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BB0D7" w14:textId="584519D9" w:rsidR="007512AC" w:rsidRPr="00DD4D7F" w:rsidRDefault="0087024A" w:rsidP="007512AC">
      <w:pPr>
        <w:jc w:val="both"/>
        <w:rPr>
          <w:rFonts w:ascii="Times New Roman" w:hAnsi="Times New Roman" w:cs="Times New Roman"/>
          <w:b/>
          <w:bCs/>
          <w:color w:val="000080"/>
          <w:sz w:val="24"/>
          <w:szCs w:val="24"/>
          <w:lang w:val="el-GR" w:eastAsia="el-GR"/>
        </w:rPr>
      </w:pPr>
      <w:r>
        <w:rPr>
          <w:noProof/>
        </w:rPr>
        <w:drawing>
          <wp:anchor distT="0" distB="0" distL="114300" distR="114300" simplePos="0" relativeHeight="251677696" behindDoc="0" locked="0" layoutInCell="1" allowOverlap="1" wp14:anchorId="3D036CEA" wp14:editId="6181694D">
            <wp:simplePos x="0" y="0"/>
            <wp:positionH relativeFrom="leftMargin">
              <wp:posOffset>541020</wp:posOffset>
            </wp:positionH>
            <wp:positionV relativeFrom="paragraph">
              <wp:posOffset>-269875</wp:posOffset>
            </wp:positionV>
            <wp:extent cx="822960" cy="1372393"/>
            <wp:effectExtent l="0" t="0" r="0" b="0"/>
            <wp:wrapNone/>
            <wp:docPr id="224" name="Εικόνα 224" descr="Αποτέλεσμα εικόνας για τθ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τθψ"/>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8381" t="6786" r="20458"/>
                    <a:stretch/>
                  </pic:blipFill>
                  <pic:spPr bwMode="auto">
                    <a:xfrm>
                      <a:off x="0" y="0"/>
                      <a:ext cx="822960" cy="137239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818F6DA" w14:textId="77777777" w:rsidR="0087024A" w:rsidRPr="00195489" w:rsidRDefault="007512AC" w:rsidP="0087024A">
      <w:pPr>
        <w:jc w:val="center"/>
        <w:rPr>
          <w:rFonts w:ascii="Times New Roman" w:hAnsi="Times New Roman" w:cs="Times New Roman"/>
          <w:b/>
          <w:bCs/>
          <w:color w:val="000080"/>
          <w:sz w:val="58"/>
          <w:szCs w:val="58"/>
          <w:lang w:val="el-GR" w:eastAsia="el-GR"/>
        </w:rPr>
      </w:pPr>
      <w:r w:rsidRPr="004D43DB">
        <w:rPr>
          <w:rFonts w:ascii="Times New Roman" w:hAnsi="Times New Roman" w:cs="Times New Roman"/>
          <w:b/>
          <w:bCs/>
          <w:color w:val="000080"/>
          <w:sz w:val="58"/>
          <w:szCs w:val="58"/>
          <w:lang w:val="el-GR" w:eastAsia="el-GR"/>
        </w:rPr>
        <w:t>ΠΟΛΥΤΕΧΝΕΙΟ ΚΡΗΤΗΣ</w:t>
      </w:r>
      <w:r w:rsidR="0087024A" w:rsidRPr="00195489">
        <w:rPr>
          <w:rFonts w:ascii="Times New Roman" w:hAnsi="Times New Roman" w:cs="Times New Roman"/>
          <w:b/>
          <w:bCs/>
          <w:color w:val="000080"/>
          <w:sz w:val="58"/>
          <w:szCs w:val="58"/>
          <w:lang w:val="el-GR" w:eastAsia="el-GR"/>
        </w:rPr>
        <w:t xml:space="preserve"> </w:t>
      </w:r>
    </w:p>
    <w:p w14:paraId="37F27A33" w14:textId="15F0206F" w:rsidR="007512AC" w:rsidRPr="0087024A" w:rsidRDefault="007512AC" w:rsidP="0087024A">
      <w:pPr>
        <w:jc w:val="center"/>
        <w:rPr>
          <w:rFonts w:ascii="Times New Roman" w:hAnsi="Times New Roman" w:cs="Times New Roman"/>
          <w:b/>
          <w:bCs/>
          <w:color w:val="000080"/>
          <w:sz w:val="58"/>
          <w:szCs w:val="58"/>
          <w:lang w:val="el-GR" w:eastAsia="el-GR"/>
        </w:rPr>
      </w:pPr>
      <w:r w:rsidRPr="004D43DB">
        <w:rPr>
          <w:rFonts w:ascii="Times New Roman" w:hAnsi="Times New Roman" w:cs="Times New Roman"/>
          <w:b/>
          <w:bCs/>
          <w:color w:val="000080"/>
          <w:sz w:val="35"/>
          <w:szCs w:val="35"/>
          <w:lang w:val="el-GR" w:eastAsia="el-GR"/>
        </w:rPr>
        <w:t>ΤΜΗΜΑ ΜΗΧΑΝΙΚΩΝ ΠΕΡΙΒΑΛΛΟΝΤΟΣ</w:t>
      </w:r>
    </w:p>
    <w:p w14:paraId="2141CA2E" w14:textId="77777777" w:rsidR="007512AC" w:rsidRDefault="007512AC">
      <w:pPr>
        <w:rPr>
          <w:rFonts w:ascii="Times New Roman" w:hAnsi="Times New Roman" w:cs="Times New Roman"/>
          <w:sz w:val="24"/>
          <w:szCs w:val="24"/>
          <w:lang w:val="el-GR"/>
        </w:rPr>
      </w:pPr>
    </w:p>
    <w:p w14:paraId="4F1C28E7" w14:textId="77777777" w:rsidR="007512AC" w:rsidRDefault="007512AC">
      <w:pPr>
        <w:rPr>
          <w:rFonts w:ascii="Times New Roman" w:hAnsi="Times New Roman" w:cs="Times New Roman"/>
          <w:sz w:val="24"/>
          <w:szCs w:val="24"/>
          <w:lang w:val="el-GR"/>
        </w:rPr>
      </w:pPr>
    </w:p>
    <w:p w14:paraId="6272FC3D" w14:textId="5611D6FD" w:rsidR="00024E15" w:rsidRPr="00184D35" w:rsidRDefault="007512AC" w:rsidP="007512AC">
      <w:pPr>
        <w:jc w:val="center"/>
        <w:rPr>
          <w:rFonts w:cstheme="minorHAnsi"/>
          <w:b/>
          <w:bCs/>
          <w:sz w:val="32"/>
          <w:szCs w:val="32"/>
          <w:lang w:val="el-GR"/>
        </w:rPr>
      </w:pPr>
      <w:r w:rsidRPr="00184D35">
        <w:rPr>
          <w:rFonts w:cstheme="minorHAnsi"/>
          <w:b/>
          <w:bCs/>
          <w:sz w:val="32"/>
          <w:szCs w:val="32"/>
          <w:lang w:val="el-GR"/>
        </w:rPr>
        <w:t xml:space="preserve">«Ακτομηχανική </w:t>
      </w:r>
      <w:r w:rsidR="001F6E24" w:rsidRPr="00184D35">
        <w:rPr>
          <w:rFonts w:cstheme="minorHAnsi"/>
          <w:b/>
          <w:bCs/>
          <w:sz w:val="32"/>
          <w:szCs w:val="32"/>
          <w:lang w:val="el-GR"/>
        </w:rPr>
        <w:t>Διερεύνηση</w:t>
      </w:r>
      <w:r w:rsidRPr="00184D35">
        <w:rPr>
          <w:rFonts w:cstheme="minorHAnsi"/>
          <w:b/>
          <w:bCs/>
          <w:sz w:val="32"/>
          <w:szCs w:val="32"/>
          <w:lang w:val="el-GR"/>
        </w:rPr>
        <w:t xml:space="preserve"> Παραλίας </w:t>
      </w:r>
      <w:proofErr w:type="spellStart"/>
      <w:r w:rsidRPr="00184D35">
        <w:rPr>
          <w:rFonts w:cstheme="minorHAnsi"/>
          <w:b/>
          <w:bCs/>
          <w:sz w:val="32"/>
          <w:szCs w:val="32"/>
          <w:lang w:val="el-GR"/>
        </w:rPr>
        <w:t>Φαλάσαρνα</w:t>
      </w:r>
      <w:proofErr w:type="spellEnd"/>
      <w:r w:rsidRPr="00184D35">
        <w:rPr>
          <w:rFonts w:cstheme="minorHAnsi"/>
          <w:b/>
          <w:bCs/>
          <w:sz w:val="32"/>
          <w:szCs w:val="32"/>
          <w:lang w:val="el-GR"/>
        </w:rPr>
        <w:t xml:space="preserve"> στο δήμο </w:t>
      </w:r>
      <w:proofErr w:type="spellStart"/>
      <w:r w:rsidRPr="00184D35">
        <w:rPr>
          <w:rFonts w:cstheme="minorHAnsi"/>
          <w:b/>
          <w:bCs/>
          <w:sz w:val="32"/>
          <w:szCs w:val="32"/>
          <w:lang w:val="el-GR"/>
        </w:rPr>
        <w:t>Κισσάμου</w:t>
      </w:r>
      <w:proofErr w:type="spellEnd"/>
      <w:r w:rsidRPr="00184D35">
        <w:rPr>
          <w:rFonts w:cstheme="minorHAnsi"/>
          <w:b/>
          <w:bCs/>
          <w:sz w:val="32"/>
          <w:szCs w:val="32"/>
          <w:lang w:val="el-GR"/>
        </w:rPr>
        <w:t xml:space="preserve"> του νομού Χανίων»</w:t>
      </w:r>
    </w:p>
    <w:p w14:paraId="38BEF454" w14:textId="77777777" w:rsidR="007512AC" w:rsidRDefault="007512AC" w:rsidP="007512AC">
      <w:pPr>
        <w:jc w:val="center"/>
        <w:rPr>
          <w:rFonts w:ascii="Times New Roman" w:hAnsi="Times New Roman" w:cs="Times New Roman"/>
          <w:sz w:val="24"/>
          <w:szCs w:val="24"/>
          <w:lang w:val="el-GR"/>
        </w:rPr>
      </w:pPr>
    </w:p>
    <w:p w14:paraId="06628AAC" w14:textId="1E4ED3EB" w:rsidR="000D7294" w:rsidRDefault="007512AC" w:rsidP="00743400">
      <w:pPr>
        <w:jc w:val="center"/>
        <w:rPr>
          <w:rFonts w:ascii="Times New Roman" w:hAnsi="Times New Roman" w:cs="Times New Roman"/>
          <w:sz w:val="24"/>
          <w:szCs w:val="24"/>
          <w:lang w:val="el-GR"/>
        </w:rPr>
      </w:pPr>
      <w:r>
        <w:rPr>
          <w:rFonts w:ascii="Times New Roman" w:hAnsi="Times New Roman" w:cs="Times New Roman"/>
          <w:noProof/>
          <w:sz w:val="24"/>
          <w:szCs w:val="24"/>
          <w:lang w:val="el-GR"/>
        </w:rPr>
        <w:drawing>
          <wp:inline distT="0" distB="0" distL="0" distR="0" wp14:anchorId="1E5FC6E8" wp14:editId="3BC8E857">
            <wp:extent cx="5257800" cy="3478181"/>
            <wp:effectExtent l="0" t="0" r="0" b="825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3374" cy="3481868"/>
                    </a:xfrm>
                    <a:prstGeom prst="rect">
                      <a:avLst/>
                    </a:prstGeom>
                    <a:noFill/>
                    <a:ln>
                      <a:noFill/>
                    </a:ln>
                  </pic:spPr>
                </pic:pic>
              </a:graphicData>
            </a:graphic>
          </wp:inline>
        </w:drawing>
      </w:r>
    </w:p>
    <w:p w14:paraId="423C9635" w14:textId="77777777" w:rsidR="00184D35" w:rsidRPr="00784337" w:rsidRDefault="007512AC" w:rsidP="00184D35">
      <w:pPr>
        <w:rPr>
          <w:rFonts w:cstheme="minorHAnsi"/>
          <w:lang w:val="el-GR"/>
        </w:rPr>
      </w:pPr>
      <w:r w:rsidRPr="00784337">
        <w:rPr>
          <w:rFonts w:cstheme="minorHAnsi"/>
          <w:b/>
          <w:bCs/>
          <w:i/>
          <w:iCs/>
          <w:lang w:val="el-GR"/>
        </w:rPr>
        <w:t>Διερευνητική Ομάδα:</w:t>
      </w:r>
      <w:r w:rsidRPr="00784337">
        <w:rPr>
          <w:rFonts w:cstheme="minorHAnsi"/>
          <w:lang w:val="el-GR"/>
        </w:rPr>
        <w:t xml:space="preserve"> </w:t>
      </w:r>
      <w:bookmarkStart w:id="0" w:name="_Hlk119448460"/>
    </w:p>
    <w:p w14:paraId="30D91AE1" w14:textId="14E221EF" w:rsidR="0044744B" w:rsidRPr="00784337" w:rsidRDefault="0044744B" w:rsidP="00184D35">
      <w:pPr>
        <w:jc w:val="center"/>
        <w:rPr>
          <w:rFonts w:cstheme="minorHAnsi"/>
          <w:lang w:val="el-GR"/>
        </w:rPr>
      </w:pPr>
      <w:proofErr w:type="spellStart"/>
      <w:r w:rsidRPr="00784337">
        <w:rPr>
          <w:rFonts w:cstheme="minorHAnsi"/>
          <w:lang w:val="el-GR"/>
        </w:rPr>
        <w:t>Βολάνη</w:t>
      </w:r>
      <w:proofErr w:type="spellEnd"/>
      <w:r w:rsidRPr="00784337">
        <w:rPr>
          <w:rFonts w:cstheme="minorHAnsi"/>
          <w:lang w:val="el-GR"/>
        </w:rPr>
        <w:t xml:space="preserve"> Χριστίνα</w:t>
      </w:r>
    </w:p>
    <w:p w14:paraId="5CBDB556" w14:textId="14888CD8" w:rsidR="007512AC" w:rsidRPr="00784337" w:rsidRDefault="007512AC" w:rsidP="00184D35">
      <w:pPr>
        <w:jc w:val="center"/>
        <w:rPr>
          <w:rFonts w:cstheme="minorHAnsi"/>
          <w:lang w:val="el-GR"/>
        </w:rPr>
      </w:pPr>
      <w:r w:rsidRPr="00784337">
        <w:rPr>
          <w:rFonts w:cstheme="minorHAnsi"/>
          <w:lang w:val="el-GR"/>
        </w:rPr>
        <w:t>Θεοχάρη Κυριακή</w:t>
      </w:r>
    </w:p>
    <w:p w14:paraId="0CB238E3" w14:textId="558FE6D3" w:rsidR="007512AC" w:rsidRPr="00784337" w:rsidRDefault="007512AC" w:rsidP="00184D35">
      <w:pPr>
        <w:jc w:val="center"/>
        <w:rPr>
          <w:rFonts w:cstheme="minorHAnsi"/>
          <w:lang w:val="el-GR"/>
        </w:rPr>
      </w:pPr>
      <w:r w:rsidRPr="00784337">
        <w:rPr>
          <w:rFonts w:cstheme="minorHAnsi"/>
          <w:lang w:val="el-GR"/>
        </w:rPr>
        <w:t>Κατσάρη Ιωάννα</w:t>
      </w:r>
    </w:p>
    <w:p w14:paraId="3F1C56A6" w14:textId="0C971AE0" w:rsidR="0044744B" w:rsidRPr="00784337" w:rsidRDefault="007512AC" w:rsidP="00184D35">
      <w:pPr>
        <w:jc w:val="center"/>
        <w:rPr>
          <w:rFonts w:cstheme="minorHAnsi"/>
          <w:lang w:val="el-GR"/>
        </w:rPr>
      </w:pPr>
      <w:r w:rsidRPr="00784337">
        <w:rPr>
          <w:rFonts w:cstheme="minorHAnsi"/>
          <w:lang w:val="el-GR"/>
        </w:rPr>
        <w:t xml:space="preserve">Μπογιατζής </w:t>
      </w:r>
      <w:r w:rsidR="0044744B" w:rsidRPr="00784337">
        <w:rPr>
          <w:rFonts w:cstheme="minorHAnsi"/>
          <w:lang w:val="el-GR"/>
        </w:rPr>
        <w:t>Διονύσιος</w:t>
      </w:r>
    </w:p>
    <w:bookmarkEnd w:id="0"/>
    <w:p w14:paraId="5240F3D8" w14:textId="13A14B5C" w:rsidR="007512AC" w:rsidRPr="00784337" w:rsidRDefault="001F6E24" w:rsidP="004134A6">
      <w:pPr>
        <w:jc w:val="both"/>
        <w:rPr>
          <w:rFonts w:cstheme="minorHAnsi"/>
          <w:lang w:val="el-GR"/>
        </w:rPr>
      </w:pPr>
      <w:r w:rsidRPr="00784337">
        <w:rPr>
          <w:rFonts w:cstheme="minorHAnsi"/>
          <w:b/>
          <w:bCs/>
          <w:i/>
          <w:iCs/>
          <w:lang w:val="el-GR"/>
        </w:rPr>
        <w:t>Υπεύθυνος καθηγητής:</w:t>
      </w:r>
      <w:r w:rsidRPr="00784337">
        <w:rPr>
          <w:rFonts w:cstheme="minorHAnsi"/>
          <w:lang w:val="el-GR"/>
        </w:rPr>
        <w:t xml:space="preserve"> </w:t>
      </w:r>
      <w:r w:rsidR="00784337">
        <w:rPr>
          <w:rFonts w:cstheme="minorHAnsi"/>
          <w:lang w:val="el-GR"/>
        </w:rPr>
        <w:t xml:space="preserve">                       </w:t>
      </w:r>
      <w:proofErr w:type="spellStart"/>
      <w:r w:rsidRPr="00784337">
        <w:rPr>
          <w:rFonts w:cstheme="minorHAnsi"/>
          <w:lang w:val="el-GR"/>
        </w:rPr>
        <w:t>Γρυλλάκης</w:t>
      </w:r>
      <w:proofErr w:type="spellEnd"/>
      <w:r w:rsidRPr="00784337">
        <w:rPr>
          <w:rFonts w:cstheme="minorHAnsi"/>
          <w:lang w:val="el-GR"/>
        </w:rPr>
        <w:t xml:space="preserve"> Εμμανουήλ</w:t>
      </w:r>
    </w:p>
    <w:p w14:paraId="05A6521A" w14:textId="58A85296" w:rsidR="007512AC" w:rsidRPr="00743400" w:rsidRDefault="007512AC" w:rsidP="007512AC">
      <w:pPr>
        <w:rPr>
          <w:rFonts w:ascii="Times New Roman" w:hAnsi="Times New Roman" w:cs="Times New Roman"/>
          <w:sz w:val="24"/>
          <w:szCs w:val="24"/>
          <w:lang w:val="el-GR"/>
        </w:rPr>
      </w:pPr>
    </w:p>
    <w:p w14:paraId="4C752599" w14:textId="790A2E1D" w:rsidR="007512AC" w:rsidRPr="00EB3A9A" w:rsidRDefault="001F6E24" w:rsidP="001F6E24">
      <w:pPr>
        <w:jc w:val="center"/>
        <w:rPr>
          <w:rFonts w:cstheme="minorHAnsi"/>
          <w:lang w:val="el-GR"/>
        </w:rPr>
      </w:pPr>
      <w:r w:rsidRPr="00EB3A9A">
        <w:rPr>
          <w:rFonts w:cstheme="minorHAnsi"/>
          <w:lang w:val="el-GR"/>
        </w:rPr>
        <w:lastRenderedPageBreak/>
        <w:t>ΧΑΝΙΑ, ΔΕΚΕΜΒΡΙΟΣ 2022</w:t>
      </w:r>
    </w:p>
    <w:sdt>
      <w:sdtPr>
        <w:rPr>
          <w:rFonts w:asciiTheme="minorHAnsi" w:eastAsiaTheme="minorHAnsi" w:hAnsiTheme="minorHAnsi" w:cstheme="minorBidi"/>
          <w:color w:val="auto"/>
          <w:sz w:val="22"/>
          <w:szCs w:val="22"/>
          <w:lang w:val="el-GR"/>
        </w:rPr>
        <w:id w:val="-1655986709"/>
        <w:docPartObj>
          <w:docPartGallery w:val="Table of Contents"/>
          <w:docPartUnique/>
        </w:docPartObj>
      </w:sdtPr>
      <w:sdtEndPr>
        <w:rPr>
          <w:b/>
          <w:bCs/>
        </w:rPr>
      </w:sdtEndPr>
      <w:sdtContent>
        <w:p w14:paraId="5F76033A" w14:textId="5BE72C94" w:rsidR="00781B3E" w:rsidRPr="00781B3E" w:rsidRDefault="00781B3E">
          <w:pPr>
            <w:pStyle w:val="a6"/>
            <w:rPr>
              <w:lang w:val="el-GR"/>
            </w:rPr>
          </w:pPr>
          <w:r>
            <w:rPr>
              <w:lang w:val="el-GR"/>
            </w:rPr>
            <w:t>Περιεχόμενα</w:t>
          </w:r>
        </w:p>
        <w:p w14:paraId="0EBC5952" w14:textId="53962DEF" w:rsidR="004F6A79" w:rsidRDefault="00781B3E">
          <w:pPr>
            <w:pStyle w:val="10"/>
            <w:tabs>
              <w:tab w:val="right" w:leader="dot" w:pos="8630"/>
            </w:tabs>
            <w:rPr>
              <w:rFonts w:eastAsiaTheme="minorEastAsia"/>
              <w:noProof/>
            </w:rPr>
          </w:pPr>
          <w:r>
            <w:fldChar w:fldCharType="begin"/>
          </w:r>
          <w:r w:rsidRPr="00781B3E">
            <w:rPr>
              <w:lang w:val="el-GR"/>
            </w:rPr>
            <w:instrText xml:space="preserve"> </w:instrText>
          </w:r>
          <w:r>
            <w:instrText>TOC</w:instrText>
          </w:r>
          <w:r w:rsidRPr="00781B3E">
            <w:rPr>
              <w:lang w:val="el-GR"/>
            </w:rPr>
            <w:instrText xml:space="preserve"> \</w:instrText>
          </w:r>
          <w:r>
            <w:instrText>o</w:instrText>
          </w:r>
          <w:r w:rsidRPr="00781B3E">
            <w:rPr>
              <w:lang w:val="el-GR"/>
            </w:rPr>
            <w:instrText xml:space="preserve"> "1-3" \</w:instrText>
          </w:r>
          <w:r>
            <w:instrText>h</w:instrText>
          </w:r>
          <w:r w:rsidRPr="00781B3E">
            <w:rPr>
              <w:lang w:val="el-GR"/>
            </w:rPr>
            <w:instrText xml:space="preserve"> \</w:instrText>
          </w:r>
          <w:r>
            <w:instrText>z</w:instrText>
          </w:r>
          <w:r w:rsidRPr="00781B3E">
            <w:rPr>
              <w:lang w:val="el-GR"/>
            </w:rPr>
            <w:instrText xml:space="preserve"> \</w:instrText>
          </w:r>
          <w:r>
            <w:instrText>u</w:instrText>
          </w:r>
          <w:r w:rsidRPr="00781B3E">
            <w:rPr>
              <w:lang w:val="el-GR"/>
            </w:rPr>
            <w:instrText xml:space="preserve"> </w:instrText>
          </w:r>
          <w:r>
            <w:fldChar w:fldCharType="separate"/>
          </w:r>
          <w:hyperlink w:anchor="_Toc122658756" w:history="1">
            <w:r w:rsidR="004F6A79" w:rsidRPr="006B6E8B">
              <w:rPr>
                <w:rStyle w:val="-"/>
                <w:rFonts w:cstheme="minorHAnsi"/>
                <w:b/>
                <w:bCs/>
                <w:noProof/>
                <w:lang w:val="el-GR"/>
              </w:rPr>
              <w:t>Περιεχόμενα εικόνων</w:t>
            </w:r>
            <w:r w:rsidR="004F6A79">
              <w:rPr>
                <w:noProof/>
                <w:webHidden/>
              </w:rPr>
              <w:tab/>
            </w:r>
            <w:r w:rsidR="004F6A79">
              <w:rPr>
                <w:noProof/>
                <w:webHidden/>
              </w:rPr>
              <w:fldChar w:fldCharType="begin"/>
            </w:r>
            <w:r w:rsidR="004F6A79">
              <w:rPr>
                <w:noProof/>
                <w:webHidden/>
              </w:rPr>
              <w:instrText xml:space="preserve"> PAGEREF _Toc122658756 \h </w:instrText>
            </w:r>
            <w:r w:rsidR="004F6A79">
              <w:rPr>
                <w:noProof/>
                <w:webHidden/>
              </w:rPr>
            </w:r>
            <w:r w:rsidR="004F6A79">
              <w:rPr>
                <w:noProof/>
                <w:webHidden/>
              </w:rPr>
              <w:fldChar w:fldCharType="separate"/>
            </w:r>
            <w:r w:rsidR="004F6A79">
              <w:rPr>
                <w:noProof/>
                <w:webHidden/>
              </w:rPr>
              <w:t>3</w:t>
            </w:r>
            <w:r w:rsidR="004F6A79">
              <w:rPr>
                <w:noProof/>
                <w:webHidden/>
              </w:rPr>
              <w:fldChar w:fldCharType="end"/>
            </w:r>
          </w:hyperlink>
        </w:p>
        <w:p w14:paraId="6ABB631F" w14:textId="2C64A607" w:rsidR="004F6A79" w:rsidRDefault="004F6A79">
          <w:pPr>
            <w:pStyle w:val="10"/>
            <w:tabs>
              <w:tab w:val="right" w:leader="dot" w:pos="8630"/>
            </w:tabs>
            <w:rPr>
              <w:rFonts w:eastAsiaTheme="minorEastAsia"/>
              <w:noProof/>
            </w:rPr>
          </w:pPr>
          <w:hyperlink w:anchor="_Toc122658757" w:history="1">
            <w:r w:rsidRPr="006B6E8B">
              <w:rPr>
                <w:rStyle w:val="-"/>
                <w:noProof/>
                <w:lang w:val="el-GR"/>
              </w:rPr>
              <w:t>ΚΕΦΑΛΑΙΟ 1</w:t>
            </w:r>
            <w:r w:rsidRPr="006B6E8B">
              <w:rPr>
                <w:rStyle w:val="-"/>
                <w:noProof/>
                <w:vertAlign w:val="superscript"/>
                <w:lang w:val="el-GR"/>
              </w:rPr>
              <w:t>ο</w:t>
            </w:r>
            <w:r>
              <w:rPr>
                <w:noProof/>
                <w:webHidden/>
              </w:rPr>
              <w:tab/>
            </w:r>
            <w:r>
              <w:rPr>
                <w:noProof/>
                <w:webHidden/>
              </w:rPr>
              <w:fldChar w:fldCharType="begin"/>
            </w:r>
            <w:r>
              <w:rPr>
                <w:noProof/>
                <w:webHidden/>
              </w:rPr>
              <w:instrText xml:space="preserve"> PAGEREF _Toc122658757 \h </w:instrText>
            </w:r>
            <w:r>
              <w:rPr>
                <w:noProof/>
                <w:webHidden/>
              </w:rPr>
            </w:r>
            <w:r>
              <w:rPr>
                <w:noProof/>
                <w:webHidden/>
              </w:rPr>
              <w:fldChar w:fldCharType="separate"/>
            </w:r>
            <w:r>
              <w:rPr>
                <w:noProof/>
                <w:webHidden/>
              </w:rPr>
              <w:t>4</w:t>
            </w:r>
            <w:r>
              <w:rPr>
                <w:noProof/>
                <w:webHidden/>
              </w:rPr>
              <w:fldChar w:fldCharType="end"/>
            </w:r>
          </w:hyperlink>
        </w:p>
        <w:p w14:paraId="31D68F47" w14:textId="7248B41E" w:rsidR="004F6A79" w:rsidRDefault="004F6A79">
          <w:pPr>
            <w:pStyle w:val="10"/>
            <w:tabs>
              <w:tab w:val="right" w:leader="dot" w:pos="8630"/>
            </w:tabs>
            <w:rPr>
              <w:rFonts w:eastAsiaTheme="minorEastAsia"/>
              <w:noProof/>
            </w:rPr>
          </w:pPr>
          <w:hyperlink w:anchor="_Toc122658758" w:history="1">
            <w:r w:rsidRPr="006B6E8B">
              <w:rPr>
                <w:rStyle w:val="-"/>
                <w:b/>
                <w:bCs/>
                <w:noProof/>
                <w:lang w:val="el-GR"/>
              </w:rPr>
              <w:t>1.1 Ορισμός του Προβλήματος</w:t>
            </w:r>
            <w:r>
              <w:rPr>
                <w:noProof/>
                <w:webHidden/>
              </w:rPr>
              <w:tab/>
            </w:r>
            <w:r>
              <w:rPr>
                <w:noProof/>
                <w:webHidden/>
              </w:rPr>
              <w:fldChar w:fldCharType="begin"/>
            </w:r>
            <w:r>
              <w:rPr>
                <w:noProof/>
                <w:webHidden/>
              </w:rPr>
              <w:instrText xml:space="preserve"> PAGEREF _Toc122658758 \h </w:instrText>
            </w:r>
            <w:r>
              <w:rPr>
                <w:noProof/>
                <w:webHidden/>
              </w:rPr>
            </w:r>
            <w:r>
              <w:rPr>
                <w:noProof/>
                <w:webHidden/>
              </w:rPr>
              <w:fldChar w:fldCharType="separate"/>
            </w:r>
            <w:r>
              <w:rPr>
                <w:noProof/>
                <w:webHidden/>
              </w:rPr>
              <w:t>4</w:t>
            </w:r>
            <w:r>
              <w:rPr>
                <w:noProof/>
                <w:webHidden/>
              </w:rPr>
              <w:fldChar w:fldCharType="end"/>
            </w:r>
          </w:hyperlink>
        </w:p>
        <w:p w14:paraId="0F4369AB" w14:textId="7B64F08D" w:rsidR="004F6A79" w:rsidRDefault="004F6A79">
          <w:pPr>
            <w:pStyle w:val="10"/>
            <w:tabs>
              <w:tab w:val="left" w:pos="660"/>
              <w:tab w:val="right" w:leader="dot" w:pos="8630"/>
            </w:tabs>
            <w:rPr>
              <w:rFonts w:eastAsiaTheme="minorEastAsia"/>
              <w:noProof/>
            </w:rPr>
          </w:pPr>
          <w:hyperlink w:anchor="_Toc122658759" w:history="1">
            <w:r w:rsidRPr="006B6E8B">
              <w:rPr>
                <w:rStyle w:val="-"/>
                <w:b/>
                <w:bCs/>
                <w:noProof/>
                <w:lang w:val="el-GR"/>
              </w:rPr>
              <w:t>1.2</w:t>
            </w:r>
            <w:r>
              <w:rPr>
                <w:rFonts w:eastAsiaTheme="minorEastAsia"/>
                <w:noProof/>
              </w:rPr>
              <w:tab/>
            </w:r>
            <w:r w:rsidRPr="006B6E8B">
              <w:rPr>
                <w:rStyle w:val="-"/>
                <w:b/>
                <w:bCs/>
                <w:noProof/>
                <w:lang w:val="el-GR"/>
              </w:rPr>
              <w:t>Ομάδα Μελέτης</w:t>
            </w:r>
            <w:r>
              <w:rPr>
                <w:noProof/>
                <w:webHidden/>
              </w:rPr>
              <w:tab/>
            </w:r>
            <w:r>
              <w:rPr>
                <w:noProof/>
                <w:webHidden/>
              </w:rPr>
              <w:fldChar w:fldCharType="begin"/>
            </w:r>
            <w:r>
              <w:rPr>
                <w:noProof/>
                <w:webHidden/>
              </w:rPr>
              <w:instrText xml:space="preserve"> PAGEREF _Toc122658759 \h </w:instrText>
            </w:r>
            <w:r>
              <w:rPr>
                <w:noProof/>
                <w:webHidden/>
              </w:rPr>
            </w:r>
            <w:r>
              <w:rPr>
                <w:noProof/>
                <w:webHidden/>
              </w:rPr>
              <w:fldChar w:fldCharType="separate"/>
            </w:r>
            <w:r>
              <w:rPr>
                <w:noProof/>
                <w:webHidden/>
              </w:rPr>
              <w:t>4</w:t>
            </w:r>
            <w:r>
              <w:rPr>
                <w:noProof/>
                <w:webHidden/>
              </w:rPr>
              <w:fldChar w:fldCharType="end"/>
            </w:r>
          </w:hyperlink>
        </w:p>
        <w:p w14:paraId="2839748D" w14:textId="6A825B52" w:rsidR="004F6A79" w:rsidRDefault="004F6A79">
          <w:pPr>
            <w:pStyle w:val="10"/>
            <w:tabs>
              <w:tab w:val="left" w:pos="660"/>
              <w:tab w:val="right" w:leader="dot" w:pos="8630"/>
            </w:tabs>
            <w:rPr>
              <w:rFonts w:eastAsiaTheme="minorEastAsia"/>
              <w:noProof/>
            </w:rPr>
          </w:pPr>
          <w:hyperlink w:anchor="_Toc122658760" w:history="1">
            <w:r w:rsidRPr="006B6E8B">
              <w:rPr>
                <w:rStyle w:val="-"/>
                <w:b/>
                <w:bCs/>
                <w:noProof/>
                <w:lang w:val="el-GR"/>
              </w:rPr>
              <w:t>1.3</w:t>
            </w:r>
            <w:r>
              <w:rPr>
                <w:rFonts w:eastAsiaTheme="minorEastAsia"/>
                <w:noProof/>
              </w:rPr>
              <w:tab/>
            </w:r>
            <w:r w:rsidRPr="006B6E8B">
              <w:rPr>
                <w:rStyle w:val="-"/>
                <w:b/>
                <w:bCs/>
                <w:noProof/>
                <w:lang w:val="el-GR"/>
              </w:rPr>
              <w:t>Δομή Εργασίας</w:t>
            </w:r>
            <w:r>
              <w:rPr>
                <w:noProof/>
                <w:webHidden/>
              </w:rPr>
              <w:tab/>
            </w:r>
            <w:r>
              <w:rPr>
                <w:noProof/>
                <w:webHidden/>
              </w:rPr>
              <w:fldChar w:fldCharType="begin"/>
            </w:r>
            <w:r>
              <w:rPr>
                <w:noProof/>
                <w:webHidden/>
              </w:rPr>
              <w:instrText xml:space="preserve"> PAGEREF _Toc122658760 \h </w:instrText>
            </w:r>
            <w:r>
              <w:rPr>
                <w:noProof/>
                <w:webHidden/>
              </w:rPr>
            </w:r>
            <w:r>
              <w:rPr>
                <w:noProof/>
                <w:webHidden/>
              </w:rPr>
              <w:fldChar w:fldCharType="separate"/>
            </w:r>
            <w:r>
              <w:rPr>
                <w:noProof/>
                <w:webHidden/>
              </w:rPr>
              <w:t>4</w:t>
            </w:r>
            <w:r>
              <w:rPr>
                <w:noProof/>
                <w:webHidden/>
              </w:rPr>
              <w:fldChar w:fldCharType="end"/>
            </w:r>
          </w:hyperlink>
        </w:p>
        <w:p w14:paraId="3F391E3D" w14:textId="7B0F540D" w:rsidR="004F6A79" w:rsidRDefault="004F6A79">
          <w:pPr>
            <w:pStyle w:val="10"/>
            <w:tabs>
              <w:tab w:val="right" w:leader="dot" w:pos="8630"/>
            </w:tabs>
            <w:rPr>
              <w:rFonts w:eastAsiaTheme="minorEastAsia"/>
              <w:noProof/>
            </w:rPr>
          </w:pPr>
          <w:hyperlink w:anchor="_Toc122658761" w:history="1">
            <w:r w:rsidRPr="006B6E8B">
              <w:rPr>
                <w:rStyle w:val="-"/>
                <w:noProof/>
                <w:lang w:val="el-GR"/>
              </w:rPr>
              <w:t>ΚΕΦΑΛΑΙΟ 2</w:t>
            </w:r>
            <w:r w:rsidRPr="006B6E8B">
              <w:rPr>
                <w:rStyle w:val="-"/>
                <w:noProof/>
                <w:vertAlign w:val="superscript"/>
                <w:lang w:val="el-GR"/>
              </w:rPr>
              <w:t>ο</w:t>
            </w:r>
            <w:r>
              <w:rPr>
                <w:noProof/>
                <w:webHidden/>
              </w:rPr>
              <w:tab/>
            </w:r>
            <w:r>
              <w:rPr>
                <w:noProof/>
                <w:webHidden/>
              </w:rPr>
              <w:fldChar w:fldCharType="begin"/>
            </w:r>
            <w:r>
              <w:rPr>
                <w:noProof/>
                <w:webHidden/>
              </w:rPr>
              <w:instrText xml:space="preserve"> PAGEREF _Toc122658761 \h </w:instrText>
            </w:r>
            <w:r>
              <w:rPr>
                <w:noProof/>
                <w:webHidden/>
              </w:rPr>
            </w:r>
            <w:r>
              <w:rPr>
                <w:noProof/>
                <w:webHidden/>
              </w:rPr>
              <w:fldChar w:fldCharType="separate"/>
            </w:r>
            <w:r>
              <w:rPr>
                <w:noProof/>
                <w:webHidden/>
              </w:rPr>
              <w:t>5</w:t>
            </w:r>
            <w:r>
              <w:rPr>
                <w:noProof/>
                <w:webHidden/>
              </w:rPr>
              <w:fldChar w:fldCharType="end"/>
            </w:r>
          </w:hyperlink>
        </w:p>
        <w:p w14:paraId="0D49DBE9" w14:textId="4E4FFB69" w:rsidR="004F6A79" w:rsidRDefault="004F6A79">
          <w:pPr>
            <w:pStyle w:val="10"/>
            <w:tabs>
              <w:tab w:val="right" w:leader="dot" w:pos="8630"/>
            </w:tabs>
            <w:rPr>
              <w:rFonts w:eastAsiaTheme="minorEastAsia"/>
              <w:noProof/>
            </w:rPr>
          </w:pPr>
          <w:hyperlink w:anchor="_Toc122658762" w:history="1">
            <w:r w:rsidRPr="006B6E8B">
              <w:rPr>
                <w:rStyle w:val="-"/>
                <w:b/>
                <w:bCs/>
                <w:noProof/>
                <w:lang w:val="el-GR"/>
              </w:rPr>
              <w:t>2.1 Περιοχή Μελέτης</w:t>
            </w:r>
            <w:r>
              <w:rPr>
                <w:noProof/>
                <w:webHidden/>
              </w:rPr>
              <w:tab/>
            </w:r>
            <w:r>
              <w:rPr>
                <w:noProof/>
                <w:webHidden/>
              </w:rPr>
              <w:fldChar w:fldCharType="begin"/>
            </w:r>
            <w:r>
              <w:rPr>
                <w:noProof/>
                <w:webHidden/>
              </w:rPr>
              <w:instrText xml:space="preserve"> PAGEREF _Toc122658762 \h </w:instrText>
            </w:r>
            <w:r>
              <w:rPr>
                <w:noProof/>
                <w:webHidden/>
              </w:rPr>
            </w:r>
            <w:r>
              <w:rPr>
                <w:noProof/>
                <w:webHidden/>
              </w:rPr>
              <w:fldChar w:fldCharType="separate"/>
            </w:r>
            <w:r>
              <w:rPr>
                <w:noProof/>
                <w:webHidden/>
              </w:rPr>
              <w:t>5</w:t>
            </w:r>
            <w:r>
              <w:rPr>
                <w:noProof/>
                <w:webHidden/>
              </w:rPr>
              <w:fldChar w:fldCharType="end"/>
            </w:r>
          </w:hyperlink>
        </w:p>
        <w:p w14:paraId="658633A3" w14:textId="2495C9D4" w:rsidR="004F6A79" w:rsidRDefault="004F6A79">
          <w:pPr>
            <w:pStyle w:val="10"/>
            <w:tabs>
              <w:tab w:val="right" w:leader="dot" w:pos="8630"/>
            </w:tabs>
            <w:rPr>
              <w:rFonts w:eastAsiaTheme="minorEastAsia"/>
              <w:noProof/>
            </w:rPr>
          </w:pPr>
          <w:hyperlink w:anchor="_Toc122658763" w:history="1">
            <w:r w:rsidRPr="006B6E8B">
              <w:rPr>
                <w:rStyle w:val="-"/>
                <w:b/>
                <w:bCs/>
                <w:noProof/>
                <w:lang w:val="el-GR"/>
              </w:rPr>
              <w:t>2.2 Ιστορικά στοιχεία</w:t>
            </w:r>
            <w:r>
              <w:rPr>
                <w:noProof/>
                <w:webHidden/>
              </w:rPr>
              <w:tab/>
            </w:r>
            <w:r>
              <w:rPr>
                <w:noProof/>
                <w:webHidden/>
              </w:rPr>
              <w:fldChar w:fldCharType="begin"/>
            </w:r>
            <w:r>
              <w:rPr>
                <w:noProof/>
                <w:webHidden/>
              </w:rPr>
              <w:instrText xml:space="preserve"> PAGEREF _Toc122658763 \h </w:instrText>
            </w:r>
            <w:r>
              <w:rPr>
                <w:noProof/>
                <w:webHidden/>
              </w:rPr>
            </w:r>
            <w:r>
              <w:rPr>
                <w:noProof/>
                <w:webHidden/>
              </w:rPr>
              <w:fldChar w:fldCharType="separate"/>
            </w:r>
            <w:r>
              <w:rPr>
                <w:noProof/>
                <w:webHidden/>
              </w:rPr>
              <w:t>7</w:t>
            </w:r>
            <w:r>
              <w:rPr>
                <w:noProof/>
                <w:webHidden/>
              </w:rPr>
              <w:fldChar w:fldCharType="end"/>
            </w:r>
          </w:hyperlink>
        </w:p>
        <w:p w14:paraId="6877E4AE" w14:textId="135B4069" w:rsidR="004F6A79" w:rsidRDefault="004F6A79">
          <w:pPr>
            <w:pStyle w:val="20"/>
            <w:tabs>
              <w:tab w:val="right" w:leader="dot" w:pos="8630"/>
            </w:tabs>
            <w:rPr>
              <w:rFonts w:eastAsiaTheme="minorEastAsia"/>
              <w:noProof/>
            </w:rPr>
          </w:pPr>
          <w:hyperlink w:anchor="_Toc122658764" w:history="1">
            <w:r w:rsidRPr="006B6E8B">
              <w:rPr>
                <w:rStyle w:val="-"/>
                <w:rFonts w:eastAsia="Times New Roman" w:cstheme="minorHAnsi"/>
                <w:b/>
                <w:noProof/>
              </w:rPr>
              <w:t>2.3 Ήδη Υπάρχοντα Παράκτια Έργα</w:t>
            </w:r>
            <w:r>
              <w:rPr>
                <w:noProof/>
                <w:webHidden/>
              </w:rPr>
              <w:tab/>
            </w:r>
            <w:r>
              <w:rPr>
                <w:noProof/>
                <w:webHidden/>
              </w:rPr>
              <w:fldChar w:fldCharType="begin"/>
            </w:r>
            <w:r>
              <w:rPr>
                <w:noProof/>
                <w:webHidden/>
              </w:rPr>
              <w:instrText xml:space="preserve"> PAGEREF _Toc122658764 \h </w:instrText>
            </w:r>
            <w:r>
              <w:rPr>
                <w:noProof/>
                <w:webHidden/>
              </w:rPr>
            </w:r>
            <w:r>
              <w:rPr>
                <w:noProof/>
                <w:webHidden/>
              </w:rPr>
              <w:fldChar w:fldCharType="separate"/>
            </w:r>
            <w:r>
              <w:rPr>
                <w:noProof/>
                <w:webHidden/>
              </w:rPr>
              <w:t>9</w:t>
            </w:r>
            <w:r>
              <w:rPr>
                <w:noProof/>
                <w:webHidden/>
              </w:rPr>
              <w:fldChar w:fldCharType="end"/>
            </w:r>
          </w:hyperlink>
        </w:p>
        <w:p w14:paraId="5A8CD9B3" w14:textId="46EB15F6" w:rsidR="004F6A79" w:rsidRDefault="004F6A79">
          <w:pPr>
            <w:pStyle w:val="10"/>
            <w:tabs>
              <w:tab w:val="right" w:leader="dot" w:pos="8630"/>
            </w:tabs>
            <w:rPr>
              <w:rFonts w:eastAsiaTheme="minorEastAsia"/>
              <w:noProof/>
            </w:rPr>
          </w:pPr>
          <w:hyperlink w:anchor="_Toc122658765" w:history="1">
            <w:r w:rsidRPr="006B6E8B">
              <w:rPr>
                <w:rStyle w:val="-"/>
                <w:noProof/>
                <w:lang w:val="el-GR"/>
              </w:rPr>
              <w:t>ΚΕΦΑΛΑΙΟ 3</w:t>
            </w:r>
            <w:r w:rsidRPr="006B6E8B">
              <w:rPr>
                <w:rStyle w:val="-"/>
                <w:noProof/>
                <w:vertAlign w:val="superscript"/>
                <w:lang w:val="el-GR"/>
              </w:rPr>
              <w:t>ο</w:t>
            </w:r>
            <w:r>
              <w:rPr>
                <w:noProof/>
                <w:webHidden/>
              </w:rPr>
              <w:tab/>
            </w:r>
            <w:r>
              <w:rPr>
                <w:noProof/>
                <w:webHidden/>
              </w:rPr>
              <w:fldChar w:fldCharType="begin"/>
            </w:r>
            <w:r>
              <w:rPr>
                <w:noProof/>
                <w:webHidden/>
              </w:rPr>
              <w:instrText xml:space="preserve"> PAGEREF _Toc122658765 \h </w:instrText>
            </w:r>
            <w:r>
              <w:rPr>
                <w:noProof/>
                <w:webHidden/>
              </w:rPr>
            </w:r>
            <w:r>
              <w:rPr>
                <w:noProof/>
                <w:webHidden/>
              </w:rPr>
              <w:fldChar w:fldCharType="separate"/>
            </w:r>
            <w:r>
              <w:rPr>
                <w:noProof/>
                <w:webHidden/>
              </w:rPr>
              <w:t>10</w:t>
            </w:r>
            <w:r>
              <w:rPr>
                <w:noProof/>
                <w:webHidden/>
              </w:rPr>
              <w:fldChar w:fldCharType="end"/>
            </w:r>
          </w:hyperlink>
        </w:p>
        <w:p w14:paraId="688896D8" w14:textId="59FA91D2" w:rsidR="004F6A79" w:rsidRDefault="004F6A79">
          <w:pPr>
            <w:pStyle w:val="10"/>
            <w:tabs>
              <w:tab w:val="right" w:leader="dot" w:pos="8630"/>
            </w:tabs>
            <w:rPr>
              <w:rFonts w:eastAsiaTheme="minorEastAsia"/>
              <w:noProof/>
            </w:rPr>
          </w:pPr>
          <w:hyperlink w:anchor="_Toc122658766" w:history="1">
            <w:r w:rsidRPr="006B6E8B">
              <w:rPr>
                <w:rStyle w:val="-"/>
                <w:b/>
                <w:bCs/>
                <w:noProof/>
                <w:lang w:val="el-GR"/>
              </w:rPr>
              <w:t>3.1 Ανεμολογία</w:t>
            </w:r>
            <w:r>
              <w:rPr>
                <w:noProof/>
                <w:webHidden/>
              </w:rPr>
              <w:tab/>
            </w:r>
            <w:r>
              <w:rPr>
                <w:noProof/>
                <w:webHidden/>
              </w:rPr>
              <w:fldChar w:fldCharType="begin"/>
            </w:r>
            <w:r>
              <w:rPr>
                <w:noProof/>
                <w:webHidden/>
              </w:rPr>
              <w:instrText xml:space="preserve"> PAGEREF _Toc122658766 \h </w:instrText>
            </w:r>
            <w:r>
              <w:rPr>
                <w:noProof/>
                <w:webHidden/>
              </w:rPr>
            </w:r>
            <w:r>
              <w:rPr>
                <w:noProof/>
                <w:webHidden/>
              </w:rPr>
              <w:fldChar w:fldCharType="separate"/>
            </w:r>
            <w:r>
              <w:rPr>
                <w:noProof/>
                <w:webHidden/>
              </w:rPr>
              <w:t>10</w:t>
            </w:r>
            <w:r>
              <w:rPr>
                <w:noProof/>
                <w:webHidden/>
              </w:rPr>
              <w:fldChar w:fldCharType="end"/>
            </w:r>
          </w:hyperlink>
        </w:p>
        <w:p w14:paraId="5B0FCF1C" w14:textId="7EBA9EC3" w:rsidR="004F6A79" w:rsidRDefault="004F6A79">
          <w:pPr>
            <w:pStyle w:val="10"/>
            <w:tabs>
              <w:tab w:val="left" w:pos="660"/>
              <w:tab w:val="right" w:leader="dot" w:pos="8630"/>
            </w:tabs>
            <w:rPr>
              <w:rFonts w:eastAsiaTheme="minorEastAsia"/>
              <w:noProof/>
            </w:rPr>
          </w:pPr>
          <w:hyperlink w:anchor="_Toc122658767" w:history="1">
            <w:r w:rsidRPr="006B6E8B">
              <w:rPr>
                <w:rStyle w:val="-"/>
                <w:b/>
                <w:bCs/>
                <w:noProof/>
                <w:lang w:val="el-GR"/>
              </w:rPr>
              <w:t>3.2</w:t>
            </w:r>
            <w:r>
              <w:rPr>
                <w:rFonts w:eastAsiaTheme="minorEastAsia"/>
                <w:noProof/>
              </w:rPr>
              <w:tab/>
            </w:r>
            <w:r w:rsidRPr="006B6E8B">
              <w:rPr>
                <w:rStyle w:val="-"/>
                <w:b/>
                <w:bCs/>
                <w:noProof/>
                <w:lang w:val="el-GR"/>
              </w:rPr>
              <w:t>Στερεομεταφορά</w:t>
            </w:r>
            <w:r>
              <w:rPr>
                <w:noProof/>
                <w:webHidden/>
              </w:rPr>
              <w:tab/>
            </w:r>
            <w:r>
              <w:rPr>
                <w:noProof/>
                <w:webHidden/>
              </w:rPr>
              <w:fldChar w:fldCharType="begin"/>
            </w:r>
            <w:r>
              <w:rPr>
                <w:noProof/>
                <w:webHidden/>
              </w:rPr>
              <w:instrText xml:space="preserve"> PAGEREF _Toc122658767 \h </w:instrText>
            </w:r>
            <w:r>
              <w:rPr>
                <w:noProof/>
                <w:webHidden/>
              </w:rPr>
            </w:r>
            <w:r>
              <w:rPr>
                <w:noProof/>
                <w:webHidden/>
              </w:rPr>
              <w:fldChar w:fldCharType="separate"/>
            </w:r>
            <w:r>
              <w:rPr>
                <w:noProof/>
                <w:webHidden/>
              </w:rPr>
              <w:t>13</w:t>
            </w:r>
            <w:r>
              <w:rPr>
                <w:noProof/>
                <w:webHidden/>
              </w:rPr>
              <w:fldChar w:fldCharType="end"/>
            </w:r>
          </w:hyperlink>
        </w:p>
        <w:p w14:paraId="08893B91" w14:textId="7BA3CA0D" w:rsidR="004F6A79" w:rsidRDefault="004F6A79">
          <w:pPr>
            <w:pStyle w:val="10"/>
            <w:tabs>
              <w:tab w:val="right" w:leader="dot" w:pos="8630"/>
            </w:tabs>
            <w:rPr>
              <w:rFonts w:eastAsiaTheme="minorEastAsia"/>
              <w:noProof/>
            </w:rPr>
          </w:pPr>
          <w:hyperlink w:anchor="_Toc122658768" w:history="1">
            <w:r w:rsidRPr="006B6E8B">
              <w:rPr>
                <w:rStyle w:val="-"/>
                <w:b/>
                <w:bCs/>
                <w:noProof/>
                <w:lang w:val="el-GR"/>
              </w:rPr>
              <w:t>3.2.1 Θραύση κυμάτων (Wave breaking)</w:t>
            </w:r>
            <w:r>
              <w:rPr>
                <w:noProof/>
                <w:webHidden/>
              </w:rPr>
              <w:tab/>
            </w:r>
            <w:r>
              <w:rPr>
                <w:noProof/>
                <w:webHidden/>
              </w:rPr>
              <w:fldChar w:fldCharType="begin"/>
            </w:r>
            <w:r>
              <w:rPr>
                <w:noProof/>
                <w:webHidden/>
              </w:rPr>
              <w:instrText xml:space="preserve"> PAGEREF _Toc122658768 \h </w:instrText>
            </w:r>
            <w:r>
              <w:rPr>
                <w:noProof/>
                <w:webHidden/>
              </w:rPr>
            </w:r>
            <w:r>
              <w:rPr>
                <w:noProof/>
                <w:webHidden/>
              </w:rPr>
              <w:fldChar w:fldCharType="separate"/>
            </w:r>
            <w:r>
              <w:rPr>
                <w:noProof/>
                <w:webHidden/>
              </w:rPr>
              <w:t>13</w:t>
            </w:r>
            <w:r>
              <w:rPr>
                <w:noProof/>
                <w:webHidden/>
              </w:rPr>
              <w:fldChar w:fldCharType="end"/>
            </w:r>
          </w:hyperlink>
        </w:p>
        <w:p w14:paraId="13BEEDB7" w14:textId="093528CC" w:rsidR="004F6A79" w:rsidRDefault="004F6A79">
          <w:pPr>
            <w:pStyle w:val="10"/>
            <w:tabs>
              <w:tab w:val="right" w:leader="dot" w:pos="8630"/>
            </w:tabs>
            <w:rPr>
              <w:rFonts w:eastAsiaTheme="minorEastAsia"/>
              <w:noProof/>
            </w:rPr>
          </w:pPr>
          <w:hyperlink w:anchor="_Toc122658769" w:history="1">
            <w:r w:rsidRPr="006B6E8B">
              <w:rPr>
                <w:rStyle w:val="-"/>
                <w:rFonts w:cstheme="minorHAnsi"/>
                <w:b/>
                <w:bCs/>
                <w:noProof/>
                <w:lang w:val="el-GR"/>
              </w:rPr>
              <w:t>3.2.2 Μέθοδος CERC</w:t>
            </w:r>
            <w:r>
              <w:rPr>
                <w:noProof/>
                <w:webHidden/>
              </w:rPr>
              <w:tab/>
            </w:r>
            <w:r>
              <w:rPr>
                <w:noProof/>
                <w:webHidden/>
              </w:rPr>
              <w:fldChar w:fldCharType="begin"/>
            </w:r>
            <w:r>
              <w:rPr>
                <w:noProof/>
                <w:webHidden/>
              </w:rPr>
              <w:instrText xml:space="preserve"> PAGEREF _Toc122658769 \h </w:instrText>
            </w:r>
            <w:r>
              <w:rPr>
                <w:noProof/>
                <w:webHidden/>
              </w:rPr>
            </w:r>
            <w:r>
              <w:rPr>
                <w:noProof/>
                <w:webHidden/>
              </w:rPr>
              <w:fldChar w:fldCharType="separate"/>
            </w:r>
            <w:r>
              <w:rPr>
                <w:noProof/>
                <w:webHidden/>
              </w:rPr>
              <w:t>14</w:t>
            </w:r>
            <w:r>
              <w:rPr>
                <w:noProof/>
                <w:webHidden/>
              </w:rPr>
              <w:fldChar w:fldCharType="end"/>
            </w:r>
          </w:hyperlink>
        </w:p>
        <w:p w14:paraId="1EB23643" w14:textId="1DAD0975" w:rsidR="004F6A79" w:rsidRDefault="004F6A79">
          <w:pPr>
            <w:pStyle w:val="10"/>
            <w:tabs>
              <w:tab w:val="right" w:leader="dot" w:pos="8630"/>
            </w:tabs>
            <w:rPr>
              <w:rFonts w:eastAsiaTheme="minorEastAsia"/>
              <w:noProof/>
            </w:rPr>
          </w:pPr>
          <w:hyperlink w:anchor="_Toc122658770" w:history="1">
            <w:r w:rsidRPr="006B6E8B">
              <w:rPr>
                <w:rStyle w:val="-"/>
                <w:b/>
                <w:bCs/>
                <w:noProof/>
                <w:lang w:val="el-GR"/>
              </w:rPr>
              <w:t>3.2.3 Μέθοδος Kamphuis</w:t>
            </w:r>
            <w:r>
              <w:rPr>
                <w:noProof/>
                <w:webHidden/>
              </w:rPr>
              <w:tab/>
            </w:r>
            <w:r>
              <w:rPr>
                <w:noProof/>
                <w:webHidden/>
              </w:rPr>
              <w:fldChar w:fldCharType="begin"/>
            </w:r>
            <w:r>
              <w:rPr>
                <w:noProof/>
                <w:webHidden/>
              </w:rPr>
              <w:instrText xml:space="preserve"> PAGEREF _Toc122658770 \h </w:instrText>
            </w:r>
            <w:r>
              <w:rPr>
                <w:noProof/>
                <w:webHidden/>
              </w:rPr>
            </w:r>
            <w:r>
              <w:rPr>
                <w:noProof/>
                <w:webHidden/>
              </w:rPr>
              <w:fldChar w:fldCharType="separate"/>
            </w:r>
            <w:r>
              <w:rPr>
                <w:noProof/>
                <w:webHidden/>
              </w:rPr>
              <w:t>15</w:t>
            </w:r>
            <w:r>
              <w:rPr>
                <w:noProof/>
                <w:webHidden/>
              </w:rPr>
              <w:fldChar w:fldCharType="end"/>
            </w:r>
          </w:hyperlink>
        </w:p>
        <w:p w14:paraId="35D86555" w14:textId="010636FB" w:rsidR="004F6A79" w:rsidRDefault="004F6A79">
          <w:pPr>
            <w:pStyle w:val="10"/>
            <w:tabs>
              <w:tab w:val="right" w:leader="dot" w:pos="8630"/>
            </w:tabs>
            <w:rPr>
              <w:rFonts w:eastAsiaTheme="minorEastAsia"/>
              <w:noProof/>
            </w:rPr>
          </w:pPr>
          <w:hyperlink w:anchor="_Toc122658771" w:history="1">
            <w:r w:rsidRPr="006B6E8B">
              <w:rPr>
                <w:rStyle w:val="-"/>
                <w:noProof/>
                <w:lang w:val="el-GR"/>
              </w:rPr>
              <w:t>ΚΕΦΑΛΑΙΟ 4</w:t>
            </w:r>
            <w:r w:rsidRPr="006B6E8B">
              <w:rPr>
                <w:rStyle w:val="-"/>
                <w:noProof/>
                <w:vertAlign w:val="superscript"/>
                <w:lang w:val="el-GR"/>
              </w:rPr>
              <w:t>o</w:t>
            </w:r>
            <w:r>
              <w:rPr>
                <w:noProof/>
                <w:webHidden/>
              </w:rPr>
              <w:tab/>
            </w:r>
            <w:r>
              <w:rPr>
                <w:noProof/>
                <w:webHidden/>
              </w:rPr>
              <w:fldChar w:fldCharType="begin"/>
            </w:r>
            <w:r>
              <w:rPr>
                <w:noProof/>
                <w:webHidden/>
              </w:rPr>
              <w:instrText xml:space="preserve"> PAGEREF _Toc122658771 \h </w:instrText>
            </w:r>
            <w:r>
              <w:rPr>
                <w:noProof/>
                <w:webHidden/>
              </w:rPr>
            </w:r>
            <w:r>
              <w:rPr>
                <w:noProof/>
                <w:webHidden/>
              </w:rPr>
              <w:fldChar w:fldCharType="separate"/>
            </w:r>
            <w:r>
              <w:rPr>
                <w:noProof/>
                <w:webHidden/>
              </w:rPr>
              <w:t>15</w:t>
            </w:r>
            <w:r>
              <w:rPr>
                <w:noProof/>
                <w:webHidden/>
              </w:rPr>
              <w:fldChar w:fldCharType="end"/>
            </w:r>
          </w:hyperlink>
        </w:p>
        <w:p w14:paraId="49B4422C" w14:textId="61A1B90F" w:rsidR="004F6A79" w:rsidRDefault="004F6A79">
          <w:pPr>
            <w:pStyle w:val="10"/>
            <w:tabs>
              <w:tab w:val="right" w:leader="dot" w:pos="8630"/>
            </w:tabs>
            <w:rPr>
              <w:rFonts w:eastAsiaTheme="minorEastAsia"/>
              <w:noProof/>
            </w:rPr>
          </w:pPr>
          <w:hyperlink w:anchor="_Toc122658772" w:history="1">
            <w:r w:rsidRPr="006B6E8B">
              <w:rPr>
                <w:rStyle w:val="-"/>
                <w:b/>
                <w:bCs/>
                <w:noProof/>
                <w:lang w:val="el-GR"/>
              </w:rPr>
              <w:t>4.1 Ανεμολογία</w:t>
            </w:r>
            <w:r>
              <w:rPr>
                <w:noProof/>
                <w:webHidden/>
              </w:rPr>
              <w:tab/>
            </w:r>
            <w:r>
              <w:rPr>
                <w:noProof/>
                <w:webHidden/>
              </w:rPr>
              <w:fldChar w:fldCharType="begin"/>
            </w:r>
            <w:r>
              <w:rPr>
                <w:noProof/>
                <w:webHidden/>
              </w:rPr>
              <w:instrText xml:space="preserve"> PAGEREF _Toc122658772 \h </w:instrText>
            </w:r>
            <w:r>
              <w:rPr>
                <w:noProof/>
                <w:webHidden/>
              </w:rPr>
            </w:r>
            <w:r>
              <w:rPr>
                <w:noProof/>
                <w:webHidden/>
              </w:rPr>
              <w:fldChar w:fldCharType="separate"/>
            </w:r>
            <w:r>
              <w:rPr>
                <w:noProof/>
                <w:webHidden/>
              </w:rPr>
              <w:t>15</w:t>
            </w:r>
            <w:r>
              <w:rPr>
                <w:noProof/>
                <w:webHidden/>
              </w:rPr>
              <w:fldChar w:fldCharType="end"/>
            </w:r>
          </w:hyperlink>
        </w:p>
        <w:p w14:paraId="235B7916" w14:textId="63C1ECC9" w:rsidR="004F6A79" w:rsidRDefault="004F6A79">
          <w:pPr>
            <w:pStyle w:val="10"/>
            <w:tabs>
              <w:tab w:val="right" w:leader="dot" w:pos="8630"/>
            </w:tabs>
            <w:rPr>
              <w:rFonts w:eastAsiaTheme="minorEastAsia"/>
              <w:noProof/>
            </w:rPr>
          </w:pPr>
          <w:hyperlink w:anchor="_Toc122658773" w:history="1">
            <w:r w:rsidRPr="006B6E8B">
              <w:rPr>
                <w:rStyle w:val="-"/>
                <w:b/>
                <w:bCs/>
                <w:noProof/>
                <w:lang w:val="el-GR"/>
              </w:rPr>
              <w:t>4.1.1 Υπολογισμός μέσων ταχυτήτων ανέμων</w:t>
            </w:r>
            <w:r>
              <w:rPr>
                <w:noProof/>
                <w:webHidden/>
              </w:rPr>
              <w:tab/>
            </w:r>
            <w:r>
              <w:rPr>
                <w:noProof/>
                <w:webHidden/>
              </w:rPr>
              <w:fldChar w:fldCharType="begin"/>
            </w:r>
            <w:r>
              <w:rPr>
                <w:noProof/>
                <w:webHidden/>
              </w:rPr>
              <w:instrText xml:space="preserve"> PAGEREF _Toc122658773 \h </w:instrText>
            </w:r>
            <w:r>
              <w:rPr>
                <w:noProof/>
                <w:webHidden/>
              </w:rPr>
            </w:r>
            <w:r>
              <w:rPr>
                <w:noProof/>
                <w:webHidden/>
              </w:rPr>
              <w:fldChar w:fldCharType="separate"/>
            </w:r>
            <w:r>
              <w:rPr>
                <w:noProof/>
                <w:webHidden/>
              </w:rPr>
              <w:t>15</w:t>
            </w:r>
            <w:r>
              <w:rPr>
                <w:noProof/>
                <w:webHidden/>
              </w:rPr>
              <w:fldChar w:fldCharType="end"/>
            </w:r>
          </w:hyperlink>
        </w:p>
        <w:p w14:paraId="07411870" w14:textId="2F4D01A5" w:rsidR="004F6A79" w:rsidRDefault="004F6A79">
          <w:pPr>
            <w:pStyle w:val="10"/>
            <w:tabs>
              <w:tab w:val="right" w:leader="dot" w:pos="8630"/>
            </w:tabs>
            <w:rPr>
              <w:rFonts w:eastAsiaTheme="minorEastAsia"/>
              <w:noProof/>
            </w:rPr>
          </w:pPr>
          <w:hyperlink w:anchor="_Toc122658774" w:history="1">
            <w:r w:rsidRPr="006B6E8B">
              <w:rPr>
                <w:rStyle w:val="-"/>
                <w:b/>
                <w:bCs/>
                <w:noProof/>
                <w:lang w:val="el-GR"/>
              </w:rPr>
              <w:t>4.1.2 Υπολογισμός Πλήρους Αναπτύγματος με την μέθοδο του αναπτύγματος Fetch</w:t>
            </w:r>
            <w:r>
              <w:rPr>
                <w:noProof/>
                <w:webHidden/>
              </w:rPr>
              <w:tab/>
            </w:r>
            <w:r>
              <w:rPr>
                <w:noProof/>
                <w:webHidden/>
              </w:rPr>
              <w:fldChar w:fldCharType="begin"/>
            </w:r>
            <w:r>
              <w:rPr>
                <w:noProof/>
                <w:webHidden/>
              </w:rPr>
              <w:instrText xml:space="preserve"> PAGEREF _Toc122658774 \h </w:instrText>
            </w:r>
            <w:r>
              <w:rPr>
                <w:noProof/>
                <w:webHidden/>
              </w:rPr>
            </w:r>
            <w:r>
              <w:rPr>
                <w:noProof/>
                <w:webHidden/>
              </w:rPr>
              <w:fldChar w:fldCharType="separate"/>
            </w:r>
            <w:r>
              <w:rPr>
                <w:noProof/>
                <w:webHidden/>
              </w:rPr>
              <w:t>16</w:t>
            </w:r>
            <w:r>
              <w:rPr>
                <w:noProof/>
                <w:webHidden/>
              </w:rPr>
              <w:fldChar w:fldCharType="end"/>
            </w:r>
          </w:hyperlink>
        </w:p>
        <w:p w14:paraId="67533330" w14:textId="193838B4" w:rsidR="004F6A79" w:rsidRDefault="004F6A79">
          <w:pPr>
            <w:pStyle w:val="10"/>
            <w:tabs>
              <w:tab w:val="right" w:leader="dot" w:pos="8630"/>
            </w:tabs>
            <w:rPr>
              <w:rFonts w:eastAsiaTheme="minorEastAsia"/>
              <w:noProof/>
            </w:rPr>
          </w:pPr>
          <w:hyperlink w:anchor="_Toc122658775" w:history="1">
            <w:r w:rsidRPr="006B6E8B">
              <w:rPr>
                <w:rStyle w:val="-"/>
                <w:b/>
                <w:bCs/>
                <w:noProof/>
                <w:lang w:val="el-GR"/>
              </w:rPr>
              <w:t>4.1.3 Μέθοδος JonSwap</w:t>
            </w:r>
            <w:r>
              <w:rPr>
                <w:noProof/>
                <w:webHidden/>
              </w:rPr>
              <w:tab/>
            </w:r>
            <w:r>
              <w:rPr>
                <w:noProof/>
                <w:webHidden/>
              </w:rPr>
              <w:fldChar w:fldCharType="begin"/>
            </w:r>
            <w:r>
              <w:rPr>
                <w:noProof/>
                <w:webHidden/>
              </w:rPr>
              <w:instrText xml:space="preserve"> PAGEREF _Toc122658775 \h </w:instrText>
            </w:r>
            <w:r>
              <w:rPr>
                <w:noProof/>
                <w:webHidden/>
              </w:rPr>
            </w:r>
            <w:r>
              <w:rPr>
                <w:noProof/>
                <w:webHidden/>
              </w:rPr>
              <w:fldChar w:fldCharType="separate"/>
            </w:r>
            <w:r>
              <w:rPr>
                <w:noProof/>
                <w:webHidden/>
              </w:rPr>
              <w:t>17</w:t>
            </w:r>
            <w:r>
              <w:rPr>
                <w:noProof/>
                <w:webHidden/>
              </w:rPr>
              <w:fldChar w:fldCharType="end"/>
            </w:r>
          </w:hyperlink>
        </w:p>
        <w:p w14:paraId="7DDFA29C" w14:textId="7AF9E233" w:rsidR="004F6A79" w:rsidRDefault="004F6A79">
          <w:pPr>
            <w:pStyle w:val="10"/>
            <w:tabs>
              <w:tab w:val="right" w:leader="dot" w:pos="8630"/>
            </w:tabs>
            <w:rPr>
              <w:rFonts w:eastAsiaTheme="minorEastAsia"/>
              <w:noProof/>
            </w:rPr>
          </w:pPr>
          <w:hyperlink w:anchor="_Toc122658776" w:history="1">
            <w:r w:rsidRPr="006B6E8B">
              <w:rPr>
                <w:rStyle w:val="-"/>
                <w:b/>
                <w:bCs/>
                <w:noProof/>
                <w:lang w:val="el-GR"/>
              </w:rPr>
              <w:t>4.2 Στερεομεταφορά</w:t>
            </w:r>
            <w:r>
              <w:rPr>
                <w:noProof/>
                <w:webHidden/>
              </w:rPr>
              <w:tab/>
            </w:r>
            <w:r>
              <w:rPr>
                <w:noProof/>
                <w:webHidden/>
              </w:rPr>
              <w:fldChar w:fldCharType="begin"/>
            </w:r>
            <w:r>
              <w:rPr>
                <w:noProof/>
                <w:webHidden/>
              </w:rPr>
              <w:instrText xml:space="preserve"> PAGEREF _Toc122658776 \h </w:instrText>
            </w:r>
            <w:r>
              <w:rPr>
                <w:noProof/>
                <w:webHidden/>
              </w:rPr>
            </w:r>
            <w:r>
              <w:rPr>
                <w:noProof/>
                <w:webHidden/>
              </w:rPr>
              <w:fldChar w:fldCharType="separate"/>
            </w:r>
            <w:r>
              <w:rPr>
                <w:noProof/>
                <w:webHidden/>
              </w:rPr>
              <w:t>19</w:t>
            </w:r>
            <w:r>
              <w:rPr>
                <w:noProof/>
                <w:webHidden/>
              </w:rPr>
              <w:fldChar w:fldCharType="end"/>
            </w:r>
          </w:hyperlink>
        </w:p>
        <w:p w14:paraId="076E2347" w14:textId="0B567464" w:rsidR="004F6A79" w:rsidRDefault="004F6A79">
          <w:pPr>
            <w:pStyle w:val="10"/>
            <w:tabs>
              <w:tab w:val="right" w:leader="dot" w:pos="8630"/>
            </w:tabs>
            <w:rPr>
              <w:rFonts w:eastAsiaTheme="minorEastAsia"/>
              <w:noProof/>
            </w:rPr>
          </w:pPr>
          <w:hyperlink w:anchor="_Toc122658777" w:history="1">
            <w:r w:rsidRPr="006B6E8B">
              <w:rPr>
                <w:rStyle w:val="-"/>
                <w:b/>
                <w:bCs/>
                <w:noProof/>
                <w:lang w:val="el-GR"/>
              </w:rPr>
              <w:t>4.2.1 Υπολογισμός Χαρακτηριστικών Κύματος στην Θραύση</w:t>
            </w:r>
            <w:r>
              <w:rPr>
                <w:noProof/>
                <w:webHidden/>
              </w:rPr>
              <w:tab/>
            </w:r>
            <w:r>
              <w:rPr>
                <w:noProof/>
                <w:webHidden/>
              </w:rPr>
              <w:fldChar w:fldCharType="begin"/>
            </w:r>
            <w:r>
              <w:rPr>
                <w:noProof/>
                <w:webHidden/>
              </w:rPr>
              <w:instrText xml:space="preserve"> PAGEREF _Toc122658777 \h </w:instrText>
            </w:r>
            <w:r>
              <w:rPr>
                <w:noProof/>
                <w:webHidden/>
              </w:rPr>
            </w:r>
            <w:r>
              <w:rPr>
                <w:noProof/>
                <w:webHidden/>
              </w:rPr>
              <w:fldChar w:fldCharType="separate"/>
            </w:r>
            <w:r>
              <w:rPr>
                <w:noProof/>
                <w:webHidden/>
              </w:rPr>
              <w:t>19</w:t>
            </w:r>
            <w:r>
              <w:rPr>
                <w:noProof/>
                <w:webHidden/>
              </w:rPr>
              <w:fldChar w:fldCharType="end"/>
            </w:r>
          </w:hyperlink>
        </w:p>
        <w:p w14:paraId="274BFDC9" w14:textId="605261A5" w:rsidR="004F6A79" w:rsidRDefault="004F6A79">
          <w:pPr>
            <w:pStyle w:val="10"/>
            <w:tabs>
              <w:tab w:val="right" w:leader="dot" w:pos="8630"/>
            </w:tabs>
            <w:rPr>
              <w:rFonts w:eastAsiaTheme="minorEastAsia"/>
              <w:noProof/>
            </w:rPr>
          </w:pPr>
          <w:hyperlink w:anchor="_Toc122658778" w:history="1">
            <w:r w:rsidRPr="006B6E8B">
              <w:rPr>
                <w:rStyle w:val="-"/>
                <w:b/>
                <w:bCs/>
                <w:noProof/>
                <w:lang w:val="el-GR"/>
              </w:rPr>
              <w:t>4.2.2 Υπολογισμός μεταφοράς ιζήματος με την μέθοδο CERC</w:t>
            </w:r>
            <w:r>
              <w:rPr>
                <w:noProof/>
                <w:webHidden/>
              </w:rPr>
              <w:tab/>
            </w:r>
            <w:r>
              <w:rPr>
                <w:noProof/>
                <w:webHidden/>
              </w:rPr>
              <w:fldChar w:fldCharType="begin"/>
            </w:r>
            <w:r>
              <w:rPr>
                <w:noProof/>
                <w:webHidden/>
              </w:rPr>
              <w:instrText xml:space="preserve"> PAGEREF _Toc122658778 \h </w:instrText>
            </w:r>
            <w:r>
              <w:rPr>
                <w:noProof/>
                <w:webHidden/>
              </w:rPr>
            </w:r>
            <w:r>
              <w:rPr>
                <w:noProof/>
                <w:webHidden/>
              </w:rPr>
              <w:fldChar w:fldCharType="separate"/>
            </w:r>
            <w:r>
              <w:rPr>
                <w:noProof/>
                <w:webHidden/>
              </w:rPr>
              <w:t>22</w:t>
            </w:r>
            <w:r>
              <w:rPr>
                <w:noProof/>
                <w:webHidden/>
              </w:rPr>
              <w:fldChar w:fldCharType="end"/>
            </w:r>
          </w:hyperlink>
        </w:p>
        <w:p w14:paraId="2953DB31" w14:textId="4BFF0708" w:rsidR="004F6A79" w:rsidRDefault="004F6A79">
          <w:pPr>
            <w:pStyle w:val="10"/>
            <w:tabs>
              <w:tab w:val="right" w:leader="dot" w:pos="8630"/>
            </w:tabs>
            <w:rPr>
              <w:rFonts w:eastAsiaTheme="minorEastAsia"/>
              <w:noProof/>
            </w:rPr>
          </w:pPr>
          <w:hyperlink w:anchor="_Toc122658779" w:history="1">
            <w:r w:rsidRPr="006B6E8B">
              <w:rPr>
                <w:rStyle w:val="-"/>
                <w:b/>
                <w:bCs/>
                <w:noProof/>
                <w:lang w:val="el-GR"/>
              </w:rPr>
              <w:t>4.2.3 Υπολογισμός μεταφοράς ιζήματος με την μέθοδο Kamphuis</w:t>
            </w:r>
            <w:r>
              <w:rPr>
                <w:noProof/>
                <w:webHidden/>
              </w:rPr>
              <w:tab/>
            </w:r>
            <w:r>
              <w:rPr>
                <w:noProof/>
                <w:webHidden/>
              </w:rPr>
              <w:fldChar w:fldCharType="begin"/>
            </w:r>
            <w:r>
              <w:rPr>
                <w:noProof/>
                <w:webHidden/>
              </w:rPr>
              <w:instrText xml:space="preserve"> PAGEREF _Toc122658779 \h </w:instrText>
            </w:r>
            <w:r>
              <w:rPr>
                <w:noProof/>
                <w:webHidden/>
              </w:rPr>
            </w:r>
            <w:r>
              <w:rPr>
                <w:noProof/>
                <w:webHidden/>
              </w:rPr>
              <w:fldChar w:fldCharType="separate"/>
            </w:r>
            <w:r>
              <w:rPr>
                <w:noProof/>
                <w:webHidden/>
              </w:rPr>
              <w:t>24</w:t>
            </w:r>
            <w:r>
              <w:rPr>
                <w:noProof/>
                <w:webHidden/>
              </w:rPr>
              <w:fldChar w:fldCharType="end"/>
            </w:r>
          </w:hyperlink>
        </w:p>
        <w:p w14:paraId="110CB21B" w14:textId="7806F156" w:rsidR="004F6A79" w:rsidRDefault="004F6A79">
          <w:pPr>
            <w:pStyle w:val="10"/>
            <w:tabs>
              <w:tab w:val="right" w:leader="dot" w:pos="8630"/>
            </w:tabs>
            <w:rPr>
              <w:rFonts w:eastAsiaTheme="minorEastAsia"/>
              <w:noProof/>
            </w:rPr>
          </w:pPr>
          <w:hyperlink w:anchor="_Toc122658780" w:history="1">
            <w:r w:rsidRPr="006B6E8B">
              <w:rPr>
                <w:rStyle w:val="-"/>
                <w:noProof/>
                <w:lang w:val="el-GR"/>
              </w:rPr>
              <w:t>ΚΕΦΑΛΑΙΟ 5ο:Συμ</w:t>
            </w:r>
            <w:r w:rsidRPr="006B6E8B">
              <w:rPr>
                <w:rStyle w:val="-"/>
                <w:noProof/>
                <w:lang w:val="el-GR"/>
              </w:rPr>
              <w:t>π</w:t>
            </w:r>
            <w:r w:rsidRPr="006B6E8B">
              <w:rPr>
                <w:rStyle w:val="-"/>
                <w:noProof/>
                <w:lang w:val="el-GR"/>
              </w:rPr>
              <w:t>εράσματα</w:t>
            </w:r>
            <w:r>
              <w:rPr>
                <w:noProof/>
                <w:webHidden/>
              </w:rPr>
              <w:tab/>
            </w:r>
            <w:r>
              <w:rPr>
                <w:noProof/>
                <w:webHidden/>
              </w:rPr>
              <w:fldChar w:fldCharType="begin"/>
            </w:r>
            <w:r>
              <w:rPr>
                <w:noProof/>
                <w:webHidden/>
              </w:rPr>
              <w:instrText xml:space="preserve"> PAGEREF _Toc122658780 \h </w:instrText>
            </w:r>
            <w:r>
              <w:rPr>
                <w:noProof/>
                <w:webHidden/>
              </w:rPr>
            </w:r>
            <w:r>
              <w:rPr>
                <w:noProof/>
                <w:webHidden/>
              </w:rPr>
              <w:fldChar w:fldCharType="separate"/>
            </w:r>
            <w:r>
              <w:rPr>
                <w:noProof/>
                <w:webHidden/>
              </w:rPr>
              <w:t>25</w:t>
            </w:r>
            <w:r>
              <w:rPr>
                <w:noProof/>
                <w:webHidden/>
              </w:rPr>
              <w:fldChar w:fldCharType="end"/>
            </w:r>
          </w:hyperlink>
        </w:p>
        <w:p w14:paraId="2F197E57" w14:textId="34EC11D6" w:rsidR="004F6A79" w:rsidRDefault="004F6A79">
          <w:pPr>
            <w:pStyle w:val="10"/>
            <w:tabs>
              <w:tab w:val="right" w:leader="dot" w:pos="8630"/>
            </w:tabs>
            <w:rPr>
              <w:rFonts w:eastAsiaTheme="minorEastAsia"/>
              <w:noProof/>
            </w:rPr>
          </w:pPr>
          <w:hyperlink w:anchor="_Toc122658781" w:history="1">
            <w:r w:rsidRPr="006B6E8B">
              <w:rPr>
                <w:rStyle w:val="-"/>
                <w:noProof/>
                <w:lang w:val="el-GR"/>
              </w:rPr>
              <w:t>ΒΙΒΛΙΟΓΡΑΦΙΑ</w:t>
            </w:r>
            <w:r>
              <w:rPr>
                <w:noProof/>
                <w:webHidden/>
              </w:rPr>
              <w:tab/>
            </w:r>
            <w:r>
              <w:rPr>
                <w:noProof/>
                <w:webHidden/>
              </w:rPr>
              <w:fldChar w:fldCharType="begin"/>
            </w:r>
            <w:r>
              <w:rPr>
                <w:noProof/>
                <w:webHidden/>
              </w:rPr>
              <w:instrText xml:space="preserve"> PAGEREF _Toc122658781 \h </w:instrText>
            </w:r>
            <w:r>
              <w:rPr>
                <w:noProof/>
                <w:webHidden/>
              </w:rPr>
            </w:r>
            <w:r>
              <w:rPr>
                <w:noProof/>
                <w:webHidden/>
              </w:rPr>
              <w:fldChar w:fldCharType="separate"/>
            </w:r>
            <w:r>
              <w:rPr>
                <w:noProof/>
                <w:webHidden/>
              </w:rPr>
              <w:t>27</w:t>
            </w:r>
            <w:r>
              <w:rPr>
                <w:noProof/>
                <w:webHidden/>
              </w:rPr>
              <w:fldChar w:fldCharType="end"/>
            </w:r>
          </w:hyperlink>
        </w:p>
        <w:p w14:paraId="4D66A907" w14:textId="0010A2DB" w:rsidR="00781B3E" w:rsidRPr="00781B3E" w:rsidRDefault="00781B3E">
          <w:pPr>
            <w:rPr>
              <w:lang w:val="el-GR"/>
            </w:rPr>
          </w:pPr>
          <w:r>
            <w:rPr>
              <w:b/>
              <w:bCs/>
              <w:lang w:val="el-GR"/>
            </w:rPr>
            <w:fldChar w:fldCharType="end"/>
          </w:r>
        </w:p>
      </w:sdtContent>
    </w:sdt>
    <w:p w14:paraId="601CEB1E" w14:textId="3FCE112F" w:rsidR="00781B3E" w:rsidRDefault="00781B3E">
      <w:pPr>
        <w:rPr>
          <w:rFonts w:ascii="Times New Roman" w:hAnsi="Times New Roman" w:cs="Times New Roman"/>
          <w:sz w:val="24"/>
          <w:szCs w:val="24"/>
          <w:lang w:val="el-GR"/>
        </w:rPr>
      </w:pPr>
    </w:p>
    <w:p w14:paraId="6D29D97C" w14:textId="77777777" w:rsidR="00407C7D" w:rsidRDefault="00407C7D" w:rsidP="00D84547">
      <w:pPr>
        <w:rPr>
          <w:rFonts w:ascii="Times New Roman" w:hAnsi="Times New Roman" w:cs="Times New Roman"/>
          <w:sz w:val="24"/>
          <w:szCs w:val="24"/>
          <w:lang w:val="el-GR"/>
        </w:rPr>
      </w:pPr>
    </w:p>
    <w:p w14:paraId="2C34B73E" w14:textId="7D66935F" w:rsidR="00407C7D" w:rsidRDefault="00407C7D" w:rsidP="00D84547">
      <w:pPr>
        <w:rPr>
          <w:rFonts w:ascii="Times New Roman" w:hAnsi="Times New Roman" w:cs="Times New Roman"/>
          <w:sz w:val="24"/>
          <w:szCs w:val="24"/>
          <w:lang w:val="el-GR"/>
        </w:rPr>
      </w:pPr>
    </w:p>
    <w:p w14:paraId="1857EADF" w14:textId="7FDA1997" w:rsidR="00407C7D" w:rsidRDefault="00407C7D" w:rsidP="00D84547">
      <w:pPr>
        <w:rPr>
          <w:rFonts w:ascii="Times New Roman" w:hAnsi="Times New Roman" w:cs="Times New Roman"/>
          <w:sz w:val="24"/>
          <w:szCs w:val="24"/>
          <w:lang w:val="el-GR"/>
        </w:rPr>
      </w:pPr>
    </w:p>
    <w:p w14:paraId="35D8EF97" w14:textId="25B54C3E" w:rsidR="00272482" w:rsidRPr="004814A4" w:rsidRDefault="00272482" w:rsidP="00EE21E0">
      <w:pPr>
        <w:pStyle w:val="1"/>
        <w:jc w:val="both"/>
        <w:rPr>
          <w:rFonts w:asciiTheme="minorHAnsi" w:hAnsiTheme="minorHAnsi" w:cstheme="minorHAnsi"/>
          <w:b/>
          <w:bCs/>
          <w:color w:val="000000" w:themeColor="text1"/>
          <w:sz w:val="22"/>
          <w:szCs w:val="22"/>
          <w:u w:val="single"/>
          <w:lang w:val="el-GR"/>
        </w:rPr>
      </w:pPr>
      <w:bookmarkStart w:id="1" w:name="_Toc122658756"/>
      <w:r w:rsidRPr="004814A4">
        <w:rPr>
          <w:rFonts w:asciiTheme="minorHAnsi" w:hAnsiTheme="minorHAnsi" w:cstheme="minorHAnsi"/>
          <w:b/>
          <w:bCs/>
          <w:color w:val="000000" w:themeColor="text1"/>
          <w:sz w:val="22"/>
          <w:szCs w:val="22"/>
          <w:u w:val="single"/>
          <w:lang w:val="el-GR"/>
        </w:rPr>
        <w:t>Περιεχόμενα εικόνων</w:t>
      </w:r>
      <w:bookmarkEnd w:id="1"/>
    </w:p>
    <w:p w14:paraId="58F19172" w14:textId="77777777" w:rsidR="00D46CBC" w:rsidRPr="004814A4" w:rsidRDefault="00D46CBC" w:rsidP="00EE21E0">
      <w:pPr>
        <w:jc w:val="both"/>
        <w:rPr>
          <w:rFonts w:cstheme="minorHAnsi"/>
          <w:lang w:val="el-GR"/>
        </w:rPr>
      </w:pPr>
      <w:r w:rsidRPr="004814A4">
        <w:rPr>
          <w:rFonts w:cstheme="minorHAnsi"/>
          <w:b/>
          <w:bCs/>
          <w:lang w:val="el-GR"/>
        </w:rPr>
        <w:t>Εικόνα 1:</w:t>
      </w:r>
      <w:r w:rsidRPr="004814A4">
        <w:rPr>
          <w:rFonts w:cstheme="minorHAnsi"/>
          <w:lang w:val="el-GR"/>
        </w:rPr>
        <w:t xml:space="preserve"> Παραλία Φαλάσαρνας (Παχιά Άμμος)</w:t>
      </w:r>
    </w:p>
    <w:p w14:paraId="4665B5F4" w14:textId="77777777" w:rsidR="00D46CBC" w:rsidRPr="004814A4" w:rsidRDefault="00D46CBC" w:rsidP="00EE21E0">
      <w:pPr>
        <w:jc w:val="both"/>
        <w:rPr>
          <w:rFonts w:cstheme="minorHAnsi"/>
          <w:lang w:val="el-GR"/>
        </w:rPr>
      </w:pPr>
      <w:r w:rsidRPr="004814A4">
        <w:rPr>
          <w:rFonts w:cstheme="minorHAnsi"/>
          <w:b/>
          <w:bCs/>
          <w:lang w:val="el-GR"/>
        </w:rPr>
        <w:t>Εικόνα 2:</w:t>
      </w:r>
      <w:r w:rsidRPr="004814A4">
        <w:rPr>
          <w:rFonts w:cstheme="minorHAnsi"/>
          <w:lang w:val="el-GR"/>
        </w:rPr>
        <w:t xml:space="preserve"> Περιοχή Φαλάσαρνας</w:t>
      </w:r>
    </w:p>
    <w:p w14:paraId="47022EED" w14:textId="77777777" w:rsidR="00D46CBC" w:rsidRPr="004814A4" w:rsidRDefault="00D46CBC" w:rsidP="00EE21E0">
      <w:pPr>
        <w:jc w:val="both"/>
        <w:rPr>
          <w:rFonts w:cstheme="minorHAnsi"/>
          <w:lang w:val="el-GR"/>
        </w:rPr>
      </w:pPr>
      <w:r w:rsidRPr="004814A4">
        <w:rPr>
          <w:rFonts w:cstheme="minorHAnsi"/>
          <w:b/>
          <w:bCs/>
          <w:lang w:val="el-GR"/>
        </w:rPr>
        <w:t>Εικόνες 3 και 4:</w:t>
      </w:r>
      <w:r w:rsidRPr="004814A4">
        <w:rPr>
          <w:rFonts w:cstheme="minorHAnsi"/>
          <w:lang w:val="el-GR"/>
        </w:rPr>
        <w:t xml:space="preserve"> </w:t>
      </w:r>
      <w:proofErr w:type="spellStart"/>
      <w:r w:rsidRPr="004814A4">
        <w:rPr>
          <w:rFonts w:cstheme="minorHAnsi"/>
        </w:rPr>
        <w:t>Androcymbium</w:t>
      </w:r>
      <w:proofErr w:type="spellEnd"/>
      <w:r w:rsidRPr="004814A4">
        <w:rPr>
          <w:rFonts w:cstheme="minorHAnsi"/>
          <w:lang w:val="el-GR"/>
        </w:rPr>
        <w:t xml:space="preserve"> </w:t>
      </w:r>
      <w:proofErr w:type="spellStart"/>
      <w:r w:rsidRPr="004814A4">
        <w:rPr>
          <w:rFonts w:cstheme="minorHAnsi"/>
        </w:rPr>
        <w:t>rechingeri</w:t>
      </w:r>
      <w:proofErr w:type="spellEnd"/>
      <w:r w:rsidRPr="004814A4">
        <w:rPr>
          <w:rFonts w:cstheme="minorHAnsi"/>
          <w:lang w:val="el-GR"/>
        </w:rPr>
        <w:t xml:space="preserve"> </w:t>
      </w:r>
      <w:proofErr w:type="spellStart"/>
      <w:r w:rsidRPr="004814A4">
        <w:rPr>
          <w:rFonts w:cstheme="minorHAnsi"/>
        </w:rPr>
        <w:t>Greuter</w:t>
      </w:r>
      <w:proofErr w:type="spellEnd"/>
      <w:r w:rsidRPr="004814A4">
        <w:rPr>
          <w:rFonts w:cstheme="minorHAnsi"/>
          <w:lang w:val="el-GR"/>
        </w:rPr>
        <w:t xml:space="preserve"> 1967</w:t>
      </w:r>
    </w:p>
    <w:p w14:paraId="39CF1968" w14:textId="77777777" w:rsidR="00D46CBC" w:rsidRPr="004814A4" w:rsidRDefault="00D46CBC" w:rsidP="00EE21E0">
      <w:pPr>
        <w:jc w:val="both"/>
        <w:rPr>
          <w:rFonts w:cstheme="minorHAnsi"/>
          <w:lang w:val="el-GR"/>
        </w:rPr>
      </w:pPr>
      <w:r w:rsidRPr="004814A4">
        <w:rPr>
          <w:rFonts w:cstheme="minorHAnsi"/>
          <w:b/>
          <w:bCs/>
          <w:lang w:val="el-GR"/>
        </w:rPr>
        <w:t>Εικόνα 5:</w:t>
      </w:r>
      <w:r w:rsidRPr="004814A4">
        <w:rPr>
          <w:rFonts w:cstheme="minorHAnsi"/>
          <w:lang w:val="el-GR"/>
        </w:rPr>
        <w:t xml:space="preserve"> Αρχαία Φαλάσαρνα</w:t>
      </w:r>
    </w:p>
    <w:p w14:paraId="1D479655" w14:textId="0D4992AC" w:rsidR="00D46CBC" w:rsidRPr="004814A4" w:rsidRDefault="00D46CBC" w:rsidP="00EE21E0">
      <w:pPr>
        <w:jc w:val="both"/>
        <w:rPr>
          <w:rFonts w:cstheme="minorHAnsi"/>
          <w:lang w:val="el-GR"/>
        </w:rPr>
      </w:pPr>
      <w:r w:rsidRPr="004814A4">
        <w:rPr>
          <w:rFonts w:cstheme="minorHAnsi"/>
          <w:b/>
          <w:bCs/>
          <w:lang w:val="el-GR"/>
        </w:rPr>
        <w:t>Εικόνα 6:</w:t>
      </w:r>
      <w:r w:rsidRPr="004814A4">
        <w:rPr>
          <w:rFonts w:cstheme="minorHAnsi"/>
          <w:lang w:val="el-GR"/>
        </w:rPr>
        <w:t xml:space="preserve"> Λιμάνι  αρχαίας Φαλάσαρνας</w:t>
      </w:r>
    </w:p>
    <w:p w14:paraId="1E466745" w14:textId="4ECCAD3B" w:rsidR="00D46CBC" w:rsidRPr="004814A4" w:rsidRDefault="00D46CBC" w:rsidP="00EE21E0">
      <w:pPr>
        <w:jc w:val="both"/>
        <w:rPr>
          <w:rFonts w:cstheme="minorHAnsi"/>
          <w:lang w:val="el-GR"/>
        </w:rPr>
      </w:pPr>
      <w:r w:rsidRPr="004814A4">
        <w:rPr>
          <w:rFonts w:cstheme="minorHAnsi"/>
          <w:b/>
          <w:bCs/>
          <w:lang w:val="el-GR"/>
        </w:rPr>
        <w:t xml:space="preserve">Εικόνα 7,8: </w:t>
      </w:r>
      <w:r w:rsidRPr="004814A4">
        <w:rPr>
          <w:rFonts w:cstheme="minorHAnsi"/>
          <w:lang w:val="el-GR"/>
        </w:rPr>
        <w:t>Γεωμορφολογικός χάρτης σύγχρονης απεικόνισης του αρχαίου λιμανιού και Τοπογραφικό σχέδιο του αρχαίου λιμανιού στη Φαλάσαρνα</w:t>
      </w:r>
    </w:p>
    <w:p w14:paraId="0DF47D43" w14:textId="3C964729" w:rsidR="00D46CBC" w:rsidRPr="004814A4" w:rsidRDefault="00D46CBC" w:rsidP="00EE21E0">
      <w:pPr>
        <w:jc w:val="both"/>
        <w:rPr>
          <w:rFonts w:cstheme="minorHAnsi"/>
          <w:lang w:val="el-GR"/>
        </w:rPr>
      </w:pPr>
      <w:r w:rsidRPr="004814A4">
        <w:rPr>
          <w:rFonts w:cstheme="minorHAnsi"/>
          <w:b/>
          <w:bCs/>
          <w:lang w:val="el-GR"/>
        </w:rPr>
        <w:t>Εικόνες 9, 10:</w:t>
      </w:r>
      <w:r w:rsidRPr="004814A4">
        <w:rPr>
          <w:rFonts w:cstheme="minorHAnsi"/>
          <w:lang w:val="el-GR"/>
        </w:rPr>
        <w:t xml:space="preserve"> Αεροφωτογραφία του αρχαιολογικού χώρου της Φαλάσαρνας και Άποψη του ελληνιστικού λιμανιού με οχυρωματικούς πύργους στη Φαλάσαρνα</w:t>
      </w:r>
    </w:p>
    <w:p w14:paraId="667AD95D" w14:textId="77777777" w:rsidR="00721676" w:rsidRPr="004814A4" w:rsidRDefault="00721676" w:rsidP="00EE21E0">
      <w:pPr>
        <w:jc w:val="both"/>
        <w:rPr>
          <w:rFonts w:eastAsia="Times New Roman" w:cstheme="minorHAnsi"/>
          <w:lang w:val="el-GR"/>
        </w:rPr>
      </w:pPr>
      <w:r w:rsidRPr="004814A4">
        <w:rPr>
          <w:rFonts w:eastAsia="Times New Roman" w:cstheme="minorHAnsi"/>
          <w:b/>
          <w:bCs/>
          <w:lang w:val="el-GR"/>
        </w:rPr>
        <w:t>Εικόνα 11:</w:t>
      </w:r>
      <w:r w:rsidRPr="004814A4">
        <w:rPr>
          <w:rFonts w:eastAsia="Times New Roman" w:cstheme="minorHAnsi"/>
          <w:lang w:val="el-GR"/>
        </w:rPr>
        <w:t xml:space="preserve"> Γεωγραφική θέση αρχαίου και σύγχρονου λιμανιού Φαλάσαρνας</w:t>
      </w:r>
    </w:p>
    <w:p w14:paraId="046DD67A" w14:textId="5F860E2A" w:rsidR="00D46CBC" w:rsidRPr="004814A4" w:rsidRDefault="00D46CBC" w:rsidP="00EE21E0">
      <w:pPr>
        <w:jc w:val="both"/>
        <w:rPr>
          <w:rFonts w:cstheme="minorHAnsi"/>
          <w:lang w:val="el-GR"/>
        </w:rPr>
      </w:pPr>
      <w:r w:rsidRPr="004814A4">
        <w:rPr>
          <w:rFonts w:cstheme="minorHAnsi"/>
          <w:b/>
          <w:bCs/>
          <w:lang w:val="el-GR"/>
        </w:rPr>
        <w:t>Εικόνα 1</w:t>
      </w:r>
      <w:r w:rsidR="00C16959" w:rsidRPr="004814A4">
        <w:rPr>
          <w:rFonts w:cstheme="minorHAnsi"/>
          <w:b/>
          <w:bCs/>
          <w:lang w:val="el-GR"/>
        </w:rPr>
        <w:t>2</w:t>
      </w:r>
      <w:r w:rsidRPr="004814A4">
        <w:rPr>
          <w:rFonts w:cstheme="minorHAnsi"/>
          <w:b/>
          <w:bCs/>
          <w:lang w:val="el-GR"/>
        </w:rPr>
        <w:t>:</w:t>
      </w:r>
      <w:r w:rsidRPr="004814A4">
        <w:rPr>
          <w:rFonts w:cstheme="minorHAnsi"/>
          <w:lang w:val="el-GR"/>
        </w:rPr>
        <w:t xml:space="preserve"> Δεδομένα μετεωρολογικού σταθμού</w:t>
      </w:r>
    </w:p>
    <w:p w14:paraId="04C9B8D3" w14:textId="360DFDBE" w:rsidR="00D46CBC" w:rsidRPr="004814A4" w:rsidRDefault="00D46CBC" w:rsidP="00EE21E0">
      <w:pPr>
        <w:jc w:val="both"/>
        <w:rPr>
          <w:rFonts w:cstheme="minorHAnsi"/>
          <w:lang w:val="el-GR"/>
        </w:rPr>
      </w:pPr>
      <w:r w:rsidRPr="004814A4">
        <w:rPr>
          <w:rFonts w:cstheme="minorHAnsi"/>
          <w:b/>
          <w:bCs/>
          <w:lang w:val="el-GR"/>
        </w:rPr>
        <w:t>Εικόνα 1</w:t>
      </w:r>
      <w:r w:rsidR="00C16959" w:rsidRPr="004814A4">
        <w:rPr>
          <w:rFonts w:cstheme="minorHAnsi"/>
          <w:b/>
          <w:bCs/>
          <w:lang w:val="el-GR"/>
        </w:rPr>
        <w:t>3</w:t>
      </w:r>
      <w:r w:rsidRPr="004814A4">
        <w:rPr>
          <w:rFonts w:cstheme="minorHAnsi"/>
          <w:b/>
          <w:bCs/>
          <w:lang w:val="el-GR"/>
        </w:rPr>
        <w:t>:</w:t>
      </w:r>
      <w:r w:rsidRPr="004814A4">
        <w:rPr>
          <w:rFonts w:cstheme="minorHAnsi"/>
          <w:lang w:val="el-GR"/>
        </w:rPr>
        <w:t xml:space="preserve"> Κατευθύνσεις ανέμων</w:t>
      </w:r>
    </w:p>
    <w:p w14:paraId="49C43A76" w14:textId="5B1D11D3" w:rsidR="00D46CBC" w:rsidRPr="004814A4" w:rsidRDefault="00D46CBC" w:rsidP="00EE21E0">
      <w:pPr>
        <w:jc w:val="both"/>
        <w:rPr>
          <w:rFonts w:eastAsiaTheme="minorEastAsia" w:cstheme="minorHAnsi"/>
          <w:lang w:val="el-GR"/>
        </w:rPr>
      </w:pPr>
      <w:r w:rsidRPr="004814A4">
        <w:rPr>
          <w:rFonts w:cstheme="minorHAnsi"/>
          <w:b/>
          <w:bCs/>
          <w:lang w:val="el-GR"/>
        </w:rPr>
        <w:t>Εικόνες 1</w:t>
      </w:r>
      <w:r w:rsidR="00C16959" w:rsidRPr="004814A4">
        <w:rPr>
          <w:rFonts w:cstheme="minorHAnsi"/>
          <w:b/>
          <w:bCs/>
          <w:lang w:val="el-GR"/>
        </w:rPr>
        <w:t>4</w:t>
      </w:r>
      <w:r w:rsidRPr="004814A4">
        <w:rPr>
          <w:rFonts w:cstheme="minorHAnsi"/>
          <w:b/>
          <w:bCs/>
          <w:lang w:val="el-GR"/>
        </w:rPr>
        <w:t>, 1</w:t>
      </w:r>
      <w:r w:rsidR="00C16959" w:rsidRPr="004814A4">
        <w:rPr>
          <w:rFonts w:cstheme="minorHAnsi"/>
          <w:b/>
          <w:bCs/>
          <w:lang w:val="el-GR"/>
        </w:rPr>
        <w:t>5</w:t>
      </w:r>
      <w:r w:rsidRPr="004814A4">
        <w:rPr>
          <w:rFonts w:cstheme="minorHAnsi"/>
          <w:b/>
          <w:bCs/>
          <w:lang w:val="el-GR"/>
        </w:rPr>
        <w:t>:</w:t>
      </w:r>
      <w:r w:rsidRPr="004814A4">
        <w:rPr>
          <w:rFonts w:cstheme="minorHAnsi"/>
          <w:lang w:val="el-GR"/>
        </w:rPr>
        <w:t xml:space="preserve"> Ανάπτυγμα πελάγους με την μέθοδο </w:t>
      </w:r>
      <m:oMath>
        <m:sSub>
          <m:sSubPr>
            <m:ctrlPr>
              <w:rPr>
                <w:rFonts w:ascii="Cambria Math" w:eastAsia="Cambria Math" w:hAnsi="Cambria Math" w:cstheme="minorHAnsi"/>
              </w:rPr>
            </m:ctrlPr>
          </m:sSubPr>
          <m:e>
            <m:r>
              <m:rPr>
                <m:sty m:val="p"/>
              </m:rPr>
              <w:rPr>
                <w:rFonts w:ascii="Cambria Math" w:eastAsia="Cambria Math" w:hAnsi="Cambria Math" w:cstheme="minorHAnsi"/>
              </w:rPr>
              <m:t>F</m:t>
            </m:r>
          </m:e>
          <m:sub>
            <m:r>
              <m:rPr>
                <m:sty m:val="p"/>
              </m:rPr>
              <w:rPr>
                <w:rFonts w:ascii="Cambria Math" w:eastAsia="Cambria Math" w:hAnsi="Cambria Math" w:cstheme="minorHAnsi"/>
              </w:rPr>
              <m:t>eff</m:t>
            </m:r>
          </m:sub>
        </m:sSub>
      </m:oMath>
      <w:r w:rsidRPr="004814A4">
        <w:rPr>
          <w:rFonts w:eastAsiaTheme="minorEastAsia" w:cstheme="minorHAnsi"/>
          <w:lang w:val="el-GR"/>
        </w:rPr>
        <w:t>. Με κόκκινο είναι οι κύριες κατευθύνσεις (</w:t>
      </w:r>
      <w:r w:rsidRPr="004814A4">
        <w:rPr>
          <w:rFonts w:eastAsiaTheme="minorEastAsia" w:cstheme="minorHAnsi"/>
        </w:rPr>
        <w:t>NW</w:t>
      </w:r>
      <w:r w:rsidRPr="004814A4">
        <w:rPr>
          <w:rFonts w:eastAsiaTheme="minorEastAsia" w:cstheme="minorHAnsi"/>
          <w:lang w:val="el-GR"/>
        </w:rPr>
        <w:t>,</w:t>
      </w:r>
      <w:r w:rsidRPr="004814A4">
        <w:rPr>
          <w:rFonts w:eastAsiaTheme="minorEastAsia" w:cstheme="minorHAnsi"/>
        </w:rPr>
        <w:t>W</w:t>
      </w:r>
      <w:r w:rsidRPr="004814A4">
        <w:rPr>
          <w:rFonts w:eastAsiaTheme="minorEastAsia" w:cstheme="minorHAnsi"/>
          <w:lang w:val="el-GR"/>
        </w:rPr>
        <w:t>,</w:t>
      </w:r>
      <w:r w:rsidRPr="004814A4">
        <w:rPr>
          <w:rFonts w:eastAsiaTheme="minorEastAsia" w:cstheme="minorHAnsi"/>
        </w:rPr>
        <w:t>SW</w:t>
      </w:r>
      <w:r w:rsidRPr="004814A4">
        <w:rPr>
          <w:rFonts w:eastAsiaTheme="minorEastAsia" w:cstheme="minorHAnsi"/>
          <w:lang w:val="el-GR"/>
        </w:rPr>
        <w:t xml:space="preserve">, </w:t>
      </w:r>
      <w:r w:rsidRPr="004814A4">
        <w:rPr>
          <w:rFonts w:eastAsiaTheme="minorEastAsia" w:cstheme="minorHAnsi"/>
        </w:rPr>
        <w:t>WSW</w:t>
      </w:r>
      <w:r w:rsidRPr="004814A4">
        <w:rPr>
          <w:rFonts w:eastAsiaTheme="minorEastAsia" w:cstheme="minorHAnsi"/>
          <w:lang w:val="el-GR"/>
        </w:rPr>
        <w:t>,</w:t>
      </w:r>
      <w:r w:rsidRPr="004814A4">
        <w:rPr>
          <w:rFonts w:eastAsiaTheme="minorEastAsia" w:cstheme="minorHAnsi"/>
        </w:rPr>
        <w:t>WNW</w:t>
      </w:r>
      <w:r w:rsidRPr="004814A4">
        <w:rPr>
          <w:rFonts w:eastAsiaTheme="minorEastAsia" w:cstheme="minorHAnsi"/>
          <w:lang w:val="el-GR"/>
        </w:rPr>
        <w:t>,</w:t>
      </w:r>
      <w:r w:rsidRPr="004814A4">
        <w:rPr>
          <w:rFonts w:eastAsiaTheme="minorEastAsia" w:cstheme="minorHAnsi"/>
        </w:rPr>
        <w:t>NNW</w:t>
      </w:r>
      <w:r w:rsidRPr="004814A4">
        <w:rPr>
          <w:rFonts w:eastAsiaTheme="minorEastAsia" w:cstheme="minorHAnsi"/>
          <w:lang w:val="el-GR"/>
        </w:rPr>
        <w:t xml:space="preserve">), ενώ οι κίτρινες είναι τα ανοίγματα ανά 7,5 μοίρες. </w:t>
      </w:r>
    </w:p>
    <w:p w14:paraId="0803A979" w14:textId="0EA6D1D5" w:rsidR="00D46CBC" w:rsidRPr="00EB3A9A" w:rsidRDefault="00D46CBC" w:rsidP="00EE21E0">
      <w:pPr>
        <w:jc w:val="both"/>
        <w:rPr>
          <w:rFonts w:cstheme="minorHAnsi"/>
          <w:lang w:val="el-GR"/>
        </w:rPr>
      </w:pPr>
      <w:r w:rsidRPr="004814A4">
        <w:rPr>
          <w:rFonts w:cstheme="minorHAnsi"/>
          <w:b/>
          <w:bCs/>
          <w:lang w:val="el-GR"/>
        </w:rPr>
        <w:t>Εικόνες 1</w:t>
      </w:r>
      <w:r w:rsidR="00C16959" w:rsidRPr="004814A4">
        <w:rPr>
          <w:rFonts w:cstheme="minorHAnsi"/>
          <w:b/>
          <w:bCs/>
          <w:lang w:val="el-GR"/>
        </w:rPr>
        <w:t>6</w:t>
      </w:r>
      <w:r w:rsidRPr="004814A4">
        <w:rPr>
          <w:rFonts w:cstheme="minorHAnsi"/>
          <w:b/>
          <w:bCs/>
          <w:lang w:val="el-GR"/>
        </w:rPr>
        <w:t xml:space="preserve"> – 2</w:t>
      </w:r>
      <w:r w:rsidR="00C16959" w:rsidRPr="004814A4">
        <w:rPr>
          <w:rFonts w:cstheme="minorHAnsi"/>
          <w:b/>
          <w:bCs/>
          <w:lang w:val="el-GR"/>
        </w:rPr>
        <w:t>1</w:t>
      </w:r>
      <w:r w:rsidRPr="004814A4">
        <w:rPr>
          <w:rFonts w:cstheme="minorHAnsi"/>
          <w:b/>
          <w:bCs/>
          <w:lang w:val="el-GR"/>
        </w:rPr>
        <w:t>:</w:t>
      </w:r>
      <w:r w:rsidRPr="004814A4">
        <w:rPr>
          <w:rFonts w:cstheme="minorHAnsi"/>
          <w:lang w:val="el-GR"/>
        </w:rPr>
        <w:t xml:space="preserve"> Υπολογισμός κλίσεων για τις 6 κατευθύνσεις ανέμου (με τη σειρά </w:t>
      </w:r>
      <w:r w:rsidRPr="004814A4">
        <w:rPr>
          <w:rFonts w:cstheme="minorHAnsi"/>
        </w:rPr>
        <w:t>SW</w:t>
      </w:r>
      <w:r w:rsidRPr="004814A4">
        <w:rPr>
          <w:rFonts w:cstheme="minorHAnsi"/>
          <w:lang w:val="el-GR"/>
        </w:rPr>
        <w:t xml:space="preserve">, </w:t>
      </w:r>
      <w:r w:rsidRPr="004814A4">
        <w:rPr>
          <w:rFonts w:cstheme="minorHAnsi"/>
        </w:rPr>
        <w:t>NNW</w:t>
      </w:r>
      <w:r w:rsidRPr="004814A4">
        <w:rPr>
          <w:rFonts w:cstheme="minorHAnsi"/>
          <w:lang w:val="el-GR"/>
        </w:rPr>
        <w:t xml:space="preserve">, </w:t>
      </w:r>
      <w:r w:rsidRPr="004814A4">
        <w:rPr>
          <w:rFonts w:cstheme="minorHAnsi"/>
        </w:rPr>
        <w:t>NW</w:t>
      </w:r>
      <w:r w:rsidRPr="004814A4">
        <w:rPr>
          <w:rFonts w:cstheme="minorHAnsi"/>
          <w:lang w:val="el-GR"/>
        </w:rPr>
        <w:t xml:space="preserve">, </w:t>
      </w:r>
      <w:r w:rsidRPr="004814A4">
        <w:rPr>
          <w:rFonts w:cstheme="minorHAnsi"/>
        </w:rPr>
        <w:t>WNW</w:t>
      </w:r>
      <w:r w:rsidRPr="004814A4">
        <w:rPr>
          <w:rFonts w:cstheme="minorHAnsi"/>
          <w:lang w:val="el-GR"/>
        </w:rPr>
        <w:t xml:space="preserve">, </w:t>
      </w:r>
      <w:r w:rsidRPr="004814A4">
        <w:rPr>
          <w:rFonts w:cstheme="minorHAnsi"/>
        </w:rPr>
        <w:t>W</w:t>
      </w:r>
      <w:r w:rsidRPr="004814A4">
        <w:rPr>
          <w:rFonts w:cstheme="minorHAnsi"/>
          <w:lang w:val="el-GR"/>
        </w:rPr>
        <w:t xml:space="preserve">, </w:t>
      </w:r>
      <w:r w:rsidRPr="004814A4">
        <w:rPr>
          <w:rFonts w:cstheme="minorHAnsi"/>
        </w:rPr>
        <w:t>WSW</w:t>
      </w:r>
      <w:r w:rsidRPr="004814A4">
        <w:rPr>
          <w:rFonts w:cstheme="minorHAnsi"/>
          <w:lang w:val="el-GR"/>
        </w:rPr>
        <w:t xml:space="preserve">) με την εφαρμογή </w:t>
      </w:r>
      <w:r w:rsidRPr="004814A4">
        <w:rPr>
          <w:rFonts w:cstheme="minorHAnsi"/>
        </w:rPr>
        <w:t>NAVIONICS</w:t>
      </w:r>
    </w:p>
    <w:p w14:paraId="30CCA242" w14:textId="179906B2" w:rsidR="004814A4" w:rsidRPr="004814A4" w:rsidRDefault="004814A4" w:rsidP="00EE21E0">
      <w:pPr>
        <w:jc w:val="both"/>
        <w:rPr>
          <w:rFonts w:cstheme="minorHAnsi"/>
          <w:lang w:val="el-GR"/>
        </w:rPr>
      </w:pPr>
      <w:r w:rsidRPr="004814A4">
        <w:rPr>
          <w:rFonts w:cstheme="minorHAnsi"/>
          <w:b/>
          <w:bCs/>
          <w:lang w:val="el-GR"/>
        </w:rPr>
        <w:t xml:space="preserve">Εικόνες 22 – 24: </w:t>
      </w:r>
      <w:r w:rsidRPr="004814A4">
        <w:rPr>
          <w:rFonts w:cstheme="minorHAnsi"/>
          <w:lang w:val="el-GR"/>
        </w:rPr>
        <w:t xml:space="preserve">Μεταβολές ακτογραμμής Φαλάσαρνας, λόγω ιζηματομεταφοράς </w:t>
      </w:r>
      <w:r w:rsidR="00DF6887">
        <w:rPr>
          <w:rFonts w:cstheme="minorHAnsi"/>
          <w:lang w:val="el-GR"/>
        </w:rPr>
        <w:t>1985, 2005, 2020</w:t>
      </w:r>
    </w:p>
    <w:p w14:paraId="5BEF206A" w14:textId="77777777" w:rsidR="00D46CBC" w:rsidRPr="003F3D90" w:rsidRDefault="00D46CBC" w:rsidP="00EE21E0">
      <w:pPr>
        <w:jc w:val="both"/>
        <w:rPr>
          <w:rFonts w:ascii="Times New Roman" w:hAnsi="Times New Roman" w:cs="Times New Roman"/>
          <w:i/>
          <w:iCs/>
          <w:sz w:val="24"/>
          <w:szCs w:val="24"/>
          <w:lang w:val="el-GR"/>
        </w:rPr>
      </w:pPr>
    </w:p>
    <w:p w14:paraId="5164A1A3" w14:textId="77777777" w:rsidR="001C7AA8" w:rsidRDefault="001C7AA8" w:rsidP="00EE21E0">
      <w:pPr>
        <w:jc w:val="both"/>
        <w:rPr>
          <w:rFonts w:ascii="Times New Roman" w:hAnsi="Times New Roman" w:cs="Times New Roman"/>
          <w:i/>
          <w:iCs/>
          <w:sz w:val="24"/>
          <w:szCs w:val="24"/>
          <w:lang w:val="el-GR"/>
        </w:rPr>
      </w:pPr>
    </w:p>
    <w:p w14:paraId="35907225" w14:textId="77777777" w:rsidR="001C7AA8" w:rsidRDefault="001C7AA8" w:rsidP="001C7AA8">
      <w:pPr>
        <w:rPr>
          <w:rFonts w:ascii="Times New Roman" w:hAnsi="Times New Roman" w:cs="Times New Roman"/>
          <w:sz w:val="24"/>
          <w:szCs w:val="24"/>
          <w:lang w:val="el-GR"/>
        </w:rPr>
      </w:pPr>
    </w:p>
    <w:p w14:paraId="4BF3A70B" w14:textId="77777777" w:rsidR="001C7AA8" w:rsidRPr="008D7A25" w:rsidRDefault="001C7AA8" w:rsidP="000F1272">
      <w:pPr>
        <w:rPr>
          <w:rFonts w:ascii="Times New Roman" w:hAnsi="Times New Roman" w:cs="Times New Roman"/>
          <w:sz w:val="24"/>
          <w:szCs w:val="24"/>
          <w:lang w:val="el-GR"/>
        </w:rPr>
      </w:pPr>
    </w:p>
    <w:p w14:paraId="59F934B2" w14:textId="77777777" w:rsidR="000F1272" w:rsidRPr="000F1272" w:rsidRDefault="000F1272" w:rsidP="000F1272">
      <w:pPr>
        <w:rPr>
          <w:rFonts w:ascii="Times New Roman" w:hAnsi="Times New Roman" w:cs="Times New Roman"/>
          <w:i/>
          <w:iCs/>
          <w:sz w:val="24"/>
          <w:szCs w:val="24"/>
          <w:lang w:val="el-GR"/>
        </w:rPr>
      </w:pPr>
    </w:p>
    <w:p w14:paraId="501EC59E" w14:textId="77777777" w:rsidR="000F1272" w:rsidRPr="000F1272" w:rsidRDefault="000F1272" w:rsidP="000F1272">
      <w:pPr>
        <w:rPr>
          <w:rFonts w:ascii="Times New Roman" w:hAnsi="Times New Roman" w:cs="Times New Roman"/>
          <w:i/>
          <w:iCs/>
          <w:sz w:val="24"/>
          <w:szCs w:val="24"/>
          <w:lang w:val="el-GR"/>
        </w:rPr>
      </w:pPr>
    </w:p>
    <w:p w14:paraId="1956CA79" w14:textId="77777777" w:rsidR="000F1272" w:rsidRPr="000F1272" w:rsidRDefault="000F1272" w:rsidP="00272482">
      <w:pPr>
        <w:rPr>
          <w:lang w:val="el-GR"/>
        </w:rPr>
      </w:pPr>
    </w:p>
    <w:p w14:paraId="7C0C5946" w14:textId="77777777" w:rsidR="00272482" w:rsidRPr="000F1272" w:rsidRDefault="00272482" w:rsidP="00272482">
      <w:pPr>
        <w:rPr>
          <w:sz w:val="28"/>
          <w:szCs w:val="28"/>
          <w:u w:val="single"/>
          <w:lang w:val="el-GR"/>
        </w:rPr>
      </w:pPr>
    </w:p>
    <w:p w14:paraId="57665C42" w14:textId="77777777" w:rsidR="00272482" w:rsidRPr="000F1272" w:rsidRDefault="00272482" w:rsidP="00272482">
      <w:pPr>
        <w:rPr>
          <w:sz w:val="28"/>
          <w:szCs w:val="28"/>
          <w:u w:val="single"/>
          <w:lang w:val="el-GR"/>
        </w:rPr>
      </w:pPr>
    </w:p>
    <w:p w14:paraId="29E09BE1" w14:textId="77777777" w:rsidR="00272482" w:rsidRPr="000F1272" w:rsidRDefault="00272482" w:rsidP="00272482">
      <w:pPr>
        <w:rPr>
          <w:sz w:val="28"/>
          <w:szCs w:val="28"/>
          <w:u w:val="single"/>
          <w:lang w:val="el-GR"/>
        </w:rPr>
      </w:pPr>
    </w:p>
    <w:p w14:paraId="4DBB5611" w14:textId="79E14149" w:rsidR="00407C7D" w:rsidRPr="00781B3E" w:rsidRDefault="00BC2753" w:rsidP="00781B3E">
      <w:pPr>
        <w:pStyle w:val="1"/>
        <w:rPr>
          <w:sz w:val="28"/>
          <w:szCs w:val="28"/>
          <w:u w:val="single"/>
          <w:lang w:val="el-GR"/>
        </w:rPr>
      </w:pPr>
      <w:bookmarkStart w:id="2" w:name="_Toc122658757"/>
      <w:r w:rsidRPr="00781B3E">
        <w:rPr>
          <w:sz w:val="28"/>
          <w:szCs w:val="28"/>
          <w:u w:val="single"/>
          <w:lang w:val="el-GR"/>
        </w:rPr>
        <w:lastRenderedPageBreak/>
        <w:t>Κ</w:t>
      </w:r>
      <w:r w:rsidR="00743400" w:rsidRPr="00781B3E">
        <w:rPr>
          <w:sz w:val="28"/>
          <w:szCs w:val="28"/>
          <w:u w:val="single"/>
          <w:lang w:val="el-GR"/>
        </w:rPr>
        <w:t>ΕΦΑΛΑΙΟ</w:t>
      </w:r>
      <w:r w:rsidRPr="00781B3E">
        <w:rPr>
          <w:sz w:val="28"/>
          <w:szCs w:val="28"/>
          <w:u w:val="single"/>
          <w:lang w:val="el-GR"/>
        </w:rPr>
        <w:t xml:space="preserve"> 1</w:t>
      </w:r>
      <w:r w:rsidR="00743400" w:rsidRPr="00781B3E">
        <w:rPr>
          <w:sz w:val="28"/>
          <w:szCs w:val="28"/>
          <w:u w:val="single"/>
          <w:vertAlign w:val="superscript"/>
          <w:lang w:val="el-GR"/>
        </w:rPr>
        <w:t>ο</w:t>
      </w:r>
      <w:bookmarkEnd w:id="2"/>
      <w:r w:rsidR="00743400" w:rsidRPr="00781B3E">
        <w:rPr>
          <w:sz w:val="28"/>
          <w:szCs w:val="28"/>
          <w:u w:val="single"/>
          <w:lang w:val="el-GR"/>
        </w:rPr>
        <w:t xml:space="preserve"> </w:t>
      </w:r>
    </w:p>
    <w:p w14:paraId="028D20B6" w14:textId="3CC4151E" w:rsidR="001C16CC" w:rsidRPr="00781B3E" w:rsidRDefault="00781B3E" w:rsidP="00781B3E">
      <w:pPr>
        <w:pStyle w:val="1"/>
        <w:rPr>
          <w:b/>
          <w:bCs/>
          <w:color w:val="auto"/>
          <w:sz w:val="24"/>
          <w:szCs w:val="24"/>
          <w:lang w:val="el-GR"/>
        </w:rPr>
      </w:pPr>
      <w:bookmarkStart w:id="3" w:name="_Toc122658758"/>
      <w:r w:rsidRPr="00781B3E">
        <w:rPr>
          <w:b/>
          <w:bCs/>
          <w:color w:val="auto"/>
          <w:sz w:val="24"/>
          <w:szCs w:val="24"/>
          <w:lang w:val="el-GR"/>
        </w:rPr>
        <w:t xml:space="preserve">1.1 </w:t>
      </w:r>
      <w:r w:rsidR="00743400" w:rsidRPr="00781B3E">
        <w:rPr>
          <w:b/>
          <w:bCs/>
          <w:color w:val="auto"/>
          <w:sz w:val="24"/>
          <w:szCs w:val="24"/>
          <w:lang w:val="el-GR"/>
        </w:rPr>
        <w:t>Ορισμός του Προβλήματος</w:t>
      </w:r>
      <w:bookmarkEnd w:id="3"/>
    </w:p>
    <w:p w14:paraId="0C0579D8" w14:textId="31857015" w:rsidR="00B2150B" w:rsidRPr="004172BE" w:rsidRDefault="00B2150B" w:rsidP="0087024A">
      <w:pPr>
        <w:jc w:val="both"/>
        <w:rPr>
          <w:rFonts w:cstheme="minorHAnsi"/>
          <w:lang w:val="el-GR"/>
        </w:rPr>
      </w:pPr>
      <w:r w:rsidRPr="004172BE">
        <w:rPr>
          <w:rFonts w:cstheme="minorHAnsi"/>
          <w:lang w:val="el-GR"/>
        </w:rPr>
        <w:t xml:space="preserve">    </w:t>
      </w:r>
      <w:r w:rsidR="00E6289A" w:rsidRPr="004172BE">
        <w:rPr>
          <w:rFonts w:cstheme="minorHAnsi"/>
          <w:lang w:val="el-GR"/>
        </w:rPr>
        <w:t xml:space="preserve">Ο δήμος </w:t>
      </w:r>
      <w:proofErr w:type="spellStart"/>
      <w:r w:rsidR="00E6289A" w:rsidRPr="004172BE">
        <w:rPr>
          <w:rFonts w:cstheme="minorHAnsi"/>
          <w:lang w:val="el-GR"/>
        </w:rPr>
        <w:t>Κισσάμου</w:t>
      </w:r>
      <w:proofErr w:type="spellEnd"/>
      <w:r w:rsidR="00E6289A" w:rsidRPr="004172BE">
        <w:rPr>
          <w:rFonts w:cstheme="minorHAnsi"/>
          <w:lang w:val="el-GR"/>
        </w:rPr>
        <w:t xml:space="preserve"> ενδιαφέρεται να μάθει εάν παραλία της Φαλάσαρνας που ανήκει στην επικράτειά του</w:t>
      </w:r>
      <w:r w:rsidRPr="004172BE">
        <w:rPr>
          <w:rFonts w:cstheme="minorHAnsi"/>
          <w:lang w:val="el-GR"/>
        </w:rPr>
        <w:t xml:space="preserve"> είναι κατάλληλη για να κατασκευαστεί </w:t>
      </w:r>
      <w:r w:rsidR="001E3428" w:rsidRPr="004172BE">
        <w:rPr>
          <w:rFonts w:cstheme="minorHAnsi"/>
          <w:lang w:val="el-GR"/>
        </w:rPr>
        <w:t xml:space="preserve">ενός </w:t>
      </w:r>
      <w:r w:rsidR="001E3428" w:rsidRPr="004172BE">
        <w:rPr>
          <w:rFonts w:cstheme="minorHAnsi"/>
          <w:color w:val="000000"/>
          <w:lang w:val="el-GR"/>
        </w:rPr>
        <w:t>αλιευτικού</w:t>
      </w:r>
      <w:r w:rsidRPr="004172BE">
        <w:rPr>
          <w:rFonts w:cstheme="minorHAnsi"/>
          <w:lang w:val="el-GR"/>
        </w:rPr>
        <w:t xml:space="preserve"> λιμένα</w:t>
      </w:r>
      <w:r w:rsidR="00E6289A" w:rsidRPr="004172BE">
        <w:rPr>
          <w:rFonts w:cstheme="minorHAnsi"/>
          <w:lang w:val="el-GR"/>
        </w:rPr>
        <w:t>.</w:t>
      </w:r>
      <w:r w:rsidRPr="004172BE">
        <w:rPr>
          <w:rFonts w:cstheme="minorHAnsi"/>
          <w:lang w:val="el-GR"/>
        </w:rPr>
        <w:t xml:space="preserve"> Ζητήθηκε από τους φοιτητές </w:t>
      </w:r>
      <w:r w:rsidRPr="004172BE">
        <w:rPr>
          <w:rFonts w:cstheme="minorHAnsi"/>
          <w:color w:val="000000"/>
          <w:lang w:val="el-GR"/>
        </w:rPr>
        <w:t xml:space="preserve">της Σχολής Χημικών Μηχανικών και Μηχανικών Περιβάλλοντος </w:t>
      </w:r>
      <w:r w:rsidRPr="004172BE">
        <w:rPr>
          <w:rFonts w:cstheme="minorHAnsi"/>
          <w:lang w:val="el-GR"/>
        </w:rPr>
        <w:t xml:space="preserve">του Πολυτεχνείου Κρήτης </w:t>
      </w:r>
      <w:r w:rsidR="001D1AB3" w:rsidRPr="004172BE">
        <w:rPr>
          <w:rFonts w:cstheme="minorHAnsi"/>
          <w:lang w:val="el-GR"/>
        </w:rPr>
        <w:t xml:space="preserve">να </w:t>
      </w:r>
      <w:r w:rsidRPr="004172BE">
        <w:rPr>
          <w:rFonts w:cstheme="minorHAnsi"/>
          <w:lang w:val="el-GR"/>
        </w:rPr>
        <w:t>κάνουν μια α</w:t>
      </w:r>
      <w:r w:rsidR="001D1AB3" w:rsidRPr="004172BE">
        <w:rPr>
          <w:rFonts w:cstheme="minorHAnsi"/>
          <w:lang w:val="el-GR"/>
        </w:rPr>
        <w:t>κτομηχανική διερεύνηση της παραλίας</w:t>
      </w:r>
      <w:r w:rsidR="00A800B5" w:rsidRPr="004172BE">
        <w:rPr>
          <w:rFonts w:cstheme="minorHAnsi"/>
          <w:lang w:val="el-GR"/>
        </w:rPr>
        <w:t xml:space="preserve"> αυτής.</w:t>
      </w:r>
      <w:r w:rsidR="001D1AB3" w:rsidRPr="004172BE">
        <w:rPr>
          <w:rFonts w:cstheme="minorHAnsi"/>
          <w:lang w:val="el-GR"/>
        </w:rPr>
        <w:t xml:space="preserve"> </w:t>
      </w:r>
      <w:r w:rsidRPr="004172BE">
        <w:rPr>
          <w:rFonts w:cstheme="minorHAnsi"/>
          <w:lang w:val="el-GR"/>
        </w:rPr>
        <w:t xml:space="preserve"> </w:t>
      </w:r>
    </w:p>
    <w:p w14:paraId="37F58410" w14:textId="19A7FEF8" w:rsidR="00BC2753" w:rsidRPr="004172BE" w:rsidRDefault="00272482" w:rsidP="0087024A">
      <w:pPr>
        <w:jc w:val="both"/>
        <w:rPr>
          <w:rFonts w:cstheme="minorHAnsi"/>
          <w:lang w:val="el-GR"/>
        </w:rPr>
      </w:pPr>
      <w:r w:rsidRPr="004172BE">
        <w:rPr>
          <w:rFonts w:cstheme="minorHAnsi"/>
          <w:lang w:val="el-GR"/>
        </w:rPr>
        <w:t xml:space="preserve">    </w:t>
      </w:r>
      <w:r w:rsidR="00A800B5" w:rsidRPr="004172BE">
        <w:rPr>
          <w:rFonts w:cstheme="minorHAnsi"/>
          <w:lang w:val="el-GR"/>
        </w:rPr>
        <w:t>Συγκεκριμένα, ζητήθηκε ν</w:t>
      </w:r>
      <w:r w:rsidR="001D1AB3" w:rsidRPr="004172BE">
        <w:rPr>
          <w:rFonts w:cstheme="minorHAnsi"/>
          <w:lang w:val="el-GR"/>
        </w:rPr>
        <w:t>α μελετ</w:t>
      </w:r>
      <w:r w:rsidR="00A800B5" w:rsidRPr="004172BE">
        <w:rPr>
          <w:rFonts w:cstheme="minorHAnsi"/>
          <w:lang w:val="el-GR"/>
        </w:rPr>
        <w:t>ηθεί</w:t>
      </w:r>
      <w:r w:rsidR="001D1AB3" w:rsidRPr="004172BE">
        <w:rPr>
          <w:rFonts w:cstheme="minorHAnsi"/>
          <w:lang w:val="el-GR"/>
        </w:rPr>
        <w:t xml:space="preserve"> η </w:t>
      </w:r>
      <w:r w:rsidR="00007F7F" w:rsidRPr="004172BE">
        <w:rPr>
          <w:rFonts w:cstheme="minorHAnsi"/>
          <w:lang w:val="el-GR"/>
        </w:rPr>
        <w:t>ανεμολογία</w:t>
      </w:r>
      <w:r w:rsidR="001D1AB3" w:rsidRPr="004172BE">
        <w:rPr>
          <w:rFonts w:cstheme="minorHAnsi"/>
          <w:lang w:val="el-GR"/>
        </w:rPr>
        <w:t xml:space="preserve"> της περιοχής </w:t>
      </w:r>
      <w:r w:rsidR="00007F7F" w:rsidRPr="004172BE">
        <w:rPr>
          <w:rFonts w:cstheme="minorHAnsi"/>
          <w:lang w:val="el-GR"/>
        </w:rPr>
        <w:t>δηλαδή η μ</w:t>
      </w:r>
      <w:r w:rsidR="001D1AB3" w:rsidRPr="004172BE">
        <w:rPr>
          <w:rFonts w:cstheme="minorHAnsi"/>
          <w:lang w:val="el-GR"/>
        </w:rPr>
        <w:t xml:space="preserve">έση ταχύτητα του ανέμου ανά κάθε διεύθυνση </w:t>
      </w:r>
      <w:r w:rsidR="00007F7F" w:rsidRPr="004172BE">
        <w:rPr>
          <w:rFonts w:cstheme="minorHAnsi"/>
          <w:lang w:val="el-GR"/>
        </w:rPr>
        <w:t>,δ</w:t>
      </w:r>
      <w:r w:rsidR="001D1AB3" w:rsidRPr="004172BE">
        <w:rPr>
          <w:rFonts w:cstheme="minorHAnsi"/>
          <w:lang w:val="el-GR"/>
        </w:rPr>
        <w:t>ιάρκεια πνοής ανά κατεύθυνση</w:t>
      </w:r>
      <w:r w:rsidR="00007F7F" w:rsidRPr="004172BE">
        <w:rPr>
          <w:rFonts w:cstheme="minorHAnsi"/>
          <w:lang w:val="el-GR"/>
        </w:rPr>
        <w:t xml:space="preserve"> και υπολογισμός των </w:t>
      </w:r>
      <w:r w:rsidR="00007F7F" w:rsidRPr="004172BE">
        <w:rPr>
          <w:rFonts w:cstheme="minorHAnsi"/>
        </w:rPr>
        <w:t>U</w:t>
      </w:r>
      <w:r w:rsidR="00007F7F" w:rsidRPr="004172BE">
        <w:rPr>
          <w:rFonts w:cstheme="minorHAnsi"/>
          <w:vertAlign w:val="subscript"/>
          <w:lang w:val="el-GR"/>
        </w:rPr>
        <w:t>10</w:t>
      </w:r>
      <w:r w:rsidR="00007F7F" w:rsidRPr="004172BE">
        <w:rPr>
          <w:rFonts w:cstheme="minorHAnsi"/>
          <w:lang w:val="el-GR"/>
        </w:rPr>
        <w:t>,</w:t>
      </w:r>
      <w:r w:rsidR="00007F7F" w:rsidRPr="004172BE">
        <w:rPr>
          <w:rFonts w:cstheme="minorHAnsi"/>
        </w:rPr>
        <w:t>U</w:t>
      </w:r>
      <w:r w:rsidR="00007F7F" w:rsidRPr="004172BE">
        <w:rPr>
          <w:rFonts w:cstheme="minorHAnsi"/>
          <w:vertAlign w:val="subscript"/>
        </w:rPr>
        <w:t>A</w:t>
      </w:r>
      <w:r w:rsidR="00007F7F" w:rsidRPr="004172BE">
        <w:rPr>
          <w:rFonts w:cstheme="minorHAnsi"/>
          <w:lang w:val="el-GR"/>
        </w:rPr>
        <w:t>.</w:t>
      </w:r>
      <w:r w:rsidR="00667FE5" w:rsidRPr="004172BE">
        <w:rPr>
          <w:rFonts w:cstheme="minorHAnsi"/>
          <w:lang w:val="el-GR"/>
        </w:rPr>
        <w:t xml:space="preserve"> </w:t>
      </w:r>
      <w:r w:rsidR="00007F7F" w:rsidRPr="004172BE">
        <w:rPr>
          <w:rFonts w:cstheme="minorHAnsi"/>
          <w:lang w:val="el-GR"/>
        </w:rPr>
        <w:t>Επίσης να βρεθεί</w:t>
      </w:r>
      <w:r w:rsidR="001D1AB3" w:rsidRPr="004172BE">
        <w:rPr>
          <w:rFonts w:cstheme="minorHAnsi"/>
          <w:lang w:val="el-GR"/>
        </w:rPr>
        <w:t xml:space="preserve"> το ανάπτυγμα πελάγους που αντιστοιχεί σε κάθε διεύθυνση ανέμου και </w:t>
      </w:r>
      <w:r w:rsidR="00007F7F" w:rsidRPr="004172BE">
        <w:rPr>
          <w:rFonts w:cstheme="minorHAnsi"/>
          <w:lang w:val="el-GR"/>
        </w:rPr>
        <w:t>ο υπολογισμός</w:t>
      </w:r>
      <w:r w:rsidR="00A61FFD" w:rsidRPr="004172BE">
        <w:rPr>
          <w:rFonts w:cstheme="minorHAnsi"/>
          <w:lang w:val="el-GR"/>
        </w:rPr>
        <w:t xml:space="preserve"> το</w:t>
      </w:r>
      <w:r w:rsidR="00007F7F" w:rsidRPr="004172BE">
        <w:rPr>
          <w:rFonts w:cstheme="minorHAnsi"/>
          <w:lang w:val="el-GR"/>
        </w:rPr>
        <w:t>υ</w:t>
      </w:r>
      <w:r w:rsidR="001D1AB3" w:rsidRPr="004172BE">
        <w:rPr>
          <w:rFonts w:cstheme="minorHAnsi"/>
          <w:lang w:val="el-GR"/>
        </w:rPr>
        <w:t xml:space="preserve"> </w:t>
      </w:r>
      <w:r w:rsidR="001E3428" w:rsidRPr="004172BE">
        <w:rPr>
          <w:rFonts w:cstheme="minorHAnsi"/>
          <w:lang w:val="el-GR"/>
        </w:rPr>
        <w:t>κ</w:t>
      </w:r>
      <w:r w:rsidR="001D1AB3" w:rsidRPr="004172BE">
        <w:rPr>
          <w:rFonts w:cstheme="minorHAnsi"/>
          <w:lang w:val="el-GR"/>
        </w:rPr>
        <w:t>υματικ</w:t>
      </w:r>
      <w:r w:rsidR="00007F7F" w:rsidRPr="004172BE">
        <w:rPr>
          <w:rFonts w:cstheme="minorHAnsi"/>
          <w:lang w:val="el-GR"/>
        </w:rPr>
        <w:t>ού</w:t>
      </w:r>
      <w:r w:rsidR="001D1AB3" w:rsidRPr="004172BE">
        <w:rPr>
          <w:rFonts w:cstheme="minorHAnsi"/>
          <w:lang w:val="el-GR"/>
        </w:rPr>
        <w:t xml:space="preserve"> καθεστώς</w:t>
      </w:r>
      <w:r w:rsidR="00A61FFD" w:rsidRPr="004172BE">
        <w:rPr>
          <w:rFonts w:cstheme="minorHAnsi"/>
          <w:lang w:val="el-GR"/>
        </w:rPr>
        <w:t>, δηλαδή τ</w:t>
      </w:r>
      <w:r w:rsidR="001D1AB3" w:rsidRPr="004172BE">
        <w:rPr>
          <w:rFonts w:cstheme="minorHAnsi"/>
          <w:lang w:val="el-GR"/>
        </w:rPr>
        <w:t>α χαρακτηριστικά του κύματος (</w:t>
      </w:r>
      <w:r w:rsidR="00007F7F" w:rsidRPr="004172BE">
        <w:rPr>
          <w:rFonts w:cstheme="minorHAnsi"/>
          <w:lang w:val="el-GR"/>
        </w:rPr>
        <w:t xml:space="preserve"> σημαντικ</w:t>
      </w:r>
      <w:r w:rsidRPr="004172BE">
        <w:rPr>
          <w:rFonts w:cstheme="minorHAnsi"/>
          <w:lang w:val="el-GR"/>
        </w:rPr>
        <w:t>ό</w:t>
      </w:r>
      <w:r w:rsidR="00007F7F" w:rsidRPr="004172BE">
        <w:rPr>
          <w:rFonts w:cstheme="minorHAnsi"/>
          <w:lang w:val="el-GR"/>
        </w:rPr>
        <w:t xml:space="preserve"> ύψος κύματος </w:t>
      </w:r>
      <m:oMath>
        <m:sSub>
          <m:sSubPr>
            <m:ctrlPr>
              <w:rPr>
                <w:rFonts w:ascii="Cambria Math" w:hAnsi="Cambria Math" w:cstheme="minorHAnsi"/>
                <w:i/>
                <w:iCs/>
              </w:rPr>
            </m:ctrlPr>
          </m:sSubPr>
          <m:e>
            <m:r>
              <w:rPr>
                <w:rFonts w:ascii="Cambria Math" w:hAnsi="Cambria Math" w:cstheme="minorHAnsi"/>
              </w:rPr>
              <m:t>H</m:t>
            </m:r>
          </m:e>
          <m:sub>
            <m:r>
              <w:rPr>
                <w:rFonts w:ascii="Cambria Math" w:hAnsi="Cambria Math" w:cstheme="minorHAnsi"/>
              </w:rPr>
              <m:t>s</m:t>
            </m:r>
          </m:sub>
        </m:sSub>
      </m:oMath>
      <w:r w:rsidR="001D1AB3" w:rsidRPr="004172BE">
        <w:rPr>
          <w:rFonts w:cstheme="minorHAnsi"/>
          <w:lang w:val="el-GR"/>
        </w:rPr>
        <w:t xml:space="preserve">, </w:t>
      </w:r>
      <w:r w:rsidRPr="004172BE">
        <w:rPr>
          <w:rFonts w:cstheme="minorHAnsi"/>
          <w:lang w:val="el-GR"/>
        </w:rPr>
        <w:t xml:space="preserve">περιόδου μέγιστης ενεργειακής πυκνότητας </w:t>
      </w:r>
      <m:oMath>
        <m:sSub>
          <m:sSubPr>
            <m:ctrlPr>
              <w:rPr>
                <w:rFonts w:ascii="Cambria Math" w:hAnsi="Cambria Math" w:cstheme="minorHAnsi"/>
                <w:i/>
                <w:iCs/>
                <w:lang w:val="el-GR"/>
              </w:rPr>
            </m:ctrlPr>
          </m:sSubPr>
          <m:e>
            <m:r>
              <w:rPr>
                <w:rFonts w:ascii="Cambria Math" w:hAnsi="Cambria Math" w:cstheme="minorHAnsi"/>
                <w:lang w:val="el-GR"/>
              </w:rPr>
              <m:t>T</m:t>
            </m:r>
          </m:e>
          <m:sub>
            <m:r>
              <w:rPr>
                <w:rFonts w:ascii="Cambria Math" w:hAnsi="Cambria Math" w:cstheme="minorHAnsi"/>
                <w:lang w:val="el-GR"/>
              </w:rPr>
              <m:t>p</m:t>
            </m:r>
          </m:sub>
        </m:sSub>
      </m:oMath>
      <w:r w:rsidR="001D1AB3" w:rsidRPr="004172BE">
        <w:rPr>
          <w:rFonts w:cstheme="minorHAnsi"/>
          <w:lang w:val="el-GR"/>
        </w:rPr>
        <w:t xml:space="preserve">) σε κάθε διεύθυνση ανέμου με τη μέθοδο </w:t>
      </w:r>
      <w:r w:rsidR="001D1AB3" w:rsidRPr="004172BE">
        <w:rPr>
          <w:rFonts w:cstheme="minorHAnsi"/>
        </w:rPr>
        <w:t>JONSWAP</w:t>
      </w:r>
      <w:r w:rsidR="00A61FFD" w:rsidRPr="004172BE">
        <w:rPr>
          <w:rFonts w:cstheme="minorHAnsi"/>
          <w:lang w:val="el-GR"/>
        </w:rPr>
        <w:t>.</w:t>
      </w:r>
      <w:r w:rsidR="001E3428" w:rsidRPr="004172BE">
        <w:rPr>
          <w:rFonts w:cstheme="minorHAnsi"/>
          <w:color w:val="000000"/>
          <w:lang w:val="el-GR"/>
        </w:rPr>
        <w:t xml:space="preserve"> </w:t>
      </w:r>
      <w:r w:rsidRPr="004172BE">
        <w:rPr>
          <w:rFonts w:cstheme="minorHAnsi"/>
          <w:color w:val="000000"/>
          <w:lang w:val="el-GR"/>
        </w:rPr>
        <w:t xml:space="preserve">Τέλος να μελετηθεί η στερεομεταφορά της παραλίας και με τις μεθόδους </w:t>
      </w:r>
      <w:r w:rsidRPr="004172BE">
        <w:rPr>
          <w:rFonts w:cstheme="minorHAnsi"/>
          <w:color w:val="000000"/>
        </w:rPr>
        <w:t>CERC</w:t>
      </w:r>
      <w:r w:rsidRPr="004172BE">
        <w:rPr>
          <w:rFonts w:cstheme="minorHAnsi"/>
          <w:color w:val="000000"/>
          <w:lang w:val="el-GR"/>
        </w:rPr>
        <w:t xml:space="preserve"> και </w:t>
      </w:r>
      <w:r w:rsidRPr="004172BE">
        <w:rPr>
          <w:rFonts w:cstheme="minorHAnsi"/>
          <w:color w:val="000000"/>
        </w:rPr>
        <w:t>Kamphuis</w:t>
      </w:r>
      <w:r w:rsidRPr="004172BE">
        <w:rPr>
          <w:rFonts w:cstheme="minorHAnsi"/>
          <w:color w:val="000000"/>
          <w:lang w:val="el-GR"/>
        </w:rPr>
        <w:t xml:space="preserve"> να υπολογιστεί ο συνολικός ρυθμός παράλληλης προς την ακτή ιζηματομεταφοράς </w:t>
      </w:r>
      <w:proofErr w:type="spellStart"/>
      <w:r w:rsidRPr="004172BE">
        <w:rPr>
          <w:rFonts w:cstheme="minorHAnsi"/>
          <w:color w:val="000000"/>
        </w:rPr>
        <w:t>Ql</w:t>
      </w:r>
      <w:proofErr w:type="spellEnd"/>
      <w:r w:rsidRPr="004172BE">
        <w:rPr>
          <w:rFonts w:cstheme="minorHAnsi"/>
          <w:color w:val="000000"/>
          <w:lang w:val="el-GR"/>
        </w:rPr>
        <w:t xml:space="preserve">. </w:t>
      </w:r>
    </w:p>
    <w:p w14:paraId="2FA5623E" w14:textId="71667519" w:rsidR="00BC2753" w:rsidRDefault="00781B3E" w:rsidP="002F1D1F">
      <w:pPr>
        <w:pStyle w:val="1"/>
        <w:numPr>
          <w:ilvl w:val="1"/>
          <w:numId w:val="14"/>
        </w:numPr>
        <w:rPr>
          <w:b/>
          <w:bCs/>
          <w:color w:val="auto"/>
          <w:sz w:val="24"/>
          <w:szCs w:val="24"/>
          <w:lang w:val="el-GR"/>
        </w:rPr>
      </w:pPr>
      <w:bookmarkStart w:id="4" w:name="_Toc122658759"/>
      <w:r w:rsidRPr="00781B3E">
        <w:rPr>
          <w:b/>
          <w:bCs/>
          <w:color w:val="auto"/>
          <w:sz w:val="24"/>
          <w:szCs w:val="24"/>
          <w:lang w:val="el-GR"/>
        </w:rPr>
        <w:t>Ομάδα</w:t>
      </w:r>
      <w:r w:rsidR="002F1D1F" w:rsidRPr="004172BE">
        <w:rPr>
          <w:b/>
          <w:bCs/>
          <w:color w:val="auto"/>
          <w:sz w:val="24"/>
          <w:szCs w:val="24"/>
          <w:lang w:val="el-GR"/>
        </w:rPr>
        <w:t xml:space="preserve"> </w:t>
      </w:r>
      <w:r w:rsidR="002F1D1F">
        <w:rPr>
          <w:b/>
          <w:bCs/>
          <w:color w:val="auto"/>
          <w:sz w:val="24"/>
          <w:szCs w:val="24"/>
          <w:lang w:val="el-GR"/>
        </w:rPr>
        <w:t>Μελέτης</w:t>
      </w:r>
      <w:bookmarkEnd w:id="4"/>
    </w:p>
    <w:p w14:paraId="23D304A8" w14:textId="6008A12A" w:rsidR="002F1D1F" w:rsidRPr="004172BE" w:rsidRDefault="002F1D1F" w:rsidP="0087024A">
      <w:pPr>
        <w:jc w:val="both"/>
        <w:rPr>
          <w:rFonts w:cstheme="minorHAnsi"/>
          <w:lang w:val="el-GR"/>
        </w:rPr>
      </w:pPr>
      <w:r w:rsidRPr="004172BE">
        <w:rPr>
          <w:rFonts w:cstheme="minorHAnsi"/>
          <w:lang w:val="el-GR"/>
        </w:rPr>
        <w:t>Η ομάδα αποτελείτ</w:t>
      </w:r>
      <w:r w:rsidR="00D256E4">
        <w:rPr>
          <w:rFonts w:cstheme="minorHAnsi"/>
          <w:lang w:val="el-GR"/>
        </w:rPr>
        <w:t>αι</w:t>
      </w:r>
      <w:r w:rsidRPr="004172BE">
        <w:rPr>
          <w:rFonts w:cstheme="minorHAnsi"/>
          <w:lang w:val="el-GR"/>
        </w:rPr>
        <w:t xml:space="preserve"> από τους ακόλουθους φοιτητές:</w:t>
      </w:r>
    </w:p>
    <w:p w14:paraId="793E0DCD" w14:textId="77777777" w:rsidR="002F1D1F" w:rsidRPr="004172BE" w:rsidRDefault="002F1D1F" w:rsidP="0087024A">
      <w:pPr>
        <w:pStyle w:val="a3"/>
        <w:numPr>
          <w:ilvl w:val="0"/>
          <w:numId w:val="16"/>
        </w:numPr>
        <w:jc w:val="both"/>
        <w:rPr>
          <w:rFonts w:cstheme="minorHAnsi"/>
          <w:lang w:val="el-GR"/>
        </w:rPr>
      </w:pPr>
      <w:proofErr w:type="spellStart"/>
      <w:r w:rsidRPr="004172BE">
        <w:rPr>
          <w:rFonts w:cstheme="minorHAnsi"/>
          <w:lang w:val="el-GR"/>
        </w:rPr>
        <w:t>Βολάνη</w:t>
      </w:r>
      <w:proofErr w:type="spellEnd"/>
      <w:r w:rsidRPr="004172BE">
        <w:rPr>
          <w:rFonts w:cstheme="minorHAnsi"/>
          <w:lang w:val="el-GR"/>
        </w:rPr>
        <w:t xml:space="preserve"> Χριστίνα</w:t>
      </w:r>
    </w:p>
    <w:p w14:paraId="24484DB1" w14:textId="77777777" w:rsidR="002F1D1F" w:rsidRPr="004172BE" w:rsidRDefault="002F1D1F" w:rsidP="0087024A">
      <w:pPr>
        <w:pStyle w:val="a3"/>
        <w:numPr>
          <w:ilvl w:val="0"/>
          <w:numId w:val="16"/>
        </w:numPr>
        <w:jc w:val="both"/>
        <w:rPr>
          <w:rFonts w:cstheme="minorHAnsi"/>
          <w:lang w:val="el-GR"/>
        </w:rPr>
      </w:pPr>
      <w:r w:rsidRPr="004172BE">
        <w:rPr>
          <w:rFonts w:cstheme="minorHAnsi"/>
          <w:lang w:val="el-GR"/>
        </w:rPr>
        <w:t>Θεοχάρη Κυριακή</w:t>
      </w:r>
    </w:p>
    <w:p w14:paraId="4DD1208C" w14:textId="77777777" w:rsidR="002F1D1F" w:rsidRPr="004172BE" w:rsidRDefault="002F1D1F" w:rsidP="0087024A">
      <w:pPr>
        <w:pStyle w:val="a3"/>
        <w:numPr>
          <w:ilvl w:val="0"/>
          <w:numId w:val="16"/>
        </w:numPr>
        <w:jc w:val="both"/>
        <w:rPr>
          <w:rFonts w:cstheme="minorHAnsi"/>
          <w:lang w:val="el-GR"/>
        </w:rPr>
      </w:pPr>
      <w:r w:rsidRPr="004172BE">
        <w:rPr>
          <w:rFonts w:cstheme="minorHAnsi"/>
          <w:lang w:val="el-GR"/>
        </w:rPr>
        <w:t>Κατσάρη Ιωάννα</w:t>
      </w:r>
    </w:p>
    <w:p w14:paraId="5C8C3DA0" w14:textId="6ADA77EB" w:rsidR="00BC2753" w:rsidRPr="002F1D1F" w:rsidRDefault="002F1D1F" w:rsidP="0087024A">
      <w:pPr>
        <w:pStyle w:val="a3"/>
        <w:numPr>
          <w:ilvl w:val="0"/>
          <w:numId w:val="16"/>
        </w:numPr>
        <w:jc w:val="both"/>
        <w:rPr>
          <w:rFonts w:ascii="Times New Roman" w:hAnsi="Times New Roman" w:cs="Times New Roman"/>
          <w:sz w:val="24"/>
          <w:szCs w:val="24"/>
          <w:lang w:val="el-GR"/>
        </w:rPr>
      </w:pPr>
      <w:r w:rsidRPr="004172BE">
        <w:rPr>
          <w:rFonts w:cstheme="minorHAnsi"/>
          <w:lang w:val="el-GR"/>
        </w:rPr>
        <w:t>Μπογιατζής Διονύσιος</w:t>
      </w:r>
    </w:p>
    <w:p w14:paraId="5E5B6A66" w14:textId="332705A1" w:rsidR="00BC2753" w:rsidRDefault="002F1D1F" w:rsidP="002F1D1F">
      <w:pPr>
        <w:pStyle w:val="1"/>
        <w:numPr>
          <w:ilvl w:val="1"/>
          <w:numId w:val="14"/>
        </w:numPr>
        <w:rPr>
          <w:b/>
          <w:bCs/>
          <w:color w:val="auto"/>
          <w:sz w:val="24"/>
          <w:szCs w:val="24"/>
          <w:lang w:val="el-GR"/>
        </w:rPr>
      </w:pPr>
      <w:bookmarkStart w:id="5" w:name="_Toc122658760"/>
      <w:r w:rsidRPr="002F1D1F">
        <w:rPr>
          <w:b/>
          <w:bCs/>
          <w:color w:val="auto"/>
          <w:sz w:val="24"/>
          <w:szCs w:val="24"/>
          <w:lang w:val="el-GR"/>
        </w:rPr>
        <w:t>Δομή Εργασίας</w:t>
      </w:r>
      <w:bookmarkEnd w:id="5"/>
    </w:p>
    <w:p w14:paraId="5D0F6874" w14:textId="6167ACCB" w:rsidR="002F1D1F" w:rsidRPr="004172BE" w:rsidRDefault="002F1D1F" w:rsidP="0087024A">
      <w:pPr>
        <w:jc w:val="both"/>
        <w:rPr>
          <w:rFonts w:cstheme="minorHAnsi"/>
          <w:lang w:val="el-GR"/>
        </w:rPr>
      </w:pPr>
      <w:r w:rsidRPr="004172BE">
        <w:rPr>
          <w:rFonts w:cstheme="minorHAnsi"/>
          <w:lang w:val="el-GR"/>
        </w:rPr>
        <w:t xml:space="preserve"> Το συγκεκριμένο </w:t>
      </w:r>
      <w:r w:rsidRPr="004172BE">
        <w:rPr>
          <w:rFonts w:cstheme="minorHAnsi"/>
        </w:rPr>
        <w:t>Project</w:t>
      </w:r>
      <w:r w:rsidRPr="004172BE">
        <w:rPr>
          <w:rFonts w:cstheme="minorHAnsi"/>
          <w:lang w:val="el-GR"/>
        </w:rPr>
        <w:t xml:space="preserve"> </w:t>
      </w:r>
      <w:r w:rsidR="00B2150B" w:rsidRPr="004172BE">
        <w:rPr>
          <w:rFonts w:cstheme="minorHAnsi"/>
          <w:lang w:val="el-GR"/>
        </w:rPr>
        <w:t>αποτελείτ</w:t>
      </w:r>
      <w:r w:rsidR="00740941">
        <w:rPr>
          <w:rFonts w:cstheme="minorHAnsi"/>
          <w:lang w:val="el-GR"/>
        </w:rPr>
        <w:t>αι</w:t>
      </w:r>
      <w:r w:rsidRPr="004172BE">
        <w:rPr>
          <w:rFonts w:cstheme="minorHAnsi"/>
          <w:lang w:val="el-GR"/>
        </w:rPr>
        <w:t xml:space="preserve"> από τα παρακάτω μέρη:</w:t>
      </w:r>
    </w:p>
    <w:p w14:paraId="1DC0728A" w14:textId="5F3B63D4" w:rsidR="002F1D1F" w:rsidRPr="004172BE" w:rsidRDefault="002F1D1F" w:rsidP="0087024A">
      <w:pPr>
        <w:jc w:val="both"/>
        <w:rPr>
          <w:rFonts w:cstheme="minorHAnsi"/>
          <w:lang w:val="el-GR"/>
        </w:rPr>
      </w:pPr>
      <w:r w:rsidRPr="004172BE">
        <w:rPr>
          <w:rFonts w:cstheme="minorHAnsi"/>
          <w:b/>
          <w:bCs/>
          <w:lang w:val="el-GR"/>
        </w:rPr>
        <w:t>Κεφάλαιο 1</w:t>
      </w:r>
      <w:r w:rsidRPr="004172BE">
        <w:rPr>
          <w:rFonts w:cstheme="minorHAnsi"/>
          <w:b/>
          <w:bCs/>
          <w:vertAlign w:val="superscript"/>
          <w:lang w:val="el-GR"/>
        </w:rPr>
        <w:t>ο</w:t>
      </w:r>
      <w:r w:rsidRPr="004172BE">
        <w:rPr>
          <w:rFonts w:cstheme="minorHAnsi"/>
          <w:b/>
          <w:bCs/>
          <w:lang w:val="el-GR"/>
        </w:rPr>
        <w:t>:</w:t>
      </w:r>
      <w:r w:rsidRPr="004172BE">
        <w:rPr>
          <w:rFonts w:cstheme="minorHAnsi"/>
          <w:lang w:val="el-GR"/>
        </w:rPr>
        <w:t xml:space="preserve"> Ορισμός του προβλήματος</w:t>
      </w:r>
    </w:p>
    <w:p w14:paraId="5A16E5DA" w14:textId="08540099" w:rsidR="002F1D1F" w:rsidRPr="004172BE" w:rsidRDefault="002F1D1F" w:rsidP="0087024A">
      <w:pPr>
        <w:jc w:val="both"/>
        <w:rPr>
          <w:rFonts w:cstheme="minorHAnsi"/>
          <w:lang w:val="el-GR"/>
        </w:rPr>
      </w:pPr>
      <w:r w:rsidRPr="004172BE">
        <w:rPr>
          <w:rFonts w:cstheme="minorHAnsi"/>
          <w:b/>
          <w:bCs/>
          <w:lang w:val="el-GR"/>
        </w:rPr>
        <w:t>Κεφάλαιο 2</w:t>
      </w:r>
      <w:r w:rsidRPr="004172BE">
        <w:rPr>
          <w:rFonts w:cstheme="minorHAnsi"/>
          <w:b/>
          <w:bCs/>
          <w:vertAlign w:val="superscript"/>
          <w:lang w:val="el-GR"/>
        </w:rPr>
        <w:t>ο</w:t>
      </w:r>
      <w:r w:rsidRPr="004172BE">
        <w:rPr>
          <w:rFonts w:cstheme="minorHAnsi"/>
          <w:b/>
          <w:bCs/>
          <w:lang w:val="el-GR"/>
        </w:rPr>
        <w:t>:</w:t>
      </w:r>
      <w:r w:rsidRPr="004172BE">
        <w:rPr>
          <w:rFonts w:cstheme="minorHAnsi"/>
          <w:lang w:val="el-GR"/>
        </w:rPr>
        <w:t xml:space="preserve"> Περιοχή Μελέτης, Ιστορικά στοιχεία, Παράκτια Έργα</w:t>
      </w:r>
    </w:p>
    <w:p w14:paraId="7ABD6122" w14:textId="009F6B42" w:rsidR="002F1D1F" w:rsidRPr="004172BE" w:rsidRDefault="002F1D1F" w:rsidP="0087024A">
      <w:pPr>
        <w:jc w:val="both"/>
        <w:rPr>
          <w:rFonts w:cstheme="minorHAnsi"/>
          <w:lang w:val="el-GR"/>
        </w:rPr>
      </w:pPr>
      <w:r w:rsidRPr="004172BE">
        <w:rPr>
          <w:rFonts w:cstheme="minorHAnsi"/>
          <w:b/>
          <w:bCs/>
          <w:lang w:val="el-GR"/>
        </w:rPr>
        <w:t>Κεφάλαιο 3ο:</w:t>
      </w:r>
      <w:r w:rsidRPr="004172BE">
        <w:rPr>
          <w:rFonts w:cstheme="minorHAnsi"/>
          <w:lang w:val="el-GR"/>
        </w:rPr>
        <w:t xml:space="preserve"> </w:t>
      </w:r>
      <w:r w:rsidR="00B2150B" w:rsidRPr="004172BE">
        <w:rPr>
          <w:rFonts w:cstheme="minorHAnsi"/>
          <w:lang w:val="el-GR"/>
        </w:rPr>
        <w:t>Χωρίζεται</w:t>
      </w:r>
      <w:r w:rsidRPr="004172BE">
        <w:rPr>
          <w:rFonts w:cstheme="minorHAnsi"/>
          <w:lang w:val="el-GR"/>
        </w:rPr>
        <w:t xml:space="preserve"> σε 2 </w:t>
      </w:r>
      <w:proofErr w:type="spellStart"/>
      <w:r w:rsidR="001E3428" w:rsidRPr="004172BE">
        <w:rPr>
          <w:rFonts w:cstheme="minorHAnsi"/>
          <w:lang w:val="el-GR"/>
        </w:rPr>
        <w:t>υπο</w:t>
      </w:r>
      <w:proofErr w:type="spellEnd"/>
      <w:r w:rsidR="00B2150B" w:rsidRPr="004172BE">
        <w:rPr>
          <w:rFonts w:cstheme="minorHAnsi"/>
          <w:lang w:val="el-GR"/>
        </w:rPr>
        <w:t>-κεφάλαια</w:t>
      </w:r>
      <w:r w:rsidRPr="004172BE">
        <w:rPr>
          <w:rFonts w:cstheme="minorHAnsi"/>
          <w:lang w:val="el-GR"/>
        </w:rPr>
        <w:t>(Ανεμολογία και Στερεομεταφορά) και</w:t>
      </w:r>
      <w:r w:rsidR="00B2150B" w:rsidRPr="004172BE">
        <w:rPr>
          <w:rFonts w:cstheme="minorHAnsi"/>
          <w:lang w:val="el-GR"/>
        </w:rPr>
        <w:t xml:space="preserve"> παρουσιάζει τη </w:t>
      </w:r>
      <w:r w:rsidRPr="004172BE">
        <w:rPr>
          <w:rFonts w:cstheme="minorHAnsi"/>
          <w:lang w:val="el-GR"/>
        </w:rPr>
        <w:t xml:space="preserve"> μεθοδολογία </w:t>
      </w:r>
      <w:proofErr w:type="spellStart"/>
      <w:r w:rsidRPr="004172BE">
        <w:rPr>
          <w:rFonts w:cstheme="minorHAnsi"/>
          <w:lang w:val="el-GR"/>
        </w:rPr>
        <w:t>επιλύσ</w:t>
      </w:r>
      <w:r w:rsidR="00A6778A">
        <w:rPr>
          <w:rFonts w:cstheme="minorHAnsi"/>
          <w:lang w:val="el-GR"/>
        </w:rPr>
        <w:t>η</w:t>
      </w:r>
      <w:r w:rsidRPr="004172BE">
        <w:rPr>
          <w:rFonts w:cstheme="minorHAnsi"/>
          <w:lang w:val="el-GR"/>
        </w:rPr>
        <w:t>ς</w:t>
      </w:r>
      <w:proofErr w:type="spellEnd"/>
      <w:r w:rsidRPr="004172BE">
        <w:rPr>
          <w:rFonts w:cstheme="minorHAnsi"/>
          <w:lang w:val="el-GR"/>
        </w:rPr>
        <w:t xml:space="preserve"> του </w:t>
      </w:r>
      <w:r w:rsidRPr="004172BE">
        <w:rPr>
          <w:rFonts w:cstheme="minorHAnsi"/>
        </w:rPr>
        <w:t>Project</w:t>
      </w:r>
      <w:r w:rsidRPr="004172BE">
        <w:rPr>
          <w:rFonts w:cstheme="minorHAnsi"/>
          <w:lang w:val="el-GR"/>
        </w:rPr>
        <w:t xml:space="preserve">  </w:t>
      </w:r>
    </w:p>
    <w:p w14:paraId="41110F2A" w14:textId="0126665E" w:rsidR="00B2150B" w:rsidRPr="004172BE" w:rsidRDefault="00B2150B" w:rsidP="0087024A">
      <w:pPr>
        <w:jc w:val="both"/>
        <w:rPr>
          <w:rFonts w:eastAsia="Times New Roman" w:cstheme="minorHAnsi"/>
          <w:color w:val="000000"/>
          <w:lang w:val="el-GR"/>
        </w:rPr>
      </w:pPr>
      <w:r w:rsidRPr="004172BE">
        <w:rPr>
          <w:rFonts w:cstheme="minorHAnsi"/>
          <w:b/>
          <w:bCs/>
          <w:lang w:val="el-GR"/>
        </w:rPr>
        <w:t>Κεφάλαιο 4</w:t>
      </w:r>
      <w:r w:rsidRPr="004172BE">
        <w:rPr>
          <w:rFonts w:cstheme="minorHAnsi"/>
          <w:b/>
          <w:bCs/>
          <w:vertAlign w:val="superscript"/>
          <w:lang w:val="el-GR"/>
        </w:rPr>
        <w:t>ο</w:t>
      </w:r>
      <w:r w:rsidRPr="004172BE">
        <w:rPr>
          <w:rFonts w:cstheme="minorHAnsi"/>
          <w:b/>
          <w:bCs/>
          <w:lang w:val="el-GR"/>
        </w:rPr>
        <w:t>:</w:t>
      </w:r>
      <w:r w:rsidRPr="004172BE">
        <w:rPr>
          <w:rFonts w:cstheme="minorHAnsi"/>
          <w:lang w:val="el-GR"/>
        </w:rPr>
        <w:t xml:space="preserve"> Ανάλυση και </w:t>
      </w:r>
      <w:r w:rsidRPr="004172BE">
        <w:rPr>
          <w:rFonts w:eastAsia="Times New Roman" w:cstheme="minorHAnsi"/>
          <w:color w:val="000000"/>
          <w:lang w:val="el-GR"/>
        </w:rPr>
        <w:t>Αποτελέσματα για την ακτομηχανική διερεύνηση και τη στερεομεταφορά</w:t>
      </w:r>
    </w:p>
    <w:p w14:paraId="10210C94" w14:textId="51A96327" w:rsidR="00B2150B" w:rsidRPr="004172BE" w:rsidRDefault="00B2150B" w:rsidP="0087024A">
      <w:pPr>
        <w:jc w:val="both"/>
        <w:rPr>
          <w:rFonts w:eastAsia="Times New Roman" w:cstheme="minorHAnsi"/>
          <w:color w:val="000000"/>
          <w:lang w:val="el-GR"/>
        </w:rPr>
      </w:pPr>
      <w:r w:rsidRPr="004172BE">
        <w:rPr>
          <w:rFonts w:cstheme="minorHAnsi"/>
          <w:b/>
          <w:bCs/>
          <w:lang w:val="el-GR"/>
        </w:rPr>
        <w:t>Κεφάλαιο 5</w:t>
      </w:r>
      <w:r w:rsidRPr="004172BE">
        <w:rPr>
          <w:rFonts w:cstheme="minorHAnsi"/>
          <w:b/>
          <w:bCs/>
          <w:vertAlign w:val="superscript"/>
          <w:lang w:val="el-GR"/>
        </w:rPr>
        <w:t>ο</w:t>
      </w:r>
      <w:r w:rsidRPr="004172BE">
        <w:rPr>
          <w:rFonts w:cstheme="minorHAnsi"/>
          <w:b/>
          <w:bCs/>
          <w:lang w:val="el-GR"/>
        </w:rPr>
        <w:t>:</w:t>
      </w:r>
      <w:r w:rsidRPr="004172BE">
        <w:rPr>
          <w:rFonts w:eastAsia="Times New Roman" w:cstheme="minorHAnsi"/>
          <w:color w:val="000000"/>
          <w:lang w:val="el-GR"/>
        </w:rPr>
        <w:t xml:space="preserve"> Συμπεράσματα</w:t>
      </w:r>
    </w:p>
    <w:p w14:paraId="2B852D2C" w14:textId="0A55ABBB" w:rsidR="00B2150B" w:rsidRPr="004172BE" w:rsidRDefault="00B2150B" w:rsidP="0087024A">
      <w:pPr>
        <w:jc w:val="both"/>
        <w:rPr>
          <w:rFonts w:cstheme="minorHAnsi"/>
          <w:b/>
          <w:bCs/>
          <w:lang w:val="el-GR"/>
        </w:rPr>
      </w:pPr>
      <w:r w:rsidRPr="004172BE">
        <w:rPr>
          <w:rFonts w:cstheme="minorHAnsi"/>
          <w:b/>
          <w:bCs/>
          <w:lang w:val="el-GR"/>
        </w:rPr>
        <w:t>Βιβλιογραφία</w:t>
      </w:r>
    </w:p>
    <w:p w14:paraId="13A9D1F8" w14:textId="00C821CF" w:rsidR="00B2150B" w:rsidRPr="004172BE" w:rsidRDefault="00B2150B" w:rsidP="002F1D1F">
      <w:pPr>
        <w:rPr>
          <w:rFonts w:cstheme="minorHAnsi"/>
          <w:b/>
          <w:bCs/>
          <w:lang w:val="el-GR"/>
        </w:rPr>
      </w:pPr>
    </w:p>
    <w:p w14:paraId="18C5C483" w14:textId="7610A5E9" w:rsidR="001E3428" w:rsidRDefault="001E3428" w:rsidP="002F1D1F">
      <w:pPr>
        <w:rPr>
          <w:b/>
          <w:bCs/>
          <w:lang w:val="el-GR"/>
        </w:rPr>
      </w:pPr>
    </w:p>
    <w:p w14:paraId="77B9DC8E" w14:textId="77777777" w:rsidR="001E3428" w:rsidRPr="00B2150B" w:rsidRDefault="001E3428" w:rsidP="002F1D1F">
      <w:pPr>
        <w:rPr>
          <w:b/>
          <w:bCs/>
          <w:lang w:val="el-GR"/>
        </w:rPr>
      </w:pPr>
    </w:p>
    <w:p w14:paraId="6654B459" w14:textId="071F0974" w:rsidR="00BC2753" w:rsidRPr="00781B3E" w:rsidRDefault="00BC2753" w:rsidP="00781B3E">
      <w:pPr>
        <w:pStyle w:val="1"/>
        <w:rPr>
          <w:sz w:val="28"/>
          <w:szCs w:val="28"/>
          <w:u w:val="single"/>
          <w:lang w:val="el-GR"/>
        </w:rPr>
      </w:pPr>
      <w:bookmarkStart w:id="6" w:name="_Toc122658761"/>
      <w:r w:rsidRPr="00781B3E">
        <w:rPr>
          <w:sz w:val="28"/>
          <w:szCs w:val="28"/>
          <w:u w:val="single"/>
          <w:lang w:val="el-GR"/>
        </w:rPr>
        <w:lastRenderedPageBreak/>
        <w:t>Κ</w:t>
      </w:r>
      <w:r w:rsidR="00743400" w:rsidRPr="00781B3E">
        <w:rPr>
          <w:sz w:val="28"/>
          <w:szCs w:val="28"/>
          <w:u w:val="single"/>
          <w:lang w:val="el-GR"/>
        </w:rPr>
        <w:t>ΕΦΑΛΑΙΟ</w:t>
      </w:r>
      <w:r w:rsidRPr="00781B3E">
        <w:rPr>
          <w:sz w:val="28"/>
          <w:szCs w:val="28"/>
          <w:u w:val="single"/>
          <w:lang w:val="el-GR"/>
        </w:rPr>
        <w:t xml:space="preserve"> 2</w:t>
      </w:r>
      <w:r w:rsidR="00743400" w:rsidRPr="0087024A">
        <w:rPr>
          <w:sz w:val="28"/>
          <w:szCs w:val="28"/>
          <w:u w:val="single"/>
          <w:vertAlign w:val="superscript"/>
          <w:lang w:val="el-GR"/>
        </w:rPr>
        <w:t>ο</w:t>
      </w:r>
      <w:bookmarkEnd w:id="6"/>
      <w:r w:rsidR="00743400" w:rsidRPr="00781B3E">
        <w:rPr>
          <w:sz w:val="28"/>
          <w:szCs w:val="28"/>
          <w:u w:val="single"/>
          <w:lang w:val="el-GR"/>
        </w:rPr>
        <w:t xml:space="preserve"> </w:t>
      </w:r>
    </w:p>
    <w:p w14:paraId="0DA3D21F" w14:textId="65DD42AC" w:rsidR="00781B3E" w:rsidRPr="00781B3E" w:rsidRDefault="00781B3E" w:rsidP="00781B3E">
      <w:pPr>
        <w:pStyle w:val="1"/>
        <w:rPr>
          <w:b/>
          <w:bCs/>
          <w:color w:val="auto"/>
          <w:sz w:val="24"/>
          <w:szCs w:val="24"/>
          <w:lang w:val="el-GR"/>
        </w:rPr>
      </w:pPr>
      <w:bookmarkStart w:id="7" w:name="_Toc122658762"/>
      <w:r>
        <w:rPr>
          <w:b/>
          <w:bCs/>
          <w:color w:val="auto"/>
          <w:sz w:val="24"/>
          <w:szCs w:val="24"/>
          <w:lang w:val="el-GR"/>
        </w:rPr>
        <w:t xml:space="preserve">2.1 </w:t>
      </w:r>
      <w:r w:rsidR="00BC2753" w:rsidRPr="00781B3E">
        <w:rPr>
          <w:b/>
          <w:bCs/>
          <w:color w:val="auto"/>
          <w:sz w:val="24"/>
          <w:szCs w:val="24"/>
          <w:lang w:val="el-GR"/>
        </w:rPr>
        <w:t>Περιοχή Μελέτης</w:t>
      </w:r>
      <w:bookmarkEnd w:id="7"/>
      <w:r w:rsidR="00BC2753" w:rsidRPr="00781B3E">
        <w:rPr>
          <w:b/>
          <w:bCs/>
          <w:color w:val="auto"/>
          <w:sz w:val="24"/>
          <w:szCs w:val="24"/>
          <w:lang w:val="el-GR"/>
        </w:rPr>
        <w:t xml:space="preserve"> </w:t>
      </w:r>
    </w:p>
    <w:p w14:paraId="291E30FD" w14:textId="13D5E30C" w:rsidR="00C8038F" w:rsidRPr="004172BE" w:rsidRDefault="00272482" w:rsidP="0087024A">
      <w:pPr>
        <w:jc w:val="both"/>
        <w:rPr>
          <w:rFonts w:cstheme="minorHAnsi"/>
          <w:b/>
          <w:bCs/>
          <w:i/>
          <w:iCs/>
          <w:lang w:val="el-GR"/>
        </w:rPr>
      </w:pPr>
      <w:r w:rsidRPr="004172BE">
        <w:rPr>
          <w:rFonts w:cstheme="minorHAnsi"/>
          <w:lang w:val="el-GR"/>
        </w:rPr>
        <w:t xml:space="preserve">  </w:t>
      </w:r>
      <w:r w:rsidR="003075B0" w:rsidRPr="004172BE">
        <w:rPr>
          <w:rFonts w:cstheme="minorHAnsi"/>
          <w:lang w:val="el-GR"/>
        </w:rPr>
        <w:t>Η παραλία της Φαλάσαρνα</w:t>
      </w:r>
      <w:r w:rsidR="001459CD" w:rsidRPr="004172BE">
        <w:rPr>
          <w:rFonts w:cstheme="minorHAnsi"/>
          <w:lang w:val="el-GR"/>
        </w:rPr>
        <w:t>ς</w:t>
      </w:r>
      <w:r w:rsidR="003075B0" w:rsidRPr="004172BE">
        <w:rPr>
          <w:rFonts w:cstheme="minorHAnsi"/>
          <w:lang w:val="el-GR"/>
        </w:rPr>
        <w:t xml:space="preserve"> βρίσκεται 59 χιλιόμετρα δυτικά </w:t>
      </w:r>
      <w:r w:rsidR="00C8038F" w:rsidRPr="004172BE">
        <w:rPr>
          <w:rFonts w:cstheme="minorHAnsi"/>
          <w:lang w:val="el-GR"/>
        </w:rPr>
        <w:t xml:space="preserve">της πόλης των </w:t>
      </w:r>
      <w:r w:rsidR="003075B0" w:rsidRPr="004172BE">
        <w:rPr>
          <w:rFonts w:cstheme="minorHAnsi"/>
          <w:lang w:val="el-GR"/>
        </w:rPr>
        <w:t>Χανίων</w:t>
      </w:r>
      <w:r w:rsidR="00E6289A" w:rsidRPr="004172BE">
        <w:rPr>
          <w:rFonts w:cstheme="minorHAnsi"/>
          <w:lang w:val="el-GR"/>
        </w:rPr>
        <w:t xml:space="preserve"> και</w:t>
      </w:r>
      <w:r w:rsidR="003075B0" w:rsidRPr="004172BE">
        <w:rPr>
          <w:rFonts w:cstheme="minorHAnsi"/>
          <w:lang w:val="el-GR"/>
        </w:rPr>
        <w:t xml:space="preserve"> </w:t>
      </w:r>
      <w:r w:rsidR="00C8038F" w:rsidRPr="004172BE">
        <w:rPr>
          <w:rFonts w:cstheme="minorHAnsi"/>
          <w:lang w:val="el-GR"/>
        </w:rPr>
        <w:t xml:space="preserve">12 χιλιόμετρα δυτικά της </w:t>
      </w:r>
      <w:proofErr w:type="spellStart"/>
      <w:r w:rsidR="00C8038F" w:rsidRPr="004172BE">
        <w:rPr>
          <w:rFonts w:cstheme="minorHAnsi"/>
          <w:lang w:val="el-GR"/>
        </w:rPr>
        <w:t>Κι</w:t>
      </w:r>
      <w:r w:rsidR="00E6289A" w:rsidRPr="004172BE">
        <w:rPr>
          <w:rFonts w:cstheme="minorHAnsi"/>
          <w:lang w:val="el-GR"/>
        </w:rPr>
        <w:t>σ</w:t>
      </w:r>
      <w:r w:rsidR="00C8038F" w:rsidRPr="004172BE">
        <w:rPr>
          <w:rFonts w:cstheme="minorHAnsi"/>
          <w:lang w:val="el-GR"/>
        </w:rPr>
        <w:t>σάμου</w:t>
      </w:r>
      <w:proofErr w:type="spellEnd"/>
      <w:r w:rsidR="00C8038F" w:rsidRPr="004172BE">
        <w:rPr>
          <w:rFonts w:cstheme="minorHAnsi"/>
          <w:lang w:val="el-GR"/>
        </w:rPr>
        <w:t xml:space="preserve"> </w:t>
      </w:r>
      <w:r w:rsidR="003075B0" w:rsidRPr="004172BE">
        <w:rPr>
          <w:rFonts w:cstheme="minorHAnsi"/>
          <w:lang w:val="el-GR"/>
        </w:rPr>
        <w:t>και αποτελεί σήμερα έναν από τους πιο φημισμένους προορισμούς τη</w:t>
      </w:r>
      <w:r w:rsidR="00F757D0" w:rsidRPr="004172BE">
        <w:rPr>
          <w:rFonts w:cstheme="minorHAnsi"/>
          <w:lang w:val="el-GR"/>
        </w:rPr>
        <w:t>ς</w:t>
      </w:r>
      <w:r w:rsidR="003075B0" w:rsidRPr="004172BE">
        <w:rPr>
          <w:rFonts w:cstheme="minorHAnsi"/>
          <w:lang w:val="el-GR"/>
        </w:rPr>
        <w:t xml:space="preserve"> Κρήτη</w:t>
      </w:r>
      <w:r w:rsidR="00F757D0" w:rsidRPr="004172BE">
        <w:rPr>
          <w:rFonts w:cstheme="minorHAnsi"/>
          <w:lang w:val="el-GR"/>
        </w:rPr>
        <w:t>ς</w:t>
      </w:r>
      <w:r w:rsidR="003075B0" w:rsidRPr="004172BE">
        <w:rPr>
          <w:rFonts w:cstheme="minorHAnsi"/>
          <w:lang w:val="el-GR"/>
        </w:rPr>
        <w:t xml:space="preserve">, τόσο για τουριστικούς, όσο και για λόγους οικολογικού ενδιαφέροντος. </w:t>
      </w:r>
    </w:p>
    <w:p w14:paraId="01E7B53E" w14:textId="34EC7C23" w:rsidR="008C6485" w:rsidRPr="004172BE" w:rsidRDefault="00272482" w:rsidP="0087024A">
      <w:pPr>
        <w:jc w:val="both"/>
        <w:rPr>
          <w:rFonts w:cstheme="minorHAnsi"/>
          <w:lang w:val="el-GR"/>
        </w:rPr>
        <w:sectPr w:rsidR="008C6485" w:rsidRPr="004172BE" w:rsidSect="00C11818">
          <w:headerReference w:type="default" r:id="rId10"/>
          <w:footerReference w:type="default" r:id="rId11"/>
          <w:pgSz w:w="12240" w:h="15840"/>
          <w:pgMar w:top="1440" w:right="1800" w:bottom="1440" w:left="1800" w:header="720" w:footer="720" w:gutter="0"/>
          <w:pgBorders w:offsetFrom="page">
            <w:top w:val="single" w:sz="6" w:space="24" w:color="BF8F00" w:themeColor="accent4" w:themeShade="BF"/>
            <w:left w:val="single" w:sz="6" w:space="24" w:color="BF8F00" w:themeColor="accent4" w:themeShade="BF"/>
            <w:bottom w:val="single" w:sz="6" w:space="24" w:color="BF8F00" w:themeColor="accent4" w:themeShade="BF"/>
            <w:right w:val="single" w:sz="6" w:space="24" w:color="BF8F00" w:themeColor="accent4" w:themeShade="BF"/>
          </w:pgBorders>
          <w:cols w:space="720"/>
          <w:docGrid w:linePitch="360"/>
        </w:sectPr>
      </w:pPr>
      <w:r w:rsidRPr="004172BE">
        <w:rPr>
          <w:rFonts w:cstheme="minorHAnsi"/>
          <w:lang w:val="el-GR"/>
        </w:rPr>
        <w:t xml:space="preserve">   </w:t>
      </w:r>
      <w:r w:rsidR="00C8038F" w:rsidRPr="004172BE">
        <w:rPr>
          <w:rFonts w:cstheme="minorHAnsi"/>
          <w:lang w:val="el-GR"/>
        </w:rPr>
        <w:t xml:space="preserve">Η παραλία των </w:t>
      </w:r>
      <w:proofErr w:type="spellStart"/>
      <w:r w:rsidR="00C8038F" w:rsidRPr="004172BE">
        <w:rPr>
          <w:rFonts w:cstheme="minorHAnsi"/>
          <w:lang w:val="el-GR"/>
        </w:rPr>
        <w:t>Φαλασάρνων</w:t>
      </w:r>
      <w:proofErr w:type="spellEnd"/>
      <w:r w:rsidR="00C8038F" w:rsidRPr="004172BE">
        <w:rPr>
          <w:rFonts w:cstheme="minorHAnsi"/>
          <w:lang w:val="el-GR"/>
        </w:rPr>
        <w:t xml:space="preserve"> εκτείνεται σε μια πολύ μεγάλη έκταση (περίπου 3 χιλιόμετρα απ’ άκρη σ’ άκρη). Για πρακτικούς λόγους οι ντόπιοι την έχουν «χωρίσει» με ονομασίες σε μικρότερες παραλίες, όπως </w:t>
      </w:r>
      <w:proofErr w:type="spellStart"/>
      <w:r w:rsidR="00C8038F" w:rsidRPr="004172BE">
        <w:rPr>
          <w:rFonts w:cstheme="minorHAnsi"/>
          <w:lang w:val="el-GR"/>
        </w:rPr>
        <w:t>Μπουρούνι</w:t>
      </w:r>
      <w:proofErr w:type="spellEnd"/>
      <w:r w:rsidR="00C8038F" w:rsidRPr="004172BE">
        <w:rPr>
          <w:rFonts w:cstheme="minorHAnsi"/>
          <w:lang w:val="el-GR"/>
        </w:rPr>
        <w:t xml:space="preserve">, Καλάμι, Αγ. Παρασκευή κ.τ.λ. Η πιο φημισμένη παραλία των </w:t>
      </w:r>
      <w:proofErr w:type="spellStart"/>
      <w:r w:rsidR="00C8038F" w:rsidRPr="004172BE">
        <w:rPr>
          <w:rFonts w:cstheme="minorHAnsi"/>
          <w:lang w:val="el-GR"/>
        </w:rPr>
        <w:t>Φαλασσάρνων</w:t>
      </w:r>
      <w:proofErr w:type="spellEnd"/>
      <w:r w:rsidR="00C8038F" w:rsidRPr="004172BE">
        <w:rPr>
          <w:rFonts w:cstheme="minorHAnsi"/>
          <w:lang w:val="el-GR"/>
        </w:rPr>
        <w:t xml:space="preserve"> ονομάζεται Παχιά Άμμος (</w:t>
      </w:r>
      <w:proofErr w:type="spellStart"/>
      <w:r w:rsidR="00C8038F" w:rsidRPr="004172BE">
        <w:rPr>
          <w:rFonts w:cstheme="minorHAnsi"/>
          <w:lang w:val="el-GR"/>
        </w:rPr>
        <w:t>Μπουρούνι</w:t>
      </w:r>
      <w:proofErr w:type="spellEnd"/>
      <w:r w:rsidR="00C8038F" w:rsidRPr="004172BE">
        <w:rPr>
          <w:rFonts w:cstheme="minorHAnsi"/>
          <w:lang w:val="el-GR"/>
        </w:rPr>
        <w:t xml:space="preserve">, </w:t>
      </w:r>
      <w:proofErr w:type="spellStart"/>
      <w:r w:rsidR="00C8038F" w:rsidRPr="004172BE">
        <w:rPr>
          <w:rFonts w:cstheme="minorHAnsi"/>
          <w:lang w:val="el-GR"/>
        </w:rPr>
        <w:t>Αβορατιάς</w:t>
      </w:r>
      <w:proofErr w:type="spellEnd"/>
      <w:r w:rsidR="00C8038F" w:rsidRPr="004172BE">
        <w:rPr>
          <w:rFonts w:cstheme="minorHAnsi"/>
          <w:lang w:val="el-GR"/>
        </w:rPr>
        <w:t xml:space="preserve"> και </w:t>
      </w:r>
      <w:proofErr w:type="spellStart"/>
      <w:r w:rsidR="00C8038F" w:rsidRPr="004172BE">
        <w:rPr>
          <w:rFonts w:cstheme="minorHAnsi"/>
          <w:lang w:val="el-GR"/>
        </w:rPr>
        <w:t>Γύλισμα</w:t>
      </w:r>
      <w:proofErr w:type="spellEnd"/>
      <w:r w:rsidR="00C8038F" w:rsidRPr="004172BE">
        <w:rPr>
          <w:rFonts w:cstheme="minorHAnsi"/>
          <w:lang w:val="el-GR"/>
        </w:rPr>
        <w:t xml:space="preserve">) και είναι μια εξωτική φαρδιά αμμουδιά με μήκος 1 χιλιόμετρο. Ακολουθεί μια δεύτερη μεγάλη παραλία μήκους 800 μέτρων, σχεδόν ίδια με την πρώτη (Καλάμι, </w:t>
      </w:r>
      <w:proofErr w:type="spellStart"/>
      <w:r w:rsidR="00C8038F" w:rsidRPr="004172BE">
        <w:rPr>
          <w:rFonts w:cstheme="minorHAnsi"/>
          <w:lang w:val="el-GR"/>
        </w:rPr>
        <w:t>Καρκατζούλη</w:t>
      </w:r>
      <w:proofErr w:type="spellEnd"/>
      <w:r w:rsidR="00C8038F" w:rsidRPr="004172BE">
        <w:rPr>
          <w:rFonts w:cstheme="minorHAnsi"/>
          <w:lang w:val="el-GR"/>
        </w:rPr>
        <w:t xml:space="preserve">, </w:t>
      </w:r>
      <w:proofErr w:type="spellStart"/>
      <w:r w:rsidR="00C8038F" w:rsidRPr="004172BE">
        <w:rPr>
          <w:rFonts w:cstheme="minorHAnsi"/>
          <w:lang w:val="el-GR"/>
        </w:rPr>
        <w:t>Γύλισμα</w:t>
      </w:r>
      <w:proofErr w:type="spellEnd"/>
      <w:r w:rsidR="00C8038F" w:rsidRPr="004172BE">
        <w:rPr>
          <w:rFonts w:cstheme="minorHAnsi"/>
          <w:lang w:val="el-GR"/>
        </w:rPr>
        <w:t xml:space="preserve"> και </w:t>
      </w:r>
      <w:proofErr w:type="spellStart"/>
      <w:r w:rsidR="00C8038F" w:rsidRPr="004172BE">
        <w:rPr>
          <w:rFonts w:cstheme="minorHAnsi"/>
          <w:lang w:val="el-GR"/>
        </w:rPr>
        <w:t>Ξηρούχη</w:t>
      </w:r>
      <w:proofErr w:type="spellEnd"/>
      <w:r w:rsidR="00C8038F" w:rsidRPr="004172BE">
        <w:rPr>
          <w:rFonts w:cstheme="minorHAnsi"/>
          <w:lang w:val="el-GR"/>
        </w:rPr>
        <w:t xml:space="preserve"> </w:t>
      </w:r>
      <w:proofErr w:type="spellStart"/>
      <w:r w:rsidR="00C8038F" w:rsidRPr="004172BE">
        <w:rPr>
          <w:rFonts w:cstheme="minorHAnsi"/>
          <w:lang w:val="el-GR"/>
        </w:rPr>
        <w:t>Γύλισμα</w:t>
      </w:r>
      <w:proofErr w:type="spellEnd"/>
      <w:r w:rsidR="00C8038F" w:rsidRPr="004172BE">
        <w:rPr>
          <w:rFonts w:cstheme="minorHAnsi"/>
          <w:lang w:val="el-GR"/>
        </w:rPr>
        <w:t>)</w:t>
      </w:r>
      <w:r w:rsidR="008C6485" w:rsidRPr="004172BE">
        <w:rPr>
          <w:rFonts w:cstheme="minorHAnsi"/>
          <w:lang w:val="el-GR"/>
        </w:rPr>
        <w:t>.</w:t>
      </w:r>
    </w:p>
    <w:p w14:paraId="6EACAE4F" w14:textId="77777777" w:rsidR="008C6485" w:rsidRPr="004172BE" w:rsidRDefault="008C6485" w:rsidP="002D5F1C">
      <w:pPr>
        <w:jc w:val="both"/>
        <w:rPr>
          <w:rFonts w:cstheme="minorHAnsi"/>
          <w:lang w:val="el-GR"/>
        </w:rPr>
      </w:pPr>
    </w:p>
    <w:p w14:paraId="01040662" w14:textId="0B30EACF" w:rsidR="008C6485" w:rsidRDefault="008C6485" w:rsidP="008C6485">
      <w:pPr>
        <w:jc w:val="center"/>
        <w:rPr>
          <w:rFonts w:ascii="Times New Roman" w:hAnsi="Times New Roman" w:cs="Times New Roman"/>
          <w:sz w:val="24"/>
          <w:szCs w:val="24"/>
          <w:lang w:val="el-GR"/>
        </w:rPr>
      </w:pPr>
      <w:r>
        <w:rPr>
          <w:rFonts w:ascii="Times New Roman" w:hAnsi="Times New Roman" w:cs="Times New Roman"/>
          <w:noProof/>
          <w:sz w:val="24"/>
          <w:szCs w:val="24"/>
          <w:lang w:val="el-GR"/>
        </w:rPr>
        <w:drawing>
          <wp:inline distT="0" distB="0" distL="0" distR="0" wp14:anchorId="131C99D2" wp14:editId="6A494BC7">
            <wp:extent cx="4563534" cy="2615300"/>
            <wp:effectExtent l="0" t="0" r="889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13917" cy="2644174"/>
                    </a:xfrm>
                    <a:prstGeom prst="rect">
                      <a:avLst/>
                    </a:prstGeom>
                    <a:noFill/>
                    <a:ln>
                      <a:noFill/>
                    </a:ln>
                  </pic:spPr>
                </pic:pic>
              </a:graphicData>
            </a:graphic>
          </wp:inline>
        </w:drawing>
      </w:r>
    </w:p>
    <w:p w14:paraId="42AA852E" w14:textId="01A346C4" w:rsidR="008C6485" w:rsidRPr="00F807BA" w:rsidRDefault="008C6485" w:rsidP="008C6485">
      <w:pPr>
        <w:ind w:firstLine="720"/>
        <w:jc w:val="center"/>
        <w:rPr>
          <w:rFonts w:cstheme="minorHAnsi"/>
          <w:i/>
          <w:iCs/>
          <w:lang w:val="el-GR"/>
        </w:rPr>
      </w:pPr>
      <w:r w:rsidRPr="00F807BA">
        <w:rPr>
          <w:rFonts w:cstheme="minorHAnsi"/>
          <w:b/>
          <w:bCs/>
          <w:i/>
          <w:iCs/>
          <w:lang w:val="el-GR"/>
        </w:rPr>
        <w:t>Εικόνα 1:</w:t>
      </w:r>
      <w:r w:rsidRPr="00F807BA">
        <w:rPr>
          <w:rFonts w:cstheme="minorHAnsi"/>
          <w:i/>
          <w:iCs/>
          <w:lang w:val="el-GR"/>
        </w:rPr>
        <w:t xml:space="preserve"> Παραλία Φαλάσαρνας (Παχιά Άμμος)</w:t>
      </w:r>
    </w:p>
    <w:p w14:paraId="5CB58A32" w14:textId="060B85FE" w:rsidR="00691A89" w:rsidRPr="004172BE" w:rsidRDefault="00550DBB" w:rsidP="00B4301E">
      <w:pPr>
        <w:jc w:val="both"/>
        <w:rPr>
          <w:rFonts w:cstheme="minorHAnsi"/>
          <w:lang w:val="el-GR"/>
        </w:rPr>
      </w:pPr>
      <w:r w:rsidRPr="00550DBB">
        <w:rPr>
          <w:rFonts w:ascii="Times New Roman" w:hAnsi="Times New Roman" w:cs="Times New Roman"/>
          <w:sz w:val="24"/>
          <w:szCs w:val="24"/>
          <w:lang w:val="el-GR"/>
        </w:rPr>
        <w:t xml:space="preserve">  </w:t>
      </w:r>
      <w:r w:rsidR="00C8038F" w:rsidRPr="004172BE">
        <w:rPr>
          <w:rFonts w:cstheme="minorHAnsi"/>
          <w:lang w:val="el-GR"/>
        </w:rPr>
        <w:t xml:space="preserve">Η </w:t>
      </w:r>
      <w:r w:rsidR="003075B0" w:rsidRPr="004172BE">
        <w:rPr>
          <w:rFonts w:cstheme="minorHAnsi"/>
          <w:lang w:val="el-GR"/>
        </w:rPr>
        <w:t>Φαλάσαρνα</w:t>
      </w:r>
      <w:r w:rsidR="002A625E" w:rsidRPr="004172BE">
        <w:rPr>
          <w:rFonts w:cstheme="minorHAnsi"/>
          <w:lang w:val="el-GR"/>
        </w:rPr>
        <w:t xml:space="preserve"> εντάσσεται </w:t>
      </w:r>
      <w:r w:rsidR="003075B0" w:rsidRPr="004172BE">
        <w:rPr>
          <w:rFonts w:cstheme="minorHAnsi"/>
          <w:lang w:val="el-GR"/>
        </w:rPr>
        <w:t xml:space="preserve">στα σχέδια </w:t>
      </w:r>
      <w:r w:rsidR="003075B0" w:rsidRPr="004172BE">
        <w:rPr>
          <w:rFonts w:cstheme="minorHAnsi"/>
        </w:rPr>
        <w:t>Natura</w:t>
      </w:r>
      <w:r w:rsidR="003075B0" w:rsidRPr="004172BE">
        <w:rPr>
          <w:rFonts w:cstheme="minorHAnsi"/>
          <w:lang w:val="el-GR"/>
        </w:rPr>
        <w:t xml:space="preserve"> 2000</w:t>
      </w:r>
      <w:r w:rsidR="002A625E" w:rsidRPr="004172BE">
        <w:rPr>
          <w:rFonts w:cstheme="minorHAnsi"/>
          <w:lang w:val="el-GR"/>
        </w:rPr>
        <w:t xml:space="preserve"> </w:t>
      </w:r>
      <w:r w:rsidR="000311E6" w:rsidRPr="004172BE">
        <w:rPr>
          <w:rFonts w:cstheme="minorHAnsi"/>
          <w:lang w:val="el-GR"/>
        </w:rPr>
        <w:t xml:space="preserve">με τον κωδικό  </w:t>
      </w:r>
      <w:r w:rsidR="000311E6" w:rsidRPr="004172BE">
        <w:rPr>
          <w:rFonts w:cstheme="minorHAnsi"/>
        </w:rPr>
        <w:t>GR</w:t>
      </w:r>
      <w:r w:rsidR="000311E6" w:rsidRPr="004172BE">
        <w:rPr>
          <w:rFonts w:cstheme="minorHAnsi"/>
          <w:lang w:val="el-GR"/>
        </w:rPr>
        <w:t>4340001 μαζί με τις περιοχές</w:t>
      </w:r>
      <w:r w:rsidR="002A625E" w:rsidRPr="004172BE">
        <w:rPr>
          <w:rFonts w:cstheme="minorHAnsi"/>
          <w:lang w:val="el-GR"/>
        </w:rPr>
        <w:t xml:space="preserve"> Ήμερη και Άγρια Γραμβούσα – Τηγάνι και Φαλάσαρνα – Ποντικονήσι, Όρμος Λιβάδι – </w:t>
      </w:r>
      <w:proofErr w:type="spellStart"/>
      <w:r w:rsidR="002A625E" w:rsidRPr="004172BE">
        <w:rPr>
          <w:rFonts w:cstheme="minorHAnsi"/>
          <w:lang w:val="el-GR"/>
        </w:rPr>
        <w:t>Βίγλια</w:t>
      </w:r>
      <w:proofErr w:type="spellEnd"/>
      <w:r w:rsidR="003075B0" w:rsidRPr="004172BE">
        <w:rPr>
          <w:rFonts w:cstheme="minorHAnsi"/>
          <w:lang w:val="el-GR"/>
        </w:rPr>
        <w:t>, λόγω της ποικιλίας χλωρίδας και πανίδας στην περιοχή αλλά και λόγω του ιδιαίτερου φυσικού κάλλους.</w:t>
      </w:r>
      <w:r w:rsidR="002A625E" w:rsidRPr="004172BE">
        <w:rPr>
          <w:rFonts w:cstheme="minorHAnsi"/>
          <w:lang w:val="el-GR"/>
        </w:rPr>
        <w:t xml:space="preserve"> Συγκεκριμένα, η περιοχή περιλαμβάνει το πιο βορειοδυτικό τμήμα της Κρήτης, τη χερσόνησο της Γραμβούσας καθώς και τις νησίδες Ήμερη και Άγρια Γραμβούσα και το Ποντικονήσι.</w:t>
      </w:r>
      <w:r w:rsidR="00691A89" w:rsidRPr="004172BE">
        <w:rPr>
          <w:rFonts w:cstheme="minorHAnsi"/>
          <w:lang w:val="el-GR"/>
        </w:rPr>
        <w:t xml:space="preserve"> Σχεδόν σε όλο της το μήκος, η χερσόνησος αποτελείται από ανθρακικά πετρώματα με απότομες πλαγιές που δημιουργούν απόκρημνες ακτές, απροσπέλαστες από τη θάλασσα. Τα ενάλια σπήλαια είναι αρκετά συχνοί σχηματισμοί της ακτογραμμής. Η βλάστηση είναι κυρίως </w:t>
      </w:r>
      <w:proofErr w:type="spellStart"/>
      <w:r w:rsidR="00691A89" w:rsidRPr="004172BE">
        <w:rPr>
          <w:rFonts w:cstheme="minorHAnsi"/>
          <w:lang w:val="el-GR"/>
        </w:rPr>
        <w:t>φρυγανική</w:t>
      </w:r>
      <w:proofErr w:type="spellEnd"/>
      <w:r w:rsidR="00691A89" w:rsidRPr="004172BE">
        <w:rPr>
          <w:rFonts w:cstheme="minorHAnsi"/>
          <w:lang w:val="el-GR"/>
        </w:rPr>
        <w:t>,</w:t>
      </w:r>
      <w:r w:rsidR="00691A89" w:rsidRPr="003075B0">
        <w:rPr>
          <w:rFonts w:ascii="Times New Roman" w:hAnsi="Times New Roman" w:cs="Times New Roman"/>
          <w:sz w:val="24"/>
          <w:szCs w:val="24"/>
          <w:lang w:val="el-GR"/>
        </w:rPr>
        <w:t xml:space="preserve"> </w:t>
      </w:r>
      <w:r w:rsidR="00691A89" w:rsidRPr="004172BE">
        <w:rPr>
          <w:rFonts w:cstheme="minorHAnsi"/>
          <w:lang w:val="el-GR"/>
        </w:rPr>
        <w:t>κυριαρχείται από τα θαμνώδη πολυετή</w:t>
      </w:r>
      <w:r w:rsidR="00691A89" w:rsidRPr="004172BE">
        <w:rPr>
          <w:rFonts w:cstheme="minorHAnsi"/>
        </w:rPr>
        <w:t> </w:t>
      </w:r>
      <w:proofErr w:type="spellStart"/>
      <w:r w:rsidR="00691A89" w:rsidRPr="004172BE">
        <w:rPr>
          <w:rFonts w:cstheme="minorHAnsi"/>
          <w:i/>
          <w:iCs/>
        </w:rPr>
        <w:t>Sarcopoterium</w:t>
      </w:r>
      <w:proofErr w:type="spellEnd"/>
      <w:r w:rsidR="00691A89" w:rsidRPr="004172BE">
        <w:rPr>
          <w:rFonts w:cstheme="minorHAnsi"/>
          <w:i/>
          <w:iCs/>
          <w:lang w:val="el-GR"/>
        </w:rPr>
        <w:t xml:space="preserve"> </w:t>
      </w:r>
      <w:r w:rsidR="00691A89" w:rsidRPr="004172BE">
        <w:rPr>
          <w:rFonts w:cstheme="minorHAnsi"/>
          <w:i/>
          <w:iCs/>
        </w:rPr>
        <w:t>spinosum</w:t>
      </w:r>
      <w:r w:rsidR="00691A89" w:rsidRPr="004172BE">
        <w:rPr>
          <w:rFonts w:cstheme="minorHAnsi"/>
          <w:i/>
          <w:iCs/>
          <w:lang w:val="el-GR"/>
        </w:rPr>
        <w:t xml:space="preserve">, </w:t>
      </w:r>
      <w:proofErr w:type="spellStart"/>
      <w:r w:rsidR="00691A89" w:rsidRPr="004172BE">
        <w:rPr>
          <w:rFonts w:cstheme="minorHAnsi"/>
          <w:i/>
          <w:iCs/>
        </w:rPr>
        <w:t>Coridothymus</w:t>
      </w:r>
      <w:proofErr w:type="spellEnd"/>
      <w:r w:rsidR="00691A89" w:rsidRPr="004172BE">
        <w:rPr>
          <w:rFonts w:cstheme="minorHAnsi"/>
          <w:i/>
          <w:iCs/>
          <w:lang w:val="el-GR"/>
        </w:rPr>
        <w:t xml:space="preserve"> </w:t>
      </w:r>
      <w:proofErr w:type="spellStart"/>
      <w:r w:rsidR="00691A89" w:rsidRPr="004172BE">
        <w:rPr>
          <w:rFonts w:cstheme="minorHAnsi"/>
          <w:i/>
          <w:iCs/>
        </w:rPr>
        <w:t>capitatus</w:t>
      </w:r>
      <w:proofErr w:type="spellEnd"/>
      <w:r w:rsidR="00691A89" w:rsidRPr="004172BE">
        <w:rPr>
          <w:rFonts w:cstheme="minorHAnsi"/>
          <w:i/>
          <w:iCs/>
          <w:lang w:val="el-GR"/>
        </w:rPr>
        <w:t xml:space="preserve">, </w:t>
      </w:r>
      <w:proofErr w:type="spellStart"/>
      <w:r w:rsidR="00691A89" w:rsidRPr="004172BE">
        <w:rPr>
          <w:rFonts w:cstheme="minorHAnsi"/>
          <w:i/>
          <w:iCs/>
        </w:rPr>
        <w:t>Callicotome</w:t>
      </w:r>
      <w:proofErr w:type="spellEnd"/>
      <w:r w:rsidR="00691A89" w:rsidRPr="004172BE">
        <w:rPr>
          <w:rFonts w:cstheme="minorHAnsi"/>
          <w:i/>
          <w:iCs/>
          <w:lang w:val="el-GR"/>
        </w:rPr>
        <w:t xml:space="preserve"> </w:t>
      </w:r>
      <w:proofErr w:type="spellStart"/>
      <w:r w:rsidR="00691A89" w:rsidRPr="004172BE">
        <w:rPr>
          <w:rFonts w:cstheme="minorHAnsi"/>
          <w:i/>
          <w:iCs/>
        </w:rPr>
        <w:t>villosa</w:t>
      </w:r>
      <w:proofErr w:type="spellEnd"/>
      <w:r w:rsidR="00691A89" w:rsidRPr="004172BE">
        <w:rPr>
          <w:rFonts w:cstheme="minorHAnsi"/>
          <w:i/>
          <w:iCs/>
          <w:lang w:val="el-GR"/>
        </w:rPr>
        <w:t xml:space="preserve">, </w:t>
      </w:r>
      <w:r w:rsidR="00691A89" w:rsidRPr="004172BE">
        <w:rPr>
          <w:rFonts w:cstheme="minorHAnsi"/>
          <w:i/>
          <w:iCs/>
        </w:rPr>
        <w:t>Cistus</w:t>
      </w:r>
      <w:r w:rsidR="00691A89" w:rsidRPr="004172BE">
        <w:rPr>
          <w:rFonts w:cstheme="minorHAnsi"/>
          <w:i/>
          <w:iCs/>
          <w:lang w:val="el-GR"/>
        </w:rPr>
        <w:t xml:space="preserve"> </w:t>
      </w:r>
      <w:proofErr w:type="spellStart"/>
      <w:r w:rsidR="00691A89" w:rsidRPr="004172BE">
        <w:rPr>
          <w:rFonts w:cstheme="minorHAnsi"/>
          <w:i/>
          <w:iCs/>
        </w:rPr>
        <w:t>creticus</w:t>
      </w:r>
      <w:proofErr w:type="spellEnd"/>
      <w:r w:rsidR="00691A89" w:rsidRPr="004172BE">
        <w:rPr>
          <w:rFonts w:cstheme="minorHAnsi"/>
          <w:i/>
          <w:iCs/>
          <w:lang w:val="el-GR"/>
        </w:rPr>
        <w:t xml:space="preserve"> και </w:t>
      </w:r>
      <w:r w:rsidR="00691A89" w:rsidRPr="004172BE">
        <w:rPr>
          <w:rFonts w:cstheme="minorHAnsi"/>
          <w:i/>
          <w:iCs/>
        </w:rPr>
        <w:t>Ballota</w:t>
      </w:r>
      <w:r w:rsidR="00691A89" w:rsidRPr="004172BE">
        <w:rPr>
          <w:rFonts w:cstheme="minorHAnsi"/>
          <w:i/>
          <w:iCs/>
          <w:lang w:val="el-GR"/>
        </w:rPr>
        <w:t xml:space="preserve"> </w:t>
      </w:r>
      <w:proofErr w:type="spellStart"/>
      <w:r w:rsidR="00691A89" w:rsidRPr="004172BE">
        <w:rPr>
          <w:rFonts w:cstheme="minorHAnsi"/>
          <w:i/>
          <w:iCs/>
        </w:rPr>
        <w:t>pseudodictamnus</w:t>
      </w:r>
      <w:proofErr w:type="spellEnd"/>
      <w:r w:rsidR="00691A89" w:rsidRPr="004172BE">
        <w:rPr>
          <w:rFonts w:cstheme="minorHAnsi"/>
          <w:i/>
          <w:iCs/>
          <w:lang w:val="el-GR"/>
        </w:rPr>
        <w:t>,</w:t>
      </w:r>
      <w:r w:rsidR="00691A89" w:rsidRPr="004172BE">
        <w:rPr>
          <w:rFonts w:cstheme="minorHAnsi"/>
          <w:i/>
          <w:iCs/>
        </w:rPr>
        <w:t> </w:t>
      </w:r>
      <w:r w:rsidR="00691A89" w:rsidRPr="004172BE">
        <w:rPr>
          <w:rFonts w:cstheme="minorHAnsi"/>
          <w:lang w:val="el-GR"/>
        </w:rPr>
        <w:t xml:space="preserve">όπως επίσης και από </w:t>
      </w:r>
      <w:proofErr w:type="spellStart"/>
      <w:r w:rsidR="00691A89" w:rsidRPr="004172BE">
        <w:rPr>
          <w:rFonts w:cstheme="minorHAnsi"/>
          <w:lang w:val="el-GR"/>
        </w:rPr>
        <w:t>νάνες</w:t>
      </w:r>
      <w:proofErr w:type="spellEnd"/>
      <w:r w:rsidR="00691A89" w:rsidRPr="004172BE">
        <w:rPr>
          <w:rFonts w:cstheme="minorHAnsi"/>
          <w:lang w:val="el-GR"/>
        </w:rPr>
        <w:t xml:space="preserve"> μορφές (</w:t>
      </w:r>
      <w:proofErr w:type="spellStart"/>
      <w:r w:rsidR="00691A89" w:rsidRPr="004172BE">
        <w:rPr>
          <w:rFonts w:cstheme="minorHAnsi"/>
          <w:lang w:val="el-GR"/>
        </w:rPr>
        <w:t>έρπουσες</w:t>
      </w:r>
      <w:proofErr w:type="spellEnd"/>
      <w:r w:rsidR="00691A89" w:rsidRPr="004172BE">
        <w:rPr>
          <w:rFonts w:cstheme="minorHAnsi"/>
          <w:lang w:val="el-GR"/>
        </w:rPr>
        <w:t xml:space="preserve">) </w:t>
      </w:r>
      <w:proofErr w:type="spellStart"/>
      <w:r w:rsidR="00691A89" w:rsidRPr="004172BE">
        <w:rPr>
          <w:rFonts w:cstheme="minorHAnsi"/>
          <w:lang w:val="el-GR"/>
        </w:rPr>
        <w:t>σχίνων</w:t>
      </w:r>
      <w:proofErr w:type="spellEnd"/>
      <w:r w:rsidR="00691A89" w:rsidRPr="004172BE">
        <w:rPr>
          <w:rFonts w:cstheme="minorHAnsi"/>
          <w:lang w:val="el-GR"/>
        </w:rPr>
        <w:t xml:space="preserve"> (</w:t>
      </w:r>
      <w:r w:rsidR="00691A89" w:rsidRPr="004172BE">
        <w:rPr>
          <w:rFonts w:cstheme="minorHAnsi"/>
          <w:i/>
          <w:iCs/>
        </w:rPr>
        <w:t>Pistacia</w:t>
      </w:r>
      <w:r w:rsidR="00691A89" w:rsidRPr="004172BE">
        <w:rPr>
          <w:rFonts w:cstheme="minorHAnsi"/>
          <w:i/>
          <w:iCs/>
          <w:lang w:val="el-GR"/>
        </w:rPr>
        <w:t xml:space="preserve"> </w:t>
      </w:r>
      <w:r w:rsidR="00691A89" w:rsidRPr="004172BE">
        <w:rPr>
          <w:rFonts w:cstheme="minorHAnsi"/>
          <w:i/>
          <w:iCs/>
        </w:rPr>
        <w:t>lentiscus</w:t>
      </w:r>
      <w:r w:rsidR="00691A89" w:rsidRPr="004172BE">
        <w:rPr>
          <w:rFonts w:cstheme="minorHAnsi"/>
          <w:lang w:val="el-GR"/>
        </w:rPr>
        <w:t>) και χαρουπιών (</w:t>
      </w:r>
      <w:r w:rsidR="00691A89" w:rsidRPr="004172BE">
        <w:rPr>
          <w:rFonts w:cstheme="minorHAnsi"/>
          <w:i/>
          <w:iCs/>
        </w:rPr>
        <w:t>Ceratonia</w:t>
      </w:r>
      <w:r w:rsidR="00691A89" w:rsidRPr="004172BE">
        <w:rPr>
          <w:rFonts w:cstheme="minorHAnsi"/>
          <w:i/>
          <w:iCs/>
          <w:lang w:val="el-GR"/>
        </w:rPr>
        <w:t xml:space="preserve"> </w:t>
      </w:r>
      <w:r w:rsidR="00691A89" w:rsidRPr="004172BE">
        <w:rPr>
          <w:rFonts w:cstheme="minorHAnsi"/>
          <w:i/>
          <w:iCs/>
        </w:rPr>
        <w:t>siliqua</w:t>
      </w:r>
      <w:r w:rsidR="00691A89" w:rsidRPr="004172BE">
        <w:rPr>
          <w:rFonts w:cstheme="minorHAnsi"/>
          <w:lang w:val="el-GR"/>
        </w:rPr>
        <w:t>).</w:t>
      </w:r>
    </w:p>
    <w:p w14:paraId="32CA2DEA" w14:textId="77777777" w:rsidR="00DD0E55" w:rsidRDefault="00DD0E55" w:rsidP="002D5F1C">
      <w:pPr>
        <w:ind w:firstLine="720"/>
        <w:jc w:val="both"/>
        <w:rPr>
          <w:rFonts w:ascii="Times New Roman" w:hAnsi="Times New Roman" w:cs="Times New Roman"/>
          <w:sz w:val="24"/>
          <w:szCs w:val="24"/>
          <w:lang w:val="el-GR"/>
        </w:rPr>
      </w:pPr>
    </w:p>
    <w:p w14:paraId="4D258613" w14:textId="4FD31580" w:rsidR="00DD0E55" w:rsidRDefault="00DD0E55" w:rsidP="00DD0E55">
      <w:pPr>
        <w:ind w:firstLine="720"/>
        <w:jc w:val="center"/>
        <w:rPr>
          <w:rFonts w:ascii="Times New Roman" w:hAnsi="Times New Roman" w:cs="Times New Roman"/>
          <w:sz w:val="24"/>
          <w:szCs w:val="24"/>
          <w:lang w:val="el-GR"/>
        </w:rPr>
      </w:pPr>
      <w:r>
        <w:rPr>
          <w:rFonts w:ascii="Times New Roman" w:hAnsi="Times New Roman" w:cs="Times New Roman"/>
          <w:noProof/>
          <w:sz w:val="24"/>
          <w:szCs w:val="24"/>
          <w:lang w:val="el-GR"/>
        </w:rPr>
        <w:drawing>
          <wp:inline distT="0" distB="0" distL="0" distR="0" wp14:anchorId="47944A17" wp14:editId="0688B2D5">
            <wp:extent cx="3920067" cy="2577081"/>
            <wp:effectExtent l="0" t="0" r="4445"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23576" cy="2645129"/>
                    </a:xfrm>
                    <a:prstGeom prst="rect">
                      <a:avLst/>
                    </a:prstGeom>
                    <a:noFill/>
                    <a:ln>
                      <a:noFill/>
                    </a:ln>
                  </pic:spPr>
                </pic:pic>
              </a:graphicData>
            </a:graphic>
          </wp:inline>
        </w:drawing>
      </w:r>
    </w:p>
    <w:p w14:paraId="06F79051" w14:textId="429C737C" w:rsidR="00DD0E55" w:rsidRPr="004172BE" w:rsidRDefault="00DD0E55" w:rsidP="00DD0E55">
      <w:pPr>
        <w:ind w:firstLine="720"/>
        <w:jc w:val="center"/>
        <w:rPr>
          <w:rFonts w:cstheme="minorHAnsi"/>
          <w:i/>
          <w:iCs/>
          <w:lang w:val="el-GR"/>
        </w:rPr>
      </w:pPr>
      <w:r w:rsidRPr="004172BE">
        <w:rPr>
          <w:rFonts w:cstheme="minorHAnsi"/>
          <w:b/>
          <w:bCs/>
          <w:i/>
          <w:iCs/>
          <w:lang w:val="el-GR"/>
        </w:rPr>
        <w:t>Εικόνα 2:</w:t>
      </w:r>
      <w:r w:rsidRPr="004172BE">
        <w:rPr>
          <w:rFonts w:cstheme="minorHAnsi"/>
          <w:i/>
          <w:iCs/>
          <w:lang w:val="el-GR"/>
        </w:rPr>
        <w:t xml:space="preserve"> Περιοχή Φαλάσαρνας</w:t>
      </w:r>
    </w:p>
    <w:p w14:paraId="4B898B4F" w14:textId="77777777" w:rsidR="00DD0E55" w:rsidRDefault="00DD0E55" w:rsidP="00DD0E55">
      <w:pPr>
        <w:jc w:val="both"/>
        <w:rPr>
          <w:rFonts w:ascii="Times New Roman" w:hAnsi="Times New Roman" w:cs="Times New Roman"/>
          <w:sz w:val="24"/>
          <w:szCs w:val="24"/>
          <w:lang w:val="el-GR"/>
        </w:rPr>
      </w:pPr>
    </w:p>
    <w:p w14:paraId="4FB8FB0F" w14:textId="3110881F" w:rsidR="002D5F1C" w:rsidRPr="0087024A" w:rsidRDefault="007319BA" w:rsidP="007319BA">
      <w:pPr>
        <w:jc w:val="both"/>
        <w:rPr>
          <w:rFonts w:cstheme="minorHAnsi"/>
          <w:lang w:val="el-GR"/>
        </w:rPr>
        <w:sectPr w:rsidR="002D5F1C" w:rsidRPr="0087024A" w:rsidSect="00C11818">
          <w:type w:val="continuous"/>
          <w:pgSz w:w="12240" w:h="15840"/>
          <w:pgMar w:top="1440" w:right="1800" w:bottom="1440" w:left="1800" w:header="720" w:footer="720" w:gutter="0"/>
          <w:pgBorders w:offsetFrom="page">
            <w:top w:val="single" w:sz="6" w:space="24" w:color="BF8F00" w:themeColor="accent4" w:themeShade="BF"/>
            <w:left w:val="single" w:sz="6" w:space="24" w:color="BF8F00" w:themeColor="accent4" w:themeShade="BF"/>
            <w:bottom w:val="single" w:sz="6" w:space="24" w:color="BF8F00" w:themeColor="accent4" w:themeShade="BF"/>
            <w:right w:val="single" w:sz="6" w:space="24" w:color="BF8F00" w:themeColor="accent4" w:themeShade="BF"/>
          </w:pgBorders>
          <w:cols w:space="720"/>
          <w:docGrid w:linePitch="360"/>
        </w:sectPr>
      </w:pPr>
      <w:r>
        <w:rPr>
          <w:rFonts w:cstheme="minorHAnsi"/>
          <w:lang w:val="el-GR"/>
        </w:rPr>
        <w:t xml:space="preserve">  </w:t>
      </w:r>
      <w:r w:rsidR="002A625E" w:rsidRPr="004172BE">
        <w:rPr>
          <w:rFonts w:cstheme="minorHAnsi"/>
          <w:lang w:val="el-GR"/>
        </w:rPr>
        <w:t>Ιδιαίτερα στην</w:t>
      </w:r>
      <w:r w:rsidR="00F757D0" w:rsidRPr="004172BE">
        <w:rPr>
          <w:rFonts w:cstheme="minorHAnsi"/>
          <w:lang w:val="el-GR"/>
        </w:rPr>
        <w:t xml:space="preserve"> </w:t>
      </w:r>
      <w:proofErr w:type="spellStart"/>
      <w:r w:rsidR="00F757D0" w:rsidRPr="004172BE">
        <w:rPr>
          <w:rFonts w:cstheme="minorHAnsi"/>
          <w:lang w:val="el-GR"/>
        </w:rPr>
        <w:t>Φαλάσαρνα</w:t>
      </w:r>
      <w:proofErr w:type="spellEnd"/>
      <w:r w:rsidR="00F757D0" w:rsidRPr="004172BE">
        <w:rPr>
          <w:rFonts w:cstheme="minorHAnsi"/>
          <w:lang w:val="el-GR"/>
        </w:rPr>
        <w:t xml:space="preserve"> κάνει την εμφάνισή του </w:t>
      </w:r>
      <w:r w:rsidR="000311E6" w:rsidRPr="004172BE">
        <w:rPr>
          <w:rFonts w:cstheme="minorHAnsi"/>
          <w:lang w:val="el-GR"/>
        </w:rPr>
        <w:t xml:space="preserve">το κρινάκι </w:t>
      </w:r>
      <w:proofErr w:type="spellStart"/>
      <w:r w:rsidR="000311E6" w:rsidRPr="004172BE">
        <w:rPr>
          <w:rFonts w:cstheme="minorHAnsi"/>
        </w:rPr>
        <w:t>Androcymbium</w:t>
      </w:r>
      <w:proofErr w:type="spellEnd"/>
      <w:r w:rsidR="000311E6" w:rsidRPr="004172BE">
        <w:rPr>
          <w:rFonts w:cstheme="minorHAnsi"/>
          <w:lang w:val="el-GR"/>
        </w:rPr>
        <w:t xml:space="preserve"> </w:t>
      </w:r>
      <w:proofErr w:type="spellStart"/>
      <w:r w:rsidR="000311E6" w:rsidRPr="004172BE">
        <w:rPr>
          <w:rFonts w:cstheme="minorHAnsi"/>
        </w:rPr>
        <w:t>rechingeri</w:t>
      </w:r>
      <w:proofErr w:type="spellEnd"/>
      <w:r w:rsidR="000311E6" w:rsidRPr="004172BE">
        <w:rPr>
          <w:rFonts w:cstheme="minorHAnsi"/>
          <w:lang w:val="el-GR"/>
        </w:rPr>
        <w:t xml:space="preserve"> </w:t>
      </w:r>
      <w:proofErr w:type="spellStart"/>
      <w:r w:rsidR="000311E6" w:rsidRPr="004172BE">
        <w:rPr>
          <w:rFonts w:cstheme="minorHAnsi"/>
        </w:rPr>
        <w:t>Greuter</w:t>
      </w:r>
      <w:proofErr w:type="spellEnd"/>
      <w:r w:rsidR="000311E6" w:rsidRPr="004172BE">
        <w:rPr>
          <w:rFonts w:cstheme="minorHAnsi"/>
          <w:lang w:val="el-GR"/>
        </w:rPr>
        <w:t xml:space="preserve"> 1967</w:t>
      </w:r>
      <w:r w:rsidR="008A7119" w:rsidRPr="004172BE">
        <w:rPr>
          <w:rFonts w:cstheme="minorHAnsi"/>
          <w:lang w:val="el-GR"/>
        </w:rPr>
        <w:t xml:space="preserve"> (Εικόνα 1)</w:t>
      </w:r>
      <w:r w:rsidR="000311E6" w:rsidRPr="004172BE">
        <w:rPr>
          <w:rFonts w:cstheme="minorHAnsi"/>
          <w:lang w:val="el-GR"/>
        </w:rPr>
        <w:t>. Αυτό το σπάνιο φυτό της Δυτικής Κρήτης και της Κυρηναϊκής (Λιβύη) (το πιο σπάνιο στην Ελλάδα) ανθίζει στη μέση του χειμώνα, έχει πολύ κοντό βλαστό και απαντάται σε αμμώδεις τοποθεσίες (στο νησάκι Ελαφόνησος και στη Φαλάσαρνα στη Δ. Κρήτ</w:t>
      </w:r>
      <w:r w:rsidR="0087024A">
        <w:rPr>
          <w:rFonts w:cstheme="minorHAnsi"/>
          <w:lang w:val="el-GR"/>
        </w:rPr>
        <w:t>η)</w:t>
      </w:r>
    </w:p>
    <w:p w14:paraId="6FB74B3E" w14:textId="32234903" w:rsidR="0087024A" w:rsidRPr="00195489" w:rsidRDefault="0087024A" w:rsidP="0087024A">
      <w:pPr>
        <w:rPr>
          <w:rFonts w:cstheme="minorHAnsi"/>
          <w:i/>
          <w:iCs/>
          <w:lang w:val="el-GR"/>
        </w:rPr>
      </w:pPr>
      <w:r>
        <w:rPr>
          <w:rFonts w:ascii="Times New Roman" w:hAnsi="Times New Roman" w:cs="Times New Roman"/>
          <w:noProof/>
          <w:sz w:val="24"/>
          <w:szCs w:val="24"/>
          <w:lang w:val="el-GR"/>
        </w:rPr>
        <mc:AlternateContent>
          <mc:Choice Requires="wps">
            <w:drawing>
              <wp:anchor distT="0" distB="0" distL="114300" distR="114300" simplePos="0" relativeHeight="251678720" behindDoc="0" locked="0" layoutInCell="1" allowOverlap="1" wp14:anchorId="596C946C" wp14:editId="7E667987">
                <wp:simplePos x="0" y="0"/>
                <wp:positionH relativeFrom="column">
                  <wp:posOffset>685800</wp:posOffset>
                </wp:positionH>
                <wp:positionV relativeFrom="paragraph">
                  <wp:posOffset>2128520</wp:posOffset>
                </wp:positionV>
                <wp:extent cx="4175760" cy="411480"/>
                <wp:effectExtent l="0" t="0" r="0" b="7620"/>
                <wp:wrapNone/>
                <wp:docPr id="21" name="Πλαίσιο κειμένου 21"/>
                <wp:cNvGraphicFramePr/>
                <a:graphic xmlns:a="http://schemas.openxmlformats.org/drawingml/2006/main">
                  <a:graphicData uri="http://schemas.microsoft.com/office/word/2010/wordprocessingShape">
                    <wps:wsp>
                      <wps:cNvSpPr txBox="1"/>
                      <wps:spPr>
                        <a:xfrm>
                          <a:off x="0" y="0"/>
                          <a:ext cx="4175760" cy="411480"/>
                        </a:xfrm>
                        <a:prstGeom prst="rect">
                          <a:avLst/>
                        </a:prstGeom>
                        <a:solidFill>
                          <a:schemeClr val="lt1"/>
                        </a:solidFill>
                        <a:ln w="6350">
                          <a:noFill/>
                        </a:ln>
                      </wps:spPr>
                      <wps:txbx>
                        <w:txbxContent>
                          <w:p w14:paraId="7F004325" w14:textId="112C836E" w:rsidR="0087024A" w:rsidRDefault="0087024A">
                            <w:r>
                              <w:rPr>
                                <w:rFonts w:cstheme="minorHAnsi"/>
                                <w:b/>
                                <w:bCs/>
                                <w:i/>
                                <w:iCs/>
                                <w:lang w:val="el-GR"/>
                              </w:rPr>
                              <w:t>Ε</w:t>
                            </w:r>
                            <w:r w:rsidRPr="004172BE">
                              <w:rPr>
                                <w:rFonts w:cstheme="minorHAnsi"/>
                                <w:b/>
                                <w:bCs/>
                                <w:i/>
                                <w:iCs/>
                                <w:lang w:val="el-GR"/>
                              </w:rPr>
                              <w:t>ικόνες</w:t>
                            </w:r>
                            <w:r w:rsidRPr="004172BE">
                              <w:rPr>
                                <w:rFonts w:cstheme="minorHAnsi"/>
                                <w:b/>
                                <w:bCs/>
                                <w:i/>
                                <w:iCs/>
                              </w:rPr>
                              <w:t xml:space="preserve"> </w:t>
                            </w:r>
                            <w:r w:rsidR="00D46CBC" w:rsidRPr="00D46CBC">
                              <w:rPr>
                                <w:rFonts w:cstheme="minorHAnsi"/>
                                <w:b/>
                                <w:bCs/>
                                <w:i/>
                                <w:iCs/>
                              </w:rPr>
                              <w:t>3</w:t>
                            </w:r>
                            <w:r w:rsidRPr="004172BE">
                              <w:rPr>
                                <w:rFonts w:cstheme="minorHAnsi"/>
                                <w:b/>
                                <w:bCs/>
                                <w:i/>
                                <w:iCs/>
                              </w:rPr>
                              <w:t xml:space="preserve"> </w:t>
                            </w:r>
                            <w:r w:rsidRPr="004172BE">
                              <w:rPr>
                                <w:rFonts w:cstheme="minorHAnsi"/>
                                <w:b/>
                                <w:bCs/>
                                <w:i/>
                                <w:iCs/>
                                <w:lang w:val="el-GR"/>
                              </w:rPr>
                              <w:t>και</w:t>
                            </w:r>
                            <w:r w:rsidRPr="004172BE">
                              <w:rPr>
                                <w:rFonts w:cstheme="minorHAnsi"/>
                                <w:b/>
                                <w:bCs/>
                                <w:i/>
                                <w:iCs/>
                              </w:rPr>
                              <w:t xml:space="preserve"> </w:t>
                            </w:r>
                            <w:r w:rsidR="00D46CBC" w:rsidRPr="00D46CBC">
                              <w:rPr>
                                <w:rFonts w:cstheme="minorHAnsi"/>
                                <w:b/>
                                <w:bCs/>
                                <w:i/>
                                <w:iCs/>
                              </w:rPr>
                              <w:t>4</w:t>
                            </w:r>
                            <w:r w:rsidRPr="004172BE">
                              <w:rPr>
                                <w:rFonts w:cstheme="minorHAnsi"/>
                                <w:b/>
                                <w:bCs/>
                                <w:i/>
                                <w:iCs/>
                              </w:rPr>
                              <w:t>:</w:t>
                            </w:r>
                            <w:r w:rsidRPr="004172BE">
                              <w:rPr>
                                <w:rFonts w:cstheme="minorHAnsi"/>
                                <w:i/>
                                <w:iCs/>
                              </w:rPr>
                              <w:t xml:space="preserve"> Androcymbium rechingeri Greuter 1967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96C946C" id="_x0000_t202" coordsize="21600,21600" o:spt="202" path="m,l,21600r21600,l21600,xe">
                <v:stroke joinstyle="miter"/>
                <v:path gradientshapeok="t" o:connecttype="rect"/>
              </v:shapetype>
              <v:shape id="Πλαίσιο κειμένου 21" o:spid="_x0000_s1026" type="#_x0000_t202" style="position:absolute;margin-left:54pt;margin-top:167.6pt;width:328.8pt;height:32.4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" fillcolor="white [3201]" stroked="f" strokeweight=".5pt">
                <v:textbox>
                  <w:txbxContent>
                    <w:p w14:paraId="7F004325" w14:textId="112C836E" w:rsidR="0087024A" w:rsidRDefault="0087024A">
                      <w:r>
                        <w:rPr>
                          <w:rFonts w:cstheme="minorHAnsi"/>
                          <w:b/>
                          <w:bCs/>
                          <w:i/>
                          <w:iCs/>
                          <w:lang w:val="el-GR"/>
                        </w:rPr>
                        <w:t>Ε</w:t>
                      </w:r>
                      <w:r w:rsidRPr="004172BE">
                        <w:rPr>
                          <w:rFonts w:cstheme="minorHAnsi"/>
                          <w:b/>
                          <w:bCs/>
                          <w:i/>
                          <w:iCs/>
                          <w:lang w:val="el-GR"/>
                        </w:rPr>
                        <w:t>ικόνες</w:t>
                      </w:r>
                      <w:r w:rsidRPr="004172BE">
                        <w:rPr>
                          <w:rFonts w:cstheme="minorHAnsi"/>
                          <w:b/>
                          <w:bCs/>
                          <w:i/>
                          <w:iCs/>
                        </w:rPr>
                        <w:t xml:space="preserve"> </w:t>
                      </w:r>
                      <w:r w:rsidR="00D46CBC" w:rsidRPr="00D46CBC">
                        <w:rPr>
                          <w:rFonts w:cstheme="minorHAnsi"/>
                          <w:b/>
                          <w:bCs/>
                          <w:i/>
                          <w:iCs/>
                        </w:rPr>
                        <w:t>3</w:t>
                      </w:r>
                      <w:r w:rsidRPr="004172BE">
                        <w:rPr>
                          <w:rFonts w:cstheme="minorHAnsi"/>
                          <w:b/>
                          <w:bCs/>
                          <w:i/>
                          <w:iCs/>
                        </w:rPr>
                        <w:t xml:space="preserve"> </w:t>
                      </w:r>
                      <w:r w:rsidRPr="004172BE">
                        <w:rPr>
                          <w:rFonts w:cstheme="minorHAnsi"/>
                          <w:b/>
                          <w:bCs/>
                          <w:i/>
                          <w:iCs/>
                          <w:lang w:val="el-GR"/>
                        </w:rPr>
                        <w:t>και</w:t>
                      </w:r>
                      <w:r w:rsidRPr="004172BE">
                        <w:rPr>
                          <w:rFonts w:cstheme="minorHAnsi"/>
                          <w:b/>
                          <w:bCs/>
                          <w:i/>
                          <w:iCs/>
                        </w:rPr>
                        <w:t xml:space="preserve"> </w:t>
                      </w:r>
                      <w:r w:rsidR="00D46CBC" w:rsidRPr="00D46CBC">
                        <w:rPr>
                          <w:rFonts w:cstheme="minorHAnsi"/>
                          <w:b/>
                          <w:bCs/>
                          <w:i/>
                          <w:iCs/>
                        </w:rPr>
                        <w:t>4</w:t>
                      </w:r>
                      <w:r w:rsidRPr="004172BE">
                        <w:rPr>
                          <w:rFonts w:cstheme="minorHAnsi"/>
                          <w:b/>
                          <w:bCs/>
                          <w:i/>
                          <w:iCs/>
                        </w:rPr>
                        <w:t>:</w:t>
                      </w:r>
                      <w:r w:rsidRPr="004172BE">
                        <w:rPr>
                          <w:rFonts w:cstheme="minorHAnsi"/>
                          <w:i/>
                          <w:iCs/>
                        </w:rPr>
                        <w:t xml:space="preserve"> Androcymbium rechingeri Greuter 1967</w:t>
                      </w:r>
                    </w:p>
                  </w:txbxContent>
                </v:textbox>
              </v:shape>
            </w:pict>
          </mc:Fallback>
        </mc:AlternateContent>
      </w:r>
      <w:r w:rsidR="008C6485">
        <w:rPr>
          <w:rFonts w:ascii="Times New Roman" w:hAnsi="Times New Roman" w:cs="Times New Roman"/>
          <w:noProof/>
          <w:sz w:val="24"/>
          <w:szCs w:val="24"/>
          <w:lang w:val="el-GR"/>
        </w:rPr>
        <w:drawing>
          <wp:anchor distT="0" distB="0" distL="114300" distR="114300" simplePos="0" relativeHeight="251661312" behindDoc="0" locked="0" layoutInCell="1" allowOverlap="1" wp14:anchorId="28E37BAC" wp14:editId="6CFB3C19">
            <wp:simplePos x="0" y="0"/>
            <wp:positionH relativeFrom="column">
              <wp:posOffset>2616200</wp:posOffset>
            </wp:positionH>
            <wp:positionV relativeFrom="paragraph">
              <wp:posOffset>130810</wp:posOffset>
            </wp:positionV>
            <wp:extent cx="2514600" cy="1853565"/>
            <wp:effectExtent l="0" t="0" r="0" b="0"/>
            <wp:wrapSquare wrapText="bothSides"/>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14600" cy="1853565"/>
                    </a:xfrm>
                    <a:prstGeom prst="rect">
                      <a:avLst/>
                    </a:prstGeom>
                    <a:noFill/>
                    <a:ln>
                      <a:noFill/>
                    </a:ln>
                  </pic:spPr>
                </pic:pic>
              </a:graphicData>
            </a:graphic>
            <wp14:sizeRelH relativeFrom="page">
              <wp14:pctWidth>0</wp14:pctWidth>
            </wp14:sizeRelH>
            <wp14:sizeRelV relativeFrom="page">
              <wp14:pctHeight>0</wp14:pctHeight>
            </wp14:sizeRelV>
          </wp:anchor>
        </w:drawing>
      </w:r>
      <w:r w:rsidR="008C6485">
        <w:rPr>
          <w:rFonts w:ascii="Times New Roman" w:hAnsi="Times New Roman" w:cs="Times New Roman"/>
          <w:noProof/>
          <w:sz w:val="24"/>
          <w:szCs w:val="24"/>
          <w:lang w:val="el-GR"/>
        </w:rPr>
        <w:drawing>
          <wp:anchor distT="0" distB="0" distL="114300" distR="114300" simplePos="0" relativeHeight="251660288" behindDoc="0" locked="0" layoutInCell="1" allowOverlap="1" wp14:anchorId="397384F1" wp14:editId="1385113A">
            <wp:simplePos x="0" y="0"/>
            <wp:positionH relativeFrom="column">
              <wp:posOffset>118110</wp:posOffset>
            </wp:positionH>
            <wp:positionV relativeFrom="paragraph">
              <wp:posOffset>120650</wp:posOffset>
            </wp:positionV>
            <wp:extent cx="2006600" cy="1864360"/>
            <wp:effectExtent l="0" t="0" r="0" b="254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06600" cy="1864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E31F77" w14:textId="65CE8108" w:rsidR="008A7119" w:rsidRPr="00195489" w:rsidRDefault="008A7119" w:rsidP="008C6485">
      <w:pPr>
        <w:rPr>
          <w:rFonts w:ascii="Times New Roman" w:hAnsi="Times New Roman" w:cs="Times New Roman"/>
          <w:sz w:val="24"/>
          <w:szCs w:val="24"/>
          <w:lang w:val="el-GR"/>
        </w:rPr>
        <w:sectPr w:rsidR="008A7119" w:rsidRPr="00195489" w:rsidSect="00C11818">
          <w:type w:val="continuous"/>
          <w:pgSz w:w="12240" w:h="15840"/>
          <w:pgMar w:top="1440" w:right="1800" w:bottom="1440" w:left="1800" w:header="720" w:footer="720" w:gutter="0"/>
          <w:pgBorders w:offsetFrom="page">
            <w:top w:val="single" w:sz="6" w:space="24" w:color="BF8F00" w:themeColor="accent4" w:themeShade="BF"/>
            <w:left w:val="single" w:sz="6" w:space="24" w:color="BF8F00" w:themeColor="accent4" w:themeShade="BF"/>
            <w:bottom w:val="single" w:sz="6" w:space="24" w:color="BF8F00" w:themeColor="accent4" w:themeShade="BF"/>
            <w:right w:val="single" w:sz="6" w:space="24" w:color="BF8F00" w:themeColor="accent4" w:themeShade="BF"/>
          </w:pgBorders>
          <w:cols w:space="720"/>
          <w:docGrid w:linePitch="360"/>
        </w:sectPr>
      </w:pPr>
    </w:p>
    <w:p w14:paraId="10DD0FD0" w14:textId="727CF7F2" w:rsidR="001459CD" w:rsidRPr="003F6CD2" w:rsidRDefault="003F6CD2" w:rsidP="003F6CD2">
      <w:pPr>
        <w:pStyle w:val="1"/>
        <w:rPr>
          <w:b/>
          <w:bCs/>
          <w:color w:val="auto"/>
          <w:sz w:val="24"/>
          <w:szCs w:val="24"/>
          <w:lang w:val="el-GR"/>
        </w:rPr>
      </w:pPr>
      <w:bookmarkStart w:id="8" w:name="_Toc122658763"/>
      <w:r>
        <w:rPr>
          <w:b/>
          <w:bCs/>
          <w:color w:val="auto"/>
          <w:sz w:val="24"/>
          <w:szCs w:val="24"/>
          <w:lang w:val="el-GR"/>
        </w:rPr>
        <w:lastRenderedPageBreak/>
        <w:t xml:space="preserve">2.2 </w:t>
      </w:r>
      <w:r w:rsidR="003075B0" w:rsidRPr="003F6CD2">
        <w:rPr>
          <w:b/>
          <w:bCs/>
          <w:color w:val="auto"/>
          <w:sz w:val="24"/>
          <w:szCs w:val="24"/>
          <w:lang w:val="el-GR"/>
        </w:rPr>
        <w:t>Ιστορικά στοιχεία</w:t>
      </w:r>
      <w:bookmarkEnd w:id="8"/>
    </w:p>
    <w:p w14:paraId="34065988" w14:textId="422C3103" w:rsidR="00894F5C" w:rsidRPr="004172BE" w:rsidRDefault="003F6CD2" w:rsidP="003F6CD2">
      <w:pPr>
        <w:jc w:val="both"/>
        <w:rPr>
          <w:rFonts w:cstheme="minorHAnsi"/>
          <w:lang w:val="el-GR"/>
        </w:rPr>
      </w:pPr>
      <w:r w:rsidRPr="004172BE">
        <w:rPr>
          <w:rFonts w:cstheme="minorHAnsi"/>
          <w:lang w:val="el-GR"/>
        </w:rPr>
        <w:t xml:space="preserve">    </w:t>
      </w:r>
      <w:r w:rsidR="00894F5C" w:rsidRPr="004172BE">
        <w:rPr>
          <w:rFonts w:cstheme="minorHAnsi"/>
          <w:lang w:val="el-GR"/>
        </w:rPr>
        <w:t xml:space="preserve">Η αρχαία Φαλάσαρνα βρίσκεται στο δυτικό άκρο του ακρωτηρίου της Γραμβούσας, στη δυτική πλευρά του νομού Χανίων της Κρήτης. Η προέλευση του ονόματός της αποδίδεται </w:t>
      </w:r>
      <w:r w:rsidR="000F1272" w:rsidRPr="004172BE">
        <w:rPr>
          <w:rFonts w:cstheme="minorHAnsi"/>
          <w:lang w:val="el-GR"/>
        </w:rPr>
        <w:t xml:space="preserve">στον μύθο της </w:t>
      </w:r>
      <w:r w:rsidR="00894F5C" w:rsidRPr="004172BE">
        <w:rPr>
          <w:rFonts w:cstheme="minorHAnsi"/>
          <w:lang w:val="el-GR"/>
        </w:rPr>
        <w:t>νύμφη</w:t>
      </w:r>
      <w:r w:rsidR="000F1272" w:rsidRPr="004172BE">
        <w:rPr>
          <w:rFonts w:cstheme="minorHAnsi"/>
          <w:lang w:val="el-GR"/>
        </w:rPr>
        <w:t>ς</w:t>
      </w:r>
      <w:r w:rsidR="00894F5C" w:rsidRPr="004172BE">
        <w:rPr>
          <w:rFonts w:cstheme="minorHAnsi"/>
          <w:lang w:val="el-GR"/>
        </w:rPr>
        <w:t xml:space="preserve"> </w:t>
      </w:r>
      <w:r w:rsidR="000F1272" w:rsidRPr="004172BE">
        <w:rPr>
          <w:rFonts w:cstheme="minorHAnsi"/>
          <w:lang w:val="el-GR"/>
        </w:rPr>
        <w:t xml:space="preserve">και </w:t>
      </w:r>
      <w:r w:rsidR="00894F5C" w:rsidRPr="004172BE">
        <w:rPr>
          <w:rFonts w:cstheme="minorHAnsi"/>
          <w:lang w:val="el-GR"/>
        </w:rPr>
        <w:t>τοπική</w:t>
      </w:r>
      <w:r w:rsidR="000F1272" w:rsidRPr="004172BE">
        <w:rPr>
          <w:rFonts w:cstheme="minorHAnsi"/>
          <w:lang w:val="el-GR"/>
        </w:rPr>
        <w:t>ς</w:t>
      </w:r>
      <w:r w:rsidR="00894F5C" w:rsidRPr="004172BE">
        <w:rPr>
          <w:rFonts w:cstheme="minorHAnsi"/>
          <w:lang w:val="el-GR"/>
        </w:rPr>
        <w:t xml:space="preserve"> </w:t>
      </w:r>
      <w:proofErr w:type="spellStart"/>
      <w:r w:rsidR="00894F5C" w:rsidRPr="004172BE">
        <w:rPr>
          <w:rFonts w:cstheme="minorHAnsi"/>
          <w:lang w:val="el-GR"/>
        </w:rPr>
        <w:t>ηρωίδα</w:t>
      </w:r>
      <w:r w:rsidR="000F1272" w:rsidRPr="004172BE">
        <w:rPr>
          <w:rFonts w:cstheme="minorHAnsi"/>
          <w:lang w:val="el-GR"/>
        </w:rPr>
        <w:t>ς</w:t>
      </w:r>
      <w:proofErr w:type="spellEnd"/>
      <w:r w:rsidR="000F1272" w:rsidRPr="004172BE">
        <w:rPr>
          <w:rFonts w:cstheme="minorHAnsi"/>
          <w:lang w:val="el-GR"/>
        </w:rPr>
        <w:t xml:space="preserve"> της</w:t>
      </w:r>
      <w:r w:rsidR="00894F5C" w:rsidRPr="004172BE">
        <w:rPr>
          <w:rFonts w:cstheme="minorHAnsi"/>
          <w:lang w:val="el-GR"/>
        </w:rPr>
        <w:t xml:space="preserve"> </w:t>
      </w:r>
      <w:proofErr w:type="spellStart"/>
      <w:r w:rsidR="000F1272" w:rsidRPr="004172BE">
        <w:rPr>
          <w:rFonts w:cstheme="minorHAnsi"/>
          <w:lang w:val="el-GR"/>
        </w:rPr>
        <w:t>Φαλασαρνής</w:t>
      </w:r>
      <w:proofErr w:type="spellEnd"/>
      <w:r w:rsidR="000F1272" w:rsidRPr="004172BE">
        <w:rPr>
          <w:rFonts w:cstheme="minorHAnsi"/>
          <w:lang w:val="el-GR"/>
        </w:rPr>
        <w:t>.</w:t>
      </w:r>
    </w:p>
    <w:p w14:paraId="3B4EE68B" w14:textId="77777777" w:rsidR="008D7A25" w:rsidRDefault="008D7A25" w:rsidP="007D0ADA">
      <w:pPr>
        <w:ind w:firstLine="720"/>
        <w:jc w:val="both"/>
        <w:rPr>
          <w:rFonts w:ascii="Times New Roman" w:hAnsi="Times New Roman" w:cs="Times New Roman"/>
          <w:sz w:val="24"/>
          <w:szCs w:val="24"/>
          <w:lang w:val="el-GR"/>
        </w:rPr>
      </w:pPr>
    </w:p>
    <w:p w14:paraId="3F9204B4" w14:textId="77777777" w:rsidR="008D7A25" w:rsidRPr="008D7A25" w:rsidRDefault="008D7A25" w:rsidP="008D7A25">
      <w:pPr>
        <w:ind w:firstLine="720"/>
        <w:jc w:val="center"/>
        <w:rPr>
          <w:rFonts w:ascii="Times New Roman" w:hAnsi="Times New Roman" w:cs="Times New Roman"/>
          <w:b/>
          <w:i/>
          <w:sz w:val="24"/>
          <w:szCs w:val="24"/>
          <w:lang w:val="el-GR"/>
        </w:rPr>
      </w:pPr>
      <w:r w:rsidRPr="008D7A25">
        <w:rPr>
          <w:rFonts w:ascii="Times New Roman" w:hAnsi="Times New Roman" w:cs="Times New Roman"/>
          <w:b/>
          <w:i/>
          <w:noProof/>
          <w:sz w:val="24"/>
          <w:szCs w:val="24"/>
          <w:lang w:val="el-GR"/>
        </w:rPr>
        <w:drawing>
          <wp:inline distT="114300" distB="114300" distL="114300" distR="114300" wp14:anchorId="11705707" wp14:editId="6C4ED163">
            <wp:extent cx="4445000" cy="2108200"/>
            <wp:effectExtent l="0" t="0" r="0" b="6350"/>
            <wp:docPr id="12"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6"/>
                    <a:srcRect/>
                    <a:stretch>
                      <a:fillRect/>
                    </a:stretch>
                  </pic:blipFill>
                  <pic:spPr>
                    <a:xfrm>
                      <a:off x="0" y="0"/>
                      <a:ext cx="4448487" cy="2109854"/>
                    </a:xfrm>
                    <a:prstGeom prst="rect">
                      <a:avLst/>
                    </a:prstGeom>
                    <a:ln/>
                  </pic:spPr>
                </pic:pic>
              </a:graphicData>
            </a:graphic>
          </wp:inline>
        </w:drawing>
      </w:r>
    </w:p>
    <w:p w14:paraId="5FCB32FF" w14:textId="6132F326" w:rsidR="008D7A25" w:rsidRPr="004172BE" w:rsidRDefault="008D7A25" w:rsidP="008D7A25">
      <w:pPr>
        <w:ind w:firstLine="720"/>
        <w:jc w:val="center"/>
        <w:rPr>
          <w:rFonts w:cstheme="minorHAnsi"/>
          <w:lang w:val="el-GR"/>
        </w:rPr>
      </w:pPr>
      <w:r w:rsidRPr="004172BE">
        <w:rPr>
          <w:rFonts w:cstheme="minorHAnsi"/>
          <w:b/>
          <w:bCs/>
          <w:i/>
          <w:lang w:val="el-GR"/>
        </w:rPr>
        <w:t xml:space="preserve">Εικόνα </w:t>
      </w:r>
      <w:r w:rsidR="00D46CBC">
        <w:rPr>
          <w:rFonts w:cstheme="minorHAnsi"/>
          <w:b/>
          <w:bCs/>
          <w:i/>
          <w:lang w:val="el-GR"/>
        </w:rPr>
        <w:t>5</w:t>
      </w:r>
      <w:r w:rsidRPr="004172BE">
        <w:rPr>
          <w:rFonts w:cstheme="minorHAnsi"/>
          <w:b/>
          <w:bCs/>
          <w:i/>
          <w:lang w:val="el-GR"/>
        </w:rPr>
        <w:t>:</w:t>
      </w:r>
      <w:r w:rsidRPr="004172BE">
        <w:rPr>
          <w:rFonts w:cstheme="minorHAnsi"/>
          <w:i/>
          <w:lang w:val="el-GR"/>
        </w:rPr>
        <w:t xml:space="preserve"> Αρχαία Φαλάσαρνα</w:t>
      </w:r>
    </w:p>
    <w:p w14:paraId="1236093F" w14:textId="6764BA9F" w:rsidR="00730AF0" w:rsidRPr="004172BE" w:rsidRDefault="000F1272" w:rsidP="000F1272">
      <w:pPr>
        <w:jc w:val="both"/>
        <w:rPr>
          <w:rFonts w:cstheme="minorHAnsi"/>
          <w:lang w:val="el-GR"/>
        </w:rPr>
      </w:pPr>
      <w:r w:rsidRPr="004172BE">
        <w:rPr>
          <w:rFonts w:cstheme="minorHAnsi"/>
          <w:lang w:val="el-GR"/>
        </w:rPr>
        <w:t xml:space="preserve">   </w:t>
      </w:r>
      <w:r w:rsidR="00894F5C" w:rsidRPr="004172BE">
        <w:rPr>
          <w:rFonts w:cstheme="minorHAnsi"/>
          <w:lang w:val="el-GR"/>
        </w:rPr>
        <w:t>Ενδείξεις κατοίκησης στον χώρο εντοπίζονται από τη μινωική εποχή, ωστόσο τα ευρήματα του νεκροταφείου πιστοποιούν την οργάνωση της πόλης στην αρχαϊκή περίοδο (αρχές 6</w:t>
      </w:r>
      <w:r w:rsidR="00894F5C" w:rsidRPr="004172BE">
        <w:rPr>
          <w:rFonts w:cstheme="minorHAnsi"/>
          <w:vertAlign w:val="superscript"/>
          <w:lang w:val="el-GR"/>
        </w:rPr>
        <w:t>ου</w:t>
      </w:r>
      <w:r w:rsidR="00894F5C" w:rsidRPr="004172BE">
        <w:rPr>
          <w:rFonts w:cstheme="minorHAnsi"/>
          <w:lang w:val="el-GR"/>
        </w:rPr>
        <w:t xml:space="preserve"> αι. π.Χ.). Ο 4</w:t>
      </w:r>
      <w:r w:rsidR="00894F5C" w:rsidRPr="004172BE">
        <w:rPr>
          <w:rFonts w:cstheme="minorHAnsi"/>
          <w:vertAlign w:val="superscript"/>
          <w:lang w:val="el-GR"/>
        </w:rPr>
        <w:t>ος</w:t>
      </w:r>
      <w:r w:rsidR="00894F5C" w:rsidRPr="004172BE">
        <w:rPr>
          <w:rFonts w:cstheme="minorHAnsi"/>
          <w:lang w:val="el-GR"/>
        </w:rPr>
        <w:t xml:space="preserve"> και 3</w:t>
      </w:r>
      <w:r w:rsidR="00894F5C" w:rsidRPr="004172BE">
        <w:rPr>
          <w:rFonts w:cstheme="minorHAnsi"/>
          <w:vertAlign w:val="superscript"/>
          <w:lang w:val="el-GR"/>
        </w:rPr>
        <w:t>ος</w:t>
      </w:r>
      <w:r w:rsidR="00894F5C" w:rsidRPr="004172BE">
        <w:rPr>
          <w:rFonts w:cstheme="minorHAnsi"/>
          <w:lang w:val="el-GR"/>
        </w:rPr>
        <w:t xml:space="preserve"> αι. π.Χ. ήταν εποχή ακμής για τη Φαλάσαρνα, που έγινε μια ισχυρή ναυτική δύναμη στους εμπορικούς δρόμους της δυτικής Μεσογείου, οχυρώθηκε, κοσμήθηκε με ναούς και δημόσια κτήρια και έκοψε δικά της νομίσματα. Η νομισματοκοπία της ξεκινάει στο β΄ μισό του 4</w:t>
      </w:r>
      <w:r w:rsidR="00894F5C" w:rsidRPr="004172BE">
        <w:rPr>
          <w:rFonts w:cstheme="minorHAnsi"/>
          <w:vertAlign w:val="superscript"/>
          <w:lang w:val="el-GR"/>
        </w:rPr>
        <w:t>ου</w:t>
      </w:r>
      <w:r w:rsidR="00894F5C" w:rsidRPr="004172BE">
        <w:rPr>
          <w:rFonts w:cstheme="minorHAnsi"/>
          <w:lang w:val="el-GR"/>
        </w:rPr>
        <w:t xml:space="preserve"> αι. π.Χ. με κύρια απεικόνιση μια γυναικεία κεφαλή, πιθανόν της Δίκτυννας ή της νύμφης Φαλάσαρνας.</w:t>
      </w:r>
    </w:p>
    <w:p w14:paraId="340049C5" w14:textId="51D9CE31" w:rsidR="00730AF0" w:rsidRPr="004172BE" w:rsidRDefault="00B4301E" w:rsidP="00B4301E">
      <w:pPr>
        <w:jc w:val="both"/>
        <w:rPr>
          <w:rFonts w:cstheme="minorHAnsi"/>
          <w:lang w:val="el-GR"/>
        </w:rPr>
      </w:pPr>
      <w:r w:rsidRPr="00B4301E">
        <w:rPr>
          <w:rFonts w:cstheme="minorHAnsi"/>
          <w:lang w:val="el-GR"/>
        </w:rPr>
        <w:t xml:space="preserve">   </w:t>
      </w:r>
      <w:r w:rsidR="00103607" w:rsidRPr="004172BE">
        <w:rPr>
          <w:rFonts w:cstheme="minorHAnsi"/>
          <w:lang w:val="el-GR"/>
        </w:rPr>
        <w:t xml:space="preserve">Η έκταση της πόλης περιοριζόταν στην οχυρωμένη ακρόπολη </w:t>
      </w:r>
      <w:proofErr w:type="spellStart"/>
      <w:r w:rsidR="00103607" w:rsidRPr="004172BE">
        <w:rPr>
          <w:rFonts w:cstheme="minorHAnsi"/>
          <w:lang w:val="el-GR"/>
        </w:rPr>
        <w:t>Κουτρί</w:t>
      </w:r>
      <w:proofErr w:type="spellEnd"/>
      <w:r w:rsidR="00103607" w:rsidRPr="004172BE">
        <w:rPr>
          <w:rFonts w:cstheme="minorHAnsi"/>
          <w:lang w:val="el-GR"/>
        </w:rPr>
        <w:t xml:space="preserve">, στην κορυφογραμμή της οποίας υπάρχουν ερείπια κτηρίων, πιθανόν ναών. Τα τείχη της σώζονται σε μήκος 550 μ., είναι κατά τόπους διπλά, κατασκευασμένα με το </w:t>
      </w:r>
      <w:proofErr w:type="spellStart"/>
      <w:r w:rsidR="00103607" w:rsidRPr="004172BE">
        <w:rPr>
          <w:rFonts w:cstheme="minorHAnsi"/>
          <w:lang w:val="el-GR"/>
        </w:rPr>
        <w:t>ψευδοϊσόδομο</w:t>
      </w:r>
      <w:proofErr w:type="spellEnd"/>
      <w:r w:rsidR="00103607" w:rsidRPr="004172BE">
        <w:rPr>
          <w:rFonts w:cstheme="minorHAnsi"/>
          <w:lang w:val="el-GR"/>
        </w:rPr>
        <w:t xml:space="preserve"> σύστημα και χρονολογούνται στο β΄</w:t>
      </w:r>
      <w:r w:rsidR="00894F5C" w:rsidRPr="004172BE">
        <w:rPr>
          <w:rFonts w:cstheme="minorHAnsi"/>
          <w:lang w:val="el-GR"/>
        </w:rPr>
        <w:t xml:space="preserve"> </w:t>
      </w:r>
      <w:r w:rsidR="00103607" w:rsidRPr="004172BE">
        <w:rPr>
          <w:rFonts w:cstheme="minorHAnsi"/>
          <w:lang w:val="el-GR"/>
        </w:rPr>
        <w:t>μισό του 4</w:t>
      </w:r>
      <w:r w:rsidR="00103607" w:rsidRPr="004172BE">
        <w:rPr>
          <w:rFonts w:cstheme="minorHAnsi"/>
          <w:vertAlign w:val="superscript"/>
          <w:lang w:val="el-GR"/>
        </w:rPr>
        <w:t>ου</w:t>
      </w:r>
      <w:r w:rsidR="00103607" w:rsidRPr="004172BE">
        <w:rPr>
          <w:rFonts w:cstheme="minorHAnsi"/>
          <w:lang w:val="el-GR"/>
        </w:rPr>
        <w:t xml:space="preserve"> αι. π.Χ. Διέθετε κλειστό λιμάνι με οχύρωση που αποτελούσε προέκταση των τειχών της. Η ανασκαφική έρευνα έχει, μέχρι στιγμής, αποκαλύψει έξι οχυρωματικούς πύργους που συνδέονταν μεταξύ τους με θαλάσσιους τοίχους και αποβάθρες. Ο καλύτερα σωζόμενος πύργος είναι ο νοτιοανατολικός, ο οποίος είναι κυκλικός (ύψος 4</w:t>
      </w:r>
      <w:r w:rsidR="00894F5C" w:rsidRPr="004172BE">
        <w:rPr>
          <w:rFonts w:cstheme="minorHAnsi"/>
          <w:lang w:val="el-GR"/>
        </w:rPr>
        <w:t>.</w:t>
      </w:r>
      <w:r w:rsidR="00103607" w:rsidRPr="004172BE">
        <w:rPr>
          <w:rFonts w:cstheme="minorHAnsi"/>
          <w:lang w:val="el-GR"/>
        </w:rPr>
        <w:t xml:space="preserve">5 </w:t>
      </w:r>
      <w:r w:rsidR="00894F5C" w:rsidRPr="004172BE">
        <w:rPr>
          <w:rFonts w:cstheme="minorHAnsi"/>
        </w:rPr>
        <w:t>m</w:t>
      </w:r>
      <w:r w:rsidR="00103607" w:rsidRPr="004172BE">
        <w:rPr>
          <w:rFonts w:cstheme="minorHAnsi"/>
          <w:lang w:val="el-GR"/>
        </w:rPr>
        <w:t xml:space="preserve"> και διάμετρο 9 </w:t>
      </w:r>
      <w:r w:rsidR="00894F5C" w:rsidRPr="004172BE">
        <w:rPr>
          <w:rFonts w:cstheme="minorHAnsi"/>
        </w:rPr>
        <w:t>m</w:t>
      </w:r>
      <w:r w:rsidR="00103607" w:rsidRPr="004172BE">
        <w:rPr>
          <w:rFonts w:cstheme="minorHAnsi"/>
          <w:lang w:val="el-GR"/>
        </w:rPr>
        <w:t>), με δυο διασταυρούμενους τοίχους στο εσωτερικό του.</w:t>
      </w:r>
    </w:p>
    <w:p w14:paraId="0E4FE727" w14:textId="197ED2FE" w:rsidR="000F1272" w:rsidRPr="008D7A25" w:rsidRDefault="000F1272" w:rsidP="000F1272">
      <w:pPr>
        <w:ind w:firstLine="720"/>
        <w:jc w:val="center"/>
        <w:rPr>
          <w:rFonts w:ascii="Times New Roman" w:hAnsi="Times New Roman" w:cs="Times New Roman"/>
          <w:sz w:val="24"/>
          <w:szCs w:val="24"/>
          <w:lang w:val="el-GR"/>
        </w:rPr>
      </w:pPr>
      <w:r w:rsidRPr="008D7A25">
        <w:rPr>
          <w:rFonts w:ascii="Times New Roman" w:hAnsi="Times New Roman" w:cs="Times New Roman"/>
          <w:noProof/>
          <w:sz w:val="24"/>
          <w:szCs w:val="24"/>
          <w:lang w:val="el-GR"/>
        </w:rPr>
        <w:lastRenderedPageBreak/>
        <w:drawing>
          <wp:inline distT="114300" distB="114300" distL="114300" distR="114300" wp14:anchorId="47076FE1" wp14:editId="5A7F6108">
            <wp:extent cx="3749040" cy="2065020"/>
            <wp:effectExtent l="0" t="0" r="3810" b="0"/>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rotWithShape="1">
                    <a:blip r:embed="rId17"/>
                    <a:srcRect l="3858" t="1515"/>
                    <a:stretch/>
                  </pic:blipFill>
                  <pic:spPr bwMode="auto">
                    <a:xfrm>
                      <a:off x="0" y="0"/>
                      <a:ext cx="3749772" cy="2065423"/>
                    </a:xfrm>
                    <a:prstGeom prst="rect">
                      <a:avLst/>
                    </a:prstGeom>
                    <a:ln>
                      <a:noFill/>
                    </a:ln>
                    <a:extLst>
                      <a:ext uri="{53640926-AAD7-44D8-BBD7-CCE9431645EC}">
                        <a14:shadowObscured xmlns:a14="http://schemas.microsoft.com/office/drawing/2010/main"/>
                      </a:ext>
                    </a:extLst>
                  </pic:spPr>
                </pic:pic>
              </a:graphicData>
            </a:graphic>
          </wp:inline>
        </w:drawing>
      </w:r>
    </w:p>
    <w:p w14:paraId="45F00CE8" w14:textId="6F13BCC8" w:rsidR="000F1272" w:rsidRPr="004172BE" w:rsidRDefault="000F1272" w:rsidP="0087024A">
      <w:pPr>
        <w:ind w:firstLine="720"/>
        <w:jc w:val="center"/>
        <w:rPr>
          <w:rFonts w:cstheme="minorHAnsi"/>
          <w:lang w:val="el-GR"/>
        </w:rPr>
      </w:pPr>
      <w:r w:rsidRPr="004172BE">
        <w:rPr>
          <w:rFonts w:cstheme="minorHAnsi"/>
          <w:b/>
          <w:bCs/>
          <w:i/>
          <w:lang w:val="el-GR"/>
        </w:rPr>
        <w:t xml:space="preserve">Εικόνα </w:t>
      </w:r>
      <w:r w:rsidR="00D46CBC">
        <w:rPr>
          <w:rFonts w:cstheme="minorHAnsi"/>
          <w:b/>
          <w:bCs/>
          <w:i/>
          <w:lang w:val="el-GR"/>
        </w:rPr>
        <w:t>6</w:t>
      </w:r>
      <w:r w:rsidRPr="004172BE">
        <w:rPr>
          <w:rFonts w:cstheme="minorHAnsi"/>
          <w:b/>
          <w:bCs/>
          <w:i/>
          <w:lang w:val="el-GR"/>
        </w:rPr>
        <w:t>:</w:t>
      </w:r>
      <w:r w:rsidRPr="004172BE">
        <w:rPr>
          <w:rFonts w:cstheme="minorHAnsi"/>
          <w:i/>
          <w:lang w:val="el-GR"/>
        </w:rPr>
        <w:t xml:space="preserve"> Λιμάνι  αρχαίας Φαλάσαρνας</w:t>
      </w:r>
    </w:p>
    <w:p w14:paraId="7D8359B6" w14:textId="52FAA552" w:rsidR="007D0ADA" w:rsidRPr="004172BE" w:rsidRDefault="00B4301E" w:rsidP="00EE21E0">
      <w:pPr>
        <w:jc w:val="both"/>
        <w:rPr>
          <w:rFonts w:cstheme="minorHAnsi"/>
          <w:lang w:val="el-GR"/>
        </w:rPr>
      </w:pPr>
      <w:r w:rsidRPr="00B4301E">
        <w:rPr>
          <w:rFonts w:cstheme="minorHAnsi"/>
          <w:lang w:val="el-GR"/>
        </w:rPr>
        <w:t xml:space="preserve">   </w:t>
      </w:r>
      <w:r w:rsidR="00103607" w:rsidRPr="004172BE">
        <w:rPr>
          <w:rFonts w:cstheme="minorHAnsi"/>
          <w:lang w:val="el-GR"/>
        </w:rPr>
        <w:t xml:space="preserve">Το λιμάνι είχε κατασκευασθεί στη θέση μιας </w:t>
      </w:r>
      <w:proofErr w:type="spellStart"/>
      <w:r w:rsidR="00103607" w:rsidRPr="004172BE">
        <w:rPr>
          <w:rFonts w:cstheme="minorHAnsi"/>
          <w:lang w:val="el-GR"/>
        </w:rPr>
        <w:t>προϋπάρχουσας</w:t>
      </w:r>
      <w:proofErr w:type="spellEnd"/>
      <w:r w:rsidR="00103607" w:rsidRPr="004172BE">
        <w:rPr>
          <w:rFonts w:cstheme="minorHAnsi"/>
          <w:lang w:val="el-GR"/>
        </w:rPr>
        <w:t xml:space="preserve"> λιμνοθάλασσας. Τα φυσικά βράχια της ακτής λειάνθηκαν δημιουργώντας μια </w:t>
      </w:r>
      <w:proofErr w:type="spellStart"/>
      <w:r w:rsidR="00103607" w:rsidRPr="004172BE">
        <w:rPr>
          <w:rFonts w:cstheme="minorHAnsi"/>
          <w:lang w:val="el-GR"/>
        </w:rPr>
        <w:t>λιμενολεκάνη</w:t>
      </w:r>
      <w:proofErr w:type="spellEnd"/>
      <w:r w:rsidR="00103607" w:rsidRPr="004172BE">
        <w:rPr>
          <w:rFonts w:cstheme="minorHAnsi"/>
          <w:lang w:val="el-GR"/>
        </w:rPr>
        <w:t xml:space="preserve"> </w:t>
      </w:r>
      <w:r w:rsidR="00894F5C" w:rsidRPr="004172BE">
        <w:rPr>
          <w:rFonts w:cstheme="minorHAnsi"/>
          <w:lang w:val="el-GR"/>
        </w:rPr>
        <w:t>(</w:t>
      </w:r>
      <w:r w:rsidR="00103607" w:rsidRPr="004172BE">
        <w:rPr>
          <w:rFonts w:cstheme="minorHAnsi"/>
          <w:lang w:val="el-GR"/>
        </w:rPr>
        <w:t>100</w:t>
      </w:r>
      <w:r w:rsidR="00894F5C" w:rsidRPr="004172BE">
        <w:rPr>
          <w:rFonts w:cstheme="minorHAnsi"/>
          <w:lang w:val="el-GR"/>
        </w:rPr>
        <w:t>×</w:t>
      </w:r>
      <w:r w:rsidR="00103607" w:rsidRPr="004172BE">
        <w:rPr>
          <w:rFonts w:cstheme="minorHAnsi"/>
          <w:lang w:val="el-GR"/>
        </w:rPr>
        <w:t>75</w:t>
      </w:r>
      <w:r w:rsidR="00894F5C" w:rsidRPr="004172BE">
        <w:rPr>
          <w:rFonts w:cstheme="minorHAnsi"/>
          <w:lang w:val="el-GR"/>
        </w:rPr>
        <w:t>)</w:t>
      </w:r>
      <w:r w:rsidR="00103607" w:rsidRPr="004172BE">
        <w:rPr>
          <w:rFonts w:cstheme="minorHAnsi"/>
          <w:lang w:val="el-GR"/>
        </w:rPr>
        <w:t xml:space="preserve"> </w:t>
      </w:r>
      <w:r w:rsidR="00894F5C" w:rsidRPr="004172BE">
        <w:rPr>
          <w:rFonts w:cstheme="minorHAnsi"/>
        </w:rPr>
        <w:t>m</w:t>
      </w:r>
      <w:r w:rsidR="007D0ADA" w:rsidRPr="004172BE">
        <w:rPr>
          <w:rFonts w:cstheme="minorHAnsi"/>
          <w:lang w:val="el-GR"/>
        </w:rPr>
        <w:t xml:space="preserve"> </w:t>
      </w:r>
      <w:r w:rsidR="00103607" w:rsidRPr="004172BE">
        <w:rPr>
          <w:rFonts w:cstheme="minorHAnsi"/>
          <w:lang w:val="el-GR"/>
        </w:rPr>
        <w:t xml:space="preserve">που ενωνόταν με τη θάλασσα με δυο κανάλια. Εκείνο με το μικρότερο βάθος, προφανώς, χρησιμοποιούνταν για την ανακύκλωση του νερού ή τον </w:t>
      </w:r>
      <w:proofErr w:type="spellStart"/>
      <w:r w:rsidR="00103607" w:rsidRPr="004172BE">
        <w:rPr>
          <w:rFonts w:cstheme="minorHAnsi"/>
          <w:lang w:val="el-GR"/>
        </w:rPr>
        <w:t>ορμισμό</w:t>
      </w:r>
      <w:proofErr w:type="spellEnd"/>
      <w:r w:rsidR="00103607" w:rsidRPr="004172BE">
        <w:rPr>
          <w:rFonts w:cstheme="minorHAnsi"/>
          <w:lang w:val="el-GR"/>
        </w:rPr>
        <w:t xml:space="preserve"> μικρών λέμβων. Στα όρια της </w:t>
      </w:r>
      <w:proofErr w:type="spellStart"/>
      <w:r w:rsidR="00103607" w:rsidRPr="004172BE">
        <w:rPr>
          <w:rFonts w:cstheme="minorHAnsi"/>
          <w:lang w:val="el-GR"/>
        </w:rPr>
        <w:t>λιμενολεκάνης</w:t>
      </w:r>
      <w:proofErr w:type="spellEnd"/>
      <w:r w:rsidR="00103607" w:rsidRPr="004172BE">
        <w:rPr>
          <w:rFonts w:cstheme="minorHAnsi"/>
          <w:lang w:val="el-GR"/>
        </w:rPr>
        <w:t xml:space="preserve"> αποκαλύφθηκαν τμήματα κτιστής προκυμαίας με δέστρες πλοίων. Βορειότερα του κυρίως λιμένα έχει εντοπιστεί μια δεύτερη </w:t>
      </w:r>
      <w:proofErr w:type="spellStart"/>
      <w:r w:rsidR="00103607" w:rsidRPr="004172BE">
        <w:rPr>
          <w:rFonts w:cstheme="minorHAnsi"/>
          <w:lang w:val="el-GR"/>
        </w:rPr>
        <w:t>υδατολεκάνη</w:t>
      </w:r>
      <w:proofErr w:type="spellEnd"/>
      <w:r w:rsidR="00103607" w:rsidRPr="004172BE">
        <w:rPr>
          <w:rFonts w:cstheme="minorHAnsi"/>
          <w:lang w:val="el-GR"/>
        </w:rPr>
        <w:t>. Νοτιοδυτικά αυτής αποκαλύφθηκαν, λιθόστρωτος δρόμος που πιθανόν οδηγούσε στην ακρόπολη και μια κατασκευή με πέντε δεξαμενές σε πλακόστρωτο δάπεδο, που είχε δυο φάσεις. Η αρχική χρήση της, τον 4</w:t>
      </w:r>
      <w:r w:rsidR="00103607" w:rsidRPr="004172BE">
        <w:rPr>
          <w:rFonts w:cstheme="minorHAnsi"/>
          <w:vertAlign w:val="superscript"/>
          <w:lang w:val="el-GR"/>
        </w:rPr>
        <w:t>ο</w:t>
      </w:r>
      <w:r w:rsidR="007D0ADA" w:rsidRPr="004172BE">
        <w:rPr>
          <w:rFonts w:cstheme="minorHAnsi"/>
          <w:lang w:val="el-GR"/>
        </w:rPr>
        <w:t xml:space="preserve"> </w:t>
      </w:r>
      <w:r w:rsidR="00103607" w:rsidRPr="004172BE">
        <w:rPr>
          <w:rFonts w:cstheme="minorHAnsi"/>
          <w:lang w:val="el-GR"/>
        </w:rPr>
        <w:t>και 3</w:t>
      </w:r>
      <w:r w:rsidR="00103607" w:rsidRPr="004172BE">
        <w:rPr>
          <w:rFonts w:cstheme="minorHAnsi"/>
          <w:vertAlign w:val="superscript"/>
          <w:lang w:val="el-GR"/>
        </w:rPr>
        <w:t>ο</w:t>
      </w:r>
      <w:r w:rsidR="007D0ADA" w:rsidRPr="004172BE">
        <w:rPr>
          <w:rFonts w:cstheme="minorHAnsi"/>
          <w:lang w:val="el-GR"/>
        </w:rPr>
        <w:t xml:space="preserve"> </w:t>
      </w:r>
      <w:r w:rsidR="00103607" w:rsidRPr="004172BE">
        <w:rPr>
          <w:rFonts w:cstheme="minorHAnsi"/>
          <w:lang w:val="el-GR"/>
        </w:rPr>
        <w:t xml:space="preserve">αι. π.Χ., σχετίζεται με τα δημόσια λουτρά της πόλης και η </w:t>
      </w:r>
      <w:proofErr w:type="spellStart"/>
      <w:r w:rsidR="00103607" w:rsidRPr="004172BE">
        <w:rPr>
          <w:rFonts w:cstheme="minorHAnsi"/>
          <w:lang w:val="el-GR"/>
        </w:rPr>
        <w:t>υστερότερη</w:t>
      </w:r>
      <w:proofErr w:type="spellEnd"/>
      <w:r w:rsidR="00103607" w:rsidRPr="004172BE">
        <w:rPr>
          <w:rFonts w:cstheme="minorHAnsi"/>
          <w:lang w:val="el-GR"/>
        </w:rPr>
        <w:t xml:space="preserve"> στον 2</w:t>
      </w:r>
      <w:r w:rsidR="00103607" w:rsidRPr="004172BE">
        <w:rPr>
          <w:rFonts w:cstheme="minorHAnsi"/>
          <w:vertAlign w:val="superscript"/>
          <w:lang w:val="el-GR"/>
        </w:rPr>
        <w:t>ο</w:t>
      </w:r>
      <w:r w:rsidR="007D0ADA" w:rsidRPr="004172BE">
        <w:rPr>
          <w:rFonts w:cstheme="minorHAnsi"/>
          <w:lang w:val="el-GR"/>
        </w:rPr>
        <w:t xml:space="preserve"> ή</w:t>
      </w:r>
      <w:r w:rsidR="00103607" w:rsidRPr="004172BE">
        <w:rPr>
          <w:rFonts w:cstheme="minorHAnsi"/>
          <w:lang w:val="el-GR"/>
        </w:rPr>
        <w:t xml:space="preserve"> 1</w:t>
      </w:r>
      <w:r w:rsidR="00103607" w:rsidRPr="004172BE">
        <w:rPr>
          <w:rFonts w:cstheme="minorHAnsi"/>
          <w:vertAlign w:val="superscript"/>
          <w:lang w:val="el-GR"/>
        </w:rPr>
        <w:t>ο</w:t>
      </w:r>
      <w:r w:rsidR="00103607" w:rsidRPr="004172BE">
        <w:rPr>
          <w:rFonts w:cstheme="minorHAnsi"/>
          <w:lang w:val="el-GR"/>
        </w:rPr>
        <w:t xml:space="preserve"> αι. π.Χ. με την πλύση πηλού. </w:t>
      </w:r>
    </w:p>
    <w:p w14:paraId="7E19008D" w14:textId="524926C3" w:rsidR="00730AF0" w:rsidRDefault="00B4301E" w:rsidP="00EE21E0">
      <w:pPr>
        <w:jc w:val="both"/>
        <w:rPr>
          <w:rFonts w:ascii="Times New Roman" w:hAnsi="Times New Roman" w:cs="Times New Roman"/>
          <w:sz w:val="24"/>
          <w:szCs w:val="24"/>
          <w:lang w:val="el-GR"/>
        </w:rPr>
      </w:pPr>
      <w:r w:rsidRPr="00B4301E">
        <w:rPr>
          <w:rFonts w:cstheme="minorHAnsi"/>
          <w:lang w:val="el-GR"/>
        </w:rPr>
        <w:t xml:space="preserve">   </w:t>
      </w:r>
      <w:r w:rsidR="00730AF0" w:rsidRPr="004172BE">
        <w:rPr>
          <w:rFonts w:cstheme="minorHAnsi"/>
          <w:lang w:val="el-GR"/>
        </w:rPr>
        <w:t xml:space="preserve">Νότια του λιμανιού και κατά μήκος της ακτογραμμής διακρίνονται τα αρχαία λατομεία, απ' όπου προήλθε το οικοδομικό υλικό της πόλης. Στην περιοχή τους και πάνω στον αγροτικό δρόμο που οδηγεί στον αρχαιολογικό χώρο συναντά κανείς τον λεγόμενο «θρόνο», λαξευμένο σε ένα κομμάτι φυσικού βράχου. Κοντά στα λατομεία της ακτής αποκαλύφθηκε και μια «ιχθυοδεξαμενή», διαστάσεων 5×5 </w:t>
      </w:r>
      <w:r w:rsidR="00730AF0" w:rsidRPr="004172BE">
        <w:rPr>
          <w:rFonts w:cstheme="minorHAnsi"/>
        </w:rPr>
        <w:t>m</w:t>
      </w:r>
      <w:r w:rsidR="00730AF0" w:rsidRPr="004172BE">
        <w:rPr>
          <w:rFonts w:cstheme="minorHAnsi"/>
          <w:lang w:val="el-GR"/>
        </w:rPr>
        <w:t>, λαξευμένη και αυτή στο φυσικό πέτρωμα. Το νεκροταφείο καλύπτει μια περίοδο από την αρχαϊκή μέχρι την ελληνιστική εποχή και περιλαμβάνει ταφές σε πίθους, σε ορύγματα στο έδαφος, σε κιβωτιόσχημους τάφους και σε λαξευτούς, στο φυσικό έδαφος. Από τα κτερίσματα των τάφων ξεχωρίζουν τα εισηγμένα και ντόπια μελανόμορφα και ερυθρόμορφα αγγεία</w:t>
      </w:r>
      <w:r w:rsidR="00730AF0" w:rsidRPr="00730AF0">
        <w:rPr>
          <w:rFonts w:ascii="Times New Roman" w:hAnsi="Times New Roman" w:cs="Times New Roman"/>
          <w:sz w:val="24"/>
          <w:szCs w:val="24"/>
          <w:lang w:val="el-GR"/>
        </w:rPr>
        <w:t xml:space="preserve">. </w:t>
      </w:r>
    </w:p>
    <w:p w14:paraId="4207188E" w14:textId="422616C2" w:rsidR="0087024A" w:rsidRDefault="0087024A" w:rsidP="00730AF0">
      <w:pPr>
        <w:ind w:firstLine="720"/>
        <w:rPr>
          <w:rFonts w:ascii="Times New Roman" w:hAnsi="Times New Roman" w:cs="Times New Roman"/>
          <w:sz w:val="24"/>
          <w:szCs w:val="24"/>
          <w:lang w:val="el-GR"/>
        </w:rPr>
      </w:pPr>
      <w:r>
        <w:rPr>
          <w:rFonts w:ascii="Times New Roman" w:hAnsi="Times New Roman" w:cs="Times New Roman"/>
          <w:noProof/>
          <w:sz w:val="24"/>
          <w:szCs w:val="24"/>
          <w:lang w:val="el-GR"/>
        </w:rPr>
        <w:drawing>
          <wp:anchor distT="0" distB="0" distL="114300" distR="114300" simplePos="0" relativeHeight="251665408" behindDoc="0" locked="0" layoutInCell="1" allowOverlap="1" wp14:anchorId="023330CC" wp14:editId="0E9C5585">
            <wp:simplePos x="0" y="0"/>
            <wp:positionH relativeFrom="margin">
              <wp:posOffset>3063240</wp:posOffset>
            </wp:positionH>
            <wp:positionV relativeFrom="paragraph">
              <wp:posOffset>4445</wp:posOffset>
            </wp:positionV>
            <wp:extent cx="1950085" cy="2036778"/>
            <wp:effectExtent l="0" t="0" r="0" b="1905"/>
            <wp:wrapNone/>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57231" cy="204424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lang w:val="el-GR"/>
        </w:rPr>
        <w:drawing>
          <wp:anchor distT="0" distB="0" distL="114300" distR="114300" simplePos="0" relativeHeight="251680768" behindDoc="0" locked="0" layoutInCell="1" allowOverlap="1" wp14:anchorId="69C66EC9" wp14:editId="0E823907">
            <wp:simplePos x="0" y="0"/>
            <wp:positionH relativeFrom="margin">
              <wp:align>left</wp:align>
            </wp:positionH>
            <wp:positionV relativeFrom="paragraph">
              <wp:posOffset>4445</wp:posOffset>
            </wp:positionV>
            <wp:extent cx="2148840" cy="2104040"/>
            <wp:effectExtent l="0" t="0" r="3810" b="0"/>
            <wp:wrapNone/>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56794" cy="211182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1E58B0" w14:textId="2836333A" w:rsidR="0087024A" w:rsidRPr="00730AF0" w:rsidRDefault="0087024A" w:rsidP="00730AF0">
      <w:pPr>
        <w:ind w:firstLine="720"/>
        <w:rPr>
          <w:rFonts w:ascii="Times New Roman" w:hAnsi="Times New Roman" w:cs="Times New Roman"/>
          <w:sz w:val="24"/>
          <w:szCs w:val="24"/>
          <w:lang w:val="el-GR"/>
        </w:rPr>
      </w:pPr>
    </w:p>
    <w:p w14:paraId="7C2E6E3C" w14:textId="06EC53BB" w:rsidR="00F748CC" w:rsidRDefault="00F748CC" w:rsidP="00F748CC">
      <w:pPr>
        <w:rPr>
          <w:rFonts w:ascii="Times New Roman" w:hAnsi="Times New Roman" w:cs="Times New Roman"/>
          <w:sz w:val="24"/>
          <w:szCs w:val="24"/>
          <w:lang w:val="el-GR"/>
        </w:rPr>
      </w:pPr>
    </w:p>
    <w:p w14:paraId="5DF911A3" w14:textId="3726710F" w:rsidR="0087024A" w:rsidRDefault="0087024A" w:rsidP="00F748CC">
      <w:pPr>
        <w:rPr>
          <w:rFonts w:ascii="Times New Roman" w:hAnsi="Times New Roman" w:cs="Times New Roman"/>
          <w:sz w:val="24"/>
          <w:szCs w:val="24"/>
          <w:lang w:val="el-GR"/>
        </w:rPr>
      </w:pPr>
    </w:p>
    <w:p w14:paraId="58CC13EE" w14:textId="2825763E" w:rsidR="0087024A" w:rsidRDefault="0087024A" w:rsidP="00F748CC">
      <w:pPr>
        <w:rPr>
          <w:rFonts w:ascii="Times New Roman" w:hAnsi="Times New Roman" w:cs="Times New Roman"/>
          <w:sz w:val="24"/>
          <w:szCs w:val="24"/>
          <w:lang w:val="el-GR"/>
        </w:rPr>
      </w:pPr>
    </w:p>
    <w:p w14:paraId="2E4D2372" w14:textId="19125D88" w:rsidR="0087024A" w:rsidRDefault="0087024A" w:rsidP="001C7AA8">
      <w:pPr>
        <w:jc w:val="both"/>
        <w:rPr>
          <w:rFonts w:cstheme="minorHAnsi"/>
          <w:lang w:val="el-GR"/>
        </w:rPr>
      </w:pPr>
      <w:r>
        <w:rPr>
          <w:rFonts w:cstheme="minorHAnsi"/>
          <w:noProof/>
          <w:lang w:val="el-GR"/>
        </w:rPr>
        <mc:AlternateContent>
          <mc:Choice Requires="wps">
            <w:drawing>
              <wp:anchor distT="0" distB="0" distL="114300" distR="114300" simplePos="0" relativeHeight="251681792" behindDoc="0" locked="0" layoutInCell="1" allowOverlap="1" wp14:anchorId="709ADE67" wp14:editId="750F4B6D">
                <wp:simplePos x="0" y="0"/>
                <wp:positionH relativeFrom="margin">
                  <wp:posOffset>186690</wp:posOffset>
                </wp:positionH>
                <wp:positionV relativeFrom="paragraph">
                  <wp:posOffset>676910</wp:posOffset>
                </wp:positionV>
                <wp:extent cx="5349240" cy="510540"/>
                <wp:effectExtent l="0" t="0" r="3810" b="3810"/>
                <wp:wrapNone/>
                <wp:docPr id="22" name="Πλαίσιο κειμένου 22"/>
                <wp:cNvGraphicFramePr/>
                <a:graphic xmlns:a="http://schemas.openxmlformats.org/drawingml/2006/main">
                  <a:graphicData uri="http://schemas.microsoft.com/office/word/2010/wordprocessingShape">
                    <wps:wsp>
                      <wps:cNvSpPr txBox="1"/>
                      <wps:spPr>
                        <a:xfrm>
                          <a:off x="0" y="0"/>
                          <a:ext cx="5349240" cy="510540"/>
                        </a:xfrm>
                        <a:prstGeom prst="rect">
                          <a:avLst/>
                        </a:prstGeom>
                        <a:solidFill>
                          <a:schemeClr val="lt1"/>
                        </a:solidFill>
                        <a:ln w="6350">
                          <a:noFill/>
                        </a:ln>
                      </wps:spPr>
                      <wps:txbx>
                        <w:txbxContent>
                          <w:p w14:paraId="325AE72A" w14:textId="3F355C17" w:rsidR="0087024A" w:rsidRPr="004172BE" w:rsidRDefault="0087024A" w:rsidP="0087024A">
                            <w:pPr>
                              <w:rPr>
                                <w:rFonts w:cstheme="minorHAnsi"/>
                                <w:i/>
                                <w:iCs/>
                                <w:lang w:val="el-GR"/>
                              </w:rPr>
                            </w:pPr>
                            <w:r w:rsidRPr="004172BE">
                              <w:rPr>
                                <w:rFonts w:cstheme="minorHAnsi"/>
                                <w:b/>
                                <w:bCs/>
                                <w:i/>
                                <w:iCs/>
                                <w:lang w:val="el-GR"/>
                              </w:rPr>
                              <w:t xml:space="preserve">Εικόνα </w:t>
                            </w:r>
                            <w:r w:rsidR="00D46CBC">
                              <w:rPr>
                                <w:rFonts w:cstheme="minorHAnsi"/>
                                <w:b/>
                                <w:bCs/>
                                <w:i/>
                                <w:iCs/>
                                <w:lang w:val="el-GR"/>
                              </w:rPr>
                              <w:t>7</w:t>
                            </w:r>
                            <w:r w:rsidRPr="004172BE">
                              <w:rPr>
                                <w:rFonts w:cstheme="minorHAnsi"/>
                                <w:b/>
                                <w:bCs/>
                                <w:i/>
                                <w:iCs/>
                                <w:lang w:val="el-GR"/>
                              </w:rPr>
                              <w:t xml:space="preserve">, </w:t>
                            </w:r>
                            <w:r w:rsidR="00D46CBC">
                              <w:rPr>
                                <w:rFonts w:cstheme="minorHAnsi"/>
                                <w:b/>
                                <w:bCs/>
                                <w:i/>
                                <w:iCs/>
                                <w:lang w:val="el-GR"/>
                              </w:rPr>
                              <w:t>8</w:t>
                            </w:r>
                            <w:r w:rsidRPr="004172BE">
                              <w:rPr>
                                <w:rFonts w:cstheme="minorHAnsi"/>
                                <w:b/>
                                <w:bCs/>
                                <w:i/>
                                <w:iCs/>
                                <w:lang w:val="el-GR"/>
                              </w:rPr>
                              <w:t>:</w:t>
                            </w:r>
                            <w:r w:rsidRPr="004172BE">
                              <w:rPr>
                                <w:rFonts w:cstheme="minorHAnsi"/>
                                <w:i/>
                                <w:iCs/>
                                <w:lang w:val="el-GR"/>
                              </w:rPr>
                              <w:t xml:space="preserve"> Γεωμορφολογικός χάρτης σύγχρονης απεικόνισης του αρχαίου λιμανιού και Τοπογραφικό σχέδιο του αρχαίου λιμανιού στη Φαλάσαρνα</w:t>
                            </w:r>
                          </w:p>
                          <w:p w14:paraId="16EB324F" w14:textId="77777777" w:rsidR="0087024A" w:rsidRPr="0087024A" w:rsidRDefault="0087024A">
                            <w:pP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ADE67" id="Πλαίσιο κειμένου 22" o:spid="_x0000_s1027" type="#_x0000_t202" style="position:absolute;left:0;text-align:left;margin-left:14.7pt;margin-top:53.3pt;width:421.2pt;height:40.2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" fillcolor="white [3201]" stroked="f" strokeweight=".5pt">
                <v:textbox>
                  <w:txbxContent>
                    <w:p w14:paraId="325AE72A" w14:textId="3F355C17" w:rsidR="0087024A" w:rsidRPr="004172BE" w:rsidRDefault="0087024A" w:rsidP="0087024A">
                      <w:pPr>
                        <w:rPr>
                          <w:rFonts w:cstheme="minorHAnsi"/>
                          <w:i/>
                          <w:iCs/>
                          <w:lang w:val="el-GR"/>
                        </w:rPr>
                      </w:pPr>
                      <w:r w:rsidRPr="004172BE">
                        <w:rPr>
                          <w:rFonts w:cstheme="minorHAnsi"/>
                          <w:b/>
                          <w:bCs/>
                          <w:i/>
                          <w:iCs/>
                          <w:lang w:val="el-GR"/>
                        </w:rPr>
                        <w:t xml:space="preserve">Εικόνα </w:t>
                      </w:r>
                      <w:r w:rsidR="00D46CBC">
                        <w:rPr>
                          <w:rFonts w:cstheme="minorHAnsi"/>
                          <w:b/>
                          <w:bCs/>
                          <w:i/>
                          <w:iCs/>
                          <w:lang w:val="el-GR"/>
                        </w:rPr>
                        <w:t>7</w:t>
                      </w:r>
                      <w:r w:rsidRPr="004172BE">
                        <w:rPr>
                          <w:rFonts w:cstheme="minorHAnsi"/>
                          <w:b/>
                          <w:bCs/>
                          <w:i/>
                          <w:iCs/>
                          <w:lang w:val="el-GR"/>
                        </w:rPr>
                        <w:t xml:space="preserve">, </w:t>
                      </w:r>
                      <w:r w:rsidR="00D46CBC">
                        <w:rPr>
                          <w:rFonts w:cstheme="minorHAnsi"/>
                          <w:b/>
                          <w:bCs/>
                          <w:i/>
                          <w:iCs/>
                          <w:lang w:val="el-GR"/>
                        </w:rPr>
                        <w:t>8</w:t>
                      </w:r>
                      <w:r w:rsidRPr="004172BE">
                        <w:rPr>
                          <w:rFonts w:cstheme="minorHAnsi"/>
                          <w:b/>
                          <w:bCs/>
                          <w:i/>
                          <w:iCs/>
                          <w:lang w:val="el-GR"/>
                        </w:rPr>
                        <w:t>:</w:t>
                      </w:r>
                      <w:r w:rsidRPr="004172BE">
                        <w:rPr>
                          <w:rFonts w:cstheme="minorHAnsi"/>
                          <w:i/>
                          <w:iCs/>
                          <w:lang w:val="el-GR"/>
                        </w:rPr>
                        <w:t xml:space="preserve"> Γεωμορφολογικός χάρτης σύγχρονης απεικόνισης του αρχαίου λιμανιού και Τοπογραφικό σχέδιο του αρχαίου λιμανιού στη Φαλάσαρνα</w:t>
                      </w:r>
                    </w:p>
                    <w:p w14:paraId="16EB324F" w14:textId="77777777" w:rsidR="0087024A" w:rsidRPr="0087024A" w:rsidRDefault="0087024A">
                      <w:pPr>
                        <w:rPr>
                          <w:lang w:val="el-GR"/>
                        </w:rPr>
                      </w:pPr>
                    </w:p>
                  </w:txbxContent>
                </v:textbox>
                <w10:wrap anchorx="margin"/>
              </v:shape>
            </w:pict>
          </mc:Fallback>
        </mc:AlternateContent>
      </w:r>
    </w:p>
    <w:p w14:paraId="72912CD9" w14:textId="06F39E67" w:rsidR="00691A89" w:rsidRPr="004172BE" w:rsidRDefault="001C7AA8" w:rsidP="001C7AA8">
      <w:pPr>
        <w:jc w:val="both"/>
        <w:rPr>
          <w:rFonts w:cstheme="minorHAnsi"/>
          <w:lang w:val="el-GR"/>
        </w:rPr>
      </w:pPr>
      <w:r w:rsidRPr="004172BE">
        <w:rPr>
          <w:rFonts w:cstheme="minorHAnsi"/>
          <w:lang w:val="el-GR"/>
        </w:rPr>
        <w:lastRenderedPageBreak/>
        <w:t xml:space="preserve">  </w:t>
      </w:r>
      <w:r w:rsidR="00103607" w:rsidRPr="004172BE">
        <w:rPr>
          <w:rFonts w:cstheme="minorHAnsi"/>
          <w:lang w:val="el-GR"/>
        </w:rPr>
        <w:t xml:space="preserve">Κατά την ανασκαφέα του χώρου, </w:t>
      </w:r>
      <w:proofErr w:type="spellStart"/>
      <w:r w:rsidR="00103607" w:rsidRPr="004172BE">
        <w:rPr>
          <w:rFonts w:cstheme="minorHAnsi"/>
          <w:lang w:val="el-GR"/>
        </w:rPr>
        <w:t>δρ.</w:t>
      </w:r>
      <w:proofErr w:type="spellEnd"/>
      <w:r w:rsidR="00103607" w:rsidRPr="004172BE">
        <w:rPr>
          <w:rFonts w:cstheme="minorHAnsi"/>
          <w:lang w:val="el-GR"/>
        </w:rPr>
        <w:t xml:space="preserve"> Ελπίδα Χατζηδάκη, η Φαλάσαρνα υπήρξε πειρατικό ορμητήριο που τελικά κατέστρεψαν οι Ρωμαίοι το 67 π.Χ., κατά την εκστρατεία του </w:t>
      </w:r>
      <w:proofErr w:type="spellStart"/>
      <w:r w:rsidR="00103607" w:rsidRPr="004172BE">
        <w:rPr>
          <w:rFonts w:cstheme="minorHAnsi"/>
          <w:lang w:val="el-GR"/>
        </w:rPr>
        <w:t>Μέτελλου</w:t>
      </w:r>
      <w:proofErr w:type="spellEnd"/>
      <w:r w:rsidR="00103607" w:rsidRPr="004172BE">
        <w:rPr>
          <w:rFonts w:cstheme="minorHAnsi"/>
          <w:lang w:val="el-GR"/>
        </w:rPr>
        <w:t xml:space="preserve"> στο πλαίσιο της επιχείρησης που οργάνωσε ο Πομπήιος για την καταστολή της πειρατείας στη δυτική Μεσόγειο και την εδραίωση της </w:t>
      </w:r>
      <w:r w:rsidR="00103607" w:rsidRPr="004172BE">
        <w:rPr>
          <w:rFonts w:cstheme="minorHAnsi"/>
        </w:rPr>
        <w:t>Pax</w:t>
      </w:r>
      <w:r w:rsidR="00103607" w:rsidRPr="004172BE">
        <w:rPr>
          <w:rFonts w:cstheme="minorHAnsi"/>
          <w:lang w:val="el-GR"/>
        </w:rPr>
        <w:t xml:space="preserve"> </w:t>
      </w:r>
      <w:r w:rsidR="00103607" w:rsidRPr="004172BE">
        <w:rPr>
          <w:rFonts w:cstheme="minorHAnsi"/>
        </w:rPr>
        <w:t>Romana</w:t>
      </w:r>
      <w:r w:rsidR="00103607" w:rsidRPr="004172BE">
        <w:rPr>
          <w:rFonts w:cstheme="minorHAnsi"/>
          <w:lang w:val="el-GR"/>
        </w:rPr>
        <w:t>. Στη συνέχεια, τα ίχνη κατοίκ</w:t>
      </w:r>
      <w:r w:rsidR="0071447F">
        <w:rPr>
          <w:rFonts w:cstheme="minorHAnsi"/>
          <w:lang w:val="el-GR"/>
        </w:rPr>
        <w:t>η</w:t>
      </w:r>
      <w:r w:rsidR="00103607" w:rsidRPr="004172BE">
        <w:rPr>
          <w:rFonts w:cstheme="minorHAnsi"/>
          <w:lang w:val="el-GR"/>
        </w:rPr>
        <w:t xml:space="preserve">σης της πόλης είναι πενιχρά ενώ υπάρχουν τέτοιες ενδείξεις σε άλλο σημείο της περιοχής. </w:t>
      </w:r>
    </w:p>
    <w:p w14:paraId="3BC28AA3" w14:textId="124360FD" w:rsidR="004670C5" w:rsidRDefault="004670C5" w:rsidP="007D0ADA">
      <w:pPr>
        <w:jc w:val="both"/>
        <w:rPr>
          <w:rFonts w:ascii="Times New Roman" w:hAnsi="Times New Roman" w:cs="Times New Roman"/>
          <w:sz w:val="24"/>
          <w:szCs w:val="24"/>
          <w:lang w:val="el-GR"/>
        </w:rPr>
      </w:pPr>
      <w:r>
        <w:rPr>
          <w:rFonts w:ascii="Times New Roman" w:hAnsi="Times New Roman" w:cs="Times New Roman"/>
          <w:noProof/>
          <w:sz w:val="24"/>
          <w:szCs w:val="24"/>
          <w:lang w:val="el-GR"/>
        </w:rPr>
        <w:drawing>
          <wp:anchor distT="0" distB="0" distL="114300" distR="114300" simplePos="0" relativeHeight="251663360" behindDoc="0" locked="0" layoutInCell="1" allowOverlap="1" wp14:anchorId="16A17037" wp14:editId="26F3F63D">
            <wp:simplePos x="0" y="0"/>
            <wp:positionH relativeFrom="column">
              <wp:posOffset>3048000</wp:posOffset>
            </wp:positionH>
            <wp:positionV relativeFrom="paragraph">
              <wp:posOffset>311150</wp:posOffset>
            </wp:positionV>
            <wp:extent cx="2593340" cy="1800225"/>
            <wp:effectExtent l="0" t="0" r="0" b="9525"/>
            <wp:wrapSquare wrapText="bothSides"/>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93340" cy="1800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lang w:val="el-GR"/>
        </w:rPr>
        <w:drawing>
          <wp:anchor distT="0" distB="0" distL="114300" distR="114300" simplePos="0" relativeHeight="251662336" behindDoc="0" locked="0" layoutInCell="1" allowOverlap="1" wp14:anchorId="23D21A96" wp14:editId="16623A80">
            <wp:simplePos x="0" y="0"/>
            <wp:positionH relativeFrom="margin">
              <wp:align>left</wp:align>
            </wp:positionH>
            <wp:positionV relativeFrom="paragraph">
              <wp:posOffset>310515</wp:posOffset>
            </wp:positionV>
            <wp:extent cx="2634615" cy="1820545"/>
            <wp:effectExtent l="0" t="0" r="0" b="8255"/>
            <wp:wrapSquare wrapText="bothSides"/>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34615" cy="18205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935D78" w14:textId="3AD6BA8D" w:rsidR="004670C5" w:rsidRDefault="004670C5" w:rsidP="007D0ADA">
      <w:pPr>
        <w:jc w:val="both"/>
        <w:rPr>
          <w:rFonts w:ascii="Times New Roman" w:hAnsi="Times New Roman" w:cs="Times New Roman"/>
          <w:sz w:val="24"/>
          <w:szCs w:val="24"/>
          <w:lang w:val="el-GR"/>
        </w:rPr>
      </w:pPr>
    </w:p>
    <w:p w14:paraId="1FB5AA40" w14:textId="1F9DC60E" w:rsidR="00BC2753" w:rsidRDefault="004670C5" w:rsidP="003F3D90">
      <w:pPr>
        <w:jc w:val="center"/>
        <w:rPr>
          <w:rFonts w:cstheme="minorHAnsi"/>
          <w:i/>
          <w:iCs/>
          <w:lang w:val="el-GR"/>
        </w:rPr>
      </w:pPr>
      <w:r w:rsidRPr="004172BE">
        <w:rPr>
          <w:rFonts w:cstheme="minorHAnsi"/>
          <w:b/>
          <w:bCs/>
          <w:i/>
          <w:iCs/>
          <w:lang w:val="el-GR"/>
        </w:rPr>
        <w:t xml:space="preserve">Εικόνες </w:t>
      </w:r>
      <w:r w:rsidR="00D46CBC">
        <w:rPr>
          <w:rFonts w:cstheme="minorHAnsi"/>
          <w:b/>
          <w:bCs/>
          <w:i/>
          <w:iCs/>
          <w:lang w:val="el-GR"/>
        </w:rPr>
        <w:t>9</w:t>
      </w:r>
      <w:r w:rsidR="005413E6" w:rsidRPr="004172BE">
        <w:rPr>
          <w:rFonts w:cstheme="minorHAnsi"/>
          <w:b/>
          <w:bCs/>
          <w:i/>
          <w:iCs/>
          <w:lang w:val="el-GR"/>
        </w:rPr>
        <w:t xml:space="preserve">, </w:t>
      </w:r>
      <w:r w:rsidR="00D46CBC">
        <w:rPr>
          <w:rFonts w:cstheme="minorHAnsi"/>
          <w:b/>
          <w:bCs/>
          <w:i/>
          <w:iCs/>
          <w:lang w:val="el-GR"/>
        </w:rPr>
        <w:t>10</w:t>
      </w:r>
      <w:r w:rsidRPr="004172BE">
        <w:rPr>
          <w:rFonts w:cstheme="minorHAnsi"/>
          <w:b/>
          <w:bCs/>
          <w:i/>
          <w:iCs/>
          <w:lang w:val="el-GR"/>
        </w:rPr>
        <w:t>:</w:t>
      </w:r>
      <w:r w:rsidRPr="004172BE">
        <w:rPr>
          <w:rFonts w:cstheme="minorHAnsi"/>
          <w:i/>
          <w:iCs/>
          <w:lang w:val="el-GR"/>
        </w:rPr>
        <w:t xml:space="preserve"> </w:t>
      </w:r>
      <w:r w:rsidR="00A9332D" w:rsidRPr="004172BE">
        <w:rPr>
          <w:rFonts w:cstheme="minorHAnsi"/>
          <w:i/>
          <w:iCs/>
          <w:lang w:val="el-GR"/>
        </w:rPr>
        <w:t>Αεροφωτογραφία του αρχαιολογικού χώρου της Φαλάσαρνας και Άποψη του ελληνιστικού λιμανιού με οχυρωματικούς πύργους στη Φαλάσαρνα</w:t>
      </w:r>
    </w:p>
    <w:p w14:paraId="67C26FDC" w14:textId="77777777" w:rsidR="004172BE" w:rsidRPr="004172BE" w:rsidRDefault="004172BE" w:rsidP="003F3D90">
      <w:pPr>
        <w:jc w:val="center"/>
        <w:rPr>
          <w:rFonts w:cstheme="minorHAnsi"/>
          <w:i/>
          <w:iCs/>
          <w:lang w:val="el-GR"/>
        </w:rPr>
      </w:pPr>
    </w:p>
    <w:p w14:paraId="66AB65E9" w14:textId="00A2461C" w:rsidR="00DD0E14" w:rsidRPr="004172BE" w:rsidRDefault="00DD0E14" w:rsidP="00DD0E14">
      <w:pPr>
        <w:pStyle w:val="2"/>
        <w:rPr>
          <w:rFonts w:asciiTheme="minorHAnsi" w:eastAsia="Times New Roman" w:hAnsiTheme="minorHAnsi" w:cstheme="minorHAnsi"/>
          <w:b/>
          <w:color w:val="000000"/>
          <w:sz w:val="22"/>
          <w:szCs w:val="22"/>
          <w:u w:val="single"/>
        </w:rPr>
      </w:pPr>
      <w:bookmarkStart w:id="9" w:name="_Toc122658764"/>
      <w:r w:rsidRPr="004172BE">
        <w:rPr>
          <w:rFonts w:asciiTheme="minorHAnsi" w:eastAsia="Times New Roman" w:hAnsiTheme="minorHAnsi" w:cstheme="minorHAnsi"/>
          <w:b/>
          <w:color w:val="000000"/>
          <w:sz w:val="22"/>
          <w:szCs w:val="22"/>
          <w:u w:val="single"/>
        </w:rPr>
        <w:t>2.3 Ήδη Υπάρχοντα Παράκτια Έργα</w:t>
      </w:r>
      <w:bookmarkEnd w:id="9"/>
    </w:p>
    <w:p w14:paraId="5E5F18C4" w14:textId="77777777" w:rsidR="00D34A90" w:rsidRDefault="00D34A90" w:rsidP="003F3D90">
      <w:pPr>
        <w:jc w:val="center"/>
        <w:rPr>
          <w:noProof/>
        </w:rPr>
      </w:pPr>
    </w:p>
    <w:p w14:paraId="0E90DE43" w14:textId="19B44DA7" w:rsidR="00DD0E14" w:rsidRPr="003F3D90" w:rsidRDefault="00292053" w:rsidP="00D34A90">
      <w:pPr>
        <w:jc w:val="center"/>
        <w:rPr>
          <w:rFonts w:ascii="Times New Roman" w:hAnsi="Times New Roman" w:cs="Times New Roman"/>
          <w:i/>
          <w:iCs/>
          <w:sz w:val="24"/>
          <w:szCs w:val="24"/>
          <w:lang w:val="el-GR"/>
        </w:rPr>
      </w:pPr>
      <w:r>
        <w:rPr>
          <w:noProof/>
        </w:rPr>
        <mc:AlternateContent>
          <mc:Choice Requires="wps">
            <w:drawing>
              <wp:anchor distT="0" distB="0" distL="114300" distR="114300" simplePos="0" relativeHeight="251682816" behindDoc="0" locked="0" layoutInCell="1" allowOverlap="1" wp14:anchorId="3513B89D" wp14:editId="1EA092E0">
                <wp:simplePos x="0" y="0"/>
                <wp:positionH relativeFrom="column">
                  <wp:posOffset>1028700</wp:posOffset>
                </wp:positionH>
                <wp:positionV relativeFrom="paragraph">
                  <wp:posOffset>3025140</wp:posOffset>
                </wp:positionV>
                <wp:extent cx="4137660" cy="609600"/>
                <wp:effectExtent l="0" t="0" r="0" b="0"/>
                <wp:wrapNone/>
                <wp:docPr id="24" name="Πλαίσιο κειμένου 24"/>
                <wp:cNvGraphicFramePr/>
                <a:graphic xmlns:a="http://schemas.openxmlformats.org/drawingml/2006/main">
                  <a:graphicData uri="http://schemas.microsoft.com/office/word/2010/wordprocessingShape">
                    <wps:wsp>
                      <wps:cNvSpPr txBox="1"/>
                      <wps:spPr>
                        <a:xfrm>
                          <a:off x="0" y="0"/>
                          <a:ext cx="4137660" cy="609600"/>
                        </a:xfrm>
                        <a:prstGeom prst="rect">
                          <a:avLst/>
                        </a:prstGeom>
                        <a:solidFill>
                          <a:schemeClr val="lt1"/>
                        </a:solidFill>
                        <a:ln w="6350">
                          <a:noFill/>
                        </a:ln>
                      </wps:spPr>
                      <wps:txbx>
                        <w:txbxContent>
                          <w:p w14:paraId="4AD6CF70" w14:textId="334DCF55" w:rsidR="00292053" w:rsidRPr="00086854" w:rsidRDefault="00292053" w:rsidP="00292053">
                            <w:pPr>
                              <w:jc w:val="center"/>
                              <w:rPr>
                                <w:rFonts w:eastAsia="Times New Roman" w:cstheme="minorHAnsi"/>
                                <w:i/>
                                <w:lang w:val="el-GR"/>
                              </w:rPr>
                            </w:pPr>
                            <w:r w:rsidRPr="00086854">
                              <w:rPr>
                                <w:rFonts w:eastAsia="Times New Roman" w:cstheme="minorHAnsi"/>
                                <w:b/>
                                <w:bCs/>
                                <w:i/>
                                <w:lang w:val="el-GR"/>
                              </w:rPr>
                              <w:t>Εικόνα 1</w:t>
                            </w:r>
                            <w:r w:rsidR="00721676" w:rsidRPr="00086854">
                              <w:rPr>
                                <w:rFonts w:eastAsia="Times New Roman" w:cstheme="minorHAnsi"/>
                                <w:b/>
                                <w:bCs/>
                                <w:i/>
                                <w:lang w:val="el-GR"/>
                              </w:rPr>
                              <w:t>1</w:t>
                            </w:r>
                            <w:r w:rsidRPr="00086854">
                              <w:rPr>
                                <w:rFonts w:eastAsia="Times New Roman" w:cstheme="minorHAnsi"/>
                                <w:b/>
                                <w:bCs/>
                                <w:i/>
                                <w:lang w:val="el-GR"/>
                              </w:rPr>
                              <w:t>:</w:t>
                            </w:r>
                            <w:r w:rsidRPr="00086854">
                              <w:rPr>
                                <w:rFonts w:eastAsia="Times New Roman" w:cstheme="minorHAnsi"/>
                                <w:i/>
                                <w:lang w:val="el-GR"/>
                              </w:rPr>
                              <w:t xml:space="preserve"> Γεωγραφική θέση αρχαίου και σύγχρονου λιμανιού Φαλάσαρνας</w:t>
                            </w:r>
                          </w:p>
                          <w:p w14:paraId="17C68221" w14:textId="77777777" w:rsidR="00292053" w:rsidRPr="00292053" w:rsidRDefault="00292053">
                            <w:pP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13B89D" id="Πλαίσιο κειμένου 24" o:spid="_x0000_s1028" type="#_x0000_t202" style="position:absolute;left:0;text-align:left;margin-left:81pt;margin-top:238.2pt;width:325.8pt;height:48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" fillcolor="white [3201]" stroked="f" strokeweight=".5pt">
                <v:textbox>
                  <w:txbxContent>
                    <w:p w14:paraId="4AD6CF70" w14:textId="334DCF55" w:rsidR="00292053" w:rsidRPr="00086854" w:rsidRDefault="00292053" w:rsidP="00292053">
                      <w:pPr>
                        <w:jc w:val="center"/>
                        <w:rPr>
                          <w:rFonts w:eastAsia="Times New Roman" w:cstheme="minorHAnsi"/>
                          <w:i/>
                          <w:lang w:val="el-GR"/>
                        </w:rPr>
                      </w:pPr>
                      <w:r w:rsidRPr="00086854">
                        <w:rPr>
                          <w:rFonts w:eastAsia="Times New Roman" w:cstheme="minorHAnsi"/>
                          <w:b/>
                          <w:bCs/>
                          <w:i/>
                          <w:lang w:val="el-GR"/>
                        </w:rPr>
                        <w:t>Εικόνα 1</w:t>
                      </w:r>
                      <w:r w:rsidR="00721676" w:rsidRPr="00086854">
                        <w:rPr>
                          <w:rFonts w:eastAsia="Times New Roman" w:cstheme="minorHAnsi"/>
                          <w:b/>
                          <w:bCs/>
                          <w:i/>
                          <w:lang w:val="el-GR"/>
                        </w:rPr>
                        <w:t>1</w:t>
                      </w:r>
                      <w:r w:rsidRPr="00086854">
                        <w:rPr>
                          <w:rFonts w:eastAsia="Times New Roman" w:cstheme="minorHAnsi"/>
                          <w:b/>
                          <w:bCs/>
                          <w:i/>
                          <w:lang w:val="el-GR"/>
                        </w:rPr>
                        <w:t>:</w:t>
                      </w:r>
                      <w:r w:rsidRPr="00086854">
                        <w:rPr>
                          <w:rFonts w:eastAsia="Times New Roman" w:cstheme="minorHAnsi"/>
                          <w:i/>
                          <w:lang w:val="el-GR"/>
                        </w:rPr>
                        <w:t xml:space="preserve"> Γεωγραφική θέση αρχαίου και σύγχρονου λιμανιού Φαλάσαρνας</w:t>
                      </w:r>
                    </w:p>
                    <w:p w14:paraId="17C68221" w14:textId="77777777" w:rsidR="00292053" w:rsidRPr="00292053" w:rsidRDefault="00292053">
                      <w:pPr>
                        <w:rPr>
                          <w:lang w:val="el-GR"/>
                        </w:rPr>
                      </w:pPr>
                    </w:p>
                  </w:txbxContent>
                </v:textbox>
              </v:shape>
            </w:pict>
          </mc:Fallback>
        </mc:AlternateContent>
      </w:r>
      <w:r w:rsidR="00D34A90">
        <w:rPr>
          <w:noProof/>
        </w:rPr>
        <w:drawing>
          <wp:inline distT="0" distB="0" distL="0" distR="0" wp14:anchorId="35ABE60E" wp14:editId="45770E6E">
            <wp:extent cx="6191784" cy="2998111"/>
            <wp:effectExtent l="0" t="0" r="0" b="0"/>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4247" t="41214" r="33140" b="13496"/>
                    <a:stretch/>
                  </pic:blipFill>
                  <pic:spPr bwMode="auto">
                    <a:xfrm>
                      <a:off x="0" y="0"/>
                      <a:ext cx="6243341" cy="3023075"/>
                    </a:xfrm>
                    <a:prstGeom prst="rect">
                      <a:avLst/>
                    </a:prstGeom>
                    <a:ln>
                      <a:noFill/>
                    </a:ln>
                    <a:extLst>
                      <a:ext uri="{53640926-AAD7-44D8-BBD7-CCE9431645EC}">
                        <a14:shadowObscured xmlns:a14="http://schemas.microsoft.com/office/drawing/2010/main"/>
                      </a:ext>
                    </a:extLst>
                  </pic:spPr>
                </pic:pic>
              </a:graphicData>
            </a:graphic>
          </wp:inline>
        </w:drawing>
      </w:r>
    </w:p>
    <w:p w14:paraId="28C88C1D" w14:textId="77777777" w:rsidR="00B4301E" w:rsidRDefault="00292053" w:rsidP="00292053">
      <w:pPr>
        <w:jc w:val="both"/>
        <w:rPr>
          <w:rFonts w:ascii="Times New Roman" w:eastAsia="Arial" w:hAnsi="Times New Roman" w:cs="Times New Roman"/>
          <w:lang w:val="el-GR"/>
        </w:rPr>
      </w:pPr>
      <w:r>
        <w:rPr>
          <w:rFonts w:ascii="Times New Roman" w:eastAsia="Arial" w:hAnsi="Times New Roman" w:cs="Times New Roman"/>
          <w:lang w:val="el-GR"/>
        </w:rPr>
        <w:t xml:space="preserve">   </w:t>
      </w:r>
    </w:p>
    <w:p w14:paraId="26D091A3" w14:textId="74A46E4E" w:rsidR="00292053" w:rsidRPr="00B3746F" w:rsidRDefault="00292053" w:rsidP="00184D35">
      <w:pPr>
        <w:jc w:val="both"/>
        <w:rPr>
          <w:rFonts w:eastAsia="Arial" w:cstheme="minorHAnsi"/>
          <w:color w:val="202122"/>
          <w:highlight w:val="white"/>
          <w:lang w:val="el-GR"/>
        </w:rPr>
      </w:pPr>
      <w:r w:rsidRPr="00B3746F">
        <w:rPr>
          <w:rFonts w:eastAsia="Arial" w:cstheme="minorHAnsi"/>
          <w:lang w:val="el-GR"/>
        </w:rPr>
        <w:lastRenderedPageBreak/>
        <w:t xml:space="preserve">  Στην περιοχή υπάρχουν ήδη 2 παράκτιες κατασκευές, το </w:t>
      </w:r>
      <w:r w:rsidR="00B3746F" w:rsidRPr="00B3746F">
        <w:rPr>
          <w:rFonts w:eastAsia="Arial" w:cstheme="minorHAnsi"/>
          <w:lang w:val="el-GR"/>
        </w:rPr>
        <w:t>αρχαίο</w:t>
      </w:r>
      <w:r w:rsidRPr="00B3746F">
        <w:rPr>
          <w:rFonts w:eastAsia="Arial" w:cstheme="minorHAnsi"/>
          <w:lang w:val="el-GR"/>
        </w:rPr>
        <w:t xml:space="preserve"> λιμάνι και το σύγχρονο.</w:t>
      </w:r>
      <w:r w:rsidR="00B3746F">
        <w:rPr>
          <w:rFonts w:eastAsia="Arial" w:cstheme="minorHAnsi"/>
          <w:lang w:val="el-GR"/>
        </w:rPr>
        <w:t xml:space="preserve"> </w:t>
      </w:r>
      <w:r w:rsidRPr="00B3746F">
        <w:rPr>
          <w:rFonts w:eastAsia="Arial" w:cstheme="minorHAnsi"/>
          <w:lang w:val="el-GR"/>
        </w:rPr>
        <w:t>Το αρχαίο λιμάνι βρίσκεται βόρεια της περιοχής, χτίστηκε περίπου τον 7</w:t>
      </w:r>
      <w:r w:rsidRPr="00B3746F">
        <w:rPr>
          <w:rFonts w:eastAsia="Arial" w:cstheme="minorHAnsi"/>
          <w:vertAlign w:val="superscript"/>
          <w:lang w:val="el-GR"/>
        </w:rPr>
        <w:t>ο</w:t>
      </w:r>
      <w:r w:rsidRPr="00B3746F">
        <w:rPr>
          <w:rFonts w:eastAsia="Arial" w:cstheme="minorHAnsi"/>
          <w:lang w:val="el-GR"/>
        </w:rPr>
        <w:t xml:space="preserve">  αιώνα </w:t>
      </w:r>
      <w:proofErr w:type="spellStart"/>
      <w:r w:rsidRPr="00B3746F">
        <w:rPr>
          <w:rFonts w:eastAsia="Arial" w:cstheme="minorHAnsi"/>
          <w:lang w:val="el-GR"/>
        </w:rPr>
        <w:t>π.Χ</w:t>
      </w:r>
      <w:proofErr w:type="spellEnd"/>
      <w:r w:rsidRPr="00B3746F">
        <w:rPr>
          <w:rFonts w:eastAsia="Arial" w:cstheme="minorHAnsi"/>
          <w:lang w:val="el-GR"/>
        </w:rPr>
        <w:t xml:space="preserve">, αποτελώντας για αρκετά χρόνια πηγή δύναμης της πόλης κράτους της Φαλάσαρνας. </w:t>
      </w:r>
      <w:r w:rsidRPr="00B3746F">
        <w:rPr>
          <w:rFonts w:eastAsia="Arial" w:cstheme="minorHAnsi"/>
          <w:highlight w:val="white"/>
          <w:lang w:val="el-GR"/>
        </w:rPr>
        <w:t>Το λιμάνι είχε διαστάσεις περίπου 100</w:t>
      </w:r>
      <w:r w:rsidRPr="00B3746F">
        <w:rPr>
          <w:rFonts w:eastAsia="Arial" w:cstheme="minorHAnsi"/>
          <w:highlight w:val="white"/>
        </w:rPr>
        <w:t>m</w:t>
      </w:r>
      <w:r w:rsidRPr="00B3746F">
        <w:rPr>
          <w:rFonts w:eastAsia="Arial" w:cstheme="minorHAnsi"/>
          <w:highlight w:val="white"/>
          <w:lang w:val="el-GR"/>
        </w:rPr>
        <w:t>×75</w:t>
      </w:r>
      <w:r w:rsidRPr="00B3746F">
        <w:rPr>
          <w:rFonts w:eastAsia="Arial" w:cstheme="minorHAnsi"/>
          <w:highlight w:val="white"/>
        </w:rPr>
        <w:t>m</w:t>
      </w:r>
      <w:r w:rsidRPr="00B3746F">
        <w:rPr>
          <w:rFonts w:eastAsia="Arial" w:cstheme="minorHAnsi"/>
          <w:color w:val="202122"/>
          <w:highlight w:val="white"/>
          <w:lang w:val="el-GR"/>
        </w:rPr>
        <w:t>, βρισκόταν σε μια λιμνοθάλασσα και συνδεόταν με τη θάλασσα μέσω διώρυγας μήκους 50</w:t>
      </w:r>
      <w:r w:rsidRPr="00B3746F">
        <w:rPr>
          <w:rFonts w:eastAsia="Arial" w:cstheme="minorHAnsi"/>
          <w:color w:val="202122"/>
          <w:highlight w:val="white"/>
        </w:rPr>
        <w:t>m</w:t>
      </w:r>
      <w:r w:rsidRPr="00B3746F">
        <w:rPr>
          <w:rFonts w:eastAsia="Arial" w:cstheme="minorHAnsi"/>
          <w:color w:val="202122"/>
          <w:highlight w:val="white"/>
          <w:lang w:val="el-GR"/>
        </w:rPr>
        <w:t>, πλάτους 10</w:t>
      </w:r>
      <w:r w:rsidRPr="00B3746F">
        <w:rPr>
          <w:rFonts w:eastAsia="Arial" w:cstheme="minorHAnsi"/>
          <w:color w:val="202122"/>
          <w:highlight w:val="white"/>
        </w:rPr>
        <w:t>m</w:t>
      </w:r>
      <w:r w:rsidRPr="00B3746F">
        <w:rPr>
          <w:rFonts w:eastAsia="Arial" w:cstheme="minorHAnsi"/>
          <w:color w:val="202122"/>
          <w:highlight w:val="white"/>
          <w:lang w:val="el-GR"/>
        </w:rPr>
        <w:t xml:space="preserve"> και βάθους 2</w:t>
      </w:r>
      <w:r w:rsidRPr="00B3746F">
        <w:rPr>
          <w:rFonts w:eastAsia="Arial" w:cstheme="minorHAnsi"/>
          <w:color w:val="202122"/>
          <w:highlight w:val="white"/>
        </w:rPr>
        <w:t>m</w:t>
      </w:r>
      <w:r w:rsidRPr="00B3746F">
        <w:rPr>
          <w:rFonts w:eastAsia="Arial" w:cstheme="minorHAnsi"/>
          <w:color w:val="202122"/>
          <w:highlight w:val="white"/>
          <w:lang w:val="el-GR"/>
        </w:rPr>
        <w:t xml:space="preserve">. Το  69 π.Χ. το λιμάνι φράχτηκε από Ρωμαίους, ώστε να μην ξαναχρησιμοποιηθεί, διότι η πόλη είχε γίνει </w:t>
      </w:r>
      <w:proofErr w:type="spellStart"/>
      <w:r w:rsidRPr="00B3746F">
        <w:rPr>
          <w:rFonts w:eastAsia="Arial" w:cstheme="minorHAnsi"/>
          <w:color w:val="202122"/>
          <w:highlight w:val="white"/>
          <w:lang w:val="el-GR"/>
        </w:rPr>
        <w:t>άνδρο</w:t>
      </w:r>
      <w:proofErr w:type="spellEnd"/>
      <w:r w:rsidRPr="00B3746F">
        <w:rPr>
          <w:rFonts w:eastAsia="Arial" w:cstheme="minorHAnsi"/>
          <w:color w:val="202122"/>
          <w:highlight w:val="white"/>
          <w:lang w:val="el-GR"/>
        </w:rPr>
        <w:t xml:space="preserve"> πειρατών. Οι σεισμοί του 66 και του 365 μ.Χ. την ισοπέδωσαν οριστικά. Μάλιστα, με τον δεύτερο σεισμό η στεριά ανυψώθηκε κατά 6 – 9 μ., με αποτέλεσμα το αρχαίο λιμάνι να θαφτεί κάτω από τόνους </w:t>
      </w:r>
      <w:proofErr w:type="spellStart"/>
      <w:r w:rsidRPr="00B3746F">
        <w:rPr>
          <w:rFonts w:eastAsia="Arial" w:cstheme="minorHAnsi"/>
          <w:color w:val="202122"/>
          <w:highlight w:val="white"/>
          <w:lang w:val="el-GR"/>
        </w:rPr>
        <w:t>επιχώσεων</w:t>
      </w:r>
      <w:proofErr w:type="spellEnd"/>
      <w:r w:rsidRPr="00B3746F">
        <w:rPr>
          <w:rFonts w:eastAsia="Arial" w:cstheme="minorHAnsi"/>
          <w:color w:val="202122"/>
          <w:highlight w:val="white"/>
          <w:lang w:val="el-GR"/>
        </w:rPr>
        <w:t xml:space="preserve"> και να μετατραπεί σε ξηρά. </w:t>
      </w:r>
    </w:p>
    <w:p w14:paraId="3214B29C" w14:textId="324BEBEC" w:rsidR="00292053" w:rsidRPr="00B3746F" w:rsidRDefault="006B3DD2" w:rsidP="00184D35">
      <w:pPr>
        <w:jc w:val="both"/>
        <w:rPr>
          <w:rFonts w:eastAsia="Arial" w:cstheme="minorHAnsi"/>
          <w:color w:val="202122"/>
          <w:lang w:val="el-GR"/>
        </w:rPr>
      </w:pPr>
      <w:r w:rsidRPr="00B3746F">
        <w:rPr>
          <w:rFonts w:eastAsia="Arial" w:cstheme="minorHAnsi"/>
          <w:color w:val="202122"/>
          <w:highlight w:val="white"/>
          <w:lang w:val="el-GR"/>
        </w:rPr>
        <w:t xml:space="preserve">   </w:t>
      </w:r>
      <w:r w:rsidR="00292053" w:rsidRPr="00B3746F">
        <w:rPr>
          <w:rFonts w:eastAsia="Arial" w:cstheme="minorHAnsi"/>
          <w:color w:val="202122"/>
          <w:highlight w:val="white"/>
          <w:lang w:val="el-GR"/>
        </w:rPr>
        <w:t xml:space="preserve">Το σύγχρονο λιμάνι </w:t>
      </w:r>
      <w:r w:rsidR="00294EFF" w:rsidRPr="00B3746F">
        <w:rPr>
          <w:rFonts w:eastAsia="Arial" w:cstheme="minorHAnsi"/>
          <w:color w:val="202122"/>
          <w:highlight w:val="white"/>
          <w:lang w:val="el-GR"/>
        </w:rPr>
        <w:t>είναι το δυτικότερο λιμάνι της Κρήτης</w:t>
      </w:r>
      <w:r w:rsidR="00CB4768" w:rsidRPr="00B3746F">
        <w:rPr>
          <w:rFonts w:eastAsia="Arial" w:cstheme="minorHAnsi"/>
          <w:color w:val="202122"/>
          <w:highlight w:val="white"/>
          <w:lang w:val="el-GR"/>
        </w:rPr>
        <w:t xml:space="preserve"> και </w:t>
      </w:r>
      <w:r w:rsidR="00294EFF" w:rsidRPr="00B3746F">
        <w:rPr>
          <w:rFonts w:eastAsia="Arial" w:cstheme="minorHAnsi"/>
          <w:color w:val="202122"/>
          <w:highlight w:val="white"/>
          <w:lang w:val="el-GR"/>
        </w:rPr>
        <w:t>παίζει σημαντικό ρόλο στην οικονομική ανάπτυξη της ευρύτερης περιοχής, λόγω του γεγονότος ότι</w:t>
      </w:r>
      <w:r w:rsidR="00CB4768" w:rsidRPr="00B3746F">
        <w:rPr>
          <w:rFonts w:eastAsia="Arial" w:cstheme="minorHAnsi"/>
          <w:color w:val="202122"/>
          <w:highlight w:val="white"/>
          <w:lang w:val="el-GR"/>
        </w:rPr>
        <w:t xml:space="preserve"> αποτελεί λιμάνι εξόρμησης τουριστικών εκδρομών σε άλλες παραλίες της Κρήτης. Ακόμα  χρησιμοποιείται για αλιευτικούς σκοπούς.</w:t>
      </w:r>
      <w:r w:rsidR="00CB4768" w:rsidRPr="00B3746F">
        <w:rPr>
          <w:rFonts w:eastAsia="Arial" w:cstheme="minorHAnsi"/>
          <w:color w:val="202122"/>
          <w:lang w:val="el-GR"/>
        </w:rPr>
        <w:t xml:space="preserve"> </w:t>
      </w:r>
      <w:r w:rsidR="00294EFF" w:rsidRPr="00B3746F">
        <w:rPr>
          <w:rFonts w:eastAsia="Arial" w:cstheme="minorHAnsi"/>
          <w:color w:val="202122"/>
          <w:lang w:val="el-GR"/>
        </w:rPr>
        <w:t xml:space="preserve">Έχει γεωγραφικές </w:t>
      </w:r>
      <w:r w:rsidR="00294EFF" w:rsidRPr="00B3746F">
        <w:rPr>
          <w:rFonts w:eastAsia="Arial" w:cstheme="minorHAnsi"/>
          <w:color w:val="202122"/>
          <w:highlight w:val="white"/>
          <w:lang w:val="el-GR"/>
        </w:rPr>
        <w:t>συντεταγμένες Φ=35ο 31’,0 Λ=23ο 38’,4 CRETE 35ο 31’N. 23ο 38’,4 E.</w:t>
      </w:r>
      <w:r w:rsidR="00CB4768" w:rsidRPr="00B3746F">
        <w:rPr>
          <w:rFonts w:eastAsia="Arial" w:cstheme="minorHAnsi"/>
          <w:color w:val="202122"/>
          <w:highlight w:val="white"/>
          <w:lang w:val="el-GR"/>
        </w:rPr>
        <w:t xml:space="preserve"> Επίσης το λιμάνι βρίσκεται κάτω από μια μεγάλη μάζα βράχων που φαίνονται εύκολα από τη θάλασσα. Στα δυτικά του λιμανιού υπάρχει ένα εγκαταλελειμμένο ναυάγιο πλοίου. Στα ανατολικά βρίσκονται ένα μικρό ψαρολίμανο και η πόλη του </w:t>
      </w:r>
      <w:proofErr w:type="spellStart"/>
      <w:r w:rsidR="00CB4768" w:rsidRPr="00B3746F">
        <w:rPr>
          <w:rFonts w:eastAsia="Arial" w:cstheme="minorHAnsi"/>
          <w:color w:val="202122"/>
          <w:highlight w:val="white"/>
          <w:lang w:val="el-GR"/>
        </w:rPr>
        <w:t>Καστελίου</w:t>
      </w:r>
      <w:proofErr w:type="spellEnd"/>
      <w:r w:rsidR="00CB4768" w:rsidRPr="00B3746F">
        <w:rPr>
          <w:rFonts w:eastAsia="Arial" w:cstheme="minorHAnsi"/>
          <w:color w:val="202122"/>
          <w:highlight w:val="white"/>
          <w:lang w:val="el-GR"/>
        </w:rPr>
        <w:t>.</w:t>
      </w:r>
    </w:p>
    <w:p w14:paraId="4A1904F2" w14:textId="6B29DE8E" w:rsidR="00743400" w:rsidRPr="00D5304E" w:rsidRDefault="00743400" w:rsidP="003F6CD2">
      <w:pPr>
        <w:pStyle w:val="1"/>
        <w:rPr>
          <w:sz w:val="28"/>
          <w:szCs w:val="28"/>
          <w:u w:val="single"/>
          <w:lang w:val="el-GR"/>
        </w:rPr>
      </w:pPr>
      <w:bookmarkStart w:id="10" w:name="_Toc122658765"/>
      <w:r w:rsidRPr="00D5304E">
        <w:rPr>
          <w:sz w:val="28"/>
          <w:szCs w:val="28"/>
          <w:u w:val="single"/>
          <w:lang w:val="el-GR"/>
        </w:rPr>
        <w:t>ΚΕΦΑΛΑΙΟ 3</w:t>
      </w:r>
      <w:r w:rsidR="00D5304E" w:rsidRPr="00D5304E">
        <w:rPr>
          <w:sz w:val="28"/>
          <w:szCs w:val="28"/>
          <w:u w:val="single"/>
          <w:vertAlign w:val="superscript"/>
          <w:lang w:val="el-GR"/>
        </w:rPr>
        <w:t>ο</w:t>
      </w:r>
      <w:bookmarkEnd w:id="10"/>
    </w:p>
    <w:p w14:paraId="238DAF19" w14:textId="137B68CA" w:rsidR="00244F46" w:rsidRDefault="003F6CD2" w:rsidP="003F6CD2">
      <w:pPr>
        <w:pStyle w:val="1"/>
        <w:rPr>
          <w:b/>
          <w:bCs/>
          <w:color w:val="auto"/>
          <w:sz w:val="24"/>
          <w:szCs w:val="24"/>
          <w:lang w:val="el-GR"/>
        </w:rPr>
      </w:pPr>
      <w:bookmarkStart w:id="11" w:name="_Toc122658766"/>
      <w:r>
        <w:rPr>
          <w:b/>
          <w:bCs/>
          <w:color w:val="auto"/>
          <w:sz w:val="24"/>
          <w:szCs w:val="24"/>
          <w:lang w:val="el-GR"/>
        </w:rPr>
        <w:t xml:space="preserve">3.1 </w:t>
      </w:r>
      <w:r w:rsidR="00781B3E" w:rsidRPr="003F6CD2">
        <w:rPr>
          <w:b/>
          <w:bCs/>
          <w:color w:val="auto"/>
          <w:sz w:val="24"/>
          <w:szCs w:val="24"/>
          <w:lang w:val="el-GR"/>
        </w:rPr>
        <w:t>Ανεμολογ</w:t>
      </w:r>
      <w:r>
        <w:rPr>
          <w:b/>
          <w:bCs/>
          <w:color w:val="auto"/>
          <w:sz w:val="24"/>
          <w:szCs w:val="24"/>
          <w:lang w:val="el-GR"/>
        </w:rPr>
        <w:t>ία</w:t>
      </w:r>
      <w:bookmarkEnd w:id="11"/>
    </w:p>
    <w:p w14:paraId="006FC5F5" w14:textId="181DBD72" w:rsidR="003F6CD2" w:rsidRDefault="007A44DC" w:rsidP="00292053">
      <w:pPr>
        <w:jc w:val="both"/>
        <w:rPr>
          <w:lang w:val="el-GR"/>
        </w:rPr>
      </w:pPr>
      <w:r>
        <w:rPr>
          <w:noProof/>
          <w:lang w:val="el-GR"/>
        </w:rPr>
        <mc:AlternateContent>
          <mc:Choice Requires="wps">
            <w:drawing>
              <wp:anchor distT="0" distB="0" distL="114300" distR="114300" simplePos="0" relativeHeight="251675648" behindDoc="0" locked="0" layoutInCell="1" allowOverlap="1" wp14:anchorId="05C3C14A" wp14:editId="4668EFA7">
                <wp:simplePos x="0" y="0"/>
                <wp:positionH relativeFrom="column">
                  <wp:posOffset>1187566</wp:posOffset>
                </wp:positionH>
                <wp:positionV relativeFrom="paragraph">
                  <wp:posOffset>967798</wp:posOffset>
                </wp:positionV>
                <wp:extent cx="247564" cy="680490"/>
                <wp:effectExtent l="12065" t="26035" r="0" b="12700"/>
                <wp:wrapNone/>
                <wp:docPr id="13" name="Οβάλ 13"/>
                <wp:cNvGraphicFramePr/>
                <a:graphic xmlns:a="http://schemas.openxmlformats.org/drawingml/2006/main">
                  <a:graphicData uri="http://schemas.microsoft.com/office/word/2010/wordprocessingShape">
                    <wps:wsp>
                      <wps:cNvSpPr/>
                      <wps:spPr>
                        <a:xfrm rot="5400000">
                          <a:off x="0" y="0"/>
                          <a:ext cx="247564" cy="680490"/>
                        </a:xfrm>
                        <a:prstGeom prst="ellipse">
                          <a:avLst/>
                        </a:prstGeom>
                        <a:noFill/>
                        <a:ln w="28575"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D21B12" id="Οβάλ 13" o:spid="_x0000_s1026" style="position:absolute;margin-left:93.5pt;margin-top:76.2pt;width:19.5pt;height:53.6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" filled="f" strokecolor="#7030a0" strokeweight="2.25pt">
                <v:stroke joinstyle="miter"/>
              </v:oval>
            </w:pict>
          </mc:Fallback>
        </mc:AlternateContent>
      </w:r>
      <w:r w:rsidR="003F3D90">
        <w:rPr>
          <w:noProof/>
        </w:rPr>
        <w:drawing>
          <wp:anchor distT="0" distB="0" distL="114300" distR="114300" simplePos="0" relativeHeight="251667456" behindDoc="1" locked="0" layoutInCell="1" allowOverlap="1" wp14:anchorId="437C7D7E" wp14:editId="6C19F61C">
            <wp:simplePos x="0" y="0"/>
            <wp:positionH relativeFrom="margin">
              <wp:posOffset>1013460</wp:posOffset>
            </wp:positionH>
            <wp:positionV relativeFrom="paragraph">
              <wp:posOffset>988060</wp:posOffset>
            </wp:positionV>
            <wp:extent cx="3489960" cy="4420054"/>
            <wp:effectExtent l="19050" t="0" r="15240" b="1257300"/>
            <wp:wrapNone/>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t="4894" r="77500" b="44444"/>
                    <a:stretch/>
                  </pic:blipFill>
                  <pic:spPr bwMode="auto">
                    <a:xfrm>
                      <a:off x="0" y="0"/>
                      <a:ext cx="3489960" cy="442005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F6CD2">
        <w:rPr>
          <w:lang w:val="el-GR"/>
        </w:rPr>
        <w:t xml:space="preserve"> </w:t>
      </w:r>
      <w:r w:rsidR="003F3D90">
        <w:rPr>
          <w:lang w:val="el-GR"/>
        </w:rPr>
        <w:t xml:space="preserve">  </w:t>
      </w:r>
      <w:r w:rsidR="007319BA">
        <w:rPr>
          <w:lang w:val="el-GR"/>
        </w:rPr>
        <w:t xml:space="preserve">Τα δεδομένα που χρησιμοποιήθηκαν προέρχονται από τον </w:t>
      </w:r>
      <w:r w:rsidR="003F6CD2">
        <w:rPr>
          <w:lang w:val="el-GR"/>
        </w:rPr>
        <w:t>μετεωρολογικ</w:t>
      </w:r>
      <w:r w:rsidR="007319BA">
        <w:rPr>
          <w:lang w:val="el-GR"/>
        </w:rPr>
        <w:t>ό</w:t>
      </w:r>
      <w:r w:rsidR="003F6CD2">
        <w:rPr>
          <w:lang w:val="el-GR"/>
        </w:rPr>
        <w:t xml:space="preserve"> </w:t>
      </w:r>
      <w:r w:rsidR="00930F8B">
        <w:rPr>
          <w:lang w:val="el-GR"/>
        </w:rPr>
        <w:t>σταθμ</w:t>
      </w:r>
      <w:r w:rsidR="007319BA">
        <w:rPr>
          <w:lang w:val="el-GR"/>
        </w:rPr>
        <w:t>ό</w:t>
      </w:r>
      <w:r w:rsidR="003F6CD2">
        <w:rPr>
          <w:lang w:val="el-GR"/>
        </w:rPr>
        <w:t xml:space="preserve"> που </w:t>
      </w:r>
      <w:r w:rsidR="00930F8B">
        <w:rPr>
          <w:lang w:val="el-GR"/>
        </w:rPr>
        <w:t>βρίσκεται</w:t>
      </w:r>
      <w:r w:rsidR="003F6CD2">
        <w:rPr>
          <w:lang w:val="el-GR"/>
        </w:rPr>
        <w:t xml:space="preserve"> </w:t>
      </w:r>
      <w:r w:rsidR="003F3D90" w:rsidRPr="003F3D90">
        <w:rPr>
          <w:lang w:val="el-GR"/>
        </w:rPr>
        <w:t>35° 30' 00" N</w:t>
      </w:r>
      <w:r w:rsidR="003F3D90">
        <w:rPr>
          <w:lang w:val="el-GR"/>
        </w:rPr>
        <w:t>,</w:t>
      </w:r>
      <w:r w:rsidR="003F3D90" w:rsidRPr="003F3D90">
        <w:rPr>
          <w:lang w:val="el-GR"/>
        </w:rPr>
        <w:t xml:space="preserve"> 23° 36' 00" E</w:t>
      </w:r>
      <w:r w:rsidR="003F3D90">
        <w:rPr>
          <w:lang w:val="el-GR"/>
        </w:rPr>
        <w:t xml:space="preserve"> από την παραλία των Φαλάσαρνων σε </w:t>
      </w:r>
      <w:r w:rsidR="00930F8B">
        <w:rPr>
          <w:lang w:val="el-GR"/>
        </w:rPr>
        <w:t>ύψος</w:t>
      </w:r>
      <w:r w:rsidR="003F3D90">
        <w:rPr>
          <w:lang w:val="el-GR"/>
        </w:rPr>
        <w:t xml:space="preserve"> 10 </w:t>
      </w:r>
      <w:r w:rsidR="00930F8B">
        <w:rPr>
          <w:lang w:val="el-GR"/>
        </w:rPr>
        <w:t>μέτρων. Τα</w:t>
      </w:r>
      <w:r w:rsidR="003F3D90">
        <w:rPr>
          <w:lang w:val="el-GR"/>
        </w:rPr>
        <w:t xml:space="preserve"> δεδομένα που </w:t>
      </w:r>
      <w:r w:rsidR="00930F8B">
        <w:rPr>
          <w:lang w:val="el-GR"/>
        </w:rPr>
        <w:t>χρησιμοποιηθήκαν</w:t>
      </w:r>
      <w:r w:rsidR="003F3D90">
        <w:rPr>
          <w:lang w:val="el-GR"/>
        </w:rPr>
        <w:t xml:space="preserve"> για τον υπολογισμό των </w:t>
      </w:r>
      <w:r w:rsidR="00930F8B">
        <w:rPr>
          <w:lang w:val="el-GR"/>
        </w:rPr>
        <w:t>μέσων</w:t>
      </w:r>
      <w:r w:rsidR="003F3D90">
        <w:rPr>
          <w:lang w:val="el-GR"/>
        </w:rPr>
        <w:t xml:space="preserve"> ανέμων </w:t>
      </w:r>
      <w:r w:rsidR="00930F8B">
        <w:rPr>
          <w:lang w:val="el-GR"/>
        </w:rPr>
        <w:t>ήταν</w:t>
      </w:r>
      <w:r w:rsidR="003F3D90">
        <w:rPr>
          <w:lang w:val="el-GR"/>
        </w:rPr>
        <w:t xml:space="preserve"> για 7 χρόνια, συγκεκριμένα από το 2014 ως το 2021.  Παρακάτω παρουσιάζονται </w:t>
      </w:r>
      <w:r w:rsidR="00930F8B">
        <w:rPr>
          <w:lang w:val="el-GR"/>
        </w:rPr>
        <w:t>οι μετρήσεις για τον μήνα Ιανουάριο του 2014</w:t>
      </w:r>
      <w:r w:rsidR="003F3D90">
        <w:rPr>
          <w:lang w:val="el-GR"/>
        </w:rPr>
        <w:t xml:space="preserve"> όπως τις δίνει ο μετεωρολογικός </w:t>
      </w:r>
      <w:r w:rsidR="00930F8B">
        <w:rPr>
          <w:lang w:val="el-GR"/>
        </w:rPr>
        <w:t>σταθμός.</w:t>
      </w:r>
      <w:r w:rsidR="003F3D90">
        <w:rPr>
          <w:lang w:val="el-GR"/>
        </w:rPr>
        <w:t xml:space="preserve"> </w:t>
      </w:r>
    </w:p>
    <w:p w14:paraId="3FCD650A" w14:textId="1D609DDE" w:rsidR="003F3D90" w:rsidRPr="00A85BAA" w:rsidRDefault="003F3D90" w:rsidP="003F6CD2">
      <w:pPr>
        <w:rPr>
          <w:noProof/>
          <w:lang w:val="el-GR"/>
        </w:rPr>
      </w:pPr>
    </w:p>
    <w:p w14:paraId="6112990B" w14:textId="0CD9F898" w:rsidR="003F3D90" w:rsidRPr="00A85BAA" w:rsidRDefault="003F3D90" w:rsidP="003F6CD2">
      <w:pPr>
        <w:rPr>
          <w:noProof/>
          <w:lang w:val="el-GR"/>
        </w:rPr>
      </w:pPr>
    </w:p>
    <w:p w14:paraId="6627C511" w14:textId="063E22BA" w:rsidR="003F3D90" w:rsidRPr="00A85BAA" w:rsidRDefault="00930F8B" w:rsidP="003F6CD2">
      <w:pPr>
        <w:rPr>
          <w:noProof/>
          <w:lang w:val="el-GR"/>
        </w:rPr>
      </w:pPr>
      <w:r>
        <w:rPr>
          <w:noProof/>
          <w:lang w:val="el-GR"/>
        </w:rPr>
        <mc:AlternateContent>
          <mc:Choice Requires="wps">
            <w:drawing>
              <wp:anchor distT="0" distB="0" distL="114300" distR="114300" simplePos="0" relativeHeight="251673600" behindDoc="0" locked="0" layoutInCell="1" allowOverlap="1" wp14:anchorId="7B80121E" wp14:editId="47162F0B">
                <wp:simplePos x="0" y="0"/>
                <wp:positionH relativeFrom="column">
                  <wp:posOffset>3200400</wp:posOffset>
                </wp:positionH>
                <wp:positionV relativeFrom="paragraph">
                  <wp:posOffset>11430</wp:posOffset>
                </wp:positionV>
                <wp:extent cx="365760" cy="2948940"/>
                <wp:effectExtent l="19050" t="19050" r="15240" b="22860"/>
                <wp:wrapNone/>
                <wp:docPr id="20" name="Οβάλ 20"/>
                <wp:cNvGraphicFramePr/>
                <a:graphic xmlns:a="http://schemas.openxmlformats.org/drawingml/2006/main">
                  <a:graphicData uri="http://schemas.microsoft.com/office/word/2010/wordprocessingShape">
                    <wps:wsp>
                      <wps:cNvSpPr/>
                      <wps:spPr>
                        <a:xfrm>
                          <a:off x="0" y="0"/>
                          <a:ext cx="365760" cy="2948940"/>
                        </a:xfrm>
                        <a:prstGeom prst="ellipse">
                          <a:avLst/>
                        </a:prstGeom>
                        <a:noFill/>
                        <a:ln w="28575"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DD119B0" id="Οβάλ 20" o:spid="_x0000_s1026" style="position:absolute;margin-left:252pt;margin-top:.9pt;width:28.8pt;height:232.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" filled="f" strokecolor="#7030a0" strokeweight="2.25pt">
                <v:stroke joinstyle="miter"/>
              </v:oval>
            </w:pict>
          </mc:Fallback>
        </mc:AlternateContent>
      </w:r>
      <w:r>
        <w:rPr>
          <w:noProof/>
          <w:lang w:val="el-GR"/>
        </w:rPr>
        <mc:AlternateContent>
          <mc:Choice Requires="wps">
            <w:drawing>
              <wp:anchor distT="0" distB="0" distL="114300" distR="114300" simplePos="0" relativeHeight="251671552" behindDoc="0" locked="0" layoutInCell="1" allowOverlap="1" wp14:anchorId="5D7AD7F1" wp14:editId="59BD423B">
                <wp:simplePos x="0" y="0"/>
                <wp:positionH relativeFrom="column">
                  <wp:posOffset>4053840</wp:posOffset>
                </wp:positionH>
                <wp:positionV relativeFrom="paragraph">
                  <wp:posOffset>26670</wp:posOffset>
                </wp:positionV>
                <wp:extent cx="365760" cy="2948940"/>
                <wp:effectExtent l="19050" t="19050" r="15240" b="22860"/>
                <wp:wrapNone/>
                <wp:docPr id="18" name="Οβάλ 18"/>
                <wp:cNvGraphicFramePr/>
                <a:graphic xmlns:a="http://schemas.openxmlformats.org/drawingml/2006/main">
                  <a:graphicData uri="http://schemas.microsoft.com/office/word/2010/wordprocessingShape">
                    <wps:wsp>
                      <wps:cNvSpPr/>
                      <wps:spPr>
                        <a:xfrm>
                          <a:off x="0" y="0"/>
                          <a:ext cx="365760" cy="2948940"/>
                        </a:xfrm>
                        <a:prstGeom prst="ellipse">
                          <a:avLst/>
                        </a:prstGeom>
                        <a:noFill/>
                        <a:ln w="3810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BAA5FD8" id="Οβάλ 18" o:spid="_x0000_s1026" style="position:absolute;margin-left:319.2pt;margin-top:2.1pt;width:28.8pt;height:232.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" filled="f" strokecolor="#7030a0" strokeweight="3pt">
                <v:stroke joinstyle="miter"/>
              </v:oval>
            </w:pict>
          </mc:Fallback>
        </mc:AlternateContent>
      </w:r>
    </w:p>
    <w:p w14:paraId="49D803E1" w14:textId="44C24BEE" w:rsidR="003F3D90" w:rsidRPr="00A85BAA" w:rsidRDefault="003F3D90" w:rsidP="003F6CD2">
      <w:pPr>
        <w:rPr>
          <w:noProof/>
          <w:lang w:val="el-GR"/>
        </w:rPr>
      </w:pPr>
    </w:p>
    <w:p w14:paraId="0680627A" w14:textId="064E9474" w:rsidR="003F3D90" w:rsidRPr="00A85BAA" w:rsidRDefault="003F3D90" w:rsidP="003F6CD2">
      <w:pPr>
        <w:rPr>
          <w:noProof/>
          <w:lang w:val="el-GR"/>
        </w:rPr>
      </w:pPr>
    </w:p>
    <w:p w14:paraId="0FA1C71D" w14:textId="5A1F3195" w:rsidR="003F3D90" w:rsidRPr="00A85BAA" w:rsidRDefault="003F3D90" w:rsidP="003F6CD2">
      <w:pPr>
        <w:rPr>
          <w:noProof/>
          <w:lang w:val="el-GR"/>
        </w:rPr>
      </w:pPr>
    </w:p>
    <w:p w14:paraId="2683E4F0" w14:textId="321B8235" w:rsidR="003F3D90" w:rsidRPr="00A85BAA" w:rsidRDefault="003F3D90" w:rsidP="003F6CD2">
      <w:pPr>
        <w:rPr>
          <w:noProof/>
          <w:lang w:val="el-GR"/>
        </w:rPr>
      </w:pPr>
    </w:p>
    <w:p w14:paraId="6F95BE8C" w14:textId="5EBBE663" w:rsidR="003F3D90" w:rsidRPr="00A85BAA" w:rsidRDefault="003F3D90" w:rsidP="003F6CD2">
      <w:pPr>
        <w:rPr>
          <w:noProof/>
          <w:lang w:val="el-GR"/>
        </w:rPr>
      </w:pPr>
    </w:p>
    <w:p w14:paraId="69824299" w14:textId="4541D13B" w:rsidR="003F3D90" w:rsidRPr="00A85BAA" w:rsidRDefault="003F3D90" w:rsidP="003F6CD2">
      <w:pPr>
        <w:rPr>
          <w:noProof/>
          <w:lang w:val="el-GR"/>
        </w:rPr>
      </w:pPr>
    </w:p>
    <w:p w14:paraId="0904A29F" w14:textId="3EB4CFD4" w:rsidR="003F3D90" w:rsidRDefault="003F3D90" w:rsidP="003F6CD2">
      <w:pPr>
        <w:rPr>
          <w:lang w:val="el-GR"/>
        </w:rPr>
      </w:pPr>
    </w:p>
    <w:p w14:paraId="3995C425" w14:textId="419287E6" w:rsidR="00930F8B" w:rsidRDefault="00930F8B" w:rsidP="003F6CD2">
      <w:pPr>
        <w:rPr>
          <w:lang w:val="el-GR"/>
        </w:rPr>
      </w:pPr>
    </w:p>
    <w:p w14:paraId="2F505572" w14:textId="01425D15" w:rsidR="001457E6" w:rsidRPr="00BA6F5C" w:rsidRDefault="00BA6F5C" w:rsidP="00EA7557">
      <w:pPr>
        <w:rPr>
          <w:lang w:val="el-GR"/>
        </w:rPr>
      </w:pPr>
      <w:r>
        <w:rPr>
          <w:noProof/>
          <w:lang w:val="el-GR"/>
        </w:rPr>
        <mc:AlternateContent>
          <mc:Choice Requires="wps">
            <w:drawing>
              <wp:anchor distT="0" distB="0" distL="114300" distR="114300" simplePos="0" relativeHeight="251683840" behindDoc="0" locked="0" layoutInCell="1" allowOverlap="1" wp14:anchorId="2702CA9C" wp14:editId="5B55A52A">
                <wp:simplePos x="0" y="0"/>
                <wp:positionH relativeFrom="margin">
                  <wp:align>center</wp:align>
                </wp:positionH>
                <wp:positionV relativeFrom="paragraph">
                  <wp:posOffset>789940</wp:posOffset>
                </wp:positionV>
                <wp:extent cx="3048000" cy="281940"/>
                <wp:effectExtent l="0" t="0" r="0" b="3810"/>
                <wp:wrapNone/>
                <wp:docPr id="25" name="Πλαίσιο κειμένου 25"/>
                <wp:cNvGraphicFramePr/>
                <a:graphic xmlns:a="http://schemas.openxmlformats.org/drawingml/2006/main">
                  <a:graphicData uri="http://schemas.microsoft.com/office/word/2010/wordprocessingShape">
                    <wps:wsp>
                      <wps:cNvSpPr txBox="1"/>
                      <wps:spPr>
                        <a:xfrm>
                          <a:off x="0" y="0"/>
                          <a:ext cx="3048000" cy="281940"/>
                        </a:xfrm>
                        <a:prstGeom prst="rect">
                          <a:avLst/>
                        </a:prstGeom>
                        <a:solidFill>
                          <a:schemeClr val="lt1"/>
                        </a:solidFill>
                        <a:ln w="6350">
                          <a:noFill/>
                        </a:ln>
                      </wps:spPr>
                      <wps:txbx>
                        <w:txbxContent>
                          <w:p w14:paraId="59089EBB" w14:textId="09C820F8" w:rsidR="001457E6" w:rsidRPr="00E66D77" w:rsidRDefault="001457E6" w:rsidP="001457E6">
                            <w:pPr>
                              <w:jc w:val="center"/>
                              <w:rPr>
                                <w:rFonts w:cstheme="minorHAnsi"/>
                                <w:i/>
                                <w:iCs/>
                                <w:lang w:val="el-GR"/>
                              </w:rPr>
                            </w:pPr>
                            <w:r w:rsidRPr="00E66D77">
                              <w:rPr>
                                <w:rFonts w:cstheme="minorHAnsi"/>
                                <w:b/>
                                <w:bCs/>
                                <w:i/>
                                <w:iCs/>
                                <w:lang w:val="el-GR"/>
                              </w:rPr>
                              <w:t xml:space="preserve">Εικόνα </w:t>
                            </w:r>
                            <w:r w:rsidR="00721676" w:rsidRPr="00E66D77">
                              <w:rPr>
                                <w:rFonts w:cstheme="minorHAnsi"/>
                                <w:b/>
                                <w:bCs/>
                                <w:i/>
                                <w:iCs/>
                                <w:lang w:val="el-GR"/>
                              </w:rPr>
                              <w:t>12</w:t>
                            </w:r>
                            <w:r w:rsidRPr="00E66D77">
                              <w:rPr>
                                <w:rFonts w:cstheme="minorHAnsi"/>
                                <w:b/>
                                <w:bCs/>
                                <w:i/>
                                <w:iCs/>
                                <w:lang w:val="el-GR"/>
                              </w:rPr>
                              <w:t>:</w:t>
                            </w:r>
                            <w:r w:rsidRPr="00E66D77">
                              <w:rPr>
                                <w:rFonts w:cstheme="minorHAnsi"/>
                                <w:i/>
                                <w:iCs/>
                                <w:lang w:val="el-GR"/>
                              </w:rPr>
                              <w:t xml:space="preserve"> Δεδομένα μετεωρολογικού σταθμού</w:t>
                            </w:r>
                          </w:p>
                          <w:p w14:paraId="5D1E8631" w14:textId="77777777" w:rsidR="001457E6" w:rsidRDefault="001457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02CA9C" id="Πλαίσιο κειμένου 25" o:spid="_x0000_s1029" type="#_x0000_t202" style="position:absolute;margin-left:0;margin-top:62.2pt;width:240pt;height:22.2pt;z-index:25168384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" fillcolor="white [3201]" stroked="f" strokeweight=".5pt">
                <v:textbox>
                  <w:txbxContent>
                    <w:p w14:paraId="59089EBB" w14:textId="09C820F8" w:rsidR="001457E6" w:rsidRPr="00E66D77" w:rsidRDefault="001457E6" w:rsidP="001457E6">
                      <w:pPr>
                        <w:jc w:val="center"/>
                        <w:rPr>
                          <w:rFonts w:cstheme="minorHAnsi"/>
                          <w:i/>
                          <w:iCs/>
                          <w:lang w:val="el-GR"/>
                        </w:rPr>
                      </w:pPr>
                      <w:r w:rsidRPr="00E66D77">
                        <w:rPr>
                          <w:rFonts w:cstheme="minorHAnsi"/>
                          <w:b/>
                          <w:bCs/>
                          <w:i/>
                          <w:iCs/>
                          <w:lang w:val="el-GR"/>
                        </w:rPr>
                        <w:t xml:space="preserve">Εικόνα </w:t>
                      </w:r>
                      <w:r w:rsidR="00721676" w:rsidRPr="00E66D77">
                        <w:rPr>
                          <w:rFonts w:cstheme="minorHAnsi"/>
                          <w:b/>
                          <w:bCs/>
                          <w:i/>
                          <w:iCs/>
                          <w:lang w:val="el-GR"/>
                        </w:rPr>
                        <w:t>12</w:t>
                      </w:r>
                      <w:r w:rsidRPr="00E66D77">
                        <w:rPr>
                          <w:rFonts w:cstheme="minorHAnsi"/>
                          <w:b/>
                          <w:bCs/>
                          <w:i/>
                          <w:iCs/>
                          <w:lang w:val="el-GR"/>
                        </w:rPr>
                        <w:t>:</w:t>
                      </w:r>
                      <w:r w:rsidRPr="00E66D77">
                        <w:rPr>
                          <w:rFonts w:cstheme="minorHAnsi"/>
                          <w:i/>
                          <w:iCs/>
                          <w:lang w:val="el-GR"/>
                        </w:rPr>
                        <w:t xml:space="preserve"> Δεδομένα μετεωρολογικού σταθμού</w:t>
                      </w:r>
                    </w:p>
                    <w:p w14:paraId="5D1E8631" w14:textId="77777777" w:rsidR="001457E6" w:rsidRDefault="001457E6"/>
                  </w:txbxContent>
                </v:textbox>
                <w10:wrap anchorx="margin"/>
              </v:shape>
            </w:pict>
          </mc:Fallback>
        </mc:AlternateContent>
      </w:r>
    </w:p>
    <w:p w14:paraId="2985A2AC" w14:textId="78E0A4C8" w:rsidR="007A44DC" w:rsidRDefault="00781B3E" w:rsidP="001457E6">
      <w:pPr>
        <w:jc w:val="both"/>
        <w:rPr>
          <w:rFonts w:cstheme="minorHAnsi"/>
          <w:lang w:val="el-GR"/>
        </w:rPr>
      </w:pPr>
      <w:r w:rsidRPr="004172BE">
        <w:rPr>
          <w:rFonts w:cstheme="minorHAnsi"/>
          <w:lang w:val="el-GR"/>
        </w:rPr>
        <w:lastRenderedPageBreak/>
        <w:t xml:space="preserve"> </w:t>
      </w:r>
      <w:r w:rsidR="009C7F11" w:rsidRPr="009C7F11">
        <w:rPr>
          <w:rFonts w:cstheme="minorHAnsi"/>
          <w:lang w:val="el-GR"/>
        </w:rPr>
        <w:t xml:space="preserve">    </w:t>
      </w:r>
      <w:r w:rsidR="003F3D90" w:rsidRPr="004172BE">
        <w:rPr>
          <w:rFonts w:cstheme="minorHAnsi"/>
          <w:lang w:val="el-GR"/>
        </w:rPr>
        <w:t xml:space="preserve">Από αυτές τις </w:t>
      </w:r>
      <w:r w:rsidR="00930F8B" w:rsidRPr="004172BE">
        <w:rPr>
          <w:rFonts w:cstheme="minorHAnsi"/>
          <w:lang w:val="el-GR"/>
        </w:rPr>
        <w:t>μετρήσεις</w:t>
      </w:r>
      <w:r w:rsidR="003F3D90" w:rsidRPr="004172BE">
        <w:rPr>
          <w:rFonts w:cstheme="minorHAnsi"/>
          <w:lang w:val="el-GR"/>
        </w:rPr>
        <w:t xml:space="preserve"> </w:t>
      </w:r>
      <w:r w:rsidR="00930F8B" w:rsidRPr="004172BE">
        <w:rPr>
          <w:rFonts w:cstheme="minorHAnsi"/>
          <w:lang w:val="el-GR"/>
        </w:rPr>
        <w:t>πάρθηκαν</w:t>
      </w:r>
      <w:r w:rsidR="003F3D90" w:rsidRPr="004172BE">
        <w:rPr>
          <w:rFonts w:cstheme="minorHAnsi"/>
          <w:lang w:val="el-GR"/>
        </w:rPr>
        <w:t xml:space="preserve"> </w:t>
      </w:r>
      <w:r w:rsidR="00930F8B" w:rsidRPr="004172BE">
        <w:rPr>
          <w:rFonts w:cstheme="minorHAnsi"/>
          <w:lang w:val="el-GR"/>
        </w:rPr>
        <w:t>μόνο</w:t>
      </w:r>
      <w:r w:rsidR="003F3D90" w:rsidRPr="004172BE">
        <w:rPr>
          <w:rFonts w:cstheme="minorHAnsi"/>
          <w:lang w:val="el-GR"/>
        </w:rPr>
        <w:t xml:space="preserve"> </w:t>
      </w:r>
      <w:r w:rsidR="00930F8B" w:rsidRPr="004172BE">
        <w:rPr>
          <w:rFonts w:cstheme="minorHAnsi"/>
          <w:lang w:val="el-GR"/>
        </w:rPr>
        <w:t>η 10</w:t>
      </w:r>
      <w:r w:rsidR="00930F8B" w:rsidRPr="004172BE">
        <w:rPr>
          <w:rFonts w:cstheme="minorHAnsi"/>
          <w:vertAlign w:val="superscript"/>
          <w:lang w:val="el-GR"/>
        </w:rPr>
        <w:t>η</w:t>
      </w:r>
      <w:r w:rsidR="00930F8B" w:rsidRPr="004172BE">
        <w:rPr>
          <w:rFonts w:cstheme="minorHAnsi"/>
          <w:lang w:val="el-GR"/>
        </w:rPr>
        <w:t xml:space="preserve"> και η 13</w:t>
      </w:r>
      <w:r w:rsidR="00930F8B" w:rsidRPr="004172BE">
        <w:rPr>
          <w:rFonts w:cstheme="minorHAnsi"/>
          <w:vertAlign w:val="superscript"/>
          <w:lang w:val="el-GR"/>
        </w:rPr>
        <w:t>η</w:t>
      </w:r>
      <w:r w:rsidR="00930F8B" w:rsidRPr="004172BE">
        <w:rPr>
          <w:rFonts w:cstheme="minorHAnsi"/>
          <w:lang w:val="el-GR"/>
        </w:rPr>
        <w:t xml:space="preserve"> στήλη όπου παρουσιάζουν </w:t>
      </w:r>
      <w:r w:rsidR="003F3D90" w:rsidRPr="004172BE">
        <w:rPr>
          <w:rFonts w:cstheme="minorHAnsi"/>
          <w:lang w:val="el-GR"/>
        </w:rPr>
        <w:t xml:space="preserve">την </w:t>
      </w:r>
      <w:r w:rsidR="00930F8B" w:rsidRPr="004172BE">
        <w:rPr>
          <w:rFonts w:cstheme="minorHAnsi"/>
          <w:lang w:val="el-GR"/>
        </w:rPr>
        <w:t>μέση</w:t>
      </w:r>
      <w:r w:rsidR="003F3D90" w:rsidRPr="004172BE">
        <w:rPr>
          <w:rFonts w:cstheme="minorHAnsi"/>
          <w:lang w:val="el-GR"/>
        </w:rPr>
        <w:t xml:space="preserve"> ταχύτητα του ανέμου</w:t>
      </w:r>
      <w:r w:rsidR="00CA39EF" w:rsidRPr="004172BE">
        <w:rPr>
          <w:rFonts w:cstheme="minorHAnsi"/>
          <w:lang w:val="el-GR"/>
        </w:rPr>
        <w:t xml:space="preserve"> </w:t>
      </w:r>
      <w:proofErr w:type="spellStart"/>
      <w:r w:rsidR="00CA39EF" w:rsidRPr="004172BE">
        <w:rPr>
          <w:rFonts w:cstheme="minorHAnsi"/>
        </w:rPr>
        <w:t>Uz</w:t>
      </w:r>
      <w:proofErr w:type="spellEnd"/>
      <w:r w:rsidR="00CA39EF" w:rsidRPr="004172BE">
        <w:rPr>
          <w:rFonts w:cstheme="minorHAnsi"/>
          <w:lang w:val="el-GR"/>
        </w:rPr>
        <w:t xml:space="preserve"> σε </w:t>
      </w:r>
      <w:r w:rsidR="00EA7557" w:rsidRPr="004172BE">
        <w:rPr>
          <w:rFonts w:eastAsiaTheme="minorEastAsia" w:cstheme="minorHAnsi"/>
          <w:lang w:val="el-GR"/>
        </w:rPr>
        <w:t>(</w:t>
      </w:r>
      <m:oMath>
        <m:f>
          <m:fPr>
            <m:ctrlPr>
              <w:rPr>
                <w:rFonts w:ascii="Cambria Math" w:hAnsi="Cambria Math" w:cstheme="minorHAnsi"/>
                <w:i/>
                <w:lang w:val="el-GR"/>
              </w:rPr>
            </m:ctrlPr>
          </m:fPr>
          <m:num>
            <m:r>
              <w:rPr>
                <w:rFonts w:ascii="Cambria Math" w:hAnsi="Cambria Math" w:cstheme="minorHAnsi"/>
              </w:rPr>
              <m:t>km</m:t>
            </m:r>
          </m:num>
          <m:den>
            <m:r>
              <w:rPr>
                <w:rFonts w:ascii="Cambria Math" w:hAnsi="Cambria Math" w:cstheme="minorHAnsi"/>
                <w:lang w:val="el-GR"/>
              </w:rPr>
              <m:t>h</m:t>
            </m:r>
          </m:den>
        </m:f>
        <m:r>
          <w:rPr>
            <w:rFonts w:ascii="Cambria Math" w:hAnsi="Cambria Math" w:cstheme="minorHAnsi"/>
            <w:lang w:val="el-GR"/>
          </w:rPr>
          <m:t>)</m:t>
        </m:r>
      </m:oMath>
      <w:r w:rsidR="00FC28A1" w:rsidRPr="004172BE">
        <w:rPr>
          <w:rFonts w:cstheme="minorHAnsi"/>
          <w:lang w:val="el-GR"/>
        </w:rPr>
        <w:t xml:space="preserve"> και</w:t>
      </w:r>
      <w:r w:rsidR="00930F8B" w:rsidRPr="004172BE">
        <w:rPr>
          <w:rFonts w:cstheme="minorHAnsi"/>
          <w:lang w:val="el-GR"/>
        </w:rPr>
        <w:t xml:space="preserve"> </w:t>
      </w:r>
      <w:r w:rsidR="00FC28A1" w:rsidRPr="004172BE">
        <w:rPr>
          <w:rFonts w:cstheme="minorHAnsi"/>
          <w:lang w:val="el-GR"/>
        </w:rPr>
        <w:t xml:space="preserve">η </w:t>
      </w:r>
      <w:r w:rsidR="00930F8B" w:rsidRPr="004172BE">
        <w:rPr>
          <w:rFonts w:cstheme="minorHAnsi"/>
          <w:lang w:val="el-GR"/>
        </w:rPr>
        <w:t>κατεύθυνση</w:t>
      </w:r>
      <w:r w:rsidR="00FC28A1" w:rsidRPr="004172BE">
        <w:rPr>
          <w:rFonts w:cstheme="minorHAnsi"/>
          <w:lang w:val="el-GR"/>
        </w:rPr>
        <w:t xml:space="preserve"> του ανέμου για κάθε μέρα</w:t>
      </w:r>
      <w:r w:rsidR="003F3D90" w:rsidRPr="004172BE">
        <w:rPr>
          <w:rFonts w:cstheme="minorHAnsi"/>
          <w:lang w:val="el-GR"/>
        </w:rPr>
        <w:t>.</w:t>
      </w:r>
      <w:r w:rsidR="00A954B1">
        <w:rPr>
          <w:rFonts w:cstheme="minorHAnsi"/>
          <w:lang w:val="el-GR"/>
        </w:rPr>
        <w:t xml:space="preserve"> Ακολούθως έπρεπε να γίνει μετατροπή των μονάδων της ταχύτητας ανέμου </w:t>
      </w:r>
      <w:proofErr w:type="spellStart"/>
      <w:r w:rsidR="00A954B1" w:rsidRPr="004172BE">
        <w:rPr>
          <w:rFonts w:cstheme="minorHAnsi"/>
        </w:rPr>
        <w:t>Uz</w:t>
      </w:r>
      <w:proofErr w:type="spellEnd"/>
      <w:r w:rsidR="00A954B1" w:rsidRPr="004172BE">
        <w:rPr>
          <w:rFonts w:cstheme="minorHAnsi"/>
          <w:lang w:val="el-GR"/>
        </w:rPr>
        <w:t xml:space="preserve"> </w:t>
      </w:r>
      <w:r w:rsidR="00A954B1">
        <w:rPr>
          <w:rFonts w:cstheme="minorHAnsi"/>
          <w:lang w:val="el-GR"/>
        </w:rPr>
        <w:t xml:space="preserve">από </w:t>
      </w:r>
      <w:r w:rsidR="00A954B1" w:rsidRPr="004172BE">
        <w:rPr>
          <w:rFonts w:eastAsiaTheme="minorEastAsia" w:cstheme="minorHAnsi"/>
          <w:lang w:val="el-GR"/>
        </w:rPr>
        <w:t>(</w:t>
      </w:r>
      <m:oMath>
        <m:f>
          <m:fPr>
            <m:ctrlPr>
              <w:rPr>
                <w:rFonts w:ascii="Cambria Math" w:hAnsi="Cambria Math" w:cstheme="minorHAnsi"/>
                <w:i/>
                <w:lang w:val="el-GR"/>
              </w:rPr>
            </m:ctrlPr>
          </m:fPr>
          <m:num>
            <m:r>
              <w:rPr>
                <w:rFonts w:ascii="Cambria Math" w:hAnsi="Cambria Math" w:cstheme="minorHAnsi"/>
              </w:rPr>
              <m:t>km</m:t>
            </m:r>
          </m:num>
          <m:den>
            <m:r>
              <w:rPr>
                <w:rFonts w:ascii="Cambria Math" w:hAnsi="Cambria Math" w:cstheme="minorHAnsi"/>
                <w:lang w:val="el-GR"/>
              </w:rPr>
              <m:t>h</m:t>
            </m:r>
          </m:den>
        </m:f>
        <m:r>
          <w:rPr>
            <w:rFonts w:ascii="Cambria Math" w:hAnsi="Cambria Math" w:cstheme="minorHAnsi"/>
            <w:lang w:val="el-GR"/>
          </w:rPr>
          <m:t>)</m:t>
        </m:r>
      </m:oMath>
      <w:r w:rsidR="00A954B1" w:rsidRPr="004172BE">
        <w:rPr>
          <w:rFonts w:cstheme="minorHAnsi"/>
          <w:lang w:val="el-GR"/>
        </w:rPr>
        <w:t xml:space="preserve"> </w:t>
      </w:r>
      <w:r w:rsidR="00A954B1">
        <w:rPr>
          <w:rFonts w:cstheme="minorHAnsi"/>
          <w:lang w:val="el-GR"/>
        </w:rPr>
        <w:t>σε</w:t>
      </w:r>
      <w:r w:rsidR="00A954B1" w:rsidRPr="004172BE">
        <w:rPr>
          <w:rFonts w:cstheme="minorHAnsi"/>
          <w:lang w:val="el-GR"/>
        </w:rPr>
        <w:t xml:space="preserve"> </w:t>
      </w:r>
      <w:r w:rsidR="00A954B1" w:rsidRPr="004172BE">
        <w:rPr>
          <w:rFonts w:eastAsiaTheme="minorEastAsia" w:cstheme="minorHAnsi"/>
          <w:lang w:val="el-GR"/>
        </w:rPr>
        <w:t>(</w:t>
      </w:r>
      <m:oMath>
        <m:f>
          <m:fPr>
            <m:ctrlPr>
              <w:rPr>
                <w:rFonts w:ascii="Cambria Math" w:hAnsi="Cambria Math" w:cstheme="minorHAnsi"/>
                <w:i/>
                <w:lang w:val="el-GR"/>
              </w:rPr>
            </m:ctrlPr>
          </m:fPr>
          <m:num>
            <m:r>
              <w:rPr>
                <w:rFonts w:ascii="Cambria Math" w:hAnsi="Cambria Math" w:cstheme="minorHAnsi"/>
              </w:rPr>
              <m:t>m</m:t>
            </m:r>
          </m:num>
          <m:den>
            <m:r>
              <w:rPr>
                <w:rFonts w:ascii="Cambria Math" w:hAnsi="Cambria Math" w:cstheme="minorHAnsi"/>
              </w:rPr>
              <m:t>s</m:t>
            </m:r>
          </m:den>
        </m:f>
        <m:r>
          <w:rPr>
            <w:rFonts w:ascii="Cambria Math" w:hAnsi="Cambria Math" w:cstheme="minorHAnsi"/>
            <w:lang w:val="el-GR"/>
          </w:rPr>
          <m:t>)</m:t>
        </m:r>
      </m:oMath>
      <w:r w:rsidR="00A954B1" w:rsidRPr="00A954B1">
        <w:rPr>
          <w:rFonts w:eastAsiaTheme="minorEastAsia" w:cstheme="minorHAnsi"/>
          <w:lang w:val="el-GR"/>
        </w:rPr>
        <w:t xml:space="preserve"> </w:t>
      </w:r>
      <w:r w:rsidR="00A954B1">
        <w:rPr>
          <w:rFonts w:eastAsiaTheme="minorEastAsia" w:cstheme="minorHAnsi"/>
          <w:lang w:val="el-GR"/>
        </w:rPr>
        <w:t xml:space="preserve">πολλαπλασιάζοντας με 3600 και διαιρώντας με 1000. Τέλος </w:t>
      </w:r>
      <w:r w:rsidR="007A44DC">
        <w:rPr>
          <w:rFonts w:eastAsiaTheme="minorEastAsia" w:cstheme="minorHAnsi"/>
          <w:lang w:val="el-GR"/>
        </w:rPr>
        <w:t>πρέπει</w:t>
      </w:r>
      <w:r w:rsidR="00A954B1">
        <w:rPr>
          <w:rFonts w:eastAsiaTheme="minorEastAsia" w:cstheme="minorHAnsi"/>
          <w:lang w:val="el-GR"/>
        </w:rPr>
        <w:t xml:space="preserve"> </w:t>
      </w:r>
      <w:r w:rsidR="007A44DC">
        <w:rPr>
          <w:rFonts w:eastAsiaTheme="minorEastAsia" w:cstheme="minorHAnsi"/>
          <w:lang w:val="el-GR"/>
        </w:rPr>
        <w:t>να υπολογιστεί η ταχύτητα στα 10 μέτρα</w:t>
      </w:r>
      <w:r w:rsidR="00A954B1">
        <w:rPr>
          <w:rFonts w:cstheme="minorHAnsi"/>
          <w:lang w:val="el-GR"/>
        </w:rPr>
        <w:t xml:space="preserve"> </w:t>
      </w:r>
      <w:r w:rsidR="007A44DC">
        <w:rPr>
          <w:rFonts w:cstheme="minorHAnsi"/>
          <w:lang w:val="el-GR"/>
        </w:rPr>
        <w:t xml:space="preserve"> από τον τύπο:</w:t>
      </w:r>
    </w:p>
    <w:p w14:paraId="27F1E37E" w14:textId="06BE6CB1" w:rsidR="007A44DC" w:rsidRPr="007A44DC" w:rsidRDefault="00000000" w:rsidP="007A44DC">
      <w:pPr>
        <w:jc w:val="center"/>
        <w:rPr>
          <w:rFonts w:eastAsiaTheme="minorEastAsia" w:cstheme="minorHAnsi"/>
          <w:iCs/>
        </w:rPr>
      </w:pPr>
      <m:oMathPara>
        <m:oMath>
          <m:sSub>
            <m:sSubPr>
              <m:ctrlPr>
                <w:rPr>
                  <w:rFonts w:ascii="Cambria Math" w:hAnsi="Cambria Math" w:cstheme="minorHAnsi"/>
                  <w:i/>
                  <w:iCs/>
                </w:rPr>
              </m:ctrlPr>
            </m:sSubPr>
            <m:e>
              <m:r>
                <w:rPr>
                  <w:rFonts w:ascii="Cambria Math" w:hAnsi="Cambria Math" w:cstheme="minorHAnsi"/>
                </w:rPr>
                <m:t>U</m:t>
              </m:r>
            </m:e>
            <m:sub>
              <m:r>
                <w:rPr>
                  <w:rFonts w:ascii="Cambria Math" w:hAnsi="Cambria Math" w:cstheme="minorHAnsi"/>
                </w:rPr>
                <m:t>10</m:t>
              </m:r>
            </m:sub>
          </m:sSub>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U</m:t>
              </m:r>
            </m:e>
            <m:sub>
              <m:r>
                <w:rPr>
                  <w:rFonts w:ascii="Cambria Math" w:hAnsi="Cambria Math" w:cstheme="minorHAnsi"/>
                </w:rPr>
                <m:t>z</m:t>
              </m:r>
            </m:sub>
          </m:sSub>
          <m:sSup>
            <m:sSupPr>
              <m:ctrlPr>
                <w:rPr>
                  <w:rFonts w:ascii="Cambria Math" w:hAnsi="Cambria Math" w:cstheme="minorHAnsi"/>
                  <w:i/>
                  <w:iCs/>
                </w:rPr>
              </m:ctrlPr>
            </m:sSupPr>
            <m:e>
              <m:d>
                <m:dPr>
                  <m:ctrlPr>
                    <w:rPr>
                      <w:rFonts w:ascii="Cambria Math" w:hAnsi="Cambria Math" w:cstheme="minorHAnsi"/>
                      <w:i/>
                      <w:iCs/>
                    </w:rPr>
                  </m:ctrlPr>
                </m:dPr>
                <m:e>
                  <m:f>
                    <m:fPr>
                      <m:ctrlPr>
                        <w:rPr>
                          <w:rFonts w:ascii="Cambria Math" w:hAnsi="Cambria Math" w:cstheme="minorHAnsi"/>
                          <w:i/>
                          <w:iCs/>
                        </w:rPr>
                      </m:ctrlPr>
                    </m:fPr>
                    <m:num>
                      <m:r>
                        <w:rPr>
                          <w:rFonts w:ascii="Cambria Math" w:hAnsi="Cambria Math" w:cstheme="minorHAnsi"/>
                        </w:rPr>
                        <m:t>10</m:t>
                      </m:r>
                    </m:num>
                    <m:den>
                      <m:r>
                        <w:rPr>
                          <w:rFonts w:ascii="Cambria Math" w:hAnsi="Cambria Math" w:cstheme="minorHAnsi"/>
                        </w:rPr>
                        <m:t>z</m:t>
                      </m:r>
                    </m:den>
                  </m:f>
                </m:e>
              </m:d>
            </m:e>
            <m:sup>
              <m:f>
                <m:fPr>
                  <m:ctrlPr>
                    <w:rPr>
                      <w:rFonts w:ascii="Cambria Math" w:hAnsi="Cambria Math" w:cstheme="minorHAnsi"/>
                      <w:i/>
                      <w:iCs/>
                    </w:rPr>
                  </m:ctrlPr>
                </m:fPr>
                <m:num>
                  <m:r>
                    <w:rPr>
                      <w:rFonts w:ascii="Cambria Math" w:hAnsi="Cambria Math" w:cstheme="minorHAnsi"/>
                    </w:rPr>
                    <m:t>1</m:t>
                  </m:r>
                </m:num>
                <m:den>
                  <m:r>
                    <w:rPr>
                      <w:rFonts w:ascii="Cambria Math" w:hAnsi="Cambria Math" w:cstheme="minorHAnsi"/>
                    </w:rPr>
                    <m:t>7</m:t>
                  </m:r>
                </m:den>
              </m:f>
            </m:sup>
          </m:sSup>
        </m:oMath>
      </m:oMathPara>
    </w:p>
    <w:p w14:paraId="39F10310" w14:textId="186F60A3" w:rsidR="007A44DC" w:rsidRDefault="007A44DC" w:rsidP="00EA7557">
      <w:pPr>
        <w:rPr>
          <w:rFonts w:eastAsiaTheme="minorEastAsia" w:cstheme="minorHAnsi"/>
          <w:iCs/>
          <w:lang w:val="el-GR"/>
        </w:rPr>
      </w:pPr>
      <w:r>
        <w:rPr>
          <w:rFonts w:eastAsiaTheme="minorEastAsia" w:cstheme="minorHAnsi"/>
          <w:iCs/>
          <w:lang w:val="el-GR"/>
        </w:rPr>
        <w:t xml:space="preserve">Όπου </w:t>
      </w:r>
      <w:r>
        <w:rPr>
          <w:rFonts w:eastAsiaTheme="minorEastAsia" w:cstheme="minorHAnsi"/>
          <w:iCs/>
        </w:rPr>
        <w:t>z</w:t>
      </w:r>
      <w:r w:rsidRPr="007A44DC">
        <w:rPr>
          <w:rFonts w:eastAsiaTheme="minorEastAsia" w:cstheme="minorHAnsi"/>
          <w:iCs/>
          <w:lang w:val="el-GR"/>
        </w:rPr>
        <w:t>=</w:t>
      </w:r>
      <w:r w:rsidRPr="007A44DC">
        <w:rPr>
          <w:rFonts w:eastAsiaTheme="minorEastAsia" w:hAnsi="DINGreek-RegularAlternate"/>
          <w:color w:val="000000" w:themeColor="text1"/>
          <w:kern w:val="24"/>
          <w:sz w:val="40"/>
          <w:szCs w:val="40"/>
          <w:lang w:val="el-GR"/>
        </w:rPr>
        <w:t xml:space="preserve"> </w:t>
      </w:r>
      <w:r w:rsidRPr="007A44DC">
        <w:rPr>
          <w:rFonts w:eastAsiaTheme="minorEastAsia" w:cstheme="minorHAnsi"/>
          <w:iCs/>
          <w:lang w:val="el-GR"/>
        </w:rPr>
        <w:t>το υψόμετρο που γίνεται η καταγραφή</w:t>
      </w:r>
      <w:r>
        <w:rPr>
          <w:rFonts w:eastAsiaTheme="minorEastAsia" w:cstheme="minorHAnsi"/>
          <w:iCs/>
          <w:lang w:val="el-GR"/>
        </w:rPr>
        <w:t xml:space="preserve"> και ισχύει </w:t>
      </w:r>
      <m:oMath>
        <m:r>
          <w:rPr>
            <w:rFonts w:ascii="Cambria Math" w:hAnsi="Cambria Math" w:cstheme="minorHAnsi"/>
          </w:rPr>
          <m:t> </m:t>
        </m:r>
        <m:r>
          <w:rPr>
            <w:rFonts w:ascii="Cambria Math" w:hAnsi="Cambria Math" w:cstheme="minorHAnsi"/>
            <w:lang w:val="el-GR"/>
          </w:rPr>
          <m:t>για 0&lt;</m:t>
        </m:r>
        <m:r>
          <w:rPr>
            <w:rFonts w:ascii="Cambria Math" w:hAnsi="Cambria Math" w:cstheme="minorHAnsi"/>
          </w:rPr>
          <m:t>z</m:t>
        </m:r>
        <m:r>
          <w:rPr>
            <w:rFonts w:ascii="Cambria Math" w:hAnsi="Cambria Math" w:cstheme="minorHAnsi"/>
            <w:lang w:val="el-GR"/>
          </w:rPr>
          <m:t>&lt;20</m:t>
        </m:r>
      </m:oMath>
    </w:p>
    <w:p w14:paraId="5043A2B9" w14:textId="4445A06C" w:rsidR="00A954B1" w:rsidRPr="007A44DC" w:rsidRDefault="007A44DC" w:rsidP="009C7F11">
      <w:pPr>
        <w:jc w:val="both"/>
        <w:rPr>
          <w:rFonts w:eastAsiaTheme="minorEastAsia" w:cstheme="minorHAnsi"/>
          <w:iCs/>
          <w:lang w:val="el-GR"/>
        </w:rPr>
      </w:pPr>
      <w:r>
        <w:rPr>
          <w:rFonts w:eastAsiaTheme="minorEastAsia" w:cstheme="minorHAnsi"/>
          <w:iCs/>
          <w:lang w:val="el-GR"/>
        </w:rPr>
        <w:t xml:space="preserve"> </w:t>
      </w:r>
      <w:r w:rsidRPr="00E36739">
        <w:rPr>
          <w:rFonts w:eastAsiaTheme="minorEastAsia" w:cstheme="minorHAnsi"/>
          <w:b/>
          <w:bCs/>
          <w:iCs/>
          <w:lang w:val="el-GR"/>
        </w:rPr>
        <w:t xml:space="preserve">Το ανεμόμετρο στον μετεωρολογικό σταθμό της Φαλάσαρνας κάνει καταγραφές στα 10 μέτρα οπότε από τον τύπο της </w:t>
      </w:r>
      <m:oMath>
        <m:sSub>
          <m:sSubPr>
            <m:ctrlPr>
              <w:rPr>
                <w:rFonts w:ascii="Cambria Math" w:hAnsi="Cambria Math" w:cstheme="minorHAnsi"/>
                <w:b/>
                <w:bCs/>
                <w:i/>
                <w:iCs/>
              </w:rPr>
            </m:ctrlPr>
          </m:sSubPr>
          <m:e>
            <m:r>
              <m:rPr>
                <m:sty m:val="bi"/>
              </m:rPr>
              <w:rPr>
                <w:rFonts w:ascii="Cambria Math" w:hAnsi="Cambria Math" w:cstheme="minorHAnsi"/>
              </w:rPr>
              <m:t>U</m:t>
            </m:r>
          </m:e>
          <m:sub>
            <m:r>
              <m:rPr>
                <m:sty m:val="bi"/>
              </m:rPr>
              <w:rPr>
                <w:rFonts w:ascii="Cambria Math" w:hAnsi="Cambria Math" w:cstheme="minorHAnsi"/>
                <w:lang w:val="el-GR"/>
              </w:rPr>
              <m:t>10</m:t>
            </m:r>
          </m:sub>
        </m:sSub>
      </m:oMath>
      <w:r>
        <w:rPr>
          <w:rFonts w:eastAsiaTheme="minorEastAsia" w:cstheme="minorHAnsi"/>
          <w:iCs/>
          <w:lang w:val="el-GR"/>
        </w:rPr>
        <w:t xml:space="preserve"> </w:t>
      </w:r>
      <w:r w:rsidRPr="00E36739">
        <w:rPr>
          <w:rFonts w:eastAsiaTheme="minorEastAsia" w:cstheme="minorHAnsi"/>
          <w:b/>
          <w:bCs/>
          <w:iCs/>
          <w:lang w:val="el-GR"/>
        </w:rPr>
        <w:t xml:space="preserve">αποδεικνύεται ότι η </w:t>
      </w:r>
      <w:proofErr w:type="spellStart"/>
      <w:r w:rsidRPr="00E36739">
        <w:rPr>
          <w:rFonts w:cstheme="minorHAnsi"/>
          <w:b/>
          <w:bCs/>
        </w:rPr>
        <w:t>Uz</w:t>
      </w:r>
      <w:proofErr w:type="spellEnd"/>
      <w:r w:rsidRPr="00E36739">
        <w:rPr>
          <w:rFonts w:cstheme="minorHAnsi"/>
          <w:b/>
          <w:bCs/>
          <w:lang w:val="el-GR"/>
        </w:rPr>
        <w:t xml:space="preserve"> ταυτίζεται με την </w:t>
      </w:r>
      <m:oMath>
        <m:sSub>
          <m:sSubPr>
            <m:ctrlPr>
              <w:rPr>
                <w:rFonts w:ascii="Cambria Math" w:hAnsi="Cambria Math" w:cstheme="minorHAnsi"/>
                <w:b/>
                <w:bCs/>
                <w:i/>
                <w:iCs/>
              </w:rPr>
            </m:ctrlPr>
          </m:sSubPr>
          <m:e>
            <m:r>
              <m:rPr>
                <m:sty m:val="bi"/>
              </m:rPr>
              <w:rPr>
                <w:rFonts w:ascii="Cambria Math" w:hAnsi="Cambria Math" w:cstheme="minorHAnsi"/>
              </w:rPr>
              <m:t>U</m:t>
            </m:r>
          </m:e>
          <m:sub>
            <m:r>
              <m:rPr>
                <m:sty m:val="bi"/>
              </m:rPr>
              <w:rPr>
                <w:rFonts w:ascii="Cambria Math" w:hAnsi="Cambria Math" w:cstheme="minorHAnsi"/>
                <w:lang w:val="el-GR"/>
              </w:rPr>
              <m:t>10</m:t>
            </m:r>
          </m:sub>
        </m:sSub>
        <m:r>
          <w:rPr>
            <w:rFonts w:ascii="Cambria Math" w:hAnsi="Cambria Math" w:cstheme="minorHAnsi"/>
            <w:lang w:val="el-GR"/>
          </w:rPr>
          <m:t>.</m:t>
        </m:r>
      </m:oMath>
      <w:r w:rsidR="00A954B1">
        <w:rPr>
          <w:rFonts w:cstheme="minorHAnsi"/>
          <w:lang w:val="el-GR"/>
        </w:rPr>
        <w:t xml:space="preserve"> </w:t>
      </w:r>
    </w:p>
    <w:p w14:paraId="0F34479A" w14:textId="7DD5F6BB" w:rsidR="00EA7557" w:rsidRPr="00A954B1" w:rsidRDefault="00A954B1" w:rsidP="009C7F11">
      <w:pPr>
        <w:jc w:val="both"/>
        <w:rPr>
          <w:rFonts w:cstheme="minorHAnsi"/>
          <w:lang w:val="el-GR"/>
        </w:rPr>
      </w:pPr>
      <w:r>
        <w:rPr>
          <w:rFonts w:cstheme="minorHAnsi"/>
          <w:lang w:val="el-GR"/>
        </w:rPr>
        <w:t xml:space="preserve"> </w:t>
      </w:r>
      <w:r w:rsidR="00930F8B" w:rsidRPr="004172BE">
        <w:rPr>
          <w:rFonts w:cstheme="minorHAnsi"/>
          <w:lang w:val="el-GR"/>
        </w:rPr>
        <w:t xml:space="preserve"> </w:t>
      </w:r>
      <w:r w:rsidR="00FC28A1" w:rsidRPr="004172BE">
        <w:rPr>
          <w:rFonts w:cstheme="minorHAnsi"/>
          <w:lang w:val="el-GR"/>
        </w:rPr>
        <w:t>Στη συνέχεια</w:t>
      </w:r>
      <w:r w:rsidR="00930F8B" w:rsidRPr="004172BE">
        <w:rPr>
          <w:rFonts w:cstheme="minorHAnsi"/>
          <w:lang w:val="el-GR"/>
        </w:rPr>
        <w:t>,</w:t>
      </w:r>
      <w:r w:rsidR="00FC28A1" w:rsidRPr="004172BE">
        <w:rPr>
          <w:rFonts w:cstheme="minorHAnsi"/>
          <w:lang w:val="el-GR"/>
        </w:rPr>
        <w:t xml:space="preserve"> </w:t>
      </w:r>
      <w:r w:rsidR="00930F8B" w:rsidRPr="004172BE">
        <w:rPr>
          <w:rFonts w:cstheme="minorHAnsi"/>
          <w:lang w:val="el-GR"/>
        </w:rPr>
        <w:t>υπολογίστηκε</w:t>
      </w:r>
      <w:r w:rsidR="00FC28A1" w:rsidRPr="004172BE">
        <w:rPr>
          <w:rFonts w:cstheme="minorHAnsi"/>
          <w:lang w:val="el-GR"/>
        </w:rPr>
        <w:t xml:space="preserve"> το </w:t>
      </w:r>
      <w:r w:rsidR="00FC28A1" w:rsidRPr="004172BE">
        <w:rPr>
          <w:rFonts w:cstheme="minorHAnsi"/>
        </w:rPr>
        <w:t>t</w:t>
      </w:r>
      <w:r w:rsidR="00FC28A1" w:rsidRPr="0099531E">
        <w:rPr>
          <w:rFonts w:cstheme="minorHAnsi"/>
          <w:vertAlign w:val="subscript"/>
        </w:rPr>
        <w:t>d</w:t>
      </w:r>
      <w:r w:rsidR="00930F8B" w:rsidRPr="004172BE">
        <w:rPr>
          <w:rFonts w:cstheme="minorHAnsi"/>
          <w:lang w:val="el-GR"/>
        </w:rPr>
        <w:t>(</w:t>
      </w:r>
      <w:r w:rsidR="0099531E">
        <w:rPr>
          <w:rFonts w:cstheme="minorHAnsi"/>
          <w:lang w:val="el-GR"/>
        </w:rPr>
        <w:t xml:space="preserve"> </w:t>
      </w:r>
      <w:r w:rsidR="00FC28A1" w:rsidRPr="004172BE">
        <w:rPr>
          <w:rFonts w:cstheme="minorHAnsi"/>
          <w:lang w:val="el-GR"/>
        </w:rPr>
        <w:t xml:space="preserve">η </w:t>
      </w:r>
      <w:r w:rsidR="00CA39EF" w:rsidRPr="004172BE">
        <w:rPr>
          <w:rFonts w:cstheme="minorHAnsi"/>
          <w:lang w:val="el-GR"/>
        </w:rPr>
        <w:t>διάρκεια</w:t>
      </w:r>
      <w:r w:rsidR="00FC28A1" w:rsidRPr="004172BE">
        <w:rPr>
          <w:rFonts w:cstheme="minorHAnsi"/>
          <w:lang w:val="el-GR"/>
        </w:rPr>
        <w:t xml:space="preserve"> </w:t>
      </w:r>
      <w:r w:rsidR="00CA39EF" w:rsidRPr="004172BE">
        <w:rPr>
          <w:rFonts w:cstheme="minorHAnsi"/>
          <w:lang w:val="el-GR"/>
        </w:rPr>
        <w:t>πνοής</w:t>
      </w:r>
      <w:r w:rsidR="00FC28A1" w:rsidRPr="004172BE">
        <w:rPr>
          <w:rFonts w:cstheme="minorHAnsi"/>
          <w:lang w:val="el-GR"/>
        </w:rPr>
        <w:t xml:space="preserve"> του</w:t>
      </w:r>
      <w:r w:rsidR="00930F8B" w:rsidRPr="004172BE">
        <w:rPr>
          <w:rFonts w:cstheme="minorHAnsi"/>
          <w:lang w:val="el-GR"/>
        </w:rPr>
        <w:t xml:space="preserve"> </w:t>
      </w:r>
      <w:r w:rsidR="00CA39EF" w:rsidRPr="004172BE">
        <w:rPr>
          <w:rFonts w:cstheme="minorHAnsi"/>
          <w:lang w:val="el-GR"/>
        </w:rPr>
        <w:t>ανέμου</w:t>
      </w:r>
      <w:r w:rsidR="00930F8B" w:rsidRPr="004172BE">
        <w:rPr>
          <w:rFonts w:cstheme="minorHAnsi"/>
          <w:lang w:val="el-GR"/>
        </w:rPr>
        <w:t>)</w:t>
      </w:r>
      <w:r w:rsidR="00FC28A1" w:rsidRPr="004172BE">
        <w:rPr>
          <w:rFonts w:cstheme="minorHAnsi"/>
          <w:lang w:val="el-GR"/>
        </w:rPr>
        <w:t xml:space="preserve"> για τις </w:t>
      </w:r>
      <w:proofErr w:type="spellStart"/>
      <w:r w:rsidR="00930F8B" w:rsidRPr="004172BE">
        <w:rPr>
          <w:rFonts w:cstheme="minorHAnsi"/>
          <w:lang w:val="el-GR"/>
        </w:rPr>
        <w:t>κατεύθυνσ</w:t>
      </w:r>
      <w:r w:rsidR="0099531E">
        <w:rPr>
          <w:rFonts w:cstheme="minorHAnsi"/>
          <w:lang w:val="el-GR"/>
        </w:rPr>
        <w:t>ει</w:t>
      </w:r>
      <w:r w:rsidR="00930F8B" w:rsidRPr="004172BE">
        <w:rPr>
          <w:rFonts w:cstheme="minorHAnsi"/>
          <w:lang w:val="el-GR"/>
        </w:rPr>
        <w:t>ς</w:t>
      </w:r>
      <w:proofErr w:type="spellEnd"/>
      <w:r w:rsidR="00FC28A1" w:rsidRPr="004172BE">
        <w:rPr>
          <w:rFonts w:cstheme="minorHAnsi"/>
          <w:lang w:val="el-GR"/>
        </w:rPr>
        <w:t xml:space="preserve"> που </w:t>
      </w:r>
      <w:r w:rsidR="00930F8B" w:rsidRPr="004172BE">
        <w:rPr>
          <w:rFonts w:cstheme="minorHAnsi"/>
          <w:lang w:val="el-GR"/>
        </w:rPr>
        <w:t>αφορούν</w:t>
      </w:r>
      <w:r w:rsidR="00FC28A1" w:rsidRPr="004172BE">
        <w:rPr>
          <w:rFonts w:cstheme="minorHAnsi"/>
          <w:lang w:val="el-GR"/>
        </w:rPr>
        <w:t xml:space="preserve"> την </w:t>
      </w:r>
      <w:r w:rsidR="003721D5" w:rsidRPr="004172BE">
        <w:rPr>
          <w:rFonts w:cstheme="minorHAnsi"/>
          <w:lang w:val="el-GR"/>
        </w:rPr>
        <w:t>ανάπτυξη κυματισμών της παραλίας</w:t>
      </w:r>
      <w:r w:rsidR="00FC28A1" w:rsidRPr="004172BE">
        <w:rPr>
          <w:rFonts w:cstheme="minorHAnsi"/>
          <w:lang w:val="el-GR"/>
        </w:rPr>
        <w:t xml:space="preserve"> που μελετάτ</w:t>
      </w:r>
      <w:r w:rsidR="0099531E">
        <w:rPr>
          <w:rFonts w:cstheme="minorHAnsi"/>
          <w:lang w:val="el-GR"/>
        </w:rPr>
        <w:t>αι</w:t>
      </w:r>
      <w:r w:rsidR="00FC28A1" w:rsidRPr="004172BE">
        <w:rPr>
          <w:rFonts w:cstheme="minorHAnsi"/>
          <w:lang w:val="el-GR"/>
        </w:rPr>
        <w:t xml:space="preserve"> στη συγκεκριμένη άσκηση</w:t>
      </w:r>
      <w:r w:rsidR="0099531E">
        <w:rPr>
          <w:rFonts w:cstheme="minorHAnsi"/>
          <w:lang w:val="el-GR"/>
        </w:rPr>
        <w:t xml:space="preserve"> </w:t>
      </w:r>
      <w:r w:rsidR="00EA7557" w:rsidRPr="004172BE">
        <w:rPr>
          <w:rFonts w:cstheme="minorHAnsi"/>
          <w:lang w:val="el-GR"/>
        </w:rPr>
        <w:t xml:space="preserve">( </w:t>
      </w:r>
      <w:r w:rsidR="00EA7557" w:rsidRPr="004172BE">
        <w:rPr>
          <w:rFonts w:cstheme="minorHAnsi"/>
        </w:rPr>
        <w:t>SW</w:t>
      </w:r>
      <w:r w:rsidR="00EA7557" w:rsidRPr="004172BE">
        <w:rPr>
          <w:rFonts w:cstheme="minorHAnsi"/>
          <w:lang w:val="el-GR"/>
        </w:rPr>
        <w:t xml:space="preserve">, </w:t>
      </w:r>
      <w:r w:rsidR="00EA7557" w:rsidRPr="004172BE">
        <w:rPr>
          <w:rFonts w:cstheme="minorHAnsi"/>
        </w:rPr>
        <w:t>WSW</w:t>
      </w:r>
      <w:r w:rsidR="00EA7557" w:rsidRPr="004172BE">
        <w:rPr>
          <w:rFonts w:cstheme="minorHAnsi"/>
          <w:lang w:val="el-GR"/>
        </w:rPr>
        <w:t xml:space="preserve">, </w:t>
      </w:r>
      <w:r w:rsidR="00EA7557" w:rsidRPr="004172BE">
        <w:rPr>
          <w:rFonts w:cstheme="minorHAnsi"/>
        </w:rPr>
        <w:t>W</w:t>
      </w:r>
      <w:r w:rsidR="00EA7557" w:rsidRPr="004172BE">
        <w:rPr>
          <w:rFonts w:cstheme="minorHAnsi"/>
          <w:lang w:val="el-GR"/>
        </w:rPr>
        <w:t xml:space="preserve">, </w:t>
      </w:r>
      <w:r w:rsidR="00EA7557" w:rsidRPr="004172BE">
        <w:rPr>
          <w:rFonts w:cstheme="minorHAnsi"/>
        </w:rPr>
        <w:t>WNW</w:t>
      </w:r>
      <w:r w:rsidR="00EA7557" w:rsidRPr="004172BE">
        <w:rPr>
          <w:rFonts w:cstheme="minorHAnsi"/>
          <w:lang w:val="el-GR"/>
        </w:rPr>
        <w:t xml:space="preserve">, </w:t>
      </w:r>
      <w:r w:rsidR="00EA7557" w:rsidRPr="004172BE">
        <w:rPr>
          <w:rFonts w:cstheme="minorHAnsi"/>
        </w:rPr>
        <w:t>NW</w:t>
      </w:r>
      <w:r w:rsidR="00EA7557" w:rsidRPr="004172BE">
        <w:rPr>
          <w:rFonts w:cstheme="minorHAnsi"/>
          <w:lang w:val="el-GR"/>
        </w:rPr>
        <w:t xml:space="preserve">, </w:t>
      </w:r>
      <w:r w:rsidR="00EA7557" w:rsidRPr="004172BE">
        <w:rPr>
          <w:rFonts w:cstheme="minorHAnsi"/>
        </w:rPr>
        <w:t>NNW</w:t>
      </w:r>
      <w:r w:rsidR="00EA7557" w:rsidRPr="004172BE">
        <w:rPr>
          <w:rFonts w:cstheme="minorHAnsi"/>
          <w:lang w:val="el-GR"/>
        </w:rPr>
        <w:t xml:space="preserve">). </w:t>
      </w:r>
      <w:r w:rsidRPr="00A954B1">
        <w:rPr>
          <w:rFonts w:cstheme="minorHAnsi"/>
          <w:lang w:val="el-GR"/>
        </w:rPr>
        <w:t xml:space="preserve"> </w:t>
      </w:r>
    </w:p>
    <w:p w14:paraId="417A81BD" w14:textId="22AD64A8" w:rsidR="00CA39EF" w:rsidRPr="004172BE" w:rsidRDefault="00EA7557" w:rsidP="009C7F11">
      <w:pPr>
        <w:jc w:val="both"/>
        <w:rPr>
          <w:rFonts w:cstheme="minorHAnsi"/>
          <w:lang w:val="el-GR"/>
        </w:rPr>
      </w:pPr>
      <w:r w:rsidRPr="004172BE">
        <w:rPr>
          <w:rFonts w:cstheme="minorHAnsi"/>
          <w:lang w:val="el-GR"/>
        </w:rPr>
        <w:t xml:space="preserve">  </w:t>
      </w:r>
      <w:r w:rsidR="00CA39EF" w:rsidRPr="004172BE">
        <w:rPr>
          <w:rFonts w:cstheme="minorHAnsi"/>
        </w:rPr>
        <w:t>H</w:t>
      </w:r>
      <w:r w:rsidR="00CA39EF" w:rsidRPr="004172BE">
        <w:rPr>
          <w:rFonts w:cstheme="minorHAnsi"/>
          <w:lang w:val="el-GR"/>
        </w:rPr>
        <w:t xml:space="preserve"> διαδικασία υπολογισμού του </w:t>
      </w:r>
      <w:r w:rsidR="00CA39EF" w:rsidRPr="004172BE">
        <w:rPr>
          <w:rFonts w:cstheme="minorHAnsi"/>
        </w:rPr>
        <w:t>td</w:t>
      </w:r>
      <w:r w:rsidR="00CA39EF" w:rsidRPr="004172BE">
        <w:rPr>
          <w:rFonts w:cstheme="minorHAnsi"/>
          <w:lang w:val="el-GR"/>
        </w:rPr>
        <w:t xml:space="preserve"> έγινε με την χρήση του προγράμματος </w:t>
      </w:r>
      <w:r w:rsidR="00CA39EF" w:rsidRPr="004172BE">
        <w:rPr>
          <w:rFonts w:cstheme="minorHAnsi"/>
        </w:rPr>
        <w:t>excel</w:t>
      </w:r>
      <w:r w:rsidR="00CA39EF" w:rsidRPr="004172BE">
        <w:rPr>
          <w:rFonts w:cstheme="minorHAnsi"/>
          <w:lang w:val="el-GR"/>
        </w:rPr>
        <w:t xml:space="preserve"> και πιο συγκεκριμένα με ένα αρχείο </w:t>
      </w:r>
      <w:r w:rsidR="00CA39EF" w:rsidRPr="004172BE">
        <w:rPr>
          <w:rFonts w:cstheme="minorHAnsi"/>
        </w:rPr>
        <w:t>excel</w:t>
      </w:r>
      <w:r w:rsidR="00CA39EF" w:rsidRPr="004172BE">
        <w:rPr>
          <w:rFonts w:cstheme="minorHAnsi"/>
          <w:lang w:val="el-GR"/>
        </w:rPr>
        <w:t xml:space="preserve"> που δόθηκε από τον διδάσκοντα στην θεωρία του μαθήματος που το υπολογίζει αυτόματα το </w:t>
      </w:r>
      <w:r w:rsidR="00CA39EF" w:rsidRPr="004172BE">
        <w:rPr>
          <w:rFonts w:cstheme="minorHAnsi"/>
        </w:rPr>
        <w:t>t</w:t>
      </w:r>
      <w:r w:rsidR="00CA39EF" w:rsidRPr="0099531E">
        <w:rPr>
          <w:rFonts w:cstheme="minorHAnsi"/>
          <w:vertAlign w:val="subscript"/>
        </w:rPr>
        <w:t>d</w:t>
      </w:r>
      <w:r w:rsidR="00CA39EF" w:rsidRPr="004172BE">
        <w:rPr>
          <w:rFonts w:cstheme="minorHAnsi"/>
          <w:lang w:val="el-GR"/>
        </w:rPr>
        <w:t>. Τα αποτελέσματα παρουσιάζονται στο κεφάλαιο 4 στην ενότητα</w:t>
      </w:r>
      <w:r w:rsidR="00A954B1" w:rsidRPr="00A954B1">
        <w:rPr>
          <w:rFonts w:cstheme="minorHAnsi"/>
          <w:lang w:val="el-GR"/>
        </w:rPr>
        <w:t xml:space="preserve"> 4.1.1(</w:t>
      </w:r>
      <w:r w:rsidR="00CA39EF" w:rsidRPr="004172BE">
        <w:rPr>
          <w:rFonts w:cstheme="minorHAnsi"/>
          <w:lang w:val="el-GR"/>
        </w:rPr>
        <w:t xml:space="preserve"> ανεμολογία- υπολογισμός μέσων ταχυτήτων ανέμων</w:t>
      </w:r>
      <w:r w:rsidR="00A954B1" w:rsidRPr="00A954B1">
        <w:rPr>
          <w:rFonts w:cstheme="minorHAnsi"/>
          <w:lang w:val="el-GR"/>
        </w:rPr>
        <w:t>)</w:t>
      </w:r>
      <w:r w:rsidR="00CA39EF" w:rsidRPr="004172BE">
        <w:rPr>
          <w:rFonts w:cstheme="minorHAnsi"/>
          <w:lang w:val="el-GR"/>
        </w:rPr>
        <w:t>.</w:t>
      </w:r>
    </w:p>
    <w:p w14:paraId="79193733" w14:textId="0C7E4F71" w:rsidR="00BA4722" w:rsidRPr="00E36739" w:rsidRDefault="009C7F11" w:rsidP="009C7F11">
      <w:pPr>
        <w:jc w:val="both"/>
        <w:rPr>
          <w:rFonts w:cstheme="minorHAnsi"/>
          <w:lang w:val="el-GR"/>
        </w:rPr>
      </w:pPr>
      <w:r>
        <w:rPr>
          <w:noProof/>
        </w:rPr>
        <w:drawing>
          <wp:anchor distT="0" distB="0" distL="114300" distR="114300" simplePos="0" relativeHeight="251668480" behindDoc="0" locked="0" layoutInCell="1" allowOverlap="1" wp14:anchorId="36859997" wp14:editId="14CAB2CA">
            <wp:simplePos x="0" y="0"/>
            <wp:positionH relativeFrom="column">
              <wp:posOffset>784861</wp:posOffset>
            </wp:positionH>
            <wp:positionV relativeFrom="paragraph">
              <wp:posOffset>447040</wp:posOffset>
            </wp:positionV>
            <wp:extent cx="3923160" cy="3413760"/>
            <wp:effectExtent l="0" t="0" r="1270" b="0"/>
            <wp:wrapNone/>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28A0092B-C50C-407E-A947-70E740481C1C}">
                          <a14:useLocalDpi xmlns:a14="http://schemas.microsoft.com/office/drawing/2010/main" val="0"/>
                        </a:ext>
                      </a:extLst>
                    </a:blip>
                    <a:srcRect l="52525" t="15085" r="17932" b="17758"/>
                    <a:stretch/>
                  </pic:blipFill>
                  <pic:spPr bwMode="auto">
                    <a:xfrm>
                      <a:off x="0" y="0"/>
                      <a:ext cx="3926737" cy="34168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721D5" w:rsidRPr="004172BE">
        <w:rPr>
          <w:rFonts w:cstheme="minorHAnsi"/>
          <w:lang w:val="el-GR"/>
        </w:rPr>
        <w:t xml:space="preserve">   </w:t>
      </w:r>
      <w:r w:rsidR="00FC28A1" w:rsidRPr="004172BE">
        <w:rPr>
          <w:rFonts w:cstheme="minorHAnsi"/>
          <w:lang w:val="el-GR"/>
        </w:rPr>
        <w:t xml:space="preserve">Στην </w:t>
      </w:r>
      <w:r w:rsidR="00930F8B" w:rsidRPr="004172BE">
        <w:rPr>
          <w:rFonts w:cstheme="minorHAnsi"/>
          <w:lang w:val="el-GR"/>
        </w:rPr>
        <w:t>ακόλουθη</w:t>
      </w:r>
      <w:r w:rsidR="00FC28A1" w:rsidRPr="004172BE">
        <w:rPr>
          <w:rFonts w:cstheme="minorHAnsi"/>
          <w:lang w:val="el-GR"/>
        </w:rPr>
        <w:t xml:space="preserve"> </w:t>
      </w:r>
      <w:r w:rsidR="00930F8B" w:rsidRPr="004172BE">
        <w:rPr>
          <w:rFonts w:cstheme="minorHAnsi"/>
          <w:lang w:val="el-GR"/>
        </w:rPr>
        <w:t>εικόνα</w:t>
      </w:r>
      <w:r w:rsidR="00FC28A1" w:rsidRPr="004172BE">
        <w:rPr>
          <w:rFonts w:cstheme="minorHAnsi"/>
          <w:lang w:val="el-GR"/>
        </w:rPr>
        <w:t xml:space="preserve"> </w:t>
      </w:r>
      <w:r w:rsidR="00930F8B" w:rsidRPr="004172BE">
        <w:rPr>
          <w:rFonts w:cstheme="minorHAnsi"/>
          <w:lang w:val="el-GR"/>
        </w:rPr>
        <w:t>παρουσιάζονται</w:t>
      </w:r>
      <w:r w:rsidR="00FC28A1" w:rsidRPr="004172BE">
        <w:rPr>
          <w:rFonts w:cstheme="minorHAnsi"/>
          <w:lang w:val="el-GR"/>
        </w:rPr>
        <w:t xml:space="preserve"> </w:t>
      </w:r>
      <w:r w:rsidR="00930F8B" w:rsidRPr="004172BE">
        <w:rPr>
          <w:rFonts w:cstheme="minorHAnsi"/>
          <w:lang w:val="el-GR"/>
        </w:rPr>
        <w:t>όλες</w:t>
      </w:r>
      <w:r w:rsidR="00FC28A1" w:rsidRPr="004172BE">
        <w:rPr>
          <w:rFonts w:cstheme="minorHAnsi"/>
          <w:lang w:val="el-GR"/>
        </w:rPr>
        <w:t xml:space="preserve"> οι </w:t>
      </w:r>
      <w:r w:rsidR="00930F8B" w:rsidRPr="004172BE">
        <w:rPr>
          <w:rFonts w:cstheme="minorHAnsi"/>
          <w:lang w:val="el-GR"/>
        </w:rPr>
        <w:t>κατευθύνσεις</w:t>
      </w:r>
      <w:r w:rsidR="00FC28A1" w:rsidRPr="004172BE">
        <w:rPr>
          <w:rFonts w:cstheme="minorHAnsi"/>
          <w:lang w:val="el-GR"/>
        </w:rPr>
        <w:t xml:space="preserve"> των ανέμων και </w:t>
      </w:r>
      <w:r w:rsidR="00930F8B" w:rsidRPr="004172BE">
        <w:rPr>
          <w:rFonts w:cstheme="minorHAnsi"/>
          <w:lang w:val="el-GR"/>
        </w:rPr>
        <w:t>μπορεί</w:t>
      </w:r>
      <w:r w:rsidR="00FC28A1" w:rsidRPr="004172BE">
        <w:rPr>
          <w:rFonts w:cstheme="minorHAnsi"/>
          <w:lang w:val="el-GR"/>
        </w:rPr>
        <w:t xml:space="preserve"> να γίνει και πιο κατανοητό </w:t>
      </w:r>
      <w:r w:rsidR="003721D5" w:rsidRPr="004172BE">
        <w:rPr>
          <w:rFonts w:cstheme="minorHAnsi"/>
          <w:lang w:val="el-GR"/>
        </w:rPr>
        <w:t>γιατί</w:t>
      </w:r>
      <w:r w:rsidR="00FC28A1" w:rsidRPr="004172BE">
        <w:rPr>
          <w:rFonts w:cstheme="minorHAnsi"/>
          <w:lang w:val="el-GR"/>
        </w:rPr>
        <w:t xml:space="preserve"> </w:t>
      </w:r>
      <w:r w:rsidR="003721D5" w:rsidRPr="004172BE">
        <w:rPr>
          <w:rFonts w:cstheme="minorHAnsi"/>
          <w:lang w:val="el-GR"/>
        </w:rPr>
        <w:t>επιλέχτηκαν</w:t>
      </w:r>
      <w:r w:rsidR="00FC28A1" w:rsidRPr="004172BE">
        <w:rPr>
          <w:rFonts w:cstheme="minorHAnsi"/>
          <w:lang w:val="el-GR"/>
        </w:rPr>
        <w:t xml:space="preserve"> </w:t>
      </w:r>
      <w:r w:rsidR="003721D5" w:rsidRPr="004172BE">
        <w:rPr>
          <w:rFonts w:cstheme="minorHAnsi"/>
          <w:lang w:val="el-GR"/>
        </w:rPr>
        <w:t>μόνο</w:t>
      </w:r>
      <w:r w:rsidR="00FC28A1" w:rsidRPr="004172BE">
        <w:rPr>
          <w:rFonts w:cstheme="minorHAnsi"/>
          <w:lang w:val="el-GR"/>
        </w:rPr>
        <w:t xml:space="preserve"> αυτές οι 6 από τις 18 κύριες </w:t>
      </w:r>
      <w:r w:rsidR="003721D5" w:rsidRPr="004172BE">
        <w:rPr>
          <w:rFonts w:cstheme="minorHAnsi"/>
          <w:lang w:val="el-GR"/>
        </w:rPr>
        <w:t>κατεύθυνσης</w:t>
      </w:r>
      <w:r w:rsidR="00FC28A1" w:rsidRPr="004172BE">
        <w:rPr>
          <w:rFonts w:cstheme="minorHAnsi"/>
          <w:lang w:val="el-GR"/>
        </w:rPr>
        <w:t xml:space="preserve"> των ανέμων.</w:t>
      </w:r>
    </w:p>
    <w:p w14:paraId="74FB54C4" w14:textId="28EC008C" w:rsidR="00BA4722" w:rsidRPr="00A85BAA" w:rsidRDefault="00BA4722" w:rsidP="00D84547">
      <w:pPr>
        <w:rPr>
          <w:noProof/>
          <w:lang w:val="el-GR"/>
        </w:rPr>
      </w:pPr>
    </w:p>
    <w:p w14:paraId="5B5D7F74" w14:textId="456B8F21" w:rsidR="00FC28A1" w:rsidRPr="00FC28A1" w:rsidRDefault="00FC28A1" w:rsidP="00D84547">
      <w:pPr>
        <w:rPr>
          <w:rFonts w:ascii="Times New Roman" w:hAnsi="Times New Roman" w:cs="Times New Roman"/>
          <w:sz w:val="24"/>
          <w:szCs w:val="24"/>
          <w:lang w:val="el-GR"/>
        </w:rPr>
      </w:pPr>
    </w:p>
    <w:p w14:paraId="7BE78195" w14:textId="17DCCBAC" w:rsidR="00FC28A1" w:rsidRDefault="00FC28A1" w:rsidP="00D84547">
      <w:pPr>
        <w:rPr>
          <w:rFonts w:ascii="Times New Roman" w:hAnsi="Times New Roman" w:cs="Times New Roman"/>
          <w:sz w:val="24"/>
          <w:szCs w:val="24"/>
          <w:lang w:val="el-GR"/>
        </w:rPr>
      </w:pPr>
      <w:r>
        <w:rPr>
          <w:rFonts w:ascii="Times New Roman" w:hAnsi="Times New Roman" w:cs="Times New Roman"/>
          <w:sz w:val="24"/>
          <w:szCs w:val="24"/>
          <w:lang w:val="el-GR"/>
        </w:rPr>
        <w:t xml:space="preserve"> </w:t>
      </w:r>
    </w:p>
    <w:p w14:paraId="54C63F00" w14:textId="3CF5C13B" w:rsidR="00BA4722" w:rsidRDefault="00BA4722" w:rsidP="00D84547">
      <w:pPr>
        <w:rPr>
          <w:rFonts w:ascii="Times New Roman" w:hAnsi="Times New Roman" w:cs="Times New Roman"/>
          <w:sz w:val="24"/>
          <w:szCs w:val="24"/>
          <w:lang w:val="el-GR"/>
        </w:rPr>
      </w:pPr>
    </w:p>
    <w:p w14:paraId="6D315137" w14:textId="18059455" w:rsidR="00BA4722" w:rsidRDefault="00BA4722" w:rsidP="00D84547">
      <w:pPr>
        <w:rPr>
          <w:rFonts w:ascii="Times New Roman" w:hAnsi="Times New Roman" w:cs="Times New Roman"/>
          <w:sz w:val="24"/>
          <w:szCs w:val="24"/>
          <w:lang w:val="el-GR"/>
        </w:rPr>
      </w:pPr>
    </w:p>
    <w:p w14:paraId="29184358" w14:textId="22DC3EDE" w:rsidR="00BA4722" w:rsidRDefault="00BA4722" w:rsidP="00D84547">
      <w:pPr>
        <w:rPr>
          <w:rFonts w:ascii="Times New Roman" w:hAnsi="Times New Roman" w:cs="Times New Roman"/>
          <w:sz w:val="24"/>
          <w:szCs w:val="24"/>
          <w:lang w:val="el-GR"/>
        </w:rPr>
      </w:pPr>
    </w:p>
    <w:p w14:paraId="76649174" w14:textId="0B2D01EF" w:rsidR="00BA4722" w:rsidRDefault="00BA4722" w:rsidP="00D84547">
      <w:pPr>
        <w:rPr>
          <w:rFonts w:ascii="Times New Roman" w:hAnsi="Times New Roman" w:cs="Times New Roman"/>
          <w:sz w:val="24"/>
          <w:szCs w:val="24"/>
          <w:lang w:val="el-GR"/>
        </w:rPr>
      </w:pPr>
    </w:p>
    <w:p w14:paraId="58AFEBCA" w14:textId="6FF58689" w:rsidR="00BA4722" w:rsidRDefault="00BA4722" w:rsidP="00D84547">
      <w:pPr>
        <w:rPr>
          <w:rFonts w:ascii="Times New Roman" w:hAnsi="Times New Roman" w:cs="Times New Roman"/>
          <w:sz w:val="24"/>
          <w:szCs w:val="24"/>
          <w:lang w:val="el-GR"/>
        </w:rPr>
      </w:pPr>
    </w:p>
    <w:p w14:paraId="39373406" w14:textId="1902814B" w:rsidR="00BA4722" w:rsidRDefault="00BA4722" w:rsidP="00D84547">
      <w:pPr>
        <w:rPr>
          <w:rFonts w:ascii="Times New Roman" w:hAnsi="Times New Roman" w:cs="Times New Roman"/>
          <w:sz w:val="24"/>
          <w:szCs w:val="24"/>
          <w:lang w:val="el-GR"/>
        </w:rPr>
      </w:pPr>
    </w:p>
    <w:p w14:paraId="1026C9FB" w14:textId="3B1F4A59" w:rsidR="00BA4722" w:rsidRDefault="00BA4722" w:rsidP="00D84547">
      <w:pPr>
        <w:rPr>
          <w:rFonts w:ascii="Times New Roman" w:hAnsi="Times New Roman" w:cs="Times New Roman"/>
          <w:sz w:val="24"/>
          <w:szCs w:val="24"/>
          <w:lang w:val="el-GR"/>
        </w:rPr>
      </w:pPr>
    </w:p>
    <w:p w14:paraId="3A73F998" w14:textId="1A76EDC4" w:rsidR="00BA4722" w:rsidRDefault="00BA4722" w:rsidP="00D84547">
      <w:pPr>
        <w:rPr>
          <w:rFonts w:ascii="Times New Roman" w:hAnsi="Times New Roman" w:cs="Times New Roman"/>
          <w:sz w:val="24"/>
          <w:szCs w:val="24"/>
          <w:lang w:val="el-GR"/>
        </w:rPr>
      </w:pPr>
    </w:p>
    <w:p w14:paraId="11CCC9DB" w14:textId="77777777" w:rsidR="003721D5" w:rsidRDefault="003721D5" w:rsidP="00D84547">
      <w:pPr>
        <w:rPr>
          <w:rFonts w:ascii="Times New Roman" w:hAnsi="Times New Roman" w:cs="Times New Roman"/>
          <w:sz w:val="24"/>
          <w:szCs w:val="24"/>
          <w:lang w:val="el-GR"/>
        </w:rPr>
      </w:pPr>
    </w:p>
    <w:p w14:paraId="33785AA9" w14:textId="004EC316" w:rsidR="00BA4722" w:rsidRPr="00E66D77" w:rsidRDefault="003721D5" w:rsidP="00CA39EF">
      <w:pPr>
        <w:jc w:val="center"/>
        <w:rPr>
          <w:rFonts w:cstheme="minorHAnsi"/>
          <w:i/>
          <w:iCs/>
          <w:lang w:val="el-GR"/>
        </w:rPr>
      </w:pPr>
      <w:r w:rsidRPr="00E66D77">
        <w:rPr>
          <w:rFonts w:cstheme="minorHAnsi"/>
          <w:b/>
          <w:bCs/>
          <w:i/>
          <w:iCs/>
          <w:lang w:val="el-GR"/>
        </w:rPr>
        <w:t>Εικόνα 1</w:t>
      </w:r>
      <w:r w:rsidR="00721676" w:rsidRPr="00E66D77">
        <w:rPr>
          <w:rFonts w:cstheme="minorHAnsi"/>
          <w:b/>
          <w:bCs/>
          <w:i/>
          <w:iCs/>
          <w:lang w:val="el-GR"/>
        </w:rPr>
        <w:t>3</w:t>
      </w:r>
      <w:r w:rsidRPr="00E66D77">
        <w:rPr>
          <w:rFonts w:cstheme="minorHAnsi"/>
          <w:b/>
          <w:bCs/>
          <w:i/>
          <w:iCs/>
          <w:lang w:val="el-GR"/>
        </w:rPr>
        <w:t xml:space="preserve">: </w:t>
      </w:r>
      <w:r w:rsidRPr="00E66D77">
        <w:rPr>
          <w:rFonts w:cstheme="minorHAnsi"/>
          <w:i/>
          <w:iCs/>
          <w:lang w:val="el-GR"/>
        </w:rPr>
        <w:t xml:space="preserve">Απεικόνιση </w:t>
      </w:r>
      <w:r w:rsidR="00DF593D" w:rsidRPr="00E66D77">
        <w:rPr>
          <w:rFonts w:cstheme="minorHAnsi"/>
          <w:i/>
          <w:iCs/>
          <w:lang w:val="el-GR"/>
        </w:rPr>
        <w:t>κατευθύνσεων</w:t>
      </w:r>
      <w:r w:rsidRPr="00E66D77">
        <w:rPr>
          <w:rFonts w:cstheme="minorHAnsi"/>
          <w:i/>
          <w:iCs/>
          <w:lang w:val="el-GR"/>
        </w:rPr>
        <w:t xml:space="preserve"> </w:t>
      </w:r>
      <w:r w:rsidR="009C7F11" w:rsidRPr="00E66D77">
        <w:rPr>
          <w:rFonts w:cstheme="minorHAnsi"/>
          <w:i/>
          <w:iCs/>
          <w:lang w:val="el-GR"/>
        </w:rPr>
        <w:t>ανέμων</w:t>
      </w:r>
    </w:p>
    <w:p w14:paraId="420B4EC3" w14:textId="61BD0E3D" w:rsidR="003721D5" w:rsidRPr="004172BE" w:rsidRDefault="003721D5" w:rsidP="001C6C5B">
      <w:pPr>
        <w:jc w:val="both"/>
        <w:rPr>
          <w:rFonts w:cstheme="minorHAnsi"/>
          <w:lang w:val="el-GR"/>
        </w:rPr>
      </w:pPr>
      <w:r w:rsidRPr="004172BE">
        <w:rPr>
          <w:rFonts w:cstheme="minorHAnsi"/>
          <w:lang w:val="el-GR"/>
        </w:rPr>
        <w:lastRenderedPageBreak/>
        <w:t xml:space="preserve">  </w:t>
      </w:r>
      <w:r w:rsidR="00BA4722" w:rsidRPr="004172BE">
        <w:rPr>
          <w:rFonts w:cstheme="minorHAnsi"/>
          <w:lang w:val="el-GR"/>
        </w:rPr>
        <w:t>Ακολούθως</w:t>
      </w:r>
      <w:r w:rsidR="00E36739">
        <w:rPr>
          <w:rFonts w:cstheme="minorHAnsi"/>
          <w:lang w:val="el-GR"/>
        </w:rPr>
        <w:t xml:space="preserve">, </w:t>
      </w:r>
      <w:r w:rsidRPr="004172BE">
        <w:rPr>
          <w:rFonts w:cstheme="minorHAnsi"/>
          <w:lang w:val="el-GR"/>
        </w:rPr>
        <w:t>σχεδιάζεται</w:t>
      </w:r>
      <w:r w:rsidR="00BA4722" w:rsidRPr="004172BE">
        <w:rPr>
          <w:rFonts w:cstheme="minorHAnsi"/>
          <w:lang w:val="el-GR"/>
        </w:rPr>
        <w:t xml:space="preserve"> </w:t>
      </w:r>
      <w:r w:rsidR="00DD0E14" w:rsidRPr="004172BE">
        <w:rPr>
          <w:rFonts w:cstheme="minorHAnsi"/>
          <w:lang w:val="el-GR"/>
        </w:rPr>
        <w:t xml:space="preserve">με την χρήση του προγράμματος </w:t>
      </w:r>
      <w:r w:rsidR="00DD0E14" w:rsidRPr="004172BE">
        <w:t>Google</w:t>
      </w:r>
      <w:r w:rsidR="00DD0E14" w:rsidRPr="004172BE">
        <w:rPr>
          <w:lang w:val="el-GR"/>
        </w:rPr>
        <w:t xml:space="preserve"> </w:t>
      </w:r>
      <w:r w:rsidR="00DD0E14" w:rsidRPr="004172BE">
        <w:t>Earth</w:t>
      </w:r>
      <w:r w:rsidR="00DD0E14" w:rsidRPr="004172BE">
        <w:rPr>
          <w:lang w:val="el-GR"/>
        </w:rPr>
        <w:t xml:space="preserve"> </w:t>
      </w:r>
      <w:r w:rsidR="00DD0E14" w:rsidRPr="004172BE">
        <w:t>Pro</w:t>
      </w:r>
      <w:r w:rsidR="00DD0E14" w:rsidRPr="004172BE">
        <w:rPr>
          <w:rFonts w:cstheme="minorHAnsi"/>
          <w:lang w:val="el-GR"/>
        </w:rPr>
        <w:t xml:space="preserve"> </w:t>
      </w:r>
      <w:r w:rsidR="00BA4722" w:rsidRPr="004172BE">
        <w:rPr>
          <w:rFonts w:cstheme="minorHAnsi"/>
          <w:lang w:val="el-GR"/>
        </w:rPr>
        <w:t>το ανάπτυγμα</w:t>
      </w:r>
      <w:r w:rsidRPr="004172BE">
        <w:rPr>
          <w:rFonts w:cstheme="minorHAnsi"/>
          <w:lang w:val="el-GR"/>
        </w:rPr>
        <w:t xml:space="preserve"> πελάγους που αντιστοιχεί στ</w:t>
      </w:r>
      <w:r w:rsidR="00EA7557" w:rsidRPr="004172BE">
        <w:rPr>
          <w:rFonts w:cstheme="minorHAnsi"/>
          <w:lang w:val="el-GR"/>
        </w:rPr>
        <w:t>ις</w:t>
      </w:r>
      <w:r w:rsidRPr="004172BE">
        <w:rPr>
          <w:rFonts w:cstheme="minorHAnsi"/>
          <w:lang w:val="el-GR"/>
        </w:rPr>
        <w:t xml:space="preserve"> 6 </w:t>
      </w:r>
      <w:r w:rsidR="00EA7557" w:rsidRPr="004172BE">
        <w:rPr>
          <w:rFonts w:cstheme="minorHAnsi"/>
          <w:lang w:val="el-GR"/>
        </w:rPr>
        <w:t>κατευθύνσεις</w:t>
      </w:r>
      <w:r w:rsidRPr="004172BE">
        <w:rPr>
          <w:rFonts w:cstheme="minorHAnsi"/>
          <w:lang w:val="el-GR"/>
        </w:rPr>
        <w:t xml:space="preserve"> ανέμων</w:t>
      </w:r>
      <w:r w:rsidR="00CA39EF" w:rsidRPr="004172BE">
        <w:rPr>
          <w:rFonts w:cstheme="minorHAnsi"/>
          <w:lang w:val="el-GR"/>
        </w:rPr>
        <w:t xml:space="preserve">(εικόνες </w:t>
      </w:r>
      <w:r w:rsidR="009C7F11">
        <w:rPr>
          <w:rFonts w:cstheme="minorHAnsi"/>
          <w:lang w:val="el-GR"/>
        </w:rPr>
        <w:t>15</w:t>
      </w:r>
      <w:r w:rsidR="00CA39EF" w:rsidRPr="004172BE">
        <w:rPr>
          <w:rFonts w:cstheme="minorHAnsi"/>
          <w:lang w:val="el-GR"/>
        </w:rPr>
        <w:t>,1</w:t>
      </w:r>
      <w:r w:rsidR="009C7F11">
        <w:rPr>
          <w:rFonts w:cstheme="minorHAnsi"/>
          <w:lang w:val="el-GR"/>
        </w:rPr>
        <w:t>6</w:t>
      </w:r>
      <w:r w:rsidR="00CA39EF" w:rsidRPr="004172BE">
        <w:rPr>
          <w:rFonts w:cstheme="minorHAnsi"/>
          <w:lang w:val="el-GR"/>
        </w:rPr>
        <w:t>)</w:t>
      </w:r>
      <w:r w:rsidRPr="004172BE">
        <w:rPr>
          <w:rFonts w:cstheme="minorHAnsi"/>
          <w:lang w:val="el-GR"/>
        </w:rPr>
        <w:t xml:space="preserve"> που υπάρχουν</w:t>
      </w:r>
      <w:r w:rsidR="00D3388E">
        <w:rPr>
          <w:rFonts w:cstheme="minorHAnsi"/>
          <w:lang w:val="el-GR"/>
        </w:rPr>
        <w:t xml:space="preserve">. Επίσης με </w:t>
      </w:r>
      <w:r w:rsidRPr="004172BE">
        <w:rPr>
          <w:rFonts w:cstheme="minorHAnsi"/>
          <w:lang w:val="el-GR"/>
        </w:rPr>
        <w:t xml:space="preserve"> </w:t>
      </w:r>
      <w:proofErr w:type="spellStart"/>
      <w:r w:rsidRPr="004172BE">
        <w:rPr>
          <w:rFonts w:cstheme="minorHAnsi"/>
          <w:lang w:val="el-GR"/>
        </w:rPr>
        <w:t>με</w:t>
      </w:r>
      <w:proofErr w:type="spellEnd"/>
      <w:r w:rsidRPr="004172BE">
        <w:rPr>
          <w:rFonts w:cstheme="minorHAnsi"/>
          <w:lang w:val="el-GR"/>
        </w:rPr>
        <w:t xml:space="preserve"> την μέθοδο του</w:t>
      </w:r>
      <w:r w:rsidR="00BA4722" w:rsidRPr="004172BE">
        <w:rPr>
          <w:rFonts w:cstheme="minorHAnsi"/>
          <w:lang w:val="el-GR"/>
        </w:rPr>
        <w:t xml:space="preserve"> </w:t>
      </w:r>
      <w:r w:rsidR="00BA4722" w:rsidRPr="004172BE">
        <w:rPr>
          <w:rFonts w:cstheme="minorHAnsi"/>
        </w:rPr>
        <w:t>Fetch</w:t>
      </w:r>
      <w:r w:rsidRPr="004172BE">
        <w:rPr>
          <w:rFonts w:cstheme="minorHAnsi"/>
          <w:lang w:val="el-GR"/>
        </w:rPr>
        <w:t xml:space="preserve"> </w:t>
      </w:r>
      <w:r w:rsidR="00D3388E">
        <w:rPr>
          <w:rFonts w:cstheme="minorHAnsi"/>
          <w:lang w:val="el-GR"/>
        </w:rPr>
        <w:t xml:space="preserve">η </w:t>
      </w:r>
      <w:r w:rsidRPr="004172BE">
        <w:rPr>
          <w:rFonts w:cstheme="minorHAnsi"/>
          <w:lang w:val="el-GR"/>
        </w:rPr>
        <w:t>οποία αναφέρει ότι κάθε διεύθυνση ανέμου δημιουργεί κύμα σε ένα τομέα + ή - 45</w:t>
      </w:r>
      <w:r w:rsidRPr="004172BE">
        <w:rPr>
          <w:rFonts w:cstheme="minorHAnsi"/>
          <w:vertAlign w:val="superscript"/>
          <w:lang w:val="el-GR"/>
        </w:rPr>
        <w:t>ο</w:t>
      </w:r>
      <w:r w:rsidRPr="004172BE">
        <w:rPr>
          <w:rFonts w:cstheme="minorHAnsi"/>
          <w:lang w:val="el-GR"/>
        </w:rPr>
        <w:t xml:space="preserve"> εκατέρωθεν αυτής και μπορεί να εκφραστεί από την</w:t>
      </w:r>
      <w:r w:rsidR="00D3388E">
        <w:rPr>
          <w:rFonts w:cstheme="minorHAnsi"/>
          <w:lang w:val="el-GR"/>
        </w:rPr>
        <w:t xml:space="preserve"> παρακάτω</w:t>
      </w:r>
      <w:r w:rsidRPr="004172BE">
        <w:rPr>
          <w:rFonts w:cstheme="minorHAnsi"/>
          <w:lang w:val="el-GR"/>
        </w:rPr>
        <w:t xml:space="preserve"> σχέση:</w:t>
      </w:r>
    </w:p>
    <w:p w14:paraId="3A0DBC2D" w14:textId="39F92519" w:rsidR="00EA7557" w:rsidRDefault="00000000" w:rsidP="00EA7557">
      <w:pPr>
        <w:jc w:val="center"/>
        <w:rPr>
          <w:rFonts w:ascii="Cambria Math" w:eastAsiaTheme="minorEastAsia" w:hAnsi="Cambria Math"/>
          <w:i/>
          <w:iCs/>
          <w:sz w:val="24"/>
          <w:szCs w:val="24"/>
          <w:lang w:val="el-GR"/>
        </w:rPr>
      </w:pPr>
      <m:oMathPara>
        <m:oMath>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eff</m:t>
              </m:r>
            </m:sub>
          </m:sSub>
          <m:r>
            <w:rPr>
              <w:rFonts w:ascii="Cambria Math" w:hAnsi="Cambria Math"/>
              <w:sz w:val="24"/>
              <w:szCs w:val="24"/>
              <w:lang w:val="el-GR"/>
            </w:rPr>
            <m:t>=</m:t>
          </m:r>
          <m:f>
            <m:fPr>
              <m:ctrlPr>
                <w:rPr>
                  <w:rFonts w:ascii="Cambria Math" w:hAnsi="Cambria Math"/>
                  <w:i/>
                  <w:iCs/>
                  <w:sz w:val="24"/>
                  <w:szCs w:val="24"/>
                </w:rPr>
              </m:ctrlPr>
            </m:fPr>
            <m:num>
              <m:r>
                <m:rPr>
                  <m:sty m:val="p"/>
                </m:rPr>
                <w:rPr>
                  <w:rFonts w:ascii="Cambria Math" w:hAnsi="Cambria Math"/>
                  <w:sz w:val="24"/>
                  <w:szCs w:val="24"/>
                  <w:lang w:val="el-GR"/>
                </w:rPr>
                <m:t>Σ</m:t>
              </m:r>
              <m:r>
                <w:rPr>
                  <w:rFonts w:ascii="Cambria Math" w:hAnsi="Cambria Math"/>
                  <w:sz w:val="24"/>
                  <w:szCs w:val="24"/>
                </w:rPr>
                <m:t>F</m:t>
              </m:r>
              <m:r>
                <w:rPr>
                  <w:rFonts w:ascii="Cambria Math" w:hAnsi="Cambria Math"/>
                  <w:sz w:val="24"/>
                  <w:szCs w:val="24"/>
                  <w:vertAlign w:val="subscript"/>
                </w:rPr>
                <m:t>i</m:t>
              </m:r>
              <m:sSup>
                <m:sSupPr>
                  <m:ctrlPr>
                    <w:rPr>
                      <w:rFonts w:ascii="Cambria Math" w:hAnsi="Cambria Math"/>
                      <w:i/>
                      <w:sz w:val="24"/>
                      <w:szCs w:val="24"/>
                      <w:vertAlign w:val="subscript"/>
                    </w:rPr>
                  </m:ctrlPr>
                </m:sSupPr>
                <m:e>
                  <m:d>
                    <m:dPr>
                      <m:ctrlPr>
                        <w:rPr>
                          <w:rFonts w:ascii="Cambria Math" w:hAnsi="Cambria Math"/>
                          <w:i/>
                          <w:iCs/>
                          <w:sz w:val="24"/>
                          <w:szCs w:val="24"/>
                        </w:rPr>
                      </m:ctrlPr>
                    </m:dPr>
                    <m:e>
                      <m:r>
                        <w:rPr>
                          <w:rFonts w:ascii="Cambria Math" w:hAnsi="Cambria Math"/>
                          <w:sz w:val="24"/>
                          <w:szCs w:val="24"/>
                        </w:rPr>
                        <m:t>cosa</m:t>
                      </m:r>
                      <m:r>
                        <w:rPr>
                          <w:rFonts w:ascii="Cambria Math" w:hAnsi="Cambria Math"/>
                          <w:sz w:val="24"/>
                          <w:szCs w:val="24"/>
                          <w:vertAlign w:val="subscript"/>
                        </w:rPr>
                        <m:t>i</m:t>
                      </m:r>
                    </m:e>
                  </m:d>
                </m:e>
                <m:sup>
                  <m:r>
                    <w:rPr>
                      <w:rFonts w:ascii="Cambria Math" w:hAnsi="Cambria Math"/>
                      <w:sz w:val="24"/>
                      <w:szCs w:val="24"/>
                      <w:vertAlign w:val="subscript"/>
                    </w:rPr>
                    <m:t>2</m:t>
                  </m:r>
                </m:sup>
              </m:sSup>
            </m:num>
            <m:den>
              <m:r>
                <m:rPr>
                  <m:sty m:val="p"/>
                </m:rPr>
                <w:rPr>
                  <w:rFonts w:ascii="Cambria Math" w:hAnsi="Cambria Math"/>
                  <w:sz w:val="24"/>
                  <w:szCs w:val="24"/>
                  <w:lang w:val="el-GR"/>
                </w:rPr>
                <m:t>Σ</m:t>
              </m:r>
              <m:d>
                <m:dPr>
                  <m:ctrlPr>
                    <w:rPr>
                      <w:rFonts w:ascii="Cambria Math" w:hAnsi="Cambria Math"/>
                      <w:i/>
                      <w:iCs/>
                      <w:sz w:val="24"/>
                      <w:szCs w:val="24"/>
                    </w:rPr>
                  </m:ctrlPr>
                </m:dPr>
                <m:e>
                  <m:r>
                    <w:rPr>
                      <w:rFonts w:ascii="Cambria Math" w:hAnsi="Cambria Math"/>
                      <w:sz w:val="24"/>
                      <w:szCs w:val="24"/>
                    </w:rPr>
                    <m:t>cosa</m:t>
                  </m:r>
                  <m:r>
                    <w:rPr>
                      <w:rFonts w:ascii="Cambria Math" w:hAnsi="Cambria Math"/>
                      <w:sz w:val="24"/>
                      <w:szCs w:val="24"/>
                      <w:vertAlign w:val="subscript"/>
                    </w:rPr>
                    <m:t>i</m:t>
                  </m:r>
                </m:e>
              </m:d>
            </m:den>
          </m:f>
        </m:oMath>
      </m:oMathPara>
    </w:p>
    <w:p w14:paraId="54CA398B" w14:textId="782773FD" w:rsidR="003721D5" w:rsidRPr="00EA7557" w:rsidRDefault="003721D5" w:rsidP="00EA7557">
      <w:pPr>
        <w:rPr>
          <w:rFonts w:ascii="Cambria Math" w:eastAsiaTheme="minorEastAsia" w:hAnsi="Cambria Math"/>
          <w:i/>
          <w:iCs/>
          <w:sz w:val="24"/>
          <w:szCs w:val="24"/>
          <w:lang w:val="el-GR"/>
        </w:rPr>
      </w:pPr>
      <w:r w:rsidRPr="003721D5">
        <w:rPr>
          <w:rFonts w:cstheme="minorHAnsi"/>
          <w:lang w:val="el-GR"/>
        </w:rPr>
        <w:t>Όπου  i = 1:</w:t>
      </w:r>
      <w:r w:rsidR="001D6996">
        <w:rPr>
          <w:rFonts w:cstheme="minorHAnsi"/>
          <w:lang w:val="el-GR"/>
        </w:rPr>
        <w:t xml:space="preserve"> </w:t>
      </w:r>
      <w:r w:rsidRPr="003721D5">
        <w:rPr>
          <w:rFonts w:cstheme="minorHAnsi"/>
          <w:lang w:val="el-GR"/>
        </w:rPr>
        <w:t>αριθμό ακτίνων</w:t>
      </w:r>
    </w:p>
    <w:p w14:paraId="3BBB15D5" w14:textId="090097A2" w:rsidR="00D3388E" w:rsidRPr="003721D5" w:rsidRDefault="003721D5" w:rsidP="003721D5">
      <w:pPr>
        <w:rPr>
          <w:rFonts w:cstheme="minorHAnsi"/>
          <w:lang w:val="el-GR"/>
        </w:rPr>
      </w:pPr>
      <w:r w:rsidRPr="003721D5">
        <w:rPr>
          <w:rFonts w:cstheme="minorHAnsi"/>
          <w:lang w:val="el-GR"/>
        </w:rPr>
        <w:t xml:space="preserve">           </w:t>
      </w:r>
      <w:r w:rsidR="00EA7557" w:rsidRPr="003721D5">
        <w:rPr>
          <w:rFonts w:cstheme="minorHAnsi"/>
          <w:lang w:val="el-GR"/>
        </w:rPr>
        <w:t>α</w:t>
      </w:r>
      <w:r w:rsidRPr="003721D5">
        <w:rPr>
          <w:rFonts w:cstheme="minorHAnsi"/>
          <w:lang w:val="el-GR"/>
        </w:rPr>
        <w:t>= ακτίνες ανά 5 με 10 μοίρες</w:t>
      </w:r>
    </w:p>
    <w:p w14:paraId="60473130" w14:textId="1F8C5DB2" w:rsidR="00BA4722" w:rsidRDefault="002854EC" w:rsidP="00D84547">
      <w:pPr>
        <w:rPr>
          <w:rFonts w:ascii="Times New Roman" w:hAnsi="Times New Roman" w:cs="Times New Roman"/>
          <w:sz w:val="24"/>
          <w:szCs w:val="24"/>
          <w:lang w:val="el-GR"/>
        </w:rPr>
      </w:pPr>
      <w:r>
        <w:rPr>
          <w:noProof/>
        </w:rPr>
        <w:drawing>
          <wp:anchor distT="0" distB="0" distL="114300" distR="114300" simplePos="0" relativeHeight="251670528" behindDoc="0" locked="0" layoutInCell="1" allowOverlap="1" wp14:anchorId="32565DF6" wp14:editId="450CB0C8">
            <wp:simplePos x="0" y="0"/>
            <wp:positionH relativeFrom="page">
              <wp:posOffset>4280535</wp:posOffset>
            </wp:positionH>
            <wp:positionV relativeFrom="paragraph">
              <wp:posOffset>1905</wp:posOffset>
            </wp:positionV>
            <wp:extent cx="3146606" cy="2900738"/>
            <wp:effectExtent l="0" t="0" r="0" b="0"/>
            <wp:wrapNone/>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extLst>
                        <a:ext uri="{28A0092B-C50C-407E-A947-70E740481C1C}">
                          <a14:useLocalDpi xmlns:a14="http://schemas.microsoft.com/office/drawing/2010/main" val="0"/>
                        </a:ext>
                      </a:extLst>
                    </a:blip>
                    <a:srcRect l="27778" t="19753" r="29167" b="6420"/>
                    <a:stretch/>
                  </pic:blipFill>
                  <pic:spPr bwMode="auto">
                    <a:xfrm>
                      <a:off x="0" y="0"/>
                      <a:ext cx="3146606" cy="29007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7F215FB1" wp14:editId="76579EEF">
            <wp:simplePos x="0" y="0"/>
            <wp:positionH relativeFrom="column">
              <wp:posOffset>-697865</wp:posOffset>
            </wp:positionH>
            <wp:positionV relativeFrom="paragraph">
              <wp:posOffset>-13335</wp:posOffset>
            </wp:positionV>
            <wp:extent cx="3665220" cy="2934335"/>
            <wp:effectExtent l="0" t="0" r="0" b="0"/>
            <wp:wrapNone/>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print">
                      <a:extLst>
                        <a:ext uri="{28A0092B-C50C-407E-A947-70E740481C1C}">
                          <a14:useLocalDpi xmlns:a14="http://schemas.microsoft.com/office/drawing/2010/main" val="0"/>
                        </a:ext>
                      </a:extLst>
                    </a:blip>
                    <a:srcRect l="28056" t="9876" r="12638" b="10617"/>
                    <a:stretch/>
                  </pic:blipFill>
                  <pic:spPr bwMode="auto">
                    <a:xfrm>
                      <a:off x="0" y="0"/>
                      <a:ext cx="3665220" cy="29343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E335C3" w14:textId="752C02E7" w:rsidR="00BA4722" w:rsidRPr="00BA4722" w:rsidRDefault="00BA4722" w:rsidP="00D84547">
      <w:pPr>
        <w:rPr>
          <w:noProof/>
          <w:lang w:val="el-GR"/>
        </w:rPr>
      </w:pPr>
    </w:p>
    <w:p w14:paraId="486530FB" w14:textId="1C925B53" w:rsidR="00BA4722" w:rsidRPr="00BA4722" w:rsidRDefault="00BA4722" w:rsidP="00D84547">
      <w:pPr>
        <w:rPr>
          <w:noProof/>
          <w:lang w:val="el-GR"/>
        </w:rPr>
      </w:pPr>
    </w:p>
    <w:p w14:paraId="55B9054F" w14:textId="224C91E0" w:rsidR="00BA4722" w:rsidRPr="00BA4722" w:rsidRDefault="00BA4722" w:rsidP="00D84547">
      <w:pPr>
        <w:rPr>
          <w:noProof/>
          <w:lang w:val="el-GR"/>
        </w:rPr>
      </w:pPr>
    </w:p>
    <w:p w14:paraId="3F5D5ABC" w14:textId="262DEAF7" w:rsidR="00BA4722" w:rsidRDefault="00BA4722" w:rsidP="00D84547">
      <w:pPr>
        <w:rPr>
          <w:noProof/>
          <w:lang w:val="el-GR"/>
        </w:rPr>
      </w:pPr>
    </w:p>
    <w:p w14:paraId="7F59CA0E" w14:textId="7D0B336C" w:rsidR="00CA39EF" w:rsidRDefault="00CA39EF" w:rsidP="00D84547">
      <w:pPr>
        <w:rPr>
          <w:noProof/>
          <w:lang w:val="el-GR"/>
        </w:rPr>
      </w:pPr>
    </w:p>
    <w:p w14:paraId="3BA9EFA7" w14:textId="35E0AFCA" w:rsidR="00CA39EF" w:rsidRDefault="00CA39EF" w:rsidP="00D84547">
      <w:pPr>
        <w:rPr>
          <w:noProof/>
          <w:lang w:val="el-GR"/>
        </w:rPr>
      </w:pPr>
    </w:p>
    <w:p w14:paraId="2363CC15" w14:textId="4127542B" w:rsidR="00EA7557" w:rsidRDefault="00EA7557" w:rsidP="00D84547">
      <w:pPr>
        <w:rPr>
          <w:noProof/>
          <w:lang w:val="el-GR"/>
        </w:rPr>
      </w:pPr>
    </w:p>
    <w:p w14:paraId="76365083" w14:textId="59E2B885" w:rsidR="00EA7557" w:rsidRDefault="00EA7557" w:rsidP="00D84547">
      <w:pPr>
        <w:rPr>
          <w:noProof/>
          <w:lang w:val="el-GR"/>
        </w:rPr>
      </w:pPr>
    </w:p>
    <w:p w14:paraId="4BA7C75F" w14:textId="6F398FA6" w:rsidR="00EA7557" w:rsidRDefault="00EA7557" w:rsidP="00D84547">
      <w:pPr>
        <w:rPr>
          <w:noProof/>
          <w:lang w:val="el-GR"/>
        </w:rPr>
      </w:pPr>
    </w:p>
    <w:p w14:paraId="38D294BC" w14:textId="1E9466FB" w:rsidR="00EA7557" w:rsidRDefault="00EA7557" w:rsidP="00D84547">
      <w:pPr>
        <w:rPr>
          <w:noProof/>
          <w:lang w:val="el-GR"/>
        </w:rPr>
      </w:pPr>
    </w:p>
    <w:p w14:paraId="6327968A" w14:textId="14C0241D" w:rsidR="00BA4722" w:rsidRPr="00E66D77" w:rsidRDefault="00CA39EF" w:rsidP="002854EC">
      <w:pPr>
        <w:jc w:val="center"/>
        <w:rPr>
          <w:rFonts w:cstheme="minorHAnsi"/>
          <w:b/>
          <w:bCs/>
          <w:i/>
          <w:iCs/>
          <w:noProof/>
          <w:lang w:val="el-GR"/>
        </w:rPr>
      </w:pPr>
      <w:r w:rsidRPr="00E66D77">
        <w:rPr>
          <w:rFonts w:cstheme="minorHAnsi"/>
          <w:b/>
          <w:bCs/>
          <w:i/>
          <w:iCs/>
          <w:noProof/>
          <w:lang w:val="el-GR"/>
        </w:rPr>
        <w:t xml:space="preserve">Εικόνες </w:t>
      </w:r>
      <w:r w:rsidR="002854EC" w:rsidRPr="00E66D77">
        <w:rPr>
          <w:rFonts w:cstheme="minorHAnsi"/>
          <w:b/>
          <w:bCs/>
          <w:i/>
          <w:iCs/>
          <w:noProof/>
          <w:lang w:val="el-GR"/>
        </w:rPr>
        <w:t>1</w:t>
      </w:r>
      <w:r w:rsidR="00721676" w:rsidRPr="00E66D77">
        <w:rPr>
          <w:rFonts w:cstheme="minorHAnsi"/>
          <w:b/>
          <w:bCs/>
          <w:i/>
          <w:iCs/>
          <w:noProof/>
          <w:lang w:val="el-GR"/>
        </w:rPr>
        <w:t>4</w:t>
      </w:r>
      <w:r w:rsidRPr="00E66D77">
        <w:rPr>
          <w:rFonts w:cstheme="minorHAnsi"/>
          <w:b/>
          <w:bCs/>
          <w:i/>
          <w:iCs/>
          <w:noProof/>
          <w:lang w:val="el-GR"/>
        </w:rPr>
        <w:t xml:space="preserve">, </w:t>
      </w:r>
      <w:r w:rsidR="002854EC" w:rsidRPr="00E66D77">
        <w:rPr>
          <w:rFonts w:cstheme="minorHAnsi"/>
          <w:b/>
          <w:bCs/>
          <w:i/>
          <w:iCs/>
          <w:noProof/>
          <w:lang w:val="el-GR"/>
        </w:rPr>
        <w:t>1</w:t>
      </w:r>
      <w:r w:rsidR="00721676" w:rsidRPr="00E66D77">
        <w:rPr>
          <w:rFonts w:cstheme="minorHAnsi"/>
          <w:b/>
          <w:bCs/>
          <w:i/>
          <w:iCs/>
          <w:noProof/>
          <w:lang w:val="el-GR"/>
        </w:rPr>
        <w:t>5</w:t>
      </w:r>
      <w:r w:rsidRPr="00E66D77">
        <w:rPr>
          <w:rFonts w:cstheme="minorHAnsi"/>
          <w:b/>
          <w:bCs/>
          <w:i/>
          <w:iCs/>
          <w:noProof/>
          <w:lang w:val="el-GR"/>
        </w:rPr>
        <w:t xml:space="preserve">: </w:t>
      </w:r>
      <w:r w:rsidRPr="00E66D77">
        <w:rPr>
          <w:rFonts w:cstheme="minorHAnsi"/>
          <w:i/>
          <w:iCs/>
          <w:noProof/>
          <w:lang w:val="el-GR"/>
        </w:rPr>
        <w:t>Ανάπτ</w:t>
      </w:r>
      <w:r w:rsidR="00DB5175" w:rsidRPr="00E66D77">
        <w:rPr>
          <w:rFonts w:cstheme="minorHAnsi"/>
          <w:i/>
          <w:iCs/>
          <w:noProof/>
          <w:lang w:val="el-GR"/>
        </w:rPr>
        <w:t>υ</w:t>
      </w:r>
      <w:r w:rsidRPr="00E66D77">
        <w:rPr>
          <w:rFonts w:cstheme="minorHAnsi"/>
          <w:i/>
          <w:iCs/>
          <w:noProof/>
          <w:lang w:val="el-GR"/>
        </w:rPr>
        <w:t xml:space="preserve">γμα πελάγους με την μέθοδο </w:t>
      </w:r>
      <m:oMath>
        <m:sSub>
          <m:sSubPr>
            <m:ctrlPr>
              <w:rPr>
                <w:rFonts w:ascii="Cambria Math" w:hAnsi="Cambria Math" w:cstheme="minorHAnsi"/>
                <w:i/>
                <w:iCs/>
                <w:sz w:val="24"/>
                <w:szCs w:val="24"/>
              </w:rPr>
            </m:ctrlPr>
          </m:sSubPr>
          <m:e>
            <m:r>
              <w:rPr>
                <w:rFonts w:ascii="Cambria Math" w:hAnsi="Cambria Math" w:cstheme="minorHAnsi"/>
                <w:sz w:val="24"/>
                <w:szCs w:val="24"/>
              </w:rPr>
              <m:t>F</m:t>
            </m:r>
          </m:e>
          <m:sub>
            <m:r>
              <w:rPr>
                <w:rFonts w:ascii="Cambria Math" w:hAnsi="Cambria Math" w:cstheme="minorHAnsi"/>
                <w:sz w:val="24"/>
                <w:szCs w:val="24"/>
              </w:rPr>
              <m:t>eff</m:t>
            </m:r>
          </m:sub>
        </m:sSub>
      </m:oMath>
    </w:p>
    <w:p w14:paraId="09BC8431" w14:textId="37E37E3F" w:rsidR="00A35599" w:rsidRPr="00A35599" w:rsidRDefault="00A35599" w:rsidP="002854EC">
      <w:pPr>
        <w:jc w:val="both"/>
        <w:rPr>
          <w:rFonts w:eastAsiaTheme="minorEastAsia"/>
          <w:iCs/>
          <w:noProof/>
          <w:lang w:val="el-GR"/>
        </w:rPr>
      </w:pPr>
      <w:r w:rsidRPr="00A35599">
        <w:rPr>
          <w:rFonts w:eastAsiaTheme="minorEastAsia"/>
          <w:iCs/>
          <w:noProof/>
          <w:lang w:val="el-GR"/>
        </w:rPr>
        <w:t xml:space="preserve">  Στις παραπάνω εικόνες</w:t>
      </w:r>
      <w:r>
        <w:rPr>
          <w:rFonts w:eastAsiaTheme="minorEastAsia"/>
          <w:iCs/>
          <w:noProof/>
          <w:lang w:val="el-GR"/>
        </w:rPr>
        <w:t xml:space="preserve"> παρουσιάζονται </w:t>
      </w:r>
      <w:r w:rsidR="00D3388E">
        <w:rPr>
          <w:rFonts w:eastAsiaTheme="minorEastAsia"/>
          <w:iCs/>
          <w:noProof/>
          <w:lang w:val="el-GR"/>
        </w:rPr>
        <w:t xml:space="preserve">τα αναπτύγματα των </w:t>
      </w:r>
      <w:r w:rsidRPr="00A35599">
        <w:rPr>
          <w:lang w:val="el-GR"/>
        </w:rPr>
        <w:t>διευθύνσε</w:t>
      </w:r>
      <w:r w:rsidR="00D3388E">
        <w:rPr>
          <w:lang w:val="el-GR"/>
        </w:rPr>
        <w:t>ων</w:t>
      </w:r>
      <w:r>
        <w:rPr>
          <w:lang w:val="el-GR"/>
        </w:rPr>
        <w:t xml:space="preserve"> των ανέμων με διαφορετικά χρώματα</w:t>
      </w:r>
      <w:r w:rsidR="00D3388E">
        <w:rPr>
          <w:lang w:val="el-GR"/>
        </w:rPr>
        <w:t xml:space="preserve"> και ανά 7,5 </w:t>
      </w:r>
      <w:proofErr w:type="spellStart"/>
      <w:r w:rsidR="00D3388E">
        <w:rPr>
          <w:lang w:val="el-GR"/>
        </w:rPr>
        <w:t>μοιρ</w:t>
      </w:r>
      <w:r w:rsidR="006650E1">
        <w:rPr>
          <w:lang w:val="el-GR"/>
        </w:rPr>
        <w:t>ες</w:t>
      </w:r>
      <w:proofErr w:type="spellEnd"/>
      <w:r>
        <w:rPr>
          <w:lang w:val="el-GR"/>
        </w:rPr>
        <w:t xml:space="preserve">. Με κόκκινο είναι οι </w:t>
      </w:r>
      <w:r w:rsidRPr="00A35599">
        <w:rPr>
          <w:lang w:val="el-GR"/>
        </w:rPr>
        <w:t>κύριες κατευθύνσεις</w:t>
      </w:r>
      <w:r w:rsidR="00D3388E">
        <w:rPr>
          <w:lang w:val="el-GR"/>
        </w:rPr>
        <w:t xml:space="preserve"> </w:t>
      </w:r>
      <w:r>
        <w:rPr>
          <w:lang w:val="el-GR"/>
        </w:rPr>
        <w:t>(</w:t>
      </w:r>
      <w:r>
        <w:t>NW</w:t>
      </w:r>
      <w:r w:rsidRPr="00A35599">
        <w:rPr>
          <w:lang w:val="el-GR"/>
        </w:rPr>
        <w:t>,</w:t>
      </w:r>
      <w:r>
        <w:t>W</w:t>
      </w:r>
      <w:r w:rsidRPr="00A35599">
        <w:rPr>
          <w:lang w:val="el-GR"/>
        </w:rPr>
        <w:t>,</w:t>
      </w:r>
      <w:r>
        <w:t>SW</w:t>
      </w:r>
      <w:r w:rsidR="00D3388E">
        <w:rPr>
          <w:lang w:val="el-GR"/>
        </w:rPr>
        <w:t xml:space="preserve">, </w:t>
      </w:r>
      <w:r>
        <w:t>WSW</w:t>
      </w:r>
      <w:r w:rsidRPr="00A35599">
        <w:rPr>
          <w:lang w:val="el-GR"/>
        </w:rPr>
        <w:t>,</w:t>
      </w:r>
      <w:r>
        <w:t>WNW</w:t>
      </w:r>
      <w:r w:rsidRPr="00A35599">
        <w:rPr>
          <w:lang w:val="el-GR"/>
        </w:rPr>
        <w:t>,</w:t>
      </w:r>
      <w:r>
        <w:t>NNW</w:t>
      </w:r>
      <w:r w:rsidRPr="00A35599">
        <w:rPr>
          <w:lang w:val="el-GR"/>
        </w:rPr>
        <w:t>)</w:t>
      </w:r>
      <w:r w:rsidR="006650E1">
        <w:rPr>
          <w:lang w:val="el-GR"/>
        </w:rPr>
        <w:t>, ενώ</w:t>
      </w:r>
      <w:r>
        <w:rPr>
          <w:lang w:val="el-GR"/>
        </w:rPr>
        <w:t xml:space="preserve"> οι κίτρινες είναι </w:t>
      </w:r>
      <w:r w:rsidRPr="00A35599">
        <w:rPr>
          <w:lang w:val="el-GR"/>
        </w:rPr>
        <w:t>τα ανοίγματα ανά 7.5 μοίρες</w:t>
      </w:r>
      <w:r>
        <w:rPr>
          <w:lang w:val="el-GR"/>
        </w:rPr>
        <w:t>.</w:t>
      </w:r>
    </w:p>
    <w:p w14:paraId="708A195F" w14:textId="012C1527" w:rsidR="00A13DE4" w:rsidRDefault="00A13DE4" w:rsidP="002854EC">
      <w:pPr>
        <w:jc w:val="both"/>
        <w:rPr>
          <w:rFonts w:eastAsiaTheme="minorEastAsia"/>
          <w:iCs/>
          <w:noProof/>
          <w:lang w:val="el-GR"/>
        </w:rPr>
      </w:pPr>
      <w:r>
        <w:rPr>
          <w:noProof/>
          <w:lang w:val="el-GR"/>
        </w:rPr>
        <w:t xml:space="preserve">  </w:t>
      </w:r>
      <w:r w:rsidR="00CA39EF">
        <w:rPr>
          <w:noProof/>
          <w:lang w:val="el-GR"/>
        </w:rPr>
        <w:t>Το τελευταίο κομμ</w:t>
      </w:r>
      <w:r>
        <w:rPr>
          <w:noProof/>
          <w:lang w:val="el-GR"/>
        </w:rPr>
        <w:t>ά</w:t>
      </w:r>
      <w:r w:rsidR="00CA39EF">
        <w:rPr>
          <w:noProof/>
          <w:lang w:val="el-GR"/>
        </w:rPr>
        <w:t xml:space="preserve">τι της ανεμολογίας </w:t>
      </w:r>
      <w:r w:rsidR="00EA7557">
        <w:rPr>
          <w:noProof/>
          <w:lang w:val="el-GR"/>
        </w:rPr>
        <w:t>αφορ</w:t>
      </w:r>
      <w:r w:rsidR="00DD0E14">
        <w:rPr>
          <w:noProof/>
          <w:lang w:val="el-GR"/>
        </w:rPr>
        <w:t>ά</w:t>
      </w:r>
      <w:r w:rsidR="00EA7557">
        <w:rPr>
          <w:noProof/>
          <w:lang w:val="el-GR"/>
        </w:rPr>
        <w:t xml:space="preserve"> τη</w:t>
      </w:r>
      <w:r w:rsidR="00DD0E14">
        <w:rPr>
          <w:noProof/>
          <w:lang w:val="el-GR"/>
        </w:rPr>
        <w:t>ν</w:t>
      </w:r>
      <w:r>
        <w:rPr>
          <w:noProof/>
          <w:lang w:val="el-GR"/>
        </w:rPr>
        <w:t xml:space="preserve"> ανάπτυξη κυματισμών με την εμπειρική μέθοδο </w:t>
      </w:r>
      <w:r>
        <w:rPr>
          <w:noProof/>
        </w:rPr>
        <w:t>JonSwap</w:t>
      </w:r>
      <w:r w:rsidR="00363F6D">
        <w:rPr>
          <w:noProof/>
          <w:lang w:val="el-GR"/>
        </w:rPr>
        <w:t xml:space="preserve"> </w:t>
      </w:r>
      <w:r>
        <w:rPr>
          <w:noProof/>
          <w:lang w:val="el-GR"/>
        </w:rPr>
        <w:t>(</w:t>
      </w:r>
      <w:r w:rsidRPr="00A13DE4">
        <w:rPr>
          <w:noProof/>
        </w:rPr>
        <w:t>JOint</w:t>
      </w:r>
      <w:r w:rsidRPr="00A13DE4">
        <w:rPr>
          <w:noProof/>
          <w:lang w:val="el-GR"/>
        </w:rPr>
        <w:t xml:space="preserve"> </w:t>
      </w:r>
      <w:r w:rsidRPr="00A13DE4">
        <w:rPr>
          <w:noProof/>
        </w:rPr>
        <w:t>North</w:t>
      </w:r>
      <w:r w:rsidRPr="00A13DE4">
        <w:rPr>
          <w:noProof/>
          <w:lang w:val="el-GR"/>
        </w:rPr>
        <w:t xml:space="preserve"> </w:t>
      </w:r>
      <w:r w:rsidRPr="00A13DE4">
        <w:rPr>
          <w:noProof/>
        </w:rPr>
        <w:t>Sea</w:t>
      </w:r>
      <w:r w:rsidRPr="00A13DE4">
        <w:rPr>
          <w:noProof/>
          <w:lang w:val="el-GR"/>
        </w:rPr>
        <w:t xml:space="preserve"> </w:t>
      </w:r>
      <w:r w:rsidRPr="00A13DE4">
        <w:rPr>
          <w:noProof/>
        </w:rPr>
        <w:t>Wave</w:t>
      </w:r>
      <w:r w:rsidRPr="00A13DE4">
        <w:rPr>
          <w:noProof/>
          <w:lang w:val="el-GR"/>
        </w:rPr>
        <w:t xml:space="preserve"> </w:t>
      </w:r>
      <w:r w:rsidRPr="00A13DE4">
        <w:rPr>
          <w:noProof/>
        </w:rPr>
        <w:t>Project</w:t>
      </w:r>
      <w:r w:rsidRPr="00A13DE4">
        <w:rPr>
          <w:noProof/>
          <w:lang w:val="el-GR"/>
        </w:rPr>
        <w:t xml:space="preserve">) </w:t>
      </w:r>
      <w:r>
        <w:rPr>
          <w:noProof/>
          <w:lang w:val="el-GR"/>
        </w:rPr>
        <w:t xml:space="preserve">η οποια υπολογίζει το σημαντικό ύψος κύματος </w:t>
      </w:r>
      <m:oMath>
        <m:sSub>
          <m:sSubPr>
            <m:ctrlPr>
              <w:rPr>
                <w:rFonts w:ascii="Cambria Math" w:hAnsi="Cambria Math"/>
                <w:i/>
                <w:iCs/>
                <w:noProof/>
              </w:rPr>
            </m:ctrlPr>
          </m:sSubPr>
          <m:e>
            <m:r>
              <w:rPr>
                <w:rFonts w:ascii="Cambria Math" w:hAnsi="Cambria Math"/>
                <w:noProof/>
                <w:lang w:val="el-GR"/>
              </w:rPr>
              <m:t>(</m:t>
            </m:r>
            <m:r>
              <w:rPr>
                <w:rFonts w:ascii="Cambria Math" w:hAnsi="Cambria Math"/>
                <w:noProof/>
              </w:rPr>
              <m:t>H</m:t>
            </m:r>
          </m:e>
          <m:sub>
            <m:r>
              <w:rPr>
                <w:rFonts w:ascii="Cambria Math" w:hAnsi="Cambria Math"/>
                <w:noProof/>
              </w:rPr>
              <m:t>s</m:t>
            </m:r>
          </m:sub>
        </m:sSub>
        <m:r>
          <w:rPr>
            <w:rFonts w:ascii="Cambria Math" w:hAnsi="Cambria Math"/>
            <w:noProof/>
            <w:lang w:val="el-GR"/>
          </w:rPr>
          <m:t>)</m:t>
        </m:r>
      </m:oMath>
      <w:r>
        <w:rPr>
          <w:rFonts w:eastAsiaTheme="minorEastAsia"/>
          <w:iCs/>
          <w:noProof/>
          <w:lang w:val="el-GR"/>
        </w:rPr>
        <w:t xml:space="preserve"> και την </w:t>
      </w:r>
      <w:r w:rsidRPr="00A13DE4">
        <w:rPr>
          <w:rFonts w:eastAsiaTheme="minorEastAsia"/>
          <w:iCs/>
          <w:noProof/>
          <w:lang w:val="el-GR"/>
        </w:rPr>
        <w:t xml:space="preserve">περιόδου μέγιστης ενεργειακής πυκνότητας </w:t>
      </w:r>
      <m:oMath>
        <m:sSub>
          <m:sSubPr>
            <m:ctrlPr>
              <w:rPr>
                <w:rFonts w:ascii="Cambria Math" w:eastAsiaTheme="minorEastAsia" w:hAnsi="Cambria Math"/>
                <w:i/>
                <w:iCs/>
                <w:noProof/>
                <w:lang w:val="el-GR"/>
              </w:rPr>
            </m:ctrlPr>
          </m:sSubPr>
          <m:e>
            <m:r>
              <w:rPr>
                <w:rFonts w:ascii="Cambria Math" w:eastAsiaTheme="minorEastAsia" w:hAnsi="Cambria Math"/>
                <w:noProof/>
                <w:lang w:val="el-GR"/>
              </w:rPr>
              <m:t>(T</m:t>
            </m:r>
          </m:e>
          <m:sub>
            <m:r>
              <w:rPr>
                <w:rFonts w:ascii="Cambria Math" w:eastAsiaTheme="minorEastAsia" w:hAnsi="Cambria Math"/>
                <w:noProof/>
                <w:lang w:val="el-GR"/>
              </w:rPr>
              <m:t>p</m:t>
            </m:r>
          </m:sub>
        </m:sSub>
        <m:r>
          <w:rPr>
            <w:rFonts w:ascii="Cambria Math" w:eastAsiaTheme="minorEastAsia" w:hAnsi="Cambria Math"/>
            <w:noProof/>
            <w:lang w:val="el-GR"/>
          </w:rPr>
          <m:t>)</m:t>
        </m:r>
      </m:oMath>
      <w:r>
        <w:rPr>
          <w:rFonts w:eastAsiaTheme="minorEastAsia"/>
          <w:iCs/>
          <w:noProof/>
          <w:lang w:val="el-GR"/>
        </w:rPr>
        <w:t xml:space="preserve"> από τους ακόλουθους τύπους:</w:t>
      </w:r>
    </w:p>
    <w:p w14:paraId="42F0943A" w14:textId="20946197" w:rsidR="00A13DE4" w:rsidRPr="00BC3B27" w:rsidRDefault="00A13DE4" w:rsidP="00A13DE4">
      <w:pPr>
        <w:rPr>
          <w:rFonts w:eastAsiaTheme="minorEastAsia"/>
          <w:iCs/>
          <w:noProof/>
          <w:lang w:val="el-GR"/>
        </w:rPr>
      </w:pPr>
      <m:oMath>
        <m:r>
          <w:rPr>
            <w:rFonts w:ascii="Cambria Math" w:eastAsiaTheme="minorEastAsia" w:hAnsi="Cambria Math"/>
            <w:noProof/>
            <w:lang w:val="el-GR"/>
          </w:rPr>
          <m:t xml:space="preserve">                         </m:t>
        </m:r>
        <m:sSub>
          <m:sSubPr>
            <m:ctrlPr>
              <w:rPr>
                <w:rFonts w:ascii="Cambria Math" w:eastAsiaTheme="minorEastAsia" w:hAnsi="Cambria Math"/>
                <w:i/>
                <w:iCs/>
                <w:noProof/>
              </w:rPr>
            </m:ctrlPr>
          </m:sSubPr>
          <m:e>
            <m:r>
              <w:rPr>
                <w:rFonts w:ascii="Cambria Math" w:eastAsiaTheme="minorEastAsia" w:hAnsi="Cambria Math"/>
                <w:noProof/>
              </w:rPr>
              <m:t>H</m:t>
            </m:r>
          </m:e>
          <m:sub>
            <m:r>
              <w:rPr>
                <w:rFonts w:ascii="Cambria Math" w:eastAsiaTheme="minorEastAsia" w:hAnsi="Cambria Math"/>
                <w:noProof/>
              </w:rPr>
              <m:t>s</m:t>
            </m:r>
          </m:sub>
        </m:sSub>
        <m:r>
          <w:rPr>
            <w:rFonts w:ascii="Cambria Math" w:eastAsiaTheme="minorEastAsia" w:hAnsi="Cambria Math"/>
            <w:noProof/>
            <w:lang w:val="el-GR"/>
          </w:rPr>
          <m:t>=</m:t>
        </m:r>
        <m:f>
          <m:fPr>
            <m:ctrlPr>
              <w:rPr>
                <w:rFonts w:ascii="Cambria Math" w:eastAsiaTheme="minorEastAsia" w:hAnsi="Cambria Math"/>
                <w:i/>
                <w:iCs/>
                <w:noProof/>
              </w:rPr>
            </m:ctrlPr>
          </m:fPr>
          <m:num>
            <m:sSubSup>
              <m:sSubSupPr>
                <m:ctrlPr>
                  <w:rPr>
                    <w:rFonts w:ascii="Cambria Math" w:eastAsiaTheme="minorEastAsia" w:hAnsi="Cambria Math"/>
                    <w:i/>
                    <w:iCs/>
                    <w:noProof/>
                  </w:rPr>
                </m:ctrlPr>
              </m:sSubSupPr>
              <m:e>
                <m:r>
                  <w:rPr>
                    <w:rFonts w:ascii="Cambria Math" w:eastAsiaTheme="minorEastAsia" w:hAnsi="Cambria Math"/>
                    <w:noProof/>
                  </w:rPr>
                  <m:t>U</m:t>
                </m:r>
              </m:e>
              <m:sub>
                <m:r>
                  <w:rPr>
                    <w:rFonts w:ascii="Cambria Math" w:eastAsiaTheme="minorEastAsia" w:hAnsi="Cambria Math"/>
                    <w:noProof/>
                  </w:rPr>
                  <m:t>A</m:t>
                </m:r>
              </m:sub>
              <m:sup>
                <m:r>
                  <w:rPr>
                    <w:rFonts w:ascii="Cambria Math" w:eastAsiaTheme="minorEastAsia" w:hAnsi="Cambria Math"/>
                    <w:noProof/>
                    <w:lang w:val="el-GR"/>
                  </w:rPr>
                  <m:t>2</m:t>
                </m:r>
              </m:sup>
            </m:sSubSup>
            <m:r>
              <w:rPr>
                <w:rFonts w:ascii="Cambria Math" w:eastAsiaTheme="minorEastAsia" w:hAnsi="Cambria Math"/>
                <w:noProof/>
                <w:lang w:val="el-GR"/>
              </w:rPr>
              <m:t>∙0.0016∙</m:t>
            </m:r>
            <m:sSup>
              <m:sSupPr>
                <m:ctrlPr>
                  <w:rPr>
                    <w:rFonts w:ascii="Cambria Math" w:eastAsiaTheme="minorEastAsia" w:hAnsi="Cambria Math"/>
                    <w:i/>
                    <w:iCs/>
                    <w:noProof/>
                  </w:rPr>
                </m:ctrlPr>
              </m:sSupPr>
              <m:e>
                <m:d>
                  <m:dPr>
                    <m:ctrlPr>
                      <w:rPr>
                        <w:rFonts w:ascii="Cambria Math" w:eastAsiaTheme="minorEastAsia" w:hAnsi="Cambria Math"/>
                        <w:i/>
                        <w:iCs/>
                        <w:noProof/>
                      </w:rPr>
                    </m:ctrlPr>
                  </m:dPr>
                  <m:e>
                    <m:f>
                      <m:fPr>
                        <m:ctrlPr>
                          <w:rPr>
                            <w:rFonts w:ascii="Cambria Math" w:eastAsiaTheme="minorEastAsia" w:hAnsi="Cambria Math"/>
                            <w:i/>
                            <w:iCs/>
                            <w:noProof/>
                          </w:rPr>
                        </m:ctrlPr>
                      </m:fPr>
                      <m:num>
                        <m:r>
                          <w:rPr>
                            <w:rFonts w:ascii="Cambria Math" w:eastAsiaTheme="minorEastAsia" w:hAnsi="Cambria Math"/>
                            <w:noProof/>
                          </w:rPr>
                          <m:t>g</m:t>
                        </m:r>
                        <m:r>
                          <w:rPr>
                            <w:rFonts w:ascii="Cambria Math" w:eastAsiaTheme="minorEastAsia" w:hAnsi="Cambria Math"/>
                            <w:noProof/>
                            <w:lang w:val="el-GR"/>
                          </w:rPr>
                          <m:t>∙</m:t>
                        </m:r>
                        <m:r>
                          <w:rPr>
                            <w:rFonts w:ascii="Cambria Math" w:eastAsiaTheme="minorEastAsia" w:hAnsi="Cambria Math"/>
                            <w:noProof/>
                          </w:rPr>
                          <m:t>x</m:t>
                        </m:r>
                      </m:num>
                      <m:den>
                        <m:sSubSup>
                          <m:sSubSupPr>
                            <m:ctrlPr>
                              <w:rPr>
                                <w:rFonts w:ascii="Cambria Math" w:eastAsiaTheme="minorEastAsia" w:hAnsi="Cambria Math"/>
                                <w:i/>
                                <w:iCs/>
                                <w:noProof/>
                              </w:rPr>
                            </m:ctrlPr>
                          </m:sSubSupPr>
                          <m:e>
                            <m:r>
                              <w:rPr>
                                <w:rFonts w:ascii="Cambria Math" w:eastAsiaTheme="minorEastAsia" w:hAnsi="Cambria Math"/>
                                <w:noProof/>
                              </w:rPr>
                              <m:t>U</m:t>
                            </m:r>
                          </m:e>
                          <m:sub>
                            <m:r>
                              <w:rPr>
                                <w:rFonts w:ascii="Cambria Math" w:eastAsiaTheme="minorEastAsia" w:hAnsi="Cambria Math"/>
                                <w:noProof/>
                              </w:rPr>
                              <m:t>A</m:t>
                            </m:r>
                          </m:sub>
                          <m:sup>
                            <m:r>
                              <w:rPr>
                                <w:rFonts w:ascii="Cambria Math" w:eastAsiaTheme="minorEastAsia" w:hAnsi="Cambria Math"/>
                                <w:noProof/>
                                <w:lang w:val="el-GR"/>
                              </w:rPr>
                              <m:t>2</m:t>
                            </m:r>
                          </m:sup>
                        </m:sSubSup>
                      </m:den>
                    </m:f>
                  </m:e>
                </m:d>
              </m:e>
              <m:sup>
                <m:r>
                  <w:rPr>
                    <w:rFonts w:ascii="Cambria Math" w:eastAsiaTheme="minorEastAsia" w:hAnsi="Cambria Math"/>
                    <w:noProof/>
                    <w:lang w:val="el-GR"/>
                  </w:rPr>
                  <m:t>0.5</m:t>
                </m:r>
              </m:sup>
            </m:sSup>
          </m:num>
          <m:den>
            <m:r>
              <w:rPr>
                <w:rFonts w:ascii="Cambria Math" w:eastAsiaTheme="minorEastAsia" w:hAnsi="Cambria Math"/>
                <w:noProof/>
              </w:rPr>
              <m:t>g</m:t>
            </m:r>
          </m:den>
        </m:f>
      </m:oMath>
      <w:r>
        <w:rPr>
          <w:rFonts w:eastAsiaTheme="minorEastAsia"/>
          <w:iCs/>
          <w:noProof/>
          <w:lang w:val="el-GR"/>
        </w:rPr>
        <w:t xml:space="preserve">                                      </w:t>
      </w:r>
      <m:oMath>
        <m:sSub>
          <m:sSubPr>
            <m:ctrlPr>
              <w:rPr>
                <w:rFonts w:ascii="Cambria Math" w:eastAsiaTheme="minorEastAsia" w:hAnsi="Cambria Math"/>
                <w:i/>
                <w:iCs/>
                <w:noProof/>
              </w:rPr>
            </m:ctrlPr>
          </m:sSubPr>
          <m:e>
            <m:r>
              <m:rPr>
                <m:sty m:val="p"/>
              </m:rPr>
              <w:rPr>
                <w:rFonts w:ascii="Cambria Math" w:eastAsiaTheme="minorEastAsia" w:hAnsi="Cambria Math"/>
                <w:noProof/>
              </w:rPr>
              <m:t>T</m:t>
            </m:r>
          </m:e>
          <m:sub>
            <m:r>
              <w:rPr>
                <w:rFonts w:ascii="Cambria Math" w:eastAsiaTheme="minorEastAsia" w:hAnsi="Cambria Math"/>
                <w:noProof/>
              </w:rPr>
              <m:t>p</m:t>
            </m:r>
          </m:sub>
        </m:sSub>
        <m:r>
          <w:rPr>
            <w:rFonts w:ascii="Cambria Math" w:eastAsiaTheme="minorEastAsia" w:hAnsi="Cambria Math"/>
            <w:noProof/>
            <w:lang w:val="el-GR"/>
          </w:rPr>
          <m:t>=</m:t>
        </m:r>
        <m:f>
          <m:fPr>
            <m:ctrlPr>
              <w:rPr>
                <w:rFonts w:ascii="Cambria Math" w:eastAsiaTheme="minorEastAsia" w:hAnsi="Cambria Math"/>
                <w:i/>
                <w:iCs/>
                <w:noProof/>
              </w:rPr>
            </m:ctrlPr>
          </m:fPr>
          <m:num>
            <m:sSub>
              <m:sSubPr>
                <m:ctrlPr>
                  <w:rPr>
                    <w:rFonts w:ascii="Cambria Math" w:eastAsiaTheme="minorEastAsia" w:hAnsi="Cambria Math"/>
                    <w:i/>
                    <w:iCs/>
                    <w:noProof/>
                  </w:rPr>
                </m:ctrlPr>
              </m:sSubPr>
              <m:e>
                <m:r>
                  <w:rPr>
                    <w:rFonts w:ascii="Cambria Math" w:eastAsiaTheme="minorEastAsia" w:hAnsi="Cambria Math"/>
                    <w:noProof/>
                  </w:rPr>
                  <m:t>U</m:t>
                </m:r>
              </m:e>
              <m:sub>
                <m:r>
                  <w:rPr>
                    <w:rFonts w:ascii="Cambria Math" w:eastAsiaTheme="minorEastAsia" w:hAnsi="Cambria Math"/>
                    <w:noProof/>
                  </w:rPr>
                  <m:t>A</m:t>
                </m:r>
              </m:sub>
            </m:sSub>
            <m:r>
              <w:rPr>
                <w:rFonts w:ascii="Cambria Math" w:eastAsiaTheme="minorEastAsia" w:hAnsi="Cambria Math"/>
                <w:noProof/>
                <w:lang w:val="el-GR"/>
              </w:rPr>
              <m:t>∙0.286∙</m:t>
            </m:r>
            <m:sSup>
              <m:sSupPr>
                <m:ctrlPr>
                  <w:rPr>
                    <w:rFonts w:ascii="Cambria Math" w:eastAsiaTheme="minorEastAsia" w:hAnsi="Cambria Math"/>
                    <w:i/>
                    <w:iCs/>
                    <w:noProof/>
                  </w:rPr>
                </m:ctrlPr>
              </m:sSupPr>
              <m:e>
                <m:d>
                  <m:dPr>
                    <m:ctrlPr>
                      <w:rPr>
                        <w:rFonts w:ascii="Cambria Math" w:eastAsiaTheme="minorEastAsia" w:hAnsi="Cambria Math"/>
                        <w:i/>
                        <w:iCs/>
                        <w:noProof/>
                      </w:rPr>
                    </m:ctrlPr>
                  </m:dPr>
                  <m:e>
                    <m:f>
                      <m:fPr>
                        <m:ctrlPr>
                          <w:rPr>
                            <w:rFonts w:ascii="Cambria Math" w:eastAsiaTheme="minorEastAsia" w:hAnsi="Cambria Math"/>
                            <w:i/>
                            <w:iCs/>
                            <w:noProof/>
                          </w:rPr>
                        </m:ctrlPr>
                      </m:fPr>
                      <m:num>
                        <m:r>
                          <w:rPr>
                            <w:rFonts w:ascii="Cambria Math" w:eastAsiaTheme="minorEastAsia" w:hAnsi="Cambria Math"/>
                            <w:noProof/>
                          </w:rPr>
                          <m:t>g</m:t>
                        </m:r>
                        <m:r>
                          <w:rPr>
                            <w:rFonts w:ascii="Cambria Math" w:eastAsiaTheme="minorEastAsia" w:hAnsi="Cambria Math"/>
                            <w:noProof/>
                            <w:lang w:val="el-GR"/>
                          </w:rPr>
                          <m:t>∙</m:t>
                        </m:r>
                        <m:r>
                          <w:rPr>
                            <w:rFonts w:ascii="Cambria Math" w:eastAsiaTheme="minorEastAsia" w:hAnsi="Cambria Math"/>
                            <w:noProof/>
                          </w:rPr>
                          <m:t>x</m:t>
                        </m:r>
                      </m:num>
                      <m:den>
                        <m:sSubSup>
                          <m:sSubSupPr>
                            <m:ctrlPr>
                              <w:rPr>
                                <w:rFonts w:ascii="Cambria Math" w:eastAsiaTheme="minorEastAsia" w:hAnsi="Cambria Math"/>
                                <w:i/>
                                <w:iCs/>
                                <w:noProof/>
                              </w:rPr>
                            </m:ctrlPr>
                          </m:sSubSupPr>
                          <m:e>
                            <m:r>
                              <w:rPr>
                                <w:rFonts w:ascii="Cambria Math" w:eastAsiaTheme="minorEastAsia" w:hAnsi="Cambria Math"/>
                                <w:noProof/>
                              </w:rPr>
                              <m:t>U</m:t>
                            </m:r>
                          </m:e>
                          <m:sub>
                            <m:r>
                              <w:rPr>
                                <w:rFonts w:ascii="Cambria Math" w:eastAsiaTheme="minorEastAsia" w:hAnsi="Cambria Math"/>
                                <w:noProof/>
                              </w:rPr>
                              <m:t>A</m:t>
                            </m:r>
                          </m:sub>
                          <m:sup>
                            <m:r>
                              <w:rPr>
                                <w:rFonts w:ascii="Cambria Math" w:eastAsiaTheme="minorEastAsia" w:hAnsi="Cambria Math"/>
                                <w:noProof/>
                                <w:lang w:val="el-GR"/>
                              </w:rPr>
                              <m:t>2</m:t>
                            </m:r>
                          </m:sup>
                        </m:sSubSup>
                      </m:den>
                    </m:f>
                  </m:e>
                </m:d>
              </m:e>
              <m:sup>
                <m:r>
                  <w:rPr>
                    <w:rFonts w:ascii="Cambria Math" w:eastAsiaTheme="minorEastAsia" w:hAnsi="Cambria Math"/>
                    <w:noProof/>
                    <w:lang w:val="el-GR"/>
                  </w:rPr>
                  <m:t>0.33</m:t>
                </m:r>
              </m:sup>
            </m:sSup>
          </m:num>
          <m:den>
            <m:r>
              <w:rPr>
                <w:rFonts w:ascii="Cambria Math" w:eastAsiaTheme="minorEastAsia" w:hAnsi="Cambria Math"/>
                <w:noProof/>
              </w:rPr>
              <m:t>g</m:t>
            </m:r>
          </m:den>
        </m:f>
      </m:oMath>
    </w:p>
    <w:p w14:paraId="19CE5D17" w14:textId="77777777" w:rsidR="00DD0E14" w:rsidRDefault="00A13DE4" w:rsidP="00A13DE4">
      <w:pPr>
        <w:rPr>
          <w:rFonts w:eastAsiaTheme="minorEastAsia"/>
          <w:iCs/>
          <w:noProof/>
          <w:lang w:val="el-GR"/>
        </w:rPr>
      </w:pPr>
      <w:r>
        <w:rPr>
          <w:rFonts w:eastAsiaTheme="minorEastAsia"/>
          <w:iCs/>
          <w:noProof/>
          <w:lang w:val="el-GR"/>
        </w:rPr>
        <w:t>Οπου</w:t>
      </w:r>
      <w:r w:rsidR="00DD0E14">
        <w:rPr>
          <w:rFonts w:eastAsiaTheme="minorEastAsia"/>
          <w:iCs/>
          <w:noProof/>
          <w:lang w:val="el-GR"/>
        </w:rPr>
        <w:t>:</w:t>
      </w:r>
    </w:p>
    <w:p w14:paraId="7770AA47" w14:textId="1E509FA3" w:rsidR="00A13DE4" w:rsidRPr="00DD0E14" w:rsidRDefault="00DD0E14" w:rsidP="002854EC">
      <w:pPr>
        <w:jc w:val="both"/>
        <w:rPr>
          <w:rFonts w:eastAsiaTheme="minorEastAsia"/>
          <w:iCs/>
          <w:noProof/>
          <w:lang w:val="el-GR"/>
        </w:rPr>
      </w:pPr>
      <w:r>
        <w:rPr>
          <w:rFonts w:eastAsiaTheme="minorEastAsia"/>
          <w:iCs/>
          <w:noProof/>
          <w:lang w:val="el-GR"/>
        </w:rPr>
        <w:t xml:space="preserve">           </w:t>
      </w:r>
      <w:r w:rsidR="00A13DE4">
        <w:rPr>
          <w:rFonts w:eastAsiaTheme="minorEastAsia"/>
          <w:iCs/>
          <w:noProof/>
          <w:lang w:val="el-GR"/>
        </w:rPr>
        <w:t xml:space="preserve"> </w:t>
      </w:r>
      <w:r w:rsidR="00A13DE4">
        <w:rPr>
          <w:rFonts w:eastAsiaTheme="minorEastAsia"/>
          <w:iCs/>
          <w:noProof/>
        </w:rPr>
        <w:t>U</w:t>
      </w:r>
      <w:r w:rsidR="00A13DE4" w:rsidRPr="00A13DE4">
        <w:rPr>
          <w:rFonts w:eastAsiaTheme="minorEastAsia"/>
          <w:iCs/>
          <w:noProof/>
          <w:vertAlign w:val="subscript"/>
        </w:rPr>
        <w:t>A</w:t>
      </w:r>
      <w:r w:rsidR="00A13DE4" w:rsidRPr="00A13DE4">
        <w:rPr>
          <w:rFonts w:eastAsiaTheme="minorEastAsia"/>
          <w:iCs/>
          <w:noProof/>
          <w:lang w:val="el-GR"/>
        </w:rPr>
        <w:t>=</w:t>
      </w:r>
      <w:r w:rsidR="00A13DE4" w:rsidRPr="00A13DE4">
        <w:rPr>
          <w:rFonts w:eastAsiaTheme="minorEastAsia" w:cstheme="minorHAnsi"/>
          <w:color w:val="000000" w:themeColor="text1"/>
          <w:kern w:val="24"/>
          <w:lang w:val="el-GR"/>
        </w:rPr>
        <w:t xml:space="preserve"> είναι</w:t>
      </w:r>
      <w:r>
        <w:rPr>
          <w:rFonts w:eastAsiaTheme="minorEastAsia" w:hAnsi="DINGreek-RegularAlternate"/>
          <w:color w:val="000000" w:themeColor="text1"/>
          <w:kern w:val="24"/>
          <w:sz w:val="58"/>
          <w:szCs w:val="58"/>
          <w:lang w:val="el-GR"/>
        </w:rPr>
        <w:t xml:space="preserve"> </w:t>
      </w:r>
      <w:r w:rsidR="00A13DE4">
        <w:rPr>
          <w:rFonts w:eastAsiaTheme="minorEastAsia" w:hAnsi="DINGreek-RegularAlternate"/>
          <w:color w:val="000000" w:themeColor="text1"/>
          <w:kern w:val="24"/>
          <w:lang w:val="el-GR"/>
        </w:rPr>
        <w:t>η</w:t>
      </w:r>
      <w:r w:rsidR="00A13DE4">
        <w:rPr>
          <w:rFonts w:eastAsiaTheme="minorEastAsia" w:hAnsi="DINGreek-RegularAlternate"/>
          <w:color w:val="000000" w:themeColor="text1"/>
          <w:kern w:val="24"/>
          <w:lang w:val="el-GR"/>
        </w:rPr>
        <w:t xml:space="preserve"> </w:t>
      </w:r>
      <w:r w:rsidR="00A13DE4">
        <w:rPr>
          <w:rFonts w:eastAsiaTheme="minorEastAsia" w:hAnsi="DINGreek-RegularAlternate"/>
          <w:color w:val="000000" w:themeColor="text1"/>
          <w:kern w:val="24"/>
          <w:lang w:val="el-GR"/>
        </w:rPr>
        <w:t>‘’</w:t>
      </w:r>
      <w:r w:rsidR="00A13DE4" w:rsidRPr="00A13DE4">
        <w:rPr>
          <w:rFonts w:eastAsiaTheme="minorEastAsia"/>
          <w:iCs/>
          <w:noProof/>
          <w:lang w:val="el-GR"/>
        </w:rPr>
        <w:t>ρυθμισμένη</w:t>
      </w:r>
      <w:r w:rsidR="00A13DE4">
        <w:rPr>
          <w:rFonts w:eastAsiaTheme="minorEastAsia"/>
          <w:iCs/>
          <w:noProof/>
          <w:lang w:val="el-GR"/>
        </w:rPr>
        <w:t>’’</w:t>
      </w:r>
      <w:r w:rsidR="00A13DE4" w:rsidRPr="00A13DE4">
        <w:rPr>
          <w:rFonts w:eastAsiaTheme="minorEastAsia"/>
          <w:iCs/>
          <w:noProof/>
          <w:lang w:val="el-GR"/>
        </w:rPr>
        <w:t xml:space="preserve"> ταχύτητα ανέμου ή ταχύτητα τριβής</w:t>
      </w:r>
      <w:r w:rsidR="00A13DE4">
        <w:rPr>
          <w:rFonts w:eastAsiaTheme="minorEastAsia"/>
          <w:iCs/>
          <w:noProof/>
          <w:lang w:val="el-GR"/>
        </w:rPr>
        <w:t xml:space="preserve"> και υπολογίζεται από την </w:t>
      </w:r>
      <w:r w:rsidR="002854EC">
        <w:rPr>
          <w:rFonts w:eastAsiaTheme="minorEastAsia"/>
          <w:iCs/>
          <w:noProof/>
          <w:lang w:val="el-GR"/>
        </w:rPr>
        <w:t xml:space="preserve">  </w:t>
      </w:r>
      <w:r w:rsidR="00A13DE4">
        <w:rPr>
          <w:rFonts w:eastAsiaTheme="minorEastAsia"/>
          <w:iCs/>
          <w:noProof/>
          <w:lang w:val="el-GR"/>
        </w:rPr>
        <w:t xml:space="preserve">σχέση </w:t>
      </w:r>
      <m:oMath>
        <m:sSub>
          <m:sSubPr>
            <m:ctrlPr>
              <w:rPr>
                <w:rFonts w:ascii="Cambria Math" w:eastAsiaTheme="minorEastAsia" w:hAnsi="Cambria Math"/>
                <w:i/>
                <w:iCs/>
                <w:noProof/>
              </w:rPr>
            </m:ctrlPr>
          </m:sSubPr>
          <m:e>
            <m:r>
              <w:rPr>
                <w:rFonts w:ascii="Cambria Math" w:eastAsiaTheme="minorEastAsia" w:hAnsi="Cambria Math"/>
                <w:noProof/>
              </w:rPr>
              <m:t>U</m:t>
            </m:r>
          </m:e>
          <m:sub>
            <m:r>
              <w:rPr>
                <w:rFonts w:ascii="Cambria Math" w:eastAsiaTheme="minorEastAsia" w:hAnsi="Cambria Math"/>
                <w:noProof/>
              </w:rPr>
              <m:t>A</m:t>
            </m:r>
          </m:sub>
        </m:sSub>
        <m:r>
          <w:rPr>
            <w:rFonts w:ascii="Cambria Math" w:eastAsiaTheme="minorEastAsia" w:hAnsi="Cambria Math"/>
            <w:noProof/>
            <w:lang w:val="el-GR"/>
          </w:rPr>
          <m:t>=0.71∙</m:t>
        </m:r>
        <m:sSubSup>
          <m:sSubSupPr>
            <m:ctrlPr>
              <w:rPr>
                <w:rFonts w:ascii="Cambria Math" w:eastAsiaTheme="minorEastAsia" w:hAnsi="Cambria Math"/>
                <w:i/>
                <w:iCs/>
                <w:noProof/>
              </w:rPr>
            </m:ctrlPr>
          </m:sSubSupPr>
          <m:e>
            <m:r>
              <w:rPr>
                <w:rFonts w:ascii="Cambria Math" w:eastAsiaTheme="minorEastAsia" w:hAnsi="Cambria Math"/>
                <w:noProof/>
              </w:rPr>
              <m:t>U</m:t>
            </m:r>
          </m:e>
          <m:sub>
            <m:r>
              <w:rPr>
                <w:rFonts w:ascii="Cambria Math" w:eastAsiaTheme="minorEastAsia" w:hAnsi="Cambria Math"/>
                <w:noProof/>
                <w:lang w:val="el-GR"/>
              </w:rPr>
              <m:t>10</m:t>
            </m:r>
          </m:sub>
          <m:sup>
            <m:r>
              <w:rPr>
                <w:rFonts w:ascii="Cambria Math" w:eastAsiaTheme="minorEastAsia" w:hAnsi="Cambria Math"/>
                <w:noProof/>
                <w:lang w:val="el-GR"/>
              </w:rPr>
              <m:t>1.23</m:t>
            </m:r>
          </m:sup>
        </m:sSubSup>
      </m:oMath>
      <w:r w:rsidR="00A13DE4">
        <w:rPr>
          <w:rFonts w:eastAsiaTheme="minorEastAsia"/>
          <w:iCs/>
          <w:noProof/>
          <w:lang w:val="el-GR"/>
        </w:rPr>
        <w:t xml:space="preserve"> οπου </w:t>
      </w:r>
      <w:r w:rsidR="00A13DE4">
        <w:rPr>
          <w:rFonts w:eastAsiaTheme="minorEastAsia"/>
          <w:iCs/>
          <w:noProof/>
        </w:rPr>
        <w:t>U</w:t>
      </w:r>
      <w:r w:rsidR="00A13DE4">
        <w:rPr>
          <w:rFonts w:eastAsiaTheme="minorEastAsia"/>
          <w:iCs/>
          <w:noProof/>
          <w:vertAlign w:val="subscript"/>
          <w:lang w:val="el-GR"/>
        </w:rPr>
        <w:t>10</w:t>
      </w:r>
      <w:r w:rsidR="00A13DE4">
        <w:rPr>
          <w:rFonts w:eastAsiaTheme="minorEastAsia"/>
          <w:iCs/>
          <w:noProof/>
          <w:lang w:val="el-GR"/>
        </w:rPr>
        <w:t xml:space="preserve"> η ταχύτητα ανέμου </w:t>
      </w:r>
      <w:r>
        <w:rPr>
          <w:rFonts w:eastAsiaTheme="minorEastAsia"/>
          <w:iCs/>
          <w:noProof/>
          <w:lang w:val="el-GR"/>
        </w:rPr>
        <w:t>που αντιστοιχή στα 10</w:t>
      </w:r>
      <w:r>
        <w:rPr>
          <w:rFonts w:eastAsiaTheme="minorEastAsia"/>
          <w:iCs/>
          <w:noProof/>
        </w:rPr>
        <w:t>m</w:t>
      </w:r>
      <w:r>
        <w:rPr>
          <w:rFonts w:eastAsiaTheme="minorEastAsia"/>
          <w:iCs/>
          <w:noProof/>
          <w:lang w:val="el-GR"/>
        </w:rPr>
        <w:t xml:space="preserve"> από την επιφάνεια της θάλασσας</w:t>
      </w:r>
      <w:r w:rsidR="002854EC">
        <w:rPr>
          <w:rFonts w:eastAsiaTheme="minorEastAsia"/>
          <w:iCs/>
          <w:noProof/>
          <w:lang w:val="el-GR"/>
        </w:rPr>
        <w:t>.</w:t>
      </w:r>
    </w:p>
    <w:p w14:paraId="29FCE632" w14:textId="72E24A63" w:rsidR="00A13DE4" w:rsidRPr="00DD0E14" w:rsidRDefault="00DD0E14" w:rsidP="002854EC">
      <w:pPr>
        <w:jc w:val="both"/>
        <w:rPr>
          <w:rFonts w:eastAsiaTheme="minorEastAsia"/>
          <w:iCs/>
          <w:noProof/>
          <w:lang w:val="el-GR"/>
        </w:rPr>
      </w:pPr>
      <w:r w:rsidRPr="00A13DE4">
        <w:rPr>
          <w:rFonts w:eastAsiaTheme="minorEastAsia"/>
          <w:iCs/>
          <w:noProof/>
          <w:lang w:val="el-GR"/>
        </w:rPr>
        <w:lastRenderedPageBreak/>
        <w:t xml:space="preserve">            </w:t>
      </w:r>
      <w:r>
        <w:rPr>
          <w:rFonts w:eastAsiaTheme="minorEastAsia"/>
          <w:iCs/>
          <w:noProof/>
        </w:rPr>
        <w:t>g</w:t>
      </w:r>
      <w:r w:rsidR="00A13DE4" w:rsidRPr="00DD0E14">
        <w:rPr>
          <w:rFonts w:eastAsiaTheme="minorEastAsia"/>
          <w:iCs/>
          <w:noProof/>
          <w:lang w:val="el-GR"/>
        </w:rPr>
        <w:t>=</w:t>
      </w:r>
      <w:r>
        <w:rPr>
          <w:rFonts w:eastAsiaTheme="minorEastAsia"/>
          <w:iCs/>
          <w:noProof/>
          <w:lang w:val="el-GR"/>
        </w:rPr>
        <w:t xml:space="preserve"> η επιτάχυνση της βαρύτητας 9,81</w:t>
      </w:r>
      <w:r>
        <w:rPr>
          <w:rFonts w:ascii="Times New Roman" w:eastAsiaTheme="minorEastAsia" w:hAnsi="Times New Roman" w:cs="Times New Roman"/>
          <w:sz w:val="24"/>
          <w:szCs w:val="24"/>
          <w:lang w:val="el-GR"/>
        </w:rPr>
        <w:t>(</w:t>
      </w:r>
      <m:oMath>
        <m:f>
          <m:fPr>
            <m:ctrlPr>
              <w:rPr>
                <w:rFonts w:ascii="Cambria Math" w:hAnsi="Cambria Math" w:cs="Times New Roman"/>
                <w:i/>
                <w:sz w:val="24"/>
                <w:szCs w:val="24"/>
                <w:lang w:val="el-GR"/>
              </w:rPr>
            </m:ctrlPr>
          </m:fPr>
          <m:num>
            <m:r>
              <w:rPr>
                <w:rFonts w:ascii="Cambria Math" w:hAnsi="Cambria Math" w:cs="Times New Roman"/>
                <w:sz w:val="24"/>
                <w:szCs w:val="24"/>
              </w:rPr>
              <m:t>m</m:t>
            </m:r>
          </m:num>
          <m:den>
            <m:sSup>
              <m:sSupPr>
                <m:ctrlPr>
                  <w:rPr>
                    <w:rFonts w:ascii="Cambria Math" w:hAnsi="Cambria Math" w:cs="Times New Roman"/>
                    <w:i/>
                    <w:sz w:val="24"/>
                    <w:szCs w:val="24"/>
                    <w:lang w:val="el-GR"/>
                  </w:rPr>
                </m:ctrlPr>
              </m:sSupPr>
              <m:e>
                <m:r>
                  <w:rPr>
                    <w:rFonts w:ascii="Cambria Math" w:hAnsi="Cambria Math" w:cs="Times New Roman"/>
                    <w:sz w:val="24"/>
                    <w:szCs w:val="24"/>
                    <w:lang w:val="el-GR"/>
                  </w:rPr>
                  <m:t>s</m:t>
                </m:r>
              </m:e>
              <m:sup>
                <m:r>
                  <w:rPr>
                    <w:rFonts w:ascii="Cambria Math" w:hAnsi="Cambria Math" w:cs="Times New Roman"/>
                    <w:sz w:val="24"/>
                    <w:szCs w:val="24"/>
                    <w:lang w:val="el-GR"/>
                  </w:rPr>
                  <m:t>2</m:t>
                </m:r>
              </m:sup>
            </m:sSup>
          </m:den>
        </m:f>
        <m:r>
          <w:rPr>
            <w:rFonts w:ascii="Cambria Math" w:hAnsi="Cambria Math" w:cs="Times New Roman"/>
            <w:sz w:val="24"/>
            <w:szCs w:val="24"/>
            <w:lang w:val="el-GR"/>
          </w:rPr>
          <m:t>)</m:t>
        </m:r>
      </m:oMath>
    </w:p>
    <w:p w14:paraId="6896B50C" w14:textId="23486AA4" w:rsidR="00A13DE4" w:rsidRPr="00BC3B27" w:rsidRDefault="00A13DE4" w:rsidP="002854EC">
      <w:pPr>
        <w:jc w:val="both"/>
        <w:rPr>
          <w:rFonts w:eastAsiaTheme="minorEastAsia"/>
          <w:iCs/>
          <w:noProof/>
          <w:lang w:val="el-GR"/>
        </w:rPr>
      </w:pPr>
      <w:r w:rsidRPr="00DD0E14">
        <w:rPr>
          <w:rFonts w:eastAsiaTheme="minorEastAsia"/>
          <w:iCs/>
          <w:noProof/>
          <w:lang w:val="el-GR"/>
        </w:rPr>
        <w:t xml:space="preserve">            </w:t>
      </w:r>
      <w:r>
        <w:rPr>
          <w:rFonts w:eastAsiaTheme="minorEastAsia"/>
          <w:iCs/>
          <w:noProof/>
        </w:rPr>
        <w:t>X</w:t>
      </w:r>
      <w:r w:rsidRPr="00DD0E14">
        <w:rPr>
          <w:rFonts w:eastAsiaTheme="minorEastAsia"/>
          <w:iCs/>
          <w:noProof/>
          <w:lang w:val="el-GR"/>
        </w:rPr>
        <w:t>=</w:t>
      </w:r>
      <w:r w:rsidR="00DD0E14">
        <w:rPr>
          <w:rFonts w:eastAsiaTheme="minorEastAsia"/>
          <w:iCs/>
          <w:noProof/>
          <w:lang w:val="el-GR"/>
        </w:rPr>
        <w:t>απόσταση (</w:t>
      </w:r>
      <w:r w:rsidR="00DD0E14">
        <w:rPr>
          <w:rFonts w:eastAsiaTheme="minorEastAsia"/>
          <w:iCs/>
          <w:noProof/>
        </w:rPr>
        <w:t>m</w:t>
      </w:r>
      <w:r w:rsidR="00DD0E14" w:rsidRPr="00BC3B27">
        <w:rPr>
          <w:rFonts w:eastAsiaTheme="minorEastAsia"/>
          <w:iCs/>
          <w:noProof/>
          <w:lang w:val="el-GR"/>
        </w:rPr>
        <w:t>)</w:t>
      </w:r>
    </w:p>
    <w:p w14:paraId="40E9A657" w14:textId="03352130" w:rsidR="00D34A90" w:rsidRPr="001D6996" w:rsidRDefault="00D34A90" w:rsidP="001D6996">
      <w:pPr>
        <w:jc w:val="both"/>
        <w:rPr>
          <w:rFonts w:cstheme="minorHAnsi"/>
          <w:noProof/>
          <w:lang w:val="el-GR"/>
        </w:rPr>
      </w:pPr>
      <w:r w:rsidRPr="001D6996">
        <w:rPr>
          <w:rFonts w:eastAsiaTheme="minorEastAsia" w:cstheme="minorHAnsi"/>
          <w:iCs/>
          <w:noProof/>
          <w:lang w:val="el-GR"/>
        </w:rPr>
        <w:t xml:space="preserve">   </w:t>
      </w:r>
      <w:r w:rsidR="002854EC" w:rsidRPr="001D6996">
        <w:rPr>
          <w:rFonts w:eastAsiaTheme="minorEastAsia" w:cstheme="minorHAnsi"/>
          <w:iCs/>
          <w:noProof/>
          <w:lang w:val="el-GR"/>
        </w:rPr>
        <w:t>Όμως,</w:t>
      </w:r>
      <w:r w:rsidRPr="001D6996">
        <w:rPr>
          <w:rFonts w:eastAsiaTheme="minorEastAsia" w:cstheme="minorHAnsi"/>
          <w:iCs/>
          <w:noProof/>
          <w:lang w:val="el-GR"/>
        </w:rPr>
        <w:t xml:space="preserve"> για να μπορουν να χρησιμοποιηθούν οι παραπάνω τύποι θα πρέπει να γίνει  έλεγχος </w:t>
      </w:r>
      <w:r w:rsidRPr="001D6996">
        <w:rPr>
          <w:rFonts w:cstheme="minorHAnsi"/>
          <w:noProof/>
          <w:lang w:val="el-GR"/>
        </w:rPr>
        <w:t>ώστε να γίνει γνωστή η κατάσταση στην οποια είναι το κάθε κυμα. Οι καταστάσεις είναι οι εξής:</w:t>
      </w:r>
    </w:p>
    <w:p w14:paraId="0F2A7372" w14:textId="492CBF63" w:rsidR="00D34A90" w:rsidRPr="001D6996" w:rsidRDefault="00D34A90" w:rsidP="001D6996">
      <w:pPr>
        <w:jc w:val="both"/>
        <w:rPr>
          <w:rFonts w:cstheme="minorHAnsi"/>
          <w:noProof/>
          <w:lang w:val="el-GR"/>
        </w:rPr>
      </w:pPr>
      <w:r w:rsidRPr="001D6996">
        <w:rPr>
          <w:rFonts w:cstheme="minorHAnsi"/>
          <w:noProof/>
          <w:lang w:val="el-GR"/>
        </w:rPr>
        <w:t xml:space="preserve">Ι . Περιορισμένο μήκος </w:t>
      </w:r>
      <m:oMath>
        <m:r>
          <w:rPr>
            <w:rFonts w:ascii="Cambria Math" w:hAnsi="Cambria Math" w:cstheme="minorHAnsi"/>
            <w:noProof/>
            <w:lang w:val="el-GR"/>
          </w:rPr>
          <m:t>F</m:t>
        </m:r>
      </m:oMath>
      <w:r w:rsidRPr="001D6996">
        <w:rPr>
          <w:rFonts w:cstheme="minorHAnsi"/>
          <w:noProof/>
          <w:lang w:val="el-GR"/>
        </w:rPr>
        <w:t xml:space="preserve">, αλλά </w:t>
      </w:r>
      <m:oMath>
        <m:sSub>
          <m:sSubPr>
            <m:ctrlPr>
              <w:rPr>
                <w:rFonts w:ascii="Cambria Math" w:hAnsi="Cambria Math" w:cstheme="minorHAnsi"/>
                <w:i/>
                <w:iCs/>
                <w:noProof/>
                <w:lang w:val="el-GR"/>
              </w:rPr>
            </m:ctrlPr>
          </m:sSubPr>
          <m:e>
            <m:r>
              <w:rPr>
                <w:rFonts w:ascii="Cambria Math" w:hAnsi="Cambria Math" w:cstheme="minorHAnsi"/>
                <w:noProof/>
                <w:lang w:val="el-GR"/>
              </w:rPr>
              <m:t>t</m:t>
            </m:r>
          </m:e>
          <m:sub>
            <m:r>
              <w:rPr>
                <w:rFonts w:ascii="Cambria Math" w:hAnsi="Cambria Math" w:cstheme="minorHAnsi"/>
                <w:noProof/>
                <w:lang w:val="el-GR"/>
              </w:rPr>
              <m:t>d</m:t>
            </m:r>
          </m:sub>
        </m:sSub>
      </m:oMath>
      <w:r w:rsidRPr="001D6996">
        <w:rPr>
          <w:rFonts w:cstheme="minorHAnsi"/>
          <w:noProof/>
          <w:lang w:val="el-GR"/>
        </w:rPr>
        <w:t xml:space="preserve"> πολύ μεγάλη</w:t>
      </w:r>
      <w:r w:rsidR="004172BE" w:rsidRPr="001D6996">
        <w:rPr>
          <w:rFonts w:cstheme="minorHAnsi"/>
          <w:noProof/>
          <w:lang w:val="el-GR"/>
        </w:rPr>
        <w:t>(</w:t>
      </w:r>
      <w:r w:rsidRPr="001D6996">
        <w:rPr>
          <w:rFonts w:cstheme="minorHAnsi"/>
          <w:noProof/>
          <w:lang w:val="el-GR"/>
        </w:rPr>
        <w:t xml:space="preserve"> τα στοιχεία  του κύματος εξαρτώνται από </w:t>
      </w:r>
      <m:oMath>
        <m:r>
          <w:rPr>
            <w:rFonts w:ascii="Cambria Math" w:hAnsi="Cambria Math" w:cstheme="minorHAnsi"/>
            <w:noProof/>
            <w:lang w:val="el-GR"/>
          </w:rPr>
          <m:t>F</m:t>
        </m:r>
      </m:oMath>
      <w:r w:rsidRPr="001D6996">
        <w:rPr>
          <w:rFonts w:cstheme="minorHAnsi"/>
          <w:noProof/>
          <w:lang w:val="el-GR"/>
        </w:rPr>
        <w:t xml:space="preserve"> και </w:t>
      </w:r>
      <m:oMath>
        <m:r>
          <w:rPr>
            <w:rFonts w:ascii="Cambria Math" w:hAnsi="Cambria Math" w:cstheme="minorHAnsi"/>
            <w:noProof/>
            <w:lang w:val="el-GR"/>
          </w:rPr>
          <m:t>U</m:t>
        </m:r>
      </m:oMath>
      <w:r w:rsidR="004172BE" w:rsidRPr="001D6996">
        <w:rPr>
          <w:rFonts w:eastAsiaTheme="minorEastAsia" w:cstheme="minorHAnsi"/>
          <w:noProof/>
          <w:lang w:val="el-GR"/>
        </w:rPr>
        <w:t>)</w:t>
      </w:r>
    </w:p>
    <w:p w14:paraId="6C08D9B7" w14:textId="1EF24AE1" w:rsidR="00D34A90" w:rsidRPr="001D6996" w:rsidRDefault="00D34A90" w:rsidP="001D6996">
      <w:pPr>
        <w:jc w:val="both"/>
        <w:rPr>
          <w:rFonts w:cstheme="minorHAnsi"/>
          <w:noProof/>
          <w:lang w:val="el-GR"/>
        </w:rPr>
      </w:pPr>
      <w:r w:rsidRPr="001D6996">
        <w:rPr>
          <w:rFonts w:cstheme="minorHAnsi"/>
          <w:noProof/>
          <w:lang w:val="el-GR"/>
        </w:rPr>
        <w:t xml:space="preserve">ΙΙ.     Περιορισμένη </w:t>
      </w:r>
      <m:oMath>
        <m:sSub>
          <m:sSubPr>
            <m:ctrlPr>
              <w:rPr>
                <w:rFonts w:ascii="Cambria Math" w:hAnsi="Cambria Math" w:cstheme="minorHAnsi"/>
                <w:i/>
                <w:iCs/>
                <w:noProof/>
                <w:lang w:val="el-GR"/>
              </w:rPr>
            </m:ctrlPr>
          </m:sSubPr>
          <m:e>
            <m:r>
              <w:rPr>
                <w:rFonts w:ascii="Cambria Math" w:hAnsi="Cambria Math" w:cstheme="minorHAnsi"/>
                <w:noProof/>
                <w:lang w:val="el-GR"/>
              </w:rPr>
              <m:t>διαρκεια t</m:t>
            </m:r>
          </m:e>
          <m:sub>
            <m:r>
              <w:rPr>
                <w:rFonts w:ascii="Cambria Math" w:hAnsi="Cambria Math" w:cstheme="minorHAnsi"/>
                <w:noProof/>
                <w:lang w:val="el-GR"/>
              </w:rPr>
              <m:t>d</m:t>
            </m:r>
          </m:sub>
        </m:sSub>
      </m:oMath>
      <w:r w:rsidRPr="001D6996">
        <w:rPr>
          <w:rFonts w:cstheme="minorHAnsi"/>
          <w:noProof/>
          <w:lang w:val="el-GR"/>
        </w:rPr>
        <w:t xml:space="preserve">, αλλά </w:t>
      </w:r>
      <m:oMath>
        <m:r>
          <w:rPr>
            <w:rFonts w:ascii="Cambria Math" w:hAnsi="Cambria Math" w:cstheme="minorHAnsi"/>
            <w:noProof/>
            <w:lang w:val="el-GR"/>
          </w:rPr>
          <m:t>F</m:t>
        </m:r>
      </m:oMath>
      <w:r w:rsidRPr="001D6996">
        <w:rPr>
          <w:rFonts w:cstheme="minorHAnsi"/>
          <w:noProof/>
          <w:lang w:val="el-GR"/>
        </w:rPr>
        <w:t xml:space="preserve"> πολύ μεγάλο</w:t>
      </w:r>
      <w:r w:rsidR="004172BE" w:rsidRPr="001D6996">
        <w:rPr>
          <w:rFonts w:cstheme="minorHAnsi"/>
          <w:noProof/>
          <w:lang w:val="el-GR"/>
        </w:rPr>
        <w:t>(</w:t>
      </w:r>
      <w:r w:rsidRPr="001D6996">
        <w:rPr>
          <w:rFonts w:cstheme="minorHAnsi"/>
          <w:noProof/>
          <w:lang w:val="el-GR"/>
        </w:rPr>
        <w:t xml:space="preserve">τα στοιχεία κύματος εξαρτώνται από </w:t>
      </w:r>
      <m:oMath>
        <m:sSub>
          <m:sSubPr>
            <m:ctrlPr>
              <w:rPr>
                <w:rFonts w:ascii="Cambria Math" w:hAnsi="Cambria Math" w:cstheme="minorHAnsi"/>
                <w:i/>
                <w:iCs/>
                <w:noProof/>
                <w:lang w:val="el-GR"/>
              </w:rPr>
            </m:ctrlPr>
          </m:sSubPr>
          <m:e>
            <m:r>
              <w:rPr>
                <w:rFonts w:ascii="Cambria Math" w:hAnsi="Cambria Math" w:cstheme="minorHAnsi"/>
                <w:noProof/>
                <w:lang w:val="el-GR"/>
              </w:rPr>
              <m:t>t</m:t>
            </m:r>
          </m:e>
          <m:sub>
            <m:r>
              <w:rPr>
                <w:rFonts w:ascii="Cambria Math" w:hAnsi="Cambria Math" w:cstheme="minorHAnsi"/>
                <w:noProof/>
                <w:lang w:val="el-GR"/>
              </w:rPr>
              <m:t>d</m:t>
            </m:r>
          </m:sub>
        </m:sSub>
      </m:oMath>
      <w:r w:rsidRPr="001D6996">
        <w:rPr>
          <w:rFonts w:cstheme="minorHAnsi"/>
          <w:noProof/>
          <w:lang w:val="el-GR"/>
        </w:rPr>
        <w:t xml:space="preserve"> και </w:t>
      </w:r>
      <m:oMath>
        <m:r>
          <w:rPr>
            <w:rFonts w:ascii="Cambria Math" w:hAnsi="Cambria Math" w:cstheme="minorHAnsi"/>
            <w:noProof/>
            <w:lang w:val="el-GR"/>
          </w:rPr>
          <m:t>U</m:t>
        </m:r>
      </m:oMath>
      <w:r w:rsidR="004172BE" w:rsidRPr="001D6996">
        <w:rPr>
          <w:rFonts w:eastAsiaTheme="minorEastAsia" w:cstheme="minorHAnsi"/>
          <w:noProof/>
          <w:lang w:val="el-GR"/>
        </w:rPr>
        <w:t>)</w:t>
      </w:r>
    </w:p>
    <w:p w14:paraId="2C2FD6FE" w14:textId="7C56BD14" w:rsidR="00D34A90" w:rsidRPr="001D6996" w:rsidRDefault="00D34A90" w:rsidP="001D6996">
      <w:pPr>
        <w:jc w:val="both"/>
        <w:rPr>
          <w:rFonts w:cstheme="minorHAnsi"/>
          <w:noProof/>
          <w:lang w:val="el-GR"/>
        </w:rPr>
      </w:pPr>
      <w:r w:rsidRPr="001D6996">
        <w:rPr>
          <w:rFonts w:cstheme="minorHAnsi"/>
          <w:noProof/>
          <w:lang w:val="el-GR"/>
        </w:rPr>
        <w:t xml:space="preserve">ΙΙΙ.    Πολύ μεγάλο </w:t>
      </w:r>
      <w:r w:rsidRPr="001D6996">
        <w:rPr>
          <w:rFonts w:cstheme="minorHAnsi"/>
          <w:noProof/>
        </w:rPr>
        <w:t>F</w:t>
      </w:r>
      <w:r w:rsidRPr="001D6996">
        <w:rPr>
          <w:rFonts w:cstheme="minorHAnsi"/>
          <w:noProof/>
          <w:lang w:val="el-GR"/>
        </w:rPr>
        <w:t xml:space="preserve"> και </w:t>
      </w:r>
      <w:r w:rsidRPr="001D6996">
        <w:rPr>
          <w:rFonts w:cstheme="minorHAnsi"/>
          <w:noProof/>
        </w:rPr>
        <w:t>t</w:t>
      </w:r>
      <w:r w:rsidRPr="001D6996">
        <w:rPr>
          <w:rFonts w:cstheme="minorHAnsi"/>
          <w:noProof/>
          <w:vertAlign w:val="subscript"/>
        </w:rPr>
        <w:t>d</w:t>
      </w:r>
      <w:r w:rsidRPr="001D6996">
        <w:rPr>
          <w:rFonts w:cstheme="minorHAnsi"/>
          <w:noProof/>
          <w:vertAlign w:val="subscript"/>
          <w:lang w:val="el-GR"/>
        </w:rPr>
        <w:t xml:space="preserve"> </w:t>
      </w:r>
      <w:r w:rsidRPr="001D6996">
        <w:rPr>
          <w:rFonts w:cstheme="minorHAnsi"/>
          <w:noProof/>
        </w:rPr>
        <w:sym w:font="Wingdings" w:char="F0E0"/>
      </w:r>
      <w:r w:rsidRPr="001D6996">
        <w:rPr>
          <w:rFonts w:cstheme="minorHAnsi"/>
          <w:noProof/>
          <w:lang w:val="el-GR"/>
        </w:rPr>
        <w:t>Πλήρης ανάπτυξη κύματος</w:t>
      </w:r>
      <w:r w:rsidR="004172BE" w:rsidRPr="001D6996">
        <w:rPr>
          <w:rFonts w:cstheme="minorHAnsi"/>
          <w:noProof/>
          <w:lang w:val="el-GR"/>
        </w:rPr>
        <w:t>(</w:t>
      </w:r>
      <w:r w:rsidRPr="001D6996">
        <w:rPr>
          <w:rFonts w:cstheme="minorHAnsi"/>
          <w:noProof/>
          <w:lang w:val="el-GR"/>
        </w:rPr>
        <w:t xml:space="preserve"> η μεταφορά ενέργειας περιορίζεται μόνο από την ταχύτητα ανέμου </w:t>
      </w:r>
      <m:oMath>
        <m:r>
          <w:rPr>
            <w:rFonts w:ascii="Cambria Math" w:hAnsi="Cambria Math" w:cstheme="minorHAnsi"/>
            <w:noProof/>
            <w:lang w:val="el-GR"/>
          </w:rPr>
          <m:t>U</m:t>
        </m:r>
      </m:oMath>
      <w:r w:rsidR="004172BE" w:rsidRPr="001D6996">
        <w:rPr>
          <w:rFonts w:eastAsiaTheme="minorEastAsia" w:cstheme="minorHAnsi"/>
          <w:noProof/>
          <w:lang w:val="el-GR"/>
        </w:rPr>
        <w:t>)</w:t>
      </w:r>
    </w:p>
    <w:p w14:paraId="7802B23F" w14:textId="75C81FE2" w:rsidR="00DF593D" w:rsidRPr="001D6996" w:rsidRDefault="00DF593D" w:rsidP="001D6996">
      <w:pPr>
        <w:jc w:val="both"/>
        <w:rPr>
          <w:rFonts w:cstheme="minorHAnsi"/>
          <w:noProof/>
          <w:lang w:val="el-GR"/>
        </w:rPr>
      </w:pPr>
      <w:r w:rsidRPr="001D6996">
        <w:rPr>
          <w:rFonts w:cstheme="minorHAnsi"/>
          <w:noProof/>
          <w:lang w:val="el-GR"/>
        </w:rPr>
        <w:t>Η διαδικασία εύρεσης σε ποια κατηγορία ανήκει το κάθε κύμα βάση με την κατεύθυνση του παρουσιάζονται στο κεφάλαιο 4 ανεμολογία ενότητα 4.</w:t>
      </w:r>
      <w:r w:rsidR="002854EC" w:rsidRPr="001D6996">
        <w:rPr>
          <w:rFonts w:cstheme="minorHAnsi"/>
          <w:noProof/>
          <w:lang w:val="el-GR"/>
        </w:rPr>
        <w:t>1.</w:t>
      </w:r>
      <w:r w:rsidR="00CE4B9E" w:rsidRPr="001D6996">
        <w:rPr>
          <w:rFonts w:cstheme="minorHAnsi"/>
          <w:noProof/>
          <w:lang w:val="el-GR"/>
        </w:rPr>
        <w:t>3</w:t>
      </w:r>
      <w:r w:rsidRPr="001D6996">
        <w:rPr>
          <w:rFonts w:cstheme="minorHAnsi"/>
          <w:noProof/>
          <w:lang w:val="el-GR"/>
        </w:rPr>
        <w:t xml:space="preserve"> Μέθοδος JonSwap.</w:t>
      </w:r>
    </w:p>
    <w:p w14:paraId="390C52E7" w14:textId="35A88C6D" w:rsidR="00781B3E" w:rsidRPr="00462FBE" w:rsidRDefault="00781B3E" w:rsidP="00462FBE">
      <w:pPr>
        <w:pStyle w:val="1"/>
        <w:numPr>
          <w:ilvl w:val="1"/>
          <w:numId w:val="27"/>
        </w:numPr>
        <w:rPr>
          <w:b/>
          <w:bCs/>
          <w:color w:val="auto"/>
          <w:sz w:val="24"/>
          <w:szCs w:val="24"/>
          <w:u w:val="single"/>
          <w:lang w:val="el-GR"/>
        </w:rPr>
      </w:pPr>
      <w:bookmarkStart w:id="12" w:name="_Toc122658767"/>
      <w:r w:rsidRPr="00462FBE">
        <w:rPr>
          <w:b/>
          <w:bCs/>
          <w:color w:val="auto"/>
          <w:sz w:val="24"/>
          <w:szCs w:val="24"/>
          <w:u w:val="single"/>
          <w:lang w:val="el-GR"/>
        </w:rPr>
        <w:t>Στερεομεταφορά</w:t>
      </w:r>
      <w:bookmarkEnd w:id="12"/>
    </w:p>
    <w:p w14:paraId="3655D8F3" w14:textId="4FD74181" w:rsidR="00462FBE" w:rsidRPr="00462FBE" w:rsidRDefault="00462FBE" w:rsidP="00462FBE">
      <w:pPr>
        <w:pStyle w:val="1"/>
        <w:rPr>
          <w:b/>
          <w:bCs/>
          <w:color w:val="auto"/>
          <w:sz w:val="24"/>
          <w:szCs w:val="24"/>
          <w:lang w:val="el-GR"/>
        </w:rPr>
      </w:pPr>
      <w:bookmarkStart w:id="13" w:name="_Toc122658768"/>
      <w:r w:rsidRPr="00462FBE">
        <w:rPr>
          <w:b/>
          <w:bCs/>
          <w:color w:val="auto"/>
          <w:sz w:val="24"/>
          <w:szCs w:val="24"/>
          <w:lang w:val="el-GR"/>
        </w:rPr>
        <w:t>3.2.1 Θραύση κυμάτω</w:t>
      </w:r>
      <w:r w:rsidR="00E57AEB">
        <w:rPr>
          <w:b/>
          <w:bCs/>
          <w:color w:val="auto"/>
          <w:sz w:val="24"/>
          <w:szCs w:val="24"/>
          <w:lang w:val="el-GR"/>
        </w:rPr>
        <w:t>ν</w:t>
      </w:r>
      <w:r w:rsidRPr="00462FBE">
        <w:rPr>
          <w:b/>
          <w:bCs/>
          <w:color w:val="auto"/>
          <w:sz w:val="24"/>
          <w:szCs w:val="24"/>
          <w:lang w:val="el-GR"/>
        </w:rPr>
        <w:t xml:space="preserve"> (</w:t>
      </w:r>
      <w:proofErr w:type="spellStart"/>
      <w:r w:rsidRPr="00462FBE">
        <w:rPr>
          <w:b/>
          <w:bCs/>
          <w:color w:val="auto"/>
          <w:sz w:val="24"/>
          <w:szCs w:val="24"/>
          <w:lang w:val="el-GR"/>
        </w:rPr>
        <w:t>Wave</w:t>
      </w:r>
      <w:proofErr w:type="spellEnd"/>
      <w:r w:rsidRPr="00462FBE">
        <w:rPr>
          <w:b/>
          <w:bCs/>
          <w:color w:val="auto"/>
          <w:sz w:val="24"/>
          <w:szCs w:val="24"/>
          <w:lang w:val="el-GR"/>
        </w:rPr>
        <w:t xml:space="preserve"> </w:t>
      </w:r>
      <w:proofErr w:type="spellStart"/>
      <w:r w:rsidRPr="00462FBE">
        <w:rPr>
          <w:b/>
          <w:bCs/>
          <w:color w:val="auto"/>
          <w:sz w:val="24"/>
          <w:szCs w:val="24"/>
          <w:lang w:val="el-GR"/>
        </w:rPr>
        <w:t>breaking</w:t>
      </w:r>
      <w:proofErr w:type="spellEnd"/>
      <w:r w:rsidRPr="00462FBE">
        <w:rPr>
          <w:b/>
          <w:bCs/>
          <w:color w:val="auto"/>
          <w:sz w:val="24"/>
          <w:szCs w:val="24"/>
          <w:lang w:val="el-GR"/>
        </w:rPr>
        <w:t>)</w:t>
      </w:r>
      <w:bookmarkEnd w:id="13"/>
    </w:p>
    <w:p w14:paraId="7B417B59" w14:textId="43DC4D18" w:rsidR="00462FBE" w:rsidRPr="00895652" w:rsidRDefault="00462FBE" w:rsidP="00895652">
      <w:pPr>
        <w:jc w:val="both"/>
        <w:rPr>
          <w:rFonts w:cstheme="minorHAnsi"/>
          <w:lang w:val="el-GR"/>
        </w:rPr>
      </w:pPr>
      <w:r>
        <w:rPr>
          <w:rFonts w:cstheme="minorHAnsi"/>
          <w:lang w:val="el-GR"/>
        </w:rPr>
        <w:t xml:space="preserve">   </w:t>
      </w:r>
      <w:r w:rsidRPr="00462FBE">
        <w:rPr>
          <w:rFonts w:cstheme="minorHAnsi"/>
          <w:lang w:val="el-GR"/>
        </w:rPr>
        <w:t>Για την εκτίμηση της θραύσης υπολογίζεται, αρχικά, η κλίση του πυθμένα του βυθού στη Φαλάσαρνα, για κάθε γνωστή διεύθυνση ανέμου, η οποία μεταφέρει φερτά υλικά στην παραλία. Γνωρίζοντας τις ισοβαθείς καμπύλες της περιοχής</w:t>
      </w:r>
      <w:r w:rsidR="008B4D38">
        <w:rPr>
          <w:rFonts w:cstheme="minorHAnsi"/>
          <w:lang w:val="el-GR"/>
        </w:rPr>
        <w:t xml:space="preserve">, με χρήση του προγράμματος </w:t>
      </w:r>
      <w:r w:rsidR="008B4D38" w:rsidRPr="0032126D">
        <w:rPr>
          <w:rFonts w:cstheme="minorHAnsi"/>
        </w:rPr>
        <w:t>NAVIONICS</w:t>
      </w:r>
      <w:r w:rsidRPr="00462FBE">
        <w:rPr>
          <w:rFonts w:cstheme="minorHAnsi"/>
          <w:lang w:val="el-GR"/>
        </w:rPr>
        <w:t xml:space="preserve"> και σε απόσταση 100 </w:t>
      </w:r>
      <w:r w:rsidRPr="00462FBE">
        <w:rPr>
          <w:rFonts w:cstheme="minorHAnsi"/>
        </w:rPr>
        <w:t>m</w:t>
      </w:r>
      <w:r w:rsidRPr="00462FBE">
        <w:rPr>
          <w:rFonts w:cstheme="minorHAnsi"/>
          <w:lang w:val="el-GR"/>
        </w:rPr>
        <w:t xml:space="preserve"> από την ακτή με αφετηρία το ίδιο αρχικό σημείο προκύπτουν οι διαφορετικές κλίσεις, με τιμές πολύ κοντινές στη μέση κλίση, η οποία είναι ίση με 0,025 όπως αυτή δίνεται βιβλιογραφικά. </w:t>
      </w:r>
    </w:p>
    <w:p w14:paraId="3D1FC801" w14:textId="4BB4544E" w:rsidR="00462FBE" w:rsidRPr="00895652" w:rsidRDefault="00462FBE" w:rsidP="00462FBE">
      <w:pPr>
        <w:rPr>
          <w:rFonts w:ascii="Times New Roman" w:hAnsi="Times New Roman" w:cs="Times New Roman"/>
          <w:lang w:val="el-GR"/>
        </w:rPr>
      </w:pPr>
      <w:r w:rsidRPr="00973240">
        <w:rPr>
          <w:rFonts w:ascii="Times New Roman" w:hAnsi="Times New Roman" w:cs="Times New Roman"/>
          <w:noProof/>
        </w:rPr>
        <w:drawing>
          <wp:anchor distT="0" distB="0" distL="114300" distR="114300" simplePos="0" relativeHeight="251687936" behindDoc="0" locked="0" layoutInCell="1" allowOverlap="1" wp14:anchorId="1093DA9B" wp14:editId="23815D21">
            <wp:simplePos x="0" y="0"/>
            <wp:positionH relativeFrom="margin">
              <wp:align>right</wp:align>
            </wp:positionH>
            <wp:positionV relativeFrom="paragraph">
              <wp:posOffset>1754505</wp:posOffset>
            </wp:positionV>
            <wp:extent cx="2689225" cy="1591310"/>
            <wp:effectExtent l="0" t="0" r="0" b="8890"/>
            <wp:wrapSquare wrapText="bothSides"/>
            <wp:docPr id="4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a:xfrm>
                      <a:off x="0" y="0"/>
                      <a:ext cx="2689225" cy="1591310"/>
                    </a:xfrm>
                    <a:prstGeom prst="rect">
                      <a:avLst/>
                    </a:prstGeom>
                    <a:ln/>
                  </pic:spPr>
                </pic:pic>
              </a:graphicData>
            </a:graphic>
            <wp14:sizeRelH relativeFrom="margin">
              <wp14:pctWidth>0</wp14:pctWidth>
            </wp14:sizeRelH>
            <wp14:sizeRelV relativeFrom="margin">
              <wp14:pctHeight>0</wp14:pctHeight>
            </wp14:sizeRelV>
          </wp:anchor>
        </w:drawing>
      </w:r>
      <w:r w:rsidRPr="00973240">
        <w:rPr>
          <w:rFonts w:ascii="Times New Roman" w:hAnsi="Times New Roman" w:cs="Times New Roman"/>
          <w:noProof/>
        </w:rPr>
        <w:drawing>
          <wp:anchor distT="0" distB="0" distL="114300" distR="114300" simplePos="0" relativeHeight="251686912" behindDoc="0" locked="0" layoutInCell="1" allowOverlap="1" wp14:anchorId="1FF5221B" wp14:editId="1A2A27D3">
            <wp:simplePos x="0" y="0"/>
            <wp:positionH relativeFrom="margin">
              <wp:align>left</wp:align>
            </wp:positionH>
            <wp:positionV relativeFrom="paragraph">
              <wp:posOffset>1754505</wp:posOffset>
            </wp:positionV>
            <wp:extent cx="2692400" cy="1600200"/>
            <wp:effectExtent l="0" t="0" r="0" b="0"/>
            <wp:wrapSquare wrapText="bothSides"/>
            <wp:docPr id="6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8">
                      <a:extLst>
                        <a:ext uri="{28A0092B-C50C-407E-A947-70E740481C1C}">
                          <a14:useLocalDpi xmlns:a14="http://schemas.microsoft.com/office/drawing/2010/main" val="0"/>
                        </a:ext>
                      </a:extLst>
                    </a:blip>
                    <a:srcRect/>
                    <a:stretch>
                      <a:fillRect/>
                    </a:stretch>
                  </pic:blipFill>
                  <pic:spPr>
                    <a:xfrm>
                      <a:off x="0" y="0"/>
                      <a:ext cx="2693038" cy="1600579"/>
                    </a:xfrm>
                    <a:prstGeom prst="rect">
                      <a:avLst/>
                    </a:prstGeom>
                    <a:ln/>
                  </pic:spPr>
                </pic:pic>
              </a:graphicData>
            </a:graphic>
            <wp14:sizeRelH relativeFrom="margin">
              <wp14:pctWidth>0</wp14:pctWidth>
            </wp14:sizeRelH>
            <wp14:sizeRelV relativeFrom="margin">
              <wp14:pctHeight>0</wp14:pctHeight>
            </wp14:sizeRelV>
          </wp:anchor>
        </w:drawing>
      </w:r>
      <w:r w:rsidRPr="00973240">
        <w:rPr>
          <w:rFonts w:ascii="Times New Roman" w:hAnsi="Times New Roman" w:cs="Times New Roman"/>
          <w:noProof/>
        </w:rPr>
        <w:drawing>
          <wp:inline distT="0" distB="0" distL="0" distR="0" wp14:anchorId="5E467E1A" wp14:editId="1662E609">
            <wp:extent cx="2679589" cy="1616710"/>
            <wp:effectExtent l="0" t="0" r="6985" b="2540"/>
            <wp:docPr id="61"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9"/>
                    <a:srcRect/>
                    <a:stretch>
                      <a:fillRect/>
                    </a:stretch>
                  </pic:blipFill>
                  <pic:spPr>
                    <a:xfrm>
                      <a:off x="0" y="0"/>
                      <a:ext cx="2715418" cy="1638327"/>
                    </a:xfrm>
                    <a:prstGeom prst="rect">
                      <a:avLst/>
                    </a:prstGeom>
                    <a:ln/>
                  </pic:spPr>
                </pic:pic>
              </a:graphicData>
            </a:graphic>
          </wp:inline>
        </w:drawing>
      </w:r>
      <w:r w:rsidRPr="00320008">
        <w:rPr>
          <w:rFonts w:ascii="Times New Roman" w:hAnsi="Times New Roman" w:cs="Times New Roman"/>
          <w:lang w:val="el-GR"/>
        </w:rPr>
        <w:t xml:space="preserve">   </w:t>
      </w:r>
      <w:r w:rsidRPr="00973240">
        <w:rPr>
          <w:rFonts w:ascii="Times New Roman" w:hAnsi="Times New Roman" w:cs="Times New Roman"/>
          <w:noProof/>
        </w:rPr>
        <w:drawing>
          <wp:inline distT="0" distB="0" distL="0" distR="0" wp14:anchorId="7FC0895C" wp14:editId="186287E2">
            <wp:extent cx="2683933" cy="1642110"/>
            <wp:effectExtent l="0" t="0" r="2540" b="0"/>
            <wp:docPr id="6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0"/>
                    <a:srcRect/>
                    <a:stretch>
                      <a:fillRect/>
                    </a:stretch>
                  </pic:blipFill>
                  <pic:spPr>
                    <a:xfrm>
                      <a:off x="0" y="0"/>
                      <a:ext cx="2728432" cy="1669336"/>
                    </a:xfrm>
                    <a:prstGeom prst="rect">
                      <a:avLst/>
                    </a:prstGeom>
                    <a:ln/>
                  </pic:spPr>
                </pic:pic>
              </a:graphicData>
            </a:graphic>
          </wp:inline>
        </w:drawing>
      </w:r>
      <w:r w:rsidRPr="00806C6A">
        <w:rPr>
          <w:rFonts w:ascii="Times New Roman" w:hAnsi="Times New Roman" w:cs="Times New Roman"/>
          <w:sz w:val="24"/>
          <w:szCs w:val="24"/>
          <w:lang w:val="el-GR"/>
        </w:rPr>
        <w:t xml:space="preserve">  </w:t>
      </w:r>
    </w:p>
    <w:p w14:paraId="710B7040" w14:textId="53780D0E" w:rsidR="00895652" w:rsidRDefault="00FC7A93" w:rsidP="00462FBE">
      <w:pPr>
        <w:jc w:val="center"/>
        <w:rPr>
          <w:rFonts w:ascii="Times New Roman" w:hAnsi="Times New Roman" w:cs="Times New Roman"/>
          <w:b/>
          <w:bCs/>
          <w:i/>
          <w:iCs/>
          <w:sz w:val="24"/>
          <w:szCs w:val="24"/>
          <w:lang w:val="el-GR"/>
        </w:rPr>
      </w:pPr>
      <w:r w:rsidRPr="00973240">
        <w:rPr>
          <w:rFonts w:ascii="Times New Roman" w:hAnsi="Times New Roman" w:cs="Times New Roman"/>
          <w:noProof/>
        </w:rPr>
        <w:lastRenderedPageBreak/>
        <w:drawing>
          <wp:anchor distT="0" distB="0" distL="114300" distR="114300" simplePos="0" relativeHeight="251689984" behindDoc="1" locked="0" layoutInCell="1" allowOverlap="1" wp14:anchorId="54210250" wp14:editId="5ADE9609">
            <wp:simplePos x="0" y="0"/>
            <wp:positionH relativeFrom="margin">
              <wp:posOffset>2857500</wp:posOffset>
            </wp:positionH>
            <wp:positionV relativeFrom="paragraph">
              <wp:posOffset>9525</wp:posOffset>
            </wp:positionV>
            <wp:extent cx="2728595" cy="1692910"/>
            <wp:effectExtent l="0" t="0" r="0" b="2540"/>
            <wp:wrapNone/>
            <wp:docPr id="4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a:xfrm>
                      <a:off x="0" y="0"/>
                      <a:ext cx="2728595" cy="1692910"/>
                    </a:xfrm>
                    <a:prstGeom prst="rect">
                      <a:avLst/>
                    </a:prstGeom>
                    <a:ln/>
                  </pic:spPr>
                </pic:pic>
              </a:graphicData>
            </a:graphic>
            <wp14:sizeRelH relativeFrom="margin">
              <wp14:pctWidth>0</wp14:pctWidth>
            </wp14:sizeRelH>
            <wp14:sizeRelV relativeFrom="margin">
              <wp14:pctHeight>0</wp14:pctHeight>
            </wp14:sizeRelV>
          </wp:anchor>
        </w:drawing>
      </w:r>
      <w:r w:rsidR="008B4D38" w:rsidRPr="00973240">
        <w:rPr>
          <w:rFonts w:ascii="Times New Roman" w:hAnsi="Times New Roman" w:cs="Times New Roman"/>
          <w:noProof/>
        </w:rPr>
        <w:drawing>
          <wp:anchor distT="0" distB="0" distL="114300" distR="114300" simplePos="0" relativeHeight="251688960" behindDoc="1" locked="0" layoutInCell="1" allowOverlap="1" wp14:anchorId="2F45729E" wp14:editId="0945B893">
            <wp:simplePos x="0" y="0"/>
            <wp:positionH relativeFrom="margin">
              <wp:posOffset>-21866</wp:posOffset>
            </wp:positionH>
            <wp:positionV relativeFrom="paragraph">
              <wp:posOffset>0</wp:posOffset>
            </wp:positionV>
            <wp:extent cx="2790908" cy="1701596"/>
            <wp:effectExtent l="0" t="0" r="0" b="0"/>
            <wp:wrapNone/>
            <wp:docPr id="4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2">
                      <a:extLst>
                        <a:ext uri="{28A0092B-C50C-407E-A947-70E740481C1C}">
                          <a14:useLocalDpi xmlns:a14="http://schemas.microsoft.com/office/drawing/2010/main" val="0"/>
                        </a:ext>
                      </a:extLst>
                    </a:blip>
                    <a:srcRect/>
                    <a:stretch>
                      <a:fillRect/>
                    </a:stretch>
                  </pic:blipFill>
                  <pic:spPr>
                    <a:xfrm>
                      <a:off x="0" y="0"/>
                      <a:ext cx="2795825" cy="1704594"/>
                    </a:xfrm>
                    <a:prstGeom prst="rect">
                      <a:avLst/>
                    </a:prstGeom>
                    <a:ln/>
                  </pic:spPr>
                </pic:pic>
              </a:graphicData>
            </a:graphic>
            <wp14:sizeRelH relativeFrom="margin">
              <wp14:pctWidth>0</wp14:pctWidth>
            </wp14:sizeRelH>
            <wp14:sizeRelV relativeFrom="margin">
              <wp14:pctHeight>0</wp14:pctHeight>
            </wp14:sizeRelV>
          </wp:anchor>
        </w:drawing>
      </w:r>
    </w:p>
    <w:p w14:paraId="0EDB50BD" w14:textId="3DA71EA8" w:rsidR="00895652" w:rsidRDefault="00895652" w:rsidP="00462FBE">
      <w:pPr>
        <w:jc w:val="center"/>
        <w:rPr>
          <w:rFonts w:ascii="Times New Roman" w:hAnsi="Times New Roman" w:cs="Times New Roman"/>
          <w:b/>
          <w:bCs/>
          <w:i/>
          <w:iCs/>
          <w:sz w:val="24"/>
          <w:szCs w:val="24"/>
          <w:lang w:val="el-GR"/>
        </w:rPr>
      </w:pPr>
    </w:p>
    <w:p w14:paraId="54166EC6" w14:textId="108F3329" w:rsidR="00895652" w:rsidRDefault="00895652" w:rsidP="00462FBE">
      <w:pPr>
        <w:jc w:val="center"/>
        <w:rPr>
          <w:rFonts w:ascii="Times New Roman" w:hAnsi="Times New Roman" w:cs="Times New Roman"/>
          <w:b/>
          <w:bCs/>
          <w:i/>
          <w:iCs/>
          <w:sz w:val="24"/>
          <w:szCs w:val="24"/>
          <w:lang w:val="el-GR"/>
        </w:rPr>
      </w:pPr>
    </w:p>
    <w:p w14:paraId="71F611AC" w14:textId="7CF674FB" w:rsidR="00895652" w:rsidRDefault="00895652" w:rsidP="008B4D38">
      <w:pPr>
        <w:jc w:val="both"/>
        <w:rPr>
          <w:rFonts w:ascii="Times New Roman" w:hAnsi="Times New Roman" w:cs="Times New Roman"/>
          <w:b/>
          <w:bCs/>
          <w:i/>
          <w:iCs/>
          <w:sz w:val="24"/>
          <w:szCs w:val="24"/>
          <w:lang w:val="el-GR"/>
        </w:rPr>
      </w:pPr>
    </w:p>
    <w:p w14:paraId="232A432A" w14:textId="2B561951" w:rsidR="00895652" w:rsidRDefault="00895652" w:rsidP="00462FBE">
      <w:pPr>
        <w:jc w:val="center"/>
        <w:rPr>
          <w:rFonts w:ascii="Times New Roman" w:hAnsi="Times New Roman" w:cs="Times New Roman"/>
          <w:b/>
          <w:bCs/>
          <w:i/>
          <w:iCs/>
          <w:sz w:val="24"/>
          <w:szCs w:val="24"/>
          <w:lang w:val="el-GR"/>
        </w:rPr>
      </w:pPr>
    </w:p>
    <w:p w14:paraId="22476527" w14:textId="6E47077C" w:rsidR="00895652" w:rsidRPr="00895652" w:rsidRDefault="00895652" w:rsidP="00895652">
      <w:pPr>
        <w:jc w:val="both"/>
        <w:rPr>
          <w:rFonts w:ascii="Times New Roman" w:hAnsi="Times New Roman" w:cs="Times New Roman"/>
          <w:lang w:val="el-GR"/>
        </w:rPr>
      </w:pPr>
    </w:p>
    <w:p w14:paraId="510876DE" w14:textId="60AA7459" w:rsidR="00721676" w:rsidRDefault="00721676" w:rsidP="001171F3">
      <w:pPr>
        <w:rPr>
          <w:lang w:val="el-GR"/>
        </w:rPr>
      </w:pPr>
      <w:r>
        <w:rPr>
          <w:rFonts w:ascii="Times New Roman" w:hAnsi="Times New Roman" w:cs="Times New Roman"/>
          <w:noProof/>
          <w:lang w:val="el-GR"/>
        </w:rPr>
        <mc:AlternateContent>
          <mc:Choice Requires="wps">
            <w:drawing>
              <wp:anchor distT="0" distB="0" distL="114300" distR="114300" simplePos="0" relativeHeight="251691008" behindDoc="0" locked="0" layoutInCell="1" allowOverlap="1" wp14:anchorId="72843AC1" wp14:editId="669B42E6">
                <wp:simplePos x="0" y="0"/>
                <wp:positionH relativeFrom="margin">
                  <wp:posOffset>192609</wp:posOffset>
                </wp:positionH>
                <wp:positionV relativeFrom="paragraph">
                  <wp:posOffset>246523</wp:posOffset>
                </wp:positionV>
                <wp:extent cx="4686300" cy="579120"/>
                <wp:effectExtent l="0" t="0" r="0" b="0"/>
                <wp:wrapNone/>
                <wp:docPr id="27" name="Πλαίσιο κειμένου 27"/>
                <wp:cNvGraphicFramePr/>
                <a:graphic xmlns:a="http://schemas.openxmlformats.org/drawingml/2006/main">
                  <a:graphicData uri="http://schemas.microsoft.com/office/word/2010/wordprocessingShape">
                    <wps:wsp>
                      <wps:cNvSpPr txBox="1"/>
                      <wps:spPr>
                        <a:xfrm>
                          <a:off x="0" y="0"/>
                          <a:ext cx="4686300" cy="579120"/>
                        </a:xfrm>
                        <a:prstGeom prst="rect">
                          <a:avLst/>
                        </a:prstGeom>
                        <a:solidFill>
                          <a:schemeClr val="lt1"/>
                        </a:solidFill>
                        <a:ln w="6350">
                          <a:noFill/>
                        </a:ln>
                      </wps:spPr>
                      <wps:txbx>
                        <w:txbxContent>
                          <w:p w14:paraId="54A5B342" w14:textId="6BD36D2A" w:rsidR="00895652" w:rsidRPr="00895652" w:rsidRDefault="00895652" w:rsidP="00895652">
                            <w:pPr>
                              <w:jc w:val="center"/>
                              <w:rPr>
                                <w:rFonts w:cstheme="minorHAnsi"/>
                                <w:i/>
                                <w:iCs/>
                                <w:lang w:val="el-GR"/>
                              </w:rPr>
                            </w:pPr>
                            <w:r w:rsidRPr="00895652">
                              <w:rPr>
                                <w:rFonts w:cstheme="minorHAnsi"/>
                                <w:b/>
                                <w:bCs/>
                                <w:i/>
                                <w:iCs/>
                                <w:lang w:val="el-GR"/>
                              </w:rPr>
                              <w:t>Εικόνες 1</w:t>
                            </w:r>
                            <w:r w:rsidR="00C16959">
                              <w:rPr>
                                <w:rFonts w:cstheme="minorHAnsi"/>
                                <w:b/>
                                <w:bCs/>
                                <w:i/>
                                <w:iCs/>
                                <w:lang w:val="el-GR"/>
                              </w:rPr>
                              <w:t>6</w:t>
                            </w:r>
                            <w:r w:rsidRPr="00895652">
                              <w:rPr>
                                <w:rFonts w:cstheme="minorHAnsi"/>
                                <w:b/>
                                <w:bCs/>
                                <w:i/>
                                <w:iCs/>
                                <w:lang w:val="el-GR"/>
                              </w:rPr>
                              <w:t xml:space="preserve"> – 2</w:t>
                            </w:r>
                            <w:r w:rsidR="00C16959">
                              <w:rPr>
                                <w:rFonts w:cstheme="minorHAnsi"/>
                                <w:b/>
                                <w:bCs/>
                                <w:i/>
                                <w:iCs/>
                                <w:lang w:val="el-GR"/>
                              </w:rPr>
                              <w:t>1</w:t>
                            </w:r>
                            <w:r w:rsidRPr="00895652">
                              <w:rPr>
                                <w:rFonts w:cstheme="minorHAnsi"/>
                                <w:b/>
                                <w:bCs/>
                                <w:i/>
                                <w:iCs/>
                                <w:lang w:val="el-GR"/>
                              </w:rPr>
                              <w:t>:</w:t>
                            </w:r>
                            <w:r w:rsidRPr="00895652">
                              <w:rPr>
                                <w:rFonts w:cstheme="minorHAnsi"/>
                                <w:i/>
                                <w:iCs/>
                                <w:lang w:val="el-GR"/>
                              </w:rPr>
                              <w:t xml:space="preserve"> Υπολογισμός κλίσεων για τις 6 κατευθύνσεις ανέμου (με τη σειρά </w:t>
                            </w:r>
                            <w:r w:rsidRPr="00895652">
                              <w:rPr>
                                <w:rFonts w:cstheme="minorHAnsi"/>
                                <w:i/>
                                <w:iCs/>
                              </w:rPr>
                              <w:t>SW</w:t>
                            </w:r>
                            <w:r w:rsidRPr="00895652">
                              <w:rPr>
                                <w:rFonts w:cstheme="minorHAnsi"/>
                                <w:i/>
                                <w:iCs/>
                                <w:lang w:val="el-GR"/>
                              </w:rPr>
                              <w:t xml:space="preserve">, </w:t>
                            </w:r>
                            <w:r w:rsidRPr="00895652">
                              <w:rPr>
                                <w:rFonts w:cstheme="minorHAnsi"/>
                                <w:i/>
                                <w:iCs/>
                              </w:rPr>
                              <w:t>NNW</w:t>
                            </w:r>
                            <w:r w:rsidRPr="00895652">
                              <w:rPr>
                                <w:rFonts w:cstheme="minorHAnsi"/>
                                <w:i/>
                                <w:iCs/>
                                <w:lang w:val="el-GR"/>
                              </w:rPr>
                              <w:t xml:space="preserve">, </w:t>
                            </w:r>
                            <w:r w:rsidRPr="00895652">
                              <w:rPr>
                                <w:rFonts w:cstheme="minorHAnsi"/>
                                <w:i/>
                                <w:iCs/>
                              </w:rPr>
                              <w:t>NW</w:t>
                            </w:r>
                            <w:r w:rsidRPr="00895652">
                              <w:rPr>
                                <w:rFonts w:cstheme="minorHAnsi"/>
                                <w:i/>
                                <w:iCs/>
                                <w:lang w:val="el-GR"/>
                              </w:rPr>
                              <w:t xml:space="preserve">, </w:t>
                            </w:r>
                            <w:r w:rsidRPr="00895652">
                              <w:rPr>
                                <w:rFonts w:cstheme="minorHAnsi"/>
                                <w:i/>
                                <w:iCs/>
                              </w:rPr>
                              <w:t>WNW</w:t>
                            </w:r>
                            <w:r w:rsidRPr="00895652">
                              <w:rPr>
                                <w:rFonts w:cstheme="minorHAnsi"/>
                                <w:i/>
                                <w:iCs/>
                                <w:lang w:val="el-GR"/>
                              </w:rPr>
                              <w:t xml:space="preserve">, </w:t>
                            </w:r>
                            <w:r w:rsidRPr="00895652">
                              <w:rPr>
                                <w:rFonts w:cstheme="minorHAnsi"/>
                                <w:i/>
                                <w:iCs/>
                              </w:rPr>
                              <w:t>W</w:t>
                            </w:r>
                            <w:r w:rsidRPr="00895652">
                              <w:rPr>
                                <w:rFonts w:cstheme="minorHAnsi"/>
                                <w:i/>
                                <w:iCs/>
                                <w:lang w:val="el-GR"/>
                              </w:rPr>
                              <w:t xml:space="preserve">, </w:t>
                            </w:r>
                            <w:r w:rsidRPr="00895652">
                              <w:rPr>
                                <w:rFonts w:cstheme="minorHAnsi"/>
                                <w:i/>
                                <w:iCs/>
                              </w:rPr>
                              <w:t>WSW</w:t>
                            </w:r>
                            <w:r w:rsidRPr="00895652">
                              <w:rPr>
                                <w:rFonts w:cstheme="minorHAnsi"/>
                                <w:i/>
                                <w:iCs/>
                                <w:lang w:val="el-GR"/>
                              </w:rPr>
                              <w:t xml:space="preserve">) με την εφαρμογή </w:t>
                            </w:r>
                            <w:r w:rsidRPr="00895652">
                              <w:rPr>
                                <w:rFonts w:cstheme="minorHAnsi"/>
                                <w:i/>
                                <w:iCs/>
                              </w:rPr>
                              <w:t>NAVIONICS</w:t>
                            </w:r>
                          </w:p>
                          <w:p w14:paraId="391DDC6D" w14:textId="77777777" w:rsidR="00895652" w:rsidRPr="00895652" w:rsidRDefault="00895652">
                            <w:pP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43AC1" id="Πλαίσιο κειμένου 27" o:spid="_x0000_s1030" type="#_x0000_t202" style="position:absolute;margin-left:15.15pt;margin-top:19.4pt;width:369pt;height:45.6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" fillcolor="white [3201]" stroked="f" strokeweight=".5pt">
                <v:textbox>
                  <w:txbxContent>
                    <w:p w14:paraId="54A5B342" w14:textId="6BD36D2A" w:rsidR="00895652" w:rsidRPr="00895652" w:rsidRDefault="00895652" w:rsidP="00895652">
                      <w:pPr>
                        <w:jc w:val="center"/>
                        <w:rPr>
                          <w:rFonts w:cstheme="minorHAnsi"/>
                          <w:i/>
                          <w:iCs/>
                          <w:lang w:val="el-GR"/>
                        </w:rPr>
                      </w:pPr>
                      <w:r w:rsidRPr="00895652">
                        <w:rPr>
                          <w:rFonts w:cstheme="minorHAnsi"/>
                          <w:b/>
                          <w:bCs/>
                          <w:i/>
                          <w:iCs/>
                          <w:lang w:val="el-GR"/>
                        </w:rPr>
                        <w:t>Εικόνες 1</w:t>
                      </w:r>
                      <w:r w:rsidR="00C16959">
                        <w:rPr>
                          <w:rFonts w:cstheme="minorHAnsi"/>
                          <w:b/>
                          <w:bCs/>
                          <w:i/>
                          <w:iCs/>
                          <w:lang w:val="el-GR"/>
                        </w:rPr>
                        <w:t>6</w:t>
                      </w:r>
                      <w:r w:rsidRPr="00895652">
                        <w:rPr>
                          <w:rFonts w:cstheme="minorHAnsi"/>
                          <w:b/>
                          <w:bCs/>
                          <w:i/>
                          <w:iCs/>
                          <w:lang w:val="el-GR"/>
                        </w:rPr>
                        <w:t xml:space="preserve"> – 2</w:t>
                      </w:r>
                      <w:r w:rsidR="00C16959">
                        <w:rPr>
                          <w:rFonts w:cstheme="minorHAnsi"/>
                          <w:b/>
                          <w:bCs/>
                          <w:i/>
                          <w:iCs/>
                          <w:lang w:val="el-GR"/>
                        </w:rPr>
                        <w:t>1</w:t>
                      </w:r>
                      <w:r w:rsidRPr="00895652">
                        <w:rPr>
                          <w:rFonts w:cstheme="minorHAnsi"/>
                          <w:b/>
                          <w:bCs/>
                          <w:i/>
                          <w:iCs/>
                          <w:lang w:val="el-GR"/>
                        </w:rPr>
                        <w:t>:</w:t>
                      </w:r>
                      <w:r w:rsidRPr="00895652">
                        <w:rPr>
                          <w:rFonts w:cstheme="minorHAnsi"/>
                          <w:i/>
                          <w:iCs/>
                          <w:lang w:val="el-GR"/>
                        </w:rPr>
                        <w:t xml:space="preserve"> Υπολογισμός κλίσεων για τις 6 κατευθύνσεις ανέμου (με τη σειρά </w:t>
                      </w:r>
                      <w:r w:rsidRPr="00895652">
                        <w:rPr>
                          <w:rFonts w:cstheme="minorHAnsi"/>
                          <w:i/>
                          <w:iCs/>
                        </w:rPr>
                        <w:t>SW</w:t>
                      </w:r>
                      <w:r w:rsidRPr="00895652">
                        <w:rPr>
                          <w:rFonts w:cstheme="minorHAnsi"/>
                          <w:i/>
                          <w:iCs/>
                          <w:lang w:val="el-GR"/>
                        </w:rPr>
                        <w:t xml:space="preserve">, </w:t>
                      </w:r>
                      <w:r w:rsidRPr="00895652">
                        <w:rPr>
                          <w:rFonts w:cstheme="minorHAnsi"/>
                          <w:i/>
                          <w:iCs/>
                        </w:rPr>
                        <w:t>NNW</w:t>
                      </w:r>
                      <w:r w:rsidRPr="00895652">
                        <w:rPr>
                          <w:rFonts w:cstheme="minorHAnsi"/>
                          <w:i/>
                          <w:iCs/>
                          <w:lang w:val="el-GR"/>
                        </w:rPr>
                        <w:t xml:space="preserve">, </w:t>
                      </w:r>
                      <w:r w:rsidRPr="00895652">
                        <w:rPr>
                          <w:rFonts w:cstheme="minorHAnsi"/>
                          <w:i/>
                          <w:iCs/>
                        </w:rPr>
                        <w:t>NW</w:t>
                      </w:r>
                      <w:r w:rsidRPr="00895652">
                        <w:rPr>
                          <w:rFonts w:cstheme="minorHAnsi"/>
                          <w:i/>
                          <w:iCs/>
                          <w:lang w:val="el-GR"/>
                        </w:rPr>
                        <w:t xml:space="preserve">, </w:t>
                      </w:r>
                      <w:r w:rsidRPr="00895652">
                        <w:rPr>
                          <w:rFonts w:cstheme="minorHAnsi"/>
                          <w:i/>
                          <w:iCs/>
                        </w:rPr>
                        <w:t>WNW</w:t>
                      </w:r>
                      <w:r w:rsidRPr="00895652">
                        <w:rPr>
                          <w:rFonts w:cstheme="minorHAnsi"/>
                          <w:i/>
                          <w:iCs/>
                          <w:lang w:val="el-GR"/>
                        </w:rPr>
                        <w:t xml:space="preserve">, </w:t>
                      </w:r>
                      <w:r w:rsidRPr="00895652">
                        <w:rPr>
                          <w:rFonts w:cstheme="minorHAnsi"/>
                          <w:i/>
                          <w:iCs/>
                        </w:rPr>
                        <w:t>W</w:t>
                      </w:r>
                      <w:r w:rsidRPr="00895652">
                        <w:rPr>
                          <w:rFonts w:cstheme="minorHAnsi"/>
                          <w:i/>
                          <w:iCs/>
                          <w:lang w:val="el-GR"/>
                        </w:rPr>
                        <w:t xml:space="preserve">, </w:t>
                      </w:r>
                      <w:r w:rsidRPr="00895652">
                        <w:rPr>
                          <w:rFonts w:cstheme="minorHAnsi"/>
                          <w:i/>
                          <w:iCs/>
                        </w:rPr>
                        <w:t>WSW</w:t>
                      </w:r>
                      <w:r w:rsidRPr="00895652">
                        <w:rPr>
                          <w:rFonts w:cstheme="minorHAnsi"/>
                          <w:i/>
                          <w:iCs/>
                          <w:lang w:val="el-GR"/>
                        </w:rPr>
                        <w:t xml:space="preserve">) με την εφαρμογή </w:t>
                      </w:r>
                      <w:r w:rsidRPr="00895652">
                        <w:rPr>
                          <w:rFonts w:cstheme="minorHAnsi"/>
                          <w:i/>
                          <w:iCs/>
                        </w:rPr>
                        <w:t>NAVIONICS</w:t>
                      </w:r>
                    </w:p>
                    <w:p w14:paraId="391DDC6D" w14:textId="77777777" w:rsidR="00895652" w:rsidRPr="00895652" w:rsidRDefault="00895652">
                      <w:pPr>
                        <w:rPr>
                          <w:lang w:val="el-GR"/>
                        </w:rPr>
                      </w:pPr>
                    </w:p>
                  </w:txbxContent>
                </v:textbox>
                <w10:wrap anchorx="margin"/>
              </v:shape>
            </w:pict>
          </mc:Fallback>
        </mc:AlternateContent>
      </w:r>
      <w:r w:rsidR="00895652" w:rsidRPr="00645A77">
        <w:rPr>
          <w:lang w:val="el-GR"/>
        </w:rPr>
        <w:t xml:space="preserve">  </w:t>
      </w:r>
    </w:p>
    <w:p w14:paraId="3D1CAD50" w14:textId="77777777" w:rsidR="00721676" w:rsidRDefault="00721676" w:rsidP="001171F3">
      <w:pPr>
        <w:rPr>
          <w:lang w:val="el-GR"/>
        </w:rPr>
      </w:pPr>
    </w:p>
    <w:p w14:paraId="6218CE88" w14:textId="77777777" w:rsidR="00721676" w:rsidRDefault="00721676" w:rsidP="001171F3">
      <w:pPr>
        <w:rPr>
          <w:lang w:val="el-GR"/>
        </w:rPr>
      </w:pPr>
    </w:p>
    <w:p w14:paraId="446671DC" w14:textId="1A8735C5" w:rsidR="006229BF" w:rsidRPr="002626B1" w:rsidRDefault="006229BF" w:rsidP="002626B1">
      <w:pPr>
        <w:jc w:val="both"/>
        <w:rPr>
          <w:rFonts w:cstheme="minorHAnsi"/>
          <w:lang w:val="el-GR"/>
        </w:rPr>
      </w:pPr>
      <w:r w:rsidRPr="002626B1">
        <w:rPr>
          <w:rFonts w:cstheme="minorHAnsi"/>
          <w:lang w:val="el-GR"/>
        </w:rPr>
        <w:t xml:space="preserve">   </w:t>
      </w:r>
      <w:r w:rsidR="001171F3" w:rsidRPr="002626B1">
        <w:rPr>
          <w:rFonts w:cstheme="minorHAnsi"/>
          <w:lang w:val="el-GR"/>
        </w:rPr>
        <w:t xml:space="preserve">Στη συνέχεια, με βάση τα χαρακτηριστικά μεγέθη των κυμάτων τα οποία προέκυψαν από την ανεμολογία (ύψος </w:t>
      </w:r>
      <w:r w:rsidR="001171F3" w:rsidRPr="002626B1">
        <w:rPr>
          <w:rFonts w:cstheme="minorHAnsi"/>
        </w:rPr>
        <w:t>H</w:t>
      </w:r>
      <w:r w:rsidR="001171F3" w:rsidRPr="002626B1">
        <w:rPr>
          <w:rFonts w:cstheme="minorHAnsi"/>
          <w:vertAlign w:val="subscript"/>
          <w:lang w:val="el-GR"/>
        </w:rPr>
        <w:t>0,</w:t>
      </w:r>
      <w:r w:rsidR="00AA722B">
        <w:rPr>
          <w:rFonts w:cstheme="minorHAnsi"/>
          <w:vertAlign w:val="subscript"/>
          <w:lang w:val="el-GR"/>
        </w:rPr>
        <w:t xml:space="preserve"> </w:t>
      </w:r>
      <w:r w:rsidR="001171F3" w:rsidRPr="002626B1">
        <w:rPr>
          <w:rFonts w:cstheme="minorHAnsi"/>
          <w:lang w:val="el-GR"/>
        </w:rPr>
        <w:t>περίοδος Τ</w:t>
      </w:r>
      <w:r w:rsidR="001171F3" w:rsidRPr="002626B1">
        <w:rPr>
          <w:rFonts w:cstheme="minorHAnsi"/>
          <w:vertAlign w:val="subscript"/>
          <w:lang w:val="el-GR"/>
        </w:rPr>
        <w:t>0</w:t>
      </w:r>
      <w:r w:rsidR="001171F3" w:rsidRPr="002626B1">
        <w:rPr>
          <w:rFonts w:cstheme="minorHAnsi"/>
          <w:lang w:val="el-GR"/>
        </w:rPr>
        <w:t xml:space="preserve"> και η γωνία φ</w:t>
      </w:r>
      <w:r w:rsidR="001171F3" w:rsidRPr="002626B1">
        <w:rPr>
          <w:rFonts w:cstheme="minorHAnsi"/>
          <w:vertAlign w:val="subscript"/>
          <w:lang w:val="el-GR"/>
        </w:rPr>
        <w:t>0</w:t>
      </w:r>
      <w:r w:rsidR="001171F3" w:rsidRPr="002626B1">
        <w:rPr>
          <w:rFonts w:cstheme="minorHAnsi"/>
          <w:lang w:val="el-GR"/>
        </w:rPr>
        <w:t xml:space="preserve"> ), γίνεται έλεγχος θραύσης στα βαθιά. Έτσι, υπολογίζονται τα χαρακτηριστικά μεγέθη των κυμάτων στη θραύση (βάθος </w:t>
      </w:r>
      <w:proofErr w:type="spellStart"/>
      <w:r w:rsidR="001171F3" w:rsidRPr="002626B1">
        <w:rPr>
          <w:rFonts w:cstheme="minorHAnsi"/>
        </w:rPr>
        <w:t>d</w:t>
      </w:r>
      <w:r w:rsidR="001171F3" w:rsidRPr="002626B1">
        <w:rPr>
          <w:rFonts w:cstheme="minorHAnsi"/>
          <w:vertAlign w:val="subscript"/>
        </w:rPr>
        <w:t>b</w:t>
      </w:r>
      <w:proofErr w:type="spellEnd"/>
      <w:r w:rsidR="001171F3" w:rsidRPr="002626B1">
        <w:rPr>
          <w:rFonts w:cstheme="minorHAnsi"/>
          <w:lang w:val="el-GR"/>
        </w:rPr>
        <w:t xml:space="preserve">, μήκος </w:t>
      </w:r>
      <w:proofErr w:type="spellStart"/>
      <w:r w:rsidR="001171F3" w:rsidRPr="002626B1">
        <w:rPr>
          <w:rFonts w:cstheme="minorHAnsi"/>
        </w:rPr>
        <w:t>L</w:t>
      </w:r>
      <w:r w:rsidR="001171F3" w:rsidRPr="002626B1">
        <w:rPr>
          <w:rFonts w:cstheme="minorHAnsi"/>
          <w:vertAlign w:val="subscript"/>
        </w:rPr>
        <w:t>b</w:t>
      </w:r>
      <w:proofErr w:type="spellEnd"/>
      <w:r w:rsidR="001171F3" w:rsidRPr="002626B1">
        <w:rPr>
          <w:rFonts w:cstheme="minorHAnsi"/>
          <w:lang w:val="el-GR"/>
        </w:rPr>
        <w:t xml:space="preserve">, ύψος </w:t>
      </w:r>
      <w:r w:rsidR="001171F3" w:rsidRPr="002626B1">
        <w:rPr>
          <w:rFonts w:cstheme="minorHAnsi"/>
        </w:rPr>
        <w:t>H</w:t>
      </w:r>
      <w:r w:rsidR="001171F3" w:rsidRPr="002626B1">
        <w:rPr>
          <w:rFonts w:cstheme="minorHAnsi"/>
          <w:vertAlign w:val="subscript"/>
        </w:rPr>
        <w:t>b</w:t>
      </w:r>
      <w:r w:rsidR="001171F3" w:rsidRPr="002626B1">
        <w:rPr>
          <w:rFonts w:cstheme="minorHAnsi"/>
          <w:lang w:val="el-GR"/>
        </w:rPr>
        <w:t>), καθώς και η απαιτούμενη γωνία του βυθού (φ</w:t>
      </w:r>
      <w:r w:rsidR="001171F3" w:rsidRPr="002626B1">
        <w:rPr>
          <w:rFonts w:cstheme="minorHAnsi"/>
          <w:vertAlign w:val="subscript"/>
        </w:rPr>
        <w:t>b</w:t>
      </w:r>
      <w:r w:rsidR="001171F3" w:rsidRPr="002626B1">
        <w:rPr>
          <w:rFonts w:cstheme="minorHAnsi"/>
          <w:lang w:val="el-GR"/>
        </w:rPr>
        <w:t>) για τη θραύση τους</w:t>
      </w:r>
      <w:r w:rsidR="00C32771" w:rsidRPr="002626B1">
        <w:rPr>
          <w:rFonts w:cstheme="minorHAnsi"/>
          <w:lang w:val="el-GR"/>
        </w:rPr>
        <w:t>. Όλοι οι υπολογισμοί παρουσιάζονται στο κεφάλαιο 4.2.1 χαρακτηριστικά κυμάτων στη θραύση.</w:t>
      </w:r>
      <w:r w:rsidRPr="002626B1">
        <w:rPr>
          <w:rFonts w:cstheme="minorHAnsi"/>
          <w:lang w:val="el-GR"/>
        </w:rPr>
        <w:t xml:space="preserve"> </w:t>
      </w:r>
    </w:p>
    <w:p w14:paraId="16B6C62F" w14:textId="16D75F5C" w:rsidR="001171F3" w:rsidRPr="002626B1" w:rsidRDefault="006229BF" w:rsidP="002626B1">
      <w:pPr>
        <w:jc w:val="both"/>
        <w:rPr>
          <w:rFonts w:cstheme="minorHAnsi"/>
          <w:lang w:val="el-GR"/>
        </w:rPr>
      </w:pPr>
      <w:r w:rsidRPr="002626B1">
        <w:rPr>
          <w:rFonts w:cstheme="minorHAnsi"/>
          <w:lang w:val="el-GR"/>
        </w:rPr>
        <w:t xml:space="preserve">  Ακολούθως, παρουσιάζονται οι δυο μέθοδοι που χρησιμοποιηθήκαν για τον υπολογισμό της παράλληλης ιζηματομεταφοράς.</w:t>
      </w:r>
    </w:p>
    <w:p w14:paraId="5D0E2DE4" w14:textId="3E427607" w:rsidR="00645A77" w:rsidRPr="002626B1" w:rsidRDefault="00645A77" w:rsidP="002626B1">
      <w:pPr>
        <w:pStyle w:val="1"/>
        <w:jc w:val="both"/>
        <w:rPr>
          <w:rFonts w:asciiTheme="minorHAnsi" w:hAnsiTheme="minorHAnsi" w:cstheme="minorHAnsi"/>
          <w:b/>
          <w:bCs/>
          <w:color w:val="auto"/>
          <w:sz w:val="22"/>
          <w:szCs w:val="22"/>
          <w:lang w:val="el-GR"/>
        </w:rPr>
      </w:pPr>
      <w:bookmarkStart w:id="14" w:name="_Toc122658769"/>
      <w:r w:rsidRPr="002626B1">
        <w:rPr>
          <w:rFonts w:asciiTheme="minorHAnsi" w:hAnsiTheme="minorHAnsi" w:cstheme="minorHAnsi"/>
          <w:b/>
          <w:bCs/>
          <w:color w:val="auto"/>
          <w:sz w:val="22"/>
          <w:szCs w:val="22"/>
          <w:lang w:val="el-GR"/>
        </w:rPr>
        <w:t>3.2.2 Μέθοδος CERC</w:t>
      </w:r>
      <w:bookmarkEnd w:id="14"/>
      <w:r w:rsidRPr="002626B1">
        <w:rPr>
          <w:rFonts w:asciiTheme="minorHAnsi" w:hAnsiTheme="minorHAnsi" w:cstheme="minorHAnsi"/>
          <w:b/>
          <w:bCs/>
          <w:color w:val="auto"/>
          <w:sz w:val="22"/>
          <w:szCs w:val="22"/>
          <w:lang w:val="el-GR"/>
        </w:rPr>
        <w:t xml:space="preserve"> </w:t>
      </w:r>
    </w:p>
    <w:p w14:paraId="34FC2C94" w14:textId="07155140" w:rsidR="00F75049" w:rsidRPr="002626B1" w:rsidRDefault="00F75049" w:rsidP="002626B1">
      <w:pPr>
        <w:jc w:val="both"/>
        <w:rPr>
          <w:rFonts w:cstheme="minorHAnsi"/>
          <w:lang w:val="el-GR"/>
        </w:rPr>
      </w:pPr>
      <w:r w:rsidRPr="002626B1">
        <w:rPr>
          <w:rFonts w:cstheme="minorHAnsi"/>
          <w:lang w:val="el-GR"/>
        </w:rPr>
        <w:t xml:space="preserve"> </w:t>
      </w:r>
      <w:r w:rsidR="00850AD5" w:rsidRPr="002626B1">
        <w:rPr>
          <w:rFonts w:cstheme="minorHAnsi"/>
          <w:lang w:val="el-GR"/>
        </w:rPr>
        <w:t xml:space="preserve">  </w:t>
      </w:r>
      <w:r w:rsidR="00146040" w:rsidRPr="002626B1">
        <w:rPr>
          <w:rFonts w:cstheme="minorHAnsi"/>
          <w:lang w:val="el-GR"/>
        </w:rPr>
        <w:t xml:space="preserve">Τα πιο διαδεδομένα μοντέλα μέτρησης της κατά μήκος στερεομεταφοράς είναι τα μοντέλα ροής ενέργειας, τα οποία συναρτούν την παροχή με τη ροή της ορμής. Σε αυτή την κατηγορία ανήκει η μέθοδος </w:t>
      </w:r>
      <w:r w:rsidR="00146040" w:rsidRPr="002626B1">
        <w:rPr>
          <w:rFonts w:cstheme="minorHAnsi"/>
        </w:rPr>
        <w:t>CERC</w:t>
      </w:r>
      <w:r w:rsidR="00146040" w:rsidRPr="002626B1">
        <w:rPr>
          <w:rFonts w:cstheme="minorHAnsi"/>
          <w:lang w:val="el-GR"/>
        </w:rPr>
        <w:t xml:space="preserve"> (</w:t>
      </w:r>
      <w:r w:rsidR="00146040" w:rsidRPr="002626B1">
        <w:rPr>
          <w:rFonts w:cstheme="minorHAnsi"/>
        </w:rPr>
        <w:t>Corps</w:t>
      </w:r>
      <w:r w:rsidR="00146040" w:rsidRPr="002626B1">
        <w:rPr>
          <w:rFonts w:cstheme="minorHAnsi"/>
          <w:lang w:val="el-GR"/>
        </w:rPr>
        <w:t xml:space="preserve"> </w:t>
      </w:r>
      <w:r w:rsidR="00146040" w:rsidRPr="002626B1">
        <w:rPr>
          <w:rFonts w:cstheme="minorHAnsi"/>
        </w:rPr>
        <w:t>of</w:t>
      </w:r>
      <w:r w:rsidR="00146040" w:rsidRPr="002626B1">
        <w:rPr>
          <w:rFonts w:cstheme="minorHAnsi"/>
          <w:lang w:val="el-GR"/>
        </w:rPr>
        <w:t xml:space="preserve"> </w:t>
      </w:r>
      <w:r w:rsidR="00146040" w:rsidRPr="002626B1">
        <w:rPr>
          <w:rFonts w:cstheme="minorHAnsi"/>
        </w:rPr>
        <w:t>Engineers</w:t>
      </w:r>
      <w:r w:rsidR="00146040" w:rsidRPr="002626B1">
        <w:rPr>
          <w:rFonts w:cstheme="minorHAnsi"/>
          <w:lang w:val="el-GR"/>
        </w:rPr>
        <w:t xml:space="preserve"> </w:t>
      </w:r>
      <w:r w:rsidR="00146040" w:rsidRPr="002626B1">
        <w:rPr>
          <w:rFonts w:cstheme="minorHAnsi"/>
        </w:rPr>
        <w:t>Research</w:t>
      </w:r>
      <w:r w:rsidR="00146040" w:rsidRPr="002626B1">
        <w:rPr>
          <w:rFonts w:cstheme="minorHAnsi"/>
          <w:lang w:val="el-GR"/>
        </w:rPr>
        <w:t xml:space="preserve"> </w:t>
      </w:r>
      <w:r w:rsidR="00146040" w:rsidRPr="002626B1">
        <w:rPr>
          <w:rFonts w:cstheme="minorHAnsi"/>
        </w:rPr>
        <w:t>Center</w:t>
      </w:r>
      <w:r w:rsidR="00146040" w:rsidRPr="002626B1">
        <w:rPr>
          <w:rFonts w:cstheme="minorHAnsi"/>
          <w:lang w:val="el-GR"/>
        </w:rPr>
        <w:t xml:space="preserve">) και είναι η πλέον χρησιμοποιούμενη διεθνώς. Η μέθοδος αυτή βρίσκει εφαρμογή σε περιπτώσεις κατά τις οποίες η </w:t>
      </w:r>
      <w:proofErr w:type="spellStart"/>
      <w:r w:rsidR="00146040" w:rsidRPr="002626B1">
        <w:rPr>
          <w:rFonts w:cstheme="minorHAnsi"/>
          <w:lang w:val="el-GR"/>
        </w:rPr>
        <w:t>στερεοπαροχή</w:t>
      </w:r>
      <w:proofErr w:type="spellEnd"/>
      <w:r w:rsidR="00146040" w:rsidRPr="002626B1">
        <w:rPr>
          <w:rFonts w:cstheme="minorHAnsi"/>
          <w:lang w:val="el-GR"/>
        </w:rPr>
        <w:t xml:space="preserve"> προκαλείται αποκλειστικά από κυματογενή ρεύματα παράλληλα στην ακτή και υπολογίζει το ολικό φορτίο (φορτίο πυθμένα και φορτίο αιωρήσεως) κατά μήκος μιας ακτής. Το υπολογιζόμενο φορτίο θεωρείται ότι διακινείται στις ζώνες θραύσης (</w:t>
      </w:r>
      <w:r w:rsidR="00146040" w:rsidRPr="002626B1">
        <w:rPr>
          <w:rFonts w:cstheme="minorHAnsi"/>
        </w:rPr>
        <w:t>breaker</w:t>
      </w:r>
      <w:r w:rsidR="00146040" w:rsidRPr="002626B1">
        <w:rPr>
          <w:rFonts w:cstheme="minorHAnsi"/>
          <w:lang w:val="el-GR"/>
        </w:rPr>
        <w:t xml:space="preserve"> </w:t>
      </w:r>
      <w:r w:rsidR="00146040" w:rsidRPr="002626B1">
        <w:rPr>
          <w:rFonts w:cstheme="minorHAnsi"/>
        </w:rPr>
        <w:t>zone</w:t>
      </w:r>
      <w:r w:rsidR="00146040" w:rsidRPr="002626B1">
        <w:rPr>
          <w:rFonts w:cstheme="minorHAnsi"/>
          <w:lang w:val="el-GR"/>
        </w:rPr>
        <w:t>) και απόσβεσης (</w:t>
      </w:r>
      <w:r w:rsidR="00146040" w:rsidRPr="002626B1">
        <w:rPr>
          <w:rFonts w:cstheme="minorHAnsi"/>
        </w:rPr>
        <w:t>surf</w:t>
      </w:r>
      <w:r w:rsidR="00146040" w:rsidRPr="002626B1">
        <w:rPr>
          <w:rFonts w:cstheme="minorHAnsi"/>
          <w:lang w:val="el-GR"/>
        </w:rPr>
        <w:t xml:space="preserve"> </w:t>
      </w:r>
      <w:r w:rsidR="00146040" w:rsidRPr="002626B1">
        <w:rPr>
          <w:rFonts w:cstheme="minorHAnsi"/>
        </w:rPr>
        <w:t>zone</w:t>
      </w:r>
      <w:r w:rsidR="00146040" w:rsidRPr="002626B1">
        <w:rPr>
          <w:rFonts w:cstheme="minorHAnsi"/>
          <w:lang w:val="el-GR"/>
        </w:rPr>
        <w:t>).</w:t>
      </w:r>
    </w:p>
    <w:p w14:paraId="1C938365" w14:textId="77777777" w:rsidR="00F75049" w:rsidRPr="002626B1" w:rsidRDefault="00F75049" w:rsidP="002626B1">
      <w:pPr>
        <w:jc w:val="both"/>
        <w:rPr>
          <w:rFonts w:cstheme="minorHAnsi"/>
          <w:lang w:val="el-GR"/>
        </w:rPr>
      </w:pPr>
      <w:r w:rsidRPr="002626B1">
        <w:rPr>
          <w:rFonts w:cstheme="minorHAnsi"/>
        </w:rPr>
        <w:t>O</w:t>
      </w:r>
      <w:r w:rsidRPr="002626B1">
        <w:rPr>
          <w:rFonts w:cstheme="minorHAnsi"/>
          <w:lang w:val="el-GR"/>
        </w:rPr>
        <w:t xml:space="preserve"> τύπος για την μέθοδο CERC είναι ο εξής:</w:t>
      </w:r>
    </w:p>
    <w:p w14:paraId="512FE19B" w14:textId="5FFCE962" w:rsidR="00F75049" w:rsidRPr="00F75049" w:rsidRDefault="00000000" w:rsidP="00F75049">
      <w:pPr>
        <w:jc w:val="both"/>
        <w:rPr>
          <w:lang w:val="el-GR"/>
        </w:rPr>
      </w:pPr>
      <m:oMathPara>
        <m:oMath>
          <m:sSub>
            <m:sSubPr>
              <m:ctrlPr>
                <w:rPr>
                  <w:rFonts w:ascii="Cambria Math" w:eastAsia="Cambria Math" w:hAnsi="Cambria Math" w:cstheme="minorHAnsi"/>
                </w:rPr>
              </m:ctrlPr>
            </m:sSubPr>
            <m:e>
              <m:r>
                <w:rPr>
                  <w:rFonts w:ascii="Cambria Math" w:eastAsia="Cambria Math" w:hAnsi="Cambria Math" w:cstheme="minorHAnsi"/>
                </w:rPr>
                <m:t>Q</m:t>
              </m:r>
            </m:e>
            <m:sub>
              <m:r>
                <w:rPr>
                  <w:rFonts w:ascii="Cambria Math" w:eastAsia="Cambria Math" w:hAnsi="Cambria Math" w:cstheme="minorHAnsi"/>
                </w:rPr>
                <m:t>l</m:t>
              </m:r>
            </m:sub>
          </m:sSub>
          <m:r>
            <w:rPr>
              <w:rFonts w:ascii="Cambria Math" w:eastAsia="Cambria Math" w:hAnsi="Cambria Math" w:cstheme="minorHAnsi"/>
            </w:rPr>
            <m:t>=</m:t>
          </m:r>
          <m:f>
            <m:fPr>
              <m:ctrlPr>
                <w:rPr>
                  <w:rFonts w:ascii="Cambria Math" w:eastAsia="Cambria Math" w:hAnsi="Cambria Math" w:cstheme="minorHAnsi"/>
                </w:rPr>
              </m:ctrlPr>
            </m:fPr>
            <m:num>
              <m:sSub>
                <m:sSubPr>
                  <m:ctrlPr>
                    <w:rPr>
                      <w:rFonts w:ascii="Cambria Math" w:eastAsia="Cambria Math" w:hAnsi="Cambria Math" w:cstheme="minorHAnsi"/>
                    </w:rPr>
                  </m:ctrlPr>
                </m:sSubPr>
                <m:e>
                  <m:r>
                    <w:rPr>
                      <w:rFonts w:ascii="Cambria Math" w:eastAsia="Cambria Math" w:hAnsi="Cambria Math" w:cstheme="minorHAnsi"/>
                    </w:rPr>
                    <m:t>I</m:t>
                  </m:r>
                </m:e>
                <m:sub>
                  <m:r>
                    <w:rPr>
                      <w:rFonts w:ascii="Cambria Math" w:eastAsia="Cambria Math" w:hAnsi="Cambria Math" w:cstheme="minorHAnsi"/>
                    </w:rPr>
                    <m:t>l</m:t>
                  </m:r>
                </m:sub>
              </m:sSub>
            </m:num>
            <m:den>
              <m:d>
                <m:dPr>
                  <m:ctrlPr>
                    <w:rPr>
                      <w:rFonts w:ascii="Cambria Math" w:eastAsia="Cambria Math" w:hAnsi="Cambria Math" w:cstheme="minorHAnsi"/>
                    </w:rPr>
                  </m:ctrlPr>
                </m:dPr>
                <m:e>
                  <m:sSub>
                    <m:sSubPr>
                      <m:ctrlPr>
                        <w:rPr>
                          <w:rFonts w:ascii="Cambria Math" w:eastAsia="Cambria Math" w:hAnsi="Cambria Math" w:cstheme="minorHAnsi"/>
                        </w:rPr>
                      </m:ctrlPr>
                    </m:sSubPr>
                    <m:e>
                      <m:r>
                        <w:rPr>
                          <w:rFonts w:ascii="Cambria Math" w:eastAsia="Cambria Math" w:hAnsi="Cambria Math" w:cstheme="minorHAnsi"/>
                        </w:rPr>
                        <m:t>ρ</m:t>
                      </m:r>
                    </m:e>
                    <m:sub>
                      <m:r>
                        <w:rPr>
                          <w:rFonts w:ascii="Cambria Math" w:eastAsia="Cambria Math" w:hAnsi="Cambria Math" w:cstheme="minorHAnsi"/>
                        </w:rPr>
                        <m:t>s</m:t>
                      </m:r>
                    </m:sub>
                  </m:sSub>
                  <m:r>
                    <w:rPr>
                      <w:rFonts w:ascii="Cambria Math" w:eastAsia="Cambria Math" w:hAnsi="Cambria Math" w:cstheme="minorHAnsi"/>
                    </w:rPr>
                    <m:t>- ρ</m:t>
                  </m:r>
                </m:e>
              </m:d>
              <m:r>
                <w:rPr>
                  <w:rFonts w:ascii="Cambria Math" w:eastAsia="Cambria Math" w:hAnsi="Cambria Math" w:cstheme="minorHAnsi"/>
                </w:rPr>
                <m:t>*g*(1-n)</m:t>
              </m:r>
            </m:den>
          </m:f>
          <m:r>
            <w:rPr>
              <w:rFonts w:ascii="Cambria Math" w:eastAsia="Cambria Math" w:hAnsi="Cambria Math" w:cstheme="minorHAnsi"/>
            </w:rPr>
            <m:t xml:space="preserve">                </m:t>
          </m:r>
          <m:d>
            <m:dPr>
              <m:begChr m:val="["/>
              <m:endChr m:val="]"/>
              <m:ctrlPr>
                <w:rPr>
                  <w:rFonts w:ascii="Cambria Math" w:eastAsia="Cambria Math" w:hAnsi="Cambria Math" w:cstheme="minorHAnsi"/>
                </w:rPr>
              </m:ctrlPr>
            </m:dPr>
            <m:e>
              <m:f>
                <m:fPr>
                  <m:ctrlPr>
                    <w:rPr>
                      <w:rFonts w:ascii="Cambria Math" w:eastAsia="Cambria Math" w:hAnsi="Cambria Math" w:cstheme="minorHAnsi"/>
                    </w:rPr>
                  </m:ctrlPr>
                </m:fPr>
                <m:num>
                  <m:sSup>
                    <m:sSupPr>
                      <m:ctrlPr>
                        <w:rPr>
                          <w:rFonts w:ascii="Cambria Math" w:eastAsia="Cambria Math" w:hAnsi="Cambria Math" w:cstheme="minorHAnsi"/>
                        </w:rPr>
                      </m:ctrlPr>
                    </m:sSupPr>
                    <m:e>
                      <m:r>
                        <w:rPr>
                          <w:rFonts w:ascii="Cambria Math" w:eastAsia="Cambria Math" w:hAnsi="Cambria Math" w:cstheme="minorHAnsi"/>
                        </w:rPr>
                        <m:t>m</m:t>
                      </m:r>
                    </m:e>
                    <m:sup>
                      <m:r>
                        <w:rPr>
                          <w:rFonts w:ascii="Cambria Math" w:eastAsia="Cambria Math" w:hAnsi="Cambria Math" w:cstheme="minorHAnsi"/>
                        </w:rPr>
                        <m:t>3</m:t>
                      </m:r>
                    </m:sup>
                  </m:sSup>
                </m:num>
                <m:den>
                  <m:r>
                    <w:rPr>
                      <w:rFonts w:ascii="Cambria Math" w:eastAsia="Cambria Math" w:hAnsi="Cambria Math" w:cstheme="minorHAnsi"/>
                    </w:rPr>
                    <m:t>s</m:t>
                  </m:r>
                </m:den>
              </m:f>
            </m:e>
          </m:d>
        </m:oMath>
      </m:oMathPara>
    </w:p>
    <w:p w14:paraId="1C56166D" w14:textId="7B938EE7" w:rsidR="00F75049" w:rsidRDefault="00F75049" w:rsidP="00146040">
      <w:pPr>
        <w:jc w:val="both"/>
        <w:rPr>
          <w:lang w:val="el-GR"/>
        </w:rPr>
      </w:pPr>
      <w:r w:rsidRPr="00146040">
        <w:rPr>
          <w:lang w:val="el-GR"/>
        </w:rPr>
        <w:t>Ό</w:t>
      </w:r>
      <w:r w:rsidR="00146040" w:rsidRPr="00146040">
        <w:rPr>
          <w:lang w:val="el-GR"/>
        </w:rPr>
        <w:t>που</w:t>
      </w:r>
      <w:r>
        <w:rPr>
          <w:lang w:val="el-GR"/>
        </w:rPr>
        <w:t>:</w:t>
      </w:r>
      <w:r w:rsidR="00146040" w:rsidRPr="00146040">
        <w:rPr>
          <w:lang w:val="el-GR"/>
        </w:rPr>
        <w:t xml:space="preserve"> </w:t>
      </w:r>
      <m:oMath>
        <m:sSub>
          <m:sSubPr>
            <m:ctrlPr>
              <w:rPr>
                <w:rFonts w:ascii="Cambria Math" w:eastAsia="Cambria Math" w:hAnsi="Cambria Math" w:cstheme="minorHAnsi"/>
              </w:rPr>
            </m:ctrlPr>
          </m:sSubPr>
          <m:e>
            <m:r>
              <w:rPr>
                <w:rFonts w:ascii="Cambria Math" w:eastAsia="Cambria Math" w:hAnsi="Cambria Math" w:cstheme="minorHAnsi"/>
              </w:rPr>
              <m:t>Q</m:t>
            </m:r>
          </m:e>
          <m:sub>
            <m:r>
              <w:rPr>
                <w:rFonts w:ascii="Cambria Math" w:eastAsia="Cambria Math" w:hAnsi="Cambria Math" w:cstheme="minorHAnsi"/>
              </w:rPr>
              <m:t>l</m:t>
            </m:r>
          </m:sub>
        </m:sSub>
      </m:oMath>
      <w:r>
        <w:rPr>
          <w:rFonts w:eastAsiaTheme="minorEastAsia"/>
          <w:lang w:val="el-GR"/>
        </w:rPr>
        <w:t>=</w:t>
      </w:r>
      <w:r w:rsidR="00146040" w:rsidRPr="00146040">
        <w:rPr>
          <w:lang w:val="el-GR"/>
        </w:rPr>
        <w:t xml:space="preserve">η </w:t>
      </w:r>
      <w:proofErr w:type="spellStart"/>
      <w:r w:rsidR="00146040" w:rsidRPr="00146040">
        <w:rPr>
          <w:lang w:val="el-GR"/>
        </w:rPr>
        <w:t>στερεοπαροχή</w:t>
      </w:r>
      <w:proofErr w:type="spellEnd"/>
      <w:r w:rsidR="00146040" w:rsidRPr="00146040">
        <w:rPr>
          <w:lang w:val="el-GR"/>
        </w:rPr>
        <w:t xml:space="preserve"> κατά μήκος της ακτής</w:t>
      </w:r>
    </w:p>
    <w:p w14:paraId="1254CCE4" w14:textId="3319D03D" w:rsidR="00F75049" w:rsidRDefault="00F75049" w:rsidP="00146040">
      <w:pPr>
        <w:jc w:val="both"/>
        <w:rPr>
          <w:lang w:val="el-GR"/>
        </w:rPr>
      </w:pPr>
      <w:r>
        <w:rPr>
          <w:lang w:val="el-GR"/>
        </w:rPr>
        <w:t xml:space="preserve">           </w:t>
      </w:r>
      <w:r w:rsidRPr="00146040">
        <w:rPr>
          <w:lang w:val="el-GR"/>
        </w:rPr>
        <w:t>ρ</w:t>
      </w:r>
      <w:r w:rsidR="00146040">
        <w:t>s</w:t>
      </w:r>
      <w:r>
        <w:rPr>
          <w:lang w:val="el-GR"/>
        </w:rPr>
        <w:t>=</w:t>
      </w:r>
      <w:r w:rsidR="00146040" w:rsidRPr="00146040">
        <w:rPr>
          <w:lang w:val="el-GR"/>
        </w:rPr>
        <w:t xml:space="preserve"> η μέση πυκνότητα ιζήματος</w:t>
      </w:r>
    </w:p>
    <w:p w14:paraId="4A46164D" w14:textId="77777777" w:rsidR="00F75049" w:rsidRDefault="00F75049" w:rsidP="00146040">
      <w:pPr>
        <w:jc w:val="both"/>
        <w:rPr>
          <w:lang w:val="el-GR"/>
        </w:rPr>
      </w:pPr>
      <w:r>
        <w:rPr>
          <w:lang w:val="el-GR"/>
        </w:rPr>
        <w:t xml:space="preserve">           </w:t>
      </w:r>
      <w:r w:rsidR="00146040" w:rsidRPr="00146040">
        <w:rPr>
          <w:lang w:val="el-GR"/>
        </w:rPr>
        <w:t>ρ</w:t>
      </w:r>
      <w:r>
        <w:rPr>
          <w:lang w:val="el-GR"/>
        </w:rPr>
        <w:t>=</w:t>
      </w:r>
      <w:r w:rsidR="00146040" w:rsidRPr="00146040">
        <w:rPr>
          <w:lang w:val="el-GR"/>
        </w:rPr>
        <w:t xml:space="preserve"> η μέση πυκνότητα θαλασσινού νερού</w:t>
      </w:r>
    </w:p>
    <w:p w14:paraId="29F9D588" w14:textId="39AA1057" w:rsidR="00F75049" w:rsidRDefault="00146040" w:rsidP="00146040">
      <w:pPr>
        <w:jc w:val="both"/>
        <w:rPr>
          <w:lang w:val="el-GR"/>
        </w:rPr>
      </w:pPr>
      <w:r w:rsidRPr="00146040">
        <w:rPr>
          <w:lang w:val="el-GR"/>
        </w:rPr>
        <w:t xml:space="preserve"> </w:t>
      </w:r>
      <w:r w:rsidR="00F75049">
        <w:rPr>
          <w:lang w:val="el-GR"/>
        </w:rPr>
        <w:t xml:space="preserve">          </w:t>
      </w:r>
      <w:r>
        <w:t>g</w:t>
      </w:r>
      <w:r w:rsidR="00F75049">
        <w:rPr>
          <w:lang w:val="el-GR"/>
        </w:rPr>
        <w:t>=</w:t>
      </w:r>
      <w:r w:rsidRPr="00146040">
        <w:rPr>
          <w:lang w:val="el-GR"/>
        </w:rPr>
        <w:t xml:space="preserve"> η επιτάχυνση της βαρύτητ</w:t>
      </w:r>
      <w:r w:rsidR="00E57AEB">
        <w:rPr>
          <w:lang w:val="el-GR"/>
        </w:rPr>
        <w:t>α</w:t>
      </w:r>
      <w:r w:rsidRPr="00146040">
        <w:rPr>
          <w:lang w:val="el-GR"/>
        </w:rPr>
        <w:t>ς</w:t>
      </w:r>
    </w:p>
    <w:p w14:paraId="7A9C59BB" w14:textId="3EF9C7D9" w:rsidR="00F75049" w:rsidRDefault="00F75049" w:rsidP="00146040">
      <w:pPr>
        <w:jc w:val="both"/>
        <w:rPr>
          <w:lang w:val="el-GR"/>
        </w:rPr>
      </w:pPr>
      <w:r>
        <w:rPr>
          <w:lang w:val="el-GR"/>
        </w:rPr>
        <w:t xml:space="preserve">          </w:t>
      </w:r>
      <w:r w:rsidR="00146040">
        <w:t>n</w:t>
      </w:r>
      <w:r>
        <w:rPr>
          <w:lang w:val="el-GR"/>
        </w:rPr>
        <w:t>=</w:t>
      </w:r>
      <w:r w:rsidR="00146040" w:rsidRPr="00146040">
        <w:rPr>
          <w:lang w:val="el-GR"/>
        </w:rPr>
        <w:t xml:space="preserve"> το πορώδες του ιζήματος </w:t>
      </w:r>
      <w:r w:rsidR="006229BF">
        <w:rPr>
          <w:lang w:val="el-GR"/>
        </w:rPr>
        <w:t>ίσο με 0,4</w:t>
      </w:r>
    </w:p>
    <w:p w14:paraId="7079091E" w14:textId="09D5AABE" w:rsidR="00645A77" w:rsidRPr="00F75049" w:rsidRDefault="00F75049" w:rsidP="00146040">
      <w:pPr>
        <w:jc w:val="both"/>
        <w:rPr>
          <w:rFonts w:ascii="Times New Roman" w:hAnsi="Times New Roman" w:cs="Times New Roman"/>
          <w:lang w:val="el-GR"/>
        </w:rPr>
      </w:pPr>
      <w:r>
        <w:rPr>
          <w:lang w:val="el-GR"/>
        </w:rPr>
        <w:lastRenderedPageBreak/>
        <w:t xml:space="preserve">         </w:t>
      </w:r>
      <w:r w:rsidR="00146040" w:rsidRPr="00146040">
        <w:rPr>
          <w:lang w:val="el-GR"/>
        </w:rPr>
        <w:t xml:space="preserve"> </w:t>
      </w:r>
      <m:oMath>
        <m:sSub>
          <m:sSubPr>
            <m:ctrlPr>
              <w:rPr>
                <w:rFonts w:ascii="Cambria Math" w:eastAsia="Cambria Math" w:hAnsi="Cambria Math" w:cstheme="minorHAnsi"/>
              </w:rPr>
            </m:ctrlPr>
          </m:sSubPr>
          <m:e>
            <m:r>
              <w:rPr>
                <w:rFonts w:ascii="Cambria Math" w:eastAsia="Cambria Math" w:hAnsi="Cambria Math" w:cstheme="minorHAnsi"/>
              </w:rPr>
              <m:t>I</m:t>
            </m:r>
          </m:e>
          <m:sub>
            <m:r>
              <w:rPr>
                <w:rFonts w:ascii="Cambria Math" w:eastAsia="Cambria Math" w:hAnsi="Cambria Math" w:cstheme="minorHAnsi"/>
              </w:rPr>
              <m:t>l</m:t>
            </m:r>
          </m:sub>
        </m:sSub>
      </m:oMath>
      <w:r>
        <w:rPr>
          <w:rFonts w:eastAsiaTheme="minorEastAsia"/>
          <w:lang w:val="el-GR"/>
        </w:rPr>
        <w:t>=</w:t>
      </w:r>
      <w:r w:rsidRPr="00F75049">
        <w:rPr>
          <w:rFonts w:eastAsia="Cambria Math" w:cstheme="minorHAnsi"/>
          <w:lang w:val="el-GR"/>
        </w:rPr>
        <w:t xml:space="preserve"> </w:t>
      </w:r>
      <w:r w:rsidRPr="00833DF8">
        <w:rPr>
          <w:rFonts w:ascii="Times New Roman" w:hAnsi="Times New Roman" w:cs="Times New Roman"/>
          <w:lang w:val="el-GR"/>
        </w:rPr>
        <w:t>η βυθισμένη παροχή βάρους των κυμάτων</w:t>
      </w:r>
    </w:p>
    <w:p w14:paraId="3FF18F6E" w14:textId="1DB3D882" w:rsidR="00645A77" w:rsidRPr="00645A77" w:rsidRDefault="00645A77" w:rsidP="00645A77">
      <w:pPr>
        <w:pStyle w:val="1"/>
        <w:rPr>
          <w:b/>
          <w:bCs/>
          <w:color w:val="auto"/>
          <w:sz w:val="24"/>
          <w:szCs w:val="24"/>
          <w:lang w:val="el-GR"/>
        </w:rPr>
      </w:pPr>
      <w:bookmarkStart w:id="15" w:name="_Toc122658770"/>
      <w:r w:rsidRPr="00645A77">
        <w:rPr>
          <w:b/>
          <w:bCs/>
          <w:color w:val="auto"/>
          <w:sz w:val="24"/>
          <w:szCs w:val="24"/>
          <w:lang w:val="el-GR"/>
        </w:rPr>
        <w:t>3.2.3 Μέθοδος Kamphuis</w:t>
      </w:r>
      <w:bookmarkEnd w:id="15"/>
      <w:r w:rsidRPr="00645A77">
        <w:rPr>
          <w:b/>
          <w:bCs/>
          <w:color w:val="auto"/>
          <w:sz w:val="24"/>
          <w:szCs w:val="24"/>
          <w:lang w:val="el-GR"/>
        </w:rPr>
        <w:t xml:space="preserve"> </w:t>
      </w:r>
    </w:p>
    <w:p w14:paraId="0B68E7CE" w14:textId="4D3C1D7A" w:rsidR="00645A77" w:rsidRPr="00645A77" w:rsidRDefault="00850AD5" w:rsidP="00645A77">
      <w:pPr>
        <w:jc w:val="both"/>
        <w:rPr>
          <w:rFonts w:cstheme="minorHAnsi"/>
          <w:lang w:val="el-GR"/>
        </w:rPr>
      </w:pPr>
      <w:r>
        <w:rPr>
          <w:lang w:val="el-GR"/>
        </w:rPr>
        <w:t xml:space="preserve">   </w:t>
      </w:r>
      <w:r w:rsidR="00645A77" w:rsidRPr="00645A77">
        <w:rPr>
          <w:rFonts w:cstheme="minorHAnsi"/>
          <w:lang w:val="el-GR"/>
        </w:rPr>
        <w:t xml:space="preserve">Η μέθοδος </w:t>
      </w:r>
      <w:r w:rsidR="00645A77" w:rsidRPr="00645A77">
        <w:rPr>
          <w:rFonts w:cstheme="minorHAnsi"/>
        </w:rPr>
        <w:t>Kamphuis</w:t>
      </w:r>
      <w:r w:rsidR="00645A77" w:rsidRPr="00645A77">
        <w:rPr>
          <w:rFonts w:cstheme="minorHAnsi"/>
          <w:lang w:val="el-GR"/>
        </w:rPr>
        <w:t xml:space="preserve"> παρουσιάστηκε το 1991 και υπολογίζει την παράλληλη στην ακτή ιζηματομεταφορά, σε μονάδες μάζας. Με γνωστά το ύψος κύματος θραύσης (</w:t>
      </w:r>
      <w:r w:rsidR="00645A77" w:rsidRPr="00645A77">
        <w:rPr>
          <w:rFonts w:cstheme="minorHAnsi"/>
        </w:rPr>
        <w:t>H</w:t>
      </w:r>
      <w:r w:rsidR="00645A77" w:rsidRPr="00645A77">
        <w:rPr>
          <w:rFonts w:cstheme="minorHAnsi"/>
          <w:vertAlign w:val="subscript"/>
        </w:rPr>
        <w:t>b</w:t>
      </w:r>
      <w:r w:rsidR="00645A77" w:rsidRPr="00645A77">
        <w:rPr>
          <w:rFonts w:cstheme="minorHAnsi"/>
          <w:lang w:val="el-GR"/>
        </w:rPr>
        <w:t>), την περίοδο του κύματος (</w:t>
      </w:r>
      <w:r w:rsidR="00645A77" w:rsidRPr="00645A77">
        <w:rPr>
          <w:rFonts w:cstheme="minorHAnsi"/>
        </w:rPr>
        <w:t>T</w:t>
      </w:r>
      <w:r w:rsidR="00645A77" w:rsidRPr="00645A77">
        <w:rPr>
          <w:rFonts w:cstheme="minorHAnsi"/>
          <w:vertAlign w:val="subscript"/>
          <w:lang w:val="el-GR"/>
        </w:rPr>
        <w:t>0</w:t>
      </w:r>
      <w:r w:rsidR="00645A77" w:rsidRPr="00645A77">
        <w:rPr>
          <w:rFonts w:cstheme="minorHAnsi"/>
          <w:lang w:val="el-GR"/>
        </w:rPr>
        <w:t>), την κλίση του πυθμένα (</w:t>
      </w:r>
      <w:r w:rsidR="00645A77" w:rsidRPr="00645A77">
        <w:rPr>
          <w:rFonts w:cstheme="minorHAnsi"/>
        </w:rPr>
        <w:t>m</w:t>
      </w:r>
      <w:r w:rsidR="00645A77" w:rsidRPr="00645A77">
        <w:rPr>
          <w:rFonts w:cstheme="minorHAnsi"/>
          <w:lang w:val="el-GR"/>
        </w:rPr>
        <w:t>), τη γωνία θραύσης (φ</w:t>
      </w:r>
      <w:r w:rsidR="00645A77" w:rsidRPr="00645A77">
        <w:rPr>
          <w:rFonts w:cstheme="minorHAnsi"/>
          <w:vertAlign w:val="subscript"/>
        </w:rPr>
        <w:t>b</w:t>
      </w:r>
      <w:r w:rsidR="00645A77" w:rsidRPr="00645A77">
        <w:rPr>
          <w:rFonts w:cstheme="minorHAnsi"/>
          <w:lang w:val="el-GR"/>
        </w:rPr>
        <w:t>) και τη μέση διάμετρο των κόκκων άμμου (</w:t>
      </w:r>
      <w:r w:rsidR="00645A77" w:rsidRPr="00645A77">
        <w:rPr>
          <w:rFonts w:cstheme="minorHAnsi"/>
        </w:rPr>
        <w:t>D</w:t>
      </w:r>
      <w:r w:rsidR="00645A77" w:rsidRPr="00645A77">
        <w:rPr>
          <w:rFonts w:cstheme="minorHAnsi"/>
          <w:vertAlign w:val="subscript"/>
          <w:lang w:val="el-GR"/>
        </w:rPr>
        <w:t>50</w:t>
      </w:r>
      <w:r w:rsidR="00645A77" w:rsidRPr="00645A77">
        <w:rPr>
          <w:rFonts w:cstheme="minorHAnsi"/>
          <w:lang w:val="el-GR"/>
        </w:rPr>
        <w:t>),  η βυθισμένη παροχή μάζας (</w:t>
      </w:r>
      <w:r w:rsidR="00645A77" w:rsidRPr="00645A77">
        <w:rPr>
          <w:rFonts w:cstheme="minorHAnsi"/>
        </w:rPr>
        <w:t>Q</w:t>
      </w:r>
      <w:r w:rsidR="00645A77" w:rsidRPr="00645A77">
        <w:rPr>
          <w:rFonts w:cstheme="minorHAnsi"/>
          <w:vertAlign w:val="subscript"/>
        </w:rPr>
        <w:t>s</w:t>
      </w:r>
      <w:r w:rsidR="00645A77" w:rsidRPr="00645A77">
        <w:rPr>
          <w:rFonts w:cstheme="minorHAnsi"/>
          <w:lang w:val="el-GR"/>
        </w:rPr>
        <w:t>) για κάθε κατεύθυνση ανέμου είναι:</w:t>
      </w:r>
    </w:p>
    <w:p w14:paraId="52918DCC" w14:textId="77777777" w:rsidR="00645A77" w:rsidRPr="00645A77" w:rsidRDefault="00000000" w:rsidP="00645A77">
      <w:pPr>
        <w:jc w:val="both"/>
        <w:rPr>
          <w:rFonts w:eastAsia="Cambria Math" w:cstheme="minorHAnsi"/>
        </w:rPr>
      </w:pPr>
      <m:oMathPara>
        <m:oMath>
          <m:sSub>
            <m:sSubPr>
              <m:ctrlPr>
                <w:rPr>
                  <w:rFonts w:ascii="Cambria Math" w:eastAsia="Cambria Math" w:hAnsi="Cambria Math" w:cstheme="minorHAnsi"/>
                </w:rPr>
              </m:ctrlPr>
            </m:sSubPr>
            <m:e>
              <m:r>
                <w:rPr>
                  <w:rFonts w:ascii="Cambria Math" w:eastAsia="Cambria Math" w:hAnsi="Cambria Math" w:cstheme="minorHAnsi"/>
                </w:rPr>
                <m:t>Q</m:t>
              </m:r>
            </m:e>
            <m:sub>
              <m:r>
                <w:rPr>
                  <w:rFonts w:ascii="Cambria Math" w:eastAsia="Cambria Math" w:hAnsi="Cambria Math" w:cstheme="minorHAnsi"/>
                </w:rPr>
                <m:t>s</m:t>
              </m:r>
            </m:sub>
          </m:sSub>
          <m:r>
            <w:rPr>
              <w:rFonts w:ascii="Cambria Math" w:eastAsia="Cambria Math" w:hAnsi="Cambria Math" w:cstheme="minorHAnsi"/>
            </w:rPr>
            <m:t>=2,27×</m:t>
          </m:r>
          <m:sSubSup>
            <m:sSubSupPr>
              <m:ctrlPr>
                <w:rPr>
                  <w:rFonts w:ascii="Cambria Math" w:eastAsia="Cambria Math" w:hAnsi="Cambria Math" w:cstheme="minorHAnsi"/>
                </w:rPr>
              </m:ctrlPr>
            </m:sSubSupPr>
            <m:e>
              <m:r>
                <w:rPr>
                  <w:rFonts w:ascii="Cambria Math" w:eastAsia="Cambria Math" w:hAnsi="Cambria Math" w:cstheme="minorHAnsi"/>
                </w:rPr>
                <m:t>H</m:t>
              </m:r>
            </m:e>
            <m:sub>
              <m:r>
                <w:rPr>
                  <w:rFonts w:ascii="Cambria Math" w:eastAsia="Cambria Math" w:hAnsi="Cambria Math" w:cstheme="minorHAnsi"/>
                </w:rPr>
                <m:t>b</m:t>
              </m:r>
            </m:sub>
            <m:sup>
              <m:r>
                <w:rPr>
                  <w:rFonts w:ascii="Cambria Math" w:eastAsia="Cambria Math" w:hAnsi="Cambria Math" w:cstheme="minorHAnsi"/>
                </w:rPr>
                <m:t>2</m:t>
              </m:r>
            </m:sup>
          </m:sSubSup>
          <m:r>
            <w:rPr>
              <w:rFonts w:ascii="Cambria Math" w:eastAsia="Cambria Math" w:hAnsi="Cambria Math" w:cstheme="minorHAnsi"/>
            </w:rPr>
            <m:t>×</m:t>
          </m:r>
          <m:sSubSup>
            <m:sSubSupPr>
              <m:ctrlPr>
                <w:rPr>
                  <w:rFonts w:ascii="Cambria Math" w:eastAsia="Cambria Math" w:hAnsi="Cambria Math" w:cstheme="minorHAnsi"/>
                </w:rPr>
              </m:ctrlPr>
            </m:sSubSupPr>
            <m:e>
              <m:r>
                <w:rPr>
                  <w:rFonts w:ascii="Cambria Math" w:eastAsia="Cambria Math" w:hAnsi="Cambria Math" w:cstheme="minorHAnsi"/>
                </w:rPr>
                <m:t>T</m:t>
              </m:r>
            </m:e>
            <m:sub>
              <m:r>
                <w:rPr>
                  <w:rFonts w:ascii="Cambria Math" w:eastAsia="Cambria Math" w:hAnsi="Cambria Math" w:cstheme="minorHAnsi"/>
                </w:rPr>
                <m:t>0</m:t>
              </m:r>
            </m:sub>
            <m:sup>
              <m:r>
                <w:rPr>
                  <w:rFonts w:ascii="Cambria Math" w:eastAsia="Cambria Math" w:hAnsi="Cambria Math" w:cstheme="minorHAnsi"/>
                </w:rPr>
                <m:t>1,5</m:t>
              </m:r>
            </m:sup>
          </m:sSubSup>
          <m:r>
            <w:rPr>
              <w:rFonts w:ascii="Cambria Math" w:eastAsia="Cambria Math" w:hAnsi="Cambria Math" w:cstheme="minorHAnsi"/>
            </w:rPr>
            <m:t>×</m:t>
          </m:r>
          <m:sSup>
            <m:sSupPr>
              <m:ctrlPr>
                <w:rPr>
                  <w:rFonts w:ascii="Cambria Math" w:eastAsia="Cambria Math" w:hAnsi="Cambria Math" w:cstheme="minorHAnsi"/>
                </w:rPr>
              </m:ctrlPr>
            </m:sSupPr>
            <m:e>
              <m:r>
                <w:rPr>
                  <w:rFonts w:ascii="Cambria Math" w:eastAsia="Cambria Math" w:hAnsi="Cambria Math" w:cstheme="minorHAnsi"/>
                </w:rPr>
                <m:t>m</m:t>
              </m:r>
            </m:e>
            <m:sup>
              <m:r>
                <w:rPr>
                  <w:rFonts w:ascii="Cambria Math" w:eastAsia="Cambria Math" w:hAnsi="Cambria Math" w:cstheme="minorHAnsi"/>
                </w:rPr>
                <m:t>0,75</m:t>
              </m:r>
            </m:sup>
          </m:sSup>
          <m:r>
            <w:rPr>
              <w:rFonts w:ascii="Cambria Math" w:eastAsia="Cambria Math" w:hAnsi="Cambria Math" w:cstheme="minorHAnsi"/>
            </w:rPr>
            <m:t>×</m:t>
          </m:r>
          <m:sSup>
            <m:sSupPr>
              <m:ctrlPr>
                <w:rPr>
                  <w:rFonts w:ascii="Cambria Math" w:eastAsia="Cambria Math" w:hAnsi="Cambria Math" w:cstheme="minorHAnsi"/>
                </w:rPr>
              </m:ctrlPr>
            </m:sSupPr>
            <m:e>
              <m:sSub>
                <m:sSubPr>
                  <m:ctrlPr>
                    <w:rPr>
                      <w:rFonts w:ascii="Cambria Math" w:eastAsia="Cambria Math" w:hAnsi="Cambria Math" w:cstheme="minorHAnsi"/>
                    </w:rPr>
                  </m:ctrlPr>
                </m:sSubPr>
                <m:e>
                  <m:r>
                    <w:rPr>
                      <w:rFonts w:ascii="Cambria Math" w:eastAsia="Cambria Math" w:hAnsi="Cambria Math" w:cstheme="minorHAnsi"/>
                    </w:rPr>
                    <m:t>D</m:t>
                  </m:r>
                </m:e>
                <m:sub>
                  <m:r>
                    <w:rPr>
                      <w:rFonts w:ascii="Cambria Math" w:eastAsia="Cambria Math" w:hAnsi="Cambria Math" w:cstheme="minorHAnsi"/>
                    </w:rPr>
                    <m:t>50</m:t>
                  </m:r>
                </m:sub>
              </m:sSub>
            </m:e>
            <m:sup>
              <m:r>
                <w:rPr>
                  <w:rFonts w:ascii="Cambria Math" w:eastAsia="Cambria Math" w:hAnsi="Cambria Math" w:cstheme="minorHAnsi"/>
                </w:rPr>
                <m:t>-0,25</m:t>
              </m:r>
            </m:sup>
          </m:sSup>
          <m:r>
            <w:rPr>
              <w:rFonts w:ascii="Cambria Math" w:eastAsia="Cambria Math" w:hAnsi="Cambria Math" w:cstheme="minorHAnsi"/>
            </w:rPr>
            <m:t>×</m:t>
          </m:r>
          <m:sSup>
            <m:sSupPr>
              <m:ctrlPr>
                <w:rPr>
                  <w:rFonts w:ascii="Cambria Math" w:eastAsia="Cambria Math" w:hAnsi="Cambria Math" w:cstheme="minorHAnsi"/>
                </w:rPr>
              </m:ctrlPr>
            </m:sSupPr>
            <m:e>
              <m:d>
                <m:dPr>
                  <m:ctrlPr>
                    <w:rPr>
                      <w:rFonts w:ascii="Cambria Math" w:hAnsi="Cambria Math" w:cstheme="minorHAnsi"/>
                    </w:rPr>
                  </m:ctrlPr>
                </m:dPr>
                <m:e>
                  <m:box>
                    <m:boxPr>
                      <m:opEmu m:val="1"/>
                      <m:ctrlPr>
                        <w:rPr>
                          <w:rFonts w:ascii="Cambria Math" w:eastAsia="Cambria Math" w:hAnsi="Cambria Math" w:cstheme="minorHAnsi"/>
                        </w:rPr>
                      </m:ctrlPr>
                    </m:boxPr>
                    <m:e>
                      <m:r>
                        <w:rPr>
                          <w:rFonts w:ascii="Cambria Math" w:eastAsia="Cambria Math" w:hAnsi="Cambria Math" w:cstheme="minorHAnsi"/>
                        </w:rPr>
                        <m:t>sin</m:t>
                      </m:r>
                    </m:e>
                  </m:box>
                  <m:r>
                    <w:rPr>
                      <w:rFonts w:ascii="Cambria Math" w:eastAsia="Cambria Math" w:hAnsi="Cambria Math" w:cstheme="minorHAnsi"/>
                    </w:rPr>
                    <m:t>sin</m:t>
                  </m:r>
                  <m:r>
                    <w:rPr>
                      <w:rFonts w:ascii="Cambria Math" w:hAnsi="Cambria Math" w:cstheme="minorHAnsi"/>
                    </w:rPr>
                    <m:t xml:space="preserve"> </m:t>
                  </m:r>
                  <m:d>
                    <m:dPr>
                      <m:ctrlPr>
                        <w:rPr>
                          <w:rFonts w:ascii="Cambria Math" w:eastAsia="Cambria Math" w:hAnsi="Cambria Math" w:cstheme="minorHAnsi"/>
                        </w:rPr>
                      </m:ctrlPr>
                    </m:dPr>
                    <m:e>
                      <m:r>
                        <w:rPr>
                          <w:rFonts w:ascii="Cambria Math" w:eastAsia="Cambria Math" w:hAnsi="Cambria Math" w:cstheme="minorHAnsi"/>
                        </w:rPr>
                        <m:t>2</m:t>
                      </m:r>
                      <m:sSub>
                        <m:sSubPr>
                          <m:ctrlPr>
                            <w:rPr>
                              <w:rFonts w:ascii="Cambria Math" w:eastAsia="Cambria Math" w:hAnsi="Cambria Math" w:cstheme="minorHAnsi"/>
                            </w:rPr>
                          </m:ctrlPr>
                        </m:sSubPr>
                        <m:e>
                          <m:r>
                            <w:rPr>
                              <w:rFonts w:ascii="Cambria Math" w:eastAsia="Cambria Math" w:hAnsi="Cambria Math" w:cstheme="minorHAnsi"/>
                            </w:rPr>
                            <m:t>φ</m:t>
                          </m:r>
                        </m:e>
                        <m:sub>
                          <m:r>
                            <w:rPr>
                              <w:rFonts w:ascii="Cambria Math" w:eastAsia="Cambria Math" w:hAnsi="Cambria Math" w:cstheme="minorHAnsi"/>
                            </w:rPr>
                            <m:t>b</m:t>
                          </m:r>
                        </m:sub>
                      </m:sSub>
                    </m:e>
                  </m:d>
                  <m:r>
                    <w:rPr>
                      <w:rFonts w:ascii="Cambria Math" w:hAnsi="Cambria Math" w:cstheme="minorHAnsi"/>
                    </w:rPr>
                    <m:t xml:space="preserve"> </m:t>
                  </m:r>
                </m:e>
              </m:d>
            </m:e>
            <m:sup>
              <m:r>
                <w:rPr>
                  <w:rFonts w:ascii="Cambria Math" w:eastAsia="Cambria Math" w:hAnsi="Cambria Math" w:cstheme="minorHAnsi"/>
                </w:rPr>
                <m:t>0,6</m:t>
              </m:r>
            </m:sup>
          </m:sSup>
          <m:r>
            <w:rPr>
              <w:rFonts w:ascii="Cambria Math" w:eastAsia="Cambria Math" w:hAnsi="Cambria Math" w:cstheme="minorHAnsi"/>
            </w:rPr>
            <m:t xml:space="preserve">             </m:t>
          </m:r>
          <m:d>
            <m:dPr>
              <m:begChr m:val="["/>
              <m:endChr m:val="]"/>
              <m:ctrlPr>
                <w:rPr>
                  <w:rFonts w:ascii="Cambria Math" w:eastAsia="Cambria Math" w:hAnsi="Cambria Math" w:cstheme="minorHAnsi"/>
                </w:rPr>
              </m:ctrlPr>
            </m:dPr>
            <m:e>
              <m:f>
                <m:fPr>
                  <m:ctrlPr>
                    <w:rPr>
                      <w:rFonts w:ascii="Cambria Math" w:eastAsia="Cambria Math" w:hAnsi="Cambria Math" w:cstheme="minorHAnsi"/>
                    </w:rPr>
                  </m:ctrlPr>
                </m:fPr>
                <m:num>
                  <m:r>
                    <w:rPr>
                      <w:rFonts w:ascii="Cambria Math" w:eastAsia="Cambria Math" w:hAnsi="Cambria Math" w:cstheme="minorHAnsi"/>
                    </w:rPr>
                    <m:t>kg</m:t>
                  </m:r>
                </m:num>
                <m:den>
                  <m:r>
                    <w:rPr>
                      <w:rFonts w:ascii="Cambria Math" w:eastAsia="Cambria Math" w:hAnsi="Cambria Math" w:cstheme="minorHAnsi"/>
                    </w:rPr>
                    <m:t>s</m:t>
                  </m:r>
                </m:den>
              </m:f>
            </m:e>
          </m:d>
        </m:oMath>
      </m:oMathPara>
    </w:p>
    <w:p w14:paraId="34F99B49" w14:textId="62C64D6D" w:rsidR="00645A77" w:rsidRPr="00645A77" w:rsidRDefault="00645A77" w:rsidP="00645A77">
      <w:pPr>
        <w:ind w:firstLine="720"/>
        <w:jc w:val="both"/>
        <w:rPr>
          <w:rFonts w:cstheme="minorHAnsi"/>
          <w:lang w:val="el-GR"/>
        </w:rPr>
      </w:pPr>
      <w:r w:rsidRPr="00645A77">
        <w:rPr>
          <w:rFonts w:cstheme="minorHAnsi"/>
          <w:lang w:val="el-GR"/>
        </w:rPr>
        <w:t>Έπειτα, με δεδομένα την πυκνότητα μάζας του Θαλασσινού νερού (ρ), την πυκνότητα μάζας της άμμου (</w:t>
      </w:r>
      <w:proofErr w:type="spellStart"/>
      <w:r w:rsidRPr="00645A77">
        <w:rPr>
          <w:rFonts w:cstheme="minorHAnsi"/>
          <w:lang w:val="el-GR"/>
        </w:rPr>
        <w:t>ρ</w:t>
      </w:r>
      <w:r w:rsidRPr="00645A77">
        <w:rPr>
          <w:rFonts w:cstheme="minorHAnsi"/>
          <w:vertAlign w:val="subscript"/>
          <w:lang w:val="el-GR"/>
        </w:rPr>
        <w:t>ς</w:t>
      </w:r>
      <w:proofErr w:type="spellEnd"/>
      <w:r w:rsidRPr="00645A77">
        <w:rPr>
          <w:rFonts w:cstheme="minorHAnsi"/>
          <w:lang w:val="el-GR"/>
        </w:rPr>
        <w:t>) και το πορώδες (</w:t>
      </w:r>
      <w:r w:rsidRPr="00645A77">
        <w:rPr>
          <w:rFonts w:cstheme="minorHAnsi"/>
        </w:rPr>
        <w:t>n</w:t>
      </w:r>
      <w:r w:rsidRPr="00645A77">
        <w:rPr>
          <w:rFonts w:cstheme="minorHAnsi"/>
          <w:lang w:val="el-GR"/>
        </w:rPr>
        <w:t>) της υπολογίζεται ο ρυθμός της παράλληλης στην ακτή ιζηματομεταφοράς (</w:t>
      </w:r>
      <w:proofErr w:type="spellStart"/>
      <w:r w:rsidRPr="00645A77">
        <w:rPr>
          <w:rFonts w:cstheme="minorHAnsi"/>
        </w:rPr>
        <w:t>Q</w:t>
      </w:r>
      <w:r w:rsidRPr="00645A77">
        <w:rPr>
          <w:rFonts w:cstheme="minorHAnsi"/>
          <w:vertAlign w:val="subscript"/>
        </w:rPr>
        <w:t>l</w:t>
      </w:r>
      <w:proofErr w:type="spellEnd"/>
      <w:r w:rsidRPr="00645A77">
        <w:rPr>
          <w:rFonts w:cstheme="minorHAnsi"/>
          <w:lang w:val="el-GR"/>
        </w:rPr>
        <w:t xml:space="preserve">) σε μονάδες όγκου: </w:t>
      </w:r>
    </w:p>
    <w:p w14:paraId="69AC61B3" w14:textId="43A4F98C" w:rsidR="00895652" w:rsidRPr="00645A77" w:rsidRDefault="00000000" w:rsidP="00645A77">
      <w:pPr>
        <w:jc w:val="both"/>
        <w:rPr>
          <w:rFonts w:eastAsia="Cambria Math" w:cstheme="minorHAnsi"/>
        </w:rPr>
      </w:pPr>
      <m:oMathPara>
        <m:oMath>
          <m:sSub>
            <m:sSubPr>
              <m:ctrlPr>
                <w:rPr>
                  <w:rFonts w:ascii="Cambria Math" w:eastAsia="Cambria Math" w:hAnsi="Cambria Math" w:cstheme="minorHAnsi"/>
                </w:rPr>
              </m:ctrlPr>
            </m:sSubPr>
            <m:e>
              <m:r>
                <w:rPr>
                  <w:rFonts w:ascii="Cambria Math" w:eastAsia="Cambria Math" w:hAnsi="Cambria Math" w:cstheme="minorHAnsi"/>
                </w:rPr>
                <m:t>Q</m:t>
              </m:r>
            </m:e>
            <m:sub>
              <m:r>
                <w:rPr>
                  <w:rFonts w:ascii="Cambria Math" w:eastAsia="Cambria Math" w:hAnsi="Cambria Math" w:cstheme="minorHAnsi"/>
                </w:rPr>
                <m:t>l</m:t>
              </m:r>
            </m:sub>
          </m:sSub>
          <m:r>
            <w:rPr>
              <w:rFonts w:ascii="Cambria Math" w:eastAsia="Cambria Math" w:hAnsi="Cambria Math" w:cstheme="minorHAnsi"/>
            </w:rPr>
            <m:t>=</m:t>
          </m:r>
          <m:f>
            <m:fPr>
              <m:ctrlPr>
                <w:rPr>
                  <w:rFonts w:ascii="Cambria Math" w:eastAsia="Cambria Math" w:hAnsi="Cambria Math" w:cstheme="minorHAnsi"/>
                </w:rPr>
              </m:ctrlPr>
            </m:fPr>
            <m:num>
              <m:sSub>
                <m:sSubPr>
                  <m:ctrlPr>
                    <w:rPr>
                      <w:rFonts w:ascii="Cambria Math" w:eastAsia="Cambria Math" w:hAnsi="Cambria Math" w:cstheme="minorHAnsi"/>
                    </w:rPr>
                  </m:ctrlPr>
                </m:sSubPr>
                <m:e>
                  <m:r>
                    <w:rPr>
                      <w:rFonts w:ascii="Cambria Math" w:eastAsia="Cambria Math" w:hAnsi="Cambria Math" w:cstheme="minorHAnsi"/>
                    </w:rPr>
                    <m:t>Q</m:t>
                  </m:r>
                </m:e>
                <m:sub>
                  <m:r>
                    <w:rPr>
                      <w:rFonts w:ascii="Cambria Math" w:eastAsia="Cambria Math" w:hAnsi="Cambria Math" w:cstheme="minorHAnsi"/>
                    </w:rPr>
                    <m:t>s</m:t>
                  </m:r>
                </m:sub>
              </m:sSub>
            </m:num>
            <m:den>
              <m:d>
                <m:dPr>
                  <m:ctrlPr>
                    <w:rPr>
                      <w:rFonts w:ascii="Cambria Math" w:eastAsia="Cambria Math" w:hAnsi="Cambria Math" w:cstheme="minorHAnsi"/>
                    </w:rPr>
                  </m:ctrlPr>
                </m:dPr>
                <m:e>
                  <m:sSub>
                    <m:sSubPr>
                      <m:ctrlPr>
                        <w:rPr>
                          <w:rFonts w:ascii="Cambria Math" w:eastAsia="Cambria Math" w:hAnsi="Cambria Math" w:cstheme="minorHAnsi"/>
                        </w:rPr>
                      </m:ctrlPr>
                    </m:sSubPr>
                    <m:e>
                      <m:r>
                        <w:rPr>
                          <w:rFonts w:ascii="Cambria Math" w:eastAsia="Cambria Math" w:hAnsi="Cambria Math" w:cstheme="minorHAnsi"/>
                        </w:rPr>
                        <m:t>ρ</m:t>
                      </m:r>
                    </m:e>
                    <m:sub>
                      <m:r>
                        <w:rPr>
                          <w:rFonts w:ascii="Cambria Math" w:eastAsia="Cambria Math" w:hAnsi="Cambria Math" w:cstheme="minorHAnsi"/>
                        </w:rPr>
                        <m:t>s</m:t>
                      </m:r>
                    </m:sub>
                  </m:sSub>
                  <m:r>
                    <w:rPr>
                      <w:rFonts w:ascii="Cambria Math" w:eastAsia="Cambria Math" w:hAnsi="Cambria Math" w:cstheme="minorHAnsi"/>
                    </w:rPr>
                    <m:t>- ρ</m:t>
                  </m:r>
                </m:e>
              </m:d>
              <m:r>
                <w:rPr>
                  <w:rFonts w:ascii="Cambria Math" w:eastAsia="Cambria Math" w:hAnsi="Cambria Math" w:cstheme="minorHAnsi"/>
                </w:rPr>
                <m:t>(1-n)</m:t>
              </m:r>
            </m:den>
          </m:f>
          <m:r>
            <w:rPr>
              <w:rFonts w:ascii="Cambria Math" w:eastAsia="Cambria Math" w:hAnsi="Cambria Math" w:cstheme="minorHAnsi"/>
            </w:rPr>
            <m:t xml:space="preserve">           </m:t>
          </m:r>
          <m:d>
            <m:dPr>
              <m:begChr m:val="["/>
              <m:endChr m:val="]"/>
              <m:ctrlPr>
                <w:rPr>
                  <w:rFonts w:ascii="Cambria Math" w:eastAsia="Cambria Math" w:hAnsi="Cambria Math" w:cstheme="minorHAnsi"/>
                </w:rPr>
              </m:ctrlPr>
            </m:dPr>
            <m:e>
              <m:f>
                <m:fPr>
                  <m:ctrlPr>
                    <w:rPr>
                      <w:rFonts w:ascii="Cambria Math" w:eastAsia="Cambria Math" w:hAnsi="Cambria Math" w:cstheme="minorHAnsi"/>
                    </w:rPr>
                  </m:ctrlPr>
                </m:fPr>
                <m:num>
                  <m:sSup>
                    <m:sSupPr>
                      <m:ctrlPr>
                        <w:rPr>
                          <w:rFonts w:ascii="Cambria Math" w:eastAsia="Cambria Math" w:hAnsi="Cambria Math" w:cstheme="minorHAnsi"/>
                        </w:rPr>
                      </m:ctrlPr>
                    </m:sSupPr>
                    <m:e>
                      <m:r>
                        <w:rPr>
                          <w:rFonts w:ascii="Cambria Math" w:eastAsia="Cambria Math" w:hAnsi="Cambria Math" w:cstheme="minorHAnsi"/>
                        </w:rPr>
                        <m:t>m</m:t>
                      </m:r>
                    </m:e>
                    <m:sup>
                      <m:r>
                        <w:rPr>
                          <w:rFonts w:ascii="Cambria Math" w:eastAsia="Cambria Math" w:hAnsi="Cambria Math" w:cstheme="minorHAnsi"/>
                        </w:rPr>
                        <m:t>3</m:t>
                      </m:r>
                    </m:sup>
                  </m:sSup>
                </m:num>
                <m:den>
                  <m:r>
                    <w:rPr>
                      <w:rFonts w:ascii="Cambria Math" w:eastAsia="Cambria Math" w:hAnsi="Cambria Math" w:cstheme="minorHAnsi"/>
                    </w:rPr>
                    <m:t>s</m:t>
                  </m:r>
                </m:den>
              </m:f>
            </m:e>
          </m:d>
        </m:oMath>
      </m:oMathPara>
    </w:p>
    <w:p w14:paraId="287004EC" w14:textId="2D45AA8E" w:rsidR="00743400" w:rsidRPr="00EF5915" w:rsidRDefault="00D5304E" w:rsidP="00DF593D">
      <w:pPr>
        <w:pStyle w:val="1"/>
        <w:rPr>
          <w:sz w:val="28"/>
          <w:szCs w:val="28"/>
          <w:u w:val="single"/>
          <w:lang w:val="el-GR"/>
        </w:rPr>
      </w:pPr>
      <w:bookmarkStart w:id="16" w:name="_Toc122658771"/>
      <w:r w:rsidRPr="00DF593D">
        <w:rPr>
          <w:sz w:val="28"/>
          <w:szCs w:val="28"/>
          <w:u w:val="single"/>
          <w:lang w:val="el-GR"/>
        </w:rPr>
        <w:t>ΚΕΦΑΛΑΙΟ</w:t>
      </w:r>
      <w:r w:rsidR="00743400" w:rsidRPr="00DF593D">
        <w:rPr>
          <w:sz w:val="28"/>
          <w:szCs w:val="28"/>
          <w:u w:val="single"/>
          <w:lang w:val="el-GR"/>
        </w:rPr>
        <w:t xml:space="preserve"> </w:t>
      </w:r>
      <w:r w:rsidR="00DF593D" w:rsidRPr="00DF593D">
        <w:rPr>
          <w:sz w:val="28"/>
          <w:szCs w:val="28"/>
          <w:u w:val="single"/>
          <w:lang w:val="el-GR"/>
        </w:rPr>
        <w:t>4</w:t>
      </w:r>
      <w:r w:rsidR="004172BE" w:rsidRPr="00D5304E">
        <w:rPr>
          <w:sz w:val="28"/>
          <w:szCs w:val="28"/>
          <w:u w:val="single"/>
          <w:vertAlign w:val="superscript"/>
          <w:lang w:val="el-GR"/>
        </w:rPr>
        <w:t>o</w:t>
      </w:r>
      <w:bookmarkEnd w:id="16"/>
      <w:r w:rsidR="004172BE" w:rsidRPr="00D5304E">
        <w:rPr>
          <w:sz w:val="28"/>
          <w:szCs w:val="28"/>
          <w:u w:val="single"/>
          <w:lang w:val="el-GR"/>
        </w:rPr>
        <w:t xml:space="preserve"> </w:t>
      </w:r>
    </w:p>
    <w:p w14:paraId="29CFFEA7" w14:textId="6DC68E91" w:rsidR="00781B3E" w:rsidRPr="00DF593D" w:rsidRDefault="00D006EB" w:rsidP="00DF593D">
      <w:pPr>
        <w:pStyle w:val="1"/>
        <w:rPr>
          <w:b/>
          <w:bCs/>
          <w:color w:val="000000" w:themeColor="text1"/>
          <w:sz w:val="24"/>
          <w:szCs w:val="24"/>
          <w:u w:val="single"/>
          <w:lang w:val="el-GR"/>
        </w:rPr>
      </w:pPr>
      <w:bookmarkStart w:id="17" w:name="_Toc122658772"/>
      <w:r>
        <w:rPr>
          <w:b/>
          <w:bCs/>
          <w:color w:val="000000" w:themeColor="text1"/>
          <w:sz w:val="24"/>
          <w:szCs w:val="24"/>
          <w:u w:val="single"/>
          <w:lang w:val="el-GR"/>
        </w:rPr>
        <w:t xml:space="preserve">4.1 </w:t>
      </w:r>
      <w:r w:rsidR="00781B3E" w:rsidRPr="00DF593D">
        <w:rPr>
          <w:b/>
          <w:bCs/>
          <w:color w:val="000000" w:themeColor="text1"/>
          <w:sz w:val="24"/>
          <w:szCs w:val="24"/>
          <w:u w:val="single"/>
          <w:lang w:val="el-GR"/>
        </w:rPr>
        <w:t>Ανεμολογία</w:t>
      </w:r>
      <w:bookmarkEnd w:id="17"/>
    </w:p>
    <w:p w14:paraId="7F6D96B8" w14:textId="3D357888" w:rsidR="00D006EB" w:rsidRPr="00D006EB" w:rsidRDefault="00D006EB" w:rsidP="00D006EB">
      <w:pPr>
        <w:pStyle w:val="1"/>
        <w:rPr>
          <w:b/>
          <w:bCs/>
          <w:color w:val="000000" w:themeColor="text1"/>
          <w:sz w:val="24"/>
          <w:szCs w:val="24"/>
          <w:lang w:val="el-GR"/>
        </w:rPr>
      </w:pPr>
      <w:bookmarkStart w:id="18" w:name="_Toc122658773"/>
      <w:r w:rsidRPr="00D006EB">
        <w:rPr>
          <w:b/>
          <w:bCs/>
          <w:color w:val="000000" w:themeColor="text1"/>
          <w:sz w:val="24"/>
          <w:szCs w:val="24"/>
          <w:lang w:val="el-GR"/>
        </w:rPr>
        <w:t>4.1.1 Υ</w:t>
      </w:r>
      <w:r w:rsidR="00DF593D" w:rsidRPr="00D006EB">
        <w:rPr>
          <w:b/>
          <w:bCs/>
          <w:color w:val="000000" w:themeColor="text1"/>
          <w:sz w:val="24"/>
          <w:szCs w:val="24"/>
          <w:lang w:val="el-GR"/>
        </w:rPr>
        <w:t>πολογισμός μέσων ταχυτήτων ανέμων</w:t>
      </w:r>
      <w:bookmarkEnd w:id="18"/>
    </w:p>
    <w:tbl>
      <w:tblPr>
        <w:tblStyle w:val="3-6"/>
        <w:tblpPr w:leftFromText="180" w:rightFromText="180" w:vertAnchor="text" w:horzAnchor="margin" w:tblpXSpec="center" w:tblpY="1023"/>
        <w:tblW w:w="8776" w:type="dxa"/>
        <w:tblLook w:val="0600" w:firstRow="0" w:lastRow="0" w:firstColumn="0" w:lastColumn="0" w:noHBand="1" w:noVBand="1"/>
      </w:tblPr>
      <w:tblGrid>
        <w:gridCol w:w="1951"/>
        <w:gridCol w:w="1310"/>
        <w:gridCol w:w="1310"/>
        <w:gridCol w:w="959"/>
        <w:gridCol w:w="959"/>
        <w:gridCol w:w="1141"/>
        <w:gridCol w:w="1146"/>
      </w:tblGrid>
      <w:tr w:rsidR="002E79E2" w:rsidRPr="00D006EB" w14:paraId="70718729" w14:textId="77777777" w:rsidTr="00F70F5E">
        <w:trPr>
          <w:trHeight w:val="143"/>
        </w:trPr>
        <w:tc>
          <w:tcPr>
            <w:tcW w:w="1951" w:type="dxa"/>
            <w:shd w:val="clear" w:color="auto" w:fill="FFF2CC" w:themeFill="accent4" w:themeFillTint="33"/>
            <w:vAlign w:val="center"/>
            <w:hideMark/>
          </w:tcPr>
          <w:p w14:paraId="3F6C275C" w14:textId="6D8D722B" w:rsidR="002E79E2" w:rsidRPr="00F70F5E" w:rsidRDefault="002E79E2" w:rsidP="00F70F5E">
            <w:pPr>
              <w:pStyle w:val="ad"/>
              <w:jc w:val="center"/>
              <w:rPr>
                <w:rFonts w:cstheme="minorHAnsi"/>
                <w:b/>
                <w:bCs/>
                <w:sz w:val="24"/>
                <w:szCs w:val="24"/>
              </w:rPr>
            </w:pPr>
            <w:proofErr w:type="spellStart"/>
            <w:r w:rsidRPr="00F70F5E">
              <w:rPr>
                <w:rFonts w:cstheme="minorHAnsi"/>
                <w:b/>
                <w:bCs/>
                <w:sz w:val="24"/>
                <w:szCs w:val="24"/>
              </w:rPr>
              <w:t>Διεύθυνση</w:t>
            </w:r>
            <w:proofErr w:type="spellEnd"/>
            <w:r w:rsidR="002854EC" w:rsidRPr="00F70F5E">
              <w:rPr>
                <w:rFonts w:cstheme="minorHAnsi"/>
                <w:b/>
                <w:bCs/>
                <w:sz w:val="24"/>
                <w:szCs w:val="24"/>
              </w:rPr>
              <w:t xml:space="preserve"> </w:t>
            </w:r>
            <w:proofErr w:type="spellStart"/>
            <w:r w:rsidRPr="00F70F5E">
              <w:rPr>
                <w:rFonts w:cstheme="minorHAnsi"/>
                <w:b/>
                <w:bCs/>
                <w:sz w:val="24"/>
                <w:szCs w:val="24"/>
              </w:rPr>
              <w:t>Ανέμ</w:t>
            </w:r>
            <w:r w:rsidR="002854EC" w:rsidRPr="00F70F5E">
              <w:rPr>
                <w:rFonts w:cstheme="minorHAnsi"/>
                <w:b/>
                <w:bCs/>
                <w:sz w:val="24"/>
                <w:szCs w:val="24"/>
              </w:rPr>
              <w:t>ου</w:t>
            </w:r>
            <w:proofErr w:type="spellEnd"/>
          </w:p>
        </w:tc>
        <w:tc>
          <w:tcPr>
            <w:tcW w:w="1310" w:type="dxa"/>
            <w:shd w:val="clear" w:color="auto" w:fill="FFF2CC" w:themeFill="accent4" w:themeFillTint="33"/>
            <w:vAlign w:val="center"/>
          </w:tcPr>
          <w:p w14:paraId="6736B2B7" w14:textId="1E3CD6D2" w:rsidR="002E79E2" w:rsidRPr="00F70F5E" w:rsidRDefault="002E79E2" w:rsidP="00F70F5E">
            <w:pPr>
              <w:pStyle w:val="ad"/>
              <w:jc w:val="center"/>
              <w:rPr>
                <w:rFonts w:cstheme="minorHAnsi"/>
                <w:b/>
                <w:bCs/>
                <w:sz w:val="24"/>
                <w:szCs w:val="24"/>
              </w:rPr>
            </w:pPr>
            <w:r w:rsidRPr="00F70F5E">
              <w:rPr>
                <w:rFonts w:cstheme="minorHAnsi"/>
                <w:b/>
                <w:bCs/>
                <w:sz w:val="24"/>
                <w:szCs w:val="24"/>
              </w:rPr>
              <w:t>td(days)</w:t>
            </w:r>
          </w:p>
        </w:tc>
        <w:tc>
          <w:tcPr>
            <w:tcW w:w="1310" w:type="dxa"/>
            <w:shd w:val="clear" w:color="auto" w:fill="FFF2CC" w:themeFill="accent4" w:themeFillTint="33"/>
            <w:vAlign w:val="center"/>
            <w:hideMark/>
          </w:tcPr>
          <w:p w14:paraId="78570DC9" w14:textId="538E1524" w:rsidR="002E79E2" w:rsidRPr="00F70F5E" w:rsidRDefault="002E79E2" w:rsidP="00F70F5E">
            <w:pPr>
              <w:pStyle w:val="ad"/>
              <w:jc w:val="center"/>
              <w:rPr>
                <w:rFonts w:cstheme="minorHAnsi"/>
                <w:b/>
                <w:bCs/>
                <w:sz w:val="24"/>
                <w:szCs w:val="24"/>
              </w:rPr>
            </w:pPr>
            <w:r w:rsidRPr="00F70F5E">
              <w:rPr>
                <w:rFonts w:cstheme="minorHAnsi"/>
                <w:b/>
                <w:bCs/>
                <w:sz w:val="24"/>
                <w:szCs w:val="24"/>
              </w:rPr>
              <w:t>U10</w:t>
            </w:r>
            <m:oMath>
              <m:r>
                <m:rPr>
                  <m:sty m:val="b"/>
                </m:rPr>
                <w:rPr>
                  <w:rFonts w:ascii="Cambria Math" w:hAnsi="Cambria Math" w:cstheme="minorHAnsi"/>
                  <w:sz w:val="24"/>
                  <w:szCs w:val="24"/>
                </w:rPr>
                <m:t>(</m:t>
              </m:r>
              <m:f>
                <m:fPr>
                  <m:ctrlPr>
                    <w:rPr>
                      <w:rFonts w:ascii="Cambria Math" w:hAnsi="Cambria Math" w:cstheme="minorHAnsi"/>
                      <w:b/>
                      <w:bCs/>
                      <w:sz w:val="24"/>
                      <w:szCs w:val="24"/>
                    </w:rPr>
                  </m:ctrlPr>
                </m:fPr>
                <m:num>
                  <m:r>
                    <m:rPr>
                      <m:sty m:val="bi"/>
                    </m:rPr>
                    <w:rPr>
                      <w:rFonts w:ascii="Cambria Math" w:hAnsi="Cambria Math" w:cstheme="minorHAnsi"/>
                      <w:sz w:val="24"/>
                      <w:szCs w:val="24"/>
                    </w:rPr>
                    <m:t>m</m:t>
                  </m:r>
                </m:num>
                <m:den>
                  <m:r>
                    <m:rPr>
                      <m:sty m:val="bi"/>
                    </m:rPr>
                    <w:rPr>
                      <w:rFonts w:ascii="Cambria Math" w:hAnsi="Cambria Math" w:cstheme="minorHAnsi"/>
                      <w:sz w:val="24"/>
                      <w:szCs w:val="24"/>
                    </w:rPr>
                    <m:t>s</m:t>
                  </m:r>
                </m:den>
              </m:f>
              <m:r>
                <m:rPr>
                  <m:sty m:val="b"/>
                </m:rPr>
                <w:rPr>
                  <w:rFonts w:ascii="Cambria Math" w:hAnsi="Cambria Math" w:cstheme="minorHAnsi"/>
                  <w:sz w:val="24"/>
                  <w:szCs w:val="24"/>
                </w:rPr>
                <m:t>)</m:t>
              </m:r>
            </m:oMath>
          </w:p>
        </w:tc>
        <w:tc>
          <w:tcPr>
            <w:tcW w:w="959" w:type="dxa"/>
            <w:shd w:val="clear" w:color="auto" w:fill="FFF2CC" w:themeFill="accent4" w:themeFillTint="33"/>
            <w:vAlign w:val="center"/>
          </w:tcPr>
          <w:p w14:paraId="6D725AE6" w14:textId="5147C9B7" w:rsidR="002E79E2" w:rsidRPr="00F70F5E" w:rsidRDefault="00DC0AD1" w:rsidP="00F70F5E">
            <w:pPr>
              <w:pStyle w:val="ad"/>
              <w:jc w:val="center"/>
              <w:rPr>
                <w:rFonts w:cstheme="minorHAnsi"/>
                <w:b/>
                <w:bCs/>
                <w:sz w:val="24"/>
                <w:szCs w:val="24"/>
              </w:rPr>
            </w:pPr>
            <m:oMathPara>
              <m:oMath>
                <m:r>
                  <m:rPr>
                    <m:sty m:val="bi"/>
                  </m:rPr>
                  <w:rPr>
                    <w:rFonts w:ascii="Cambria Math" w:hAnsi="Cambria Math" w:cstheme="minorHAnsi"/>
                    <w:sz w:val="24"/>
                    <w:szCs w:val="24"/>
                  </w:rPr>
                  <m:t>n</m:t>
                </m:r>
              </m:oMath>
            </m:oMathPara>
          </w:p>
        </w:tc>
        <w:tc>
          <w:tcPr>
            <w:tcW w:w="959" w:type="dxa"/>
            <w:shd w:val="clear" w:color="auto" w:fill="FFF2CC" w:themeFill="accent4" w:themeFillTint="33"/>
            <w:vAlign w:val="center"/>
            <w:hideMark/>
          </w:tcPr>
          <w:p w14:paraId="3EB8BE86" w14:textId="136B52B9" w:rsidR="002E79E2" w:rsidRPr="00F70F5E" w:rsidRDefault="002E79E2" w:rsidP="00F70F5E">
            <w:pPr>
              <w:pStyle w:val="ad"/>
              <w:jc w:val="center"/>
              <w:rPr>
                <w:rFonts w:cstheme="minorHAnsi"/>
                <w:b/>
                <w:bCs/>
                <w:sz w:val="24"/>
                <w:szCs w:val="24"/>
              </w:rPr>
            </w:pPr>
            <w:r w:rsidRPr="00F70F5E">
              <w:rPr>
                <w:rFonts w:cstheme="minorHAnsi"/>
                <w:b/>
                <w:bCs/>
                <w:sz w:val="24"/>
                <w:szCs w:val="24"/>
              </w:rPr>
              <w:t>UA</w:t>
            </w:r>
            <m:oMath>
              <m:r>
                <m:rPr>
                  <m:sty m:val="b"/>
                </m:rPr>
                <w:rPr>
                  <w:rFonts w:ascii="Cambria Math" w:hAnsi="Cambria Math" w:cstheme="minorHAnsi"/>
                  <w:sz w:val="24"/>
                  <w:szCs w:val="24"/>
                </w:rPr>
                <m:t>(</m:t>
              </m:r>
              <m:f>
                <m:fPr>
                  <m:ctrlPr>
                    <w:rPr>
                      <w:rFonts w:ascii="Cambria Math" w:hAnsi="Cambria Math" w:cstheme="minorHAnsi"/>
                      <w:b/>
                      <w:bCs/>
                      <w:sz w:val="24"/>
                      <w:szCs w:val="24"/>
                    </w:rPr>
                  </m:ctrlPr>
                </m:fPr>
                <m:num>
                  <m:r>
                    <m:rPr>
                      <m:sty m:val="bi"/>
                    </m:rPr>
                    <w:rPr>
                      <w:rFonts w:ascii="Cambria Math" w:hAnsi="Cambria Math" w:cstheme="minorHAnsi"/>
                      <w:sz w:val="24"/>
                      <w:szCs w:val="24"/>
                    </w:rPr>
                    <m:t>m</m:t>
                  </m:r>
                </m:num>
                <m:den>
                  <m:r>
                    <m:rPr>
                      <m:sty m:val="bi"/>
                    </m:rPr>
                    <w:rPr>
                      <w:rFonts w:ascii="Cambria Math" w:hAnsi="Cambria Math" w:cstheme="minorHAnsi"/>
                      <w:sz w:val="24"/>
                      <w:szCs w:val="24"/>
                    </w:rPr>
                    <m:t>s</m:t>
                  </m:r>
                </m:den>
              </m:f>
              <m:r>
                <m:rPr>
                  <m:sty m:val="b"/>
                </m:rPr>
                <w:rPr>
                  <w:rFonts w:ascii="Cambria Math" w:hAnsi="Cambria Math" w:cstheme="minorHAnsi"/>
                  <w:sz w:val="24"/>
                  <w:szCs w:val="24"/>
                </w:rPr>
                <m:t>)</m:t>
              </m:r>
            </m:oMath>
          </w:p>
        </w:tc>
        <w:tc>
          <w:tcPr>
            <w:tcW w:w="1141" w:type="dxa"/>
            <w:shd w:val="clear" w:color="auto" w:fill="FFF2CC" w:themeFill="accent4" w:themeFillTint="33"/>
            <w:vAlign w:val="center"/>
            <w:hideMark/>
          </w:tcPr>
          <w:p w14:paraId="5071E0BD" w14:textId="77777777" w:rsidR="002E79E2" w:rsidRPr="00F70F5E" w:rsidRDefault="002E79E2" w:rsidP="00F70F5E">
            <w:pPr>
              <w:pStyle w:val="ad"/>
              <w:jc w:val="center"/>
              <w:rPr>
                <w:rFonts w:cstheme="minorHAnsi"/>
                <w:b/>
                <w:bCs/>
                <w:sz w:val="24"/>
                <w:szCs w:val="24"/>
              </w:rPr>
            </w:pPr>
            <w:r w:rsidRPr="00F70F5E">
              <w:rPr>
                <w:rFonts w:cstheme="minorHAnsi"/>
                <w:b/>
                <w:bCs/>
                <w:sz w:val="24"/>
                <w:szCs w:val="24"/>
              </w:rPr>
              <w:t>f</w:t>
            </w:r>
          </w:p>
        </w:tc>
        <w:tc>
          <w:tcPr>
            <w:tcW w:w="1146" w:type="dxa"/>
            <w:shd w:val="clear" w:color="auto" w:fill="FFF2CC" w:themeFill="accent4" w:themeFillTint="33"/>
            <w:vAlign w:val="center"/>
            <w:hideMark/>
          </w:tcPr>
          <w:p w14:paraId="3BC78621" w14:textId="77777777" w:rsidR="002E79E2" w:rsidRPr="00F70F5E" w:rsidRDefault="002E79E2" w:rsidP="00F70F5E">
            <w:pPr>
              <w:pStyle w:val="ad"/>
              <w:jc w:val="center"/>
              <w:rPr>
                <w:rFonts w:cstheme="minorHAnsi"/>
                <w:b/>
                <w:bCs/>
                <w:sz w:val="24"/>
                <w:szCs w:val="24"/>
              </w:rPr>
            </w:pPr>
            <w:proofErr w:type="gramStart"/>
            <w:r w:rsidRPr="00F70F5E">
              <w:rPr>
                <w:rFonts w:cstheme="minorHAnsi"/>
                <w:b/>
                <w:bCs/>
                <w:sz w:val="24"/>
                <w:szCs w:val="24"/>
              </w:rPr>
              <w:t>f(</w:t>
            </w:r>
            <w:proofErr w:type="gramEnd"/>
            <w:r w:rsidRPr="00F70F5E">
              <w:rPr>
                <w:rFonts w:cstheme="minorHAnsi"/>
                <w:b/>
                <w:bCs/>
                <w:sz w:val="24"/>
                <w:szCs w:val="24"/>
              </w:rPr>
              <w:t>%)</w:t>
            </w:r>
          </w:p>
        </w:tc>
      </w:tr>
      <w:tr w:rsidR="002E79E2" w:rsidRPr="00D006EB" w14:paraId="5B7F0AC4" w14:textId="77777777" w:rsidTr="00F70F5E">
        <w:trPr>
          <w:trHeight w:val="228"/>
        </w:trPr>
        <w:tc>
          <w:tcPr>
            <w:tcW w:w="1951" w:type="dxa"/>
            <w:shd w:val="clear" w:color="auto" w:fill="FFF2CC" w:themeFill="accent4" w:themeFillTint="33"/>
            <w:vAlign w:val="center"/>
            <w:hideMark/>
          </w:tcPr>
          <w:p w14:paraId="4E5B34AB" w14:textId="77777777"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SW</w:t>
            </w:r>
          </w:p>
        </w:tc>
        <w:tc>
          <w:tcPr>
            <w:tcW w:w="1310" w:type="dxa"/>
            <w:vAlign w:val="center"/>
          </w:tcPr>
          <w:p w14:paraId="2F740931" w14:textId="1F09FDB3" w:rsidR="002E79E2" w:rsidRPr="00F70F5E" w:rsidRDefault="002E79E2" w:rsidP="002854EC">
            <w:pPr>
              <w:jc w:val="center"/>
              <w:rPr>
                <w:rFonts w:cstheme="minorHAnsi"/>
                <w:sz w:val="24"/>
                <w:szCs w:val="24"/>
              </w:rPr>
            </w:pPr>
            <w:r w:rsidRPr="00F70F5E">
              <w:rPr>
                <w:rFonts w:cstheme="minorHAnsi"/>
                <w:color w:val="000000" w:themeColor="dark1"/>
                <w:kern w:val="24"/>
                <w:sz w:val="24"/>
                <w:szCs w:val="24"/>
              </w:rPr>
              <w:t>1,49</w:t>
            </w:r>
          </w:p>
        </w:tc>
        <w:tc>
          <w:tcPr>
            <w:tcW w:w="1310" w:type="dxa"/>
            <w:vAlign w:val="center"/>
            <w:hideMark/>
          </w:tcPr>
          <w:p w14:paraId="3552D075" w14:textId="3873042D"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3,12</w:t>
            </w:r>
          </w:p>
        </w:tc>
        <w:tc>
          <w:tcPr>
            <w:tcW w:w="959" w:type="dxa"/>
            <w:vAlign w:val="center"/>
          </w:tcPr>
          <w:p w14:paraId="04111A0F" w14:textId="41751CA4" w:rsidR="002E79E2" w:rsidRPr="00F70F5E" w:rsidRDefault="002E79E2" w:rsidP="002854EC">
            <w:pPr>
              <w:jc w:val="center"/>
              <w:rPr>
                <w:rFonts w:cstheme="minorHAnsi"/>
                <w:sz w:val="24"/>
                <w:szCs w:val="24"/>
                <w:lang w:val="el-GR"/>
              </w:rPr>
            </w:pPr>
            <w:r w:rsidRPr="00F70F5E">
              <w:rPr>
                <w:rFonts w:cstheme="minorHAnsi"/>
                <w:sz w:val="24"/>
                <w:szCs w:val="24"/>
                <w:lang w:val="el-GR"/>
              </w:rPr>
              <w:t>239</w:t>
            </w:r>
          </w:p>
        </w:tc>
        <w:tc>
          <w:tcPr>
            <w:tcW w:w="959" w:type="dxa"/>
            <w:vAlign w:val="center"/>
            <w:hideMark/>
          </w:tcPr>
          <w:p w14:paraId="4513F39E" w14:textId="57160D82"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2,87</w:t>
            </w:r>
          </w:p>
        </w:tc>
        <w:tc>
          <w:tcPr>
            <w:tcW w:w="1141" w:type="dxa"/>
            <w:vAlign w:val="center"/>
            <w:hideMark/>
          </w:tcPr>
          <w:p w14:paraId="2975C972" w14:textId="77777777"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0,17</w:t>
            </w:r>
          </w:p>
        </w:tc>
        <w:tc>
          <w:tcPr>
            <w:tcW w:w="1146" w:type="dxa"/>
            <w:vAlign w:val="center"/>
            <w:hideMark/>
          </w:tcPr>
          <w:p w14:paraId="26BDD41C" w14:textId="77777777"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17,29</w:t>
            </w:r>
          </w:p>
        </w:tc>
      </w:tr>
      <w:tr w:rsidR="002E79E2" w:rsidRPr="00D006EB" w14:paraId="731A8876" w14:textId="77777777" w:rsidTr="00F70F5E">
        <w:trPr>
          <w:trHeight w:val="223"/>
        </w:trPr>
        <w:tc>
          <w:tcPr>
            <w:tcW w:w="1951" w:type="dxa"/>
            <w:shd w:val="clear" w:color="auto" w:fill="FFF2CC" w:themeFill="accent4" w:themeFillTint="33"/>
            <w:vAlign w:val="center"/>
            <w:hideMark/>
          </w:tcPr>
          <w:p w14:paraId="33CCDDD1" w14:textId="77777777"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WSW</w:t>
            </w:r>
          </w:p>
        </w:tc>
        <w:tc>
          <w:tcPr>
            <w:tcW w:w="1310" w:type="dxa"/>
            <w:vAlign w:val="center"/>
          </w:tcPr>
          <w:p w14:paraId="11C102F0" w14:textId="5D567379" w:rsidR="002E79E2" w:rsidRPr="00F70F5E" w:rsidRDefault="002E79E2" w:rsidP="002854EC">
            <w:pPr>
              <w:jc w:val="center"/>
              <w:rPr>
                <w:rFonts w:cstheme="minorHAnsi"/>
                <w:sz w:val="24"/>
                <w:szCs w:val="24"/>
              </w:rPr>
            </w:pPr>
            <w:r w:rsidRPr="00F70F5E">
              <w:rPr>
                <w:rFonts w:cstheme="minorHAnsi"/>
                <w:color w:val="000000" w:themeColor="dark1"/>
                <w:kern w:val="24"/>
                <w:sz w:val="24"/>
                <w:szCs w:val="24"/>
              </w:rPr>
              <w:t>1,33</w:t>
            </w:r>
          </w:p>
        </w:tc>
        <w:tc>
          <w:tcPr>
            <w:tcW w:w="1310" w:type="dxa"/>
            <w:vAlign w:val="center"/>
            <w:hideMark/>
          </w:tcPr>
          <w:p w14:paraId="6C66B251" w14:textId="11916449"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3,11</w:t>
            </w:r>
          </w:p>
        </w:tc>
        <w:tc>
          <w:tcPr>
            <w:tcW w:w="959" w:type="dxa"/>
            <w:vAlign w:val="center"/>
          </w:tcPr>
          <w:p w14:paraId="5E4C53BA" w14:textId="27B822A0" w:rsidR="002E79E2" w:rsidRPr="00F70F5E" w:rsidRDefault="002E79E2" w:rsidP="002854EC">
            <w:pPr>
              <w:jc w:val="center"/>
              <w:rPr>
                <w:rFonts w:cstheme="minorHAnsi"/>
                <w:sz w:val="24"/>
                <w:szCs w:val="24"/>
                <w:lang w:val="el-GR"/>
              </w:rPr>
            </w:pPr>
            <w:r w:rsidRPr="00F70F5E">
              <w:rPr>
                <w:rFonts w:cstheme="minorHAnsi"/>
                <w:sz w:val="24"/>
                <w:szCs w:val="24"/>
                <w:lang w:val="el-GR"/>
              </w:rPr>
              <w:t>231</w:t>
            </w:r>
          </w:p>
        </w:tc>
        <w:tc>
          <w:tcPr>
            <w:tcW w:w="959" w:type="dxa"/>
            <w:vAlign w:val="center"/>
            <w:hideMark/>
          </w:tcPr>
          <w:p w14:paraId="3AD3B055" w14:textId="1F215F28"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2,86</w:t>
            </w:r>
          </w:p>
        </w:tc>
        <w:tc>
          <w:tcPr>
            <w:tcW w:w="1141" w:type="dxa"/>
            <w:vAlign w:val="center"/>
            <w:hideMark/>
          </w:tcPr>
          <w:p w14:paraId="66207DB9" w14:textId="77777777"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0,17</w:t>
            </w:r>
          </w:p>
        </w:tc>
        <w:tc>
          <w:tcPr>
            <w:tcW w:w="1146" w:type="dxa"/>
            <w:vAlign w:val="center"/>
            <w:hideMark/>
          </w:tcPr>
          <w:p w14:paraId="0784220A" w14:textId="77777777"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16,71</w:t>
            </w:r>
          </w:p>
        </w:tc>
      </w:tr>
      <w:tr w:rsidR="002E79E2" w:rsidRPr="00D006EB" w14:paraId="2ED7FE17" w14:textId="77777777" w:rsidTr="00F70F5E">
        <w:trPr>
          <w:trHeight w:val="228"/>
        </w:trPr>
        <w:tc>
          <w:tcPr>
            <w:tcW w:w="1951" w:type="dxa"/>
            <w:shd w:val="clear" w:color="auto" w:fill="FFF2CC" w:themeFill="accent4" w:themeFillTint="33"/>
            <w:vAlign w:val="center"/>
            <w:hideMark/>
          </w:tcPr>
          <w:p w14:paraId="5BF204DC" w14:textId="77777777"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W</w:t>
            </w:r>
          </w:p>
        </w:tc>
        <w:tc>
          <w:tcPr>
            <w:tcW w:w="1310" w:type="dxa"/>
            <w:vAlign w:val="center"/>
          </w:tcPr>
          <w:p w14:paraId="23D7EB21" w14:textId="5898D2AE" w:rsidR="002E79E2" w:rsidRPr="00F70F5E" w:rsidRDefault="002E79E2" w:rsidP="002854EC">
            <w:pPr>
              <w:jc w:val="center"/>
              <w:rPr>
                <w:rFonts w:cstheme="minorHAnsi"/>
                <w:sz w:val="24"/>
                <w:szCs w:val="24"/>
              </w:rPr>
            </w:pPr>
            <w:r w:rsidRPr="00F70F5E">
              <w:rPr>
                <w:rFonts w:cstheme="minorHAnsi"/>
                <w:color w:val="000000" w:themeColor="dark1"/>
                <w:kern w:val="24"/>
                <w:sz w:val="24"/>
                <w:szCs w:val="24"/>
              </w:rPr>
              <w:t>1,62</w:t>
            </w:r>
          </w:p>
        </w:tc>
        <w:tc>
          <w:tcPr>
            <w:tcW w:w="1310" w:type="dxa"/>
            <w:vAlign w:val="center"/>
            <w:hideMark/>
          </w:tcPr>
          <w:p w14:paraId="7E539DD3" w14:textId="349A706E"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3,43</w:t>
            </w:r>
          </w:p>
        </w:tc>
        <w:tc>
          <w:tcPr>
            <w:tcW w:w="959" w:type="dxa"/>
            <w:vAlign w:val="center"/>
          </w:tcPr>
          <w:p w14:paraId="56103C9D" w14:textId="23DAC26B" w:rsidR="002E79E2" w:rsidRPr="00F70F5E" w:rsidRDefault="002E79E2" w:rsidP="002854EC">
            <w:pPr>
              <w:jc w:val="center"/>
              <w:rPr>
                <w:rFonts w:cstheme="minorHAnsi"/>
                <w:sz w:val="24"/>
                <w:szCs w:val="24"/>
                <w:lang w:val="el-GR"/>
              </w:rPr>
            </w:pPr>
            <w:r w:rsidRPr="00F70F5E">
              <w:rPr>
                <w:rFonts w:cstheme="minorHAnsi"/>
                <w:sz w:val="24"/>
                <w:szCs w:val="24"/>
                <w:lang w:val="el-GR"/>
              </w:rPr>
              <w:t>419</w:t>
            </w:r>
          </w:p>
        </w:tc>
        <w:tc>
          <w:tcPr>
            <w:tcW w:w="959" w:type="dxa"/>
            <w:vAlign w:val="center"/>
            <w:hideMark/>
          </w:tcPr>
          <w:p w14:paraId="68DAB377" w14:textId="3134EA60"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3,234</w:t>
            </w:r>
          </w:p>
        </w:tc>
        <w:tc>
          <w:tcPr>
            <w:tcW w:w="1141" w:type="dxa"/>
            <w:vAlign w:val="center"/>
            <w:hideMark/>
          </w:tcPr>
          <w:p w14:paraId="2923DA56" w14:textId="77777777"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0,30</w:t>
            </w:r>
          </w:p>
        </w:tc>
        <w:tc>
          <w:tcPr>
            <w:tcW w:w="1146" w:type="dxa"/>
            <w:vAlign w:val="center"/>
            <w:hideMark/>
          </w:tcPr>
          <w:p w14:paraId="5F7BE39E" w14:textId="77777777"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30,32</w:t>
            </w:r>
          </w:p>
        </w:tc>
      </w:tr>
      <w:tr w:rsidR="002E79E2" w:rsidRPr="00D006EB" w14:paraId="37E05558" w14:textId="77777777" w:rsidTr="00F70F5E">
        <w:trPr>
          <w:trHeight w:val="228"/>
        </w:trPr>
        <w:tc>
          <w:tcPr>
            <w:tcW w:w="1951" w:type="dxa"/>
            <w:shd w:val="clear" w:color="auto" w:fill="FFF2CC" w:themeFill="accent4" w:themeFillTint="33"/>
            <w:vAlign w:val="center"/>
            <w:hideMark/>
          </w:tcPr>
          <w:p w14:paraId="2F3B7C18" w14:textId="77777777"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WNW</w:t>
            </w:r>
          </w:p>
        </w:tc>
        <w:tc>
          <w:tcPr>
            <w:tcW w:w="1310" w:type="dxa"/>
            <w:vAlign w:val="center"/>
          </w:tcPr>
          <w:p w14:paraId="71C132C1" w14:textId="79D7425C" w:rsidR="002E79E2" w:rsidRPr="00F70F5E" w:rsidRDefault="002E79E2" w:rsidP="002854EC">
            <w:pPr>
              <w:jc w:val="center"/>
              <w:rPr>
                <w:rFonts w:cstheme="minorHAnsi"/>
                <w:sz w:val="24"/>
                <w:szCs w:val="24"/>
              </w:rPr>
            </w:pPr>
            <w:r w:rsidRPr="00F70F5E">
              <w:rPr>
                <w:rFonts w:cstheme="minorHAnsi"/>
                <w:color w:val="000000" w:themeColor="dark1"/>
                <w:kern w:val="24"/>
                <w:sz w:val="24"/>
                <w:szCs w:val="24"/>
              </w:rPr>
              <w:t>1,33</w:t>
            </w:r>
          </w:p>
        </w:tc>
        <w:tc>
          <w:tcPr>
            <w:tcW w:w="1310" w:type="dxa"/>
            <w:vAlign w:val="center"/>
            <w:hideMark/>
          </w:tcPr>
          <w:p w14:paraId="56D3BAC2" w14:textId="2D640930"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3,42</w:t>
            </w:r>
          </w:p>
        </w:tc>
        <w:tc>
          <w:tcPr>
            <w:tcW w:w="959" w:type="dxa"/>
            <w:vAlign w:val="center"/>
          </w:tcPr>
          <w:p w14:paraId="34B8509F" w14:textId="7D0F8AD4" w:rsidR="002E79E2" w:rsidRPr="00F70F5E" w:rsidRDefault="002E79E2" w:rsidP="002854EC">
            <w:pPr>
              <w:jc w:val="center"/>
              <w:rPr>
                <w:rFonts w:cstheme="minorHAnsi"/>
                <w:sz w:val="24"/>
                <w:szCs w:val="24"/>
                <w:lang w:val="el-GR"/>
              </w:rPr>
            </w:pPr>
            <w:r w:rsidRPr="00F70F5E">
              <w:rPr>
                <w:rFonts w:cstheme="minorHAnsi"/>
                <w:sz w:val="24"/>
                <w:szCs w:val="24"/>
                <w:lang w:val="el-GR"/>
              </w:rPr>
              <w:t>212</w:t>
            </w:r>
          </w:p>
        </w:tc>
        <w:tc>
          <w:tcPr>
            <w:tcW w:w="959" w:type="dxa"/>
            <w:vAlign w:val="center"/>
            <w:hideMark/>
          </w:tcPr>
          <w:p w14:paraId="13B099AB" w14:textId="47F247C6"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3,227</w:t>
            </w:r>
          </w:p>
        </w:tc>
        <w:tc>
          <w:tcPr>
            <w:tcW w:w="1141" w:type="dxa"/>
            <w:vAlign w:val="center"/>
            <w:hideMark/>
          </w:tcPr>
          <w:p w14:paraId="7903EBE4" w14:textId="77777777"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0,15</w:t>
            </w:r>
          </w:p>
        </w:tc>
        <w:tc>
          <w:tcPr>
            <w:tcW w:w="1146" w:type="dxa"/>
            <w:vAlign w:val="center"/>
            <w:hideMark/>
          </w:tcPr>
          <w:p w14:paraId="267D8191" w14:textId="77777777"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15,34</w:t>
            </w:r>
          </w:p>
        </w:tc>
      </w:tr>
      <w:tr w:rsidR="002E79E2" w:rsidRPr="00D006EB" w14:paraId="1C6C0475" w14:textId="77777777" w:rsidTr="00F70F5E">
        <w:trPr>
          <w:trHeight w:val="228"/>
        </w:trPr>
        <w:tc>
          <w:tcPr>
            <w:tcW w:w="1951" w:type="dxa"/>
            <w:shd w:val="clear" w:color="auto" w:fill="FFF2CC" w:themeFill="accent4" w:themeFillTint="33"/>
            <w:vAlign w:val="center"/>
            <w:hideMark/>
          </w:tcPr>
          <w:p w14:paraId="3436D741" w14:textId="77777777"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NW</w:t>
            </w:r>
          </w:p>
        </w:tc>
        <w:tc>
          <w:tcPr>
            <w:tcW w:w="1310" w:type="dxa"/>
            <w:vAlign w:val="center"/>
          </w:tcPr>
          <w:p w14:paraId="6E7B06B2" w14:textId="5219CBDE" w:rsidR="002E79E2" w:rsidRPr="00F70F5E" w:rsidRDefault="002E79E2" w:rsidP="002854EC">
            <w:pPr>
              <w:jc w:val="center"/>
              <w:rPr>
                <w:rFonts w:cstheme="minorHAnsi"/>
                <w:sz w:val="24"/>
                <w:szCs w:val="24"/>
              </w:rPr>
            </w:pPr>
            <w:r w:rsidRPr="00F70F5E">
              <w:rPr>
                <w:rFonts w:cstheme="minorHAnsi"/>
                <w:color w:val="000000" w:themeColor="dark1"/>
                <w:kern w:val="24"/>
                <w:sz w:val="24"/>
                <w:szCs w:val="24"/>
              </w:rPr>
              <w:t>1,29</w:t>
            </w:r>
          </w:p>
        </w:tc>
        <w:tc>
          <w:tcPr>
            <w:tcW w:w="1310" w:type="dxa"/>
            <w:vAlign w:val="center"/>
            <w:hideMark/>
          </w:tcPr>
          <w:p w14:paraId="2280C4B9" w14:textId="1BC4F86C"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3,81</w:t>
            </w:r>
          </w:p>
        </w:tc>
        <w:tc>
          <w:tcPr>
            <w:tcW w:w="959" w:type="dxa"/>
            <w:vAlign w:val="center"/>
          </w:tcPr>
          <w:p w14:paraId="0D9B94C6" w14:textId="70BF440F" w:rsidR="002E79E2" w:rsidRPr="00F70F5E" w:rsidRDefault="002E79E2" w:rsidP="002854EC">
            <w:pPr>
              <w:jc w:val="center"/>
              <w:rPr>
                <w:rFonts w:cstheme="minorHAnsi"/>
                <w:sz w:val="24"/>
                <w:szCs w:val="24"/>
                <w:lang w:val="el-GR"/>
              </w:rPr>
            </w:pPr>
            <w:r w:rsidRPr="00F70F5E">
              <w:rPr>
                <w:rFonts w:cstheme="minorHAnsi"/>
                <w:sz w:val="24"/>
                <w:szCs w:val="24"/>
                <w:lang w:val="el-GR"/>
              </w:rPr>
              <w:t>157</w:t>
            </w:r>
          </w:p>
        </w:tc>
        <w:tc>
          <w:tcPr>
            <w:tcW w:w="959" w:type="dxa"/>
            <w:vAlign w:val="center"/>
            <w:hideMark/>
          </w:tcPr>
          <w:p w14:paraId="4107B763" w14:textId="1DF9A780"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3,68</w:t>
            </w:r>
          </w:p>
        </w:tc>
        <w:tc>
          <w:tcPr>
            <w:tcW w:w="1141" w:type="dxa"/>
            <w:vAlign w:val="center"/>
            <w:hideMark/>
          </w:tcPr>
          <w:p w14:paraId="6013240F" w14:textId="77777777"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0,11</w:t>
            </w:r>
          </w:p>
        </w:tc>
        <w:tc>
          <w:tcPr>
            <w:tcW w:w="1146" w:type="dxa"/>
            <w:vAlign w:val="center"/>
            <w:hideMark/>
          </w:tcPr>
          <w:p w14:paraId="595B3E25" w14:textId="77777777"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11,36</w:t>
            </w:r>
          </w:p>
        </w:tc>
      </w:tr>
      <w:tr w:rsidR="002E79E2" w:rsidRPr="00D006EB" w14:paraId="174E89EF" w14:textId="77777777" w:rsidTr="00F70F5E">
        <w:trPr>
          <w:trHeight w:val="223"/>
        </w:trPr>
        <w:tc>
          <w:tcPr>
            <w:tcW w:w="1951" w:type="dxa"/>
            <w:shd w:val="clear" w:color="auto" w:fill="FFF2CC" w:themeFill="accent4" w:themeFillTint="33"/>
            <w:vAlign w:val="center"/>
            <w:hideMark/>
          </w:tcPr>
          <w:p w14:paraId="76F3CF5F" w14:textId="77777777"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NNW</w:t>
            </w:r>
          </w:p>
        </w:tc>
        <w:tc>
          <w:tcPr>
            <w:tcW w:w="1310" w:type="dxa"/>
            <w:vAlign w:val="center"/>
          </w:tcPr>
          <w:p w14:paraId="6747F26D" w14:textId="42AED4A5" w:rsidR="002E79E2" w:rsidRPr="00F70F5E" w:rsidRDefault="002E79E2" w:rsidP="002854EC">
            <w:pPr>
              <w:jc w:val="center"/>
              <w:rPr>
                <w:rFonts w:cstheme="minorHAnsi"/>
                <w:sz w:val="24"/>
                <w:szCs w:val="24"/>
              </w:rPr>
            </w:pPr>
            <w:r w:rsidRPr="00F70F5E">
              <w:rPr>
                <w:rFonts w:cstheme="minorHAnsi"/>
                <w:color w:val="000000" w:themeColor="dark1"/>
                <w:kern w:val="24"/>
                <w:sz w:val="24"/>
                <w:szCs w:val="24"/>
              </w:rPr>
              <w:t>1,56</w:t>
            </w:r>
          </w:p>
        </w:tc>
        <w:tc>
          <w:tcPr>
            <w:tcW w:w="1310" w:type="dxa"/>
            <w:vAlign w:val="center"/>
            <w:hideMark/>
          </w:tcPr>
          <w:p w14:paraId="4036E856" w14:textId="00BCD51A"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2,96</w:t>
            </w:r>
          </w:p>
        </w:tc>
        <w:tc>
          <w:tcPr>
            <w:tcW w:w="959" w:type="dxa"/>
            <w:vAlign w:val="center"/>
          </w:tcPr>
          <w:p w14:paraId="392BD3CB" w14:textId="05F2269E" w:rsidR="002E79E2" w:rsidRPr="00F70F5E" w:rsidRDefault="002E79E2" w:rsidP="002854EC">
            <w:pPr>
              <w:jc w:val="center"/>
              <w:rPr>
                <w:rFonts w:cstheme="minorHAnsi"/>
                <w:sz w:val="24"/>
                <w:szCs w:val="24"/>
                <w:lang w:val="el-GR"/>
              </w:rPr>
            </w:pPr>
            <w:r w:rsidRPr="00F70F5E">
              <w:rPr>
                <w:rFonts w:cstheme="minorHAnsi"/>
                <w:sz w:val="24"/>
                <w:szCs w:val="24"/>
                <w:lang w:val="el-GR"/>
              </w:rPr>
              <w:t>124</w:t>
            </w:r>
          </w:p>
        </w:tc>
        <w:tc>
          <w:tcPr>
            <w:tcW w:w="959" w:type="dxa"/>
            <w:vAlign w:val="center"/>
            <w:hideMark/>
          </w:tcPr>
          <w:p w14:paraId="157BF81F" w14:textId="24A7170B"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2,69</w:t>
            </w:r>
          </w:p>
        </w:tc>
        <w:tc>
          <w:tcPr>
            <w:tcW w:w="1141" w:type="dxa"/>
            <w:vAlign w:val="center"/>
            <w:hideMark/>
          </w:tcPr>
          <w:p w14:paraId="4FEA7EAC" w14:textId="77777777"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0,09</w:t>
            </w:r>
          </w:p>
        </w:tc>
        <w:tc>
          <w:tcPr>
            <w:tcW w:w="1146" w:type="dxa"/>
            <w:vAlign w:val="center"/>
            <w:hideMark/>
          </w:tcPr>
          <w:p w14:paraId="720A7C46" w14:textId="77777777" w:rsidR="002E79E2" w:rsidRPr="00F70F5E" w:rsidRDefault="002E79E2" w:rsidP="002854EC">
            <w:pPr>
              <w:spacing w:after="160" w:line="259" w:lineRule="auto"/>
              <w:jc w:val="center"/>
              <w:rPr>
                <w:rFonts w:cstheme="minorHAnsi"/>
                <w:sz w:val="24"/>
                <w:szCs w:val="24"/>
              </w:rPr>
            </w:pPr>
            <w:r w:rsidRPr="00F70F5E">
              <w:rPr>
                <w:rFonts w:cstheme="minorHAnsi"/>
                <w:sz w:val="24"/>
                <w:szCs w:val="24"/>
              </w:rPr>
              <w:t>8,97</w:t>
            </w:r>
          </w:p>
        </w:tc>
      </w:tr>
    </w:tbl>
    <w:p w14:paraId="60FD897D" w14:textId="328413AE" w:rsidR="00246CCE" w:rsidRDefault="00D006EB" w:rsidP="002854EC">
      <w:pPr>
        <w:jc w:val="both"/>
        <w:rPr>
          <w:rFonts w:cstheme="minorHAnsi"/>
          <w:lang w:val="el-GR"/>
        </w:rPr>
      </w:pPr>
      <w:r w:rsidRPr="00D006EB">
        <w:rPr>
          <w:rFonts w:cstheme="minorHAnsi"/>
          <w:lang w:val="el-GR"/>
        </w:rPr>
        <w:t xml:space="preserve"> </w:t>
      </w:r>
      <w:r w:rsidR="006679D2" w:rsidRPr="00D006EB">
        <w:rPr>
          <w:rFonts w:cstheme="minorHAnsi"/>
          <w:lang w:val="el-GR"/>
        </w:rPr>
        <w:t xml:space="preserve">Παρακάτω παρουσιάζεται ο </w:t>
      </w:r>
      <w:r w:rsidRPr="00D006EB">
        <w:rPr>
          <w:rFonts w:cstheme="minorHAnsi"/>
          <w:lang w:val="el-GR"/>
        </w:rPr>
        <w:t>πίνακας</w:t>
      </w:r>
      <w:r w:rsidR="006679D2" w:rsidRPr="00D006EB">
        <w:rPr>
          <w:rFonts w:cstheme="minorHAnsi"/>
          <w:lang w:val="el-GR"/>
        </w:rPr>
        <w:t xml:space="preserve"> </w:t>
      </w:r>
      <w:r w:rsidR="00246CCE">
        <w:rPr>
          <w:rFonts w:cstheme="minorHAnsi"/>
          <w:lang w:val="el-GR"/>
        </w:rPr>
        <w:t xml:space="preserve">1 </w:t>
      </w:r>
      <w:r w:rsidR="006679D2" w:rsidRPr="00D006EB">
        <w:rPr>
          <w:rFonts w:cstheme="minorHAnsi"/>
          <w:lang w:val="el-GR"/>
        </w:rPr>
        <w:t>με τα αποτελέσματα για τ</w:t>
      </w:r>
      <w:r w:rsidRPr="00D006EB">
        <w:rPr>
          <w:rFonts w:cstheme="minorHAnsi"/>
          <w:lang w:val="el-GR"/>
        </w:rPr>
        <w:t>ις</w:t>
      </w:r>
      <w:r w:rsidR="006679D2" w:rsidRPr="00D006EB">
        <w:rPr>
          <w:rFonts w:cstheme="minorHAnsi"/>
          <w:lang w:val="el-GR"/>
        </w:rPr>
        <w:t xml:space="preserve"> </w:t>
      </w:r>
      <w:r w:rsidRPr="00D006EB">
        <w:rPr>
          <w:rFonts w:cstheme="minorHAnsi"/>
          <w:lang w:val="el-GR"/>
        </w:rPr>
        <w:t>μέσες ταχύτητες</w:t>
      </w:r>
      <w:r w:rsidR="006679D2" w:rsidRPr="00D006EB">
        <w:rPr>
          <w:rFonts w:cstheme="minorHAnsi"/>
          <w:lang w:val="el-GR"/>
        </w:rPr>
        <w:t xml:space="preserve"> των ανέμων</w:t>
      </w:r>
      <w:r w:rsidRPr="00D006EB">
        <w:rPr>
          <w:rFonts w:cstheme="minorHAnsi"/>
          <w:lang w:val="el-GR"/>
        </w:rPr>
        <w:t xml:space="preserve"> και της συχνότητας πνοής</w:t>
      </w:r>
      <w:r>
        <w:rPr>
          <w:rFonts w:cstheme="minorHAnsi"/>
          <w:lang w:val="el-GR"/>
        </w:rPr>
        <w:t>.</w:t>
      </w:r>
    </w:p>
    <w:p w14:paraId="0FF3D327" w14:textId="1B160165" w:rsidR="00246CCE" w:rsidRPr="00246CCE" w:rsidRDefault="00246CCE" w:rsidP="00781B3E">
      <w:pPr>
        <w:rPr>
          <w:rFonts w:cstheme="minorHAnsi"/>
          <w:b/>
          <w:bCs/>
          <w:lang w:val="el-GR"/>
        </w:rPr>
      </w:pPr>
      <w:r w:rsidRPr="00246CCE">
        <w:rPr>
          <w:rFonts w:cstheme="minorHAnsi"/>
          <w:b/>
          <w:bCs/>
          <w:lang w:val="el-GR"/>
        </w:rPr>
        <w:t>Πίνακας 1</w:t>
      </w:r>
    </w:p>
    <w:p w14:paraId="7071272E" w14:textId="787872F6" w:rsidR="001F7637" w:rsidRDefault="001F7637" w:rsidP="001F7637">
      <w:pPr>
        <w:jc w:val="both"/>
        <w:rPr>
          <w:rFonts w:cstheme="minorHAnsi"/>
          <w:b/>
          <w:bCs/>
          <w:lang w:val="el-GR"/>
        </w:rPr>
      </w:pPr>
      <w:r w:rsidRPr="001F7637">
        <w:rPr>
          <w:rFonts w:cstheme="minorHAnsi"/>
          <w:b/>
          <w:bCs/>
          <w:lang w:val="el-GR"/>
        </w:rPr>
        <w:t xml:space="preserve">Ενδεικτικά θα παρουσιαστεί η συμπλήρωση της πρώτης γραμμής του  πίνακα </w:t>
      </w:r>
      <w:r>
        <w:rPr>
          <w:rFonts w:cstheme="minorHAnsi"/>
          <w:b/>
          <w:bCs/>
          <w:lang w:val="el-GR"/>
        </w:rPr>
        <w:t>που αναφέρεται για την διεύθυνση του νοτιοδυτικού ανέμου.</w:t>
      </w:r>
    </w:p>
    <w:p w14:paraId="3FDF4B51" w14:textId="15BFB75C" w:rsidR="001F7637" w:rsidRDefault="001F7637" w:rsidP="00CE4B9E">
      <w:pPr>
        <w:jc w:val="both"/>
        <w:rPr>
          <w:rFonts w:cstheme="minorHAnsi"/>
          <w:lang w:val="el-GR"/>
        </w:rPr>
      </w:pPr>
      <w:r>
        <w:rPr>
          <w:rFonts w:cstheme="minorHAnsi"/>
          <w:lang w:val="el-GR"/>
        </w:rPr>
        <w:t xml:space="preserve">  </w:t>
      </w:r>
      <w:r w:rsidRPr="001F7637">
        <w:rPr>
          <w:rFonts w:cstheme="minorHAnsi"/>
          <w:lang w:val="el-GR"/>
        </w:rPr>
        <w:t xml:space="preserve">Για τον υπολογισμό του </w:t>
      </w:r>
      <w:r w:rsidRPr="001F7637">
        <w:rPr>
          <w:rFonts w:ascii="Calibri" w:hAnsi="Calibri" w:cs="Calibri"/>
          <w:color w:val="000000" w:themeColor="dark1"/>
          <w:kern w:val="24"/>
        </w:rPr>
        <w:t>td</w:t>
      </w:r>
      <w:r w:rsidRPr="001F7637">
        <w:rPr>
          <w:rFonts w:ascii="Calibri" w:hAnsi="Calibri" w:cs="Calibri"/>
          <w:color w:val="000000" w:themeColor="dark1"/>
          <w:kern w:val="24"/>
          <w:lang w:val="el-GR"/>
        </w:rPr>
        <w:t xml:space="preserve"> και της </w:t>
      </w:r>
      <w:r w:rsidRPr="001F7637">
        <w:rPr>
          <w:rFonts w:cstheme="minorHAnsi"/>
        </w:rPr>
        <w:t>U</w:t>
      </w:r>
      <w:r w:rsidRPr="00863186">
        <w:rPr>
          <w:rFonts w:cstheme="minorHAnsi"/>
          <w:vertAlign w:val="subscript"/>
          <w:lang w:val="el-GR"/>
        </w:rPr>
        <w:t>10</w:t>
      </w:r>
      <w:r w:rsidRPr="001F7637">
        <w:rPr>
          <w:rFonts w:cstheme="minorHAnsi"/>
          <w:lang w:val="el-GR"/>
        </w:rPr>
        <w:t xml:space="preserve"> έγινε αναφορά στο 3</w:t>
      </w:r>
      <w:r w:rsidRPr="001F7637">
        <w:rPr>
          <w:rFonts w:cstheme="minorHAnsi"/>
          <w:vertAlign w:val="superscript"/>
          <w:lang w:val="el-GR"/>
        </w:rPr>
        <w:t>ο</w:t>
      </w:r>
      <w:r w:rsidRPr="001F7637">
        <w:rPr>
          <w:rFonts w:cstheme="minorHAnsi"/>
          <w:lang w:val="el-GR"/>
        </w:rPr>
        <w:t xml:space="preserve"> κεφάλαιο στην ενότητα ανεμολογία οπότε θα αναφέρει ξανά πολύ συνοπτικά.</w:t>
      </w:r>
      <w:r>
        <w:rPr>
          <w:rFonts w:cstheme="minorHAnsi"/>
          <w:lang w:val="el-GR"/>
        </w:rPr>
        <w:t xml:space="preserve"> Η </w:t>
      </w:r>
      <w:r w:rsidR="00862103">
        <w:rPr>
          <w:rFonts w:cstheme="minorHAnsi"/>
          <w:lang w:val="el-GR"/>
        </w:rPr>
        <w:t>διάρκεια</w:t>
      </w:r>
      <w:r>
        <w:rPr>
          <w:rFonts w:cstheme="minorHAnsi"/>
          <w:lang w:val="el-GR"/>
        </w:rPr>
        <w:t xml:space="preserve"> πνο</w:t>
      </w:r>
      <w:r w:rsidR="00862103">
        <w:rPr>
          <w:rFonts w:cstheme="minorHAnsi"/>
          <w:lang w:val="el-GR"/>
        </w:rPr>
        <w:t>ής</w:t>
      </w:r>
      <w:r>
        <w:rPr>
          <w:rFonts w:cstheme="minorHAnsi"/>
          <w:lang w:val="el-GR"/>
        </w:rPr>
        <w:t xml:space="preserve"> ανέμου (</w:t>
      </w:r>
      <w:r w:rsidRPr="001F7637">
        <w:rPr>
          <w:rFonts w:ascii="Calibri" w:hAnsi="Calibri" w:cs="Calibri"/>
          <w:color w:val="000000" w:themeColor="dark1"/>
          <w:kern w:val="24"/>
        </w:rPr>
        <w:t>t</w:t>
      </w:r>
      <w:r w:rsidRPr="002C0A0A">
        <w:rPr>
          <w:rFonts w:ascii="Calibri" w:hAnsi="Calibri" w:cs="Calibri"/>
          <w:color w:val="000000" w:themeColor="dark1"/>
          <w:kern w:val="24"/>
          <w:vertAlign w:val="subscript"/>
        </w:rPr>
        <w:t>d</w:t>
      </w:r>
      <w:r>
        <w:rPr>
          <w:rFonts w:ascii="Calibri" w:hAnsi="Calibri" w:cs="Calibri"/>
          <w:color w:val="000000" w:themeColor="dark1"/>
          <w:kern w:val="24"/>
          <w:lang w:val="el-GR"/>
        </w:rPr>
        <w:t xml:space="preserve">) υπολογίζεται για κάθε </w:t>
      </w:r>
      <w:r w:rsidR="00862103">
        <w:rPr>
          <w:rFonts w:ascii="Calibri" w:hAnsi="Calibri" w:cs="Calibri"/>
          <w:color w:val="000000" w:themeColor="dark1"/>
          <w:kern w:val="24"/>
          <w:lang w:val="el-GR"/>
        </w:rPr>
        <w:t>κατεύθυνση</w:t>
      </w:r>
      <w:r>
        <w:rPr>
          <w:rFonts w:ascii="Calibri" w:hAnsi="Calibri" w:cs="Calibri"/>
          <w:color w:val="000000" w:themeColor="dark1"/>
          <w:kern w:val="24"/>
          <w:lang w:val="el-GR"/>
        </w:rPr>
        <w:t xml:space="preserve"> </w:t>
      </w:r>
      <w:r w:rsidR="00862103">
        <w:rPr>
          <w:rFonts w:ascii="Calibri" w:hAnsi="Calibri" w:cs="Calibri"/>
          <w:color w:val="000000" w:themeColor="dark1"/>
          <w:kern w:val="24"/>
          <w:lang w:val="el-GR"/>
        </w:rPr>
        <w:t>ανέμου</w:t>
      </w:r>
      <w:r>
        <w:rPr>
          <w:rFonts w:ascii="Calibri" w:hAnsi="Calibri" w:cs="Calibri"/>
          <w:color w:val="000000" w:themeColor="dark1"/>
          <w:kern w:val="24"/>
          <w:lang w:val="el-GR"/>
        </w:rPr>
        <w:t xml:space="preserve"> από το υπολογιστικό </w:t>
      </w:r>
      <w:r w:rsidR="00862103">
        <w:rPr>
          <w:rFonts w:ascii="Calibri" w:hAnsi="Calibri" w:cs="Calibri"/>
          <w:color w:val="000000" w:themeColor="dark1"/>
          <w:kern w:val="24"/>
          <w:lang w:val="el-GR"/>
        </w:rPr>
        <w:t>φύλο</w:t>
      </w:r>
      <w:r>
        <w:rPr>
          <w:rFonts w:ascii="Calibri" w:hAnsi="Calibri" w:cs="Calibri"/>
          <w:color w:val="000000" w:themeColor="dark1"/>
          <w:kern w:val="24"/>
          <w:lang w:val="el-GR"/>
        </w:rPr>
        <w:t xml:space="preserve"> του</w:t>
      </w:r>
      <w:r w:rsidRPr="001F7637">
        <w:rPr>
          <w:rFonts w:cstheme="minorHAnsi"/>
          <w:lang w:val="el-GR"/>
        </w:rPr>
        <w:t xml:space="preserve"> </w:t>
      </w:r>
      <w:r w:rsidR="00265329">
        <w:rPr>
          <w:rFonts w:cstheme="minorHAnsi"/>
        </w:rPr>
        <w:t>Excel</w:t>
      </w:r>
      <w:r w:rsidR="00265329" w:rsidRPr="001F7637">
        <w:rPr>
          <w:rFonts w:cstheme="minorHAnsi"/>
          <w:lang w:val="el-GR"/>
        </w:rPr>
        <w:t xml:space="preserve"> </w:t>
      </w:r>
      <w:r>
        <w:rPr>
          <w:rFonts w:cstheme="minorHAnsi"/>
          <w:lang w:val="el-GR"/>
        </w:rPr>
        <w:t xml:space="preserve">που </w:t>
      </w:r>
      <w:r w:rsidR="00862103">
        <w:rPr>
          <w:rFonts w:cstheme="minorHAnsi"/>
          <w:lang w:val="el-GR"/>
        </w:rPr>
        <w:t>δόθηκε</w:t>
      </w:r>
      <w:r>
        <w:rPr>
          <w:rFonts w:cstheme="minorHAnsi"/>
          <w:lang w:val="el-GR"/>
        </w:rPr>
        <w:t xml:space="preserve"> από τον </w:t>
      </w:r>
      <w:r w:rsidR="00862103">
        <w:rPr>
          <w:rFonts w:cstheme="minorHAnsi"/>
          <w:lang w:val="el-GR"/>
        </w:rPr>
        <w:t>διδάσκοντα</w:t>
      </w:r>
      <w:r>
        <w:rPr>
          <w:rFonts w:cstheme="minorHAnsi"/>
          <w:lang w:val="el-GR"/>
        </w:rPr>
        <w:t xml:space="preserve"> στο μάθημα της </w:t>
      </w:r>
      <w:r w:rsidR="00862103">
        <w:rPr>
          <w:rFonts w:cstheme="minorHAnsi"/>
          <w:lang w:val="el-GR"/>
        </w:rPr>
        <w:t>θεωρίας</w:t>
      </w:r>
      <w:r>
        <w:rPr>
          <w:rFonts w:cstheme="minorHAnsi"/>
          <w:lang w:val="el-GR"/>
        </w:rPr>
        <w:t xml:space="preserve"> και για την </w:t>
      </w:r>
      <w:r w:rsidR="00862103">
        <w:rPr>
          <w:rFonts w:cstheme="minorHAnsi"/>
          <w:lang w:val="el-GR"/>
        </w:rPr>
        <w:t>ταχύτητα</w:t>
      </w:r>
      <w:r>
        <w:rPr>
          <w:rFonts w:cstheme="minorHAnsi"/>
          <w:lang w:val="el-GR"/>
        </w:rPr>
        <w:t xml:space="preserve"> στα 10 μέτρα ταυτίζεται με την  μέση </w:t>
      </w:r>
      <w:proofErr w:type="spellStart"/>
      <w:r>
        <w:rPr>
          <w:rFonts w:cstheme="minorHAnsi"/>
        </w:rPr>
        <w:t>Uz</w:t>
      </w:r>
      <w:proofErr w:type="spellEnd"/>
      <w:r>
        <w:rPr>
          <w:rFonts w:cstheme="minorHAnsi"/>
          <w:lang w:val="el-GR"/>
        </w:rPr>
        <w:t xml:space="preserve"> για την κάθε </w:t>
      </w:r>
      <w:r w:rsidR="00862103">
        <w:rPr>
          <w:rFonts w:cstheme="minorHAnsi"/>
          <w:lang w:val="el-GR"/>
        </w:rPr>
        <w:t>διεύθυνση</w:t>
      </w:r>
      <w:r>
        <w:rPr>
          <w:rFonts w:cstheme="minorHAnsi"/>
          <w:lang w:val="el-GR"/>
        </w:rPr>
        <w:t xml:space="preserve"> ανέμων.</w:t>
      </w:r>
    </w:p>
    <w:p w14:paraId="4D8C9FB0" w14:textId="6E6E8498" w:rsidR="00862103" w:rsidRPr="00862103" w:rsidRDefault="00862103" w:rsidP="00F809FF">
      <w:pPr>
        <w:jc w:val="both"/>
        <w:rPr>
          <w:rFonts w:cstheme="minorHAnsi"/>
          <w:lang w:val="el-GR"/>
        </w:rPr>
      </w:pPr>
      <w:r>
        <w:rPr>
          <w:rFonts w:cstheme="minorHAnsi"/>
          <w:lang w:val="el-GR"/>
        </w:rPr>
        <w:lastRenderedPageBreak/>
        <w:t xml:space="preserve">   Στη συνέχεια γίνεται ο υπολογισμός της ‘’</w:t>
      </w:r>
      <w:r w:rsidRPr="00862103">
        <w:rPr>
          <w:rFonts w:cstheme="minorHAnsi"/>
          <w:b/>
          <w:bCs/>
          <w:lang w:val="el-GR"/>
        </w:rPr>
        <w:t>ρυθμισμένη</w:t>
      </w:r>
      <w:r>
        <w:rPr>
          <w:rFonts w:cstheme="minorHAnsi"/>
          <w:b/>
          <w:bCs/>
          <w:lang w:val="el-GR"/>
        </w:rPr>
        <w:t>ς</w:t>
      </w:r>
      <w:r>
        <w:rPr>
          <w:rFonts w:cstheme="minorHAnsi"/>
          <w:lang w:val="el-GR"/>
        </w:rPr>
        <w:t>’’</w:t>
      </w:r>
      <w:r w:rsidRPr="00862103">
        <w:rPr>
          <w:rFonts w:cstheme="minorHAnsi"/>
          <w:lang w:val="el-GR"/>
        </w:rPr>
        <w:t xml:space="preserve"> ταχύτητα ανέμου ή </w:t>
      </w:r>
      <w:r>
        <w:rPr>
          <w:rFonts w:cstheme="minorHAnsi"/>
          <w:lang w:val="el-GR"/>
        </w:rPr>
        <w:t xml:space="preserve"> αλλιώς ‘’</w:t>
      </w:r>
      <w:r w:rsidRPr="00862103">
        <w:rPr>
          <w:rFonts w:cstheme="minorHAnsi"/>
          <w:lang w:val="el-GR"/>
        </w:rPr>
        <w:t>ταχύτητα τριβή</w:t>
      </w:r>
      <w:r>
        <w:rPr>
          <w:rFonts w:cstheme="minorHAnsi"/>
          <w:lang w:val="el-GR"/>
        </w:rPr>
        <w:t>ς’’ από την σχέση:</w:t>
      </w:r>
    </w:p>
    <w:p w14:paraId="5D589722" w14:textId="2584942E" w:rsidR="00CE4B9E" w:rsidRPr="002154C4" w:rsidRDefault="00000000" w:rsidP="00781B3E">
      <w:pPr>
        <w:rPr>
          <w:rFonts w:eastAsiaTheme="minorEastAsia" w:cstheme="minorHAnsi"/>
          <w:iCs/>
        </w:rPr>
      </w:pPr>
      <m:oMathPara>
        <m:oMath>
          <m:sSub>
            <m:sSubPr>
              <m:ctrlPr>
                <w:rPr>
                  <w:rFonts w:ascii="Cambria Math" w:hAnsi="Cambria Math" w:cstheme="minorHAnsi"/>
                  <w:i/>
                  <w:iCs/>
                </w:rPr>
              </m:ctrlPr>
            </m:sSubPr>
            <m:e>
              <m:r>
                <w:rPr>
                  <w:rFonts w:ascii="Cambria Math" w:hAnsi="Cambria Math" w:cstheme="minorHAnsi"/>
                </w:rPr>
                <m:t>U</m:t>
              </m:r>
            </m:e>
            <m:sub>
              <m:r>
                <w:rPr>
                  <w:rFonts w:ascii="Cambria Math" w:hAnsi="Cambria Math" w:cstheme="minorHAnsi"/>
                </w:rPr>
                <m:t>A</m:t>
              </m:r>
            </m:sub>
          </m:sSub>
          <m:r>
            <w:rPr>
              <w:rFonts w:ascii="Cambria Math" w:hAnsi="Cambria Math" w:cstheme="minorHAnsi"/>
            </w:rPr>
            <m:t>=0.71∙</m:t>
          </m:r>
          <m:sSubSup>
            <m:sSubSupPr>
              <m:ctrlPr>
                <w:rPr>
                  <w:rFonts w:ascii="Cambria Math" w:hAnsi="Cambria Math" w:cstheme="minorHAnsi"/>
                  <w:i/>
                  <w:iCs/>
                </w:rPr>
              </m:ctrlPr>
            </m:sSubSupPr>
            <m:e>
              <m:r>
                <w:rPr>
                  <w:rFonts w:ascii="Cambria Math" w:hAnsi="Cambria Math" w:cstheme="minorHAnsi"/>
                </w:rPr>
                <m:t>U</m:t>
              </m:r>
            </m:e>
            <m:sub>
              <m:r>
                <w:rPr>
                  <w:rFonts w:ascii="Cambria Math" w:hAnsi="Cambria Math" w:cstheme="minorHAnsi"/>
                </w:rPr>
                <m:t>10</m:t>
              </m:r>
            </m:sub>
            <m:sup>
              <m:r>
                <w:rPr>
                  <w:rFonts w:ascii="Cambria Math" w:hAnsi="Cambria Math" w:cstheme="minorHAnsi"/>
                </w:rPr>
                <m:t>1.23</m:t>
              </m:r>
            </m:sup>
          </m:sSubSup>
        </m:oMath>
      </m:oMathPara>
    </w:p>
    <w:p w14:paraId="667A26BA" w14:textId="3CF35033" w:rsidR="00862103" w:rsidRPr="00862103" w:rsidRDefault="00862103" w:rsidP="00781B3E">
      <w:pPr>
        <w:rPr>
          <w:rFonts w:cstheme="minorHAnsi"/>
          <w:b/>
          <w:bCs/>
          <w:lang w:val="el-GR"/>
        </w:rPr>
      </w:pPr>
      <w:r w:rsidRPr="00862103">
        <w:rPr>
          <w:rFonts w:cstheme="minorHAnsi"/>
          <w:b/>
          <w:bCs/>
          <w:lang w:val="el-GR"/>
        </w:rPr>
        <w:t>Για την πρώτη γραμμή:</w:t>
      </w:r>
    </w:p>
    <w:p w14:paraId="59D1D269" w14:textId="45988424" w:rsidR="00862103" w:rsidRPr="00EF5915" w:rsidRDefault="00000000" w:rsidP="00CE4B9E">
      <w:pPr>
        <w:jc w:val="center"/>
        <w:rPr>
          <w:rFonts w:eastAsiaTheme="minorEastAsia" w:cstheme="minorHAnsi"/>
          <w:b/>
          <w:bCs/>
          <w:iCs/>
          <w:lang w:val="el-GR"/>
        </w:rPr>
      </w:pPr>
      <m:oMath>
        <m:sSub>
          <m:sSubPr>
            <m:ctrlPr>
              <w:rPr>
                <w:rFonts w:ascii="Cambria Math" w:hAnsi="Cambria Math" w:cstheme="minorHAnsi"/>
                <w:i/>
                <w:iCs/>
              </w:rPr>
            </m:ctrlPr>
          </m:sSubPr>
          <m:e>
            <m:r>
              <w:rPr>
                <w:rFonts w:ascii="Cambria Math" w:hAnsi="Cambria Math" w:cstheme="minorHAnsi"/>
              </w:rPr>
              <m:t>U</m:t>
            </m:r>
          </m:e>
          <m:sub>
            <m:r>
              <w:rPr>
                <w:rFonts w:ascii="Cambria Math" w:hAnsi="Cambria Math" w:cstheme="minorHAnsi"/>
              </w:rPr>
              <m:t>A</m:t>
            </m:r>
          </m:sub>
        </m:sSub>
        <m:r>
          <w:rPr>
            <w:rFonts w:ascii="Cambria Math" w:hAnsi="Cambria Math" w:cstheme="minorHAnsi"/>
            <w:lang w:val="el-GR"/>
          </w:rPr>
          <m:t>=0,71∙</m:t>
        </m:r>
        <m:sSubSup>
          <m:sSubSupPr>
            <m:ctrlPr>
              <w:rPr>
                <w:rFonts w:ascii="Cambria Math" w:hAnsi="Cambria Math" w:cstheme="minorHAnsi"/>
                <w:i/>
                <w:iCs/>
              </w:rPr>
            </m:ctrlPr>
          </m:sSubSupPr>
          <m:e>
            <m:r>
              <w:rPr>
                <w:rFonts w:ascii="Cambria Math" w:hAnsi="Cambria Math" w:cstheme="minorHAnsi"/>
              </w:rPr>
              <m:t>U</m:t>
            </m:r>
          </m:e>
          <m:sub>
            <m:r>
              <w:rPr>
                <w:rFonts w:ascii="Cambria Math" w:hAnsi="Cambria Math" w:cstheme="minorHAnsi"/>
                <w:lang w:val="el-GR"/>
              </w:rPr>
              <m:t>10</m:t>
            </m:r>
          </m:sub>
          <m:sup>
            <m:r>
              <w:rPr>
                <w:rFonts w:ascii="Cambria Math" w:hAnsi="Cambria Math" w:cstheme="minorHAnsi"/>
                <w:lang w:val="el-GR"/>
              </w:rPr>
              <m:t>1,23</m:t>
            </m:r>
          </m:sup>
        </m:sSubSup>
      </m:oMath>
      <w:r w:rsidR="00862103">
        <w:rPr>
          <w:rFonts w:eastAsiaTheme="minorEastAsia" w:cstheme="minorHAnsi"/>
          <w:iCs/>
          <w:lang w:val="el-GR"/>
        </w:rPr>
        <w:t>=</w:t>
      </w:r>
      <m:oMath>
        <m:r>
          <w:rPr>
            <w:rFonts w:ascii="Cambria Math" w:hAnsi="Cambria Math" w:cstheme="minorHAnsi"/>
            <w:lang w:val="el-GR"/>
          </w:rPr>
          <m:t>0,71∙</m:t>
        </m:r>
        <m:sSup>
          <m:sSupPr>
            <m:ctrlPr>
              <w:rPr>
                <w:rFonts w:ascii="Cambria Math" w:hAnsi="Cambria Math" w:cstheme="minorHAnsi"/>
                <w:i/>
                <w:iCs/>
              </w:rPr>
            </m:ctrlPr>
          </m:sSupPr>
          <m:e>
            <m:r>
              <w:rPr>
                <w:rFonts w:ascii="Cambria Math" w:hAnsi="Cambria Math" w:cstheme="minorHAnsi"/>
                <w:lang w:val="el-GR"/>
              </w:rPr>
              <m:t>3,12</m:t>
            </m:r>
          </m:e>
          <m:sup>
            <m:r>
              <w:rPr>
                <w:rFonts w:ascii="Cambria Math" w:hAnsi="Cambria Math" w:cstheme="minorHAnsi"/>
                <w:lang w:val="el-GR"/>
              </w:rPr>
              <m:t>1,23</m:t>
            </m:r>
          </m:sup>
        </m:sSup>
        <m:r>
          <w:rPr>
            <w:rFonts w:ascii="Cambria Math" w:hAnsi="Cambria Math" w:cstheme="minorHAnsi"/>
            <w:lang w:val="el-GR"/>
          </w:rPr>
          <m:t>=</m:t>
        </m:r>
        <m:r>
          <m:rPr>
            <m:sty m:val="bi"/>
          </m:rPr>
          <w:rPr>
            <w:rFonts w:ascii="Cambria Math" w:hAnsi="Cambria Math" w:cstheme="minorHAnsi"/>
          </w:rPr>
          <m:t>2</m:t>
        </m:r>
        <m:r>
          <m:rPr>
            <m:sty m:val="bi"/>
          </m:rPr>
          <w:rPr>
            <w:rFonts w:ascii="Cambria Math" w:hAnsi="Cambria Math" w:cstheme="minorHAnsi"/>
            <w:lang w:val="el-GR"/>
          </w:rPr>
          <m:t>,</m:t>
        </m:r>
        <m:r>
          <m:rPr>
            <m:sty m:val="bi"/>
          </m:rPr>
          <w:rPr>
            <w:rFonts w:ascii="Cambria Math" w:hAnsi="Cambria Math" w:cstheme="minorHAnsi"/>
          </w:rPr>
          <m:t>87</m:t>
        </m:r>
        <m:f>
          <m:fPr>
            <m:ctrlPr>
              <w:rPr>
                <w:rFonts w:ascii="Cambria Math" w:hAnsi="Cambria Math" w:cstheme="minorHAnsi"/>
                <w:b/>
                <w:bCs/>
                <w:i/>
                <w:iCs/>
              </w:rPr>
            </m:ctrlPr>
          </m:fPr>
          <m:num>
            <m:r>
              <m:rPr>
                <m:sty m:val="bi"/>
              </m:rPr>
              <w:rPr>
                <w:rFonts w:ascii="Cambria Math" w:hAnsi="Cambria Math" w:cstheme="minorHAnsi"/>
              </w:rPr>
              <m:t>m</m:t>
            </m:r>
          </m:num>
          <m:den>
            <m:r>
              <m:rPr>
                <m:sty m:val="bi"/>
              </m:rPr>
              <w:rPr>
                <w:rFonts w:ascii="Cambria Math" w:hAnsi="Cambria Math" w:cstheme="minorHAnsi"/>
              </w:rPr>
              <m:t>s</m:t>
            </m:r>
          </m:den>
        </m:f>
      </m:oMath>
    </w:p>
    <w:p w14:paraId="246EE6B3" w14:textId="315D52F0" w:rsidR="00862103" w:rsidRDefault="00862103" w:rsidP="00C6554F">
      <w:pPr>
        <w:jc w:val="both"/>
        <w:rPr>
          <w:rFonts w:eastAsiaTheme="minorEastAsia" w:cstheme="minorHAnsi"/>
          <w:iCs/>
          <w:lang w:val="el-GR"/>
        </w:rPr>
      </w:pPr>
      <w:r>
        <w:rPr>
          <w:rFonts w:eastAsiaTheme="minorEastAsia" w:cstheme="minorHAnsi"/>
          <w:iCs/>
          <w:lang w:val="el-GR"/>
        </w:rPr>
        <w:t xml:space="preserve">Τέλος υπολογίζεται η συχνότητα </w:t>
      </w:r>
      <w:r w:rsidR="00C6554F">
        <w:rPr>
          <w:rFonts w:eastAsiaTheme="minorEastAsia" w:cstheme="minorHAnsi"/>
          <w:iCs/>
          <w:lang w:val="el-GR"/>
        </w:rPr>
        <w:t>πνοής</w:t>
      </w:r>
      <w:r>
        <w:rPr>
          <w:rFonts w:eastAsiaTheme="minorEastAsia" w:cstheme="minorHAnsi"/>
          <w:iCs/>
          <w:lang w:val="el-GR"/>
        </w:rPr>
        <w:t xml:space="preserve"> ανέμου </w:t>
      </w:r>
      <w:r>
        <w:rPr>
          <w:rFonts w:eastAsiaTheme="minorEastAsia" w:cstheme="minorHAnsi"/>
          <w:iCs/>
        </w:rPr>
        <w:t>f</w:t>
      </w:r>
      <w:r>
        <w:rPr>
          <w:rFonts w:eastAsiaTheme="minorEastAsia" w:cstheme="minorHAnsi"/>
          <w:iCs/>
          <w:lang w:val="el-GR"/>
        </w:rPr>
        <w:t xml:space="preserve"> από τον τύπο:</w:t>
      </w:r>
    </w:p>
    <w:p w14:paraId="07122522" w14:textId="1AE0F3E9" w:rsidR="00862103" w:rsidRPr="00862103" w:rsidRDefault="00862103" w:rsidP="00862103">
      <w:pPr>
        <w:jc w:val="center"/>
        <w:rPr>
          <w:rFonts w:eastAsiaTheme="minorEastAsia" w:cstheme="minorHAnsi"/>
          <w:iCs/>
          <w:lang w:val="el-GR"/>
        </w:rPr>
      </w:pPr>
      <m:oMathPara>
        <m:oMath>
          <m:r>
            <w:rPr>
              <w:rFonts w:ascii="Cambria Math" w:eastAsiaTheme="minorEastAsia" w:hAnsi="Cambria Math" w:cstheme="minorHAnsi"/>
              <w:lang w:val="el-GR"/>
            </w:rPr>
            <m:t>f=</m:t>
          </m:r>
          <m:f>
            <m:fPr>
              <m:ctrlPr>
                <w:rPr>
                  <w:rFonts w:ascii="Cambria Math" w:eastAsiaTheme="minorEastAsia" w:hAnsi="Cambria Math" w:cstheme="minorHAnsi"/>
                  <w:i/>
                  <w:iCs/>
                  <w:lang w:val="el-GR"/>
                </w:rPr>
              </m:ctrlPr>
            </m:fPr>
            <m:num>
              <m:r>
                <w:rPr>
                  <w:rFonts w:ascii="Cambria Math" w:eastAsiaTheme="minorEastAsia" w:hAnsi="Cambria Math" w:cstheme="minorHAnsi"/>
                  <w:lang w:val="el-GR"/>
                </w:rPr>
                <m:t>n</m:t>
              </m:r>
            </m:num>
            <m:den>
              <m:r>
                <w:rPr>
                  <w:rFonts w:ascii="Cambria Math" w:eastAsiaTheme="minorEastAsia" w:hAnsi="Cambria Math" w:cstheme="minorHAnsi"/>
                  <w:lang w:val="el-GR"/>
                </w:rPr>
                <m:t>N</m:t>
              </m:r>
            </m:den>
          </m:f>
        </m:oMath>
      </m:oMathPara>
    </w:p>
    <w:p w14:paraId="42F9F41B" w14:textId="09118ED3" w:rsidR="00862103" w:rsidRPr="00862103" w:rsidRDefault="00862103" w:rsidP="00C96990">
      <w:pPr>
        <w:jc w:val="both"/>
        <w:rPr>
          <w:rFonts w:eastAsiaTheme="minorEastAsia" w:cstheme="minorHAnsi"/>
          <w:iCs/>
          <w:lang w:val="el-GR"/>
        </w:rPr>
      </w:pPr>
      <w:r>
        <w:rPr>
          <w:rFonts w:eastAsiaTheme="minorEastAsia" w:cstheme="minorHAnsi"/>
          <w:iCs/>
          <w:lang w:val="el-GR"/>
        </w:rPr>
        <w:t xml:space="preserve">Όπου </w:t>
      </w:r>
      <w:r>
        <w:rPr>
          <w:rFonts w:eastAsiaTheme="minorEastAsia" w:cstheme="minorHAnsi"/>
          <w:iCs/>
        </w:rPr>
        <w:t>n</w:t>
      </w:r>
      <w:r>
        <w:rPr>
          <w:rFonts w:eastAsiaTheme="minorEastAsia" w:cstheme="minorHAnsi"/>
          <w:iCs/>
          <w:lang w:val="el-GR"/>
        </w:rPr>
        <w:t xml:space="preserve">= το πλήθος εμφάνισης </w:t>
      </w:r>
      <w:r w:rsidR="00C6554F">
        <w:rPr>
          <w:rFonts w:eastAsiaTheme="minorEastAsia" w:cstheme="minorHAnsi"/>
          <w:iCs/>
          <w:lang w:val="el-GR"/>
        </w:rPr>
        <w:t>πνοής</w:t>
      </w:r>
      <w:r>
        <w:rPr>
          <w:rFonts w:eastAsiaTheme="minorEastAsia" w:cstheme="minorHAnsi"/>
          <w:iCs/>
          <w:lang w:val="el-GR"/>
        </w:rPr>
        <w:t xml:space="preserve"> μιας συγκεκριμένης διεύθυνσης ανέμου</w:t>
      </w:r>
    </w:p>
    <w:p w14:paraId="38778C0B" w14:textId="175A501E" w:rsidR="00862103" w:rsidRPr="00862103" w:rsidRDefault="00862103" w:rsidP="00C96990">
      <w:pPr>
        <w:jc w:val="both"/>
        <w:rPr>
          <w:rFonts w:cstheme="minorHAnsi"/>
          <w:lang w:val="el-GR"/>
        </w:rPr>
      </w:pPr>
      <w:r>
        <w:rPr>
          <w:rFonts w:eastAsiaTheme="minorEastAsia" w:cstheme="minorHAnsi"/>
          <w:iCs/>
          <w:lang w:val="el-GR"/>
        </w:rPr>
        <w:t xml:space="preserve">           </w:t>
      </w:r>
      <w:r>
        <w:rPr>
          <w:rFonts w:eastAsiaTheme="minorEastAsia" w:cstheme="minorHAnsi"/>
          <w:iCs/>
        </w:rPr>
        <w:t>N</w:t>
      </w:r>
      <w:r>
        <w:rPr>
          <w:rFonts w:eastAsiaTheme="minorEastAsia" w:cstheme="minorHAnsi"/>
          <w:iCs/>
          <w:lang w:val="el-GR"/>
        </w:rPr>
        <w:t xml:space="preserve">= το συνολικό πλήθος εμφάνισης </w:t>
      </w:r>
      <w:r w:rsidR="00C6554F">
        <w:rPr>
          <w:rFonts w:eastAsiaTheme="minorEastAsia" w:cstheme="minorHAnsi"/>
          <w:iCs/>
          <w:lang w:val="el-GR"/>
        </w:rPr>
        <w:t>πνοής</w:t>
      </w:r>
      <w:r>
        <w:rPr>
          <w:rFonts w:eastAsiaTheme="minorEastAsia" w:cstheme="minorHAnsi"/>
          <w:iCs/>
          <w:lang w:val="el-GR"/>
        </w:rPr>
        <w:t xml:space="preserve"> όλων των κατευθύνσεων ανέμων που ενδιαφέρουν την περιοχής μελέτης</w:t>
      </w:r>
    </w:p>
    <w:p w14:paraId="192C9F52" w14:textId="33CDE05B" w:rsidR="00BC3B27" w:rsidRDefault="002E79E2" w:rsidP="00CE4B9E">
      <w:pPr>
        <w:jc w:val="center"/>
        <w:rPr>
          <w:rFonts w:eastAsiaTheme="minorEastAsia" w:cstheme="minorHAnsi"/>
          <w:iCs/>
          <w:lang w:val="el-GR"/>
        </w:rPr>
      </w:pPr>
      <m:oMath>
        <m:r>
          <w:rPr>
            <w:rFonts w:ascii="Cambria Math" w:eastAsiaTheme="minorEastAsia" w:hAnsi="Cambria Math" w:cstheme="minorHAnsi"/>
            <w:lang w:val="el-GR"/>
          </w:rPr>
          <m:t>f=</m:t>
        </m:r>
        <m:f>
          <m:fPr>
            <m:ctrlPr>
              <w:rPr>
                <w:rFonts w:ascii="Cambria Math" w:eastAsiaTheme="minorEastAsia" w:hAnsi="Cambria Math" w:cstheme="minorHAnsi"/>
                <w:i/>
                <w:iCs/>
                <w:lang w:val="el-GR"/>
              </w:rPr>
            </m:ctrlPr>
          </m:fPr>
          <m:num>
            <m:r>
              <w:rPr>
                <w:rFonts w:ascii="Cambria Math" w:eastAsiaTheme="minorEastAsia" w:hAnsi="Cambria Math" w:cstheme="minorHAnsi"/>
                <w:lang w:val="el-GR"/>
              </w:rPr>
              <m:t>n</m:t>
            </m:r>
          </m:num>
          <m:den>
            <m:r>
              <w:rPr>
                <w:rFonts w:ascii="Cambria Math" w:eastAsiaTheme="minorEastAsia" w:hAnsi="Cambria Math" w:cstheme="minorHAnsi"/>
                <w:lang w:val="el-GR"/>
              </w:rPr>
              <m:t>N</m:t>
            </m:r>
          </m:den>
        </m:f>
        <m:r>
          <w:rPr>
            <w:rFonts w:ascii="Cambria Math" w:eastAsiaTheme="minorEastAsia" w:hAnsi="Cambria Math" w:cstheme="minorHAnsi"/>
            <w:lang w:val="el-GR"/>
          </w:rPr>
          <m:t>=</m:t>
        </m:r>
        <m:f>
          <m:fPr>
            <m:ctrlPr>
              <w:rPr>
                <w:rFonts w:ascii="Cambria Math" w:eastAsiaTheme="minorEastAsia" w:hAnsi="Cambria Math" w:cstheme="minorHAnsi"/>
                <w:i/>
                <w:iCs/>
                <w:lang w:val="el-GR"/>
              </w:rPr>
            </m:ctrlPr>
          </m:fPr>
          <m:num>
            <m:r>
              <w:rPr>
                <w:rFonts w:ascii="Cambria Math" w:eastAsiaTheme="minorEastAsia" w:hAnsi="Cambria Math" w:cstheme="minorHAnsi"/>
                <w:lang w:val="el-GR"/>
              </w:rPr>
              <m:t>239</m:t>
            </m:r>
          </m:num>
          <m:den>
            <m:r>
              <w:rPr>
                <w:rFonts w:ascii="Cambria Math" w:eastAsiaTheme="minorEastAsia" w:hAnsi="Cambria Math" w:cstheme="minorHAnsi"/>
                <w:lang w:val="el-GR"/>
              </w:rPr>
              <m:t>239+231+419+212+157+124</m:t>
            </m:r>
          </m:den>
        </m:f>
        <m:r>
          <w:rPr>
            <w:rFonts w:ascii="Cambria Math" w:eastAsiaTheme="minorEastAsia" w:hAnsi="Cambria Math" w:cstheme="minorHAnsi"/>
            <w:lang w:val="el-GR"/>
          </w:rPr>
          <m:t>=</m:t>
        </m:r>
        <m:f>
          <m:fPr>
            <m:ctrlPr>
              <w:rPr>
                <w:rFonts w:ascii="Cambria Math" w:eastAsiaTheme="minorEastAsia" w:hAnsi="Cambria Math" w:cstheme="minorHAnsi"/>
                <w:i/>
                <w:iCs/>
                <w:lang w:val="el-GR"/>
              </w:rPr>
            </m:ctrlPr>
          </m:fPr>
          <m:num>
            <m:r>
              <w:rPr>
                <w:rFonts w:ascii="Cambria Math" w:eastAsiaTheme="minorEastAsia" w:hAnsi="Cambria Math" w:cstheme="minorHAnsi"/>
                <w:lang w:val="el-GR"/>
              </w:rPr>
              <m:t>239</m:t>
            </m:r>
          </m:num>
          <m:den>
            <m:r>
              <w:rPr>
                <w:rFonts w:ascii="Cambria Math" w:eastAsiaTheme="minorEastAsia" w:hAnsi="Cambria Math" w:cstheme="minorHAnsi"/>
                <w:lang w:val="el-GR"/>
              </w:rPr>
              <m:t>1382</m:t>
            </m:r>
          </m:den>
        </m:f>
        <m:r>
          <w:rPr>
            <w:rFonts w:ascii="Cambria Math" w:eastAsiaTheme="minorEastAsia" w:hAnsi="Cambria Math" w:cstheme="minorHAnsi"/>
            <w:lang w:val="el-GR"/>
          </w:rPr>
          <m:t>=0,1729</m:t>
        </m:r>
      </m:oMath>
      <w:r>
        <w:rPr>
          <w:rFonts w:eastAsiaTheme="minorEastAsia" w:cstheme="minorHAnsi"/>
          <w:iCs/>
          <w:lang w:val="el-GR"/>
        </w:rPr>
        <w:t xml:space="preserve"> ή 17.29%</w:t>
      </w:r>
    </w:p>
    <w:p w14:paraId="2B38AC61" w14:textId="6BD605A7" w:rsidR="002E79E2" w:rsidRPr="002C5148" w:rsidRDefault="002E79E2" w:rsidP="002E79E2">
      <w:pPr>
        <w:pStyle w:val="1"/>
        <w:rPr>
          <w:rFonts w:asciiTheme="minorHAnsi" w:eastAsiaTheme="minorHAnsi" w:hAnsiTheme="minorHAnsi" w:cstheme="minorBidi"/>
          <w:b/>
          <w:bCs/>
          <w:color w:val="000000" w:themeColor="text1"/>
          <w:sz w:val="24"/>
          <w:szCs w:val="24"/>
          <w:lang w:val="el-GR"/>
        </w:rPr>
      </w:pPr>
      <w:bookmarkStart w:id="19" w:name="_Toc122658774"/>
      <w:r w:rsidRPr="002C5148">
        <w:rPr>
          <w:rFonts w:asciiTheme="minorHAnsi" w:eastAsiaTheme="minorHAnsi" w:hAnsiTheme="minorHAnsi" w:cstheme="minorBidi"/>
          <w:b/>
          <w:bCs/>
          <w:color w:val="000000" w:themeColor="text1"/>
          <w:sz w:val="24"/>
          <w:szCs w:val="24"/>
          <w:lang w:val="el-GR"/>
        </w:rPr>
        <w:t>4.1.2 Υπολογισμός Πλήρους Αναπτύγματος με την μέθοδο του</w:t>
      </w:r>
      <w:r w:rsidR="00132A3D">
        <w:rPr>
          <w:rFonts w:asciiTheme="minorHAnsi" w:eastAsiaTheme="minorHAnsi" w:hAnsiTheme="minorHAnsi" w:cstheme="minorBidi"/>
          <w:b/>
          <w:bCs/>
          <w:color w:val="000000" w:themeColor="text1"/>
          <w:sz w:val="24"/>
          <w:szCs w:val="24"/>
          <w:lang w:val="el-GR"/>
        </w:rPr>
        <w:t xml:space="preserve"> αναπτύγματος</w:t>
      </w:r>
      <w:r w:rsidRPr="002C5148">
        <w:rPr>
          <w:rFonts w:asciiTheme="minorHAnsi" w:eastAsiaTheme="minorHAnsi" w:hAnsiTheme="minorHAnsi" w:cstheme="minorBidi"/>
          <w:b/>
          <w:bCs/>
          <w:color w:val="000000" w:themeColor="text1"/>
          <w:sz w:val="24"/>
          <w:szCs w:val="24"/>
          <w:lang w:val="el-GR"/>
        </w:rPr>
        <w:t xml:space="preserve"> </w:t>
      </w:r>
      <w:proofErr w:type="spellStart"/>
      <w:r w:rsidRPr="002C5148">
        <w:rPr>
          <w:rFonts w:asciiTheme="minorHAnsi" w:eastAsiaTheme="minorHAnsi" w:hAnsiTheme="minorHAnsi" w:cstheme="minorBidi"/>
          <w:b/>
          <w:bCs/>
          <w:color w:val="000000" w:themeColor="text1"/>
          <w:sz w:val="24"/>
          <w:szCs w:val="24"/>
          <w:lang w:val="el-GR"/>
        </w:rPr>
        <w:t>Fetch</w:t>
      </w:r>
      <w:bookmarkEnd w:id="19"/>
      <w:proofErr w:type="spellEnd"/>
      <w:r w:rsidRPr="002C5148">
        <w:rPr>
          <w:rFonts w:asciiTheme="minorHAnsi" w:eastAsiaTheme="minorHAnsi" w:hAnsiTheme="minorHAnsi" w:cstheme="minorBidi"/>
          <w:b/>
          <w:bCs/>
          <w:color w:val="000000" w:themeColor="text1"/>
          <w:sz w:val="24"/>
          <w:szCs w:val="24"/>
          <w:lang w:val="el-GR"/>
        </w:rPr>
        <w:t xml:space="preserve"> </w:t>
      </w:r>
    </w:p>
    <w:p w14:paraId="5D2D963E" w14:textId="4BC4D0F7" w:rsidR="002E79E2" w:rsidRDefault="002E79E2" w:rsidP="00C96990">
      <w:pPr>
        <w:jc w:val="both"/>
        <w:rPr>
          <w:b/>
          <w:bCs/>
          <w:color w:val="000000" w:themeColor="text1"/>
          <w:sz w:val="24"/>
          <w:szCs w:val="24"/>
          <w:lang w:val="el-GR"/>
        </w:rPr>
      </w:pPr>
      <w:r>
        <w:rPr>
          <w:lang w:val="el-GR"/>
        </w:rPr>
        <w:t xml:space="preserve"> </w:t>
      </w:r>
      <w:r w:rsidR="00246CCE">
        <w:rPr>
          <w:lang w:val="el-GR"/>
        </w:rPr>
        <w:t xml:space="preserve">Ο πίνακας 2 που ακολουθεί δείχνει τα αποτελέσματα με την μέθοδο του </w:t>
      </w:r>
      <w:proofErr w:type="spellStart"/>
      <w:r w:rsidR="00246CCE" w:rsidRPr="00126DCE">
        <w:rPr>
          <w:lang w:val="el-GR"/>
        </w:rPr>
        <w:t>Fetch</w:t>
      </w:r>
      <w:proofErr w:type="spellEnd"/>
    </w:p>
    <w:p w14:paraId="6F55FD32" w14:textId="3A8C0C9C" w:rsidR="00246CCE" w:rsidRDefault="00246CCE" w:rsidP="002E79E2">
      <w:pPr>
        <w:rPr>
          <w:b/>
          <w:bCs/>
          <w:color w:val="000000" w:themeColor="text1"/>
          <w:lang w:val="el-GR"/>
        </w:rPr>
      </w:pPr>
      <w:r w:rsidRPr="00246CCE">
        <w:rPr>
          <w:b/>
          <w:bCs/>
          <w:color w:val="000000" w:themeColor="text1"/>
          <w:lang w:val="el-GR"/>
        </w:rPr>
        <w:t>Πίνακας 2</w:t>
      </w:r>
    </w:p>
    <w:tbl>
      <w:tblPr>
        <w:tblStyle w:val="3-6"/>
        <w:tblW w:w="8630" w:type="dxa"/>
        <w:tblLayout w:type="fixed"/>
        <w:tblLook w:val="0600" w:firstRow="0" w:lastRow="0" w:firstColumn="0" w:lastColumn="0" w:noHBand="1" w:noVBand="1"/>
      </w:tblPr>
      <w:tblGrid>
        <w:gridCol w:w="1617"/>
        <w:gridCol w:w="1801"/>
        <w:gridCol w:w="1772"/>
        <w:gridCol w:w="1772"/>
        <w:gridCol w:w="1668"/>
      </w:tblGrid>
      <w:tr w:rsidR="00CE4B9E" w:rsidRPr="00570F1D" w14:paraId="3F937A90" w14:textId="77777777" w:rsidTr="00F70F5E">
        <w:trPr>
          <w:trHeight w:val="863"/>
        </w:trPr>
        <w:tc>
          <w:tcPr>
            <w:tcW w:w="1617" w:type="dxa"/>
            <w:shd w:val="clear" w:color="auto" w:fill="FFF2CC" w:themeFill="accent4" w:themeFillTint="33"/>
            <w:vAlign w:val="center"/>
          </w:tcPr>
          <w:p w14:paraId="281318A3" w14:textId="3A99AAEE" w:rsidR="00CE4B9E" w:rsidRPr="00570F1D" w:rsidRDefault="00CE4B9E" w:rsidP="00CE4B9E">
            <w:pPr>
              <w:pStyle w:val="ad"/>
              <w:jc w:val="center"/>
              <w:rPr>
                <w:rFonts w:cstheme="minorHAnsi"/>
                <w:b/>
                <w:bCs/>
                <w:sz w:val="24"/>
                <w:szCs w:val="24"/>
                <w:lang w:val="el-GR"/>
              </w:rPr>
            </w:pPr>
            <w:r w:rsidRPr="00570F1D">
              <w:rPr>
                <w:rFonts w:cstheme="minorHAnsi"/>
                <w:b/>
                <w:bCs/>
                <w:sz w:val="24"/>
                <w:szCs w:val="24"/>
              </w:rPr>
              <w:t>Δ</w:t>
            </w:r>
            <w:proofErr w:type="spellStart"/>
            <w:r w:rsidRPr="00570F1D">
              <w:rPr>
                <w:rFonts w:cstheme="minorHAnsi"/>
                <w:b/>
                <w:bCs/>
                <w:sz w:val="24"/>
                <w:szCs w:val="24"/>
                <w:lang w:val="el-GR"/>
              </w:rPr>
              <w:t>ιεύθυνση</w:t>
            </w:r>
            <w:proofErr w:type="spellEnd"/>
            <w:r w:rsidRPr="00570F1D">
              <w:rPr>
                <w:rFonts w:cstheme="minorHAnsi"/>
                <w:b/>
                <w:bCs/>
                <w:sz w:val="24"/>
                <w:szCs w:val="24"/>
              </w:rPr>
              <w:t xml:space="preserve"> </w:t>
            </w:r>
            <w:proofErr w:type="spellStart"/>
            <w:r w:rsidRPr="00570F1D">
              <w:rPr>
                <w:rFonts w:cstheme="minorHAnsi"/>
                <w:b/>
                <w:bCs/>
                <w:sz w:val="24"/>
                <w:szCs w:val="24"/>
              </w:rPr>
              <w:t>Ανέμ</w:t>
            </w:r>
            <w:proofErr w:type="spellEnd"/>
            <w:r w:rsidRPr="00570F1D">
              <w:rPr>
                <w:rFonts w:cstheme="minorHAnsi"/>
                <w:b/>
                <w:bCs/>
                <w:sz w:val="24"/>
                <w:szCs w:val="24"/>
                <w:lang w:val="el-GR"/>
              </w:rPr>
              <w:t>ου</w:t>
            </w:r>
          </w:p>
        </w:tc>
        <w:tc>
          <w:tcPr>
            <w:tcW w:w="1801" w:type="dxa"/>
            <w:shd w:val="clear" w:color="auto" w:fill="FFF2CC" w:themeFill="accent4" w:themeFillTint="33"/>
            <w:vAlign w:val="center"/>
          </w:tcPr>
          <w:p w14:paraId="7FA4DCF5" w14:textId="0AC7D1E7" w:rsidR="00CE4B9E" w:rsidRPr="00570F1D" w:rsidRDefault="00CE4B9E" w:rsidP="00CE4B9E">
            <w:pPr>
              <w:pStyle w:val="ad"/>
              <w:jc w:val="center"/>
              <w:rPr>
                <w:rFonts w:cstheme="minorHAnsi"/>
                <w:b/>
                <w:bCs/>
                <w:sz w:val="24"/>
                <w:szCs w:val="24"/>
              </w:rPr>
            </w:pPr>
            <w:proofErr w:type="spellStart"/>
            <w:r w:rsidRPr="00570F1D">
              <w:rPr>
                <w:rFonts w:cstheme="minorHAnsi"/>
                <w:b/>
                <w:bCs/>
                <w:sz w:val="24"/>
                <w:szCs w:val="24"/>
              </w:rPr>
              <w:t>Γωνί</w:t>
            </w:r>
            <w:proofErr w:type="spellEnd"/>
            <w:r w:rsidRPr="00570F1D">
              <w:rPr>
                <w:rFonts w:cstheme="minorHAnsi"/>
                <w:b/>
                <w:bCs/>
                <w:sz w:val="24"/>
                <w:szCs w:val="24"/>
              </w:rPr>
              <w:t>α (</w:t>
            </w:r>
            <w:proofErr w:type="gramStart"/>
            <w:r w:rsidRPr="00570F1D">
              <w:rPr>
                <w:rFonts w:cstheme="minorHAnsi"/>
                <w:b/>
                <w:bCs/>
                <w:sz w:val="24"/>
                <w:szCs w:val="24"/>
              </w:rPr>
              <w:t>a</w:t>
            </w:r>
            <w:r w:rsidRPr="00570F1D">
              <w:rPr>
                <w:rFonts w:cstheme="minorHAnsi"/>
                <w:b/>
                <w:bCs/>
                <w:sz w:val="24"/>
                <w:szCs w:val="24"/>
                <w:vertAlign w:val="subscript"/>
              </w:rPr>
              <w:t xml:space="preserve"> </w:t>
            </w:r>
            <w:r w:rsidRPr="00570F1D">
              <w:rPr>
                <w:rFonts w:cstheme="minorHAnsi"/>
                <w:b/>
                <w:bCs/>
                <w:sz w:val="24"/>
                <w:szCs w:val="24"/>
              </w:rPr>
              <w:t>)</w:t>
            </w:r>
            <w:proofErr w:type="gramEnd"/>
            <w:r w:rsidRPr="00570F1D">
              <w:rPr>
                <w:rFonts w:cstheme="minorHAnsi"/>
                <w:b/>
                <w:bCs/>
                <w:sz w:val="24"/>
                <w:szCs w:val="24"/>
              </w:rPr>
              <w:t xml:space="preserve"> google earth</w:t>
            </w:r>
          </w:p>
        </w:tc>
        <w:tc>
          <w:tcPr>
            <w:tcW w:w="1772" w:type="dxa"/>
            <w:shd w:val="clear" w:color="auto" w:fill="FFF2CC" w:themeFill="accent4" w:themeFillTint="33"/>
            <w:vAlign w:val="center"/>
          </w:tcPr>
          <w:p w14:paraId="7210C178" w14:textId="6F2365A9" w:rsidR="00CE4B9E" w:rsidRPr="00570F1D" w:rsidRDefault="00CE4B9E" w:rsidP="00CE4B9E">
            <w:pPr>
              <w:pStyle w:val="ad"/>
              <w:jc w:val="center"/>
              <w:rPr>
                <w:rFonts w:cstheme="minorHAnsi"/>
                <w:b/>
                <w:bCs/>
                <w:sz w:val="24"/>
                <w:szCs w:val="24"/>
              </w:rPr>
            </w:pPr>
            <w:proofErr w:type="spellStart"/>
            <w:r w:rsidRPr="00570F1D">
              <w:rPr>
                <w:rFonts w:cstheme="minorHAnsi"/>
                <w:b/>
                <w:bCs/>
                <w:sz w:val="24"/>
                <w:szCs w:val="24"/>
              </w:rPr>
              <w:t>Γωνί</w:t>
            </w:r>
            <w:proofErr w:type="spellEnd"/>
            <w:r w:rsidRPr="00570F1D">
              <w:rPr>
                <w:rFonts w:cstheme="minorHAnsi"/>
                <w:b/>
                <w:bCs/>
                <w:sz w:val="24"/>
                <w:szCs w:val="24"/>
              </w:rPr>
              <w:t>α (</w:t>
            </w:r>
            <w:proofErr w:type="gramStart"/>
            <w:r w:rsidRPr="00570F1D">
              <w:rPr>
                <w:rFonts w:cstheme="minorHAnsi"/>
                <w:b/>
                <w:bCs/>
                <w:sz w:val="24"/>
                <w:szCs w:val="24"/>
              </w:rPr>
              <w:t>a</w:t>
            </w:r>
            <w:r w:rsidRPr="00570F1D">
              <w:rPr>
                <w:rFonts w:cstheme="minorHAnsi"/>
                <w:b/>
                <w:bCs/>
                <w:sz w:val="24"/>
                <w:szCs w:val="24"/>
                <w:vertAlign w:val="subscript"/>
              </w:rPr>
              <w:t>i</w:t>
            </w:r>
            <w:r w:rsidRPr="00570F1D">
              <w:rPr>
                <w:rFonts w:cstheme="minorHAnsi"/>
                <w:b/>
                <w:bCs/>
                <w:sz w:val="24"/>
                <w:szCs w:val="24"/>
              </w:rPr>
              <w:t xml:space="preserve"> )</w:t>
            </w:r>
            <w:proofErr w:type="gramEnd"/>
            <w:r w:rsidRPr="00570F1D">
              <w:rPr>
                <w:rFonts w:cstheme="minorHAnsi"/>
                <w:b/>
                <w:bCs/>
                <w:sz w:val="24"/>
                <w:szCs w:val="24"/>
              </w:rPr>
              <w:t xml:space="preserve"> Fetch</w:t>
            </w:r>
          </w:p>
        </w:tc>
        <w:tc>
          <w:tcPr>
            <w:tcW w:w="1772" w:type="dxa"/>
            <w:shd w:val="clear" w:color="auto" w:fill="FFF2CC" w:themeFill="accent4" w:themeFillTint="33"/>
            <w:vAlign w:val="center"/>
          </w:tcPr>
          <w:p w14:paraId="72BDA899" w14:textId="37812FBA" w:rsidR="00CE4B9E" w:rsidRPr="00570F1D" w:rsidRDefault="00CE4B9E" w:rsidP="00CE4B9E">
            <w:pPr>
              <w:pStyle w:val="ad"/>
              <w:jc w:val="center"/>
              <w:rPr>
                <w:rFonts w:cstheme="minorHAnsi"/>
                <w:b/>
                <w:bCs/>
                <w:sz w:val="24"/>
                <w:szCs w:val="24"/>
              </w:rPr>
            </w:pPr>
            <w:r w:rsidRPr="00570F1D">
              <w:rPr>
                <w:rFonts w:cstheme="minorHAnsi"/>
                <w:b/>
                <w:bCs/>
                <w:sz w:val="24"/>
                <w:szCs w:val="24"/>
              </w:rPr>
              <w:t>F(m)</w:t>
            </w:r>
          </w:p>
        </w:tc>
        <w:tc>
          <w:tcPr>
            <w:tcW w:w="1668" w:type="dxa"/>
            <w:shd w:val="clear" w:color="auto" w:fill="FFF2CC" w:themeFill="accent4" w:themeFillTint="33"/>
            <w:vAlign w:val="center"/>
          </w:tcPr>
          <w:p w14:paraId="70F9F0B0" w14:textId="77777777" w:rsidR="00CE4B9E" w:rsidRPr="00570F1D" w:rsidRDefault="00CE4B9E" w:rsidP="00CE4B9E">
            <w:pPr>
              <w:pStyle w:val="ad"/>
              <w:jc w:val="center"/>
              <w:rPr>
                <w:rFonts w:cstheme="minorHAnsi"/>
                <w:b/>
                <w:bCs/>
                <w:sz w:val="24"/>
                <w:szCs w:val="24"/>
              </w:rPr>
            </w:pPr>
            <w:proofErr w:type="spellStart"/>
            <w:r w:rsidRPr="00570F1D">
              <w:rPr>
                <w:rFonts w:cstheme="minorHAnsi"/>
                <w:b/>
                <w:bCs/>
                <w:sz w:val="24"/>
                <w:szCs w:val="24"/>
              </w:rPr>
              <w:t>Feff</w:t>
            </w:r>
            <w:proofErr w:type="spellEnd"/>
            <w:r w:rsidRPr="00570F1D">
              <w:rPr>
                <w:rFonts w:cstheme="minorHAnsi"/>
                <w:b/>
                <w:bCs/>
                <w:sz w:val="24"/>
                <w:szCs w:val="24"/>
              </w:rPr>
              <w:t xml:space="preserve"> (m)</w:t>
            </w:r>
          </w:p>
        </w:tc>
      </w:tr>
      <w:tr w:rsidR="00CE4B9E" w:rsidRPr="00570F1D" w14:paraId="46E068A6" w14:textId="77777777" w:rsidTr="00F70F5E">
        <w:trPr>
          <w:trHeight w:val="445"/>
        </w:trPr>
        <w:tc>
          <w:tcPr>
            <w:tcW w:w="1617" w:type="dxa"/>
            <w:shd w:val="clear" w:color="auto" w:fill="FFF2CC" w:themeFill="accent4" w:themeFillTint="33"/>
            <w:vAlign w:val="center"/>
          </w:tcPr>
          <w:p w14:paraId="17D1AC13" w14:textId="77777777" w:rsidR="00CE4B9E" w:rsidRPr="00570F1D" w:rsidRDefault="00CE4B9E" w:rsidP="00CE4B9E">
            <w:pPr>
              <w:pStyle w:val="ad"/>
              <w:jc w:val="center"/>
              <w:rPr>
                <w:rFonts w:cstheme="minorHAnsi"/>
                <w:b/>
                <w:bCs/>
                <w:sz w:val="24"/>
                <w:szCs w:val="24"/>
              </w:rPr>
            </w:pPr>
            <w:r w:rsidRPr="00570F1D">
              <w:rPr>
                <w:rFonts w:cstheme="minorHAnsi"/>
                <w:b/>
                <w:bCs/>
                <w:sz w:val="24"/>
                <w:szCs w:val="24"/>
              </w:rPr>
              <w:t>SW</w:t>
            </w:r>
          </w:p>
        </w:tc>
        <w:tc>
          <w:tcPr>
            <w:tcW w:w="1801" w:type="dxa"/>
            <w:vAlign w:val="center"/>
          </w:tcPr>
          <w:p w14:paraId="61C30C7F" w14:textId="77777777" w:rsidR="00CE4B9E" w:rsidRPr="00570F1D" w:rsidRDefault="00CE4B9E" w:rsidP="00CE4B9E">
            <w:pPr>
              <w:pStyle w:val="ad"/>
              <w:jc w:val="center"/>
              <w:rPr>
                <w:rFonts w:cstheme="minorHAnsi"/>
                <w:sz w:val="24"/>
                <w:szCs w:val="24"/>
              </w:rPr>
            </w:pPr>
            <w:r w:rsidRPr="00570F1D">
              <w:rPr>
                <w:rFonts w:eastAsia="Calibri" w:cstheme="minorHAnsi"/>
                <w:color w:val="000000"/>
                <w:sz w:val="24"/>
                <w:szCs w:val="24"/>
              </w:rPr>
              <w:t>225</w:t>
            </w:r>
          </w:p>
        </w:tc>
        <w:tc>
          <w:tcPr>
            <w:tcW w:w="1772" w:type="dxa"/>
            <w:vAlign w:val="center"/>
          </w:tcPr>
          <w:p w14:paraId="771D2C46" w14:textId="3BFFFD41" w:rsidR="00CE4B9E" w:rsidRPr="00570F1D" w:rsidRDefault="00CE4B9E" w:rsidP="00CE4B9E">
            <w:pPr>
              <w:pStyle w:val="ad"/>
              <w:jc w:val="center"/>
              <w:rPr>
                <w:rFonts w:cstheme="minorHAnsi"/>
                <w:sz w:val="24"/>
                <w:szCs w:val="24"/>
              </w:rPr>
            </w:pPr>
            <w:r w:rsidRPr="00570F1D">
              <w:rPr>
                <w:rFonts w:cstheme="minorHAnsi"/>
                <w:color w:val="000000"/>
                <w:sz w:val="24"/>
                <w:szCs w:val="24"/>
              </w:rPr>
              <w:t>-45</w:t>
            </w:r>
          </w:p>
        </w:tc>
        <w:tc>
          <w:tcPr>
            <w:tcW w:w="1772" w:type="dxa"/>
            <w:vAlign w:val="center"/>
          </w:tcPr>
          <w:p w14:paraId="12C35BCD" w14:textId="07DAFCB4" w:rsidR="00CE4B9E" w:rsidRPr="00570F1D" w:rsidRDefault="00CE4B9E" w:rsidP="00CE4B9E">
            <w:pPr>
              <w:pStyle w:val="ad"/>
              <w:jc w:val="center"/>
              <w:rPr>
                <w:rFonts w:cstheme="minorHAnsi"/>
                <w:sz w:val="24"/>
                <w:szCs w:val="24"/>
              </w:rPr>
            </w:pPr>
            <w:r w:rsidRPr="00570F1D">
              <w:rPr>
                <w:rFonts w:cstheme="minorHAnsi"/>
                <w:sz w:val="24"/>
                <w:szCs w:val="24"/>
              </w:rPr>
              <w:t>2630</w:t>
            </w:r>
          </w:p>
        </w:tc>
        <w:tc>
          <w:tcPr>
            <w:tcW w:w="1668" w:type="dxa"/>
            <w:vMerge w:val="restart"/>
            <w:vAlign w:val="center"/>
          </w:tcPr>
          <w:p w14:paraId="6BA57E05" w14:textId="77777777" w:rsidR="00CE4B9E" w:rsidRPr="00570F1D" w:rsidRDefault="00CE4B9E" w:rsidP="00CE4B9E">
            <w:pPr>
              <w:pStyle w:val="ad"/>
              <w:jc w:val="center"/>
              <w:rPr>
                <w:rFonts w:cstheme="minorHAnsi"/>
                <w:sz w:val="24"/>
                <w:szCs w:val="24"/>
              </w:rPr>
            </w:pPr>
            <w:r w:rsidRPr="00570F1D">
              <w:rPr>
                <w:rFonts w:cstheme="minorHAnsi"/>
                <w:sz w:val="24"/>
                <w:szCs w:val="24"/>
              </w:rPr>
              <w:t>1665,61</w:t>
            </w:r>
          </w:p>
        </w:tc>
      </w:tr>
      <w:tr w:rsidR="00CE4B9E" w:rsidRPr="00570F1D" w14:paraId="6416F78C" w14:textId="77777777" w:rsidTr="00F70F5E">
        <w:trPr>
          <w:trHeight w:val="186"/>
        </w:trPr>
        <w:tc>
          <w:tcPr>
            <w:tcW w:w="1617" w:type="dxa"/>
            <w:shd w:val="clear" w:color="auto" w:fill="FFF2CC" w:themeFill="accent4" w:themeFillTint="33"/>
            <w:vAlign w:val="center"/>
          </w:tcPr>
          <w:p w14:paraId="2A1B7243" w14:textId="77777777" w:rsidR="00CE4B9E" w:rsidRPr="00570F1D" w:rsidRDefault="00CE4B9E" w:rsidP="00CE4B9E">
            <w:pPr>
              <w:pStyle w:val="ad"/>
              <w:jc w:val="center"/>
              <w:rPr>
                <w:rFonts w:cstheme="minorHAnsi"/>
                <w:b/>
                <w:bCs/>
                <w:sz w:val="24"/>
                <w:szCs w:val="24"/>
              </w:rPr>
            </w:pPr>
          </w:p>
        </w:tc>
        <w:tc>
          <w:tcPr>
            <w:tcW w:w="1801" w:type="dxa"/>
            <w:vAlign w:val="center"/>
          </w:tcPr>
          <w:p w14:paraId="79FB3287" w14:textId="77777777" w:rsidR="00CE4B9E" w:rsidRPr="00570F1D" w:rsidRDefault="00CE4B9E" w:rsidP="00CE4B9E">
            <w:pPr>
              <w:pStyle w:val="ad"/>
              <w:jc w:val="center"/>
              <w:rPr>
                <w:rFonts w:cstheme="minorHAnsi"/>
                <w:sz w:val="24"/>
                <w:szCs w:val="24"/>
              </w:rPr>
            </w:pPr>
            <w:r w:rsidRPr="00570F1D">
              <w:rPr>
                <w:rFonts w:eastAsia="Calibri" w:cstheme="minorHAnsi"/>
                <w:color w:val="000000"/>
                <w:sz w:val="24"/>
                <w:szCs w:val="24"/>
              </w:rPr>
              <w:t>232,5</w:t>
            </w:r>
          </w:p>
        </w:tc>
        <w:tc>
          <w:tcPr>
            <w:tcW w:w="1772" w:type="dxa"/>
            <w:vAlign w:val="center"/>
          </w:tcPr>
          <w:p w14:paraId="542E9BB2" w14:textId="66A38000" w:rsidR="00CE4B9E" w:rsidRPr="00570F1D" w:rsidRDefault="00CE4B9E" w:rsidP="00CE4B9E">
            <w:pPr>
              <w:pStyle w:val="ad"/>
              <w:jc w:val="center"/>
              <w:rPr>
                <w:rFonts w:cstheme="minorHAnsi"/>
                <w:sz w:val="24"/>
                <w:szCs w:val="24"/>
              </w:rPr>
            </w:pPr>
            <w:r w:rsidRPr="00570F1D">
              <w:rPr>
                <w:rFonts w:cstheme="minorHAnsi"/>
                <w:color w:val="000000"/>
                <w:sz w:val="24"/>
                <w:szCs w:val="24"/>
              </w:rPr>
              <w:t>-37,5</w:t>
            </w:r>
          </w:p>
        </w:tc>
        <w:tc>
          <w:tcPr>
            <w:tcW w:w="1772" w:type="dxa"/>
            <w:vAlign w:val="center"/>
          </w:tcPr>
          <w:p w14:paraId="34CE5C1B" w14:textId="3538840C" w:rsidR="00CE4B9E" w:rsidRPr="00570F1D" w:rsidRDefault="00CE4B9E" w:rsidP="00CE4B9E">
            <w:pPr>
              <w:pStyle w:val="ad"/>
              <w:jc w:val="center"/>
              <w:rPr>
                <w:rFonts w:cstheme="minorHAnsi"/>
                <w:sz w:val="24"/>
                <w:szCs w:val="24"/>
              </w:rPr>
            </w:pPr>
            <w:r w:rsidRPr="00570F1D">
              <w:rPr>
                <w:rFonts w:cstheme="minorHAnsi"/>
                <w:sz w:val="24"/>
                <w:szCs w:val="24"/>
              </w:rPr>
              <w:t>1790</w:t>
            </w:r>
          </w:p>
        </w:tc>
        <w:tc>
          <w:tcPr>
            <w:tcW w:w="1668" w:type="dxa"/>
            <w:vMerge/>
            <w:vAlign w:val="center"/>
          </w:tcPr>
          <w:p w14:paraId="6BB04369" w14:textId="77777777" w:rsidR="00CE4B9E" w:rsidRPr="00570F1D" w:rsidRDefault="00CE4B9E" w:rsidP="00CE4B9E">
            <w:pPr>
              <w:pStyle w:val="ad"/>
              <w:jc w:val="center"/>
              <w:rPr>
                <w:rFonts w:cstheme="minorHAnsi"/>
                <w:sz w:val="24"/>
                <w:szCs w:val="24"/>
              </w:rPr>
            </w:pPr>
          </w:p>
        </w:tc>
      </w:tr>
      <w:tr w:rsidR="00CE4B9E" w:rsidRPr="00570F1D" w14:paraId="4C39441C" w14:textId="77777777" w:rsidTr="00F70F5E">
        <w:trPr>
          <w:trHeight w:val="186"/>
        </w:trPr>
        <w:tc>
          <w:tcPr>
            <w:tcW w:w="1617" w:type="dxa"/>
            <w:shd w:val="clear" w:color="auto" w:fill="FFF2CC" w:themeFill="accent4" w:themeFillTint="33"/>
            <w:vAlign w:val="center"/>
          </w:tcPr>
          <w:p w14:paraId="60239EFB" w14:textId="77777777" w:rsidR="00CE4B9E" w:rsidRPr="00570F1D" w:rsidRDefault="00CE4B9E" w:rsidP="00CE4B9E">
            <w:pPr>
              <w:pStyle w:val="ad"/>
              <w:jc w:val="center"/>
              <w:rPr>
                <w:rFonts w:cstheme="minorHAnsi"/>
                <w:b/>
                <w:bCs/>
                <w:sz w:val="24"/>
                <w:szCs w:val="24"/>
              </w:rPr>
            </w:pPr>
          </w:p>
        </w:tc>
        <w:tc>
          <w:tcPr>
            <w:tcW w:w="1801" w:type="dxa"/>
            <w:vAlign w:val="center"/>
          </w:tcPr>
          <w:p w14:paraId="5196FD51" w14:textId="77777777" w:rsidR="00CE4B9E" w:rsidRPr="00570F1D" w:rsidRDefault="00CE4B9E" w:rsidP="00CE4B9E">
            <w:pPr>
              <w:pStyle w:val="ad"/>
              <w:jc w:val="center"/>
              <w:rPr>
                <w:rFonts w:cstheme="minorHAnsi"/>
                <w:sz w:val="24"/>
                <w:szCs w:val="24"/>
              </w:rPr>
            </w:pPr>
            <w:r w:rsidRPr="00570F1D">
              <w:rPr>
                <w:rFonts w:eastAsia="Calibri" w:cstheme="minorHAnsi"/>
                <w:color w:val="000000"/>
                <w:sz w:val="24"/>
                <w:szCs w:val="24"/>
              </w:rPr>
              <w:t>240</w:t>
            </w:r>
          </w:p>
        </w:tc>
        <w:tc>
          <w:tcPr>
            <w:tcW w:w="1772" w:type="dxa"/>
            <w:vAlign w:val="center"/>
          </w:tcPr>
          <w:p w14:paraId="7ED08BBA" w14:textId="29727497" w:rsidR="00CE4B9E" w:rsidRPr="00570F1D" w:rsidRDefault="00CE4B9E" w:rsidP="00CE4B9E">
            <w:pPr>
              <w:pStyle w:val="ad"/>
              <w:jc w:val="center"/>
              <w:rPr>
                <w:rFonts w:cstheme="minorHAnsi"/>
                <w:sz w:val="24"/>
                <w:szCs w:val="24"/>
              </w:rPr>
            </w:pPr>
            <w:r w:rsidRPr="00570F1D">
              <w:rPr>
                <w:rFonts w:cstheme="minorHAnsi"/>
                <w:color w:val="000000"/>
                <w:sz w:val="24"/>
                <w:szCs w:val="24"/>
              </w:rPr>
              <w:t>-30</w:t>
            </w:r>
          </w:p>
        </w:tc>
        <w:tc>
          <w:tcPr>
            <w:tcW w:w="1772" w:type="dxa"/>
            <w:vAlign w:val="center"/>
          </w:tcPr>
          <w:p w14:paraId="2880E91D" w14:textId="1B17E59E" w:rsidR="00CE4B9E" w:rsidRPr="00570F1D" w:rsidRDefault="00CE4B9E" w:rsidP="00CE4B9E">
            <w:pPr>
              <w:pStyle w:val="ad"/>
              <w:jc w:val="center"/>
              <w:rPr>
                <w:rFonts w:cstheme="minorHAnsi"/>
                <w:sz w:val="24"/>
                <w:szCs w:val="24"/>
              </w:rPr>
            </w:pPr>
            <w:r w:rsidRPr="00570F1D">
              <w:rPr>
                <w:rFonts w:cstheme="minorHAnsi"/>
                <w:sz w:val="24"/>
                <w:szCs w:val="24"/>
              </w:rPr>
              <w:t>2000</w:t>
            </w:r>
          </w:p>
        </w:tc>
        <w:tc>
          <w:tcPr>
            <w:tcW w:w="1668" w:type="dxa"/>
            <w:vMerge/>
            <w:vAlign w:val="center"/>
          </w:tcPr>
          <w:p w14:paraId="747BCB75" w14:textId="77777777" w:rsidR="00CE4B9E" w:rsidRPr="00570F1D" w:rsidRDefault="00CE4B9E" w:rsidP="00CE4B9E">
            <w:pPr>
              <w:pStyle w:val="ad"/>
              <w:jc w:val="center"/>
              <w:rPr>
                <w:rFonts w:cstheme="minorHAnsi"/>
                <w:sz w:val="24"/>
                <w:szCs w:val="24"/>
              </w:rPr>
            </w:pPr>
          </w:p>
        </w:tc>
      </w:tr>
      <w:tr w:rsidR="00CE4B9E" w:rsidRPr="00570F1D" w14:paraId="24868F6F" w14:textId="77777777" w:rsidTr="00F70F5E">
        <w:trPr>
          <w:trHeight w:val="186"/>
        </w:trPr>
        <w:tc>
          <w:tcPr>
            <w:tcW w:w="1617" w:type="dxa"/>
            <w:shd w:val="clear" w:color="auto" w:fill="FFF2CC" w:themeFill="accent4" w:themeFillTint="33"/>
            <w:vAlign w:val="center"/>
          </w:tcPr>
          <w:p w14:paraId="4BF6C2B5" w14:textId="77777777" w:rsidR="00CE4B9E" w:rsidRPr="00570F1D" w:rsidRDefault="00CE4B9E" w:rsidP="00CE4B9E">
            <w:pPr>
              <w:pStyle w:val="ad"/>
              <w:jc w:val="center"/>
              <w:rPr>
                <w:rFonts w:cstheme="minorHAnsi"/>
                <w:b/>
                <w:bCs/>
                <w:sz w:val="24"/>
                <w:szCs w:val="24"/>
              </w:rPr>
            </w:pPr>
            <w:r w:rsidRPr="00570F1D">
              <w:rPr>
                <w:rFonts w:cstheme="minorHAnsi"/>
                <w:b/>
                <w:bCs/>
                <w:sz w:val="24"/>
                <w:szCs w:val="24"/>
              </w:rPr>
              <w:t>WSW</w:t>
            </w:r>
          </w:p>
        </w:tc>
        <w:tc>
          <w:tcPr>
            <w:tcW w:w="1801" w:type="dxa"/>
            <w:vAlign w:val="center"/>
          </w:tcPr>
          <w:p w14:paraId="5498801B" w14:textId="77777777" w:rsidR="00CE4B9E" w:rsidRPr="00570F1D" w:rsidRDefault="00CE4B9E" w:rsidP="00CE4B9E">
            <w:pPr>
              <w:pStyle w:val="ad"/>
              <w:jc w:val="center"/>
              <w:rPr>
                <w:rFonts w:cstheme="minorHAnsi"/>
                <w:sz w:val="24"/>
                <w:szCs w:val="24"/>
              </w:rPr>
            </w:pPr>
            <w:r w:rsidRPr="00570F1D">
              <w:rPr>
                <w:rFonts w:eastAsia="Calibri" w:cstheme="minorHAnsi"/>
                <w:color w:val="000000"/>
                <w:sz w:val="24"/>
                <w:szCs w:val="24"/>
              </w:rPr>
              <w:t>247,5</w:t>
            </w:r>
          </w:p>
        </w:tc>
        <w:tc>
          <w:tcPr>
            <w:tcW w:w="1772" w:type="dxa"/>
            <w:vAlign w:val="center"/>
          </w:tcPr>
          <w:p w14:paraId="46DB8AB7" w14:textId="26EF909C" w:rsidR="00CE4B9E" w:rsidRPr="00570F1D" w:rsidRDefault="00CE4B9E" w:rsidP="00CE4B9E">
            <w:pPr>
              <w:pStyle w:val="ad"/>
              <w:jc w:val="center"/>
              <w:rPr>
                <w:rFonts w:cstheme="minorHAnsi"/>
                <w:sz w:val="24"/>
                <w:szCs w:val="24"/>
              </w:rPr>
            </w:pPr>
            <w:r w:rsidRPr="00570F1D">
              <w:rPr>
                <w:rFonts w:cstheme="minorHAnsi"/>
                <w:color w:val="000000"/>
                <w:sz w:val="24"/>
                <w:szCs w:val="24"/>
              </w:rPr>
              <w:t>-22,5</w:t>
            </w:r>
          </w:p>
        </w:tc>
        <w:tc>
          <w:tcPr>
            <w:tcW w:w="1772" w:type="dxa"/>
            <w:vAlign w:val="center"/>
          </w:tcPr>
          <w:p w14:paraId="79776A4A" w14:textId="218D5AA7" w:rsidR="00CE4B9E" w:rsidRPr="00570F1D" w:rsidRDefault="00CE4B9E" w:rsidP="00CE4B9E">
            <w:pPr>
              <w:pStyle w:val="ad"/>
              <w:jc w:val="center"/>
              <w:rPr>
                <w:rFonts w:cstheme="minorHAnsi"/>
                <w:sz w:val="24"/>
                <w:szCs w:val="24"/>
              </w:rPr>
            </w:pPr>
            <w:r w:rsidRPr="00570F1D">
              <w:rPr>
                <w:rFonts w:cstheme="minorHAnsi"/>
                <w:sz w:val="24"/>
                <w:szCs w:val="24"/>
              </w:rPr>
              <w:t>845000</w:t>
            </w:r>
          </w:p>
        </w:tc>
        <w:tc>
          <w:tcPr>
            <w:tcW w:w="1668" w:type="dxa"/>
            <w:vMerge w:val="restart"/>
            <w:vAlign w:val="center"/>
          </w:tcPr>
          <w:p w14:paraId="75359AF5" w14:textId="77777777" w:rsidR="00CE4B9E" w:rsidRPr="00570F1D" w:rsidRDefault="00CE4B9E" w:rsidP="00CE4B9E">
            <w:pPr>
              <w:pStyle w:val="ad"/>
              <w:jc w:val="center"/>
              <w:rPr>
                <w:rFonts w:cstheme="minorHAnsi"/>
                <w:sz w:val="24"/>
                <w:szCs w:val="24"/>
              </w:rPr>
            </w:pPr>
            <w:r w:rsidRPr="00570F1D">
              <w:rPr>
                <w:rFonts w:cstheme="minorHAnsi"/>
                <w:sz w:val="24"/>
                <w:szCs w:val="24"/>
              </w:rPr>
              <w:t>961866,05</w:t>
            </w:r>
          </w:p>
        </w:tc>
      </w:tr>
      <w:tr w:rsidR="00CE4B9E" w:rsidRPr="00570F1D" w14:paraId="468676A0" w14:textId="77777777" w:rsidTr="00F70F5E">
        <w:trPr>
          <w:trHeight w:val="186"/>
        </w:trPr>
        <w:tc>
          <w:tcPr>
            <w:tcW w:w="1617" w:type="dxa"/>
            <w:shd w:val="clear" w:color="auto" w:fill="FFF2CC" w:themeFill="accent4" w:themeFillTint="33"/>
            <w:vAlign w:val="center"/>
          </w:tcPr>
          <w:p w14:paraId="5939547D" w14:textId="77777777" w:rsidR="00CE4B9E" w:rsidRPr="00570F1D" w:rsidRDefault="00CE4B9E" w:rsidP="00CE4B9E">
            <w:pPr>
              <w:pStyle w:val="ad"/>
              <w:jc w:val="center"/>
              <w:rPr>
                <w:rFonts w:cstheme="minorHAnsi"/>
                <w:b/>
                <w:bCs/>
                <w:sz w:val="24"/>
                <w:szCs w:val="24"/>
              </w:rPr>
            </w:pPr>
          </w:p>
        </w:tc>
        <w:tc>
          <w:tcPr>
            <w:tcW w:w="1801" w:type="dxa"/>
            <w:vAlign w:val="center"/>
          </w:tcPr>
          <w:p w14:paraId="076B1DF9" w14:textId="77777777" w:rsidR="00CE4B9E" w:rsidRPr="00570F1D" w:rsidRDefault="00CE4B9E" w:rsidP="00CE4B9E">
            <w:pPr>
              <w:pStyle w:val="ad"/>
              <w:jc w:val="center"/>
              <w:rPr>
                <w:rFonts w:cstheme="minorHAnsi"/>
                <w:sz w:val="24"/>
                <w:szCs w:val="24"/>
              </w:rPr>
            </w:pPr>
            <w:r w:rsidRPr="00570F1D">
              <w:rPr>
                <w:rFonts w:eastAsia="Calibri" w:cstheme="minorHAnsi"/>
                <w:color w:val="000000"/>
                <w:sz w:val="24"/>
                <w:szCs w:val="24"/>
              </w:rPr>
              <w:t>255</w:t>
            </w:r>
          </w:p>
        </w:tc>
        <w:tc>
          <w:tcPr>
            <w:tcW w:w="1772" w:type="dxa"/>
            <w:vAlign w:val="center"/>
          </w:tcPr>
          <w:p w14:paraId="1FC78A51" w14:textId="4F8B7CA6" w:rsidR="00CE4B9E" w:rsidRPr="00570F1D" w:rsidRDefault="00CE4B9E" w:rsidP="00CE4B9E">
            <w:pPr>
              <w:pStyle w:val="ad"/>
              <w:jc w:val="center"/>
              <w:rPr>
                <w:rFonts w:cstheme="minorHAnsi"/>
                <w:sz w:val="24"/>
                <w:szCs w:val="24"/>
              </w:rPr>
            </w:pPr>
            <w:r w:rsidRPr="00570F1D">
              <w:rPr>
                <w:rFonts w:cstheme="minorHAnsi"/>
                <w:color w:val="000000"/>
                <w:sz w:val="24"/>
                <w:szCs w:val="24"/>
              </w:rPr>
              <w:t>-15</w:t>
            </w:r>
          </w:p>
        </w:tc>
        <w:tc>
          <w:tcPr>
            <w:tcW w:w="1772" w:type="dxa"/>
            <w:vAlign w:val="center"/>
          </w:tcPr>
          <w:p w14:paraId="336995C7" w14:textId="6F656459" w:rsidR="00CE4B9E" w:rsidRPr="00570F1D" w:rsidRDefault="00CE4B9E" w:rsidP="00CE4B9E">
            <w:pPr>
              <w:pStyle w:val="ad"/>
              <w:jc w:val="center"/>
              <w:rPr>
                <w:rFonts w:cstheme="minorHAnsi"/>
                <w:sz w:val="24"/>
                <w:szCs w:val="24"/>
              </w:rPr>
            </w:pPr>
            <w:r w:rsidRPr="00570F1D">
              <w:rPr>
                <w:rFonts w:cstheme="minorHAnsi"/>
                <w:sz w:val="24"/>
                <w:szCs w:val="24"/>
              </w:rPr>
              <w:t>971000</w:t>
            </w:r>
          </w:p>
        </w:tc>
        <w:tc>
          <w:tcPr>
            <w:tcW w:w="1668" w:type="dxa"/>
            <w:vMerge/>
            <w:vAlign w:val="center"/>
          </w:tcPr>
          <w:p w14:paraId="74A3AF3C" w14:textId="77777777" w:rsidR="00CE4B9E" w:rsidRPr="00570F1D" w:rsidRDefault="00CE4B9E" w:rsidP="00CE4B9E">
            <w:pPr>
              <w:pStyle w:val="ad"/>
              <w:jc w:val="center"/>
              <w:rPr>
                <w:rFonts w:cstheme="minorHAnsi"/>
                <w:sz w:val="24"/>
                <w:szCs w:val="24"/>
              </w:rPr>
            </w:pPr>
          </w:p>
        </w:tc>
      </w:tr>
      <w:tr w:rsidR="00CE4B9E" w:rsidRPr="00570F1D" w14:paraId="02710A50" w14:textId="77777777" w:rsidTr="00F70F5E">
        <w:trPr>
          <w:trHeight w:val="186"/>
        </w:trPr>
        <w:tc>
          <w:tcPr>
            <w:tcW w:w="1617" w:type="dxa"/>
            <w:shd w:val="clear" w:color="auto" w:fill="FFF2CC" w:themeFill="accent4" w:themeFillTint="33"/>
            <w:vAlign w:val="center"/>
          </w:tcPr>
          <w:p w14:paraId="2F81AC45" w14:textId="77777777" w:rsidR="00CE4B9E" w:rsidRPr="00570F1D" w:rsidRDefault="00CE4B9E" w:rsidP="00CE4B9E">
            <w:pPr>
              <w:pStyle w:val="ad"/>
              <w:jc w:val="center"/>
              <w:rPr>
                <w:rFonts w:cstheme="minorHAnsi"/>
                <w:b/>
                <w:bCs/>
                <w:sz w:val="24"/>
                <w:szCs w:val="24"/>
              </w:rPr>
            </w:pPr>
          </w:p>
        </w:tc>
        <w:tc>
          <w:tcPr>
            <w:tcW w:w="1801" w:type="dxa"/>
            <w:vAlign w:val="center"/>
          </w:tcPr>
          <w:p w14:paraId="1CBAAC3C" w14:textId="77777777" w:rsidR="00CE4B9E" w:rsidRPr="00570F1D" w:rsidRDefault="00CE4B9E" w:rsidP="00CE4B9E">
            <w:pPr>
              <w:pStyle w:val="ad"/>
              <w:jc w:val="center"/>
              <w:rPr>
                <w:rFonts w:cstheme="minorHAnsi"/>
                <w:sz w:val="24"/>
                <w:szCs w:val="24"/>
              </w:rPr>
            </w:pPr>
            <w:r w:rsidRPr="00570F1D">
              <w:rPr>
                <w:rFonts w:eastAsia="Calibri" w:cstheme="minorHAnsi"/>
                <w:color w:val="000000"/>
                <w:sz w:val="24"/>
                <w:szCs w:val="24"/>
              </w:rPr>
              <w:t>262,5</w:t>
            </w:r>
          </w:p>
        </w:tc>
        <w:tc>
          <w:tcPr>
            <w:tcW w:w="1772" w:type="dxa"/>
            <w:vAlign w:val="center"/>
          </w:tcPr>
          <w:p w14:paraId="61749A53" w14:textId="3539CD30" w:rsidR="00CE4B9E" w:rsidRPr="00570F1D" w:rsidRDefault="00CE4B9E" w:rsidP="00CE4B9E">
            <w:pPr>
              <w:pStyle w:val="ad"/>
              <w:jc w:val="center"/>
              <w:rPr>
                <w:rFonts w:cstheme="minorHAnsi"/>
                <w:sz w:val="24"/>
                <w:szCs w:val="24"/>
              </w:rPr>
            </w:pPr>
            <w:r w:rsidRPr="00570F1D">
              <w:rPr>
                <w:rFonts w:cstheme="minorHAnsi"/>
                <w:color w:val="000000"/>
                <w:sz w:val="24"/>
                <w:szCs w:val="24"/>
              </w:rPr>
              <w:t>-7,5</w:t>
            </w:r>
          </w:p>
        </w:tc>
        <w:tc>
          <w:tcPr>
            <w:tcW w:w="1772" w:type="dxa"/>
            <w:vAlign w:val="center"/>
          </w:tcPr>
          <w:p w14:paraId="406E331E" w14:textId="45121320" w:rsidR="00CE4B9E" w:rsidRPr="00570F1D" w:rsidRDefault="00CE4B9E" w:rsidP="00CE4B9E">
            <w:pPr>
              <w:pStyle w:val="ad"/>
              <w:jc w:val="center"/>
              <w:rPr>
                <w:rFonts w:cstheme="minorHAnsi"/>
                <w:sz w:val="24"/>
                <w:szCs w:val="24"/>
              </w:rPr>
            </w:pPr>
            <w:r w:rsidRPr="00570F1D">
              <w:rPr>
                <w:rFonts w:cstheme="minorHAnsi"/>
                <w:sz w:val="24"/>
                <w:szCs w:val="24"/>
              </w:rPr>
              <w:t>1164000</w:t>
            </w:r>
          </w:p>
        </w:tc>
        <w:tc>
          <w:tcPr>
            <w:tcW w:w="1668" w:type="dxa"/>
            <w:vMerge/>
            <w:vAlign w:val="center"/>
          </w:tcPr>
          <w:p w14:paraId="5EABDE03" w14:textId="77777777" w:rsidR="00CE4B9E" w:rsidRPr="00570F1D" w:rsidRDefault="00CE4B9E" w:rsidP="00CE4B9E">
            <w:pPr>
              <w:pStyle w:val="ad"/>
              <w:jc w:val="center"/>
              <w:rPr>
                <w:rFonts w:cstheme="minorHAnsi"/>
                <w:sz w:val="24"/>
                <w:szCs w:val="24"/>
              </w:rPr>
            </w:pPr>
          </w:p>
        </w:tc>
      </w:tr>
      <w:tr w:rsidR="00CE4B9E" w:rsidRPr="00570F1D" w14:paraId="192D0A75" w14:textId="77777777" w:rsidTr="00F70F5E">
        <w:trPr>
          <w:trHeight w:val="186"/>
        </w:trPr>
        <w:tc>
          <w:tcPr>
            <w:tcW w:w="1617" w:type="dxa"/>
            <w:shd w:val="clear" w:color="auto" w:fill="FFF2CC" w:themeFill="accent4" w:themeFillTint="33"/>
            <w:vAlign w:val="center"/>
          </w:tcPr>
          <w:p w14:paraId="45A53DC8" w14:textId="77777777" w:rsidR="00CE4B9E" w:rsidRPr="00570F1D" w:rsidRDefault="00CE4B9E" w:rsidP="00CE4B9E">
            <w:pPr>
              <w:pStyle w:val="ad"/>
              <w:jc w:val="center"/>
              <w:rPr>
                <w:rFonts w:cstheme="minorHAnsi"/>
                <w:b/>
                <w:bCs/>
                <w:sz w:val="24"/>
                <w:szCs w:val="24"/>
              </w:rPr>
            </w:pPr>
            <w:r w:rsidRPr="00570F1D">
              <w:rPr>
                <w:rFonts w:cstheme="minorHAnsi"/>
                <w:b/>
                <w:bCs/>
                <w:sz w:val="24"/>
                <w:szCs w:val="24"/>
              </w:rPr>
              <w:t>W</w:t>
            </w:r>
          </w:p>
        </w:tc>
        <w:tc>
          <w:tcPr>
            <w:tcW w:w="1801" w:type="dxa"/>
            <w:vAlign w:val="center"/>
          </w:tcPr>
          <w:p w14:paraId="6F400DA1" w14:textId="77777777" w:rsidR="00CE4B9E" w:rsidRPr="00570F1D" w:rsidRDefault="00CE4B9E" w:rsidP="00CE4B9E">
            <w:pPr>
              <w:pStyle w:val="ad"/>
              <w:jc w:val="center"/>
              <w:rPr>
                <w:rFonts w:cstheme="minorHAnsi"/>
                <w:sz w:val="24"/>
                <w:szCs w:val="24"/>
              </w:rPr>
            </w:pPr>
            <w:r w:rsidRPr="00570F1D">
              <w:rPr>
                <w:rFonts w:eastAsia="Calibri" w:cstheme="minorHAnsi"/>
                <w:color w:val="000000"/>
                <w:sz w:val="24"/>
                <w:szCs w:val="24"/>
              </w:rPr>
              <w:t>270</w:t>
            </w:r>
          </w:p>
        </w:tc>
        <w:tc>
          <w:tcPr>
            <w:tcW w:w="1772" w:type="dxa"/>
            <w:vAlign w:val="center"/>
          </w:tcPr>
          <w:p w14:paraId="36B63715" w14:textId="05817EF6" w:rsidR="00CE4B9E" w:rsidRPr="00570F1D" w:rsidRDefault="00CE4B9E" w:rsidP="00CE4B9E">
            <w:pPr>
              <w:pStyle w:val="ad"/>
              <w:jc w:val="center"/>
              <w:rPr>
                <w:rFonts w:cstheme="minorHAnsi"/>
                <w:sz w:val="24"/>
                <w:szCs w:val="24"/>
              </w:rPr>
            </w:pPr>
            <w:r w:rsidRPr="00570F1D">
              <w:rPr>
                <w:rFonts w:cstheme="minorHAnsi"/>
                <w:color w:val="000000"/>
                <w:sz w:val="24"/>
                <w:szCs w:val="24"/>
              </w:rPr>
              <w:t>0</w:t>
            </w:r>
          </w:p>
        </w:tc>
        <w:tc>
          <w:tcPr>
            <w:tcW w:w="1772" w:type="dxa"/>
            <w:vAlign w:val="center"/>
          </w:tcPr>
          <w:p w14:paraId="0757C085" w14:textId="51514AFA" w:rsidR="00CE4B9E" w:rsidRPr="00570F1D" w:rsidRDefault="00CE4B9E" w:rsidP="00CE4B9E">
            <w:pPr>
              <w:pStyle w:val="ad"/>
              <w:jc w:val="center"/>
              <w:rPr>
                <w:rFonts w:cstheme="minorHAnsi"/>
                <w:sz w:val="24"/>
                <w:szCs w:val="24"/>
              </w:rPr>
            </w:pPr>
            <w:r w:rsidRPr="00570F1D">
              <w:rPr>
                <w:rFonts w:cstheme="minorHAnsi"/>
                <w:sz w:val="24"/>
                <w:szCs w:val="24"/>
              </w:rPr>
              <w:t>1160000</w:t>
            </w:r>
          </w:p>
        </w:tc>
        <w:tc>
          <w:tcPr>
            <w:tcW w:w="1668" w:type="dxa"/>
            <w:vMerge w:val="restart"/>
            <w:vAlign w:val="center"/>
          </w:tcPr>
          <w:p w14:paraId="4C815880" w14:textId="77777777" w:rsidR="00CE4B9E" w:rsidRPr="00570F1D" w:rsidRDefault="00CE4B9E" w:rsidP="00CE4B9E">
            <w:pPr>
              <w:pStyle w:val="ad"/>
              <w:jc w:val="center"/>
              <w:rPr>
                <w:rFonts w:cstheme="minorHAnsi"/>
                <w:sz w:val="24"/>
                <w:szCs w:val="24"/>
              </w:rPr>
            </w:pPr>
            <w:r w:rsidRPr="00570F1D">
              <w:rPr>
                <w:rFonts w:cstheme="minorHAnsi"/>
                <w:sz w:val="24"/>
                <w:szCs w:val="24"/>
              </w:rPr>
              <w:t>1027787,54</w:t>
            </w:r>
          </w:p>
        </w:tc>
      </w:tr>
      <w:tr w:rsidR="00CE4B9E" w:rsidRPr="00570F1D" w14:paraId="385751CA" w14:textId="77777777" w:rsidTr="00F70F5E">
        <w:trPr>
          <w:trHeight w:val="186"/>
        </w:trPr>
        <w:tc>
          <w:tcPr>
            <w:tcW w:w="1617" w:type="dxa"/>
            <w:shd w:val="clear" w:color="auto" w:fill="FFF2CC" w:themeFill="accent4" w:themeFillTint="33"/>
            <w:vAlign w:val="center"/>
          </w:tcPr>
          <w:p w14:paraId="6FF6E9D1" w14:textId="77777777" w:rsidR="00CE4B9E" w:rsidRPr="00570F1D" w:rsidRDefault="00CE4B9E" w:rsidP="00CE4B9E">
            <w:pPr>
              <w:pStyle w:val="ad"/>
              <w:jc w:val="center"/>
              <w:rPr>
                <w:rFonts w:cstheme="minorHAnsi"/>
                <w:b/>
                <w:bCs/>
                <w:sz w:val="24"/>
                <w:szCs w:val="24"/>
              </w:rPr>
            </w:pPr>
          </w:p>
        </w:tc>
        <w:tc>
          <w:tcPr>
            <w:tcW w:w="1801" w:type="dxa"/>
            <w:vAlign w:val="center"/>
          </w:tcPr>
          <w:p w14:paraId="6E74E36B" w14:textId="77777777" w:rsidR="00CE4B9E" w:rsidRPr="00570F1D" w:rsidRDefault="00CE4B9E" w:rsidP="00CE4B9E">
            <w:pPr>
              <w:pStyle w:val="ad"/>
              <w:jc w:val="center"/>
              <w:rPr>
                <w:rFonts w:cstheme="minorHAnsi"/>
                <w:sz w:val="24"/>
                <w:szCs w:val="24"/>
              </w:rPr>
            </w:pPr>
            <w:r w:rsidRPr="00570F1D">
              <w:rPr>
                <w:rFonts w:eastAsia="Calibri" w:cstheme="minorHAnsi"/>
                <w:color w:val="000000"/>
                <w:sz w:val="24"/>
                <w:szCs w:val="24"/>
              </w:rPr>
              <w:t>277,5</w:t>
            </w:r>
          </w:p>
        </w:tc>
        <w:tc>
          <w:tcPr>
            <w:tcW w:w="1772" w:type="dxa"/>
            <w:vAlign w:val="center"/>
          </w:tcPr>
          <w:p w14:paraId="519A801D" w14:textId="53F052A5" w:rsidR="00CE4B9E" w:rsidRPr="00570F1D" w:rsidRDefault="00CE4B9E" w:rsidP="00CE4B9E">
            <w:pPr>
              <w:pStyle w:val="ad"/>
              <w:jc w:val="center"/>
              <w:rPr>
                <w:rFonts w:cstheme="minorHAnsi"/>
                <w:sz w:val="24"/>
                <w:szCs w:val="24"/>
              </w:rPr>
            </w:pPr>
            <w:r w:rsidRPr="00570F1D">
              <w:rPr>
                <w:rFonts w:cstheme="minorHAnsi"/>
                <w:color w:val="000000"/>
                <w:sz w:val="24"/>
                <w:szCs w:val="24"/>
              </w:rPr>
              <w:t>7,5</w:t>
            </w:r>
          </w:p>
        </w:tc>
        <w:tc>
          <w:tcPr>
            <w:tcW w:w="1772" w:type="dxa"/>
            <w:vAlign w:val="center"/>
          </w:tcPr>
          <w:p w14:paraId="154580AD" w14:textId="076BE771" w:rsidR="00CE4B9E" w:rsidRPr="00570F1D" w:rsidRDefault="00CE4B9E" w:rsidP="00CE4B9E">
            <w:pPr>
              <w:pStyle w:val="ad"/>
              <w:jc w:val="center"/>
              <w:rPr>
                <w:rFonts w:cstheme="minorHAnsi"/>
                <w:sz w:val="24"/>
                <w:szCs w:val="24"/>
              </w:rPr>
            </w:pPr>
            <w:r w:rsidRPr="00570F1D">
              <w:rPr>
                <w:rFonts w:cstheme="minorHAnsi"/>
                <w:sz w:val="24"/>
                <w:szCs w:val="24"/>
              </w:rPr>
              <w:t>1186000</w:t>
            </w:r>
          </w:p>
        </w:tc>
        <w:tc>
          <w:tcPr>
            <w:tcW w:w="1668" w:type="dxa"/>
            <w:vMerge/>
            <w:vAlign w:val="center"/>
          </w:tcPr>
          <w:p w14:paraId="2666299E" w14:textId="77777777" w:rsidR="00CE4B9E" w:rsidRPr="00570F1D" w:rsidRDefault="00CE4B9E" w:rsidP="00CE4B9E">
            <w:pPr>
              <w:pStyle w:val="ad"/>
              <w:jc w:val="center"/>
              <w:rPr>
                <w:rFonts w:cstheme="minorHAnsi"/>
                <w:sz w:val="24"/>
                <w:szCs w:val="24"/>
              </w:rPr>
            </w:pPr>
          </w:p>
        </w:tc>
      </w:tr>
      <w:tr w:rsidR="00CE4B9E" w:rsidRPr="00570F1D" w14:paraId="733BBEF7" w14:textId="77777777" w:rsidTr="00F70F5E">
        <w:trPr>
          <w:trHeight w:val="186"/>
        </w:trPr>
        <w:tc>
          <w:tcPr>
            <w:tcW w:w="1617" w:type="dxa"/>
            <w:shd w:val="clear" w:color="auto" w:fill="FFF2CC" w:themeFill="accent4" w:themeFillTint="33"/>
            <w:vAlign w:val="center"/>
          </w:tcPr>
          <w:p w14:paraId="08E97F7D" w14:textId="77777777" w:rsidR="00CE4B9E" w:rsidRPr="00570F1D" w:rsidRDefault="00CE4B9E" w:rsidP="00CE4B9E">
            <w:pPr>
              <w:pStyle w:val="ad"/>
              <w:jc w:val="center"/>
              <w:rPr>
                <w:rFonts w:cstheme="minorHAnsi"/>
                <w:b/>
                <w:bCs/>
                <w:sz w:val="24"/>
                <w:szCs w:val="24"/>
              </w:rPr>
            </w:pPr>
          </w:p>
        </w:tc>
        <w:tc>
          <w:tcPr>
            <w:tcW w:w="1801" w:type="dxa"/>
            <w:vAlign w:val="center"/>
          </w:tcPr>
          <w:p w14:paraId="00CC8E5E" w14:textId="77777777" w:rsidR="00CE4B9E" w:rsidRPr="00570F1D" w:rsidRDefault="00CE4B9E" w:rsidP="00CE4B9E">
            <w:pPr>
              <w:pStyle w:val="ad"/>
              <w:jc w:val="center"/>
              <w:rPr>
                <w:rFonts w:cstheme="minorHAnsi"/>
                <w:sz w:val="24"/>
                <w:szCs w:val="24"/>
              </w:rPr>
            </w:pPr>
            <w:r w:rsidRPr="00570F1D">
              <w:rPr>
                <w:rFonts w:eastAsia="Calibri" w:cstheme="minorHAnsi"/>
                <w:color w:val="000000"/>
                <w:sz w:val="24"/>
                <w:szCs w:val="24"/>
              </w:rPr>
              <w:t>285</w:t>
            </w:r>
          </w:p>
        </w:tc>
        <w:tc>
          <w:tcPr>
            <w:tcW w:w="1772" w:type="dxa"/>
            <w:vAlign w:val="center"/>
          </w:tcPr>
          <w:p w14:paraId="22274C72" w14:textId="459F7562" w:rsidR="00CE4B9E" w:rsidRPr="00570F1D" w:rsidRDefault="00CE4B9E" w:rsidP="00CE4B9E">
            <w:pPr>
              <w:pStyle w:val="ad"/>
              <w:jc w:val="center"/>
              <w:rPr>
                <w:rFonts w:cstheme="minorHAnsi"/>
                <w:sz w:val="24"/>
                <w:szCs w:val="24"/>
              </w:rPr>
            </w:pPr>
            <w:r w:rsidRPr="00570F1D">
              <w:rPr>
                <w:rFonts w:cstheme="minorHAnsi"/>
                <w:color w:val="000000"/>
                <w:sz w:val="24"/>
                <w:szCs w:val="24"/>
              </w:rPr>
              <w:t>15</w:t>
            </w:r>
          </w:p>
        </w:tc>
        <w:tc>
          <w:tcPr>
            <w:tcW w:w="1772" w:type="dxa"/>
            <w:vAlign w:val="center"/>
          </w:tcPr>
          <w:p w14:paraId="427E6937" w14:textId="2F31BCDE" w:rsidR="00CE4B9E" w:rsidRPr="00570F1D" w:rsidRDefault="00CE4B9E" w:rsidP="00CE4B9E">
            <w:pPr>
              <w:pStyle w:val="ad"/>
              <w:jc w:val="center"/>
              <w:rPr>
                <w:rFonts w:cstheme="minorHAnsi"/>
                <w:sz w:val="24"/>
                <w:szCs w:val="24"/>
              </w:rPr>
            </w:pPr>
            <w:r w:rsidRPr="00570F1D">
              <w:rPr>
                <w:rFonts w:cstheme="minorHAnsi"/>
                <w:sz w:val="24"/>
                <w:szCs w:val="24"/>
              </w:rPr>
              <w:t>765000</w:t>
            </w:r>
          </w:p>
        </w:tc>
        <w:tc>
          <w:tcPr>
            <w:tcW w:w="1668" w:type="dxa"/>
            <w:vMerge/>
            <w:vAlign w:val="center"/>
          </w:tcPr>
          <w:p w14:paraId="06973E40" w14:textId="77777777" w:rsidR="00CE4B9E" w:rsidRPr="00570F1D" w:rsidRDefault="00CE4B9E" w:rsidP="00CE4B9E">
            <w:pPr>
              <w:pStyle w:val="ad"/>
              <w:jc w:val="center"/>
              <w:rPr>
                <w:rFonts w:cstheme="minorHAnsi"/>
                <w:sz w:val="24"/>
                <w:szCs w:val="24"/>
              </w:rPr>
            </w:pPr>
          </w:p>
        </w:tc>
      </w:tr>
      <w:tr w:rsidR="00CE4B9E" w:rsidRPr="00570F1D" w14:paraId="0E112894" w14:textId="77777777" w:rsidTr="00F70F5E">
        <w:trPr>
          <w:trHeight w:val="186"/>
        </w:trPr>
        <w:tc>
          <w:tcPr>
            <w:tcW w:w="1617" w:type="dxa"/>
            <w:shd w:val="clear" w:color="auto" w:fill="FFF2CC" w:themeFill="accent4" w:themeFillTint="33"/>
            <w:vAlign w:val="center"/>
          </w:tcPr>
          <w:p w14:paraId="5619FFE4" w14:textId="77777777" w:rsidR="00CE4B9E" w:rsidRPr="00570F1D" w:rsidRDefault="00CE4B9E" w:rsidP="00CE4B9E">
            <w:pPr>
              <w:pStyle w:val="ad"/>
              <w:jc w:val="center"/>
              <w:rPr>
                <w:rFonts w:cstheme="minorHAnsi"/>
                <w:b/>
                <w:bCs/>
                <w:sz w:val="24"/>
                <w:szCs w:val="24"/>
              </w:rPr>
            </w:pPr>
            <w:r w:rsidRPr="00570F1D">
              <w:rPr>
                <w:rFonts w:cstheme="minorHAnsi"/>
                <w:b/>
                <w:bCs/>
                <w:sz w:val="24"/>
                <w:szCs w:val="24"/>
              </w:rPr>
              <w:t>WNW</w:t>
            </w:r>
          </w:p>
        </w:tc>
        <w:tc>
          <w:tcPr>
            <w:tcW w:w="1801" w:type="dxa"/>
            <w:vAlign w:val="center"/>
          </w:tcPr>
          <w:p w14:paraId="3E7AB8E7" w14:textId="77777777" w:rsidR="00CE4B9E" w:rsidRPr="00570F1D" w:rsidRDefault="00CE4B9E" w:rsidP="00CE4B9E">
            <w:pPr>
              <w:pStyle w:val="ad"/>
              <w:jc w:val="center"/>
              <w:rPr>
                <w:rFonts w:cstheme="minorHAnsi"/>
                <w:sz w:val="24"/>
                <w:szCs w:val="24"/>
              </w:rPr>
            </w:pPr>
            <w:r w:rsidRPr="00570F1D">
              <w:rPr>
                <w:rFonts w:eastAsia="Calibri" w:cstheme="minorHAnsi"/>
                <w:color w:val="000000"/>
                <w:sz w:val="24"/>
                <w:szCs w:val="24"/>
              </w:rPr>
              <w:t>292,5</w:t>
            </w:r>
          </w:p>
        </w:tc>
        <w:tc>
          <w:tcPr>
            <w:tcW w:w="1772" w:type="dxa"/>
            <w:vAlign w:val="center"/>
          </w:tcPr>
          <w:p w14:paraId="685C93DC" w14:textId="11670A98" w:rsidR="00CE4B9E" w:rsidRPr="00570F1D" w:rsidRDefault="00CE4B9E" w:rsidP="00CE4B9E">
            <w:pPr>
              <w:pStyle w:val="ad"/>
              <w:jc w:val="center"/>
              <w:rPr>
                <w:rFonts w:cstheme="minorHAnsi"/>
                <w:sz w:val="24"/>
                <w:szCs w:val="24"/>
              </w:rPr>
            </w:pPr>
            <w:r w:rsidRPr="00570F1D">
              <w:rPr>
                <w:rFonts w:cstheme="minorHAnsi"/>
                <w:color w:val="000000"/>
                <w:sz w:val="24"/>
                <w:szCs w:val="24"/>
              </w:rPr>
              <w:t>22,5</w:t>
            </w:r>
          </w:p>
        </w:tc>
        <w:tc>
          <w:tcPr>
            <w:tcW w:w="1772" w:type="dxa"/>
            <w:vAlign w:val="center"/>
          </w:tcPr>
          <w:p w14:paraId="05143F0D" w14:textId="58AC62F1" w:rsidR="00CE4B9E" w:rsidRPr="00570F1D" w:rsidRDefault="00CE4B9E" w:rsidP="00CE4B9E">
            <w:pPr>
              <w:pStyle w:val="ad"/>
              <w:jc w:val="center"/>
              <w:rPr>
                <w:rFonts w:cstheme="minorHAnsi"/>
                <w:sz w:val="24"/>
                <w:szCs w:val="24"/>
              </w:rPr>
            </w:pPr>
            <w:r w:rsidRPr="00570F1D">
              <w:rPr>
                <w:rFonts w:cstheme="minorHAnsi"/>
                <w:sz w:val="24"/>
                <w:szCs w:val="24"/>
              </w:rPr>
              <w:t>784000</w:t>
            </w:r>
          </w:p>
        </w:tc>
        <w:tc>
          <w:tcPr>
            <w:tcW w:w="1668" w:type="dxa"/>
            <w:vMerge w:val="restart"/>
            <w:vAlign w:val="center"/>
          </w:tcPr>
          <w:p w14:paraId="74C393FC" w14:textId="77777777" w:rsidR="00CE4B9E" w:rsidRPr="00570F1D" w:rsidRDefault="00CE4B9E" w:rsidP="00CE4B9E">
            <w:pPr>
              <w:pStyle w:val="ad"/>
              <w:jc w:val="center"/>
              <w:rPr>
                <w:rFonts w:cstheme="minorHAnsi"/>
                <w:sz w:val="24"/>
                <w:szCs w:val="24"/>
              </w:rPr>
            </w:pPr>
            <w:r w:rsidRPr="00570F1D">
              <w:rPr>
                <w:rFonts w:cstheme="minorHAnsi"/>
                <w:sz w:val="24"/>
                <w:szCs w:val="24"/>
              </w:rPr>
              <w:t>634482,18</w:t>
            </w:r>
          </w:p>
        </w:tc>
      </w:tr>
      <w:tr w:rsidR="00CE4B9E" w:rsidRPr="00570F1D" w14:paraId="26D1A335" w14:textId="77777777" w:rsidTr="00F70F5E">
        <w:trPr>
          <w:trHeight w:val="186"/>
        </w:trPr>
        <w:tc>
          <w:tcPr>
            <w:tcW w:w="1617" w:type="dxa"/>
            <w:shd w:val="clear" w:color="auto" w:fill="FFF2CC" w:themeFill="accent4" w:themeFillTint="33"/>
            <w:vAlign w:val="center"/>
          </w:tcPr>
          <w:p w14:paraId="434E7D53" w14:textId="77777777" w:rsidR="00CE4B9E" w:rsidRPr="00570F1D" w:rsidRDefault="00CE4B9E" w:rsidP="00CE4B9E">
            <w:pPr>
              <w:pStyle w:val="ad"/>
              <w:jc w:val="center"/>
              <w:rPr>
                <w:rFonts w:cstheme="minorHAnsi"/>
                <w:b/>
                <w:bCs/>
                <w:sz w:val="24"/>
                <w:szCs w:val="24"/>
              </w:rPr>
            </w:pPr>
          </w:p>
        </w:tc>
        <w:tc>
          <w:tcPr>
            <w:tcW w:w="1801" w:type="dxa"/>
            <w:vAlign w:val="center"/>
          </w:tcPr>
          <w:p w14:paraId="352A9E89" w14:textId="77777777" w:rsidR="00CE4B9E" w:rsidRPr="00570F1D" w:rsidRDefault="00CE4B9E" w:rsidP="00CE4B9E">
            <w:pPr>
              <w:pStyle w:val="ad"/>
              <w:jc w:val="center"/>
              <w:rPr>
                <w:rFonts w:cstheme="minorHAnsi"/>
                <w:sz w:val="24"/>
                <w:szCs w:val="24"/>
              </w:rPr>
            </w:pPr>
            <w:r w:rsidRPr="00570F1D">
              <w:rPr>
                <w:rFonts w:eastAsia="Calibri" w:cstheme="minorHAnsi"/>
                <w:color w:val="000000"/>
                <w:sz w:val="24"/>
                <w:szCs w:val="24"/>
              </w:rPr>
              <w:t>300</w:t>
            </w:r>
          </w:p>
        </w:tc>
        <w:tc>
          <w:tcPr>
            <w:tcW w:w="1772" w:type="dxa"/>
            <w:vAlign w:val="center"/>
          </w:tcPr>
          <w:p w14:paraId="42892EC8" w14:textId="390E2277" w:rsidR="00CE4B9E" w:rsidRPr="00570F1D" w:rsidRDefault="00CE4B9E" w:rsidP="00CE4B9E">
            <w:pPr>
              <w:pStyle w:val="ad"/>
              <w:jc w:val="center"/>
              <w:rPr>
                <w:rFonts w:cstheme="minorHAnsi"/>
                <w:sz w:val="24"/>
                <w:szCs w:val="24"/>
              </w:rPr>
            </w:pPr>
            <w:r w:rsidRPr="00570F1D">
              <w:rPr>
                <w:rFonts w:cstheme="minorHAnsi"/>
                <w:color w:val="000000"/>
                <w:sz w:val="24"/>
                <w:szCs w:val="24"/>
              </w:rPr>
              <w:t>30</w:t>
            </w:r>
          </w:p>
        </w:tc>
        <w:tc>
          <w:tcPr>
            <w:tcW w:w="1772" w:type="dxa"/>
            <w:vAlign w:val="center"/>
          </w:tcPr>
          <w:p w14:paraId="3F10CF40" w14:textId="42A156BB" w:rsidR="00CE4B9E" w:rsidRPr="00570F1D" w:rsidRDefault="00CE4B9E" w:rsidP="00CE4B9E">
            <w:pPr>
              <w:pStyle w:val="ad"/>
              <w:jc w:val="center"/>
              <w:rPr>
                <w:rFonts w:cstheme="minorHAnsi"/>
                <w:sz w:val="24"/>
                <w:szCs w:val="24"/>
              </w:rPr>
            </w:pPr>
            <w:r w:rsidRPr="00570F1D">
              <w:rPr>
                <w:rFonts w:cstheme="minorHAnsi"/>
                <w:sz w:val="24"/>
                <w:szCs w:val="24"/>
              </w:rPr>
              <w:t>704000</w:t>
            </w:r>
          </w:p>
        </w:tc>
        <w:tc>
          <w:tcPr>
            <w:tcW w:w="1668" w:type="dxa"/>
            <w:vMerge/>
            <w:vAlign w:val="center"/>
          </w:tcPr>
          <w:p w14:paraId="02EBB028" w14:textId="77777777" w:rsidR="00CE4B9E" w:rsidRPr="00570F1D" w:rsidRDefault="00CE4B9E" w:rsidP="00CE4B9E">
            <w:pPr>
              <w:pStyle w:val="ad"/>
              <w:jc w:val="center"/>
              <w:rPr>
                <w:rFonts w:cstheme="minorHAnsi"/>
                <w:sz w:val="24"/>
                <w:szCs w:val="24"/>
              </w:rPr>
            </w:pPr>
          </w:p>
        </w:tc>
      </w:tr>
      <w:tr w:rsidR="00CE4B9E" w:rsidRPr="00570F1D" w14:paraId="5AACC59B" w14:textId="77777777" w:rsidTr="00F70F5E">
        <w:trPr>
          <w:trHeight w:val="186"/>
        </w:trPr>
        <w:tc>
          <w:tcPr>
            <w:tcW w:w="1617" w:type="dxa"/>
            <w:shd w:val="clear" w:color="auto" w:fill="FFF2CC" w:themeFill="accent4" w:themeFillTint="33"/>
            <w:vAlign w:val="center"/>
          </w:tcPr>
          <w:p w14:paraId="536EF655" w14:textId="77777777" w:rsidR="00CE4B9E" w:rsidRPr="00570F1D" w:rsidRDefault="00CE4B9E" w:rsidP="00CE4B9E">
            <w:pPr>
              <w:pStyle w:val="ad"/>
              <w:jc w:val="center"/>
              <w:rPr>
                <w:rFonts w:cstheme="minorHAnsi"/>
                <w:b/>
                <w:bCs/>
                <w:sz w:val="24"/>
                <w:szCs w:val="24"/>
              </w:rPr>
            </w:pPr>
          </w:p>
        </w:tc>
        <w:tc>
          <w:tcPr>
            <w:tcW w:w="1801" w:type="dxa"/>
            <w:vAlign w:val="center"/>
          </w:tcPr>
          <w:p w14:paraId="62ECEFB2" w14:textId="77777777" w:rsidR="00CE4B9E" w:rsidRPr="00570F1D" w:rsidRDefault="00CE4B9E" w:rsidP="00CE4B9E">
            <w:pPr>
              <w:pStyle w:val="ad"/>
              <w:jc w:val="center"/>
              <w:rPr>
                <w:rFonts w:cstheme="minorHAnsi"/>
                <w:sz w:val="24"/>
                <w:szCs w:val="24"/>
              </w:rPr>
            </w:pPr>
            <w:r w:rsidRPr="00570F1D">
              <w:rPr>
                <w:rFonts w:eastAsia="Calibri" w:cstheme="minorHAnsi"/>
                <w:color w:val="000000"/>
                <w:sz w:val="24"/>
                <w:szCs w:val="24"/>
              </w:rPr>
              <w:t>307,5</w:t>
            </w:r>
          </w:p>
        </w:tc>
        <w:tc>
          <w:tcPr>
            <w:tcW w:w="1772" w:type="dxa"/>
            <w:vAlign w:val="center"/>
          </w:tcPr>
          <w:p w14:paraId="2BA20084" w14:textId="6E4D0060" w:rsidR="00CE4B9E" w:rsidRPr="00570F1D" w:rsidRDefault="00CE4B9E" w:rsidP="00CE4B9E">
            <w:pPr>
              <w:pStyle w:val="ad"/>
              <w:jc w:val="center"/>
              <w:rPr>
                <w:rFonts w:cstheme="minorHAnsi"/>
                <w:sz w:val="24"/>
                <w:szCs w:val="24"/>
              </w:rPr>
            </w:pPr>
            <w:r w:rsidRPr="00570F1D">
              <w:rPr>
                <w:rFonts w:cstheme="minorHAnsi"/>
                <w:color w:val="000000"/>
                <w:sz w:val="24"/>
                <w:szCs w:val="24"/>
              </w:rPr>
              <w:t>37,5</w:t>
            </w:r>
          </w:p>
        </w:tc>
        <w:tc>
          <w:tcPr>
            <w:tcW w:w="1772" w:type="dxa"/>
            <w:vAlign w:val="center"/>
          </w:tcPr>
          <w:p w14:paraId="36B4712E" w14:textId="23D4893F" w:rsidR="00CE4B9E" w:rsidRPr="00570F1D" w:rsidRDefault="00CE4B9E" w:rsidP="00CE4B9E">
            <w:pPr>
              <w:pStyle w:val="ad"/>
              <w:jc w:val="center"/>
              <w:rPr>
                <w:rFonts w:cstheme="minorHAnsi"/>
                <w:sz w:val="24"/>
                <w:szCs w:val="24"/>
              </w:rPr>
            </w:pPr>
            <w:r w:rsidRPr="00570F1D">
              <w:rPr>
                <w:rFonts w:cstheme="minorHAnsi"/>
                <w:sz w:val="24"/>
                <w:szCs w:val="24"/>
              </w:rPr>
              <w:t>702000</w:t>
            </w:r>
          </w:p>
        </w:tc>
        <w:tc>
          <w:tcPr>
            <w:tcW w:w="1668" w:type="dxa"/>
            <w:vMerge/>
            <w:vAlign w:val="center"/>
          </w:tcPr>
          <w:p w14:paraId="4366D2AB" w14:textId="77777777" w:rsidR="00CE4B9E" w:rsidRPr="00570F1D" w:rsidRDefault="00CE4B9E" w:rsidP="00CE4B9E">
            <w:pPr>
              <w:pStyle w:val="ad"/>
              <w:jc w:val="center"/>
              <w:rPr>
                <w:rFonts w:cstheme="minorHAnsi"/>
                <w:sz w:val="24"/>
                <w:szCs w:val="24"/>
              </w:rPr>
            </w:pPr>
          </w:p>
        </w:tc>
      </w:tr>
      <w:tr w:rsidR="00CE4B9E" w:rsidRPr="00570F1D" w14:paraId="0F33C7B1" w14:textId="77777777" w:rsidTr="00F70F5E">
        <w:trPr>
          <w:trHeight w:val="186"/>
        </w:trPr>
        <w:tc>
          <w:tcPr>
            <w:tcW w:w="1617" w:type="dxa"/>
            <w:shd w:val="clear" w:color="auto" w:fill="FFF2CC" w:themeFill="accent4" w:themeFillTint="33"/>
            <w:vAlign w:val="center"/>
          </w:tcPr>
          <w:p w14:paraId="3125C332" w14:textId="77777777" w:rsidR="00CE4B9E" w:rsidRPr="00570F1D" w:rsidRDefault="00CE4B9E" w:rsidP="00CE4B9E">
            <w:pPr>
              <w:pStyle w:val="ad"/>
              <w:jc w:val="center"/>
              <w:rPr>
                <w:rFonts w:cstheme="minorHAnsi"/>
                <w:b/>
                <w:bCs/>
                <w:sz w:val="24"/>
                <w:szCs w:val="24"/>
              </w:rPr>
            </w:pPr>
            <w:r w:rsidRPr="00570F1D">
              <w:rPr>
                <w:rFonts w:cstheme="minorHAnsi"/>
                <w:b/>
                <w:bCs/>
                <w:sz w:val="24"/>
                <w:szCs w:val="24"/>
              </w:rPr>
              <w:t>NW</w:t>
            </w:r>
          </w:p>
        </w:tc>
        <w:tc>
          <w:tcPr>
            <w:tcW w:w="1801" w:type="dxa"/>
            <w:vAlign w:val="center"/>
          </w:tcPr>
          <w:p w14:paraId="10BE209F" w14:textId="77777777" w:rsidR="00CE4B9E" w:rsidRPr="00570F1D" w:rsidRDefault="00CE4B9E" w:rsidP="00CE4B9E">
            <w:pPr>
              <w:pStyle w:val="ad"/>
              <w:jc w:val="center"/>
              <w:rPr>
                <w:rFonts w:cstheme="minorHAnsi"/>
                <w:sz w:val="24"/>
                <w:szCs w:val="24"/>
              </w:rPr>
            </w:pPr>
            <w:r w:rsidRPr="00570F1D">
              <w:rPr>
                <w:rFonts w:eastAsia="Calibri" w:cstheme="minorHAnsi"/>
                <w:color w:val="000000"/>
                <w:sz w:val="24"/>
                <w:szCs w:val="24"/>
              </w:rPr>
              <w:t>315</w:t>
            </w:r>
          </w:p>
        </w:tc>
        <w:tc>
          <w:tcPr>
            <w:tcW w:w="1772" w:type="dxa"/>
            <w:vAlign w:val="center"/>
          </w:tcPr>
          <w:p w14:paraId="299F401C" w14:textId="1B145837" w:rsidR="00CE4B9E" w:rsidRPr="00570F1D" w:rsidRDefault="00CE4B9E" w:rsidP="00CE4B9E">
            <w:pPr>
              <w:pStyle w:val="ad"/>
              <w:jc w:val="center"/>
              <w:rPr>
                <w:rFonts w:cstheme="minorHAnsi"/>
                <w:sz w:val="24"/>
                <w:szCs w:val="24"/>
              </w:rPr>
            </w:pPr>
            <w:r w:rsidRPr="00570F1D">
              <w:rPr>
                <w:rFonts w:cstheme="minorHAnsi"/>
                <w:color w:val="000000"/>
                <w:sz w:val="24"/>
                <w:szCs w:val="24"/>
              </w:rPr>
              <w:t>45</w:t>
            </w:r>
          </w:p>
        </w:tc>
        <w:tc>
          <w:tcPr>
            <w:tcW w:w="1772" w:type="dxa"/>
            <w:vAlign w:val="center"/>
          </w:tcPr>
          <w:p w14:paraId="68F623DD" w14:textId="00FA9E80" w:rsidR="00CE4B9E" w:rsidRPr="00570F1D" w:rsidRDefault="00CE4B9E" w:rsidP="00CE4B9E">
            <w:pPr>
              <w:pStyle w:val="ad"/>
              <w:jc w:val="center"/>
              <w:rPr>
                <w:rFonts w:cstheme="minorHAnsi"/>
                <w:sz w:val="24"/>
                <w:szCs w:val="24"/>
              </w:rPr>
            </w:pPr>
            <w:r w:rsidRPr="00570F1D">
              <w:rPr>
                <w:rFonts w:cstheme="minorHAnsi"/>
                <w:sz w:val="24"/>
                <w:szCs w:val="24"/>
              </w:rPr>
              <w:t>2130</w:t>
            </w:r>
          </w:p>
        </w:tc>
        <w:tc>
          <w:tcPr>
            <w:tcW w:w="1668" w:type="dxa"/>
            <w:vMerge w:val="restart"/>
            <w:vAlign w:val="center"/>
          </w:tcPr>
          <w:p w14:paraId="45CAC6A7" w14:textId="77777777" w:rsidR="00CE4B9E" w:rsidRPr="00570F1D" w:rsidRDefault="00CE4B9E" w:rsidP="00CE4B9E">
            <w:pPr>
              <w:pStyle w:val="ad"/>
              <w:jc w:val="center"/>
              <w:rPr>
                <w:rFonts w:cstheme="minorHAnsi"/>
                <w:sz w:val="24"/>
                <w:szCs w:val="24"/>
              </w:rPr>
            </w:pPr>
            <w:r w:rsidRPr="00570F1D">
              <w:rPr>
                <w:rFonts w:cstheme="minorHAnsi"/>
                <w:sz w:val="24"/>
                <w:szCs w:val="24"/>
              </w:rPr>
              <w:t>19948,36</w:t>
            </w:r>
          </w:p>
        </w:tc>
      </w:tr>
      <w:tr w:rsidR="00CE4B9E" w:rsidRPr="00570F1D" w14:paraId="1DFEB2BE" w14:textId="77777777" w:rsidTr="00F70F5E">
        <w:trPr>
          <w:trHeight w:val="186"/>
        </w:trPr>
        <w:tc>
          <w:tcPr>
            <w:tcW w:w="1617" w:type="dxa"/>
            <w:shd w:val="clear" w:color="auto" w:fill="FFF2CC" w:themeFill="accent4" w:themeFillTint="33"/>
            <w:vAlign w:val="center"/>
          </w:tcPr>
          <w:p w14:paraId="50808EAB" w14:textId="77777777" w:rsidR="00CE4B9E" w:rsidRPr="00570F1D" w:rsidRDefault="00CE4B9E" w:rsidP="00CE4B9E">
            <w:pPr>
              <w:pStyle w:val="ad"/>
              <w:jc w:val="center"/>
              <w:rPr>
                <w:rFonts w:cstheme="minorHAnsi"/>
                <w:b/>
                <w:bCs/>
                <w:sz w:val="24"/>
                <w:szCs w:val="24"/>
              </w:rPr>
            </w:pPr>
          </w:p>
        </w:tc>
        <w:tc>
          <w:tcPr>
            <w:tcW w:w="1801" w:type="dxa"/>
            <w:vAlign w:val="center"/>
          </w:tcPr>
          <w:p w14:paraId="6EEE06E4" w14:textId="77777777" w:rsidR="00CE4B9E" w:rsidRPr="00570F1D" w:rsidRDefault="00CE4B9E" w:rsidP="00CE4B9E">
            <w:pPr>
              <w:pStyle w:val="ad"/>
              <w:jc w:val="center"/>
              <w:rPr>
                <w:rFonts w:cstheme="minorHAnsi"/>
                <w:sz w:val="24"/>
                <w:szCs w:val="24"/>
              </w:rPr>
            </w:pPr>
            <w:r w:rsidRPr="00570F1D">
              <w:rPr>
                <w:rFonts w:eastAsia="Calibri" w:cstheme="minorHAnsi"/>
                <w:color w:val="000000"/>
                <w:sz w:val="24"/>
                <w:szCs w:val="24"/>
              </w:rPr>
              <w:t>322,5</w:t>
            </w:r>
          </w:p>
        </w:tc>
        <w:tc>
          <w:tcPr>
            <w:tcW w:w="1772" w:type="dxa"/>
            <w:vAlign w:val="center"/>
          </w:tcPr>
          <w:p w14:paraId="76AC3F24" w14:textId="7688FAD6" w:rsidR="00CE4B9E" w:rsidRPr="00570F1D" w:rsidRDefault="00CE4B9E" w:rsidP="00CE4B9E">
            <w:pPr>
              <w:pStyle w:val="ad"/>
              <w:jc w:val="center"/>
              <w:rPr>
                <w:rFonts w:cstheme="minorHAnsi"/>
                <w:sz w:val="24"/>
                <w:szCs w:val="24"/>
              </w:rPr>
            </w:pPr>
            <w:r w:rsidRPr="00570F1D">
              <w:rPr>
                <w:rFonts w:cstheme="minorHAnsi"/>
                <w:color w:val="000000"/>
                <w:sz w:val="24"/>
                <w:szCs w:val="24"/>
              </w:rPr>
              <w:t>52,5</w:t>
            </w:r>
          </w:p>
        </w:tc>
        <w:tc>
          <w:tcPr>
            <w:tcW w:w="1772" w:type="dxa"/>
            <w:vAlign w:val="center"/>
          </w:tcPr>
          <w:p w14:paraId="3C8B51B0" w14:textId="5D6B4112" w:rsidR="00CE4B9E" w:rsidRPr="00570F1D" w:rsidRDefault="00CE4B9E" w:rsidP="00CE4B9E">
            <w:pPr>
              <w:pStyle w:val="ad"/>
              <w:jc w:val="center"/>
              <w:rPr>
                <w:rFonts w:cstheme="minorHAnsi"/>
                <w:sz w:val="24"/>
                <w:szCs w:val="24"/>
              </w:rPr>
            </w:pPr>
            <w:r w:rsidRPr="00570F1D">
              <w:rPr>
                <w:rFonts w:cstheme="minorHAnsi"/>
                <w:sz w:val="24"/>
                <w:szCs w:val="24"/>
              </w:rPr>
              <w:t>93300</w:t>
            </w:r>
          </w:p>
        </w:tc>
        <w:tc>
          <w:tcPr>
            <w:tcW w:w="1668" w:type="dxa"/>
            <w:vMerge/>
            <w:vAlign w:val="center"/>
          </w:tcPr>
          <w:p w14:paraId="47C9A654" w14:textId="77777777" w:rsidR="00CE4B9E" w:rsidRPr="00570F1D" w:rsidRDefault="00CE4B9E" w:rsidP="00CE4B9E">
            <w:pPr>
              <w:pStyle w:val="ad"/>
              <w:jc w:val="center"/>
              <w:rPr>
                <w:rFonts w:cstheme="minorHAnsi"/>
                <w:sz w:val="24"/>
                <w:szCs w:val="24"/>
              </w:rPr>
            </w:pPr>
          </w:p>
        </w:tc>
      </w:tr>
      <w:tr w:rsidR="00CE4B9E" w:rsidRPr="00570F1D" w14:paraId="5CEF609F" w14:textId="77777777" w:rsidTr="00F70F5E">
        <w:trPr>
          <w:trHeight w:val="186"/>
        </w:trPr>
        <w:tc>
          <w:tcPr>
            <w:tcW w:w="1617" w:type="dxa"/>
            <w:shd w:val="clear" w:color="auto" w:fill="FFF2CC" w:themeFill="accent4" w:themeFillTint="33"/>
            <w:vAlign w:val="center"/>
          </w:tcPr>
          <w:p w14:paraId="4F1BEEC6" w14:textId="77777777" w:rsidR="00CE4B9E" w:rsidRPr="00570F1D" w:rsidRDefault="00CE4B9E" w:rsidP="00CE4B9E">
            <w:pPr>
              <w:pStyle w:val="ad"/>
              <w:jc w:val="center"/>
              <w:rPr>
                <w:rFonts w:cstheme="minorHAnsi"/>
                <w:b/>
                <w:bCs/>
                <w:sz w:val="24"/>
                <w:szCs w:val="24"/>
              </w:rPr>
            </w:pPr>
          </w:p>
        </w:tc>
        <w:tc>
          <w:tcPr>
            <w:tcW w:w="1801" w:type="dxa"/>
            <w:vAlign w:val="center"/>
          </w:tcPr>
          <w:p w14:paraId="7DA41444" w14:textId="77777777" w:rsidR="00CE4B9E" w:rsidRPr="00570F1D" w:rsidRDefault="00CE4B9E" w:rsidP="00CE4B9E">
            <w:pPr>
              <w:pStyle w:val="ad"/>
              <w:jc w:val="center"/>
              <w:rPr>
                <w:rFonts w:cstheme="minorHAnsi"/>
                <w:sz w:val="24"/>
                <w:szCs w:val="24"/>
              </w:rPr>
            </w:pPr>
            <w:r w:rsidRPr="00570F1D">
              <w:rPr>
                <w:rFonts w:eastAsia="Calibri" w:cstheme="minorHAnsi"/>
                <w:color w:val="000000"/>
                <w:sz w:val="24"/>
                <w:szCs w:val="24"/>
              </w:rPr>
              <w:t>330</w:t>
            </w:r>
          </w:p>
        </w:tc>
        <w:tc>
          <w:tcPr>
            <w:tcW w:w="1772" w:type="dxa"/>
            <w:vAlign w:val="center"/>
          </w:tcPr>
          <w:p w14:paraId="04D2607D" w14:textId="000BE12D" w:rsidR="00CE4B9E" w:rsidRPr="00570F1D" w:rsidRDefault="00CE4B9E" w:rsidP="00CE4B9E">
            <w:pPr>
              <w:pStyle w:val="ad"/>
              <w:jc w:val="center"/>
              <w:rPr>
                <w:rFonts w:cstheme="minorHAnsi"/>
                <w:sz w:val="24"/>
                <w:szCs w:val="24"/>
              </w:rPr>
            </w:pPr>
            <w:r w:rsidRPr="00570F1D">
              <w:rPr>
                <w:rFonts w:cstheme="minorHAnsi"/>
                <w:color w:val="000000"/>
                <w:sz w:val="24"/>
                <w:szCs w:val="24"/>
              </w:rPr>
              <w:t>60</w:t>
            </w:r>
          </w:p>
        </w:tc>
        <w:tc>
          <w:tcPr>
            <w:tcW w:w="1772" w:type="dxa"/>
            <w:vAlign w:val="center"/>
          </w:tcPr>
          <w:p w14:paraId="1AAA7BF4" w14:textId="48FF4A4E" w:rsidR="00CE4B9E" w:rsidRPr="00570F1D" w:rsidRDefault="00CE4B9E" w:rsidP="00CE4B9E">
            <w:pPr>
              <w:pStyle w:val="ad"/>
              <w:jc w:val="center"/>
              <w:rPr>
                <w:rFonts w:cstheme="minorHAnsi"/>
                <w:sz w:val="24"/>
                <w:szCs w:val="24"/>
              </w:rPr>
            </w:pPr>
            <w:r w:rsidRPr="00570F1D">
              <w:rPr>
                <w:rFonts w:cstheme="minorHAnsi"/>
                <w:sz w:val="24"/>
                <w:szCs w:val="24"/>
              </w:rPr>
              <w:t>2330</w:t>
            </w:r>
          </w:p>
        </w:tc>
        <w:tc>
          <w:tcPr>
            <w:tcW w:w="1668" w:type="dxa"/>
            <w:vMerge/>
            <w:vAlign w:val="center"/>
          </w:tcPr>
          <w:p w14:paraId="1961EDE0" w14:textId="77777777" w:rsidR="00CE4B9E" w:rsidRPr="00570F1D" w:rsidRDefault="00CE4B9E" w:rsidP="00CE4B9E">
            <w:pPr>
              <w:pStyle w:val="ad"/>
              <w:jc w:val="center"/>
              <w:rPr>
                <w:rFonts w:cstheme="minorHAnsi"/>
                <w:sz w:val="24"/>
                <w:szCs w:val="24"/>
              </w:rPr>
            </w:pPr>
          </w:p>
        </w:tc>
      </w:tr>
      <w:tr w:rsidR="00CE4B9E" w:rsidRPr="00570F1D" w14:paraId="4AD59B5D" w14:textId="77777777" w:rsidTr="00F70F5E">
        <w:trPr>
          <w:trHeight w:val="186"/>
        </w:trPr>
        <w:tc>
          <w:tcPr>
            <w:tcW w:w="1617" w:type="dxa"/>
            <w:shd w:val="clear" w:color="auto" w:fill="FFF2CC" w:themeFill="accent4" w:themeFillTint="33"/>
            <w:vAlign w:val="center"/>
          </w:tcPr>
          <w:p w14:paraId="665AA115" w14:textId="77777777" w:rsidR="00CE4B9E" w:rsidRPr="00570F1D" w:rsidRDefault="00CE4B9E" w:rsidP="00CE4B9E">
            <w:pPr>
              <w:pStyle w:val="ad"/>
              <w:jc w:val="center"/>
              <w:rPr>
                <w:rFonts w:cstheme="minorHAnsi"/>
                <w:b/>
                <w:bCs/>
                <w:sz w:val="24"/>
                <w:szCs w:val="24"/>
              </w:rPr>
            </w:pPr>
            <w:r w:rsidRPr="00570F1D">
              <w:rPr>
                <w:rFonts w:cstheme="minorHAnsi"/>
                <w:b/>
                <w:bCs/>
                <w:sz w:val="24"/>
                <w:szCs w:val="24"/>
              </w:rPr>
              <w:t>NNW</w:t>
            </w:r>
          </w:p>
        </w:tc>
        <w:tc>
          <w:tcPr>
            <w:tcW w:w="1801" w:type="dxa"/>
            <w:vAlign w:val="center"/>
          </w:tcPr>
          <w:p w14:paraId="3DE27CFE" w14:textId="77777777" w:rsidR="00CE4B9E" w:rsidRPr="00570F1D" w:rsidRDefault="00CE4B9E" w:rsidP="00CE4B9E">
            <w:pPr>
              <w:pStyle w:val="ad"/>
              <w:jc w:val="center"/>
              <w:rPr>
                <w:rFonts w:cstheme="minorHAnsi"/>
                <w:sz w:val="24"/>
                <w:szCs w:val="24"/>
              </w:rPr>
            </w:pPr>
            <w:r w:rsidRPr="00570F1D">
              <w:rPr>
                <w:rFonts w:eastAsia="Calibri" w:cstheme="minorHAnsi"/>
                <w:color w:val="000000"/>
                <w:sz w:val="24"/>
                <w:szCs w:val="24"/>
              </w:rPr>
              <w:t>337,5</w:t>
            </w:r>
          </w:p>
        </w:tc>
        <w:tc>
          <w:tcPr>
            <w:tcW w:w="1772" w:type="dxa"/>
            <w:vAlign w:val="center"/>
          </w:tcPr>
          <w:p w14:paraId="5C932E43" w14:textId="62CA3185" w:rsidR="00CE4B9E" w:rsidRPr="00570F1D" w:rsidRDefault="00CE4B9E" w:rsidP="00CE4B9E">
            <w:pPr>
              <w:pStyle w:val="ad"/>
              <w:jc w:val="center"/>
              <w:rPr>
                <w:rFonts w:cstheme="minorHAnsi"/>
                <w:sz w:val="24"/>
                <w:szCs w:val="24"/>
              </w:rPr>
            </w:pPr>
            <w:r w:rsidRPr="00570F1D">
              <w:rPr>
                <w:rFonts w:cstheme="minorHAnsi"/>
                <w:color w:val="000000"/>
                <w:sz w:val="24"/>
                <w:szCs w:val="24"/>
              </w:rPr>
              <w:t>67,5</w:t>
            </w:r>
          </w:p>
        </w:tc>
        <w:tc>
          <w:tcPr>
            <w:tcW w:w="1772" w:type="dxa"/>
            <w:vAlign w:val="center"/>
          </w:tcPr>
          <w:p w14:paraId="34E1F85C" w14:textId="15CC6032" w:rsidR="00CE4B9E" w:rsidRPr="00570F1D" w:rsidRDefault="00CE4B9E" w:rsidP="00CE4B9E">
            <w:pPr>
              <w:pStyle w:val="ad"/>
              <w:jc w:val="center"/>
              <w:rPr>
                <w:rFonts w:cstheme="minorHAnsi"/>
                <w:sz w:val="24"/>
                <w:szCs w:val="24"/>
              </w:rPr>
            </w:pPr>
            <w:r w:rsidRPr="00570F1D">
              <w:rPr>
                <w:rFonts w:cstheme="minorHAnsi"/>
                <w:sz w:val="24"/>
                <w:szCs w:val="24"/>
              </w:rPr>
              <w:t>1960</w:t>
            </w:r>
          </w:p>
        </w:tc>
        <w:tc>
          <w:tcPr>
            <w:tcW w:w="1668" w:type="dxa"/>
            <w:vMerge w:val="restart"/>
            <w:vAlign w:val="center"/>
          </w:tcPr>
          <w:p w14:paraId="5C01C453" w14:textId="77777777" w:rsidR="00CE4B9E" w:rsidRPr="00570F1D" w:rsidRDefault="00CE4B9E" w:rsidP="00CE4B9E">
            <w:pPr>
              <w:pStyle w:val="ad"/>
              <w:jc w:val="center"/>
              <w:rPr>
                <w:rFonts w:cstheme="minorHAnsi"/>
                <w:sz w:val="24"/>
                <w:szCs w:val="24"/>
              </w:rPr>
            </w:pPr>
            <w:r w:rsidRPr="00570F1D">
              <w:rPr>
                <w:rFonts w:cstheme="minorHAnsi"/>
                <w:sz w:val="24"/>
                <w:szCs w:val="24"/>
              </w:rPr>
              <w:t>528,26</w:t>
            </w:r>
          </w:p>
        </w:tc>
      </w:tr>
      <w:tr w:rsidR="00CE4B9E" w:rsidRPr="00570F1D" w14:paraId="5908FE5E" w14:textId="77777777" w:rsidTr="00F70F5E">
        <w:trPr>
          <w:trHeight w:val="186"/>
        </w:trPr>
        <w:tc>
          <w:tcPr>
            <w:tcW w:w="1617" w:type="dxa"/>
            <w:shd w:val="clear" w:color="auto" w:fill="FFF2CC" w:themeFill="accent4" w:themeFillTint="33"/>
          </w:tcPr>
          <w:p w14:paraId="7FB6183F" w14:textId="77777777" w:rsidR="00CE4B9E" w:rsidRPr="00570F1D" w:rsidRDefault="00CE4B9E" w:rsidP="00CE4B9E">
            <w:pPr>
              <w:pStyle w:val="ad"/>
              <w:jc w:val="center"/>
              <w:rPr>
                <w:rFonts w:cstheme="minorHAnsi"/>
                <w:b/>
                <w:bCs/>
                <w:sz w:val="24"/>
                <w:szCs w:val="24"/>
              </w:rPr>
            </w:pPr>
          </w:p>
        </w:tc>
        <w:tc>
          <w:tcPr>
            <w:tcW w:w="1801" w:type="dxa"/>
          </w:tcPr>
          <w:p w14:paraId="07CD2472" w14:textId="77777777" w:rsidR="00CE4B9E" w:rsidRPr="00570F1D" w:rsidRDefault="00CE4B9E" w:rsidP="00CE4B9E">
            <w:pPr>
              <w:pStyle w:val="ad"/>
              <w:jc w:val="center"/>
              <w:rPr>
                <w:rFonts w:cstheme="minorHAnsi"/>
                <w:sz w:val="24"/>
                <w:szCs w:val="24"/>
              </w:rPr>
            </w:pPr>
            <w:r w:rsidRPr="00570F1D">
              <w:rPr>
                <w:rFonts w:eastAsia="Calibri" w:cstheme="minorHAnsi"/>
                <w:color w:val="000000"/>
                <w:sz w:val="24"/>
                <w:szCs w:val="24"/>
              </w:rPr>
              <w:t>345</w:t>
            </w:r>
          </w:p>
        </w:tc>
        <w:tc>
          <w:tcPr>
            <w:tcW w:w="1772" w:type="dxa"/>
            <w:vAlign w:val="center"/>
          </w:tcPr>
          <w:p w14:paraId="03C17CE0" w14:textId="01DAA1AD" w:rsidR="00CE4B9E" w:rsidRPr="00570F1D" w:rsidRDefault="00CE4B9E" w:rsidP="00CE4B9E">
            <w:pPr>
              <w:pStyle w:val="ad"/>
              <w:jc w:val="center"/>
              <w:rPr>
                <w:rFonts w:cstheme="minorHAnsi"/>
                <w:sz w:val="24"/>
                <w:szCs w:val="24"/>
              </w:rPr>
            </w:pPr>
            <w:r w:rsidRPr="00570F1D">
              <w:rPr>
                <w:rFonts w:cstheme="minorHAnsi"/>
                <w:color w:val="000000"/>
                <w:sz w:val="24"/>
                <w:szCs w:val="24"/>
              </w:rPr>
              <w:t>75</w:t>
            </w:r>
          </w:p>
        </w:tc>
        <w:tc>
          <w:tcPr>
            <w:tcW w:w="1772" w:type="dxa"/>
          </w:tcPr>
          <w:p w14:paraId="63FBF11E" w14:textId="1562A0DA" w:rsidR="00CE4B9E" w:rsidRPr="00570F1D" w:rsidRDefault="00CE4B9E" w:rsidP="00CE4B9E">
            <w:pPr>
              <w:pStyle w:val="ad"/>
              <w:jc w:val="center"/>
              <w:rPr>
                <w:rFonts w:cstheme="minorHAnsi"/>
                <w:sz w:val="24"/>
                <w:szCs w:val="24"/>
              </w:rPr>
            </w:pPr>
            <w:r w:rsidRPr="00570F1D">
              <w:rPr>
                <w:rFonts w:cstheme="minorHAnsi"/>
                <w:sz w:val="24"/>
                <w:szCs w:val="24"/>
              </w:rPr>
              <w:t>1610</w:t>
            </w:r>
          </w:p>
        </w:tc>
        <w:tc>
          <w:tcPr>
            <w:tcW w:w="1668" w:type="dxa"/>
            <w:vMerge/>
          </w:tcPr>
          <w:p w14:paraId="535E0595" w14:textId="77777777" w:rsidR="00CE4B9E" w:rsidRPr="00570F1D" w:rsidRDefault="00CE4B9E" w:rsidP="00CE4B9E">
            <w:pPr>
              <w:pStyle w:val="ad"/>
              <w:jc w:val="center"/>
              <w:rPr>
                <w:rFonts w:cstheme="minorHAnsi"/>
                <w:sz w:val="24"/>
                <w:szCs w:val="24"/>
              </w:rPr>
            </w:pPr>
          </w:p>
        </w:tc>
      </w:tr>
      <w:tr w:rsidR="00CE4B9E" w:rsidRPr="00570F1D" w14:paraId="674C2059" w14:textId="77777777" w:rsidTr="00F70F5E">
        <w:trPr>
          <w:trHeight w:val="186"/>
        </w:trPr>
        <w:tc>
          <w:tcPr>
            <w:tcW w:w="1617" w:type="dxa"/>
            <w:shd w:val="clear" w:color="auto" w:fill="FFF2CC" w:themeFill="accent4" w:themeFillTint="33"/>
          </w:tcPr>
          <w:p w14:paraId="491342CD" w14:textId="77777777" w:rsidR="00CE4B9E" w:rsidRPr="00570F1D" w:rsidRDefault="00CE4B9E" w:rsidP="00CE4B9E">
            <w:pPr>
              <w:pStyle w:val="ad"/>
              <w:jc w:val="center"/>
              <w:rPr>
                <w:rFonts w:cstheme="minorHAnsi"/>
                <w:b/>
                <w:bCs/>
                <w:sz w:val="24"/>
                <w:szCs w:val="24"/>
              </w:rPr>
            </w:pPr>
          </w:p>
        </w:tc>
        <w:tc>
          <w:tcPr>
            <w:tcW w:w="1801" w:type="dxa"/>
          </w:tcPr>
          <w:p w14:paraId="02F68679" w14:textId="77777777" w:rsidR="00CE4B9E" w:rsidRPr="00570F1D" w:rsidRDefault="00CE4B9E" w:rsidP="00CE4B9E">
            <w:pPr>
              <w:pStyle w:val="ad"/>
              <w:jc w:val="center"/>
              <w:rPr>
                <w:rFonts w:cstheme="minorHAnsi"/>
                <w:sz w:val="24"/>
                <w:szCs w:val="24"/>
              </w:rPr>
            </w:pPr>
            <w:r w:rsidRPr="00570F1D">
              <w:rPr>
                <w:rFonts w:eastAsia="Calibri" w:cstheme="minorHAnsi"/>
                <w:color w:val="000000"/>
                <w:sz w:val="24"/>
                <w:szCs w:val="24"/>
              </w:rPr>
              <w:t>352,5</w:t>
            </w:r>
          </w:p>
        </w:tc>
        <w:tc>
          <w:tcPr>
            <w:tcW w:w="1772" w:type="dxa"/>
            <w:vAlign w:val="center"/>
          </w:tcPr>
          <w:p w14:paraId="2B00108C" w14:textId="3B79093E" w:rsidR="00CE4B9E" w:rsidRPr="00570F1D" w:rsidRDefault="00CE4B9E" w:rsidP="00CE4B9E">
            <w:pPr>
              <w:pStyle w:val="ad"/>
              <w:jc w:val="center"/>
              <w:rPr>
                <w:rFonts w:cstheme="minorHAnsi"/>
                <w:sz w:val="24"/>
                <w:szCs w:val="24"/>
              </w:rPr>
            </w:pPr>
            <w:r w:rsidRPr="00570F1D">
              <w:rPr>
                <w:rFonts w:cstheme="minorHAnsi"/>
                <w:color w:val="000000"/>
                <w:sz w:val="24"/>
                <w:szCs w:val="24"/>
              </w:rPr>
              <w:t>82,5</w:t>
            </w:r>
          </w:p>
        </w:tc>
        <w:tc>
          <w:tcPr>
            <w:tcW w:w="1772" w:type="dxa"/>
          </w:tcPr>
          <w:p w14:paraId="469174D2" w14:textId="30E06143" w:rsidR="00CE4B9E" w:rsidRPr="00570F1D" w:rsidRDefault="00CE4B9E" w:rsidP="00CE4B9E">
            <w:pPr>
              <w:pStyle w:val="ad"/>
              <w:jc w:val="center"/>
              <w:rPr>
                <w:rFonts w:cstheme="minorHAnsi"/>
                <w:sz w:val="24"/>
                <w:szCs w:val="24"/>
              </w:rPr>
            </w:pPr>
            <w:r w:rsidRPr="00570F1D">
              <w:rPr>
                <w:rFonts w:cstheme="minorHAnsi"/>
                <w:sz w:val="24"/>
                <w:szCs w:val="24"/>
              </w:rPr>
              <w:t>760</w:t>
            </w:r>
          </w:p>
        </w:tc>
        <w:tc>
          <w:tcPr>
            <w:tcW w:w="1668" w:type="dxa"/>
            <w:vMerge/>
          </w:tcPr>
          <w:p w14:paraId="553B8437" w14:textId="77777777" w:rsidR="00CE4B9E" w:rsidRPr="00570F1D" w:rsidRDefault="00CE4B9E" w:rsidP="00CE4B9E">
            <w:pPr>
              <w:pStyle w:val="ad"/>
              <w:jc w:val="center"/>
              <w:rPr>
                <w:rFonts w:cstheme="minorHAnsi"/>
                <w:sz w:val="24"/>
                <w:szCs w:val="24"/>
              </w:rPr>
            </w:pPr>
          </w:p>
        </w:tc>
      </w:tr>
    </w:tbl>
    <w:p w14:paraId="6894C374" w14:textId="7B6A461C" w:rsidR="00126DCE" w:rsidRPr="00126DCE" w:rsidRDefault="00126DCE" w:rsidP="00CE4B9E">
      <w:pPr>
        <w:jc w:val="both"/>
        <w:rPr>
          <w:rFonts w:eastAsiaTheme="minorEastAsia" w:cstheme="minorHAnsi"/>
          <w:iCs/>
          <w:lang w:val="el-GR"/>
        </w:rPr>
      </w:pPr>
      <w:r>
        <w:rPr>
          <w:rFonts w:eastAsiaTheme="minorEastAsia" w:cstheme="minorHAnsi"/>
          <w:iCs/>
          <w:lang w:val="el-GR"/>
        </w:rPr>
        <w:lastRenderedPageBreak/>
        <w:t xml:space="preserve">  </w:t>
      </w:r>
      <w:r w:rsidR="00265329">
        <w:rPr>
          <w:rFonts w:eastAsiaTheme="minorEastAsia" w:cstheme="minorHAnsi"/>
          <w:iCs/>
          <w:lang w:val="el-GR"/>
        </w:rPr>
        <w:t xml:space="preserve">Η </w:t>
      </w:r>
      <w:r w:rsidR="00A35599">
        <w:rPr>
          <w:rFonts w:eastAsiaTheme="minorEastAsia" w:cstheme="minorHAnsi"/>
          <w:iCs/>
          <w:lang w:val="el-GR"/>
        </w:rPr>
        <w:t>δεύτερη</w:t>
      </w:r>
      <w:r w:rsidR="00265329">
        <w:rPr>
          <w:rFonts w:eastAsiaTheme="minorEastAsia" w:cstheme="minorHAnsi"/>
          <w:iCs/>
          <w:lang w:val="el-GR"/>
        </w:rPr>
        <w:t xml:space="preserve"> </w:t>
      </w:r>
      <w:r>
        <w:rPr>
          <w:rFonts w:eastAsiaTheme="minorEastAsia" w:cstheme="minorHAnsi"/>
          <w:iCs/>
          <w:lang w:val="el-GR"/>
        </w:rPr>
        <w:t xml:space="preserve">και η </w:t>
      </w:r>
      <w:r w:rsidR="00DC0AD1">
        <w:rPr>
          <w:rFonts w:eastAsiaTheme="minorEastAsia" w:cstheme="minorHAnsi"/>
          <w:iCs/>
          <w:lang w:val="el-GR"/>
        </w:rPr>
        <w:t xml:space="preserve">τέταρτη </w:t>
      </w:r>
      <w:r w:rsidR="00265329">
        <w:rPr>
          <w:rFonts w:eastAsiaTheme="minorEastAsia" w:cstheme="minorHAnsi"/>
          <w:iCs/>
          <w:lang w:val="el-GR"/>
        </w:rPr>
        <w:t xml:space="preserve">στήλη </w:t>
      </w:r>
      <w:r>
        <w:rPr>
          <w:rFonts w:eastAsiaTheme="minorEastAsia" w:cstheme="minorHAnsi"/>
          <w:iCs/>
          <w:lang w:val="el-GR"/>
        </w:rPr>
        <w:t>παρουσιάζουν τις γωνίες ανά 7,5 και τα μήκη των αναπτυγμάτων</w:t>
      </w:r>
      <w:r w:rsidR="00DC0AD1">
        <w:rPr>
          <w:rFonts w:eastAsiaTheme="minorEastAsia" w:cstheme="minorHAnsi"/>
          <w:iCs/>
          <w:lang w:val="el-GR"/>
        </w:rPr>
        <w:t>,</w:t>
      </w:r>
      <w:r>
        <w:rPr>
          <w:rFonts w:eastAsiaTheme="minorEastAsia" w:cstheme="minorHAnsi"/>
          <w:iCs/>
          <w:lang w:val="el-GR"/>
        </w:rPr>
        <w:t xml:space="preserve"> όπου </w:t>
      </w:r>
      <w:r w:rsidR="00DC0AD1">
        <w:rPr>
          <w:rFonts w:eastAsiaTheme="minorEastAsia" w:cstheme="minorHAnsi"/>
          <w:iCs/>
          <w:lang w:val="el-GR"/>
        </w:rPr>
        <w:t xml:space="preserve">τα μήκη </w:t>
      </w:r>
      <w:r>
        <w:rPr>
          <w:rFonts w:eastAsiaTheme="minorEastAsia" w:cstheme="minorHAnsi"/>
          <w:iCs/>
          <w:lang w:val="el-GR"/>
        </w:rPr>
        <w:t xml:space="preserve">δόθηκαν κατευθείαν από το πρόγραμμα </w:t>
      </w:r>
      <w:r>
        <w:rPr>
          <w:rFonts w:eastAsiaTheme="minorEastAsia" w:cstheme="minorHAnsi"/>
          <w:iCs/>
        </w:rPr>
        <w:t>Google</w:t>
      </w:r>
      <w:r w:rsidRPr="00126DCE">
        <w:rPr>
          <w:rFonts w:eastAsiaTheme="minorEastAsia" w:cstheme="minorHAnsi"/>
          <w:iCs/>
          <w:lang w:val="el-GR"/>
        </w:rPr>
        <w:t xml:space="preserve"> </w:t>
      </w:r>
      <w:r>
        <w:rPr>
          <w:rFonts w:eastAsiaTheme="minorEastAsia" w:cstheme="minorHAnsi"/>
          <w:iCs/>
        </w:rPr>
        <w:t>Earth</w:t>
      </w:r>
      <w:r w:rsidRPr="00126DCE">
        <w:rPr>
          <w:rFonts w:eastAsiaTheme="minorEastAsia" w:cstheme="minorHAnsi"/>
          <w:iCs/>
          <w:lang w:val="el-GR"/>
        </w:rPr>
        <w:t xml:space="preserve"> </w:t>
      </w:r>
      <w:r>
        <w:rPr>
          <w:rFonts w:eastAsiaTheme="minorEastAsia" w:cstheme="minorHAnsi"/>
          <w:iCs/>
        </w:rPr>
        <w:t>Pro</w:t>
      </w:r>
      <w:r>
        <w:rPr>
          <w:rFonts w:eastAsiaTheme="minorEastAsia" w:cstheme="minorHAnsi"/>
          <w:iCs/>
          <w:lang w:val="el-GR"/>
        </w:rPr>
        <w:t xml:space="preserve">. </w:t>
      </w:r>
    </w:p>
    <w:p w14:paraId="6065EC03" w14:textId="2FC8F5D1" w:rsidR="00126DCE" w:rsidRPr="00DC0AD1" w:rsidRDefault="00126DCE" w:rsidP="00CE4B9E">
      <w:pPr>
        <w:jc w:val="both"/>
        <w:rPr>
          <w:rFonts w:ascii="Cambria Math" w:eastAsiaTheme="minorEastAsia" w:hAnsi="Cambria Math"/>
          <w:i/>
          <w:iCs/>
          <w:sz w:val="24"/>
          <w:szCs w:val="24"/>
          <w:lang w:val="el-GR"/>
        </w:rPr>
      </w:pPr>
      <w:r>
        <w:rPr>
          <w:rFonts w:eastAsiaTheme="minorEastAsia" w:cstheme="minorHAnsi"/>
          <w:iCs/>
          <w:lang w:val="el-GR"/>
        </w:rPr>
        <w:t xml:space="preserve">Στην </w:t>
      </w:r>
      <w:r w:rsidR="00DC0AD1">
        <w:rPr>
          <w:rFonts w:eastAsiaTheme="minorEastAsia" w:cstheme="minorHAnsi"/>
          <w:iCs/>
          <w:lang w:val="el-GR"/>
        </w:rPr>
        <w:t>5</w:t>
      </w:r>
      <w:r w:rsidRPr="00126DCE">
        <w:rPr>
          <w:rFonts w:eastAsiaTheme="minorEastAsia" w:cstheme="minorHAnsi"/>
          <w:iCs/>
          <w:vertAlign w:val="superscript"/>
          <w:lang w:val="el-GR"/>
        </w:rPr>
        <w:t>η</w:t>
      </w:r>
      <w:r>
        <w:rPr>
          <w:rFonts w:eastAsiaTheme="minorEastAsia" w:cstheme="minorHAnsi"/>
          <w:iCs/>
          <w:lang w:val="el-GR"/>
        </w:rPr>
        <w:t xml:space="preserve"> στήλη φαίνονται τα αποτελέσματα του </w:t>
      </w:r>
      <w:r>
        <w:rPr>
          <w:rFonts w:cstheme="minorHAnsi"/>
          <w:lang w:val="el-GR"/>
        </w:rPr>
        <w:t xml:space="preserve">ισοδύναμο μήκος αναπτύξεως από τον τύπο: </w:t>
      </w:r>
      <w:r w:rsidRPr="00126DCE">
        <w:rPr>
          <w:rFonts w:ascii="Cambria Math" w:hAnsi="Cambria Math"/>
          <w:i/>
          <w:iCs/>
          <w:sz w:val="24"/>
          <w:szCs w:val="24"/>
          <w:lang w:val="el-GR"/>
        </w:rPr>
        <w:br/>
      </w:r>
      <m:oMathPara>
        <m:oMath>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eff</m:t>
              </m:r>
            </m:sub>
          </m:sSub>
          <m:r>
            <w:rPr>
              <w:rFonts w:ascii="Cambria Math" w:hAnsi="Cambria Math"/>
              <w:sz w:val="24"/>
              <w:szCs w:val="24"/>
              <w:lang w:val="el-GR"/>
            </w:rPr>
            <m:t>=</m:t>
          </m:r>
          <m:f>
            <m:fPr>
              <m:ctrlPr>
                <w:rPr>
                  <w:rFonts w:ascii="Cambria Math" w:hAnsi="Cambria Math"/>
                  <w:i/>
                  <w:iCs/>
                  <w:sz w:val="24"/>
                  <w:szCs w:val="24"/>
                </w:rPr>
              </m:ctrlPr>
            </m:fPr>
            <m:num>
              <m:r>
                <m:rPr>
                  <m:sty m:val="p"/>
                </m:rPr>
                <w:rPr>
                  <w:rFonts w:ascii="Cambria Math" w:hAnsi="Cambria Math"/>
                  <w:sz w:val="24"/>
                  <w:szCs w:val="24"/>
                  <w:lang w:val="el-GR"/>
                </w:rPr>
                <m:t>Σ</m:t>
              </m:r>
              <m:r>
                <w:rPr>
                  <w:rFonts w:ascii="Cambria Math" w:hAnsi="Cambria Math"/>
                  <w:sz w:val="24"/>
                  <w:szCs w:val="24"/>
                </w:rPr>
                <m:t>F</m:t>
              </m:r>
              <m:r>
                <w:rPr>
                  <w:rFonts w:ascii="Cambria Math" w:hAnsi="Cambria Math"/>
                  <w:sz w:val="24"/>
                  <w:szCs w:val="24"/>
                  <w:vertAlign w:val="subscript"/>
                </w:rPr>
                <m:t>i</m:t>
              </m:r>
              <m:sSup>
                <m:sSupPr>
                  <m:ctrlPr>
                    <w:rPr>
                      <w:rFonts w:ascii="Cambria Math" w:hAnsi="Cambria Math"/>
                      <w:i/>
                      <w:sz w:val="24"/>
                      <w:szCs w:val="24"/>
                      <w:vertAlign w:val="subscript"/>
                    </w:rPr>
                  </m:ctrlPr>
                </m:sSupPr>
                <m:e>
                  <m:d>
                    <m:dPr>
                      <m:ctrlPr>
                        <w:rPr>
                          <w:rFonts w:ascii="Cambria Math" w:hAnsi="Cambria Math"/>
                          <w:i/>
                          <w:iCs/>
                          <w:sz w:val="24"/>
                          <w:szCs w:val="24"/>
                        </w:rPr>
                      </m:ctrlPr>
                    </m:dPr>
                    <m:e>
                      <m:r>
                        <w:rPr>
                          <w:rFonts w:ascii="Cambria Math" w:hAnsi="Cambria Math"/>
                          <w:sz w:val="24"/>
                          <w:szCs w:val="24"/>
                        </w:rPr>
                        <m:t>cosa</m:t>
                      </m:r>
                      <m:r>
                        <w:rPr>
                          <w:rFonts w:ascii="Cambria Math" w:hAnsi="Cambria Math"/>
                          <w:sz w:val="24"/>
                          <w:szCs w:val="24"/>
                          <w:vertAlign w:val="subscript"/>
                        </w:rPr>
                        <m:t>i</m:t>
                      </m:r>
                    </m:e>
                  </m:d>
                </m:e>
                <m:sup>
                  <m:r>
                    <w:rPr>
                      <w:rFonts w:ascii="Cambria Math" w:hAnsi="Cambria Math"/>
                      <w:sz w:val="24"/>
                      <w:szCs w:val="24"/>
                      <w:vertAlign w:val="subscript"/>
                      <w:lang w:val="el-GR"/>
                    </w:rPr>
                    <m:t>2</m:t>
                  </m:r>
                </m:sup>
              </m:sSup>
            </m:num>
            <m:den>
              <m:r>
                <m:rPr>
                  <m:sty m:val="p"/>
                </m:rPr>
                <w:rPr>
                  <w:rFonts w:ascii="Cambria Math" w:hAnsi="Cambria Math"/>
                  <w:sz w:val="24"/>
                  <w:szCs w:val="24"/>
                  <w:lang w:val="el-GR"/>
                </w:rPr>
                <m:t>Σ</m:t>
              </m:r>
              <m:d>
                <m:dPr>
                  <m:ctrlPr>
                    <w:rPr>
                      <w:rFonts w:ascii="Cambria Math" w:hAnsi="Cambria Math"/>
                      <w:i/>
                      <w:iCs/>
                      <w:sz w:val="24"/>
                      <w:szCs w:val="24"/>
                    </w:rPr>
                  </m:ctrlPr>
                </m:dPr>
                <m:e>
                  <m:r>
                    <w:rPr>
                      <w:rFonts w:ascii="Cambria Math" w:hAnsi="Cambria Math"/>
                      <w:sz w:val="24"/>
                      <w:szCs w:val="24"/>
                    </w:rPr>
                    <m:t>cosa</m:t>
                  </m:r>
                  <m:r>
                    <w:rPr>
                      <w:rFonts w:ascii="Cambria Math" w:hAnsi="Cambria Math"/>
                      <w:sz w:val="24"/>
                      <w:szCs w:val="24"/>
                      <w:vertAlign w:val="subscript"/>
                    </w:rPr>
                    <m:t>i</m:t>
                  </m:r>
                </m:e>
              </m:d>
            </m:den>
          </m:f>
        </m:oMath>
      </m:oMathPara>
    </w:p>
    <w:p w14:paraId="1C447BF4" w14:textId="5CAD2A2F" w:rsidR="00265329" w:rsidRDefault="00CE4B9E" w:rsidP="00CE4B9E">
      <w:pPr>
        <w:jc w:val="both"/>
        <w:rPr>
          <w:rFonts w:eastAsiaTheme="minorEastAsia" w:cstheme="minorHAnsi"/>
          <w:i/>
          <w:iCs/>
          <w:lang w:val="el-GR"/>
        </w:rPr>
      </w:pPr>
      <w:r w:rsidRPr="00CE4B9E">
        <w:rPr>
          <w:rFonts w:eastAsiaTheme="minorEastAsia" w:cstheme="minorHAnsi"/>
          <w:i/>
          <w:iCs/>
          <w:lang w:val="el-GR"/>
        </w:rPr>
        <w:t xml:space="preserve">Όπου </w:t>
      </w:r>
      <w:r w:rsidRPr="00CE4B9E">
        <w:rPr>
          <w:rFonts w:cstheme="minorHAnsi"/>
        </w:rPr>
        <w:t>a</w:t>
      </w:r>
      <w:r w:rsidRPr="00CE4B9E">
        <w:rPr>
          <w:rFonts w:cstheme="minorHAnsi"/>
          <w:vertAlign w:val="subscript"/>
        </w:rPr>
        <w:t>i</w:t>
      </w:r>
      <w:r w:rsidRPr="00CE4B9E">
        <w:rPr>
          <w:rFonts w:cstheme="minorHAnsi"/>
          <w:lang w:val="el-GR"/>
        </w:rPr>
        <w:t>= οι γωνίες που βρίσκονται στην 3</w:t>
      </w:r>
      <w:r w:rsidRPr="00CE4B9E">
        <w:rPr>
          <w:rFonts w:cstheme="minorHAnsi"/>
          <w:vertAlign w:val="superscript"/>
          <w:lang w:val="el-GR"/>
        </w:rPr>
        <w:t>η</w:t>
      </w:r>
      <w:r w:rsidRPr="00CE4B9E">
        <w:rPr>
          <w:rFonts w:cstheme="minorHAnsi"/>
          <w:lang w:val="el-GR"/>
        </w:rPr>
        <w:t xml:space="preserve"> στήλη του παραπάνω πίνακα </w:t>
      </w:r>
    </w:p>
    <w:p w14:paraId="7A38270F" w14:textId="5AE3F131" w:rsidR="00CE4B9E" w:rsidRPr="00DC0AD1" w:rsidRDefault="00DC0AD1" w:rsidP="00CE4B9E">
      <w:pPr>
        <w:jc w:val="both"/>
        <w:rPr>
          <w:rFonts w:eastAsiaTheme="minorEastAsia" w:cstheme="minorHAnsi"/>
          <w:b/>
          <w:bCs/>
          <w:lang w:val="el-GR"/>
        </w:rPr>
      </w:pPr>
      <w:r w:rsidRPr="00DC0AD1">
        <w:rPr>
          <w:rFonts w:eastAsiaTheme="minorEastAsia" w:cstheme="minorHAnsi"/>
          <w:b/>
          <w:bCs/>
          <w:lang w:val="el-GR"/>
        </w:rPr>
        <w:t>Ενδεικτικά γ</w:t>
      </w:r>
      <w:r w:rsidR="00CE4B9E" w:rsidRPr="00DC0AD1">
        <w:rPr>
          <w:rFonts w:eastAsiaTheme="minorEastAsia" w:cstheme="minorHAnsi"/>
          <w:b/>
          <w:bCs/>
          <w:lang w:val="el-GR"/>
        </w:rPr>
        <w:t xml:space="preserve">ια την </w:t>
      </w:r>
      <w:r w:rsidRPr="00DC0AD1">
        <w:rPr>
          <w:rFonts w:eastAsiaTheme="minorEastAsia" w:cstheme="minorHAnsi"/>
          <w:b/>
          <w:bCs/>
          <w:lang w:val="el-GR"/>
        </w:rPr>
        <w:t>κατεύθυνση</w:t>
      </w:r>
      <w:r w:rsidR="00CE4B9E" w:rsidRPr="00DC0AD1">
        <w:rPr>
          <w:rFonts w:eastAsiaTheme="minorEastAsia" w:cstheme="minorHAnsi"/>
          <w:b/>
          <w:bCs/>
          <w:lang w:val="el-GR"/>
        </w:rPr>
        <w:t xml:space="preserve"> </w:t>
      </w:r>
      <w:r w:rsidR="00CE4B9E" w:rsidRPr="00DC0AD1">
        <w:rPr>
          <w:rFonts w:eastAsiaTheme="minorEastAsia" w:cstheme="minorHAnsi"/>
          <w:b/>
          <w:bCs/>
        </w:rPr>
        <w:t>SW</w:t>
      </w:r>
      <w:r w:rsidRPr="00DC0AD1">
        <w:rPr>
          <w:rFonts w:eastAsiaTheme="minorEastAsia" w:cstheme="minorHAnsi"/>
          <w:b/>
          <w:bCs/>
          <w:lang w:val="el-GR"/>
        </w:rPr>
        <w:t>:</w:t>
      </w:r>
    </w:p>
    <w:p w14:paraId="476B8BAB" w14:textId="0FB3D726" w:rsidR="00DC0AD1" w:rsidRPr="00DC0AD1" w:rsidRDefault="00000000" w:rsidP="00CE4B9E">
      <w:pPr>
        <w:jc w:val="both"/>
        <w:rPr>
          <w:rFonts w:eastAsiaTheme="minorEastAsia" w:cstheme="minorHAnsi"/>
          <w:i/>
          <w:iCs/>
          <w:sz w:val="20"/>
          <w:szCs w:val="20"/>
        </w:rPr>
      </w:pPr>
      <m:oMathPara>
        <m:oMath>
          <m:sSub>
            <m:sSubPr>
              <m:ctrlPr>
                <w:rPr>
                  <w:rFonts w:ascii="Cambria Math" w:hAnsi="Cambria Math"/>
                  <w:i/>
                  <w:iCs/>
                </w:rPr>
              </m:ctrlPr>
            </m:sSubPr>
            <m:e>
              <m:r>
                <w:rPr>
                  <w:rFonts w:ascii="Cambria Math" w:hAnsi="Cambria Math"/>
                </w:rPr>
                <m:t>F</m:t>
              </m:r>
            </m:e>
            <m:sub>
              <m:r>
                <w:rPr>
                  <w:rFonts w:ascii="Cambria Math" w:hAnsi="Cambria Math"/>
                </w:rPr>
                <m:t>eff</m:t>
              </m:r>
            </m:sub>
          </m:sSub>
          <m:r>
            <w:rPr>
              <w:rFonts w:ascii="Cambria Math" w:hAnsi="Cambria Math"/>
              <w:lang w:val="el-GR"/>
            </w:rPr>
            <m:t>=</m:t>
          </m:r>
          <m:f>
            <m:fPr>
              <m:ctrlPr>
                <w:rPr>
                  <w:rFonts w:ascii="Cambria Math" w:hAnsi="Cambria Math"/>
                  <w:i/>
                  <w:iCs/>
                </w:rPr>
              </m:ctrlPr>
            </m:fPr>
            <m:num>
              <m:r>
                <m:rPr>
                  <m:sty m:val="p"/>
                </m:rPr>
                <w:rPr>
                  <w:rFonts w:ascii="Cambria Math" w:hAnsi="Cambria Math"/>
                  <w:lang w:val="el-GR"/>
                </w:rPr>
                <m:t>Σ</m:t>
              </m:r>
              <m:r>
                <w:rPr>
                  <w:rFonts w:ascii="Cambria Math" w:hAnsi="Cambria Math"/>
                </w:rPr>
                <m:t>F</m:t>
              </m:r>
              <m:r>
                <w:rPr>
                  <w:rFonts w:ascii="Cambria Math" w:hAnsi="Cambria Math"/>
                  <w:vertAlign w:val="subscript"/>
                </w:rPr>
                <m:t>i</m:t>
              </m:r>
              <m:sSup>
                <m:sSupPr>
                  <m:ctrlPr>
                    <w:rPr>
                      <w:rFonts w:ascii="Cambria Math" w:hAnsi="Cambria Math"/>
                      <w:i/>
                      <w:vertAlign w:val="subscript"/>
                    </w:rPr>
                  </m:ctrlPr>
                </m:sSupPr>
                <m:e>
                  <m:d>
                    <m:dPr>
                      <m:ctrlPr>
                        <w:rPr>
                          <w:rFonts w:ascii="Cambria Math" w:hAnsi="Cambria Math"/>
                          <w:i/>
                          <w:iCs/>
                        </w:rPr>
                      </m:ctrlPr>
                    </m:dPr>
                    <m:e>
                      <m:r>
                        <w:rPr>
                          <w:rFonts w:ascii="Cambria Math" w:hAnsi="Cambria Math"/>
                        </w:rPr>
                        <m:t>cosa</m:t>
                      </m:r>
                      <m:r>
                        <w:rPr>
                          <w:rFonts w:ascii="Cambria Math" w:hAnsi="Cambria Math"/>
                          <w:vertAlign w:val="subscript"/>
                        </w:rPr>
                        <m:t>i</m:t>
                      </m:r>
                    </m:e>
                  </m:d>
                </m:e>
                <m:sup>
                  <m:r>
                    <w:rPr>
                      <w:rFonts w:ascii="Cambria Math" w:hAnsi="Cambria Math"/>
                      <w:vertAlign w:val="subscript"/>
                      <w:lang w:val="el-GR"/>
                    </w:rPr>
                    <m:t>2</m:t>
                  </m:r>
                </m:sup>
              </m:sSup>
            </m:num>
            <m:den>
              <m:r>
                <m:rPr>
                  <m:sty m:val="p"/>
                </m:rPr>
                <w:rPr>
                  <w:rFonts w:ascii="Cambria Math" w:hAnsi="Cambria Math"/>
                  <w:lang w:val="el-GR"/>
                </w:rPr>
                <m:t>Σ</m:t>
              </m:r>
              <m:d>
                <m:dPr>
                  <m:ctrlPr>
                    <w:rPr>
                      <w:rFonts w:ascii="Cambria Math" w:hAnsi="Cambria Math"/>
                      <w:i/>
                      <w:iCs/>
                    </w:rPr>
                  </m:ctrlPr>
                </m:dPr>
                <m:e>
                  <m:r>
                    <w:rPr>
                      <w:rFonts w:ascii="Cambria Math" w:hAnsi="Cambria Math"/>
                    </w:rPr>
                    <m:t>cosa</m:t>
                  </m:r>
                  <m:r>
                    <w:rPr>
                      <w:rFonts w:ascii="Cambria Math" w:hAnsi="Cambria Math"/>
                      <w:vertAlign w:val="subscript"/>
                    </w:rPr>
                    <m:t>i</m:t>
                  </m:r>
                </m:e>
              </m:d>
            </m:den>
          </m:f>
          <m:r>
            <w:rPr>
              <w:rFonts w:ascii="Cambria Math" w:hAnsi="Cambria Math"/>
            </w:rPr>
            <m:t>=</m:t>
          </m:r>
          <m:sSub>
            <m:sSubPr>
              <m:ctrlPr>
                <w:rPr>
                  <w:rFonts w:ascii="Cambria Math" w:hAnsi="Cambria Math"/>
                  <w:i/>
                  <w:iCs/>
                </w:rPr>
              </m:ctrlPr>
            </m:sSubPr>
            <m:e>
              <m:r>
                <w:rPr>
                  <w:rFonts w:ascii="Cambria Math" w:hAnsi="Cambria Math"/>
                </w:rPr>
                <m:t>F</m:t>
              </m:r>
            </m:e>
            <m:sub>
              <m:r>
                <w:rPr>
                  <w:rFonts w:ascii="Cambria Math" w:hAnsi="Cambria Math"/>
                </w:rPr>
                <m:t>eff</m:t>
              </m:r>
            </m:sub>
          </m:sSub>
          <m:r>
            <w:rPr>
              <w:rFonts w:ascii="Cambria Math" w:hAnsi="Cambria Math"/>
              <w:lang w:val="el-GR"/>
            </w:rPr>
            <m:t>=</m:t>
          </m:r>
          <m:f>
            <m:fPr>
              <m:ctrlPr>
                <w:rPr>
                  <w:rFonts w:ascii="Cambria Math" w:hAnsi="Cambria Math"/>
                  <w:i/>
                  <w:iCs/>
                </w:rPr>
              </m:ctrlPr>
            </m:fPr>
            <m:num>
              <m:r>
                <w:rPr>
                  <w:rFonts w:ascii="Cambria Math" w:hAnsi="Cambria Math"/>
                </w:rPr>
                <m:t>2630*0.50+1790*0.63+2000*0.75</m:t>
              </m:r>
            </m:num>
            <m:den>
              <m:r>
                <w:rPr>
                  <w:rFonts w:ascii="Cambria Math" w:hAnsi="Cambria Math"/>
                </w:rPr>
                <m:t>0.71+0.79+0.87</m:t>
              </m:r>
            </m:den>
          </m:f>
          <m:r>
            <w:rPr>
              <w:rFonts w:ascii="Cambria Math" w:eastAsiaTheme="minorEastAsia" w:hAnsi="Cambria Math" w:cstheme="minorHAnsi"/>
            </w:rPr>
            <m:t>=1665.61m</m:t>
          </m:r>
        </m:oMath>
      </m:oMathPara>
    </w:p>
    <w:p w14:paraId="17F639E6" w14:textId="58916986" w:rsidR="00BC3B27" w:rsidRPr="00215D2A" w:rsidRDefault="00BC3B27" w:rsidP="00215D2A">
      <w:pPr>
        <w:pStyle w:val="1"/>
        <w:rPr>
          <w:rFonts w:asciiTheme="minorHAnsi" w:eastAsiaTheme="minorHAnsi" w:hAnsiTheme="minorHAnsi" w:cstheme="minorBidi"/>
          <w:b/>
          <w:bCs/>
          <w:color w:val="000000" w:themeColor="text1"/>
          <w:sz w:val="24"/>
          <w:szCs w:val="24"/>
          <w:lang w:val="el-GR"/>
        </w:rPr>
      </w:pPr>
      <w:bookmarkStart w:id="20" w:name="_Toc122658775"/>
      <w:r w:rsidRPr="00215D2A">
        <w:rPr>
          <w:rFonts w:asciiTheme="minorHAnsi" w:eastAsiaTheme="minorHAnsi" w:hAnsiTheme="minorHAnsi" w:cstheme="minorBidi"/>
          <w:b/>
          <w:bCs/>
          <w:color w:val="000000" w:themeColor="text1"/>
          <w:sz w:val="24"/>
          <w:szCs w:val="24"/>
          <w:lang w:val="el-GR"/>
        </w:rPr>
        <w:t>4.</w:t>
      </w:r>
      <w:r w:rsidR="002E79E2" w:rsidRPr="00215D2A">
        <w:rPr>
          <w:rFonts w:asciiTheme="minorHAnsi" w:eastAsiaTheme="minorHAnsi" w:hAnsiTheme="minorHAnsi" w:cstheme="minorBidi"/>
          <w:b/>
          <w:bCs/>
          <w:color w:val="000000" w:themeColor="text1"/>
          <w:sz w:val="24"/>
          <w:szCs w:val="24"/>
          <w:lang w:val="el-GR"/>
        </w:rPr>
        <w:t>1.3</w:t>
      </w:r>
      <w:r w:rsidRPr="00215D2A">
        <w:rPr>
          <w:rFonts w:asciiTheme="minorHAnsi" w:eastAsiaTheme="minorHAnsi" w:hAnsiTheme="minorHAnsi" w:cstheme="minorBidi"/>
          <w:b/>
          <w:bCs/>
          <w:color w:val="000000" w:themeColor="text1"/>
          <w:sz w:val="24"/>
          <w:szCs w:val="24"/>
          <w:lang w:val="el-GR"/>
        </w:rPr>
        <w:t xml:space="preserve"> Μέθοδος </w:t>
      </w:r>
      <w:proofErr w:type="spellStart"/>
      <w:r w:rsidR="00F23A8A" w:rsidRPr="00215D2A">
        <w:rPr>
          <w:rFonts w:asciiTheme="minorHAnsi" w:eastAsiaTheme="minorHAnsi" w:hAnsiTheme="minorHAnsi" w:cstheme="minorBidi"/>
          <w:b/>
          <w:bCs/>
          <w:color w:val="000000" w:themeColor="text1"/>
          <w:sz w:val="24"/>
          <w:szCs w:val="24"/>
          <w:lang w:val="el-GR"/>
        </w:rPr>
        <w:t>JonSwap</w:t>
      </w:r>
      <w:bookmarkEnd w:id="20"/>
      <w:proofErr w:type="spellEnd"/>
    </w:p>
    <w:p w14:paraId="6BA3DA0E" w14:textId="1D307BF3" w:rsidR="00F23A8A" w:rsidRDefault="00126DCE" w:rsidP="00906EE5">
      <w:pPr>
        <w:jc w:val="both"/>
        <w:rPr>
          <w:rFonts w:eastAsiaTheme="minorEastAsia"/>
          <w:iCs/>
          <w:noProof/>
          <w:lang w:val="el-GR"/>
        </w:rPr>
      </w:pPr>
      <w:r>
        <w:rPr>
          <w:color w:val="000000" w:themeColor="text1"/>
          <w:sz w:val="24"/>
          <w:szCs w:val="24"/>
          <w:lang w:val="el-GR"/>
        </w:rPr>
        <w:t xml:space="preserve"> </w:t>
      </w:r>
      <w:r w:rsidR="00F23A8A" w:rsidRPr="00F23A8A">
        <w:rPr>
          <w:color w:val="000000" w:themeColor="text1"/>
          <w:sz w:val="24"/>
          <w:szCs w:val="24"/>
          <w:lang w:val="el-GR"/>
        </w:rPr>
        <w:t>Σ</w:t>
      </w:r>
      <w:r w:rsidR="00F23A8A">
        <w:rPr>
          <w:color w:val="000000" w:themeColor="text1"/>
          <w:sz w:val="24"/>
          <w:szCs w:val="24"/>
          <w:lang w:val="el-GR"/>
        </w:rPr>
        <w:t xml:space="preserve">τον παρακάτω πίνακα παρουσιάζονται τα αποτελέσματα των </w:t>
      </w:r>
      <w:r w:rsidR="00F23A8A">
        <w:rPr>
          <w:noProof/>
          <w:lang w:val="el-GR"/>
        </w:rPr>
        <w:t xml:space="preserve">σημαντικό ύψος κύματος </w:t>
      </w:r>
      <m:oMath>
        <m:sSub>
          <m:sSubPr>
            <m:ctrlPr>
              <w:rPr>
                <w:rFonts w:ascii="Cambria Math" w:hAnsi="Cambria Math"/>
                <w:i/>
                <w:iCs/>
                <w:noProof/>
              </w:rPr>
            </m:ctrlPr>
          </m:sSubPr>
          <m:e>
            <m:r>
              <w:rPr>
                <w:rFonts w:ascii="Cambria Math" w:hAnsi="Cambria Math"/>
                <w:noProof/>
                <w:lang w:val="el-GR"/>
              </w:rPr>
              <m:t>(</m:t>
            </m:r>
            <m:r>
              <w:rPr>
                <w:rFonts w:ascii="Cambria Math" w:hAnsi="Cambria Math"/>
                <w:noProof/>
              </w:rPr>
              <m:t>H</m:t>
            </m:r>
          </m:e>
          <m:sub>
            <m:r>
              <w:rPr>
                <w:rFonts w:ascii="Cambria Math" w:hAnsi="Cambria Math"/>
                <w:noProof/>
              </w:rPr>
              <m:t>s</m:t>
            </m:r>
          </m:sub>
        </m:sSub>
        <m:r>
          <w:rPr>
            <w:rFonts w:ascii="Cambria Math" w:hAnsi="Cambria Math"/>
            <w:noProof/>
            <w:lang w:val="el-GR"/>
          </w:rPr>
          <m:t>)</m:t>
        </m:r>
      </m:oMath>
      <w:r w:rsidR="00F23A8A">
        <w:rPr>
          <w:rFonts w:eastAsiaTheme="minorEastAsia"/>
          <w:iCs/>
          <w:noProof/>
          <w:lang w:val="el-GR"/>
        </w:rPr>
        <w:t xml:space="preserve"> και των </w:t>
      </w:r>
      <w:r w:rsidR="00A13DE4" w:rsidRPr="00A13DE4">
        <w:rPr>
          <w:rFonts w:eastAsiaTheme="minorEastAsia"/>
          <w:iCs/>
          <w:noProof/>
          <w:lang w:val="el-GR"/>
        </w:rPr>
        <w:t>περιόδ</w:t>
      </w:r>
      <w:r w:rsidR="00F23A8A">
        <w:rPr>
          <w:rFonts w:eastAsiaTheme="minorEastAsia"/>
          <w:iCs/>
          <w:noProof/>
          <w:lang w:val="el-GR"/>
        </w:rPr>
        <w:t xml:space="preserve">ων </w:t>
      </w:r>
      <w:r w:rsidR="00A13DE4" w:rsidRPr="00A13DE4">
        <w:rPr>
          <w:rFonts w:eastAsiaTheme="minorEastAsia"/>
          <w:iCs/>
          <w:noProof/>
          <w:lang w:val="el-GR"/>
        </w:rPr>
        <w:t xml:space="preserve">μέγιστης ενεργειακής πυκνότητας </w:t>
      </w:r>
      <m:oMath>
        <m:sSub>
          <m:sSubPr>
            <m:ctrlPr>
              <w:rPr>
                <w:rFonts w:ascii="Cambria Math" w:eastAsiaTheme="minorEastAsia" w:hAnsi="Cambria Math"/>
                <w:i/>
                <w:iCs/>
                <w:noProof/>
                <w:lang w:val="el-GR"/>
              </w:rPr>
            </m:ctrlPr>
          </m:sSubPr>
          <m:e>
            <m:r>
              <w:rPr>
                <w:rFonts w:ascii="Cambria Math" w:eastAsiaTheme="minorEastAsia" w:hAnsi="Cambria Math"/>
                <w:noProof/>
                <w:lang w:val="el-GR"/>
              </w:rPr>
              <m:t>(T</m:t>
            </m:r>
          </m:e>
          <m:sub>
            <m:r>
              <w:rPr>
                <w:rFonts w:ascii="Cambria Math" w:eastAsiaTheme="minorEastAsia" w:hAnsi="Cambria Math"/>
                <w:noProof/>
                <w:lang w:val="el-GR"/>
              </w:rPr>
              <m:t>p</m:t>
            </m:r>
          </m:sub>
        </m:sSub>
        <m:r>
          <w:rPr>
            <w:rFonts w:ascii="Cambria Math" w:eastAsiaTheme="minorEastAsia" w:hAnsi="Cambria Math"/>
            <w:noProof/>
            <w:lang w:val="el-GR"/>
          </w:rPr>
          <m:t>)</m:t>
        </m:r>
      </m:oMath>
      <w:r w:rsidR="00F23A8A">
        <w:rPr>
          <w:rFonts w:eastAsiaTheme="minorEastAsia"/>
          <w:iCs/>
          <w:noProof/>
          <w:lang w:val="el-GR"/>
        </w:rPr>
        <w:t xml:space="preserve"> για κάθε κατέυθ</w:t>
      </w:r>
      <w:r w:rsidR="00906EE5">
        <w:rPr>
          <w:rFonts w:eastAsiaTheme="minorEastAsia"/>
          <w:iCs/>
          <w:noProof/>
          <w:lang w:val="el-GR"/>
        </w:rPr>
        <w:t>υ</w:t>
      </w:r>
      <w:r w:rsidR="00F23A8A">
        <w:rPr>
          <w:rFonts w:eastAsiaTheme="minorEastAsia"/>
          <w:iCs/>
          <w:noProof/>
          <w:lang w:val="el-GR"/>
        </w:rPr>
        <w:t>νση ανέμων.</w:t>
      </w:r>
    </w:p>
    <w:p w14:paraId="02AD5F57" w14:textId="0A384955" w:rsidR="00126DCE" w:rsidRPr="00126DCE" w:rsidRDefault="00126DCE" w:rsidP="00BC3B27">
      <w:pPr>
        <w:rPr>
          <w:b/>
          <w:bCs/>
          <w:color w:val="000000" w:themeColor="text1"/>
          <w:lang w:val="el-GR"/>
        </w:rPr>
      </w:pPr>
      <w:r w:rsidRPr="00126DCE">
        <w:rPr>
          <w:b/>
          <w:bCs/>
          <w:noProof/>
          <w:color w:val="000000" w:themeColor="text1"/>
          <w:lang w:val="el-GR"/>
        </w:rPr>
        <w:t>Πίνακας 3</w:t>
      </w:r>
    </w:p>
    <w:tbl>
      <w:tblPr>
        <w:tblStyle w:val="3-6"/>
        <w:tblW w:w="9382" w:type="dxa"/>
        <w:tblLook w:val="0600" w:firstRow="0" w:lastRow="0" w:firstColumn="0" w:lastColumn="0" w:noHBand="1" w:noVBand="1"/>
      </w:tblPr>
      <w:tblGrid>
        <w:gridCol w:w="2084"/>
        <w:gridCol w:w="2085"/>
        <w:gridCol w:w="1504"/>
        <w:gridCol w:w="1885"/>
        <w:gridCol w:w="1824"/>
      </w:tblGrid>
      <w:tr w:rsidR="00F23A8A" w:rsidRPr="00F23A8A" w14:paraId="0CC25319" w14:textId="77777777" w:rsidTr="00F70F5E">
        <w:trPr>
          <w:trHeight w:val="289"/>
        </w:trPr>
        <w:tc>
          <w:tcPr>
            <w:tcW w:w="2084" w:type="dxa"/>
            <w:shd w:val="clear" w:color="auto" w:fill="FFF2CC" w:themeFill="accent4" w:themeFillTint="33"/>
            <w:vAlign w:val="center"/>
            <w:hideMark/>
          </w:tcPr>
          <w:p w14:paraId="29C260E9" w14:textId="1C811A82" w:rsidR="00F23A8A" w:rsidRPr="00F70F5E" w:rsidRDefault="00F23A8A" w:rsidP="00F70F5E">
            <w:pPr>
              <w:spacing w:after="160" w:line="259" w:lineRule="auto"/>
              <w:jc w:val="center"/>
              <w:rPr>
                <w:b/>
                <w:bCs/>
                <w:sz w:val="24"/>
                <w:szCs w:val="24"/>
              </w:rPr>
            </w:pPr>
            <w:r w:rsidRPr="00F70F5E">
              <w:rPr>
                <w:b/>
                <w:bCs/>
                <w:sz w:val="24"/>
                <w:szCs w:val="24"/>
                <w:lang w:val="el-GR"/>
              </w:rPr>
              <w:t>Διεύθυνση</w:t>
            </w:r>
            <w:r w:rsidR="00F70F5E">
              <w:rPr>
                <w:b/>
                <w:bCs/>
                <w:sz w:val="24"/>
                <w:szCs w:val="24"/>
                <w:lang w:val="el-GR"/>
              </w:rPr>
              <w:t xml:space="preserve"> </w:t>
            </w:r>
            <w:r w:rsidRPr="00F70F5E">
              <w:rPr>
                <w:b/>
                <w:bCs/>
                <w:sz w:val="24"/>
                <w:szCs w:val="24"/>
                <w:lang w:val="el-GR"/>
              </w:rPr>
              <w:t>Ανέμ</w:t>
            </w:r>
            <w:r w:rsidR="00F70F5E">
              <w:rPr>
                <w:b/>
                <w:bCs/>
                <w:sz w:val="24"/>
                <w:szCs w:val="24"/>
                <w:lang w:val="el-GR"/>
              </w:rPr>
              <w:t>ου</w:t>
            </w:r>
          </w:p>
        </w:tc>
        <w:tc>
          <w:tcPr>
            <w:tcW w:w="2085" w:type="dxa"/>
            <w:shd w:val="clear" w:color="auto" w:fill="FFF2CC" w:themeFill="accent4" w:themeFillTint="33"/>
            <w:vAlign w:val="center"/>
            <w:hideMark/>
          </w:tcPr>
          <w:p w14:paraId="2D8B3751" w14:textId="77777777" w:rsidR="00F23A8A" w:rsidRPr="00F70F5E" w:rsidRDefault="00F23A8A" w:rsidP="00F70F5E">
            <w:pPr>
              <w:spacing w:after="160" w:line="259" w:lineRule="auto"/>
              <w:jc w:val="center"/>
              <w:rPr>
                <w:b/>
                <w:bCs/>
                <w:sz w:val="24"/>
                <w:szCs w:val="24"/>
              </w:rPr>
            </w:pPr>
            <w:r w:rsidRPr="00F70F5E">
              <w:rPr>
                <w:b/>
                <w:bCs/>
                <w:sz w:val="24"/>
                <w:szCs w:val="24"/>
                <w:lang w:val="el-GR"/>
              </w:rPr>
              <w:t>Περίπτωση</w:t>
            </w:r>
          </w:p>
        </w:tc>
        <w:tc>
          <w:tcPr>
            <w:tcW w:w="1504" w:type="dxa"/>
            <w:shd w:val="clear" w:color="auto" w:fill="FFF2CC" w:themeFill="accent4" w:themeFillTint="33"/>
            <w:vAlign w:val="center"/>
            <w:hideMark/>
          </w:tcPr>
          <w:p w14:paraId="50D5FC29" w14:textId="77777777" w:rsidR="00F23A8A" w:rsidRPr="00F70F5E" w:rsidRDefault="00F23A8A" w:rsidP="00F70F5E">
            <w:pPr>
              <w:spacing w:after="160" w:line="259" w:lineRule="auto"/>
              <w:jc w:val="center"/>
              <w:rPr>
                <w:b/>
                <w:bCs/>
                <w:sz w:val="24"/>
                <w:szCs w:val="24"/>
              </w:rPr>
            </w:pPr>
            <w:r w:rsidRPr="00F70F5E">
              <w:rPr>
                <w:b/>
                <w:bCs/>
                <w:sz w:val="24"/>
                <w:szCs w:val="24"/>
              </w:rPr>
              <w:t>X(m)</w:t>
            </w:r>
          </w:p>
        </w:tc>
        <w:tc>
          <w:tcPr>
            <w:tcW w:w="1885" w:type="dxa"/>
            <w:shd w:val="clear" w:color="auto" w:fill="FFF2CC" w:themeFill="accent4" w:themeFillTint="33"/>
            <w:vAlign w:val="center"/>
            <w:hideMark/>
          </w:tcPr>
          <w:p w14:paraId="0FDC7F7A" w14:textId="77777777" w:rsidR="00F23A8A" w:rsidRPr="00F70F5E" w:rsidRDefault="00F23A8A" w:rsidP="00F70F5E">
            <w:pPr>
              <w:spacing w:after="160" w:line="259" w:lineRule="auto"/>
              <w:jc w:val="center"/>
              <w:rPr>
                <w:b/>
                <w:bCs/>
                <w:sz w:val="24"/>
                <w:szCs w:val="24"/>
              </w:rPr>
            </w:pPr>
            <w:r w:rsidRPr="00F70F5E">
              <w:rPr>
                <w:b/>
                <w:bCs/>
                <w:sz w:val="24"/>
                <w:szCs w:val="24"/>
                <w:lang w:val="el-GR"/>
              </w:rPr>
              <w:t>Τ</w:t>
            </w:r>
            <w:r w:rsidRPr="00F70F5E">
              <w:rPr>
                <w:b/>
                <w:bCs/>
                <w:sz w:val="24"/>
                <w:szCs w:val="24"/>
              </w:rPr>
              <w:t>p(s)</w:t>
            </w:r>
          </w:p>
        </w:tc>
        <w:tc>
          <w:tcPr>
            <w:tcW w:w="1824" w:type="dxa"/>
            <w:shd w:val="clear" w:color="auto" w:fill="FFF2CC" w:themeFill="accent4" w:themeFillTint="33"/>
            <w:vAlign w:val="center"/>
            <w:hideMark/>
          </w:tcPr>
          <w:p w14:paraId="19131967" w14:textId="77777777" w:rsidR="00F23A8A" w:rsidRPr="00F70F5E" w:rsidRDefault="00F23A8A" w:rsidP="00F70F5E">
            <w:pPr>
              <w:spacing w:after="160" w:line="259" w:lineRule="auto"/>
              <w:jc w:val="center"/>
              <w:rPr>
                <w:b/>
                <w:bCs/>
                <w:sz w:val="24"/>
                <w:szCs w:val="24"/>
              </w:rPr>
            </w:pPr>
            <w:r w:rsidRPr="00F70F5E">
              <w:rPr>
                <w:b/>
                <w:bCs/>
                <w:sz w:val="24"/>
                <w:szCs w:val="24"/>
              </w:rPr>
              <w:t>Hs(m)</w:t>
            </w:r>
          </w:p>
        </w:tc>
      </w:tr>
      <w:tr w:rsidR="00F23A8A" w:rsidRPr="00F23A8A" w14:paraId="72C2A382" w14:textId="77777777" w:rsidTr="00F70F5E">
        <w:trPr>
          <w:trHeight w:val="221"/>
        </w:trPr>
        <w:tc>
          <w:tcPr>
            <w:tcW w:w="2084" w:type="dxa"/>
            <w:shd w:val="clear" w:color="auto" w:fill="FFF2CC" w:themeFill="accent4" w:themeFillTint="33"/>
            <w:vAlign w:val="center"/>
            <w:hideMark/>
          </w:tcPr>
          <w:p w14:paraId="15FA8EEC" w14:textId="77777777" w:rsidR="00F23A8A" w:rsidRPr="00F70F5E" w:rsidRDefault="00F23A8A" w:rsidP="00F70F5E">
            <w:pPr>
              <w:spacing w:after="160" w:line="259" w:lineRule="auto"/>
              <w:jc w:val="center"/>
              <w:rPr>
                <w:b/>
                <w:bCs/>
                <w:sz w:val="24"/>
                <w:szCs w:val="24"/>
              </w:rPr>
            </w:pPr>
            <w:r w:rsidRPr="00F70F5E">
              <w:rPr>
                <w:b/>
                <w:bCs/>
                <w:sz w:val="24"/>
                <w:szCs w:val="24"/>
              </w:rPr>
              <w:t>SW</w:t>
            </w:r>
          </w:p>
        </w:tc>
        <w:tc>
          <w:tcPr>
            <w:tcW w:w="2085" w:type="dxa"/>
            <w:shd w:val="clear" w:color="auto" w:fill="FFFFFF" w:themeFill="background1"/>
            <w:vAlign w:val="center"/>
            <w:hideMark/>
          </w:tcPr>
          <w:p w14:paraId="7C927699" w14:textId="77777777" w:rsidR="00F23A8A" w:rsidRPr="00F70F5E" w:rsidRDefault="00F23A8A" w:rsidP="00F70F5E">
            <w:pPr>
              <w:spacing w:after="160" w:line="259" w:lineRule="auto"/>
              <w:jc w:val="center"/>
              <w:rPr>
                <w:sz w:val="24"/>
                <w:szCs w:val="24"/>
              </w:rPr>
            </w:pPr>
            <w:r w:rsidRPr="00F70F5E">
              <w:rPr>
                <w:sz w:val="24"/>
                <w:szCs w:val="24"/>
                <w:lang w:val="el-GR"/>
              </w:rPr>
              <w:t>Περίπτωση 1</w:t>
            </w:r>
          </w:p>
        </w:tc>
        <w:tc>
          <w:tcPr>
            <w:tcW w:w="1504" w:type="dxa"/>
            <w:shd w:val="clear" w:color="auto" w:fill="FFFFFF" w:themeFill="background1"/>
            <w:vAlign w:val="center"/>
            <w:hideMark/>
          </w:tcPr>
          <w:p w14:paraId="19DCBF0D" w14:textId="77777777" w:rsidR="00F23A8A" w:rsidRPr="00F70F5E" w:rsidRDefault="00F23A8A" w:rsidP="00F70F5E">
            <w:pPr>
              <w:spacing w:after="160" w:line="259" w:lineRule="auto"/>
              <w:jc w:val="center"/>
              <w:rPr>
                <w:sz w:val="24"/>
                <w:szCs w:val="24"/>
              </w:rPr>
            </w:pPr>
            <w:r w:rsidRPr="00F70F5E">
              <w:rPr>
                <w:sz w:val="24"/>
                <w:szCs w:val="24"/>
              </w:rPr>
              <w:t>1665,61</w:t>
            </w:r>
          </w:p>
        </w:tc>
        <w:tc>
          <w:tcPr>
            <w:tcW w:w="1885" w:type="dxa"/>
            <w:shd w:val="clear" w:color="auto" w:fill="FFFFFF" w:themeFill="background1"/>
            <w:vAlign w:val="center"/>
            <w:hideMark/>
          </w:tcPr>
          <w:p w14:paraId="76F665F1" w14:textId="77777777" w:rsidR="00F23A8A" w:rsidRPr="00F70F5E" w:rsidRDefault="00F23A8A" w:rsidP="00F70F5E">
            <w:pPr>
              <w:spacing w:after="160" w:line="259" w:lineRule="auto"/>
              <w:jc w:val="center"/>
              <w:rPr>
                <w:sz w:val="24"/>
                <w:szCs w:val="24"/>
              </w:rPr>
            </w:pPr>
            <w:r w:rsidRPr="00F70F5E">
              <w:rPr>
                <w:sz w:val="24"/>
                <w:szCs w:val="24"/>
              </w:rPr>
              <w:t>1,03</w:t>
            </w:r>
          </w:p>
        </w:tc>
        <w:tc>
          <w:tcPr>
            <w:tcW w:w="1824" w:type="dxa"/>
            <w:shd w:val="clear" w:color="auto" w:fill="FFFFFF" w:themeFill="background1"/>
            <w:vAlign w:val="center"/>
            <w:hideMark/>
          </w:tcPr>
          <w:p w14:paraId="65B1D844" w14:textId="77777777" w:rsidR="00F23A8A" w:rsidRPr="00F70F5E" w:rsidRDefault="00F23A8A" w:rsidP="00F70F5E">
            <w:pPr>
              <w:spacing w:after="160" w:line="259" w:lineRule="auto"/>
              <w:jc w:val="center"/>
              <w:rPr>
                <w:sz w:val="24"/>
                <w:szCs w:val="24"/>
              </w:rPr>
            </w:pPr>
            <w:r w:rsidRPr="00F70F5E">
              <w:rPr>
                <w:sz w:val="24"/>
                <w:szCs w:val="24"/>
              </w:rPr>
              <w:t>0,06</w:t>
            </w:r>
          </w:p>
        </w:tc>
      </w:tr>
      <w:tr w:rsidR="00F23A8A" w:rsidRPr="00F23A8A" w14:paraId="0423DD5A" w14:textId="77777777" w:rsidTr="00F70F5E">
        <w:trPr>
          <w:trHeight w:val="221"/>
        </w:trPr>
        <w:tc>
          <w:tcPr>
            <w:tcW w:w="2084" w:type="dxa"/>
            <w:shd w:val="clear" w:color="auto" w:fill="FFF2CC" w:themeFill="accent4" w:themeFillTint="33"/>
            <w:vAlign w:val="center"/>
            <w:hideMark/>
          </w:tcPr>
          <w:p w14:paraId="3007A744" w14:textId="77777777" w:rsidR="00F23A8A" w:rsidRPr="00F70F5E" w:rsidRDefault="00F23A8A" w:rsidP="00F70F5E">
            <w:pPr>
              <w:spacing w:after="160" w:line="259" w:lineRule="auto"/>
              <w:jc w:val="center"/>
              <w:rPr>
                <w:b/>
                <w:bCs/>
                <w:sz w:val="24"/>
                <w:szCs w:val="24"/>
              </w:rPr>
            </w:pPr>
            <w:r w:rsidRPr="00F70F5E">
              <w:rPr>
                <w:b/>
                <w:bCs/>
                <w:sz w:val="24"/>
                <w:szCs w:val="24"/>
              </w:rPr>
              <w:t>WSW</w:t>
            </w:r>
          </w:p>
        </w:tc>
        <w:tc>
          <w:tcPr>
            <w:tcW w:w="2085" w:type="dxa"/>
            <w:shd w:val="clear" w:color="auto" w:fill="FFFFFF" w:themeFill="background1"/>
            <w:vAlign w:val="center"/>
            <w:hideMark/>
          </w:tcPr>
          <w:p w14:paraId="7385CD51" w14:textId="77777777" w:rsidR="00F23A8A" w:rsidRPr="00F70F5E" w:rsidRDefault="00F23A8A" w:rsidP="00F70F5E">
            <w:pPr>
              <w:spacing w:after="160" w:line="259" w:lineRule="auto"/>
              <w:jc w:val="center"/>
              <w:rPr>
                <w:sz w:val="24"/>
                <w:szCs w:val="24"/>
              </w:rPr>
            </w:pPr>
            <w:r w:rsidRPr="00F70F5E">
              <w:rPr>
                <w:sz w:val="24"/>
                <w:szCs w:val="24"/>
                <w:lang w:val="el-GR"/>
              </w:rPr>
              <w:t>Περίπτωση 3</w:t>
            </w:r>
          </w:p>
        </w:tc>
        <w:tc>
          <w:tcPr>
            <w:tcW w:w="1504" w:type="dxa"/>
            <w:shd w:val="clear" w:color="auto" w:fill="FFFFFF" w:themeFill="background1"/>
            <w:vAlign w:val="center"/>
            <w:hideMark/>
          </w:tcPr>
          <w:p w14:paraId="6F2282ED" w14:textId="77777777" w:rsidR="00F23A8A" w:rsidRPr="00F70F5E" w:rsidRDefault="00F23A8A" w:rsidP="00F70F5E">
            <w:pPr>
              <w:spacing w:after="160" w:line="259" w:lineRule="auto"/>
              <w:jc w:val="center"/>
              <w:rPr>
                <w:sz w:val="24"/>
                <w:szCs w:val="24"/>
              </w:rPr>
            </w:pPr>
            <w:r w:rsidRPr="00F70F5E">
              <w:rPr>
                <w:sz w:val="24"/>
                <w:szCs w:val="24"/>
              </w:rPr>
              <w:t>-</w:t>
            </w:r>
          </w:p>
        </w:tc>
        <w:tc>
          <w:tcPr>
            <w:tcW w:w="1885" w:type="dxa"/>
            <w:shd w:val="clear" w:color="auto" w:fill="FFFFFF" w:themeFill="background1"/>
            <w:vAlign w:val="center"/>
            <w:hideMark/>
          </w:tcPr>
          <w:p w14:paraId="45AE7D11" w14:textId="77777777" w:rsidR="00F23A8A" w:rsidRPr="00F70F5E" w:rsidRDefault="00F23A8A" w:rsidP="00F70F5E">
            <w:pPr>
              <w:spacing w:after="160" w:line="259" w:lineRule="auto"/>
              <w:jc w:val="center"/>
              <w:rPr>
                <w:sz w:val="24"/>
                <w:szCs w:val="24"/>
              </w:rPr>
            </w:pPr>
            <w:r w:rsidRPr="00F70F5E">
              <w:rPr>
                <w:sz w:val="24"/>
                <w:szCs w:val="24"/>
              </w:rPr>
              <w:t>2,37</w:t>
            </w:r>
          </w:p>
        </w:tc>
        <w:tc>
          <w:tcPr>
            <w:tcW w:w="1824" w:type="dxa"/>
            <w:shd w:val="clear" w:color="auto" w:fill="FFFFFF" w:themeFill="background1"/>
            <w:vAlign w:val="center"/>
            <w:hideMark/>
          </w:tcPr>
          <w:p w14:paraId="5200CF77" w14:textId="77777777" w:rsidR="00F23A8A" w:rsidRPr="00F70F5E" w:rsidRDefault="00F23A8A" w:rsidP="00F70F5E">
            <w:pPr>
              <w:spacing w:after="160" w:line="259" w:lineRule="auto"/>
              <w:jc w:val="center"/>
              <w:rPr>
                <w:sz w:val="24"/>
                <w:szCs w:val="24"/>
              </w:rPr>
            </w:pPr>
            <w:r w:rsidRPr="00F70F5E">
              <w:rPr>
                <w:sz w:val="24"/>
                <w:szCs w:val="24"/>
              </w:rPr>
              <w:t>0,20</w:t>
            </w:r>
          </w:p>
        </w:tc>
      </w:tr>
      <w:tr w:rsidR="00F23A8A" w:rsidRPr="00F23A8A" w14:paraId="23334CD6" w14:textId="77777777" w:rsidTr="00F70F5E">
        <w:trPr>
          <w:trHeight w:val="221"/>
        </w:trPr>
        <w:tc>
          <w:tcPr>
            <w:tcW w:w="2084" w:type="dxa"/>
            <w:shd w:val="clear" w:color="auto" w:fill="FFF2CC" w:themeFill="accent4" w:themeFillTint="33"/>
            <w:vAlign w:val="center"/>
            <w:hideMark/>
          </w:tcPr>
          <w:p w14:paraId="6EEF865B" w14:textId="77777777" w:rsidR="00F23A8A" w:rsidRPr="00F70F5E" w:rsidRDefault="00F23A8A" w:rsidP="00F70F5E">
            <w:pPr>
              <w:spacing w:after="160" w:line="259" w:lineRule="auto"/>
              <w:jc w:val="center"/>
              <w:rPr>
                <w:b/>
                <w:bCs/>
                <w:sz w:val="24"/>
                <w:szCs w:val="24"/>
              </w:rPr>
            </w:pPr>
            <w:r w:rsidRPr="00F70F5E">
              <w:rPr>
                <w:b/>
                <w:bCs/>
                <w:sz w:val="24"/>
                <w:szCs w:val="24"/>
              </w:rPr>
              <w:t>W</w:t>
            </w:r>
          </w:p>
        </w:tc>
        <w:tc>
          <w:tcPr>
            <w:tcW w:w="2085" w:type="dxa"/>
            <w:shd w:val="clear" w:color="auto" w:fill="FFFFFF" w:themeFill="background1"/>
            <w:vAlign w:val="center"/>
            <w:hideMark/>
          </w:tcPr>
          <w:p w14:paraId="4B45DCF6" w14:textId="77777777" w:rsidR="00F23A8A" w:rsidRPr="00F70F5E" w:rsidRDefault="00F23A8A" w:rsidP="00F70F5E">
            <w:pPr>
              <w:spacing w:after="160" w:line="259" w:lineRule="auto"/>
              <w:jc w:val="center"/>
              <w:rPr>
                <w:sz w:val="24"/>
                <w:szCs w:val="24"/>
              </w:rPr>
            </w:pPr>
            <w:r w:rsidRPr="00F70F5E">
              <w:rPr>
                <w:sz w:val="24"/>
                <w:szCs w:val="24"/>
                <w:lang w:val="el-GR"/>
              </w:rPr>
              <w:t>Περίπτωση 3</w:t>
            </w:r>
          </w:p>
        </w:tc>
        <w:tc>
          <w:tcPr>
            <w:tcW w:w="1504" w:type="dxa"/>
            <w:shd w:val="clear" w:color="auto" w:fill="FFFFFF" w:themeFill="background1"/>
            <w:vAlign w:val="center"/>
            <w:hideMark/>
          </w:tcPr>
          <w:p w14:paraId="523AB437" w14:textId="77777777" w:rsidR="00F23A8A" w:rsidRPr="00F70F5E" w:rsidRDefault="00F23A8A" w:rsidP="00F70F5E">
            <w:pPr>
              <w:spacing w:after="160" w:line="259" w:lineRule="auto"/>
              <w:jc w:val="center"/>
              <w:rPr>
                <w:sz w:val="24"/>
                <w:szCs w:val="24"/>
              </w:rPr>
            </w:pPr>
            <w:r w:rsidRPr="00F70F5E">
              <w:rPr>
                <w:sz w:val="24"/>
                <w:szCs w:val="24"/>
              </w:rPr>
              <w:t>-</w:t>
            </w:r>
          </w:p>
        </w:tc>
        <w:tc>
          <w:tcPr>
            <w:tcW w:w="1885" w:type="dxa"/>
            <w:shd w:val="clear" w:color="auto" w:fill="FFFFFF" w:themeFill="background1"/>
            <w:vAlign w:val="center"/>
            <w:hideMark/>
          </w:tcPr>
          <w:p w14:paraId="2E2DF1AA" w14:textId="77777777" w:rsidR="00F23A8A" w:rsidRPr="00F70F5E" w:rsidRDefault="00F23A8A" w:rsidP="00F70F5E">
            <w:pPr>
              <w:spacing w:after="160" w:line="259" w:lineRule="auto"/>
              <w:jc w:val="center"/>
              <w:rPr>
                <w:sz w:val="24"/>
                <w:szCs w:val="24"/>
              </w:rPr>
            </w:pPr>
            <w:r w:rsidRPr="00F70F5E">
              <w:rPr>
                <w:sz w:val="24"/>
                <w:szCs w:val="24"/>
              </w:rPr>
              <w:t>2,68</w:t>
            </w:r>
          </w:p>
        </w:tc>
        <w:tc>
          <w:tcPr>
            <w:tcW w:w="1824" w:type="dxa"/>
            <w:shd w:val="clear" w:color="auto" w:fill="FFFFFF" w:themeFill="background1"/>
            <w:vAlign w:val="center"/>
            <w:hideMark/>
          </w:tcPr>
          <w:p w14:paraId="339CD8BB" w14:textId="77777777" w:rsidR="00F23A8A" w:rsidRPr="00F70F5E" w:rsidRDefault="00F23A8A" w:rsidP="00F70F5E">
            <w:pPr>
              <w:spacing w:after="160" w:line="259" w:lineRule="auto"/>
              <w:jc w:val="center"/>
              <w:rPr>
                <w:sz w:val="24"/>
                <w:szCs w:val="24"/>
              </w:rPr>
            </w:pPr>
            <w:r w:rsidRPr="00F70F5E">
              <w:rPr>
                <w:sz w:val="24"/>
                <w:szCs w:val="24"/>
              </w:rPr>
              <w:t>0,26</w:t>
            </w:r>
          </w:p>
        </w:tc>
      </w:tr>
      <w:tr w:rsidR="00F23A8A" w:rsidRPr="00F23A8A" w14:paraId="6F2CE9A4" w14:textId="77777777" w:rsidTr="00F70F5E">
        <w:trPr>
          <w:trHeight w:val="221"/>
        </w:trPr>
        <w:tc>
          <w:tcPr>
            <w:tcW w:w="2084" w:type="dxa"/>
            <w:shd w:val="clear" w:color="auto" w:fill="FFF2CC" w:themeFill="accent4" w:themeFillTint="33"/>
            <w:vAlign w:val="center"/>
            <w:hideMark/>
          </w:tcPr>
          <w:p w14:paraId="02176B7D" w14:textId="77777777" w:rsidR="00F23A8A" w:rsidRPr="00F70F5E" w:rsidRDefault="00F23A8A" w:rsidP="00F70F5E">
            <w:pPr>
              <w:spacing w:after="160" w:line="259" w:lineRule="auto"/>
              <w:jc w:val="center"/>
              <w:rPr>
                <w:b/>
                <w:bCs/>
                <w:sz w:val="24"/>
                <w:szCs w:val="24"/>
              </w:rPr>
            </w:pPr>
            <w:r w:rsidRPr="00F70F5E">
              <w:rPr>
                <w:b/>
                <w:bCs/>
                <w:sz w:val="24"/>
                <w:szCs w:val="24"/>
              </w:rPr>
              <w:t>WNW</w:t>
            </w:r>
          </w:p>
        </w:tc>
        <w:tc>
          <w:tcPr>
            <w:tcW w:w="2085" w:type="dxa"/>
            <w:shd w:val="clear" w:color="auto" w:fill="FFFFFF" w:themeFill="background1"/>
            <w:vAlign w:val="center"/>
            <w:hideMark/>
          </w:tcPr>
          <w:p w14:paraId="2994E47A" w14:textId="77777777" w:rsidR="00F23A8A" w:rsidRPr="00F70F5E" w:rsidRDefault="00F23A8A" w:rsidP="00F70F5E">
            <w:pPr>
              <w:spacing w:after="160" w:line="259" w:lineRule="auto"/>
              <w:jc w:val="center"/>
              <w:rPr>
                <w:sz w:val="24"/>
                <w:szCs w:val="24"/>
              </w:rPr>
            </w:pPr>
            <w:r w:rsidRPr="00F70F5E">
              <w:rPr>
                <w:sz w:val="24"/>
                <w:szCs w:val="24"/>
                <w:lang w:val="el-GR"/>
              </w:rPr>
              <w:t>Περίπτωση 3</w:t>
            </w:r>
          </w:p>
        </w:tc>
        <w:tc>
          <w:tcPr>
            <w:tcW w:w="1504" w:type="dxa"/>
            <w:shd w:val="clear" w:color="auto" w:fill="FFFFFF" w:themeFill="background1"/>
            <w:vAlign w:val="center"/>
            <w:hideMark/>
          </w:tcPr>
          <w:p w14:paraId="500DEF44" w14:textId="77777777" w:rsidR="00F23A8A" w:rsidRPr="00F70F5E" w:rsidRDefault="00F23A8A" w:rsidP="00F70F5E">
            <w:pPr>
              <w:spacing w:after="160" w:line="259" w:lineRule="auto"/>
              <w:jc w:val="center"/>
              <w:rPr>
                <w:sz w:val="24"/>
                <w:szCs w:val="24"/>
              </w:rPr>
            </w:pPr>
            <w:r w:rsidRPr="00F70F5E">
              <w:rPr>
                <w:sz w:val="24"/>
                <w:szCs w:val="24"/>
              </w:rPr>
              <w:t>-</w:t>
            </w:r>
          </w:p>
        </w:tc>
        <w:tc>
          <w:tcPr>
            <w:tcW w:w="1885" w:type="dxa"/>
            <w:shd w:val="clear" w:color="auto" w:fill="FFFFFF" w:themeFill="background1"/>
            <w:vAlign w:val="center"/>
            <w:hideMark/>
          </w:tcPr>
          <w:p w14:paraId="6F213FBE" w14:textId="77777777" w:rsidR="00F23A8A" w:rsidRPr="00F70F5E" w:rsidRDefault="00F23A8A" w:rsidP="00F70F5E">
            <w:pPr>
              <w:spacing w:after="160" w:line="259" w:lineRule="auto"/>
              <w:jc w:val="center"/>
              <w:rPr>
                <w:sz w:val="24"/>
                <w:szCs w:val="24"/>
              </w:rPr>
            </w:pPr>
            <w:r w:rsidRPr="00F70F5E">
              <w:rPr>
                <w:sz w:val="24"/>
                <w:szCs w:val="24"/>
              </w:rPr>
              <w:t>2,67</w:t>
            </w:r>
          </w:p>
        </w:tc>
        <w:tc>
          <w:tcPr>
            <w:tcW w:w="1824" w:type="dxa"/>
            <w:shd w:val="clear" w:color="auto" w:fill="FFFFFF" w:themeFill="background1"/>
            <w:vAlign w:val="center"/>
            <w:hideMark/>
          </w:tcPr>
          <w:p w14:paraId="69975F38" w14:textId="77777777" w:rsidR="00F23A8A" w:rsidRPr="00F70F5E" w:rsidRDefault="00F23A8A" w:rsidP="00F70F5E">
            <w:pPr>
              <w:spacing w:after="160" w:line="259" w:lineRule="auto"/>
              <w:jc w:val="center"/>
              <w:rPr>
                <w:sz w:val="24"/>
                <w:szCs w:val="24"/>
              </w:rPr>
            </w:pPr>
            <w:r w:rsidRPr="00F70F5E">
              <w:rPr>
                <w:sz w:val="24"/>
                <w:szCs w:val="24"/>
              </w:rPr>
              <w:t>0,26</w:t>
            </w:r>
          </w:p>
        </w:tc>
      </w:tr>
      <w:tr w:rsidR="00F23A8A" w:rsidRPr="00F23A8A" w14:paraId="1F4FAF07" w14:textId="77777777" w:rsidTr="00F70F5E">
        <w:trPr>
          <w:trHeight w:val="221"/>
        </w:trPr>
        <w:tc>
          <w:tcPr>
            <w:tcW w:w="2084" w:type="dxa"/>
            <w:shd w:val="clear" w:color="auto" w:fill="FFF2CC" w:themeFill="accent4" w:themeFillTint="33"/>
            <w:vAlign w:val="center"/>
            <w:hideMark/>
          </w:tcPr>
          <w:p w14:paraId="290C33E9" w14:textId="77777777" w:rsidR="00F23A8A" w:rsidRPr="00F70F5E" w:rsidRDefault="00F23A8A" w:rsidP="00F70F5E">
            <w:pPr>
              <w:spacing w:after="160" w:line="259" w:lineRule="auto"/>
              <w:jc w:val="center"/>
              <w:rPr>
                <w:b/>
                <w:bCs/>
                <w:sz w:val="24"/>
                <w:szCs w:val="24"/>
              </w:rPr>
            </w:pPr>
            <w:r w:rsidRPr="00F70F5E">
              <w:rPr>
                <w:b/>
                <w:bCs/>
                <w:sz w:val="24"/>
                <w:szCs w:val="24"/>
              </w:rPr>
              <w:t>NW</w:t>
            </w:r>
          </w:p>
        </w:tc>
        <w:tc>
          <w:tcPr>
            <w:tcW w:w="2085" w:type="dxa"/>
            <w:shd w:val="clear" w:color="auto" w:fill="FFFFFF" w:themeFill="background1"/>
            <w:vAlign w:val="center"/>
            <w:hideMark/>
          </w:tcPr>
          <w:p w14:paraId="62CB0E1B" w14:textId="77777777" w:rsidR="00F23A8A" w:rsidRPr="00F70F5E" w:rsidRDefault="00F23A8A" w:rsidP="00F70F5E">
            <w:pPr>
              <w:spacing w:after="160" w:line="259" w:lineRule="auto"/>
              <w:jc w:val="center"/>
              <w:rPr>
                <w:sz w:val="24"/>
                <w:szCs w:val="24"/>
              </w:rPr>
            </w:pPr>
            <w:r w:rsidRPr="00F70F5E">
              <w:rPr>
                <w:sz w:val="24"/>
                <w:szCs w:val="24"/>
                <w:lang w:val="el-GR"/>
              </w:rPr>
              <w:t>Περίπτωση 1</w:t>
            </w:r>
          </w:p>
        </w:tc>
        <w:tc>
          <w:tcPr>
            <w:tcW w:w="1504" w:type="dxa"/>
            <w:shd w:val="clear" w:color="auto" w:fill="FFFFFF" w:themeFill="background1"/>
            <w:vAlign w:val="center"/>
            <w:hideMark/>
          </w:tcPr>
          <w:p w14:paraId="22E91367" w14:textId="77777777" w:rsidR="00F23A8A" w:rsidRPr="00F70F5E" w:rsidRDefault="00F23A8A" w:rsidP="00F70F5E">
            <w:pPr>
              <w:spacing w:after="160" w:line="259" w:lineRule="auto"/>
              <w:jc w:val="center"/>
              <w:rPr>
                <w:sz w:val="24"/>
                <w:szCs w:val="24"/>
              </w:rPr>
            </w:pPr>
            <w:r w:rsidRPr="00F70F5E">
              <w:rPr>
                <w:sz w:val="24"/>
                <w:szCs w:val="24"/>
              </w:rPr>
              <w:t>19948,36</w:t>
            </w:r>
          </w:p>
        </w:tc>
        <w:tc>
          <w:tcPr>
            <w:tcW w:w="1885" w:type="dxa"/>
            <w:shd w:val="clear" w:color="auto" w:fill="FFFFFF" w:themeFill="background1"/>
            <w:vAlign w:val="center"/>
            <w:hideMark/>
          </w:tcPr>
          <w:p w14:paraId="50A5261E" w14:textId="77777777" w:rsidR="00F23A8A" w:rsidRPr="00F70F5E" w:rsidRDefault="00F23A8A" w:rsidP="00F70F5E">
            <w:pPr>
              <w:spacing w:after="160" w:line="259" w:lineRule="auto"/>
              <w:jc w:val="center"/>
              <w:rPr>
                <w:sz w:val="24"/>
                <w:szCs w:val="24"/>
              </w:rPr>
            </w:pPr>
            <w:r w:rsidRPr="00F70F5E">
              <w:rPr>
                <w:sz w:val="24"/>
                <w:szCs w:val="24"/>
              </w:rPr>
              <w:t>2,53</w:t>
            </w:r>
          </w:p>
        </w:tc>
        <w:tc>
          <w:tcPr>
            <w:tcW w:w="1824" w:type="dxa"/>
            <w:shd w:val="clear" w:color="auto" w:fill="FFFFFF" w:themeFill="background1"/>
            <w:vAlign w:val="center"/>
            <w:hideMark/>
          </w:tcPr>
          <w:p w14:paraId="6AB43B31" w14:textId="77777777" w:rsidR="00F23A8A" w:rsidRPr="00F70F5E" w:rsidRDefault="00F23A8A" w:rsidP="00F70F5E">
            <w:pPr>
              <w:spacing w:after="160" w:line="259" w:lineRule="auto"/>
              <w:jc w:val="center"/>
              <w:rPr>
                <w:sz w:val="24"/>
                <w:szCs w:val="24"/>
              </w:rPr>
            </w:pPr>
            <w:r w:rsidRPr="00F70F5E">
              <w:rPr>
                <w:sz w:val="24"/>
                <w:szCs w:val="24"/>
              </w:rPr>
              <w:t>0,27</w:t>
            </w:r>
          </w:p>
        </w:tc>
      </w:tr>
      <w:tr w:rsidR="00F23A8A" w:rsidRPr="00F23A8A" w14:paraId="5E389A38" w14:textId="77777777" w:rsidTr="00F70F5E">
        <w:trPr>
          <w:trHeight w:val="221"/>
        </w:trPr>
        <w:tc>
          <w:tcPr>
            <w:tcW w:w="2084" w:type="dxa"/>
            <w:shd w:val="clear" w:color="auto" w:fill="FFF2CC" w:themeFill="accent4" w:themeFillTint="33"/>
            <w:vAlign w:val="center"/>
            <w:hideMark/>
          </w:tcPr>
          <w:p w14:paraId="4EFA6C6B" w14:textId="77777777" w:rsidR="00F23A8A" w:rsidRPr="00F70F5E" w:rsidRDefault="00F23A8A" w:rsidP="00F70F5E">
            <w:pPr>
              <w:spacing w:after="160" w:line="259" w:lineRule="auto"/>
              <w:jc w:val="center"/>
              <w:rPr>
                <w:b/>
                <w:bCs/>
                <w:sz w:val="24"/>
                <w:szCs w:val="24"/>
              </w:rPr>
            </w:pPr>
            <w:r w:rsidRPr="00F70F5E">
              <w:rPr>
                <w:b/>
                <w:bCs/>
                <w:sz w:val="24"/>
                <w:szCs w:val="24"/>
              </w:rPr>
              <w:t>NNW</w:t>
            </w:r>
          </w:p>
        </w:tc>
        <w:tc>
          <w:tcPr>
            <w:tcW w:w="2085" w:type="dxa"/>
            <w:shd w:val="clear" w:color="auto" w:fill="FFFFFF" w:themeFill="background1"/>
            <w:vAlign w:val="center"/>
            <w:hideMark/>
          </w:tcPr>
          <w:p w14:paraId="7919F76F" w14:textId="77777777" w:rsidR="00F23A8A" w:rsidRPr="00F70F5E" w:rsidRDefault="00F23A8A" w:rsidP="00F70F5E">
            <w:pPr>
              <w:spacing w:after="160" w:line="259" w:lineRule="auto"/>
              <w:jc w:val="center"/>
              <w:rPr>
                <w:sz w:val="24"/>
                <w:szCs w:val="24"/>
              </w:rPr>
            </w:pPr>
            <w:r w:rsidRPr="00F70F5E">
              <w:rPr>
                <w:sz w:val="24"/>
                <w:szCs w:val="24"/>
                <w:lang w:val="el-GR"/>
              </w:rPr>
              <w:t>Περίπτωση 1</w:t>
            </w:r>
          </w:p>
        </w:tc>
        <w:tc>
          <w:tcPr>
            <w:tcW w:w="1504" w:type="dxa"/>
            <w:shd w:val="clear" w:color="auto" w:fill="FFFFFF" w:themeFill="background1"/>
            <w:vAlign w:val="center"/>
            <w:hideMark/>
          </w:tcPr>
          <w:p w14:paraId="74364ADE" w14:textId="77777777" w:rsidR="00F23A8A" w:rsidRPr="00F70F5E" w:rsidRDefault="00F23A8A" w:rsidP="00F70F5E">
            <w:pPr>
              <w:spacing w:after="160" w:line="259" w:lineRule="auto"/>
              <w:jc w:val="center"/>
              <w:rPr>
                <w:sz w:val="24"/>
                <w:szCs w:val="24"/>
              </w:rPr>
            </w:pPr>
            <w:r w:rsidRPr="00F70F5E">
              <w:rPr>
                <w:sz w:val="24"/>
                <w:szCs w:val="24"/>
              </w:rPr>
              <w:t>528,26</w:t>
            </w:r>
          </w:p>
        </w:tc>
        <w:tc>
          <w:tcPr>
            <w:tcW w:w="1885" w:type="dxa"/>
            <w:shd w:val="clear" w:color="auto" w:fill="FFFFFF" w:themeFill="background1"/>
            <w:vAlign w:val="center"/>
            <w:hideMark/>
          </w:tcPr>
          <w:p w14:paraId="25E93867" w14:textId="77777777" w:rsidR="00F23A8A" w:rsidRPr="00F70F5E" w:rsidRDefault="00F23A8A" w:rsidP="00F70F5E">
            <w:pPr>
              <w:spacing w:after="160" w:line="259" w:lineRule="auto"/>
              <w:jc w:val="center"/>
              <w:rPr>
                <w:sz w:val="24"/>
                <w:szCs w:val="24"/>
              </w:rPr>
            </w:pPr>
            <w:r w:rsidRPr="00F70F5E">
              <w:rPr>
                <w:sz w:val="24"/>
                <w:szCs w:val="24"/>
              </w:rPr>
              <w:t>0,69</w:t>
            </w:r>
          </w:p>
        </w:tc>
        <w:tc>
          <w:tcPr>
            <w:tcW w:w="1824" w:type="dxa"/>
            <w:shd w:val="clear" w:color="auto" w:fill="FFFFFF" w:themeFill="background1"/>
            <w:vAlign w:val="center"/>
            <w:hideMark/>
          </w:tcPr>
          <w:p w14:paraId="7F258A53" w14:textId="77777777" w:rsidR="00F23A8A" w:rsidRPr="00F70F5E" w:rsidRDefault="00F23A8A" w:rsidP="00F70F5E">
            <w:pPr>
              <w:spacing w:after="160" w:line="259" w:lineRule="auto"/>
              <w:jc w:val="center"/>
              <w:rPr>
                <w:sz w:val="24"/>
                <w:szCs w:val="24"/>
              </w:rPr>
            </w:pPr>
            <w:r w:rsidRPr="00F70F5E">
              <w:rPr>
                <w:sz w:val="24"/>
                <w:szCs w:val="24"/>
              </w:rPr>
              <w:t>0,03</w:t>
            </w:r>
          </w:p>
        </w:tc>
      </w:tr>
    </w:tbl>
    <w:p w14:paraId="27C63288" w14:textId="2E35D70D" w:rsidR="00F23A8A" w:rsidRDefault="00126DCE" w:rsidP="00F70F5E">
      <w:pPr>
        <w:jc w:val="both"/>
        <w:rPr>
          <w:lang w:val="el-GR"/>
        </w:rPr>
      </w:pPr>
      <w:r>
        <w:rPr>
          <w:lang w:val="el-GR"/>
        </w:rPr>
        <w:t xml:space="preserve">   </w:t>
      </w:r>
      <w:r w:rsidR="00F23A8A">
        <w:rPr>
          <w:lang w:val="el-GR"/>
        </w:rPr>
        <w:t xml:space="preserve">Η διαδικασία </w:t>
      </w:r>
      <w:r w:rsidR="00070C2A">
        <w:rPr>
          <w:lang w:val="el-GR"/>
        </w:rPr>
        <w:t>συμπλήρωσης</w:t>
      </w:r>
      <w:r w:rsidR="00F23A8A">
        <w:rPr>
          <w:lang w:val="el-GR"/>
        </w:rPr>
        <w:t xml:space="preserve"> του πίνακα έγινε όπως αναφέρθηκε και από το προηγούμενο κεφάλαιο με την εμπειρική μέθοδο </w:t>
      </w:r>
      <w:proofErr w:type="spellStart"/>
      <w:r w:rsidR="00F23A8A" w:rsidRPr="00F23A8A">
        <w:rPr>
          <w:lang w:val="el-GR"/>
        </w:rPr>
        <w:t>JonSwap</w:t>
      </w:r>
      <w:proofErr w:type="spellEnd"/>
      <w:r w:rsidR="00F23A8A">
        <w:rPr>
          <w:lang w:val="el-GR"/>
        </w:rPr>
        <w:t xml:space="preserve">. </w:t>
      </w:r>
      <w:r w:rsidR="00184D5C">
        <w:rPr>
          <w:lang w:val="el-GR"/>
        </w:rPr>
        <w:t>Ακολουθεί</w:t>
      </w:r>
      <w:r w:rsidR="00F23A8A">
        <w:rPr>
          <w:lang w:val="el-GR"/>
        </w:rPr>
        <w:t xml:space="preserve"> η </w:t>
      </w:r>
      <w:r w:rsidR="00070C2A">
        <w:rPr>
          <w:lang w:val="el-GR"/>
        </w:rPr>
        <w:t>περιγραφή εύρεσης των τιμών</w:t>
      </w:r>
      <w:r w:rsidR="00F23A8A">
        <w:rPr>
          <w:lang w:val="el-GR"/>
        </w:rPr>
        <w:t xml:space="preserve"> του πίνακα για τις δυο </w:t>
      </w:r>
      <w:r w:rsidR="00184D5C">
        <w:rPr>
          <w:lang w:val="el-GR"/>
        </w:rPr>
        <w:t>πρώτες</w:t>
      </w:r>
      <w:r w:rsidR="00F23A8A">
        <w:rPr>
          <w:lang w:val="el-GR"/>
        </w:rPr>
        <w:t xml:space="preserve"> </w:t>
      </w:r>
      <w:r w:rsidR="00184D5C">
        <w:rPr>
          <w:lang w:val="el-GR"/>
        </w:rPr>
        <w:t>γραμμές</w:t>
      </w:r>
      <w:r w:rsidR="00F23A8A">
        <w:rPr>
          <w:lang w:val="el-GR"/>
        </w:rPr>
        <w:t>.</w:t>
      </w:r>
    </w:p>
    <w:p w14:paraId="0090E85A" w14:textId="7C789791" w:rsidR="00F23A8A" w:rsidRPr="00F23A8A" w:rsidRDefault="00F23A8A" w:rsidP="00F70F5E">
      <w:pPr>
        <w:jc w:val="both"/>
        <w:rPr>
          <w:lang w:val="el-GR"/>
        </w:rPr>
      </w:pPr>
      <w:r w:rsidRPr="00184D5C">
        <w:rPr>
          <w:b/>
          <w:bCs/>
          <w:lang w:val="el-GR"/>
        </w:rPr>
        <w:t>Βήμα 1</w:t>
      </w:r>
      <w:r w:rsidRPr="00184D5C">
        <w:rPr>
          <w:b/>
          <w:bCs/>
          <w:vertAlign w:val="superscript"/>
          <w:lang w:val="el-GR"/>
        </w:rPr>
        <w:t>ο</w:t>
      </w:r>
      <w:r w:rsidRPr="00184D5C">
        <w:rPr>
          <w:b/>
          <w:bCs/>
          <w:lang w:val="el-GR"/>
        </w:rPr>
        <w:t>:</w:t>
      </w:r>
      <w:r>
        <w:rPr>
          <w:lang w:val="el-GR"/>
        </w:rPr>
        <w:t xml:space="preserve">Γίνεται  </w:t>
      </w:r>
      <w:r w:rsidRPr="00F23A8A">
        <w:rPr>
          <w:lang w:val="el-GR"/>
        </w:rPr>
        <w:t>έλεγχος</w:t>
      </w:r>
      <w:r w:rsidR="00F74C21">
        <w:rPr>
          <w:lang w:val="el-GR"/>
        </w:rPr>
        <w:t xml:space="preserve"> με την ακόλουθη σχέση</w:t>
      </w:r>
      <w:r w:rsidRPr="00F23A8A">
        <w:rPr>
          <w:lang w:val="el-GR"/>
        </w:rPr>
        <w:t xml:space="preserve"> </w:t>
      </w:r>
      <w:r w:rsidR="00184D5C">
        <w:rPr>
          <w:lang w:val="el-GR"/>
        </w:rPr>
        <w:t xml:space="preserve">για την </w:t>
      </w:r>
      <w:r w:rsidRPr="00F23A8A">
        <w:t>III</w:t>
      </w:r>
      <w:r w:rsidR="00184D5C" w:rsidRPr="00F23A8A">
        <w:rPr>
          <w:lang w:val="el-GR"/>
        </w:rPr>
        <w:t xml:space="preserve"> </w:t>
      </w:r>
      <w:r w:rsidRPr="00F23A8A">
        <w:rPr>
          <w:lang w:val="el-GR"/>
        </w:rPr>
        <w:t xml:space="preserve">περίπτωση </w:t>
      </w:r>
      <w:r w:rsidR="00184D5C">
        <w:rPr>
          <w:lang w:val="el-GR"/>
        </w:rPr>
        <w:t xml:space="preserve">δηλαδή </w:t>
      </w:r>
      <w:r w:rsidRPr="00F23A8A">
        <w:rPr>
          <w:lang w:val="el-GR"/>
        </w:rPr>
        <w:t>για πλήρη ανάπτυξη κυματισμών</w:t>
      </w:r>
      <w:r w:rsidR="00184D5C" w:rsidRPr="00184D5C">
        <w:rPr>
          <w:lang w:val="el-GR"/>
        </w:rPr>
        <w:t xml:space="preserve"> (</w:t>
      </w:r>
      <w:r w:rsidRPr="00F23A8A">
        <w:rPr>
          <w:lang w:val="el-GR"/>
        </w:rPr>
        <w:t xml:space="preserve">Πολύ μεγάλο </w:t>
      </w:r>
      <w:r w:rsidRPr="00F23A8A">
        <w:t>F</w:t>
      </w:r>
      <w:r w:rsidRPr="00F23A8A">
        <w:rPr>
          <w:lang w:val="el-GR"/>
        </w:rPr>
        <w:t xml:space="preserve"> και </w:t>
      </w:r>
      <w:r w:rsidRPr="00F23A8A">
        <w:t>t</w:t>
      </w:r>
      <w:r w:rsidRPr="00F23A8A">
        <w:rPr>
          <w:vertAlign w:val="subscript"/>
        </w:rPr>
        <w:t>d</w:t>
      </w:r>
      <w:r w:rsidRPr="00F23A8A">
        <w:rPr>
          <w:vertAlign w:val="subscript"/>
          <w:lang w:val="el-GR"/>
        </w:rPr>
        <w:t xml:space="preserve"> </w:t>
      </w:r>
      <w:r w:rsidRPr="00F23A8A">
        <w:sym w:font="Wingdings" w:char="F0E0"/>
      </w:r>
      <w:r w:rsidRPr="00F23A8A">
        <w:rPr>
          <w:lang w:val="el-GR"/>
        </w:rPr>
        <w:t>Πλήρης ανάπτυξη κύματος</w:t>
      </w:r>
      <w:r w:rsidR="00184D5C" w:rsidRPr="00184D5C">
        <w:rPr>
          <w:lang w:val="el-GR"/>
        </w:rPr>
        <w:t>)</w:t>
      </w:r>
      <w:r w:rsidRPr="00F23A8A">
        <w:rPr>
          <w:lang w:val="el-GR"/>
        </w:rPr>
        <w:t xml:space="preserve">: </w:t>
      </w:r>
    </w:p>
    <w:p w14:paraId="3FCD34AA" w14:textId="02ED08F2" w:rsidR="00D632D1" w:rsidRPr="00D632D1" w:rsidRDefault="00000000" w:rsidP="00F70F5E">
      <w:pPr>
        <w:jc w:val="both"/>
        <w:rPr>
          <w:rFonts w:eastAsiaTheme="minorEastAsia"/>
          <w:iCs/>
        </w:rPr>
      </w:pPr>
      <m:oMathPara>
        <m:oMath>
          <m:f>
            <m:fPr>
              <m:ctrlPr>
                <w:rPr>
                  <w:rFonts w:ascii="Cambria Math" w:hAnsi="Cambria Math"/>
                  <w:i/>
                  <w:iCs/>
                </w:rPr>
              </m:ctrlPr>
            </m:fPr>
            <m:num>
              <m:r>
                <w:rPr>
                  <w:rFonts w:ascii="Cambria Math" w:hAnsi="Cambria Math"/>
                </w:rPr>
                <m:t>g∙F</m:t>
              </m:r>
            </m:num>
            <m:den>
              <m:sSubSup>
                <m:sSubSupPr>
                  <m:ctrlPr>
                    <w:rPr>
                      <w:rFonts w:ascii="Cambria Math" w:hAnsi="Cambria Math"/>
                      <w:i/>
                      <w:iCs/>
                    </w:rPr>
                  </m:ctrlPr>
                </m:sSubSupPr>
                <m:e>
                  <m:r>
                    <w:rPr>
                      <w:rFonts w:ascii="Cambria Math" w:hAnsi="Cambria Math"/>
                    </w:rPr>
                    <m:t>U</m:t>
                  </m:r>
                </m:e>
                <m:sub>
                  <m:r>
                    <w:rPr>
                      <w:rFonts w:ascii="Cambria Math" w:hAnsi="Cambria Math"/>
                    </w:rPr>
                    <m:t>A</m:t>
                  </m:r>
                </m:sub>
                <m:sup>
                  <m:r>
                    <w:rPr>
                      <w:rFonts w:ascii="Cambria Math" w:hAnsi="Cambria Math"/>
                    </w:rPr>
                    <m:t>2</m:t>
                  </m:r>
                </m:sup>
              </m:sSubSup>
            </m:den>
          </m:f>
          <m:r>
            <w:rPr>
              <w:rFonts w:ascii="Cambria Math" w:hAnsi="Cambria Math"/>
            </w:rPr>
            <m:t>≥22.8∙</m:t>
          </m:r>
          <m:sSup>
            <m:sSupPr>
              <m:ctrlPr>
                <w:rPr>
                  <w:rFonts w:ascii="Cambria Math" w:hAnsi="Cambria Math"/>
                  <w:i/>
                  <w:iCs/>
                </w:rPr>
              </m:ctrlPr>
            </m:sSupPr>
            <m:e>
              <m:r>
                <w:rPr>
                  <w:rFonts w:ascii="Cambria Math" w:hAnsi="Cambria Math"/>
                </w:rPr>
                <m:t>10</m:t>
              </m:r>
            </m:e>
            <m:sup>
              <m:r>
                <w:rPr>
                  <w:rFonts w:ascii="Cambria Math" w:hAnsi="Cambria Math"/>
                </w:rPr>
                <m:t>3</m:t>
              </m:r>
            </m:sup>
          </m:sSup>
        </m:oMath>
      </m:oMathPara>
    </w:p>
    <w:p w14:paraId="538FF42B" w14:textId="0A84BD2E" w:rsidR="00184D5C" w:rsidRPr="00184D5C" w:rsidRDefault="00184D5C" w:rsidP="00F70F5E">
      <w:pPr>
        <w:jc w:val="both"/>
        <w:rPr>
          <w:rFonts w:eastAsiaTheme="minorEastAsia"/>
          <w:iCs/>
          <w:lang w:val="el-GR"/>
        </w:rPr>
      </w:pPr>
      <w:r>
        <w:rPr>
          <w:rFonts w:eastAsiaTheme="minorEastAsia"/>
          <w:iCs/>
          <w:lang w:val="el-GR"/>
        </w:rPr>
        <w:t>Αν ισχύει η ανισότητα το κύμα βρίσκεται στην  περίπτωση 3  και ισχύουν οι</w:t>
      </w:r>
      <w:r w:rsidR="00F74C21">
        <w:rPr>
          <w:rFonts w:eastAsiaTheme="minorEastAsia"/>
          <w:iCs/>
          <w:lang w:val="el-GR"/>
        </w:rPr>
        <w:t xml:space="preserve"> 2 παρακάτω</w:t>
      </w:r>
      <w:r>
        <w:rPr>
          <w:rFonts w:eastAsiaTheme="minorEastAsia"/>
          <w:iCs/>
          <w:lang w:val="el-GR"/>
        </w:rPr>
        <w:t xml:space="preserve"> τύποι για</w:t>
      </w:r>
      <w:r w:rsidRPr="00184D5C">
        <w:rPr>
          <w:rFonts w:eastAsiaTheme="minorEastAsia"/>
          <w:iCs/>
          <w:lang w:val="el-GR"/>
        </w:rPr>
        <w:t xml:space="preserve"> τα χαρακτηριστικά του κύματος:</w:t>
      </w:r>
    </w:p>
    <w:p w14:paraId="5496FB26" w14:textId="7492EB91" w:rsidR="00184D5C" w:rsidRPr="00184D5C" w:rsidRDefault="00184D5C" w:rsidP="00F70F5E">
      <w:pPr>
        <w:jc w:val="both"/>
        <w:rPr>
          <w:rFonts w:eastAsiaTheme="minorEastAsia"/>
          <w:iCs/>
        </w:rPr>
      </w:pPr>
      <m:oMathPara>
        <m:oMathParaPr>
          <m:jc m:val="centerGroup"/>
        </m:oMathParaPr>
        <m:oMath>
          <m:r>
            <w:rPr>
              <w:rFonts w:ascii="Cambria Math" w:eastAsiaTheme="minorEastAsia" w:hAnsi="Cambria Math"/>
            </w:rPr>
            <m:t>g</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s</m:t>
                  </m:r>
                </m:sub>
              </m:sSub>
            </m:num>
            <m:den>
              <m:sSubSup>
                <m:sSubSupPr>
                  <m:ctrlPr>
                    <w:rPr>
                      <w:rFonts w:ascii="Cambria Math" w:eastAsiaTheme="minorEastAsia" w:hAnsi="Cambria Math"/>
                      <w:i/>
                      <w:iCs/>
                    </w:rPr>
                  </m:ctrlPr>
                </m:sSubSupPr>
                <m:e>
                  <m:r>
                    <w:rPr>
                      <w:rFonts w:ascii="Cambria Math" w:eastAsiaTheme="minorEastAsia" w:hAnsi="Cambria Math"/>
                    </w:rPr>
                    <m:t>U</m:t>
                  </m:r>
                </m:e>
                <m:sub>
                  <m:r>
                    <w:rPr>
                      <w:rFonts w:ascii="Cambria Math" w:eastAsiaTheme="minorEastAsia" w:hAnsi="Cambria Math"/>
                    </w:rPr>
                    <m:t>A</m:t>
                  </m:r>
                </m:sub>
                <m:sup>
                  <m:r>
                    <w:rPr>
                      <w:rFonts w:ascii="Cambria Math" w:eastAsiaTheme="minorEastAsia" w:hAnsi="Cambria Math"/>
                    </w:rPr>
                    <m:t>2</m:t>
                  </m:r>
                </m:sup>
              </m:sSubSup>
            </m:den>
          </m:f>
          <m:r>
            <w:rPr>
              <w:rFonts w:ascii="Cambria Math" w:eastAsiaTheme="minorEastAsia" w:hAnsi="Cambria Math"/>
            </w:rPr>
            <m:t>=0.243                                                              g</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p</m:t>
                  </m:r>
                </m:sub>
              </m:sSub>
            </m:num>
            <m:den>
              <m:sSub>
                <m:sSubPr>
                  <m:ctrlPr>
                    <w:rPr>
                      <w:rFonts w:ascii="Cambria Math" w:eastAsiaTheme="minorEastAsia" w:hAnsi="Cambria Math"/>
                      <w:i/>
                      <w:iCs/>
                    </w:rPr>
                  </m:ctrlPr>
                </m:sSubPr>
                <m:e>
                  <m:r>
                    <w:rPr>
                      <w:rFonts w:ascii="Cambria Math" w:eastAsiaTheme="minorEastAsia" w:hAnsi="Cambria Math"/>
                    </w:rPr>
                    <m:t>U</m:t>
                  </m:r>
                </m:e>
                <m:sub>
                  <m:r>
                    <w:rPr>
                      <w:rFonts w:ascii="Cambria Math" w:eastAsiaTheme="minorEastAsia" w:hAnsi="Cambria Math"/>
                    </w:rPr>
                    <m:t>A</m:t>
                  </m:r>
                </m:sub>
              </m:sSub>
            </m:den>
          </m:f>
          <m:r>
            <w:rPr>
              <w:rFonts w:ascii="Cambria Math" w:eastAsiaTheme="minorEastAsia" w:hAnsi="Cambria Math"/>
            </w:rPr>
            <m:t>=8.13</m:t>
          </m:r>
        </m:oMath>
      </m:oMathPara>
    </w:p>
    <w:p w14:paraId="2CA54A13" w14:textId="3F2DBF5D" w:rsidR="00184D5C" w:rsidRDefault="00184D5C" w:rsidP="00184D5C">
      <w:pPr>
        <w:rPr>
          <w:rFonts w:eastAsiaTheme="minorEastAsia"/>
          <w:iCs/>
          <w:lang w:val="el-GR"/>
        </w:rPr>
      </w:pPr>
    </w:p>
    <w:p w14:paraId="44A06543" w14:textId="10EC6C4A" w:rsidR="00184D5C" w:rsidRPr="00F74C21" w:rsidRDefault="00F74C21" w:rsidP="00F70F5E">
      <w:pPr>
        <w:jc w:val="both"/>
        <w:rPr>
          <w:rFonts w:eastAsiaTheme="minorEastAsia"/>
          <w:iCs/>
          <w:lang w:val="el-GR"/>
        </w:rPr>
      </w:pPr>
      <w:r w:rsidRPr="00E62835">
        <w:rPr>
          <w:rFonts w:eastAsiaTheme="minorEastAsia"/>
          <w:b/>
          <w:bCs/>
          <w:iCs/>
          <w:lang w:val="el-GR"/>
        </w:rPr>
        <w:t>Βήμα 2</w:t>
      </w:r>
      <w:r w:rsidRPr="00E62835">
        <w:rPr>
          <w:rFonts w:eastAsiaTheme="minorEastAsia"/>
          <w:b/>
          <w:bCs/>
          <w:iCs/>
          <w:vertAlign w:val="superscript"/>
          <w:lang w:val="el-GR"/>
        </w:rPr>
        <w:t>ο</w:t>
      </w:r>
      <w:r w:rsidRPr="00E62835">
        <w:rPr>
          <w:rFonts w:eastAsiaTheme="minorEastAsia"/>
          <w:b/>
          <w:bCs/>
          <w:iCs/>
          <w:lang w:val="el-GR"/>
        </w:rPr>
        <w:t>:</w:t>
      </w:r>
      <w:r w:rsidRPr="00F74C21">
        <w:rPr>
          <w:rFonts w:eastAsiaTheme="minorEastAsia"/>
          <w:iCs/>
          <w:lang w:val="el-GR"/>
        </w:rPr>
        <w:t xml:space="preserve"> </w:t>
      </w:r>
      <w:r>
        <w:rPr>
          <w:rFonts w:eastAsiaTheme="minorEastAsia"/>
          <w:iCs/>
          <w:lang w:val="el-GR"/>
        </w:rPr>
        <w:t>Αν</w:t>
      </w:r>
      <w:r w:rsidRPr="00F74C21">
        <w:rPr>
          <w:rFonts w:eastAsiaTheme="minorEastAsia"/>
          <w:iCs/>
          <w:lang w:val="el-GR"/>
        </w:rPr>
        <w:t xml:space="preserve"> δεν ισχύει η περίπτωση 3 τότε γίνεται ο </w:t>
      </w:r>
      <w:r>
        <w:rPr>
          <w:rFonts w:eastAsiaTheme="minorEastAsia"/>
          <w:iCs/>
          <w:lang w:val="el-GR"/>
        </w:rPr>
        <w:t xml:space="preserve">ακόλουθος </w:t>
      </w:r>
      <w:r w:rsidRPr="00F74C21">
        <w:rPr>
          <w:rFonts w:eastAsiaTheme="minorEastAsia"/>
          <w:iCs/>
          <w:lang w:val="el-GR"/>
        </w:rPr>
        <w:t xml:space="preserve">έλεγχος </w:t>
      </w:r>
      <w:r>
        <w:rPr>
          <w:iCs/>
          <w:lang w:val="el-GR"/>
        </w:rPr>
        <w:t xml:space="preserve">περιορισμού </w:t>
      </w:r>
      <w:r w:rsidRPr="00F74C21">
        <w:rPr>
          <w:iCs/>
          <w:lang w:val="el-GR"/>
        </w:rPr>
        <w:t>μήκους αναπτύγματος</w:t>
      </w:r>
      <w:r>
        <w:rPr>
          <w:iCs/>
          <w:lang w:val="el-GR"/>
        </w:rPr>
        <w:t>:</w:t>
      </w:r>
    </w:p>
    <w:p w14:paraId="1EF6DC3B" w14:textId="7FB703A1" w:rsidR="00F74C21" w:rsidRPr="00F74C21" w:rsidRDefault="00000000" w:rsidP="00F70F5E">
      <w:pPr>
        <w:jc w:val="both"/>
        <w:rPr>
          <w:rFonts w:eastAsiaTheme="minorEastAsia"/>
          <w:iCs/>
        </w:rPr>
      </w:pPr>
      <m:oMathPara>
        <m:oMath>
          <m:f>
            <m:fPr>
              <m:ctrlPr>
                <w:rPr>
                  <w:rFonts w:ascii="Cambria Math" w:eastAsiaTheme="minorEastAsia" w:hAnsi="Cambria Math"/>
                  <w:i/>
                  <w:iCs/>
                </w:rPr>
              </m:ctrlPr>
            </m:fPr>
            <m:num>
              <m:r>
                <w:rPr>
                  <w:rFonts w:ascii="Cambria Math" w:eastAsiaTheme="minorEastAsia" w:hAnsi="Cambria Math"/>
                </w:rPr>
                <m:t>g</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d</m:t>
                  </m:r>
                </m:sub>
              </m:sSub>
            </m:num>
            <m:den>
              <m:sSub>
                <m:sSubPr>
                  <m:ctrlPr>
                    <w:rPr>
                      <w:rFonts w:ascii="Cambria Math" w:eastAsiaTheme="minorEastAsia" w:hAnsi="Cambria Math"/>
                      <w:i/>
                      <w:iCs/>
                    </w:rPr>
                  </m:ctrlPr>
                </m:sSubPr>
                <m:e>
                  <m:r>
                    <w:rPr>
                      <w:rFonts w:ascii="Cambria Math" w:eastAsiaTheme="minorEastAsia" w:hAnsi="Cambria Math"/>
                    </w:rPr>
                    <m:t>U</m:t>
                  </m:r>
                </m:e>
                <m:sub>
                  <m:r>
                    <w:rPr>
                      <w:rFonts w:ascii="Cambria Math" w:eastAsiaTheme="minorEastAsia" w:hAnsi="Cambria Math"/>
                    </w:rPr>
                    <m:t>A</m:t>
                  </m:r>
                </m:sub>
              </m:sSub>
            </m:den>
          </m:f>
          <m:r>
            <w:rPr>
              <w:rFonts w:ascii="Cambria Math" w:eastAsiaTheme="minorEastAsia" w:hAnsi="Cambria Math"/>
            </w:rPr>
            <m:t>&gt;68.8</m:t>
          </m:r>
          <m:sSup>
            <m:sSupPr>
              <m:ctrlPr>
                <w:rPr>
                  <w:rFonts w:ascii="Cambria Math" w:eastAsiaTheme="minorEastAsia" w:hAnsi="Cambria Math"/>
                  <w:i/>
                  <w:iCs/>
                </w:rPr>
              </m:ctrlPr>
            </m:sSupPr>
            <m:e>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gF</m:t>
                      </m:r>
                    </m:num>
                    <m:den>
                      <m:sSubSup>
                        <m:sSubSupPr>
                          <m:ctrlPr>
                            <w:rPr>
                              <w:rFonts w:ascii="Cambria Math" w:eastAsiaTheme="minorEastAsia" w:hAnsi="Cambria Math"/>
                              <w:i/>
                              <w:iCs/>
                            </w:rPr>
                          </m:ctrlPr>
                        </m:sSubSupPr>
                        <m:e>
                          <m:r>
                            <w:rPr>
                              <w:rFonts w:ascii="Cambria Math" w:eastAsiaTheme="minorEastAsia" w:hAnsi="Cambria Math"/>
                            </w:rPr>
                            <m:t>U</m:t>
                          </m:r>
                        </m:e>
                        <m:sub>
                          <m:r>
                            <w:rPr>
                              <w:rFonts w:ascii="Cambria Math" w:eastAsiaTheme="minorEastAsia" w:hAnsi="Cambria Math"/>
                            </w:rPr>
                            <m:t>A</m:t>
                          </m:r>
                        </m:sub>
                        <m:sup>
                          <m:r>
                            <w:rPr>
                              <w:rFonts w:ascii="Cambria Math" w:eastAsiaTheme="minorEastAsia" w:hAnsi="Cambria Math"/>
                            </w:rPr>
                            <m:t>2</m:t>
                          </m:r>
                        </m:sup>
                      </m:sSubSup>
                    </m:den>
                  </m:f>
                </m:e>
              </m:d>
            </m:e>
            <m:sup>
              <m:r>
                <w:rPr>
                  <w:rFonts w:ascii="Cambria Math" w:eastAsiaTheme="minorEastAsia" w:hAnsi="Cambria Math"/>
                </w:rPr>
                <m:t>0.66</m:t>
              </m:r>
            </m:sup>
          </m:sSup>
        </m:oMath>
      </m:oMathPara>
    </w:p>
    <w:p w14:paraId="52DF5370" w14:textId="77777777" w:rsidR="00E62835" w:rsidRPr="00E62835" w:rsidRDefault="00E62835" w:rsidP="00F70F5E">
      <w:pPr>
        <w:jc w:val="both"/>
        <w:rPr>
          <w:rFonts w:eastAsiaTheme="minorEastAsia"/>
          <w:iCs/>
          <w:lang w:val="el-GR"/>
        </w:rPr>
      </w:pPr>
    </w:p>
    <w:p w14:paraId="11AF0588" w14:textId="2B914336" w:rsidR="00184D5C" w:rsidRPr="0031288D" w:rsidRDefault="00184D5C" w:rsidP="00F70F5E">
      <w:pPr>
        <w:jc w:val="both"/>
        <w:rPr>
          <w:rFonts w:cstheme="minorHAnsi"/>
          <w:iCs/>
          <w:lang w:val="el-GR"/>
        </w:rPr>
      </w:pPr>
      <w:r w:rsidRPr="00F74C21">
        <w:rPr>
          <w:rFonts w:eastAsiaTheme="minorEastAsia" w:cstheme="minorHAnsi"/>
          <w:iCs/>
          <w:lang w:val="el-GR"/>
        </w:rPr>
        <w:t xml:space="preserve">Αν </w:t>
      </w:r>
      <w:r w:rsidR="00E62835" w:rsidRPr="00F74C21">
        <w:rPr>
          <w:rFonts w:eastAsiaTheme="minorEastAsia" w:cstheme="minorHAnsi"/>
          <w:iCs/>
          <w:lang w:val="el-GR"/>
        </w:rPr>
        <w:t>ισχύει</w:t>
      </w:r>
      <w:r w:rsidRPr="00F74C21">
        <w:rPr>
          <w:rFonts w:eastAsiaTheme="minorEastAsia" w:cstheme="minorHAnsi"/>
          <w:iCs/>
          <w:lang w:val="el-GR"/>
        </w:rPr>
        <w:t xml:space="preserve"> το κύμα </w:t>
      </w:r>
      <w:r w:rsidR="00E62835" w:rsidRPr="00F74C21">
        <w:rPr>
          <w:rFonts w:eastAsiaTheme="minorEastAsia" w:cstheme="minorHAnsi"/>
          <w:iCs/>
          <w:lang w:val="el-GR"/>
        </w:rPr>
        <w:t>βρίσκεται</w:t>
      </w:r>
      <w:r w:rsidRPr="00F74C21">
        <w:rPr>
          <w:rFonts w:eastAsiaTheme="minorEastAsia" w:cstheme="minorHAnsi"/>
          <w:iCs/>
          <w:lang w:val="el-GR"/>
        </w:rPr>
        <w:t xml:space="preserve"> στην περίπτωση</w:t>
      </w:r>
      <w:r w:rsidR="00F74C21" w:rsidRPr="00F74C21">
        <w:rPr>
          <w:rFonts w:cstheme="minorHAnsi"/>
          <w:iCs/>
          <w:lang w:val="el-GR"/>
        </w:rPr>
        <w:t xml:space="preserve"> </w:t>
      </w:r>
      <w:r w:rsidR="00F74C21" w:rsidRPr="00F74C21">
        <w:rPr>
          <w:rFonts w:cstheme="minorHAnsi"/>
          <w:iCs/>
        </w:rPr>
        <w:t>I</w:t>
      </w:r>
      <w:r w:rsidR="00F74C21" w:rsidRPr="00F74C21">
        <w:rPr>
          <w:rFonts w:cstheme="minorHAnsi"/>
          <w:iCs/>
          <w:lang w:val="el-GR"/>
        </w:rPr>
        <w:t xml:space="preserve"> Περιορισμένο μήκος </w:t>
      </w:r>
      <w:r w:rsidR="00F74C21" w:rsidRPr="00F74C21">
        <w:rPr>
          <w:rFonts w:ascii="Cambria Math" w:hAnsi="Cambria Math" w:cs="Cambria Math"/>
          <w:iCs/>
          <w:lang w:val="el-GR"/>
        </w:rPr>
        <w:t>𝑭</w:t>
      </w:r>
      <w:r w:rsidR="00F74C21" w:rsidRPr="00F74C21">
        <w:rPr>
          <w:rFonts w:cstheme="minorHAnsi"/>
          <w:iCs/>
          <w:lang w:val="el-GR"/>
        </w:rPr>
        <w:t xml:space="preserve">, αλλά </w:t>
      </w:r>
      <w:r w:rsidR="00F74C21" w:rsidRPr="00F74C21">
        <w:rPr>
          <w:rFonts w:ascii="Cambria Math" w:hAnsi="Cambria Math" w:cs="Cambria Math"/>
          <w:iCs/>
          <w:lang w:val="el-GR"/>
        </w:rPr>
        <w:t>𝒕</w:t>
      </w:r>
      <w:r w:rsidR="00F74C21" w:rsidRPr="00F70F5E">
        <w:rPr>
          <w:rFonts w:ascii="Cambria Math" w:hAnsi="Cambria Math" w:cs="Cambria Math"/>
          <w:iCs/>
          <w:vertAlign w:val="subscript"/>
          <w:lang w:val="el-GR"/>
        </w:rPr>
        <w:t>𝒅</w:t>
      </w:r>
      <w:r w:rsidR="00F74C21" w:rsidRPr="00F74C21">
        <w:rPr>
          <w:rFonts w:cstheme="minorHAnsi"/>
          <w:iCs/>
          <w:lang w:val="el-GR"/>
        </w:rPr>
        <w:t xml:space="preserve"> πολύ μεγάλη</w:t>
      </w:r>
      <w:r w:rsidR="00F74C21" w:rsidRPr="00F74C21">
        <w:rPr>
          <w:rFonts w:eastAsiaTheme="minorEastAsia" w:cstheme="minorHAnsi"/>
          <w:color w:val="000000" w:themeColor="text1"/>
          <w:kern w:val="24"/>
          <w:sz w:val="36"/>
          <w:szCs w:val="36"/>
          <w:lang w:val="el-GR"/>
        </w:rPr>
        <w:t xml:space="preserve"> </w:t>
      </w:r>
      <w:r w:rsidR="00F74C21" w:rsidRPr="00F74C21">
        <w:rPr>
          <w:rFonts w:eastAsiaTheme="minorEastAsia" w:cstheme="minorHAnsi"/>
          <w:color w:val="000000" w:themeColor="text1"/>
          <w:kern w:val="24"/>
          <w:lang w:val="el-GR"/>
        </w:rPr>
        <w:t>και</w:t>
      </w:r>
      <w:r w:rsidR="00F74C21">
        <w:rPr>
          <w:rFonts w:eastAsiaTheme="minorEastAsia" w:cstheme="minorHAnsi"/>
          <w:color w:val="000000" w:themeColor="text1"/>
          <w:kern w:val="24"/>
          <w:lang w:val="el-GR"/>
        </w:rPr>
        <w:t xml:space="preserve"> το</w:t>
      </w:r>
      <w:r w:rsidR="00F74C21" w:rsidRPr="00F74C21">
        <w:rPr>
          <w:rFonts w:cstheme="minorHAnsi"/>
          <w:iCs/>
          <w:lang w:val="el-GR"/>
        </w:rPr>
        <w:t xml:space="preserve"> ύψος και περίοδος υπολογίζονται σύμφωνα με το υπολογισμένο από το χάρτη </w:t>
      </w:r>
      <w:r w:rsidR="00F74C21" w:rsidRPr="00F74C21">
        <w:rPr>
          <w:rFonts w:cstheme="minorHAnsi"/>
          <w:iCs/>
        </w:rPr>
        <w:t>F</w:t>
      </w:r>
      <w:r w:rsidR="00F74C21" w:rsidRPr="00F74C21">
        <w:rPr>
          <w:rFonts w:cstheme="minorHAnsi"/>
          <w:iCs/>
          <w:lang w:val="el-GR"/>
        </w:rPr>
        <w:t xml:space="preserve">, θέτοντας </w:t>
      </w:r>
      <w:r w:rsidR="00F74C21" w:rsidRPr="008A1746">
        <w:rPr>
          <w:rFonts w:cstheme="minorHAnsi"/>
          <w:b/>
          <w:bCs/>
          <w:iCs/>
        </w:rPr>
        <w:t>x</w:t>
      </w:r>
      <w:r w:rsidR="00F74C21" w:rsidRPr="008A1746">
        <w:rPr>
          <w:rFonts w:cstheme="minorHAnsi"/>
          <w:b/>
          <w:bCs/>
          <w:iCs/>
          <w:lang w:val="el-GR"/>
        </w:rPr>
        <w:t xml:space="preserve"> = </w:t>
      </w:r>
      <w:r w:rsidR="00F74C21" w:rsidRPr="008A1746">
        <w:rPr>
          <w:rFonts w:cstheme="minorHAnsi"/>
          <w:b/>
          <w:bCs/>
          <w:iCs/>
        </w:rPr>
        <w:t>F</w:t>
      </w:r>
      <w:r w:rsidR="0031288D" w:rsidRPr="008A1746">
        <w:rPr>
          <w:rFonts w:cstheme="minorHAnsi"/>
          <w:b/>
          <w:bCs/>
          <w:iCs/>
          <w:lang w:val="el-GR"/>
        </w:rPr>
        <w:t xml:space="preserve"> </w:t>
      </w:r>
      <w:r>
        <w:rPr>
          <w:rFonts w:eastAsiaTheme="minorEastAsia"/>
          <w:iCs/>
          <w:lang w:val="el-GR"/>
        </w:rPr>
        <w:t>ενώ</w:t>
      </w:r>
      <w:r w:rsidR="0031288D">
        <w:rPr>
          <w:rFonts w:eastAsiaTheme="minorEastAsia"/>
          <w:iCs/>
          <w:lang w:val="el-GR"/>
        </w:rPr>
        <w:t>,</w:t>
      </w:r>
      <w:r>
        <w:rPr>
          <w:rFonts w:eastAsiaTheme="minorEastAsia"/>
          <w:iCs/>
          <w:lang w:val="el-GR"/>
        </w:rPr>
        <w:t xml:space="preserve"> αν δεν </w:t>
      </w:r>
      <w:r w:rsidR="00E62835">
        <w:rPr>
          <w:rFonts w:eastAsiaTheme="minorEastAsia"/>
          <w:iCs/>
          <w:lang w:val="el-GR"/>
        </w:rPr>
        <w:t>ισχύει</w:t>
      </w:r>
      <w:r>
        <w:rPr>
          <w:rFonts w:eastAsiaTheme="minorEastAsia"/>
          <w:iCs/>
          <w:lang w:val="el-GR"/>
        </w:rPr>
        <w:t xml:space="preserve"> </w:t>
      </w:r>
      <w:r w:rsidR="0031288D">
        <w:rPr>
          <w:rFonts w:eastAsiaTheme="minorEastAsia"/>
          <w:iCs/>
          <w:lang w:val="el-GR"/>
        </w:rPr>
        <w:t>είναι η</w:t>
      </w:r>
      <w:r>
        <w:rPr>
          <w:rFonts w:eastAsiaTheme="minorEastAsia"/>
          <w:iCs/>
          <w:lang w:val="el-GR"/>
        </w:rPr>
        <w:t xml:space="preserve">  περίπτωση 2 </w:t>
      </w:r>
      <w:r w:rsidR="0031288D">
        <w:rPr>
          <w:rFonts w:eastAsiaTheme="minorEastAsia"/>
          <w:iCs/>
          <w:lang w:val="el-GR"/>
        </w:rPr>
        <w:t>και μετατρέπεται η</w:t>
      </w:r>
      <w:r w:rsidRPr="00184D5C">
        <w:rPr>
          <w:rFonts w:eastAsiaTheme="minorEastAsia"/>
          <w:iCs/>
          <w:lang w:val="el-GR"/>
        </w:rPr>
        <w:t xml:space="preserve"> </w:t>
      </w:r>
      <w:r w:rsidR="0031288D">
        <w:rPr>
          <w:rFonts w:eastAsiaTheme="minorEastAsia"/>
          <w:iCs/>
          <w:lang w:val="el-GR"/>
        </w:rPr>
        <w:t>παραπάνω</w:t>
      </w:r>
      <w:r w:rsidRPr="00184D5C">
        <w:rPr>
          <w:rFonts w:eastAsiaTheme="minorEastAsia"/>
          <w:iCs/>
          <w:lang w:val="el-GR"/>
        </w:rPr>
        <w:t xml:space="preserve"> ανισότητα σε ισότητα και λύν</w:t>
      </w:r>
      <w:r w:rsidR="0031288D">
        <w:rPr>
          <w:rFonts w:eastAsiaTheme="minorEastAsia"/>
          <w:iCs/>
          <w:lang w:val="el-GR"/>
        </w:rPr>
        <w:t>εται</w:t>
      </w:r>
      <w:r w:rsidRPr="00184D5C">
        <w:rPr>
          <w:rFonts w:eastAsiaTheme="minorEastAsia"/>
          <w:iCs/>
          <w:lang w:val="el-GR"/>
        </w:rPr>
        <w:t xml:space="preserve"> ως προς </w:t>
      </w:r>
      <w:r w:rsidRPr="00184D5C">
        <w:rPr>
          <w:rFonts w:eastAsiaTheme="minorEastAsia"/>
          <w:iCs/>
        </w:rPr>
        <w:t>F</w:t>
      </w:r>
      <w:r w:rsidRPr="00184D5C">
        <w:rPr>
          <w:rFonts w:eastAsiaTheme="minorEastAsia"/>
          <w:iCs/>
          <w:lang w:val="el-GR"/>
        </w:rPr>
        <w:t>:</w:t>
      </w:r>
    </w:p>
    <w:p w14:paraId="4A6209A6" w14:textId="4B3B07FC" w:rsidR="00184D5C" w:rsidRPr="0031288D" w:rsidRDefault="0031288D" w:rsidP="00F70F5E">
      <w:pPr>
        <w:jc w:val="both"/>
        <w:rPr>
          <w:rFonts w:ascii="Calibri Maths" w:eastAsiaTheme="minorEastAsia" w:hAnsi="Calibri Maths"/>
          <w:iCs/>
          <w:sz w:val="24"/>
          <w:szCs w:val="24"/>
          <w:lang w:val="el-GR"/>
        </w:rPr>
      </w:pPr>
      <m:oMathPara>
        <m:oMath>
          <m:r>
            <w:rPr>
              <w:rFonts w:ascii="Cambria Math" w:hAnsi="Cambria Math"/>
              <w:sz w:val="24"/>
              <w:szCs w:val="24"/>
            </w:rPr>
            <m:t>x=</m:t>
          </m:r>
          <m:sSup>
            <m:sSupPr>
              <m:ctrlPr>
                <w:rPr>
                  <w:rFonts w:ascii="Cambria Math" w:hAnsi="Cambria Math"/>
                  <w:i/>
                  <w:sz w:val="24"/>
                  <w:szCs w:val="24"/>
                </w:rPr>
              </m:ctrlPr>
            </m:sSupPr>
            <m:e>
              <m:r>
                <w:rPr>
                  <w:rFonts w:ascii="Cambria Math" w:hAnsi="Cambria Math"/>
                  <w:sz w:val="24"/>
                  <w:szCs w:val="24"/>
                </w:rPr>
                <m:t>F</m:t>
              </m:r>
            </m:e>
            <m:sup>
              <m:r>
                <w:rPr>
                  <w:rFonts w:ascii="Cambria Math" w:hAnsi="Cambria Math"/>
                  <w:sz w:val="24"/>
                  <w:szCs w:val="24"/>
                </w:rPr>
                <m:t>*</m:t>
              </m:r>
            </m:sup>
          </m:sSup>
          <m:r>
            <w:rPr>
              <w:rFonts w:ascii="Cambria Math" w:hAnsi="Cambria Math"/>
              <w:sz w:val="24"/>
              <w:szCs w:val="24"/>
              <w:lang w:val="el-GR"/>
            </w:rPr>
            <m:t>=</m:t>
          </m:r>
          <m:f>
            <m:fPr>
              <m:ctrlPr>
                <w:rPr>
                  <w:rFonts w:ascii="Cambria Math" w:hAnsi="Cambria Math"/>
                  <w:i/>
                  <w:iCs/>
                  <w:sz w:val="24"/>
                  <w:szCs w:val="24"/>
                </w:rPr>
              </m:ctrlPr>
            </m:fPr>
            <m:num>
              <m:sSubSup>
                <m:sSubSupPr>
                  <m:ctrlPr>
                    <w:rPr>
                      <w:rFonts w:ascii="Cambria Math" w:hAnsi="Cambria Math"/>
                      <w:i/>
                      <w:iCs/>
                      <w:sz w:val="24"/>
                      <w:szCs w:val="24"/>
                    </w:rPr>
                  </m:ctrlPr>
                </m:sSubSupPr>
                <m:e>
                  <m:r>
                    <w:rPr>
                      <w:rFonts w:ascii="Cambria Math" w:hAnsi="Cambria Math"/>
                      <w:sz w:val="24"/>
                      <w:szCs w:val="24"/>
                    </w:rPr>
                    <m:t>U</m:t>
                  </m:r>
                </m:e>
                <m:sub>
                  <m:r>
                    <w:rPr>
                      <w:rFonts w:ascii="Cambria Math" w:hAnsi="Cambria Math"/>
                      <w:sz w:val="24"/>
                      <w:szCs w:val="24"/>
                    </w:rPr>
                    <m:t>A</m:t>
                  </m:r>
                </m:sub>
                <m:sup>
                  <m:r>
                    <w:rPr>
                      <w:rFonts w:ascii="Cambria Math" w:hAnsi="Cambria Math"/>
                      <w:sz w:val="24"/>
                      <w:szCs w:val="24"/>
                      <w:lang w:val="el-GR"/>
                    </w:rPr>
                    <m:t>2</m:t>
                  </m:r>
                </m:sup>
              </m:sSubSup>
            </m:num>
            <m:den>
              <m:r>
                <w:rPr>
                  <w:rFonts w:ascii="Cambria Math" w:hAnsi="Cambria Math"/>
                  <w:sz w:val="24"/>
                  <w:szCs w:val="24"/>
                </w:rPr>
                <m:t>g</m:t>
              </m:r>
            </m:den>
          </m:f>
          <m:sSup>
            <m:sSupPr>
              <m:ctrlPr>
                <w:rPr>
                  <w:rFonts w:ascii="Cambria Math" w:hAnsi="Cambria Math"/>
                  <w:i/>
                  <w:iCs/>
                  <w:sz w:val="24"/>
                  <w:szCs w:val="24"/>
                </w:rPr>
              </m:ctrlPr>
            </m:sSupPr>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g</m:t>
                      </m:r>
                      <m:sSub>
                        <m:sSubPr>
                          <m:ctrlPr>
                            <w:rPr>
                              <w:rFonts w:ascii="Cambria Math" w:hAnsi="Cambria Math"/>
                              <w:i/>
                              <w:iCs/>
                              <w:sz w:val="24"/>
                              <w:szCs w:val="24"/>
                            </w:rPr>
                          </m:ctrlPr>
                        </m:sSubPr>
                        <m:e>
                          <m:r>
                            <w:rPr>
                              <w:rFonts w:ascii="Cambria Math" w:hAnsi="Cambria Math"/>
                              <w:sz w:val="24"/>
                              <w:szCs w:val="24"/>
                              <w:lang w:val="el-GR"/>
                            </w:rPr>
                            <m:t>∙</m:t>
                          </m:r>
                          <m:r>
                            <w:rPr>
                              <w:rFonts w:ascii="Cambria Math" w:hAnsi="Cambria Math"/>
                              <w:sz w:val="24"/>
                              <w:szCs w:val="24"/>
                            </w:rPr>
                            <m:t>t</m:t>
                          </m:r>
                        </m:e>
                        <m:sub>
                          <m:r>
                            <w:rPr>
                              <w:rFonts w:ascii="Cambria Math" w:hAnsi="Cambria Math"/>
                              <w:sz w:val="24"/>
                              <w:szCs w:val="24"/>
                            </w:rPr>
                            <m:t>d</m:t>
                          </m:r>
                        </m:sub>
                      </m:sSub>
                    </m:num>
                    <m:den>
                      <m:r>
                        <w:rPr>
                          <w:rFonts w:ascii="Cambria Math" w:hAnsi="Cambria Math"/>
                          <w:sz w:val="24"/>
                          <w:szCs w:val="24"/>
                          <w:lang w:val="el-GR"/>
                        </w:rPr>
                        <m:t>68.8∙</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A</m:t>
                          </m:r>
                        </m:sub>
                      </m:sSub>
                    </m:den>
                  </m:f>
                </m:e>
              </m:d>
            </m:e>
            <m:sup>
              <m:r>
                <m:rPr>
                  <m:sty m:val="p"/>
                </m:rPr>
                <w:rPr>
                  <w:rFonts w:ascii="Cambria Math" w:hAnsi="Cambria Math"/>
                  <w:sz w:val="24"/>
                  <w:szCs w:val="24"/>
                  <w:lang w:val="el-GR"/>
                </w:rPr>
                <m:t>1.5</m:t>
              </m:r>
            </m:sup>
          </m:sSup>
        </m:oMath>
      </m:oMathPara>
    </w:p>
    <w:p w14:paraId="43E8F1BF" w14:textId="77777777" w:rsidR="00184D5C" w:rsidRPr="00184D5C" w:rsidRDefault="00184D5C" w:rsidP="00F70F5E">
      <w:pPr>
        <w:jc w:val="both"/>
        <w:rPr>
          <w:lang w:val="el-GR"/>
        </w:rPr>
      </w:pPr>
    </w:p>
    <w:p w14:paraId="7393A4C0" w14:textId="0FE088A3" w:rsidR="00BC3B27" w:rsidRDefault="00E62835" w:rsidP="00F70F5E">
      <w:pPr>
        <w:jc w:val="both"/>
        <w:rPr>
          <w:lang w:val="el-GR"/>
        </w:rPr>
      </w:pPr>
      <w:r w:rsidRPr="00E62835">
        <w:rPr>
          <w:b/>
          <w:bCs/>
          <w:lang w:val="el-GR"/>
        </w:rPr>
        <w:t>Βήμα 3</w:t>
      </w:r>
      <w:r w:rsidR="0031288D" w:rsidRPr="0031288D">
        <w:rPr>
          <w:b/>
          <w:bCs/>
          <w:vertAlign w:val="superscript"/>
          <w:lang w:val="el-GR"/>
        </w:rPr>
        <w:t>ο</w:t>
      </w:r>
      <w:r w:rsidRPr="00E62835">
        <w:rPr>
          <w:b/>
          <w:bCs/>
          <w:lang w:val="el-GR"/>
        </w:rPr>
        <w:t>:</w:t>
      </w:r>
      <w:r w:rsidR="0031288D" w:rsidRPr="0031288D">
        <w:rPr>
          <w:rFonts w:cstheme="minorHAnsi"/>
          <w:lang w:val="el-GR"/>
        </w:rPr>
        <w:t>Όταν γίνει το βήμα 2 και βρεθεί σε ποια από της 2 περιπτώσεις ανήκει το κύμα γίνεται ο υπολογισμός του</w:t>
      </w:r>
      <w:r w:rsidR="0031288D" w:rsidRPr="0031288D">
        <w:rPr>
          <w:rFonts w:cstheme="minorHAnsi"/>
          <w:noProof/>
          <w:lang w:val="el-GR"/>
        </w:rPr>
        <w:t xml:space="preserve"> σημαντικό ύψος κύματος </w:t>
      </w:r>
      <m:oMath>
        <m:sSub>
          <m:sSubPr>
            <m:ctrlPr>
              <w:rPr>
                <w:rFonts w:ascii="Cambria Math" w:hAnsi="Cambria Math" w:cstheme="minorHAnsi"/>
                <w:i/>
                <w:iCs/>
                <w:noProof/>
              </w:rPr>
            </m:ctrlPr>
          </m:sSubPr>
          <m:e>
            <m:r>
              <w:rPr>
                <w:rFonts w:ascii="Cambria Math" w:hAnsi="Cambria Math" w:cstheme="minorHAnsi"/>
                <w:noProof/>
                <w:lang w:val="el-GR"/>
              </w:rPr>
              <m:t>(</m:t>
            </m:r>
            <m:r>
              <w:rPr>
                <w:rFonts w:ascii="Cambria Math" w:hAnsi="Cambria Math" w:cstheme="minorHAnsi"/>
                <w:noProof/>
              </w:rPr>
              <m:t>H</m:t>
            </m:r>
          </m:e>
          <m:sub>
            <m:r>
              <w:rPr>
                <w:rFonts w:ascii="Cambria Math" w:hAnsi="Cambria Math" w:cstheme="minorHAnsi"/>
                <w:noProof/>
              </w:rPr>
              <m:t>s</m:t>
            </m:r>
          </m:sub>
        </m:sSub>
        <m:r>
          <w:rPr>
            <w:rFonts w:ascii="Cambria Math" w:hAnsi="Cambria Math" w:cstheme="minorHAnsi"/>
            <w:noProof/>
            <w:lang w:val="el-GR"/>
          </w:rPr>
          <m:t>)</m:t>
        </m:r>
      </m:oMath>
      <w:r w:rsidR="0031288D" w:rsidRPr="0031288D">
        <w:rPr>
          <w:rFonts w:eastAsiaTheme="minorEastAsia" w:cstheme="minorHAnsi"/>
          <w:iCs/>
          <w:noProof/>
          <w:lang w:val="el-GR"/>
        </w:rPr>
        <w:t xml:space="preserve"> και της περιόδου μέγιστης ενεργειακής πυκνότητας </w:t>
      </w:r>
      <m:oMath>
        <m:sSub>
          <m:sSubPr>
            <m:ctrlPr>
              <w:rPr>
                <w:rFonts w:ascii="Cambria Math" w:eastAsiaTheme="minorEastAsia" w:hAnsi="Cambria Math" w:cstheme="minorHAnsi"/>
                <w:i/>
                <w:iCs/>
                <w:noProof/>
                <w:lang w:val="el-GR"/>
              </w:rPr>
            </m:ctrlPr>
          </m:sSubPr>
          <m:e>
            <m:r>
              <w:rPr>
                <w:rFonts w:ascii="Cambria Math" w:eastAsiaTheme="minorEastAsia" w:hAnsi="Cambria Math" w:cstheme="minorHAnsi"/>
                <w:noProof/>
                <w:lang w:val="el-GR"/>
              </w:rPr>
              <m:t>(T</m:t>
            </m:r>
          </m:e>
          <m:sub>
            <m:r>
              <w:rPr>
                <w:rFonts w:ascii="Cambria Math" w:eastAsiaTheme="minorEastAsia" w:hAnsi="Cambria Math" w:cstheme="minorHAnsi"/>
                <w:noProof/>
                <w:lang w:val="el-GR"/>
              </w:rPr>
              <m:t>p</m:t>
            </m:r>
          </m:sub>
        </m:sSub>
        <m:r>
          <w:rPr>
            <w:rFonts w:ascii="Cambria Math" w:eastAsiaTheme="minorEastAsia" w:hAnsi="Cambria Math" w:cstheme="minorHAnsi"/>
            <w:noProof/>
            <w:lang w:val="el-GR"/>
          </w:rPr>
          <m:t>)</m:t>
        </m:r>
      </m:oMath>
      <w:r w:rsidR="0031288D" w:rsidRPr="0031288D">
        <w:rPr>
          <w:rFonts w:eastAsiaTheme="minorEastAsia" w:cstheme="minorHAnsi"/>
          <w:noProof/>
          <w:lang w:val="el-GR"/>
        </w:rPr>
        <w:t xml:space="preserve"> που έχουν αναφερει στο κεφάλαιο 3 στην ενότητα ανεμολογία.</w:t>
      </w:r>
    </w:p>
    <w:p w14:paraId="3C987D45" w14:textId="38DF45B7" w:rsidR="0031288D" w:rsidRPr="00EF5915" w:rsidRDefault="0031288D" w:rsidP="00F70F5E">
      <w:pPr>
        <w:jc w:val="both"/>
        <w:rPr>
          <w:b/>
          <w:bCs/>
          <w:lang w:val="el-GR"/>
        </w:rPr>
      </w:pPr>
      <w:r>
        <w:rPr>
          <w:b/>
          <w:bCs/>
          <w:lang w:val="el-GR"/>
        </w:rPr>
        <w:t>1</w:t>
      </w:r>
      <w:r w:rsidRPr="0031288D">
        <w:rPr>
          <w:b/>
          <w:bCs/>
          <w:vertAlign w:val="superscript"/>
          <w:lang w:val="el-GR"/>
        </w:rPr>
        <w:t xml:space="preserve">η </w:t>
      </w:r>
      <w:r w:rsidRPr="0031288D">
        <w:rPr>
          <w:b/>
          <w:bCs/>
          <w:lang w:val="el-GR"/>
        </w:rPr>
        <w:t xml:space="preserve">γραμμή </w:t>
      </w:r>
      <m:oMath>
        <m:r>
          <m:rPr>
            <m:sty m:val="bi"/>
          </m:rPr>
          <w:rPr>
            <w:rFonts w:ascii="Cambria Math" w:hAnsi="Cambria Math"/>
            <w:lang w:val="el-GR"/>
          </w:rPr>
          <m:t>⟹</m:t>
        </m:r>
      </m:oMath>
      <w:r w:rsidRPr="0031288D">
        <w:rPr>
          <w:b/>
          <w:bCs/>
          <w:lang w:val="el-GR"/>
        </w:rPr>
        <w:t xml:space="preserve"> Κατεύθυνση </w:t>
      </w:r>
      <w:r w:rsidRPr="0031288D">
        <w:rPr>
          <w:b/>
          <w:bCs/>
        </w:rPr>
        <w:t>SW</w:t>
      </w:r>
    </w:p>
    <w:p w14:paraId="687717D3" w14:textId="77777777" w:rsidR="0028668F" w:rsidRDefault="0028668F" w:rsidP="00F70F5E">
      <w:pPr>
        <w:jc w:val="both"/>
        <w:rPr>
          <w:lang w:val="el-GR"/>
        </w:rPr>
      </w:pPr>
      <w:r w:rsidRPr="00D10D7D">
        <w:rPr>
          <w:b/>
          <w:bCs/>
          <w:lang w:val="el-GR"/>
        </w:rPr>
        <w:t>Βήμα 1</w:t>
      </w:r>
      <w:r w:rsidRPr="00D10D7D">
        <w:rPr>
          <w:b/>
          <w:bCs/>
          <w:vertAlign w:val="superscript"/>
          <w:lang w:val="el-GR"/>
        </w:rPr>
        <w:t>ο</w:t>
      </w:r>
      <w:r>
        <w:rPr>
          <w:lang w:val="el-GR"/>
        </w:rPr>
        <w:t xml:space="preserve"> :</w:t>
      </w:r>
      <w:r w:rsidRPr="00E62835">
        <w:rPr>
          <w:lang w:val="el-GR"/>
        </w:rPr>
        <w:t xml:space="preserve"> </w:t>
      </w:r>
      <w:r>
        <w:rPr>
          <w:lang w:val="el-GR"/>
        </w:rPr>
        <w:t xml:space="preserve">Γίνεται  </w:t>
      </w:r>
      <w:r w:rsidRPr="00F23A8A">
        <w:rPr>
          <w:lang w:val="el-GR"/>
        </w:rPr>
        <w:t xml:space="preserve">έλεγχος </w:t>
      </w:r>
      <w:r>
        <w:rPr>
          <w:lang w:val="el-GR"/>
        </w:rPr>
        <w:t xml:space="preserve">για την </w:t>
      </w:r>
      <w:r w:rsidRPr="00F23A8A">
        <w:t>III</w:t>
      </w:r>
      <w:r w:rsidRPr="00F23A8A">
        <w:rPr>
          <w:lang w:val="el-GR"/>
        </w:rPr>
        <w:t xml:space="preserve"> περίπτωση</w:t>
      </w:r>
    </w:p>
    <w:p w14:paraId="329E2BE4" w14:textId="074E674E" w:rsidR="0028668F" w:rsidRPr="00F70F5E" w:rsidRDefault="00000000" w:rsidP="00F70F5E">
      <w:pPr>
        <w:jc w:val="both"/>
        <w:rPr>
          <w:rFonts w:ascii="Cambria Math" w:eastAsiaTheme="minorEastAsia" w:hAnsi="Cambria Math"/>
          <w:oMath/>
        </w:rPr>
      </w:pPr>
      <m:oMathPara>
        <m:oMathParaPr>
          <m:jc m:val="center"/>
        </m:oMathParaPr>
        <m:oMath>
          <m:f>
            <m:fPr>
              <m:ctrlPr>
                <w:rPr>
                  <w:rFonts w:ascii="Cambria Math" w:hAnsi="Cambria Math"/>
                  <w:i/>
                  <w:iCs/>
                </w:rPr>
              </m:ctrlPr>
            </m:fPr>
            <m:num>
              <m:r>
                <w:rPr>
                  <w:rFonts w:ascii="Cambria Math" w:hAnsi="Cambria Math"/>
                </w:rPr>
                <m:t>g∙F</m:t>
              </m:r>
            </m:num>
            <m:den>
              <m:sSubSup>
                <m:sSubSupPr>
                  <m:ctrlPr>
                    <w:rPr>
                      <w:rFonts w:ascii="Cambria Math" w:hAnsi="Cambria Math"/>
                      <w:i/>
                      <w:iCs/>
                    </w:rPr>
                  </m:ctrlPr>
                </m:sSubSupPr>
                <m:e>
                  <m:r>
                    <w:rPr>
                      <w:rFonts w:ascii="Cambria Math" w:hAnsi="Cambria Math"/>
                    </w:rPr>
                    <m:t>U</m:t>
                  </m:r>
                </m:e>
                <m:sub>
                  <m:r>
                    <w:rPr>
                      <w:rFonts w:ascii="Cambria Math" w:hAnsi="Cambria Math"/>
                    </w:rPr>
                    <m:t>A</m:t>
                  </m:r>
                </m:sub>
                <m:sup>
                  <m:r>
                    <w:rPr>
                      <w:rFonts w:ascii="Cambria Math" w:hAnsi="Cambria Math"/>
                    </w:rPr>
                    <m:t>2</m:t>
                  </m:r>
                </m:sup>
              </m:sSubSup>
            </m:den>
          </m:f>
          <m:r>
            <w:rPr>
              <w:rFonts w:ascii="Cambria Math" w:hAnsi="Cambria Math"/>
            </w:rPr>
            <m:t>≥22.8∙</m:t>
          </m:r>
          <m:sSup>
            <m:sSupPr>
              <m:ctrlPr>
                <w:rPr>
                  <w:rFonts w:ascii="Cambria Math" w:hAnsi="Cambria Math"/>
                  <w:i/>
                  <w:iCs/>
                </w:rPr>
              </m:ctrlPr>
            </m:sSupPr>
            <m:e>
              <m:r>
                <w:rPr>
                  <w:rFonts w:ascii="Cambria Math" w:hAnsi="Cambria Math"/>
                </w:rPr>
                <m:t>10</m:t>
              </m:r>
            </m:e>
            <m:sup>
              <m:r>
                <w:rPr>
                  <w:rFonts w:ascii="Cambria Math" w:hAnsi="Cambria Math"/>
                </w:rPr>
                <m:t>3</m:t>
              </m:r>
            </m:sup>
          </m:sSup>
          <m:r>
            <w:rPr>
              <w:rFonts w:ascii="Cambria Math" w:eastAsiaTheme="minorEastAsia" w:hAnsi="Cambria Math"/>
            </w:rPr>
            <m:t>⟹</m:t>
          </m:r>
          <m:f>
            <m:fPr>
              <m:ctrlPr>
                <w:rPr>
                  <w:rFonts w:ascii="Cambria Math" w:hAnsi="Cambria Math"/>
                  <w:i/>
                  <w:iCs/>
                </w:rPr>
              </m:ctrlPr>
            </m:fPr>
            <m:num>
              <m:r>
                <w:rPr>
                  <w:rFonts w:ascii="Cambria Math" w:hAnsi="Cambria Math"/>
                </w:rPr>
                <m:t>9,81*</m:t>
              </m:r>
              <m:r>
                <m:rPr>
                  <m:sty m:val="p"/>
                </m:rPr>
                <w:rPr>
                  <w:rFonts w:ascii="Cambria Math" w:hAnsi="Cambria Math"/>
                </w:rPr>
                <m:t>1665,61</m:t>
              </m:r>
            </m:num>
            <m:den>
              <m:sSup>
                <m:sSupPr>
                  <m:ctrlPr>
                    <w:rPr>
                      <w:rFonts w:ascii="Cambria Math" w:hAnsi="Cambria Math"/>
                      <w:i/>
                      <w:iCs/>
                    </w:rPr>
                  </m:ctrlPr>
                </m:sSupPr>
                <m:e>
                  <m:r>
                    <w:rPr>
                      <w:rFonts w:ascii="Cambria Math" w:hAnsi="Cambria Math"/>
                    </w:rPr>
                    <m:t>2,87</m:t>
                  </m:r>
                </m:e>
                <m:sup>
                  <m:r>
                    <w:rPr>
                      <w:rFonts w:ascii="Cambria Math" w:hAnsi="Cambria Math"/>
                    </w:rPr>
                    <m:t>2</m:t>
                  </m:r>
                </m:sup>
              </m:sSup>
            </m:den>
          </m:f>
          <m:r>
            <w:rPr>
              <w:rFonts w:ascii="Cambria Math" w:hAnsi="Cambria Math"/>
            </w:rPr>
            <m:t>≥22.8∙</m:t>
          </m:r>
          <m:sSup>
            <m:sSupPr>
              <m:ctrlPr>
                <w:rPr>
                  <w:rFonts w:ascii="Cambria Math" w:hAnsi="Cambria Math"/>
                  <w:i/>
                  <w:iCs/>
                </w:rPr>
              </m:ctrlPr>
            </m:sSupPr>
            <m:e>
              <m:r>
                <w:rPr>
                  <w:rFonts w:ascii="Cambria Math" w:hAnsi="Cambria Math"/>
                </w:rPr>
                <m:t>10</m:t>
              </m:r>
            </m:e>
            <m:sup>
              <m:r>
                <w:rPr>
                  <w:rFonts w:ascii="Cambria Math" w:hAnsi="Cambria Math"/>
                </w:rPr>
                <m:t>3</m:t>
              </m:r>
            </m:sup>
          </m:sSup>
          <m:r>
            <w:rPr>
              <w:rFonts w:ascii="Cambria Math" w:eastAsiaTheme="minorEastAsia" w:hAnsi="Cambria Math"/>
            </w:rPr>
            <m:t>⟹1982,97</m:t>
          </m:r>
          <m:r>
            <w:rPr>
              <w:rFonts w:ascii="Cambria Math" w:hAnsi="Cambria Math"/>
            </w:rPr>
            <m:t>≤22.8∙</m:t>
          </m:r>
          <m:sSup>
            <m:sSupPr>
              <m:ctrlPr>
                <w:rPr>
                  <w:rFonts w:ascii="Cambria Math" w:hAnsi="Cambria Math"/>
                  <w:i/>
                  <w:iCs/>
                </w:rPr>
              </m:ctrlPr>
            </m:sSupPr>
            <m:e>
              <m:r>
                <w:rPr>
                  <w:rFonts w:ascii="Cambria Math" w:hAnsi="Cambria Math"/>
                </w:rPr>
                <m:t>10</m:t>
              </m:r>
            </m:e>
            <m:sup>
              <m:r>
                <w:rPr>
                  <w:rFonts w:ascii="Cambria Math" w:hAnsi="Cambria Math"/>
                </w:rPr>
                <m:t>3</m:t>
              </m:r>
            </m:sup>
          </m:sSup>
        </m:oMath>
      </m:oMathPara>
    </w:p>
    <w:p w14:paraId="037E58C0" w14:textId="77777777" w:rsidR="008A1746" w:rsidRDefault="0028668F" w:rsidP="00F70F5E">
      <w:pPr>
        <w:jc w:val="both"/>
        <w:rPr>
          <w:lang w:val="el-GR"/>
        </w:rPr>
      </w:pPr>
      <w:r>
        <w:rPr>
          <w:lang w:val="el-GR"/>
        </w:rPr>
        <w:t>Αφού δεν ισχύει η ανισότητα τότε το κύμα δεν ανήκει στην 3</w:t>
      </w:r>
      <w:r w:rsidRPr="00E62835">
        <w:rPr>
          <w:vertAlign w:val="superscript"/>
          <w:lang w:val="el-GR"/>
        </w:rPr>
        <w:t>η</w:t>
      </w:r>
      <w:r>
        <w:rPr>
          <w:lang w:val="el-GR"/>
        </w:rPr>
        <w:t xml:space="preserve"> περίπτωση</w:t>
      </w:r>
      <w:r w:rsidR="008A1746">
        <w:rPr>
          <w:lang w:val="el-GR"/>
        </w:rPr>
        <w:t>.</w:t>
      </w:r>
    </w:p>
    <w:p w14:paraId="4EF407FB" w14:textId="44ACB5D1" w:rsidR="008A1746" w:rsidRDefault="0028668F" w:rsidP="00F70F5E">
      <w:pPr>
        <w:jc w:val="both"/>
        <w:rPr>
          <w:iCs/>
          <w:lang w:val="el-GR"/>
        </w:rPr>
      </w:pPr>
      <w:r>
        <w:rPr>
          <w:lang w:val="el-GR"/>
        </w:rPr>
        <w:t xml:space="preserve"> </w:t>
      </w:r>
      <w:r w:rsidR="008A1746" w:rsidRPr="00E62835">
        <w:rPr>
          <w:rFonts w:eastAsiaTheme="minorEastAsia"/>
          <w:b/>
          <w:bCs/>
          <w:iCs/>
          <w:lang w:val="el-GR"/>
        </w:rPr>
        <w:t>Βήμα 2</w:t>
      </w:r>
      <w:r w:rsidR="008A1746" w:rsidRPr="00E62835">
        <w:rPr>
          <w:rFonts w:eastAsiaTheme="minorEastAsia"/>
          <w:b/>
          <w:bCs/>
          <w:iCs/>
          <w:vertAlign w:val="superscript"/>
          <w:lang w:val="el-GR"/>
        </w:rPr>
        <w:t>ο</w:t>
      </w:r>
      <w:r w:rsidR="008A1746" w:rsidRPr="00E62835">
        <w:rPr>
          <w:rFonts w:eastAsiaTheme="minorEastAsia"/>
          <w:b/>
          <w:bCs/>
          <w:iCs/>
          <w:lang w:val="el-GR"/>
        </w:rPr>
        <w:t>:</w:t>
      </w:r>
      <w:r w:rsidR="008A1746">
        <w:rPr>
          <w:rFonts w:eastAsiaTheme="minorEastAsia"/>
          <w:iCs/>
          <w:lang w:val="el-GR"/>
        </w:rPr>
        <w:t xml:space="preserve"> Έ</w:t>
      </w:r>
      <w:r w:rsidR="008A1746" w:rsidRPr="00F74C21">
        <w:rPr>
          <w:rFonts w:eastAsiaTheme="minorEastAsia"/>
          <w:iCs/>
          <w:lang w:val="el-GR"/>
        </w:rPr>
        <w:t xml:space="preserve">λεγχος </w:t>
      </w:r>
      <w:r w:rsidR="008A1746">
        <w:rPr>
          <w:iCs/>
          <w:lang w:val="el-GR"/>
        </w:rPr>
        <w:t xml:space="preserve">περιορισμού </w:t>
      </w:r>
      <w:r w:rsidR="008A1746" w:rsidRPr="00F74C21">
        <w:rPr>
          <w:iCs/>
          <w:lang w:val="el-GR"/>
        </w:rPr>
        <w:t>μήκους αναπτύγματος</w:t>
      </w:r>
      <w:r w:rsidR="008A1746">
        <w:rPr>
          <w:iCs/>
          <w:lang w:val="el-GR"/>
        </w:rPr>
        <w:t>:</w:t>
      </w:r>
    </w:p>
    <w:p w14:paraId="1D048BF9" w14:textId="4AA72527" w:rsidR="008A1746" w:rsidRPr="00F70F5E" w:rsidRDefault="00000000" w:rsidP="00F70F5E">
      <w:pPr>
        <w:jc w:val="both"/>
        <w:rPr>
          <w:rFonts w:eastAsiaTheme="minorEastAsia"/>
          <w:iCs/>
        </w:rPr>
      </w:pPr>
      <m:oMathPara>
        <m:oMathParaPr>
          <m:jc m:val="center"/>
        </m:oMathParaPr>
        <m:oMath>
          <m:f>
            <m:fPr>
              <m:ctrlPr>
                <w:rPr>
                  <w:rFonts w:ascii="Cambria Math" w:eastAsiaTheme="minorEastAsia" w:hAnsi="Cambria Math"/>
                  <w:i/>
                  <w:iCs/>
                </w:rPr>
              </m:ctrlPr>
            </m:fPr>
            <m:num>
              <m:r>
                <w:rPr>
                  <w:rFonts w:ascii="Cambria Math" w:eastAsiaTheme="minorEastAsia" w:hAnsi="Cambria Math"/>
                </w:rPr>
                <m:t>g</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d</m:t>
                  </m:r>
                </m:sub>
              </m:sSub>
            </m:num>
            <m:den>
              <m:sSub>
                <m:sSubPr>
                  <m:ctrlPr>
                    <w:rPr>
                      <w:rFonts w:ascii="Cambria Math" w:eastAsiaTheme="minorEastAsia" w:hAnsi="Cambria Math"/>
                      <w:i/>
                      <w:iCs/>
                    </w:rPr>
                  </m:ctrlPr>
                </m:sSubPr>
                <m:e>
                  <m:r>
                    <w:rPr>
                      <w:rFonts w:ascii="Cambria Math" w:eastAsiaTheme="minorEastAsia" w:hAnsi="Cambria Math"/>
                    </w:rPr>
                    <m:t>U</m:t>
                  </m:r>
                </m:e>
                <m:sub>
                  <m:r>
                    <w:rPr>
                      <w:rFonts w:ascii="Cambria Math" w:eastAsiaTheme="minorEastAsia" w:hAnsi="Cambria Math"/>
                    </w:rPr>
                    <m:t>A</m:t>
                  </m:r>
                </m:sub>
              </m:sSub>
            </m:den>
          </m:f>
          <m:r>
            <w:rPr>
              <w:rFonts w:ascii="Cambria Math" w:eastAsiaTheme="minorEastAsia" w:hAnsi="Cambria Math"/>
            </w:rPr>
            <m:t>&gt;68.8</m:t>
          </m:r>
          <m:sSup>
            <m:sSupPr>
              <m:ctrlPr>
                <w:rPr>
                  <w:rFonts w:ascii="Cambria Math" w:eastAsiaTheme="minorEastAsia" w:hAnsi="Cambria Math"/>
                  <w:i/>
                  <w:iCs/>
                </w:rPr>
              </m:ctrlPr>
            </m:sSupPr>
            <m:e>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gF</m:t>
                      </m:r>
                    </m:num>
                    <m:den>
                      <m:sSubSup>
                        <m:sSubSupPr>
                          <m:ctrlPr>
                            <w:rPr>
                              <w:rFonts w:ascii="Cambria Math" w:eastAsiaTheme="minorEastAsia" w:hAnsi="Cambria Math"/>
                              <w:i/>
                              <w:iCs/>
                            </w:rPr>
                          </m:ctrlPr>
                        </m:sSubSupPr>
                        <m:e>
                          <m:r>
                            <w:rPr>
                              <w:rFonts w:ascii="Cambria Math" w:eastAsiaTheme="minorEastAsia" w:hAnsi="Cambria Math"/>
                            </w:rPr>
                            <m:t>U</m:t>
                          </m:r>
                        </m:e>
                        <m:sub>
                          <m:r>
                            <w:rPr>
                              <w:rFonts w:ascii="Cambria Math" w:eastAsiaTheme="minorEastAsia" w:hAnsi="Cambria Math"/>
                            </w:rPr>
                            <m:t>A</m:t>
                          </m:r>
                        </m:sub>
                        <m:sup>
                          <m:r>
                            <w:rPr>
                              <w:rFonts w:ascii="Cambria Math" w:eastAsiaTheme="minorEastAsia" w:hAnsi="Cambria Math"/>
                            </w:rPr>
                            <m:t>2</m:t>
                          </m:r>
                        </m:sup>
                      </m:sSubSup>
                    </m:den>
                  </m:f>
                </m:e>
              </m:d>
            </m:e>
            <m:sup>
              <m:r>
                <w:rPr>
                  <w:rFonts w:ascii="Cambria Math" w:eastAsiaTheme="minorEastAsia" w:hAnsi="Cambria Math"/>
                </w:rPr>
                <m:t>0.66</m:t>
              </m:r>
            </m:sup>
          </m:sSup>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9,81*1,49*24*60*60</m:t>
              </m:r>
            </m:num>
            <m:den>
              <m:r>
                <w:rPr>
                  <w:rFonts w:ascii="Cambria Math" w:eastAsiaTheme="minorEastAsia" w:hAnsi="Cambria Math"/>
                </w:rPr>
                <m:t>2,87</m:t>
              </m:r>
            </m:den>
          </m:f>
          <m:r>
            <w:rPr>
              <w:rFonts w:ascii="Cambria Math" w:eastAsiaTheme="minorEastAsia" w:hAnsi="Cambria Math"/>
            </w:rPr>
            <m:t>&gt;68.8</m:t>
          </m:r>
          <m:sSup>
            <m:sSupPr>
              <m:ctrlPr>
                <w:rPr>
                  <w:rFonts w:ascii="Cambria Math" w:eastAsiaTheme="minorEastAsia" w:hAnsi="Cambria Math"/>
                  <w:i/>
                  <w:iCs/>
                </w:rPr>
              </m:ctrlPr>
            </m:sSupPr>
            <m:e>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9,81*</m:t>
                      </m:r>
                      <m:r>
                        <m:rPr>
                          <m:sty m:val="p"/>
                        </m:rPr>
                        <w:rPr>
                          <w:rFonts w:ascii="Cambria Math" w:hAnsi="Cambria Math"/>
                        </w:rPr>
                        <m:t>1665,61</m:t>
                      </m:r>
                    </m:num>
                    <m:den>
                      <m:sSup>
                        <m:sSupPr>
                          <m:ctrlPr>
                            <w:rPr>
                              <w:rFonts w:ascii="Cambria Math" w:hAnsi="Cambria Math"/>
                              <w:i/>
                              <w:iCs/>
                            </w:rPr>
                          </m:ctrlPr>
                        </m:sSupPr>
                        <m:e>
                          <m:r>
                            <w:rPr>
                              <w:rFonts w:ascii="Cambria Math" w:hAnsi="Cambria Math"/>
                            </w:rPr>
                            <m:t>2,87</m:t>
                          </m:r>
                        </m:e>
                        <m:sup>
                          <m:r>
                            <w:rPr>
                              <w:rFonts w:ascii="Cambria Math" w:hAnsi="Cambria Math"/>
                            </w:rPr>
                            <m:t>2</m:t>
                          </m:r>
                        </m:sup>
                      </m:sSup>
                    </m:den>
                  </m:f>
                </m:e>
              </m:d>
            </m:e>
            <m:sup>
              <m:r>
                <w:rPr>
                  <w:rFonts w:ascii="Cambria Math" w:eastAsiaTheme="minorEastAsia" w:hAnsi="Cambria Math"/>
                </w:rPr>
                <m:t>0.66</m:t>
              </m:r>
            </m:sup>
          </m:sSup>
        </m:oMath>
      </m:oMathPara>
    </w:p>
    <w:p w14:paraId="30C7F588" w14:textId="77777777" w:rsidR="008A1746" w:rsidRPr="00F74C21" w:rsidRDefault="008A1746" w:rsidP="00F70F5E">
      <w:pPr>
        <w:jc w:val="both"/>
        <w:rPr>
          <w:rFonts w:eastAsiaTheme="minorEastAsia"/>
          <w:iCs/>
          <w:lang w:val="el-GR"/>
        </w:rPr>
      </w:pPr>
    </w:p>
    <w:p w14:paraId="2350CF54" w14:textId="515EF753" w:rsidR="008A1746" w:rsidRPr="00D632D1" w:rsidRDefault="008A1746" w:rsidP="00F70F5E">
      <w:pPr>
        <w:jc w:val="both"/>
        <w:rPr>
          <w:rFonts w:ascii="Cambria Math" w:eastAsiaTheme="minorEastAsia" w:hAnsi="Cambria Math"/>
          <w:oMath/>
        </w:rPr>
      </w:pPr>
      <m:oMathPara>
        <m:oMath>
          <m:r>
            <w:rPr>
              <w:rFonts w:ascii="Cambria Math" w:eastAsiaTheme="minorEastAsia" w:hAnsi="Cambria Math"/>
            </w:rPr>
            <m:t>⟹439548,71&gt;10323,25</m:t>
          </m:r>
        </m:oMath>
      </m:oMathPara>
    </w:p>
    <w:p w14:paraId="688243FC" w14:textId="1E4B7F4A" w:rsidR="0028668F" w:rsidRPr="00D632D1" w:rsidRDefault="008A1746" w:rsidP="00F70F5E">
      <w:pPr>
        <w:jc w:val="both"/>
        <w:rPr>
          <w:rFonts w:eastAsiaTheme="minorEastAsia" w:cstheme="minorHAnsi"/>
          <w:lang w:val="el-GR"/>
        </w:rPr>
      </w:pPr>
      <w:r w:rsidRPr="00D632D1">
        <w:rPr>
          <w:lang w:val="el-GR"/>
        </w:rPr>
        <w:t xml:space="preserve">Άρα είναι η πρώτη περίπτωση αφού ισχύει η ανισότητα οπότε </w:t>
      </w:r>
      <w:r w:rsidRPr="00D632D1">
        <w:rPr>
          <w:rFonts w:cstheme="minorHAnsi"/>
          <w:iCs/>
        </w:rPr>
        <w:t>x</w:t>
      </w:r>
      <w:r w:rsidRPr="00D632D1">
        <w:rPr>
          <w:rFonts w:cstheme="minorHAnsi"/>
          <w:iCs/>
          <w:lang w:val="el-GR"/>
        </w:rPr>
        <w:t xml:space="preserve"> = </w:t>
      </w:r>
      <w:r w:rsidRPr="00D632D1">
        <w:rPr>
          <w:rFonts w:cstheme="minorHAnsi"/>
          <w:iCs/>
        </w:rPr>
        <w:t>F</w:t>
      </w:r>
      <w:r w:rsidRPr="00D632D1">
        <w:rPr>
          <w:rFonts w:cstheme="minorHAnsi"/>
          <w:iCs/>
          <w:lang w:val="el-GR"/>
        </w:rPr>
        <w:t>=</w:t>
      </w:r>
      <m:oMath>
        <m:r>
          <m:rPr>
            <m:sty m:val="p"/>
          </m:rPr>
          <w:rPr>
            <w:rFonts w:ascii="Cambria Math" w:hAnsi="Cambria Math"/>
            <w:lang w:val="el-GR"/>
          </w:rPr>
          <m:t>1665,61</m:t>
        </m:r>
      </m:oMath>
      <w:r w:rsidRPr="00D632D1">
        <w:rPr>
          <w:rFonts w:eastAsiaTheme="minorEastAsia" w:cstheme="minorHAnsi"/>
        </w:rPr>
        <w:t>m</w:t>
      </w:r>
      <w:r w:rsidRPr="00D632D1">
        <w:rPr>
          <w:rFonts w:eastAsiaTheme="minorEastAsia" w:cstheme="minorHAnsi"/>
          <w:lang w:val="el-GR"/>
        </w:rPr>
        <w:t xml:space="preserve"> </w:t>
      </w:r>
    </w:p>
    <w:p w14:paraId="7CD2D990" w14:textId="77777777" w:rsidR="00D632D1" w:rsidRDefault="00D632D1" w:rsidP="00F70F5E">
      <w:pPr>
        <w:jc w:val="both"/>
        <w:rPr>
          <w:b/>
          <w:bCs/>
          <w:lang w:val="el-GR"/>
        </w:rPr>
      </w:pPr>
    </w:p>
    <w:p w14:paraId="779F7C8E" w14:textId="434302E5" w:rsidR="008A1746" w:rsidRDefault="008A1746" w:rsidP="00F70F5E">
      <w:pPr>
        <w:jc w:val="both"/>
        <w:rPr>
          <w:rFonts w:eastAsiaTheme="minorEastAsia" w:cstheme="minorHAnsi"/>
          <w:noProof/>
          <w:lang w:val="el-GR"/>
        </w:rPr>
      </w:pPr>
      <w:r w:rsidRPr="00E62835">
        <w:rPr>
          <w:b/>
          <w:bCs/>
          <w:lang w:val="el-GR"/>
        </w:rPr>
        <w:t>Βήμα 3</w:t>
      </w:r>
      <w:r w:rsidRPr="0031288D">
        <w:rPr>
          <w:b/>
          <w:bCs/>
          <w:vertAlign w:val="superscript"/>
          <w:lang w:val="el-GR"/>
        </w:rPr>
        <w:t>ο</w:t>
      </w:r>
      <w:r w:rsidRPr="00E62835">
        <w:rPr>
          <w:b/>
          <w:bCs/>
          <w:lang w:val="el-GR"/>
        </w:rPr>
        <w:t>:</w:t>
      </w:r>
      <w:r w:rsidRPr="0031288D">
        <w:rPr>
          <w:rFonts w:cstheme="minorHAnsi"/>
          <w:lang w:val="el-GR"/>
        </w:rPr>
        <w:t xml:space="preserve"> </w:t>
      </w:r>
      <w:r>
        <w:rPr>
          <w:rFonts w:cstheme="minorHAnsi"/>
        </w:rPr>
        <w:t>Y</w:t>
      </w:r>
      <w:proofErr w:type="spellStart"/>
      <w:r w:rsidRPr="0031288D">
        <w:rPr>
          <w:rFonts w:cstheme="minorHAnsi"/>
          <w:lang w:val="el-GR"/>
        </w:rPr>
        <w:t>πολογισμός</w:t>
      </w:r>
      <w:proofErr w:type="spellEnd"/>
      <w:r w:rsidRPr="0031288D">
        <w:rPr>
          <w:rFonts w:cstheme="minorHAnsi"/>
          <w:lang w:val="el-GR"/>
        </w:rPr>
        <w:t xml:space="preserve"> του</w:t>
      </w:r>
      <w:r w:rsidRPr="0031288D">
        <w:rPr>
          <w:rFonts w:cstheme="minorHAnsi"/>
          <w:noProof/>
          <w:lang w:val="el-GR"/>
        </w:rPr>
        <w:t xml:space="preserve"> σημαντικό ύψος κύματος </w:t>
      </w:r>
      <m:oMath>
        <m:sSub>
          <m:sSubPr>
            <m:ctrlPr>
              <w:rPr>
                <w:rFonts w:ascii="Cambria Math" w:hAnsi="Cambria Math" w:cstheme="minorHAnsi"/>
                <w:i/>
                <w:iCs/>
                <w:noProof/>
              </w:rPr>
            </m:ctrlPr>
          </m:sSubPr>
          <m:e>
            <m:r>
              <w:rPr>
                <w:rFonts w:ascii="Cambria Math" w:hAnsi="Cambria Math" w:cstheme="minorHAnsi"/>
                <w:noProof/>
                <w:lang w:val="el-GR"/>
              </w:rPr>
              <m:t>(</m:t>
            </m:r>
            <m:r>
              <w:rPr>
                <w:rFonts w:ascii="Cambria Math" w:hAnsi="Cambria Math" w:cstheme="minorHAnsi"/>
                <w:noProof/>
              </w:rPr>
              <m:t>H</m:t>
            </m:r>
          </m:e>
          <m:sub>
            <m:r>
              <w:rPr>
                <w:rFonts w:ascii="Cambria Math" w:hAnsi="Cambria Math" w:cstheme="minorHAnsi"/>
                <w:noProof/>
              </w:rPr>
              <m:t>s</m:t>
            </m:r>
          </m:sub>
        </m:sSub>
        <m:r>
          <w:rPr>
            <w:rFonts w:ascii="Cambria Math" w:hAnsi="Cambria Math" w:cstheme="minorHAnsi"/>
            <w:noProof/>
            <w:lang w:val="el-GR"/>
          </w:rPr>
          <m:t>)</m:t>
        </m:r>
      </m:oMath>
      <w:r w:rsidRPr="0031288D">
        <w:rPr>
          <w:rFonts w:eastAsiaTheme="minorEastAsia" w:cstheme="minorHAnsi"/>
          <w:iCs/>
          <w:noProof/>
          <w:lang w:val="el-GR"/>
        </w:rPr>
        <w:t xml:space="preserve"> και της περιόδου μέγιστης ενεργειακής πυκνότητας </w:t>
      </w:r>
      <m:oMath>
        <m:sSub>
          <m:sSubPr>
            <m:ctrlPr>
              <w:rPr>
                <w:rFonts w:ascii="Cambria Math" w:eastAsiaTheme="minorEastAsia" w:hAnsi="Cambria Math" w:cstheme="minorHAnsi"/>
                <w:i/>
                <w:iCs/>
                <w:noProof/>
                <w:lang w:val="el-GR"/>
              </w:rPr>
            </m:ctrlPr>
          </m:sSubPr>
          <m:e>
            <m:r>
              <w:rPr>
                <w:rFonts w:ascii="Cambria Math" w:eastAsiaTheme="minorEastAsia" w:hAnsi="Cambria Math" w:cstheme="minorHAnsi"/>
                <w:noProof/>
                <w:lang w:val="el-GR"/>
              </w:rPr>
              <m:t>(T</m:t>
            </m:r>
          </m:e>
          <m:sub>
            <m:r>
              <w:rPr>
                <w:rFonts w:ascii="Cambria Math" w:eastAsiaTheme="minorEastAsia" w:hAnsi="Cambria Math" w:cstheme="minorHAnsi"/>
                <w:noProof/>
                <w:lang w:val="el-GR"/>
              </w:rPr>
              <m:t>p</m:t>
            </m:r>
          </m:sub>
        </m:sSub>
        <m:r>
          <w:rPr>
            <w:rFonts w:ascii="Cambria Math" w:eastAsiaTheme="minorEastAsia" w:hAnsi="Cambria Math" w:cstheme="minorHAnsi"/>
            <w:noProof/>
            <w:lang w:val="el-GR"/>
          </w:rPr>
          <m:t>)</m:t>
        </m:r>
      </m:oMath>
      <w:r w:rsidRPr="0031288D">
        <w:rPr>
          <w:rFonts w:eastAsiaTheme="minorEastAsia" w:cstheme="minorHAnsi"/>
          <w:noProof/>
          <w:lang w:val="el-GR"/>
        </w:rPr>
        <w:t xml:space="preserve"> </w:t>
      </w:r>
    </w:p>
    <w:p w14:paraId="5160A14D" w14:textId="7BBEF044" w:rsidR="00D632D1" w:rsidRPr="00F70F5E" w:rsidRDefault="00000000" w:rsidP="00F70F5E">
      <w:pPr>
        <w:jc w:val="both"/>
        <w:rPr>
          <w:rFonts w:eastAsiaTheme="minorEastAsia"/>
          <w:iCs/>
          <w:lang w:val="el-GR"/>
        </w:rPr>
      </w:pPr>
      <m:oMathPara>
        <m:oMathParaPr>
          <m:jc m:val="center"/>
        </m:oMathParaPr>
        <m:oMath>
          <m:sSub>
            <m:sSubPr>
              <m:ctrlPr>
                <w:rPr>
                  <w:rFonts w:ascii="Cambria Math" w:eastAsiaTheme="minorEastAsia" w:hAnsi="Cambria Math"/>
                  <w:i/>
                  <w:iCs/>
                  <w:noProof/>
                </w:rPr>
              </m:ctrlPr>
            </m:sSubPr>
            <m:e>
              <m:r>
                <w:rPr>
                  <w:rFonts w:ascii="Cambria Math" w:eastAsiaTheme="minorEastAsia" w:hAnsi="Cambria Math"/>
                  <w:noProof/>
                </w:rPr>
                <m:t>H</m:t>
              </m:r>
            </m:e>
            <m:sub>
              <m:r>
                <w:rPr>
                  <w:rFonts w:ascii="Cambria Math" w:eastAsiaTheme="minorEastAsia" w:hAnsi="Cambria Math"/>
                  <w:noProof/>
                </w:rPr>
                <m:t>s</m:t>
              </m:r>
            </m:sub>
          </m:sSub>
          <m:r>
            <w:rPr>
              <w:rFonts w:ascii="Cambria Math" w:eastAsiaTheme="minorEastAsia" w:hAnsi="Cambria Math"/>
              <w:noProof/>
              <w:lang w:val="el-GR"/>
            </w:rPr>
            <m:t>=</m:t>
          </m:r>
          <m:f>
            <m:fPr>
              <m:ctrlPr>
                <w:rPr>
                  <w:rFonts w:ascii="Cambria Math" w:eastAsiaTheme="minorEastAsia" w:hAnsi="Cambria Math"/>
                  <w:i/>
                  <w:iCs/>
                  <w:noProof/>
                </w:rPr>
              </m:ctrlPr>
            </m:fPr>
            <m:num>
              <m:sSubSup>
                <m:sSubSupPr>
                  <m:ctrlPr>
                    <w:rPr>
                      <w:rFonts w:ascii="Cambria Math" w:eastAsiaTheme="minorEastAsia" w:hAnsi="Cambria Math"/>
                      <w:i/>
                      <w:iCs/>
                      <w:noProof/>
                    </w:rPr>
                  </m:ctrlPr>
                </m:sSubSupPr>
                <m:e>
                  <m:r>
                    <w:rPr>
                      <w:rFonts w:ascii="Cambria Math" w:eastAsiaTheme="minorEastAsia" w:hAnsi="Cambria Math"/>
                      <w:noProof/>
                    </w:rPr>
                    <m:t>U</m:t>
                  </m:r>
                </m:e>
                <m:sub>
                  <m:r>
                    <w:rPr>
                      <w:rFonts w:ascii="Cambria Math" w:eastAsiaTheme="minorEastAsia" w:hAnsi="Cambria Math"/>
                      <w:noProof/>
                    </w:rPr>
                    <m:t>A</m:t>
                  </m:r>
                </m:sub>
                <m:sup>
                  <m:r>
                    <w:rPr>
                      <w:rFonts w:ascii="Cambria Math" w:eastAsiaTheme="minorEastAsia" w:hAnsi="Cambria Math"/>
                      <w:noProof/>
                      <w:lang w:val="el-GR"/>
                    </w:rPr>
                    <m:t>2</m:t>
                  </m:r>
                </m:sup>
              </m:sSubSup>
              <m:r>
                <w:rPr>
                  <w:rFonts w:ascii="Cambria Math" w:eastAsiaTheme="minorEastAsia" w:hAnsi="Cambria Math"/>
                  <w:noProof/>
                  <w:lang w:val="el-GR"/>
                </w:rPr>
                <m:t>∙0.0016∙</m:t>
              </m:r>
              <m:sSup>
                <m:sSupPr>
                  <m:ctrlPr>
                    <w:rPr>
                      <w:rFonts w:ascii="Cambria Math" w:eastAsiaTheme="minorEastAsia" w:hAnsi="Cambria Math"/>
                      <w:i/>
                      <w:iCs/>
                      <w:noProof/>
                    </w:rPr>
                  </m:ctrlPr>
                </m:sSupPr>
                <m:e>
                  <m:d>
                    <m:dPr>
                      <m:ctrlPr>
                        <w:rPr>
                          <w:rFonts w:ascii="Cambria Math" w:eastAsiaTheme="minorEastAsia" w:hAnsi="Cambria Math"/>
                          <w:i/>
                          <w:iCs/>
                          <w:noProof/>
                        </w:rPr>
                      </m:ctrlPr>
                    </m:dPr>
                    <m:e>
                      <m:f>
                        <m:fPr>
                          <m:ctrlPr>
                            <w:rPr>
                              <w:rFonts w:ascii="Cambria Math" w:eastAsiaTheme="minorEastAsia" w:hAnsi="Cambria Math"/>
                              <w:i/>
                              <w:iCs/>
                              <w:noProof/>
                            </w:rPr>
                          </m:ctrlPr>
                        </m:fPr>
                        <m:num>
                          <m:r>
                            <w:rPr>
                              <w:rFonts w:ascii="Cambria Math" w:eastAsiaTheme="minorEastAsia" w:hAnsi="Cambria Math"/>
                              <w:noProof/>
                            </w:rPr>
                            <m:t>g</m:t>
                          </m:r>
                          <m:r>
                            <w:rPr>
                              <w:rFonts w:ascii="Cambria Math" w:eastAsiaTheme="minorEastAsia" w:hAnsi="Cambria Math"/>
                              <w:noProof/>
                              <w:lang w:val="el-GR"/>
                            </w:rPr>
                            <m:t>∙</m:t>
                          </m:r>
                          <m:r>
                            <w:rPr>
                              <w:rFonts w:ascii="Cambria Math" w:eastAsiaTheme="minorEastAsia" w:hAnsi="Cambria Math"/>
                              <w:noProof/>
                            </w:rPr>
                            <m:t>x</m:t>
                          </m:r>
                        </m:num>
                        <m:den>
                          <m:sSubSup>
                            <m:sSubSupPr>
                              <m:ctrlPr>
                                <w:rPr>
                                  <w:rFonts w:ascii="Cambria Math" w:eastAsiaTheme="minorEastAsia" w:hAnsi="Cambria Math"/>
                                  <w:i/>
                                  <w:iCs/>
                                  <w:noProof/>
                                </w:rPr>
                              </m:ctrlPr>
                            </m:sSubSupPr>
                            <m:e>
                              <m:r>
                                <w:rPr>
                                  <w:rFonts w:ascii="Cambria Math" w:eastAsiaTheme="minorEastAsia" w:hAnsi="Cambria Math"/>
                                  <w:noProof/>
                                </w:rPr>
                                <m:t>U</m:t>
                              </m:r>
                            </m:e>
                            <m:sub>
                              <m:r>
                                <w:rPr>
                                  <w:rFonts w:ascii="Cambria Math" w:eastAsiaTheme="minorEastAsia" w:hAnsi="Cambria Math"/>
                                  <w:noProof/>
                                </w:rPr>
                                <m:t>A</m:t>
                              </m:r>
                            </m:sub>
                            <m:sup>
                              <m:r>
                                <w:rPr>
                                  <w:rFonts w:ascii="Cambria Math" w:eastAsiaTheme="minorEastAsia" w:hAnsi="Cambria Math"/>
                                  <w:noProof/>
                                  <w:lang w:val="el-GR"/>
                                </w:rPr>
                                <m:t>2</m:t>
                              </m:r>
                            </m:sup>
                          </m:sSubSup>
                        </m:den>
                      </m:f>
                    </m:e>
                  </m:d>
                </m:e>
                <m:sup>
                  <m:r>
                    <w:rPr>
                      <w:rFonts w:ascii="Cambria Math" w:eastAsiaTheme="minorEastAsia" w:hAnsi="Cambria Math"/>
                      <w:noProof/>
                      <w:lang w:val="el-GR"/>
                    </w:rPr>
                    <m:t>0.5</m:t>
                  </m:r>
                </m:sup>
              </m:sSup>
            </m:num>
            <m:den>
              <m:r>
                <w:rPr>
                  <w:rFonts w:ascii="Cambria Math" w:eastAsiaTheme="minorEastAsia" w:hAnsi="Cambria Math"/>
                  <w:noProof/>
                </w:rPr>
                <m:t>g</m:t>
              </m:r>
            </m:den>
          </m:f>
          <m:r>
            <w:rPr>
              <w:rFonts w:ascii="Cambria Math" w:eastAsiaTheme="minorEastAsia" w:hAnsi="Cambria Math"/>
            </w:rPr>
            <m:t>=</m:t>
          </m:r>
          <m:f>
            <m:fPr>
              <m:ctrlPr>
                <w:rPr>
                  <w:rFonts w:ascii="Cambria Math" w:eastAsiaTheme="minorEastAsia" w:hAnsi="Cambria Math"/>
                  <w:i/>
                  <w:iCs/>
                  <w:noProof/>
                </w:rPr>
              </m:ctrlPr>
            </m:fPr>
            <m:num>
              <m:sSup>
                <m:sSupPr>
                  <m:ctrlPr>
                    <w:rPr>
                      <w:rFonts w:ascii="Cambria Math" w:hAnsi="Cambria Math"/>
                      <w:i/>
                      <w:iCs/>
                    </w:rPr>
                  </m:ctrlPr>
                </m:sSupPr>
                <m:e>
                  <m:r>
                    <w:rPr>
                      <w:rFonts w:ascii="Cambria Math" w:hAnsi="Cambria Math"/>
                    </w:rPr>
                    <m:t>2,87</m:t>
                  </m:r>
                </m:e>
                <m:sup>
                  <m:r>
                    <w:rPr>
                      <w:rFonts w:ascii="Cambria Math" w:hAnsi="Cambria Math"/>
                    </w:rPr>
                    <m:t>2</m:t>
                  </m:r>
                </m:sup>
              </m:sSup>
              <m:r>
                <w:rPr>
                  <w:rFonts w:ascii="Cambria Math" w:eastAsiaTheme="minorEastAsia" w:hAnsi="Cambria Math"/>
                  <w:noProof/>
                  <w:lang w:val="el-GR"/>
                </w:rPr>
                <m:t>*0.0016*</m:t>
              </m:r>
              <m:sSup>
                <m:sSupPr>
                  <m:ctrlPr>
                    <w:rPr>
                      <w:rFonts w:ascii="Cambria Math" w:eastAsiaTheme="minorEastAsia" w:hAnsi="Cambria Math"/>
                      <w:i/>
                      <w:iCs/>
                      <w:noProof/>
                    </w:rPr>
                  </m:ctrlPr>
                </m:sSupPr>
                <m:e>
                  <m:d>
                    <m:dPr>
                      <m:ctrlPr>
                        <w:rPr>
                          <w:rFonts w:ascii="Cambria Math" w:eastAsiaTheme="minorEastAsia" w:hAnsi="Cambria Math"/>
                          <w:i/>
                          <w:iCs/>
                          <w:noProof/>
                        </w:rPr>
                      </m:ctrlPr>
                    </m:dPr>
                    <m:e>
                      <m:f>
                        <m:fPr>
                          <m:ctrlPr>
                            <w:rPr>
                              <w:rFonts w:ascii="Cambria Math" w:eastAsiaTheme="minorEastAsia" w:hAnsi="Cambria Math"/>
                              <w:i/>
                              <w:iCs/>
                              <w:noProof/>
                            </w:rPr>
                          </m:ctrlPr>
                        </m:fPr>
                        <m:num>
                          <m:r>
                            <w:rPr>
                              <w:rFonts w:ascii="Cambria Math" w:eastAsiaTheme="minorEastAsia" w:hAnsi="Cambria Math"/>
                              <w:noProof/>
                            </w:rPr>
                            <m:t>9,81</m:t>
                          </m:r>
                          <m:r>
                            <w:rPr>
                              <w:rFonts w:ascii="Cambria Math" w:eastAsiaTheme="minorEastAsia" w:hAnsi="Cambria Math"/>
                              <w:noProof/>
                              <w:lang w:val="el-GR"/>
                            </w:rPr>
                            <m:t>*</m:t>
                          </m:r>
                          <m:r>
                            <m:rPr>
                              <m:sty m:val="p"/>
                            </m:rPr>
                            <w:rPr>
                              <w:rFonts w:ascii="Cambria Math" w:hAnsi="Cambria Math"/>
                              <w:lang w:val="el-GR"/>
                            </w:rPr>
                            <m:t>1665,61</m:t>
                          </m:r>
                        </m:num>
                        <m:den>
                          <m:sSup>
                            <m:sSupPr>
                              <m:ctrlPr>
                                <w:rPr>
                                  <w:rFonts w:ascii="Cambria Math" w:hAnsi="Cambria Math"/>
                                  <w:i/>
                                  <w:iCs/>
                                </w:rPr>
                              </m:ctrlPr>
                            </m:sSupPr>
                            <m:e>
                              <m:r>
                                <w:rPr>
                                  <w:rFonts w:ascii="Cambria Math" w:hAnsi="Cambria Math"/>
                                </w:rPr>
                                <m:t>2,87</m:t>
                              </m:r>
                            </m:e>
                            <m:sup>
                              <m:r>
                                <w:rPr>
                                  <w:rFonts w:ascii="Cambria Math" w:hAnsi="Cambria Math"/>
                                </w:rPr>
                                <m:t>2</m:t>
                              </m:r>
                            </m:sup>
                          </m:sSup>
                        </m:den>
                      </m:f>
                    </m:e>
                  </m:d>
                </m:e>
                <m:sup>
                  <m:r>
                    <w:rPr>
                      <w:rFonts w:ascii="Cambria Math" w:eastAsiaTheme="minorEastAsia" w:hAnsi="Cambria Math"/>
                      <w:noProof/>
                      <w:lang w:val="el-GR"/>
                    </w:rPr>
                    <m:t>0.5</m:t>
                  </m:r>
                </m:sup>
              </m:sSup>
            </m:num>
            <m:den>
              <m:r>
                <w:rPr>
                  <w:rFonts w:ascii="Cambria Math" w:eastAsiaTheme="minorEastAsia" w:hAnsi="Cambria Math"/>
                  <w:noProof/>
                </w:rPr>
                <m:t>9,81</m:t>
              </m:r>
            </m:den>
          </m:f>
          <m:r>
            <w:rPr>
              <w:rFonts w:ascii="Cambria Math" w:eastAsiaTheme="minorEastAsia" w:hAnsi="Cambria Math"/>
              <w:noProof/>
            </w:rPr>
            <m:t>=0,06</m:t>
          </m:r>
          <m:r>
            <w:rPr>
              <w:rFonts w:ascii="Cambria Math" w:eastAsiaTheme="minorEastAsia" w:hAnsi="Cambria Math"/>
            </w:rPr>
            <m:t xml:space="preserve"> m</m:t>
          </m:r>
        </m:oMath>
      </m:oMathPara>
    </w:p>
    <w:p w14:paraId="59721D72" w14:textId="0318E456" w:rsidR="008A1746" w:rsidRPr="008A1746" w:rsidRDefault="008A1746" w:rsidP="00F70F5E">
      <w:pPr>
        <w:jc w:val="both"/>
        <w:rPr>
          <w:lang w:val="el-GR"/>
        </w:rPr>
      </w:pPr>
    </w:p>
    <w:p w14:paraId="3A4E0579" w14:textId="155A84A6" w:rsidR="0031288D" w:rsidRPr="00D632D1" w:rsidRDefault="00000000" w:rsidP="00F70F5E">
      <w:pPr>
        <w:jc w:val="both"/>
        <w:rPr>
          <w:rFonts w:eastAsiaTheme="minorEastAsia"/>
          <w:iCs/>
          <w:noProof/>
          <w:lang w:val="el-GR"/>
        </w:rPr>
      </w:pPr>
      <m:oMathPara>
        <m:oMathParaPr>
          <m:jc m:val="left"/>
        </m:oMathParaPr>
        <m:oMath>
          <m:sSub>
            <m:sSubPr>
              <m:ctrlPr>
                <w:rPr>
                  <w:rFonts w:ascii="Cambria Math" w:eastAsiaTheme="minorEastAsia" w:hAnsi="Cambria Math"/>
                  <w:i/>
                  <w:iCs/>
                  <w:noProof/>
                </w:rPr>
              </m:ctrlPr>
            </m:sSubPr>
            <m:e>
              <m:r>
                <m:rPr>
                  <m:sty m:val="p"/>
                </m:rPr>
                <w:rPr>
                  <w:rFonts w:ascii="Cambria Math" w:eastAsiaTheme="minorEastAsia" w:hAnsi="Cambria Math"/>
                  <w:noProof/>
                </w:rPr>
                <m:t>T</m:t>
              </m:r>
            </m:e>
            <m:sub>
              <m:r>
                <w:rPr>
                  <w:rFonts w:ascii="Cambria Math" w:eastAsiaTheme="minorEastAsia" w:hAnsi="Cambria Math"/>
                  <w:noProof/>
                </w:rPr>
                <m:t>p</m:t>
              </m:r>
            </m:sub>
          </m:sSub>
          <m:r>
            <w:rPr>
              <w:rFonts w:ascii="Cambria Math" w:eastAsiaTheme="minorEastAsia" w:hAnsi="Cambria Math"/>
              <w:noProof/>
              <w:lang w:val="el-GR"/>
            </w:rPr>
            <m:t>=</m:t>
          </m:r>
          <m:f>
            <m:fPr>
              <m:ctrlPr>
                <w:rPr>
                  <w:rFonts w:ascii="Cambria Math" w:eastAsiaTheme="minorEastAsia" w:hAnsi="Cambria Math"/>
                  <w:i/>
                  <w:iCs/>
                  <w:noProof/>
                </w:rPr>
              </m:ctrlPr>
            </m:fPr>
            <m:num>
              <m:sSub>
                <m:sSubPr>
                  <m:ctrlPr>
                    <w:rPr>
                      <w:rFonts w:ascii="Cambria Math" w:eastAsiaTheme="minorEastAsia" w:hAnsi="Cambria Math"/>
                      <w:i/>
                      <w:iCs/>
                      <w:noProof/>
                    </w:rPr>
                  </m:ctrlPr>
                </m:sSubPr>
                <m:e>
                  <m:r>
                    <w:rPr>
                      <w:rFonts w:ascii="Cambria Math" w:eastAsiaTheme="minorEastAsia" w:hAnsi="Cambria Math"/>
                      <w:noProof/>
                    </w:rPr>
                    <m:t>U</m:t>
                  </m:r>
                </m:e>
                <m:sub>
                  <m:r>
                    <w:rPr>
                      <w:rFonts w:ascii="Cambria Math" w:eastAsiaTheme="minorEastAsia" w:hAnsi="Cambria Math"/>
                      <w:noProof/>
                    </w:rPr>
                    <m:t>A</m:t>
                  </m:r>
                </m:sub>
              </m:sSub>
              <m:r>
                <w:rPr>
                  <w:rFonts w:ascii="Cambria Math" w:eastAsiaTheme="minorEastAsia" w:hAnsi="Cambria Math"/>
                  <w:noProof/>
                  <w:lang w:val="el-GR"/>
                </w:rPr>
                <m:t>∙0.286∙</m:t>
              </m:r>
              <m:sSup>
                <m:sSupPr>
                  <m:ctrlPr>
                    <w:rPr>
                      <w:rFonts w:ascii="Cambria Math" w:eastAsiaTheme="minorEastAsia" w:hAnsi="Cambria Math"/>
                      <w:i/>
                      <w:iCs/>
                      <w:noProof/>
                    </w:rPr>
                  </m:ctrlPr>
                </m:sSupPr>
                <m:e>
                  <m:d>
                    <m:dPr>
                      <m:ctrlPr>
                        <w:rPr>
                          <w:rFonts w:ascii="Cambria Math" w:eastAsiaTheme="minorEastAsia" w:hAnsi="Cambria Math"/>
                          <w:i/>
                          <w:iCs/>
                          <w:noProof/>
                        </w:rPr>
                      </m:ctrlPr>
                    </m:dPr>
                    <m:e>
                      <m:f>
                        <m:fPr>
                          <m:ctrlPr>
                            <w:rPr>
                              <w:rFonts w:ascii="Cambria Math" w:eastAsiaTheme="minorEastAsia" w:hAnsi="Cambria Math"/>
                              <w:i/>
                              <w:iCs/>
                              <w:noProof/>
                            </w:rPr>
                          </m:ctrlPr>
                        </m:fPr>
                        <m:num>
                          <m:r>
                            <w:rPr>
                              <w:rFonts w:ascii="Cambria Math" w:eastAsiaTheme="minorEastAsia" w:hAnsi="Cambria Math"/>
                              <w:noProof/>
                            </w:rPr>
                            <m:t>g</m:t>
                          </m:r>
                          <m:r>
                            <w:rPr>
                              <w:rFonts w:ascii="Cambria Math" w:eastAsiaTheme="minorEastAsia" w:hAnsi="Cambria Math"/>
                              <w:noProof/>
                              <w:lang w:val="el-GR"/>
                            </w:rPr>
                            <m:t>∙</m:t>
                          </m:r>
                          <m:r>
                            <w:rPr>
                              <w:rFonts w:ascii="Cambria Math" w:eastAsiaTheme="minorEastAsia" w:hAnsi="Cambria Math"/>
                              <w:noProof/>
                            </w:rPr>
                            <m:t>x</m:t>
                          </m:r>
                        </m:num>
                        <m:den>
                          <m:sSubSup>
                            <m:sSubSupPr>
                              <m:ctrlPr>
                                <w:rPr>
                                  <w:rFonts w:ascii="Cambria Math" w:eastAsiaTheme="minorEastAsia" w:hAnsi="Cambria Math"/>
                                  <w:i/>
                                  <w:iCs/>
                                  <w:noProof/>
                                </w:rPr>
                              </m:ctrlPr>
                            </m:sSubSupPr>
                            <m:e>
                              <m:r>
                                <w:rPr>
                                  <w:rFonts w:ascii="Cambria Math" w:eastAsiaTheme="minorEastAsia" w:hAnsi="Cambria Math"/>
                                  <w:noProof/>
                                </w:rPr>
                                <m:t>U</m:t>
                              </m:r>
                            </m:e>
                            <m:sub>
                              <m:r>
                                <w:rPr>
                                  <w:rFonts w:ascii="Cambria Math" w:eastAsiaTheme="minorEastAsia" w:hAnsi="Cambria Math"/>
                                  <w:noProof/>
                                </w:rPr>
                                <m:t>A</m:t>
                              </m:r>
                            </m:sub>
                            <m:sup>
                              <m:r>
                                <w:rPr>
                                  <w:rFonts w:ascii="Cambria Math" w:eastAsiaTheme="minorEastAsia" w:hAnsi="Cambria Math"/>
                                  <w:noProof/>
                                  <w:lang w:val="el-GR"/>
                                </w:rPr>
                                <m:t>2</m:t>
                              </m:r>
                            </m:sup>
                          </m:sSubSup>
                        </m:den>
                      </m:f>
                    </m:e>
                  </m:d>
                </m:e>
                <m:sup>
                  <m:r>
                    <w:rPr>
                      <w:rFonts w:ascii="Cambria Math" w:eastAsiaTheme="minorEastAsia" w:hAnsi="Cambria Math"/>
                      <w:noProof/>
                      <w:lang w:val="el-GR"/>
                    </w:rPr>
                    <m:t>0.33</m:t>
                  </m:r>
                </m:sup>
              </m:sSup>
            </m:num>
            <m:den>
              <m:r>
                <w:rPr>
                  <w:rFonts w:ascii="Cambria Math" w:eastAsiaTheme="minorEastAsia" w:hAnsi="Cambria Math"/>
                  <w:noProof/>
                </w:rPr>
                <m:t>g</m:t>
              </m:r>
            </m:den>
          </m:f>
          <m:r>
            <w:rPr>
              <w:rFonts w:ascii="Cambria Math" w:eastAsiaTheme="minorEastAsia" w:hAnsi="Cambria Math"/>
              <w:noProof/>
            </w:rPr>
            <m:t>=</m:t>
          </m:r>
          <m:f>
            <m:fPr>
              <m:ctrlPr>
                <w:rPr>
                  <w:rFonts w:ascii="Cambria Math" w:eastAsiaTheme="minorEastAsia" w:hAnsi="Cambria Math"/>
                  <w:i/>
                  <w:iCs/>
                  <w:noProof/>
                </w:rPr>
              </m:ctrlPr>
            </m:fPr>
            <m:num>
              <m:r>
                <w:rPr>
                  <w:rFonts w:ascii="Cambria Math" w:eastAsiaTheme="minorEastAsia" w:hAnsi="Cambria Math"/>
                  <w:noProof/>
                </w:rPr>
                <m:t>2.87*</m:t>
              </m:r>
              <m:r>
                <w:rPr>
                  <w:rFonts w:ascii="Cambria Math" w:eastAsiaTheme="minorEastAsia" w:hAnsi="Cambria Math"/>
                  <w:noProof/>
                  <w:lang w:val="el-GR"/>
                </w:rPr>
                <m:t>0,286*</m:t>
              </m:r>
              <m:sSup>
                <m:sSupPr>
                  <m:ctrlPr>
                    <w:rPr>
                      <w:rFonts w:ascii="Cambria Math" w:eastAsiaTheme="minorEastAsia" w:hAnsi="Cambria Math"/>
                      <w:i/>
                      <w:iCs/>
                      <w:noProof/>
                    </w:rPr>
                  </m:ctrlPr>
                </m:sSupPr>
                <m:e>
                  <m:d>
                    <m:dPr>
                      <m:ctrlPr>
                        <w:rPr>
                          <w:rFonts w:ascii="Cambria Math" w:eastAsiaTheme="minorEastAsia" w:hAnsi="Cambria Math"/>
                          <w:i/>
                          <w:iCs/>
                          <w:noProof/>
                        </w:rPr>
                      </m:ctrlPr>
                    </m:dPr>
                    <m:e>
                      <m:f>
                        <m:fPr>
                          <m:ctrlPr>
                            <w:rPr>
                              <w:rFonts w:ascii="Cambria Math" w:eastAsiaTheme="minorEastAsia" w:hAnsi="Cambria Math"/>
                              <w:i/>
                              <w:iCs/>
                              <w:noProof/>
                            </w:rPr>
                          </m:ctrlPr>
                        </m:fPr>
                        <m:num>
                          <m:r>
                            <w:rPr>
                              <w:rFonts w:ascii="Cambria Math" w:eastAsiaTheme="minorEastAsia" w:hAnsi="Cambria Math"/>
                              <w:noProof/>
                            </w:rPr>
                            <m:t>9,81</m:t>
                          </m:r>
                          <m:r>
                            <w:rPr>
                              <w:rFonts w:ascii="Cambria Math" w:eastAsiaTheme="minorEastAsia" w:hAnsi="Cambria Math"/>
                              <w:noProof/>
                              <w:lang w:val="el-GR"/>
                            </w:rPr>
                            <m:t>*</m:t>
                          </m:r>
                          <m:r>
                            <m:rPr>
                              <m:sty m:val="p"/>
                            </m:rPr>
                            <w:rPr>
                              <w:rFonts w:ascii="Cambria Math" w:hAnsi="Cambria Math"/>
                              <w:lang w:val="el-GR"/>
                            </w:rPr>
                            <m:t>1665,61</m:t>
                          </m:r>
                        </m:num>
                        <m:den>
                          <m:sSup>
                            <m:sSupPr>
                              <m:ctrlPr>
                                <w:rPr>
                                  <w:rFonts w:ascii="Cambria Math" w:hAnsi="Cambria Math"/>
                                  <w:i/>
                                  <w:iCs/>
                                </w:rPr>
                              </m:ctrlPr>
                            </m:sSupPr>
                            <m:e>
                              <m:r>
                                <w:rPr>
                                  <w:rFonts w:ascii="Cambria Math" w:hAnsi="Cambria Math"/>
                                </w:rPr>
                                <m:t>2,87</m:t>
                              </m:r>
                            </m:e>
                            <m:sup>
                              <m:r>
                                <w:rPr>
                                  <w:rFonts w:ascii="Cambria Math" w:hAnsi="Cambria Math"/>
                                </w:rPr>
                                <m:t>2</m:t>
                              </m:r>
                            </m:sup>
                          </m:sSup>
                        </m:den>
                      </m:f>
                    </m:e>
                  </m:d>
                </m:e>
                <m:sup>
                  <m:r>
                    <w:rPr>
                      <w:rFonts w:ascii="Cambria Math" w:eastAsiaTheme="minorEastAsia" w:hAnsi="Cambria Math"/>
                      <w:noProof/>
                      <w:lang w:val="el-GR"/>
                    </w:rPr>
                    <m:t>0.33</m:t>
                  </m:r>
                </m:sup>
              </m:sSup>
            </m:num>
            <m:den>
              <m:r>
                <w:rPr>
                  <w:rFonts w:ascii="Cambria Math" w:eastAsiaTheme="minorEastAsia" w:hAnsi="Cambria Math"/>
                  <w:noProof/>
                </w:rPr>
                <m:t>9,81</m:t>
              </m:r>
            </m:den>
          </m:f>
          <m:r>
            <w:rPr>
              <w:rFonts w:ascii="Cambria Math" w:eastAsiaTheme="minorEastAsia" w:hAnsi="Cambria Math"/>
              <w:noProof/>
            </w:rPr>
            <m:t>=1,03</m:t>
          </m:r>
          <m:sSup>
            <m:sSupPr>
              <m:ctrlPr>
                <w:rPr>
                  <w:rFonts w:ascii="Cambria Math" w:eastAsiaTheme="minorEastAsia" w:hAnsi="Cambria Math"/>
                  <w:i/>
                  <w:iCs/>
                </w:rPr>
              </m:ctrlPr>
            </m:sSupPr>
            <m:e>
              <m:r>
                <w:rPr>
                  <w:rFonts w:ascii="Cambria Math" w:eastAsiaTheme="minorEastAsia" w:hAnsi="Cambria Math"/>
                </w:rPr>
                <m:t>s</m:t>
              </m:r>
            </m:e>
            <m:sup>
              <m:r>
                <w:rPr>
                  <w:rFonts w:ascii="Cambria Math" w:eastAsiaTheme="minorEastAsia" w:hAnsi="Cambria Math"/>
                </w:rPr>
                <m:t>-</m:t>
              </m:r>
            </m:sup>
          </m:sSup>
        </m:oMath>
      </m:oMathPara>
    </w:p>
    <w:p w14:paraId="2B63FEF6" w14:textId="77777777" w:rsidR="00D632D1" w:rsidRDefault="00D632D1" w:rsidP="00E62835">
      <w:pPr>
        <w:rPr>
          <w:b/>
          <w:bCs/>
          <w:lang w:val="el-GR"/>
        </w:rPr>
      </w:pPr>
    </w:p>
    <w:p w14:paraId="62F20D81" w14:textId="3FF1695E" w:rsidR="00E62835" w:rsidRPr="0031288D" w:rsidRDefault="00E62835" w:rsidP="00F70F5E">
      <w:pPr>
        <w:jc w:val="both"/>
        <w:rPr>
          <w:b/>
          <w:bCs/>
          <w:lang w:val="el-GR"/>
        </w:rPr>
      </w:pPr>
      <w:r w:rsidRPr="0031288D">
        <w:rPr>
          <w:b/>
          <w:bCs/>
          <w:lang w:val="el-GR"/>
        </w:rPr>
        <w:t>2</w:t>
      </w:r>
      <w:r w:rsidRPr="0031288D">
        <w:rPr>
          <w:b/>
          <w:bCs/>
          <w:vertAlign w:val="superscript"/>
          <w:lang w:val="el-GR"/>
        </w:rPr>
        <w:t xml:space="preserve">η </w:t>
      </w:r>
      <w:r w:rsidRPr="0031288D">
        <w:rPr>
          <w:b/>
          <w:bCs/>
          <w:lang w:val="el-GR"/>
        </w:rPr>
        <w:t xml:space="preserve">γραμμή </w:t>
      </w:r>
      <m:oMath>
        <m:r>
          <m:rPr>
            <m:sty m:val="bi"/>
          </m:rPr>
          <w:rPr>
            <w:rFonts w:ascii="Cambria Math" w:hAnsi="Cambria Math"/>
            <w:lang w:val="el-GR"/>
          </w:rPr>
          <m:t>⟹</m:t>
        </m:r>
      </m:oMath>
      <w:r w:rsidRPr="0031288D">
        <w:rPr>
          <w:b/>
          <w:bCs/>
          <w:lang w:val="el-GR"/>
        </w:rPr>
        <w:t xml:space="preserve"> Κατεύθυνση </w:t>
      </w:r>
      <w:r w:rsidRPr="0031288D">
        <w:rPr>
          <w:b/>
          <w:bCs/>
        </w:rPr>
        <w:t>WSW</w:t>
      </w:r>
    </w:p>
    <w:p w14:paraId="4D1B83E1" w14:textId="31681098" w:rsidR="00E62835" w:rsidRDefault="00E62835" w:rsidP="00F70F5E">
      <w:pPr>
        <w:jc w:val="both"/>
        <w:rPr>
          <w:lang w:val="el-GR"/>
        </w:rPr>
      </w:pPr>
      <w:r>
        <w:rPr>
          <w:lang w:val="el-GR"/>
        </w:rPr>
        <w:t>Ακολουθούνται τα ίδια βήματα</w:t>
      </w:r>
    </w:p>
    <w:p w14:paraId="4D982E93" w14:textId="1B96A5D3" w:rsidR="00E62835" w:rsidRDefault="00E62835" w:rsidP="00F70F5E">
      <w:pPr>
        <w:jc w:val="both"/>
        <w:rPr>
          <w:lang w:val="el-GR"/>
        </w:rPr>
      </w:pPr>
      <w:r w:rsidRPr="00D10D7D">
        <w:rPr>
          <w:b/>
          <w:bCs/>
          <w:lang w:val="el-GR"/>
        </w:rPr>
        <w:t>Βήμα 1</w:t>
      </w:r>
      <w:r w:rsidRPr="00D10D7D">
        <w:rPr>
          <w:b/>
          <w:bCs/>
          <w:vertAlign w:val="superscript"/>
          <w:lang w:val="el-GR"/>
        </w:rPr>
        <w:t>ο</w:t>
      </w:r>
      <w:r>
        <w:rPr>
          <w:lang w:val="el-GR"/>
        </w:rPr>
        <w:t xml:space="preserve"> :</w:t>
      </w:r>
      <w:r w:rsidRPr="00E62835">
        <w:rPr>
          <w:lang w:val="el-GR"/>
        </w:rPr>
        <w:t xml:space="preserve"> </w:t>
      </w:r>
      <w:r>
        <w:rPr>
          <w:lang w:val="el-GR"/>
        </w:rPr>
        <w:t xml:space="preserve">Γίνεται  </w:t>
      </w:r>
      <w:r w:rsidRPr="00F23A8A">
        <w:rPr>
          <w:lang w:val="el-GR"/>
        </w:rPr>
        <w:t xml:space="preserve">έλεγχος </w:t>
      </w:r>
      <w:r>
        <w:rPr>
          <w:lang w:val="el-GR"/>
        </w:rPr>
        <w:t xml:space="preserve">για την </w:t>
      </w:r>
      <w:r w:rsidR="00F23A8A" w:rsidRPr="00F23A8A">
        <w:t>III</w:t>
      </w:r>
      <w:r w:rsidRPr="00F23A8A">
        <w:rPr>
          <w:lang w:val="el-GR"/>
        </w:rPr>
        <w:t xml:space="preserve"> </w:t>
      </w:r>
      <w:r w:rsidR="00F23A8A" w:rsidRPr="00F23A8A">
        <w:rPr>
          <w:lang w:val="el-GR"/>
        </w:rPr>
        <w:t>περίπτωση</w:t>
      </w:r>
    </w:p>
    <w:p w14:paraId="7D645243" w14:textId="44742AC6" w:rsidR="00D10D7D" w:rsidRPr="00D10D7D" w:rsidRDefault="00000000" w:rsidP="00F70F5E">
      <w:pPr>
        <w:jc w:val="both"/>
        <w:rPr>
          <w:rFonts w:eastAsiaTheme="minorEastAsia"/>
          <w:iCs/>
        </w:rPr>
      </w:pPr>
      <m:oMathPara>
        <m:oMath>
          <m:f>
            <m:fPr>
              <m:ctrlPr>
                <w:rPr>
                  <w:rFonts w:ascii="Cambria Math" w:hAnsi="Cambria Math"/>
                  <w:i/>
                  <w:iCs/>
                </w:rPr>
              </m:ctrlPr>
            </m:fPr>
            <m:num>
              <m:r>
                <w:rPr>
                  <w:rFonts w:ascii="Cambria Math" w:hAnsi="Cambria Math"/>
                </w:rPr>
                <m:t>g∙F</m:t>
              </m:r>
            </m:num>
            <m:den>
              <m:sSubSup>
                <m:sSubSupPr>
                  <m:ctrlPr>
                    <w:rPr>
                      <w:rFonts w:ascii="Cambria Math" w:hAnsi="Cambria Math"/>
                      <w:i/>
                      <w:iCs/>
                    </w:rPr>
                  </m:ctrlPr>
                </m:sSubSupPr>
                <m:e>
                  <m:r>
                    <w:rPr>
                      <w:rFonts w:ascii="Cambria Math" w:hAnsi="Cambria Math"/>
                    </w:rPr>
                    <m:t>U</m:t>
                  </m:r>
                </m:e>
                <m:sub>
                  <m:r>
                    <w:rPr>
                      <w:rFonts w:ascii="Cambria Math" w:hAnsi="Cambria Math"/>
                    </w:rPr>
                    <m:t>A</m:t>
                  </m:r>
                </m:sub>
                <m:sup>
                  <m:r>
                    <w:rPr>
                      <w:rFonts w:ascii="Cambria Math" w:hAnsi="Cambria Math"/>
                    </w:rPr>
                    <m:t>2</m:t>
                  </m:r>
                </m:sup>
              </m:sSubSup>
            </m:den>
          </m:f>
          <m:r>
            <w:rPr>
              <w:rFonts w:ascii="Cambria Math" w:hAnsi="Cambria Math"/>
            </w:rPr>
            <m:t>≥22.8∙</m:t>
          </m:r>
          <m:sSup>
            <m:sSupPr>
              <m:ctrlPr>
                <w:rPr>
                  <w:rFonts w:ascii="Cambria Math" w:hAnsi="Cambria Math"/>
                  <w:i/>
                  <w:iCs/>
                </w:rPr>
              </m:ctrlPr>
            </m:sSupPr>
            <m:e>
              <m:r>
                <w:rPr>
                  <w:rFonts w:ascii="Cambria Math" w:hAnsi="Cambria Math"/>
                </w:rPr>
                <m:t>10</m:t>
              </m:r>
            </m:e>
            <m:sup>
              <m:r>
                <w:rPr>
                  <w:rFonts w:ascii="Cambria Math" w:hAnsi="Cambria Math"/>
                </w:rPr>
                <m:t>3</m:t>
              </m:r>
            </m:sup>
          </m:sSup>
          <m:r>
            <w:rPr>
              <w:rFonts w:ascii="Cambria Math" w:eastAsiaTheme="minorEastAsia" w:hAnsi="Cambria Math"/>
            </w:rPr>
            <m:t>⟹</m:t>
          </m:r>
          <m:f>
            <m:fPr>
              <m:ctrlPr>
                <w:rPr>
                  <w:rFonts w:ascii="Cambria Math" w:hAnsi="Cambria Math"/>
                  <w:i/>
                  <w:iCs/>
                </w:rPr>
              </m:ctrlPr>
            </m:fPr>
            <m:num>
              <m:r>
                <w:rPr>
                  <w:rFonts w:ascii="Cambria Math" w:hAnsi="Cambria Math"/>
                </w:rPr>
                <m:t>9,81*</m:t>
              </m:r>
              <m:r>
                <m:rPr>
                  <m:sty m:val="p"/>
                </m:rPr>
                <w:rPr>
                  <w:rFonts w:ascii="Cambria Math" w:hAnsi="Cambria Math"/>
                </w:rPr>
                <m:t>961866,05</m:t>
              </m:r>
            </m:num>
            <m:den>
              <m:sSup>
                <m:sSupPr>
                  <m:ctrlPr>
                    <w:rPr>
                      <w:rFonts w:ascii="Cambria Math" w:hAnsi="Cambria Math"/>
                      <w:i/>
                      <w:iCs/>
                    </w:rPr>
                  </m:ctrlPr>
                </m:sSupPr>
                <m:e>
                  <m:r>
                    <w:rPr>
                      <w:rFonts w:ascii="Cambria Math" w:hAnsi="Cambria Math"/>
                    </w:rPr>
                    <m:t>2,86</m:t>
                  </m:r>
                </m:e>
                <m:sup>
                  <m:r>
                    <w:rPr>
                      <w:rFonts w:ascii="Cambria Math" w:hAnsi="Cambria Math"/>
                    </w:rPr>
                    <m:t>2</m:t>
                  </m:r>
                </m:sup>
              </m:sSup>
            </m:den>
          </m:f>
          <m:r>
            <w:rPr>
              <w:rFonts w:ascii="Cambria Math" w:hAnsi="Cambria Math"/>
            </w:rPr>
            <m:t>≥22.8∙</m:t>
          </m:r>
          <m:sSup>
            <m:sSupPr>
              <m:ctrlPr>
                <w:rPr>
                  <w:rFonts w:ascii="Cambria Math" w:hAnsi="Cambria Math"/>
                  <w:i/>
                  <w:iCs/>
                </w:rPr>
              </m:ctrlPr>
            </m:sSupPr>
            <m:e>
              <m:r>
                <w:rPr>
                  <w:rFonts w:ascii="Cambria Math" w:hAnsi="Cambria Math"/>
                </w:rPr>
                <m:t>10</m:t>
              </m:r>
            </m:e>
            <m:sup>
              <m:r>
                <w:rPr>
                  <w:rFonts w:ascii="Cambria Math" w:hAnsi="Cambria Math"/>
                </w:rPr>
                <m:t>3</m:t>
              </m:r>
            </m:sup>
          </m:sSup>
          <m:r>
            <w:rPr>
              <w:rFonts w:ascii="Cambria Math" w:eastAsiaTheme="minorEastAsia" w:hAnsi="Cambria Math"/>
            </w:rPr>
            <m:t>⟹</m:t>
          </m:r>
          <m:r>
            <m:rPr>
              <m:sty m:val="p"/>
            </m:rPr>
            <w:rPr>
              <w:rFonts w:ascii="Cambria Math" w:eastAsia="Times New Roman" w:hAnsi="Cambria Math" w:cs="Calibri"/>
              <w:color w:val="000000"/>
            </w:rPr>
            <m:t>1153533,74</m:t>
          </m:r>
          <m:r>
            <w:rPr>
              <w:rFonts w:ascii="Cambria Math" w:hAnsi="Cambria Math"/>
            </w:rPr>
            <m:t>≥22.8∙</m:t>
          </m:r>
          <m:sSup>
            <m:sSupPr>
              <m:ctrlPr>
                <w:rPr>
                  <w:rFonts w:ascii="Cambria Math" w:hAnsi="Cambria Math"/>
                  <w:i/>
                  <w:iCs/>
                </w:rPr>
              </m:ctrlPr>
            </m:sSupPr>
            <m:e>
              <m:r>
                <w:rPr>
                  <w:rFonts w:ascii="Cambria Math" w:hAnsi="Cambria Math"/>
                </w:rPr>
                <m:t>10</m:t>
              </m:r>
            </m:e>
            <m:sup>
              <m:r>
                <w:rPr>
                  <w:rFonts w:ascii="Cambria Math" w:hAnsi="Cambria Math"/>
                </w:rPr>
                <m:t>3</m:t>
              </m:r>
            </m:sup>
          </m:sSup>
        </m:oMath>
      </m:oMathPara>
    </w:p>
    <w:p w14:paraId="4EDA7665" w14:textId="18B36242" w:rsidR="00184D5C" w:rsidRDefault="0031288D" w:rsidP="00F70F5E">
      <w:pPr>
        <w:jc w:val="both"/>
        <w:rPr>
          <w:rFonts w:eastAsiaTheme="minorEastAsia"/>
          <w:iCs/>
          <w:lang w:val="el-GR"/>
        </w:rPr>
      </w:pPr>
      <w:r>
        <w:rPr>
          <w:lang w:val="el-GR"/>
        </w:rPr>
        <w:t>Αφού</w:t>
      </w:r>
      <w:r w:rsidR="00E62835">
        <w:rPr>
          <w:lang w:val="el-GR"/>
        </w:rPr>
        <w:t xml:space="preserve"> </w:t>
      </w:r>
      <w:r>
        <w:rPr>
          <w:lang w:val="el-GR"/>
        </w:rPr>
        <w:t>ισχύει</w:t>
      </w:r>
      <w:r w:rsidR="00E62835">
        <w:rPr>
          <w:lang w:val="el-GR"/>
        </w:rPr>
        <w:t xml:space="preserve"> η </w:t>
      </w:r>
      <w:r>
        <w:rPr>
          <w:lang w:val="el-GR"/>
        </w:rPr>
        <w:t>ανισότητα</w:t>
      </w:r>
      <w:r w:rsidR="00E62835">
        <w:rPr>
          <w:lang w:val="el-GR"/>
        </w:rPr>
        <w:t xml:space="preserve"> </w:t>
      </w:r>
      <w:r>
        <w:rPr>
          <w:lang w:val="el-GR"/>
        </w:rPr>
        <w:t>τότε</w:t>
      </w:r>
      <w:r w:rsidR="00E62835">
        <w:rPr>
          <w:lang w:val="el-GR"/>
        </w:rPr>
        <w:t xml:space="preserve"> το κύμα </w:t>
      </w:r>
      <w:r>
        <w:rPr>
          <w:lang w:val="el-GR"/>
        </w:rPr>
        <w:t>ανήκει</w:t>
      </w:r>
      <w:r w:rsidR="00E62835">
        <w:rPr>
          <w:lang w:val="el-GR"/>
        </w:rPr>
        <w:t xml:space="preserve"> στην 3</w:t>
      </w:r>
      <w:r w:rsidR="00E62835" w:rsidRPr="00E62835">
        <w:rPr>
          <w:vertAlign w:val="superscript"/>
          <w:lang w:val="el-GR"/>
        </w:rPr>
        <w:t>η</w:t>
      </w:r>
      <w:r w:rsidR="00E62835">
        <w:rPr>
          <w:lang w:val="el-GR"/>
        </w:rPr>
        <w:t xml:space="preserve"> περίπτωση και υπολογίζονται τα </w:t>
      </w:r>
      <w:r w:rsidR="00184D5C" w:rsidRPr="00184D5C">
        <w:rPr>
          <w:rFonts w:eastAsiaTheme="minorEastAsia"/>
          <w:iCs/>
          <w:lang w:val="el-GR"/>
        </w:rPr>
        <w:t>χαρακτηριστικά του κύματος</w:t>
      </w:r>
      <w:r w:rsidR="00E62835">
        <w:rPr>
          <w:rFonts w:eastAsiaTheme="minorEastAsia"/>
          <w:iCs/>
          <w:lang w:val="el-GR"/>
        </w:rPr>
        <w:t>:</w:t>
      </w:r>
      <w:r w:rsidR="00184D5C" w:rsidRPr="00184D5C">
        <w:rPr>
          <w:rFonts w:eastAsiaTheme="minorEastAsia"/>
          <w:iCs/>
          <w:lang w:val="el-GR"/>
        </w:rPr>
        <w:t xml:space="preserve"> </w:t>
      </w:r>
    </w:p>
    <w:p w14:paraId="34CD4157" w14:textId="5B7065BD" w:rsidR="0031288D" w:rsidRPr="00195489" w:rsidRDefault="0031288D" w:rsidP="00F70F5E">
      <w:pPr>
        <w:jc w:val="both"/>
        <w:rPr>
          <w:rFonts w:eastAsiaTheme="minorEastAsia"/>
          <w:iCs/>
          <w:lang w:val="el-GR"/>
        </w:rPr>
      </w:pPr>
      <m:oMathPara>
        <m:oMathParaPr>
          <m:jc m:val="center"/>
        </m:oMathParaPr>
        <m:oMath>
          <m:r>
            <w:rPr>
              <w:rFonts w:ascii="Cambria Math" w:eastAsiaTheme="minorEastAsia" w:hAnsi="Cambria Math"/>
            </w:rPr>
            <m:t>g</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s</m:t>
                  </m:r>
                </m:sub>
              </m:sSub>
            </m:num>
            <m:den>
              <m:sSubSup>
                <m:sSubSupPr>
                  <m:ctrlPr>
                    <w:rPr>
                      <w:rFonts w:ascii="Cambria Math" w:eastAsiaTheme="minorEastAsia" w:hAnsi="Cambria Math"/>
                      <w:i/>
                      <w:iCs/>
                    </w:rPr>
                  </m:ctrlPr>
                </m:sSubSupPr>
                <m:e>
                  <m:r>
                    <w:rPr>
                      <w:rFonts w:ascii="Cambria Math" w:eastAsiaTheme="minorEastAsia" w:hAnsi="Cambria Math"/>
                    </w:rPr>
                    <m:t>U</m:t>
                  </m:r>
                </m:e>
                <m:sub>
                  <m:r>
                    <w:rPr>
                      <w:rFonts w:ascii="Cambria Math" w:eastAsiaTheme="minorEastAsia" w:hAnsi="Cambria Math"/>
                    </w:rPr>
                    <m:t>A</m:t>
                  </m:r>
                </m:sub>
                <m:sup>
                  <m:r>
                    <w:rPr>
                      <w:rFonts w:ascii="Cambria Math" w:eastAsiaTheme="minorEastAsia" w:hAnsi="Cambria Math"/>
                      <w:lang w:val="el-GR"/>
                    </w:rPr>
                    <m:t>2</m:t>
                  </m:r>
                </m:sup>
              </m:sSubSup>
            </m:den>
          </m:f>
          <m:r>
            <w:rPr>
              <w:rFonts w:ascii="Cambria Math" w:eastAsiaTheme="minorEastAsia" w:hAnsi="Cambria Math"/>
              <w:lang w:val="el-GR"/>
            </w:rPr>
            <m:t xml:space="preserve">=0,243 </m:t>
          </m:r>
          <m:r>
            <w:rPr>
              <w:rFonts w:ascii="Cambria Math" w:eastAsiaTheme="minorEastAsia" w:hAnsi="Cambria Math"/>
            </w:rPr>
            <m:t>⟹</m:t>
          </m:r>
          <m:r>
            <w:rPr>
              <w:rFonts w:ascii="Cambria Math" w:eastAsiaTheme="minorEastAsia" w:hAnsi="Cambria Math"/>
              <w:lang w:val="el-GR"/>
            </w:rPr>
            <m:t xml:space="preserve"> </m:t>
          </m:r>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s</m:t>
              </m:r>
            </m:sub>
          </m:sSub>
          <m:r>
            <w:rPr>
              <w:rFonts w:ascii="Cambria Math" w:eastAsiaTheme="minorEastAsia" w:hAnsi="Cambria Math"/>
              <w:lang w:val="el-GR"/>
            </w:rPr>
            <m:t>=</m:t>
          </m:r>
          <m:f>
            <m:fPr>
              <m:ctrlPr>
                <w:rPr>
                  <w:rFonts w:ascii="Cambria Math" w:eastAsiaTheme="minorEastAsia" w:hAnsi="Cambria Math"/>
                  <w:i/>
                </w:rPr>
              </m:ctrlPr>
            </m:fPr>
            <m:num>
              <m:r>
                <w:rPr>
                  <w:rFonts w:ascii="Cambria Math" w:eastAsiaTheme="minorEastAsia" w:hAnsi="Cambria Math"/>
                  <w:lang w:val="el-GR"/>
                </w:rPr>
                <m:t>0,243*</m:t>
              </m:r>
              <m:sSubSup>
                <m:sSubSupPr>
                  <m:ctrlPr>
                    <w:rPr>
                      <w:rFonts w:ascii="Cambria Math" w:eastAsiaTheme="minorEastAsia" w:hAnsi="Cambria Math"/>
                      <w:i/>
                      <w:iCs/>
                    </w:rPr>
                  </m:ctrlPr>
                </m:sSubSupPr>
                <m:e>
                  <m:r>
                    <w:rPr>
                      <w:rFonts w:ascii="Cambria Math" w:eastAsiaTheme="minorEastAsia" w:hAnsi="Cambria Math"/>
                    </w:rPr>
                    <m:t>U</m:t>
                  </m:r>
                </m:e>
                <m:sub>
                  <m:r>
                    <w:rPr>
                      <w:rFonts w:ascii="Cambria Math" w:eastAsiaTheme="minorEastAsia" w:hAnsi="Cambria Math"/>
                    </w:rPr>
                    <m:t>A</m:t>
                  </m:r>
                </m:sub>
                <m:sup>
                  <m:r>
                    <w:rPr>
                      <w:rFonts w:ascii="Cambria Math" w:eastAsiaTheme="minorEastAsia" w:hAnsi="Cambria Math"/>
                      <w:lang w:val="el-GR"/>
                    </w:rPr>
                    <m:t>2</m:t>
                  </m:r>
                </m:sup>
              </m:sSubSup>
            </m:num>
            <m:den>
              <m:r>
                <w:rPr>
                  <w:rFonts w:ascii="Cambria Math" w:eastAsiaTheme="minorEastAsia" w:hAnsi="Cambria Math"/>
                </w:rPr>
                <m:t>g</m:t>
              </m:r>
            </m:den>
          </m:f>
          <m:r>
            <w:rPr>
              <w:rFonts w:ascii="Cambria Math" w:eastAsiaTheme="minorEastAsia" w:hAnsi="Cambria Math"/>
              <w:lang w:val="el-GR"/>
            </w:rPr>
            <m:t>=</m:t>
          </m:r>
          <m:f>
            <m:fPr>
              <m:ctrlPr>
                <w:rPr>
                  <w:rFonts w:ascii="Cambria Math" w:eastAsiaTheme="minorEastAsia" w:hAnsi="Cambria Math"/>
                  <w:i/>
                </w:rPr>
              </m:ctrlPr>
            </m:fPr>
            <m:num>
              <m:r>
                <w:rPr>
                  <w:rFonts w:ascii="Cambria Math" w:eastAsiaTheme="minorEastAsia" w:hAnsi="Cambria Math"/>
                  <w:lang w:val="el-GR"/>
                </w:rPr>
                <m:t>0,243*</m:t>
              </m:r>
              <m:sSup>
                <m:sSupPr>
                  <m:ctrlPr>
                    <w:rPr>
                      <w:rFonts w:ascii="Cambria Math" w:eastAsiaTheme="minorEastAsia" w:hAnsi="Cambria Math"/>
                      <w:i/>
                    </w:rPr>
                  </m:ctrlPr>
                </m:sSupPr>
                <m:e>
                  <m:r>
                    <w:rPr>
                      <w:rFonts w:ascii="Cambria Math" w:eastAsiaTheme="minorEastAsia" w:hAnsi="Cambria Math"/>
                      <w:lang w:val="el-GR"/>
                    </w:rPr>
                    <m:t>2.86</m:t>
                  </m:r>
                </m:e>
                <m:sup>
                  <m:r>
                    <w:rPr>
                      <w:rFonts w:ascii="Cambria Math" w:eastAsiaTheme="minorEastAsia" w:hAnsi="Cambria Math"/>
                      <w:lang w:val="el-GR"/>
                    </w:rPr>
                    <m:t>2</m:t>
                  </m:r>
                </m:sup>
              </m:sSup>
            </m:num>
            <m:den>
              <m:r>
                <w:rPr>
                  <w:rFonts w:ascii="Cambria Math" w:eastAsiaTheme="minorEastAsia" w:hAnsi="Cambria Math"/>
                  <w:lang w:val="el-GR"/>
                </w:rPr>
                <m:t>9,81</m:t>
              </m:r>
            </m:den>
          </m:f>
          <m:r>
            <w:rPr>
              <w:rFonts w:ascii="Cambria Math" w:eastAsiaTheme="minorEastAsia" w:hAnsi="Cambria Math"/>
              <w:lang w:val="el-GR"/>
            </w:rPr>
            <m:t>=0,20</m:t>
          </m:r>
          <m:r>
            <w:rPr>
              <w:rFonts w:ascii="Cambria Math" w:eastAsiaTheme="minorEastAsia" w:hAnsi="Cambria Math"/>
            </w:rPr>
            <m:t>m</m:t>
          </m:r>
        </m:oMath>
      </m:oMathPara>
    </w:p>
    <w:p w14:paraId="66438B22" w14:textId="323D3CAA" w:rsidR="00BC3B27" w:rsidRPr="00195489" w:rsidRDefault="00E62835" w:rsidP="00195489">
      <w:pPr>
        <w:jc w:val="both"/>
        <w:rPr>
          <w:rFonts w:eastAsiaTheme="minorEastAsia"/>
          <w:i/>
          <w:iCs/>
          <w:lang w:val="el-GR"/>
        </w:rPr>
      </w:pPr>
      <m:oMathPara>
        <m:oMath>
          <m:r>
            <w:rPr>
              <w:rFonts w:ascii="Cambria Math" w:eastAsiaTheme="minorEastAsia" w:hAnsi="Cambria Math"/>
            </w:rPr>
            <m:t> g</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p</m:t>
                  </m:r>
                </m:sub>
              </m:sSub>
            </m:num>
            <m:den>
              <m:sSub>
                <m:sSubPr>
                  <m:ctrlPr>
                    <w:rPr>
                      <w:rFonts w:ascii="Cambria Math" w:eastAsiaTheme="minorEastAsia" w:hAnsi="Cambria Math"/>
                      <w:i/>
                      <w:iCs/>
                    </w:rPr>
                  </m:ctrlPr>
                </m:sSubPr>
                <m:e>
                  <m:r>
                    <w:rPr>
                      <w:rFonts w:ascii="Cambria Math" w:eastAsiaTheme="minorEastAsia" w:hAnsi="Cambria Math"/>
                    </w:rPr>
                    <m:t>U</m:t>
                  </m:r>
                </m:e>
                <m:sub>
                  <m:r>
                    <w:rPr>
                      <w:rFonts w:ascii="Cambria Math" w:eastAsiaTheme="minorEastAsia" w:hAnsi="Cambria Math"/>
                    </w:rPr>
                    <m:t>A</m:t>
                  </m:r>
                </m:sub>
              </m:sSub>
            </m:den>
          </m:f>
          <m:r>
            <w:rPr>
              <w:rFonts w:ascii="Cambria Math" w:eastAsiaTheme="minorEastAsia" w:hAnsi="Cambria Math"/>
            </w:rPr>
            <m:t>=8,13⟹</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p</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8,13*</m:t>
              </m:r>
              <m:sSub>
                <m:sSubPr>
                  <m:ctrlPr>
                    <w:rPr>
                      <w:rFonts w:ascii="Cambria Math" w:eastAsiaTheme="minorEastAsia" w:hAnsi="Cambria Math"/>
                      <w:i/>
                      <w:iCs/>
                    </w:rPr>
                  </m:ctrlPr>
                </m:sSubPr>
                <m:e>
                  <m:r>
                    <w:rPr>
                      <w:rFonts w:ascii="Cambria Math" w:eastAsiaTheme="minorEastAsia" w:hAnsi="Cambria Math"/>
                    </w:rPr>
                    <m:t>U</m:t>
                  </m:r>
                </m:e>
                <m:sub>
                  <m:r>
                    <w:rPr>
                      <w:rFonts w:ascii="Cambria Math" w:eastAsiaTheme="minorEastAsia" w:hAnsi="Cambria Math"/>
                    </w:rPr>
                    <m:t>A</m:t>
                  </m:r>
                </m:sub>
              </m:sSub>
            </m:num>
            <m:den>
              <m:r>
                <w:rPr>
                  <w:rFonts w:ascii="Cambria Math" w:eastAsiaTheme="minorEastAsia" w:hAnsi="Cambria Math"/>
                </w:rPr>
                <m:t>g</m:t>
              </m:r>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8,13*2,86</m:t>
              </m:r>
            </m:num>
            <m:den>
              <m:r>
                <w:rPr>
                  <w:rFonts w:ascii="Cambria Math" w:eastAsiaTheme="minorEastAsia" w:hAnsi="Cambria Math"/>
                </w:rPr>
                <m:t>9,81</m:t>
              </m:r>
            </m:den>
          </m:f>
          <m:r>
            <w:rPr>
              <w:rFonts w:ascii="Cambria Math" w:eastAsiaTheme="minorEastAsia" w:hAnsi="Cambria Math"/>
            </w:rPr>
            <m:t>=2.37</m:t>
          </m:r>
          <m:sSup>
            <m:sSupPr>
              <m:ctrlPr>
                <w:rPr>
                  <w:rFonts w:ascii="Cambria Math" w:eastAsiaTheme="minorEastAsia" w:hAnsi="Cambria Math"/>
                  <w:i/>
                  <w:iCs/>
                </w:rPr>
              </m:ctrlPr>
            </m:sSupPr>
            <m:e>
              <m:r>
                <w:rPr>
                  <w:rFonts w:ascii="Cambria Math" w:eastAsiaTheme="minorEastAsia" w:hAnsi="Cambria Math"/>
                </w:rPr>
                <m:t>s</m:t>
              </m:r>
            </m:e>
            <m:sup>
              <m:r>
                <w:rPr>
                  <w:rFonts w:ascii="Cambria Math" w:eastAsiaTheme="minorEastAsia" w:hAnsi="Cambria Math"/>
                </w:rPr>
                <m:t>-</m:t>
              </m:r>
            </m:sup>
          </m:sSup>
        </m:oMath>
      </m:oMathPara>
    </w:p>
    <w:p w14:paraId="2B6914E7" w14:textId="377B5AA9" w:rsidR="00781B3E" w:rsidRDefault="00246CCE" w:rsidP="00D006EB">
      <w:pPr>
        <w:pStyle w:val="1"/>
        <w:rPr>
          <w:b/>
          <w:bCs/>
          <w:color w:val="000000" w:themeColor="text1"/>
          <w:sz w:val="24"/>
          <w:szCs w:val="24"/>
          <w:u w:val="single"/>
          <w:lang w:val="el-GR"/>
        </w:rPr>
      </w:pPr>
      <w:bookmarkStart w:id="21" w:name="_Toc122658776"/>
      <w:r>
        <w:rPr>
          <w:b/>
          <w:bCs/>
          <w:color w:val="000000" w:themeColor="text1"/>
          <w:sz w:val="24"/>
          <w:szCs w:val="24"/>
          <w:u w:val="single"/>
          <w:lang w:val="el-GR"/>
        </w:rPr>
        <w:t xml:space="preserve">4.2 </w:t>
      </w:r>
      <w:r w:rsidR="00781B3E" w:rsidRPr="00D006EB">
        <w:rPr>
          <w:b/>
          <w:bCs/>
          <w:color w:val="000000" w:themeColor="text1"/>
          <w:sz w:val="24"/>
          <w:szCs w:val="24"/>
          <w:u w:val="single"/>
          <w:lang w:val="el-GR"/>
        </w:rPr>
        <w:t>Στερεομεταφορά</w:t>
      </w:r>
      <w:bookmarkEnd w:id="21"/>
    </w:p>
    <w:p w14:paraId="1251DA11" w14:textId="48AD289B" w:rsidR="00215D2A" w:rsidRDefault="00215D2A" w:rsidP="00215D2A">
      <w:pPr>
        <w:pStyle w:val="1"/>
        <w:rPr>
          <w:rFonts w:asciiTheme="minorHAnsi" w:eastAsiaTheme="minorHAnsi" w:hAnsiTheme="minorHAnsi" w:cstheme="minorBidi"/>
          <w:b/>
          <w:bCs/>
          <w:color w:val="000000" w:themeColor="text1"/>
          <w:sz w:val="24"/>
          <w:szCs w:val="24"/>
          <w:lang w:val="el-GR"/>
        </w:rPr>
      </w:pPr>
      <w:bookmarkStart w:id="22" w:name="_Toc122658777"/>
      <w:r w:rsidRPr="00215D2A">
        <w:rPr>
          <w:rFonts w:asciiTheme="minorHAnsi" w:eastAsiaTheme="minorHAnsi" w:hAnsiTheme="minorHAnsi" w:cstheme="minorBidi"/>
          <w:b/>
          <w:bCs/>
          <w:color w:val="000000" w:themeColor="text1"/>
          <w:sz w:val="24"/>
          <w:szCs w:val="24"/>
          <w:lang w:val="el-GR"/>
        </w:rPr>
        <w:t xml:space="preserve">4.2.1 Υπολογισμός Χαρακτηριστικών Κύματος στην </w:t>
      </w:r>
      <w:r w:rsidR="0090077E" w:rsidRPr="00215D2A">
        <w:rPr>
          <w:rFonts w:asciiTheme="minorHAnsi" w:eastAsiaTheme="minorHAnsi" w:hAnsiTheme="minorHAnsi" w:cstheme="minorBidi"/>
          <w:b/>
          <w:bCs/>
          <w:color w:val="000000" w:themeColor="text1"/>
          <w:sz w:val="24"/>
          <w:szCs w:val="24"/>
          <w:lang w:val="el-GR"/>
        </w:rPr>
        <w:t>Θραύση</w:t>
      </w:r>
      <w:bookmarkEnd w:id="22"/>
    </w:p>
    <w:p w14:paraId="26CCC030" w14:textId="069BCEA4" w:rsidR="004D6756" w:rsidRPr="00E43E2F" w:rsidRDefault="004D6756" w:rsidP="007E0F3A">
      <w:pPr>
        <w:jc w:val="both"/>
        <w:rPr>
          <w:rFonts w:ascii="Times New Roman" w:hAnsi="Times New Roman" w:cs="Times New Roman"/>
          <w:b/>
          <w:bCs/>
          <w:lang w:val="el-GR"/>
        </w:rPr>
      </w:pPr>
      <w:r w:rsidRPr="007E0F3A">
        <w:rPr>
          <w:rFonts w:cstheme="minorHAnsi"/>
          <w:lang w:val="el-GR"/>
        </w:rPr>
        <w:t xml:space="preserve">Ακολουθεί ο πίνακας με τις τιμές θραύσης των κυμάτων, όπως προκύπτει από το </w:t>
      </w:r>
      <w:r w:rsidRPr="007E0F3A">
        <w:rPr>
          <w:rFonts w:cstheme="minorHAnsi"/>
        </w:rPr>
        <w:t>excel</w:t>
      </w:r>
      <w:r w:rsidR="007E0F3A">
        <w:rPr>
          <w:rFonts w:cstheme="minorHAnsi"/>
          <w:lang w:val="el-GR"/>
        </w:rPr>
        <w:t xml:space="preserve"> </w:t>
      </w:r>
      <w:r w:rsidR="00E43E2F" w:rsidRPr="00E43E2F">
        <w:rPr>
          <w:rFonts w:ascii="Times New Roman" w:hAnsi="Times New Roman" w:cs="Times New Roman"/>
          <w:b/>
          <w:bCs/>
          <w:lang w:val="el-GR"/>
        </w:rPr>
        <w:t>(1</w:t>
      </w:r>
      <w:r w:rsidR="00E43E2F" w:rsidRPr="00E43E2F">
        <w:rPr>
          <w:rFonts w:ascii="Times New Roman" w:hAnsi="Times New Roman" w:cs="Times New Roman"/>
          <w:b/>
          <w:bCs/>
          <w:vertAlign w:val="superscript"/>
          <w:lang w:val="el-GR"/>
        </w:rPr>
        <w:t>η</w:t>
      </w:r>
      <w:r w:rsidR="00E43E2F" w:rsidRPr="00E43E2F">
        <w:rPr>
          <w:rFonts w:ascii="Times New Roman" w:hAnsi="Times New Roman" w:cs="Times New Roman"/>
          <w:b/>
          <w:bCs/>
          <w:lang w:val="el-GR"/>
        </w:rPr>
        <w:t xml:space="preserve"> Επανάληψη)</w:t>
      </w:r>
    </w:p>
    <w:p w14:paraId="3242A2D5" w14:textId="402DACC3" w:rsidR="001171F3" w:rsidRPr="003352CF" w:rsidRDefault="00133875" w:rsidP="00195489">
      <w:pPr>
        <w:jc w:val="both"/>
        <w:rPr>
          <w:rFonts w:cstheme="minorHAnsi"/>
          <w:b/>
          <w:bCs/>
          <w:lang w:val="el-GR"/>
        </w:rPr>
      </w:pPr>
      <w:bookmarkStart w:id="23" w:name="_Hlk122281441"/>
      <w:r w:rsidRPr="003352CF">
        <w:rPr>
          <w:rFonts w:cstheme="minorHAnsi"/>
          <w:lang w:val="el-GR"/>
        </w:rPr>
        <w:t xml:space="preserve">  </w:t>
      </w:r>
      <w:bookmarkEnd w:id="23"/>
      <w:r w:rsidR="001171F3" w:rsidRPr="003352CF">
        <w:rPr>
          <w:rFonts w:cstheme="minorHAnsi"/>
          <w:b/>
          <w:bCs/>
          <w:lang w:val="el-GR"/>
        </w:rPr>
        <w:t>Πίνακας 4</w:t>
      </w:r>
    </w:p>
    <w:tbl>
      <w:tblPr>
        <w:tblStyle w:val="1-6"/>
        <w:tblW w:w="11234" w:type="dxa"/>
        <w:jc w:val="center"/>
        <w:tblLook w:val="04A0" w:firstRow="1" w:lastRow="0" w:firstColumn="1" w:lastColumn="0" w:noHBand="0" w:noVBand="1"/>
      </w:tblPr>
      <w:tblGrid>
        <w:gridCol w:w="861"/>
        <w:gridCol w:w="759"/>
        <w:gridCol w:w="464"/>
        <w:gridCol w:w="464"/>
        <w:gridCol w:w="536"/>
        <w:gridCol w:w="682"/>
        <w:gridCol w:w="681"/>
        <w:gridCol w:w="1093"/>
        <w:gridCol w:w="700"/>
        <w:gridCol w:w="1072"/>
        <w:gridCol w:w="538"/>
        <w:gridCol w:w="536"/>
        <w:gridCol w:w="535"/>
        <w:gridCol w:w="464"/>
        <w:gridCol w:w="535"/>
        <w:gridCol w:w="766"/>
        <w:gridCol w:w="548"/>
      </w:tblGrid>
      <w:tr w:rsidR="004F6A79" w:rsidRPr="004D6756" w14:paraId="244AC8AB" w14:textId="77777777" w:rsidTr="00E43E2F">
        <w:trPr>
          <w:cnfStyle w:val="100000000000" w:firstRow="1" w:lastRow="0" w:firstColumn="0" w:lastColumn="0" w:oddVBand="0" w:evenVBand="0" w:oddHBand="0" w:evenHBand="0" w:firstRowFirstColumn="0" w:firstRowLastColumn="0" w:lastRowFirstColumn="0" w:lastRowLastColumn="0"/>
          <w:trHeight w:val="763"/>
          <w:jc w:val="center"/>
        </w:trPr>
        <w:tc>
          <w:tcPr>
            <w:cnfStyle w:val="001000000000" w:firstRow="0" w:lastRow="0" w:firstColumn="1" w:lastColumn="0" w:oddVBand="0" w:evenVBand="0" w:oddHBand="0" w:evenHBand="0" w:firstRowFirstColumn="0" w:firstRowLastColumn="0" w:lastRowFirstColumn="0" w:lastRowLastColumn="0"/>
            <w:tcW w:w="861" w:type="dxa"/>
            <w:shd w:val="clear" w:color="auto" w:fill="FFF2CC" w:themeFill="accent4" w:themeFillTint="33"/>
            <w:noWrap/>
            <w:vAlign w:val="center"/>
            <w:hideMark/>
          </w:tcPr>
          <w:p w14:paraId="1AF3F6BC" w14:textId="77777777" w:rsidR="00195489" w:rsidRPr="00195489" w:rsidRDefault="00195489" w:rsidP="003352CF">
            <w:pPr>
              <w:jc w:val="center"/>
              <w:rPr>
                <w:rFonts w:eastAsia="Times New Roman" w:cstheme="minorHAnsi"/>
                <w:color w:val="000000"/>
                <w:sz w:val="14"/>
                <w:szCs w:val="14"/>
              </w:rPr>
            </w:pPr>
            <w:proofErr w:type="spellStart"/>
            <w:r w:rsidRPr="00195489">
              <w:rPr>
                <w:rFonts w:eastAsia="Times New Roman" w:cstheme="minorHAnsi"/>
                <w:color w:val="000000"/>
                <w:sz w:val="14"/>
                <w:szCs w:val="14"/>
              </w:rPr>
              <w:t>Διεύθυνση</w:t>
            </w:r>
            <w:proofErr w:type="spellEnd"/>
            <w:r w:rsidRPr="00195489">
              <w:rPr>
                <w:rFonts w:eastAsia="Times New Roman" w:cstheme="minorHAnsi"/>
                <w:color w:val="000000"/>
                <w:sz w:val="14"/>
                <w:szCs w:val="14"/>
              </w:rPr>
              <w:t xml:space="preserve"> </w:t>
            </w:r>
            <w:proofErr w:type="spellStart"/>
            <w:r w:rsidRPr="00195489">
              <w:rPr>
                <w:rFonts w:eastAsia="Times New Roman" w:cstheme="minorHAnsi"/>
                <w:color w:val="000000"/>
                <w:sz w:val="14"/>
                <w:szCs w:val="14"/>
              </w:rPr>
              <w:t>Ανέμou</w:t>
            </w:r>
            <w:proofErr w:type="spellEnd"/>
          </w:p>
        </w:tc>
        <w:tc>
          <w:tcPr>
            <w:tcW w:w="759" w:type="dxa"/>
            <w:shd w:val="clear" w:color="auto" w:fill="FFF2CC" w:themeFill="accent4" w:themeFillTint="33"/>
            <w:noWrap/>
            <w:vAlign w:val="center"/>
            <w:hideMark/>
          </w:tcPr>
          <w:p w14:paraId="1C4D444B" w14:textId="32BDA925" w:rsidR="00195489" w:rsidRPr="00195489" w:rsidRDefault="003352CF" w:rsidP="003352C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4D6756">
              <w:rPr>
                <w:rFonts w:eastAsia="Times New Roman" w:cstheme="minorHAnsi"/>
                <w:color w:val="000000"/>
                <w:sz w:val="14"/>
                <w:szCs w:val="14"/>
                <w:lang w:val="el-GR"/>
              </w:rPr>
              <w:t>Γ</w:t>
            </w:r>
            <w:proofErr w:type="spellStart"/>
            <w:r w:rsidR="00195489" w:rsidRPr="00195489">
              <w:rPr>
                <w:rFonts w:eastAsia="Times New Roman" w:cstheme="minorHAnsi"/>
                <w:color w:val="000000"/>
                <w:sz w:val="14"/>
                <w:szCs w:val="14"/>
              </w:rPr>
              <w:t>ωνί</w:t>
            </w:r>
            <w:proofErr w:type="spellEnd"/>
            <w:r w:rsidR="00195489" w:rsidRPr="00195489">
              <w:rPr>
                <w:rFonts w:eastAsia="Times New Roman" w:cstheme="minorHAnsi"/>
                <w:color w:val="000000"/>
                <w:sz w:val="14"/>
                <w:szCs w:val="14"/>
              </w:rPr>
              <w:t xml:space="preserve">α </w:t>
            </w:r>
            <w:proofErr w:type="spellStart"/>
            <w:r w:rsidR="00195489" w:rsidRPr="00195489">
              <w:rPr>
                <w:rFonts w:eastAsia="Times New Roman" w:cstheme="minorHAnsi"/>
                <w:color w:val="000000"/>
                <w:sz w:val="14"/>
                <w:szCs w:val="14"/>
              </w:rPr>
              <w:t>κύμ</w:t>
            </w:r>
            <w:proofErr w:type="spellEnd"/>
            <w:r w:rsidR="00195489" w:rsidRPr="00195489">
              <w:rPr>
                <w:rFonts w:eastAsia="Times New Roman" w:cstheme="minorHAnsi"/>
                <w:color w:val="000000"/>
                <w:sz w:val="14"/>
                <w:szCs w:val="14"/>
              </w:rPr>
              <w:t>ατος-ακτής (φ</w:t>
            </w:r>
            <w:r w:rsidR="00195489" w:rsidRPr="00195489">
              <w:rPr>
                <w:rFonts w:eastAsia="Times New Roman" w:cstheme="minorHAnsi"/>
                <w:color w:val="000000"/>
                <w:sz w:val="14"/>
                <w:szCs w:val="14"/>
                <w:vertAlign w:val="subscript"/>
              </w:rPr>
              <w:t>0</w:t>
            </w:r>
            <w:r w:rsidR="00195489" w:rsidRPr="00195489">
              <w:rPr>
                <w:rFonts w:eastAsia="Times New Roman" w:cstheme="minorHAnsi"/>
                <w:color w:val="000000"/>
                <w:sz w:val="14"/>
                <w:szCs w:val="14"/>
              </w:rPr>
              <w:t>)°</w:t>
            </w:r>
          </w:p>
        </w:tc>
        <w:tc>
          <w:tcPr>
            <w:tcW w:w="464" w:type="dxa"/>
            <w:shd w:val="clear" w:color="auto" w:fill="FFF2CC" w:themeFill="accent4" w:themeFillTint="33"/>
            <w:noWrap/>
            <w:vAlign w:val="center"/>
            <w:hideMark/>
          </w:tcPr>
          <w:p w14:paraId="5B41BB59" w14:textId="77777777" w:rsidR="00195489" w:rsidRPr="00195489" w:rsidRDefault="00195489" w:rsidP="003352C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4"/>
                <w:szCs w:val="14"/>
              </w:rPr>
            </w:pPr>
            <w:proofErr w:type="spellStart"/>
            <w:r w:rsidRPr="00195489">
              <w:rPr>
                <w:rFonts w:eastAsia="Times New Roman" w:cstheme="minorHAnsi"/>
                <w:color w:val="000000"/>
                <w:sz w:val="14"/>
                <w:szCs w:val="14"/>
              </w:rPr>
              <w:t>H'</w:t>
            </w:r>
            <w:r w:rsidRPr="00195489">
              <w:rPr>
                <w:rFonts w:eastAsia="Times New Roman" w:cstheme="minorHAnsi"/>
                <w:color w:val="000000"/>
                <w:sz w:val="14"/>
                <w:szCs w:val="14"/>
                <w:vertAlign w:val="subscript"/>
              </w:rPr>
              <w:t>o</w:t>
            </w:r>
            <w:proofErr w:type="spellEnd"/>
            <w:r w:rsidRPr="00195489">
              <w:rPr>
                <w:rFonts w:eastAsia="Times New Roman" w:cstheme="minorHAnsi"/>
                <w:color w:val="000000"/>
                <w:sz w:val="14"/>
                <w:szCs w:val="14"/>
              </w:rPr>
              <w:t xml:space="preserve"> (m)</w:t>
            </w:r>
          </w:p>
        </w:tc>
        <w:tc>
          <w:tcPr>
            <w:tcW w:w="464" w:type="dxa"/>
            <w:shd w:val="clear" w:color="auto" w:fill="FFF2CC" w:themeFill="accent4" w:themeFillTint="33"/>
            <w:noWrap/>
            <w:vAlign w:val="center"/>
            <w:hideMark/>
          </w:tcPr>
          <w:p w14:paraId="03BD37D4" w14:textId="77777777" w:rsidR="00195489" w:rsidRPr="00195489" w:rsidRDefault="00195489" w:rsidP="003352C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T</w:t>
            </w:r>
            <w:r w:rsidRPr="00195489">
              <w:rPr>
                <w:rFonts w:eastAsia="Times New Roman" w:cstheme="minorHAnsi"/>
                <w:color w:val="000000"/>
                <w:sz w:val="14"/>
                <w:szCs w:val="14"/>
                <w:vertAlign w:val="subscript"/>
              </w:rPr>
              <w:t>o</w:t>
            </w:r>
            <w:r w:rsidRPr="00195489">
              <w:rPr>
                <w:rFonts w:eastAsia="Times New Roman" w:cstheme="minorHAnsi"/>
                <w:color w:val="000000"/>
                <w:sz w:val="14"/>
                <w:szCs w:val="14"/>
              </w:rPr>
              <w:t xml:space="preserve"> (s)</w:t>
            </w:r>
          </w:p>
        </w:tc>
        <w:tc>
          <w:tcPr>
            <w:tcW w:w="536" w:type="dxa"/>
            <w:shd w:val="clear" w:color="auto" w:fill="FFF2CC" w:themeFill="accent4" w:themeFillTint="33"/>
            <w:noWrap/>
            <w:vAlign w:val="center"/>
            <w:hideMark/>
          </w:tcPr>
          <w:p w14:paraId="0D13621D" w14:textId="77777777" w:rsidR="00195489" w:rsidRPr="00195489" w:rsidRDefault="00195489" w:rsidP="003352C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L</w:t>
            </w:r>
            <w:r w:rsidRPr="00195489">
              <w:rPr>
                <w:rFonts w:eastAsia="Times New Roman" w:cstheme="minorHAnsi"/>
                <w:color w:val="000000"/>
                <w:sz w:val="14"/>
                <w:szCs w:val="14"/>
                <w:vertAlign w:val="subscript"/>
              </w:rPr>
              <w:t>o</w:t>
            </w:r>
            <w:r w:rsidRPr="00195489">
              <w:rPr>
                <w:rFonts w:eastAsia="Times New Roman" w:cstheme="minorHAnsi"/>
                <w:color w:val="000000"/>
                <w:sz w:val="14"/>
                <w:szCs w:val="14"/>
              </w:rPr>
              <w:t xml:space="preserve"> (m)</w:t>
            </w:r>
          </w:p>
        </w:tc>
        <w:tc>
          <w:tcPr>
            <w:tcW w:w="682" w:type="dxa"/>
            <w:shd w:val="clear" w:color="auto" w:fill="FFF2CC" w:themeFill="accent4" w:themeFillTint="33"/>
            <w:noWrap/>
            <w:vAlign w:val="center"/>
            <w:hideMark/>
          </w:tcPr>
          <w:p w14:paraId="3BA79873" w14:textId="77777777" w:rsidR="00195489" w:rsidRPr="00195489" w:rsidRDefault="00195489" w:rsidP="003352C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4"/>
                <w:szCs w:val="14"/>
                <w:lang w:val="el-GR"/>
              </w:rPr>
            </w:pPr>
            <w:r w:rsidRPr="00195489">
              <w:rPr>
                <w:rFonts w:eastAsia="Times New Roman" w:cstheme="minorHAnsi"/>
                <w:color w:val="000000"/>
                <w:sz w:val="14"/>
                <w:szCs w:val="14"/>
                <w:lang w:val="el-GR"/>
              </w:rPr>
              <w:t xml:space="preserve">Έλεγχος για </w:t>
            </w:r>
            <w:proofErr w:type="spellStart"/>
            <w:r w:rsidRPr="00195489">
              <w:rPr>
                <w:rFonts w:eastAsia="Times New Roman" w:cstheme="minorHAnsi"/>
                <w:color w:val="000000"/>
                <w:sz w:val="14"/>
                <w:szCs w:val="14"/>
                <w:lang w:val="el-GR"/>
              </w:rPr>
              <w:t>θράυση</w:t>
            </w:r>
            <w:proofErr w:type="spellEnd"/>
            <w:r w:rsidRPr="00195489">
              <w:rPr>
                <w:rFonts w:eastAsia="Times New Roman" w:cstheme="minorHAnsi"/>
                <w:color w:val="000000"/>
                <w:sz w:val="14"/>
                <w:szCs w:val="14"/>
                <w:lang w:val="el-GR"/>
              </w:rPr>
              <w:t xml:space="preserve"> στα βαθιά</w:t>
            </w:r>
          </w:p>
        </w:tc>
        <w:tc>
          <w:tcPr>
            <w:tcW w:w="681" w:type="dxa"/>
            <w:shd w:val="clear" w:color="auto" w:fill="FFF2CC" w:themeFill="accent4" w:themeFillTint="33"/>
            <w:noWrap/>
            <w:vAlign w:val="center"/>
            <w:hideMark/>
          </w:tcPr>
          <w:p w14:paraId="27904A2C" w14:textId="77777777" w:rsidR="00195489" w:rsidRPr="00195489" w:rsidRDefault="00195489" w:rsidP="003352C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H</w:t>
            </w:r>
            <w:r w:rsidRPr="00195489">
              <w:rPr>
                <w:rFonts w:eastAsia="Times New Roman" w:cstheme="minorHAnsi"/>
                <w:color w:val="000000"/>
                <w:sz w:val="14"/>
                <w:szCs w:val="14"/>
                <w:vertAlign w:val="subscript"/>
              </w:rPr>
              <w:t>o</w:t>
            </w:r>
            <w:r w:rsidRPr="00195489">
              <w:rPr>
                <w:rFonts w:eastAsia="Times New Roman" w:cstheme="minorHAnsi"/>
                <w:color w:val="000000"/>
                <w:sz w:val="14"/>
                <w:szCs w:val="14"/>
              </w:rPr>
              <w:t>/gT</w:t>
            </w:r>
            <w:r w:rsidRPr="00195489">
              <w:rPr>
                <w:rFonts w:eastAsia="Times New Roman" w:cstheme="minorHAnsi"/>
                <w:color w:val="000000"/>
                <w:sz w:val="14"/>
                <w:szCs w:val="14"/>
                <w:vertAlign w:val="superscript"/>
              </w:rPr>
              <w:t>2</w:t>
            </w:r>
          </w:p>
        </w:tc>
        <w:tc>
          <w:tcPr>
            <w:tcW w:w="1093" w:type="dxa"/>
            <w:shd w:val="clear" w:color="auto" w:fill="FFF2CC" w:themeFill="accent4" w:themeFillTint="33"/>
            <w:noWrap/>
            <w:vAlign w:val="center"/>
            <w:hideMark/>
          </w:tcPr>
          <w:p w14:paraId="657A3E04" w14:textId="77777777" w:rsidR="00195489" w:rsidRPr="00195489" w:rsidRDefault="00195489" w:rsidP="003352C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4"/>
                <w:szCs w:val="14"/>
                <w:lang w:val="el-GR"/>
              </w:rPr>
            </w:pPr>
            <w:r w:rsidRPr="00195489">
              <w:rPr>
                <w:rFonts w:eastAsia="Times New Roman" w:cstheme="minorHAnsi"/>
                <w:color w:val="000000"/>
                <w:sz w:val="14"/>
                <w:szCs w:val="14"/>
                <w:lang w:val="el-GR"/>
              </w:rPr>
              <w:t xml:space="preserve">Από νομογράφημα </w:t>
            </w:r>
            <w:proofErr w:type="spellStart"/>
            <w:r w:rsidRPr="00195489">
              <w:rPr>
                <w:rFonts w:eastAsia="Times New Roman" w:cstheme="minorHAnsi"/>
                <w:color w:val="000000"/>
                <w:sz w:val="14"/>
                <w:szCs w:val="14"/>
              </w:rPr>
              <w:t>Goda</w:t>
            </w:r>
            <w:proofErr w:type="spellEnd"/>
            <w:r w:rsidRPr="00195489">
              <w:rPr>
                <w:rFonts w:eastAsia="Times New Roman" w:cstheme="minorHAnsi"/>
                <w:color w:val="000000"/>
                <w:sz w:val="14"/>
                <w:szCs w:val="14"/>
                <w:lang w:val="el-GR"/>
              </w:rPr>
              <w:t xml:space="preserve"> (</w:t>
            </w:r>
            <w:r w:rsidRPr="00195489">
              <w:rPr>
                <w:rFonts w:eastAsia="Times New Roman" w:cstheme="minorHAnsi"/>
                <w:color w:val="000000"/>
                <w:sz w:val="14"/>
                <w:szCs w:val="14"/>
              </w:rPr>
              <w:t>H</w:t>
            </w:r>
            <w:r w:rsidRPr="00195489">
              <w:rPr>
                <w:rFonts w:eastAsia="Times New Roman" w:cstheme="minorHAnsi"/>
                <w:color w:val="000000"/>
                <w:sz w:val="14"/>
                <w:szCs w:val="14"/>
                <w:vertAlign w:val="subscript"/>
              </w:rPr>
              <w:t>b</w:t>
            </w:r>
            <w:r w:rsidRPr="00195489">
              <w:rPr>
                <w:rFonts w:eastAsia="Times New Roman" w:cstheme="minorHAnsi"/>
                <w:color w:val="000000"/>
                <w:sz w:val="14"/>
                <w:szCs w:val="14"/>
                <w:lang w:val="el-GR"/>
              </w:rPr>
              <w:t>/</w:t>
            </w:r>
            <w:r w:rsidRPr="00195489">
              <w:rPr>
                <w:rFonts w:eastAsia="Times New Roman" w:cstheme="minorHAnsi"/>
                <w:color w:val="000000"/>
                <w:sz w:val="14"/>
                <w:szCs w:val="14"/>
              </w:rPr>
              <w:t>H</w:t>
            </w:r>
            <w:r w:rsidRPr="00195489">
              <w:rPr>
                <w:rFonts w:eastAsia="Times New Roman" w:cstheme="minorHAnsi"/>
                <w:color w:val="000000"/>
                <w:sz w:val="14"/>
                <w:szCs w:val="14"/>
                <w:vertAlign w:val="subscript"/>
              </w:rPr>
              <w:t>o</w:t>
            </w:r>
            <w:r w:rsidRPr="00195489">
              <w:rPr>
                <w:rFonts w:eastAsia="Times New Roman" w:cstheme="minorHAnsi"/>
                <w:color w:val="000000"/>
                <w:sz w:val="14"/>
                <w:szCs w:val="14"/>
                <w:lang w:val="el-GR"/>
              </w:rPr>
              <w:t>)</w:t>
            </w:r>
          </w:p>
        </w:tc>
        <w:tc>
          <w:tcPr>
            <w:tcW w:w="700" w:type="dxa"/>
            <w:shd w:val="clear" w:color="auto" w:fill="FFF2CC" w:themeFill="accent4" w:themeFillTint="33"/>
            <w:noWrap/>
            <w:vAlign w:val="center"/>
            <w:hideMark/>
          </w:tcPr>
          <w:p w14:paraId="1DAA1CF6" w14:textId="77777777" w:rsidR="00195489" w:rsidRPr="00195489" w:rsidRDefault="00195489" w:rsidP="003352C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4"/>
                <w:szCs w:val="14"/>
              </w:rPr>
            </w:pPr>
            <w:proofErr w:type="spellStart"/>
            <w:r w:rsidRPr="00195489">
              <w:rPr>
                <w:rFonts w:eastAsia="Times New Roman" w:cstheme="minorHAnsi"/>
                <w:color w:val="000000"/>
                <w:sz w:val="14"/>
                <w:szCs w:val="14"/>
              </w:rPr>
              <w:t>Η</w:t>
            </w:r>
            <w:r w:rsidRPr="00195489">
              <w:rPr>
                <w:rFonts w:eastAsia="Times New Roman" w:cstheme="minorHAnsi"/>
                <w:color w:val="000000"/>
                <w:sz w:val="14"/>
                <w:szCs w:val="14"/>
                <w:vertAlign w:val="subscript"/>
              </w:rPr>
              <w:t>b</w:t>
            </w:r>
            <w:proofErr w:type="spellEnd"/>
            <w:r w:rsidRPr="00195489">
              <w:rPr>
                <w:rFonts w:eastAsia="Times New Roman" w:cstheme="minorHAnsi"/>
                <w:color w:val="000000"/>
                <w:sz w:val="14"/>
                <w:szCs w:val="14"/>
              </w:rPr>
              <w:t>(m)</w:t>
            </w:r>
          </w:p>
        </w:tc>
        <w:tc>
          <w:tcPr>
            <w:tcW w:w="1072" w:type="dxa"/>
            <w:shd w:val="clear" w:color="auto" w:fill="FFF2CC" w:themeFill="accent4" w:themeFillTint="33"/>
            <w:noWrap/>
            <w:vAlign w:val="center"/>
            <w:hideMark/>
          </w:tcPr>
          <w:p w14:paraId="2225C65C" w14:textId="77777777" w:rsidR="00195489" w:rsidRPr="00195489" w:rsidRDefault="00195489" w:rsidP="003352C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 xml:space="preserve">Από </w:t>
            </w:r>
            <w:proofErr w:type="spellStart"/>
            <w:r w:rsidRPr="00195489">
              <w:rPr>
                <w:rFonts w:eastAsia="Times New Roman" w:cstheme="minorHAnsi"/>
                <w:color w:val="000000"/>
                <w:sz w:val="14"/>
                <w:szCs w:val="14"/>
              </w:rPr>
              <w:t>νομογράφημ</w:t>
            </w:r>
            <w:proofErr w:type="spellEnd"/>
            <w:r w:rsidRPr="00195489">
              <w:rPr>
                <w:rFonts w:eastAsia="Times New Roman" w:cstheme="minorHAnsi"/>
                <w:color w:val="000000"/>
                <w:sz w:val="14"/>
                <w:szCs w:val="14"/>
              </w:rPr>
              <w:t>α (H</w:t>
            </w:r>
            <w:r w:rsidRPr="00195489">
              <w:rPr>
                <w:rFonts w:eastAsia="Times New Roman" w:cstheme="minorHAnsi"/>
                <w:color w:val="000000"/>
                <w:sz w:val="14"/>
                <w:szCs w:val="14"/>
                <w:vertAlign w:val="subscript"/>
              </w:rPr>
              <w:t>b</w:t>
            </w:r>
            <w:r w:rsidRPr="00195489">
              <w:rPr>
                <w:rFonts w:eastAsia="Times New Roman" w:cstheme="minorHAnsi"/>
                <w:color w:val="000000"/>
                <w:sz w:val="14"/>
                <w:szCs w:val="14"/>
              </w:rPr>
              <w:t>/gT</w:t>
            </w:r>
            <w:r w:rsidRPr="00195489">
              <w:rPr>
                <w:rFonts w:eastAsia="Times New Roman" w:cstheme="minorHAnsi"/>
                <w:color w:val="000000"/>
                <w:sz w:val="14"/>
                <w:szCs w:val="14"/>
                <w:vertAlign w:val="superscript"/>
              </w:rPr>
              <w:t>2</w:t>
            </w:r>
            <w:r w:rsidRPr="00195489">
              <w:rPr>
                <w:rFonts w:eastAsia="Times New Roman" w:cstheme="minorHAnsi"/>
                <w:color w:val="000000"/>
                <w:sz w:val="14"/>
                <w:szCs w:val="14"/>
              </w:rPr>
              <w:t>)</w:t>
            </w:r>
          </w:p>
        </w:tc>
        <w:tc>
          <w:tcPr>
            <w:tcW w:w="538" w:type="dxa"/>
            <w:shd w:val="clear" w:color="auto" w:fill="FFF2CC" w:themeFill="accent4" w:themeFillTint="33"/>
            <w:noWrap/>
            <w:vAlign w:val="center"/>
            <w:hideMark/>
          </w:tcPr>
          <w:p w14:paraId="1E378BB8" w14:textId="77777777" w:rsidR="00195489" w:rsidRPr="00195489" w:rsidRDefault="00195489" w:rsidP="003352C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4"/>
                <w:szCs w:val="14"/>
              </w:rPr>
            </w:pPr>
            <w:proofErr w:type="spellStart"/>
            <w:r w:rsidRPr="00195489">
              <w:rPr>
                <w:rFonts w:eastAsia="Times New Roman" w:cstheme="minorHAnsi"/>
                <w:color w:val="000000"/>
                <w:sz w:val="14"/>
                <w:szCs w:val="14"/>
              </w:rPr>
              <w:t>d</w:t>
            </w:r>
            <w:r w:rsidRPr="00195489">
              <w:rPr>
                <w:rFonts w:eastAsia="Times New Roman" w:cstheme="minorHAnsi"/>
                <w:color w:val="000000"/>
                <w:sz w:val="14"/>
                <w:szCs w:val="14"/>
                <w:vertAlign w:val="subscript"/>
              </w:rPr>
              <w:t>b</w:t>
            </w:r>
            <w:proofErr w:type="spellEnd"/>
            <w:r w:rsidRPr="00195489">
              <w:rPr>
                <w:rFonts w:eastAsia="Times New Roman" w:cstheme="minorHAnsi"/>
                <w:color w:val="000000"/>
                <w:sz w:val="14"/>
                <w:szCs w:val="14"/>
              </w:rPr>
              <w:t>/H</w:t>
            </w:r>
            <w:r w:rsidRPr="00195489">
              <w:rPr>
                <w:rFonts w:eastAsia="Times New Roman" w:cstheme="minorHAnsi"/>
                <w:color w:val="000000"/>
                <w:sz w:val="14"/>
                <w:szCs w:val="14"/>
                <w:vertAlign w:val="subscript"/>
              </w:rPr>
              <w:t>b</w:t>
            </w:r>
          </w:p>
        </w:tc>
        <w:tc>
          <w:tcPr>
            <w:tcW w:w="536" w:type="dxa"/>
            <w:shd w:val="clear" w:color="auto" w:fill="FFF2CC" w:themeFill="accent4" w:themeFillTint="33"/>
            <w:noWrap/>
            <w:vAlign w:val="center"/>
            <w:hideMark/>
          </w:tcPr>
          <w:p w14:paraId="53F7D295" w14:textId="77777777" w:rsidR="00195489" w:rsidRPr="00195489" w:rsidRDefault="00195489" w:rsidP="003352C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4"/>
                <w:szCs w:val="14"/>
              </w:rPr>
            </w:pPr>
            <w:proofErr w:type="spellStart"/>
            <w:r w:rsidRPr="00195489">
              <w:rPr>
                <w:rFonts w:eastAsia="Times New Roman" w:cstheme="minorHAnsi"/>
                <w:color w:val="000000"/>
                <w:sz w:val="14"/>
                <w:szCs w:val="14"/>
              </w:rPr>
              <w:t>d</w:t>
            </w:r>
            <w:r w:rsidRPr="00195489">
              <w:rPr>
                <w:rFonts w:eastAsia="Times New Roman" w:cstheme="minorHAnsi"/>
                <w:color w:val="000000"/>
                <w:sz w:val="14"/>
                <w:szCs w:val="14"/>
                <w:vertAlign w:val="subscript"/>
              </w:rPr>
              <w:t>b</w:t>
            </w:r>
            <w:proofErr w:type="spellEnd"/>
            <w:r w:rsidRPr="00195489">
              <w:rPr>
                <w:rFonts w:eastAsia="Times New Roman" w:cstheme="minorHAnsi"/>
                <w:color w:val="000000"/>
                <w:sz w:val="14"/>
                <w:szCs w:val="14"/>
              </w:rPr>
              <w:t xml:space="preserve"> (m)</w:t>
            </w:r>
          </w:p>
        </w:tc>
        <w:tc>
          <w:tcPr>
            <w:tcW w:w="535" w:type="dxa"/>
            <w:shd w:val="clear" w:color="auto" w:fill="FFF2CC" w:themeFill="accent4" w:themeFillTint="33"/>
            <w:noWrap/>
            <w:vAlign w:val="center"/>
            <w:hideMark/>
          </w:tcPr>
          <w:p w14:paraId="65567591" w14:textId="77777777" w:rsidR="00195489" w:rsidRPr="00195489" w:rsidRDefault="00195489" w:rsidP="003352C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C</w:t>
            </w:r>
            <w:r w:rsidRPr="00195489">
              <w:rPr>
                <w:rFonts w:eastAsia="Times New Roman" w:cstheme="minorHAnsi"/>
                <w:color w:val="000000"/>
                <w:sz w:val="14"/>
                <w:szCs w:val="14"/>
                <w:vertAlign w:val="subscript"/>
              </w:rPr>
              <w:t>o</w:t>
            </w:r>
            <w:r w:rsidRPr="00195489">
              <w:rPr>
                <w:rFonts w:eastAsia="Times New Roman" w:cstheme="minorHAnsi"/>
                <w:color w:val="000000"/>
                <w:sz w:val="14"/>
                <w:szCs w:val="14"/>
              </w:rPr>
              <w:t xml:space="preserve"> (m/s)</w:t>
            </w:r>
          </w:p>
        </w:tc>
        <w:tc>
          <w:tcPr>
            <w:tcW w:w="464" w:type="dxa"/>
            <w:shd w:val="clear" w:color="auto" w:fill="FFF2CC" w:themeFill="accent4" w:themeFillTint="33"/>
            <w:noWrap/>
            <w:vAlign w:val="center"/>
            <w:hideMark/>
          </w:tcPr>
          <w:p w14:paraId="40E93AE7" w14:textId="77777777" w:rsidR="00195489" w:rsidRPr="00195489" w:rsidRDefault="00195489" w:rsidP="003352C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4"/>
                <w:szCs w:val="14"/>
              </w:rPr>
            </w:pPr>
            <w:proofErr w:type="spellStart"/>
            <w:r w:rsidRPr="00195489">
              <w:rPr>
                <w:rFonts w:eastAsia="Times New Roman" w:cstheme="minorHAnsi"/>
                <w:color w:val="000000"/>
                <w:sz w:val="14"/>
                <w:szCs w:val="14"/>
              </w:rPr>
              <w:t>L</w:t>
            </w:r>
            <w:r w:rsidRPr="00195489">
              <w:rPr>
                <w:rFonts w:eastAsia="Times New Roman" w:cstheme="minorHAnsi"/>
                <w:color w:val="000000"/>
                <w:sz w:val="14"/>
                <w:szCs w:val="14"/>
                <w:vertAlign w:val="subscript"/>
              </w:rPr>
              <w:t>b</w:t>
            </w:r>
            <w:proofErr w:type="spellEnd"/>
            <w:r w:rsidRPr="00195489">
              <w:rPr>
                <w:rFonts w:eastAsia="Times New Roman" w:cstheme="minorHAnsi"/>
                <w:color w:val="000000"/>
                <w:sz w:val="14"/>
                <w:szCs w:val="14"/>
              </w:rPr>
              <w:t xml:space="preserve"> (m)</w:t>
            </w:r>
          </w:p>
        </w:tc>
        <w:tc>
          <w:tcPr>
            <w:tcW w:w="535" w:type="dxa"/>
            <w:shd w:val="clear" w:color="auto" w:fill="FFF2CC" w:themeFill="accent4" w:themeFillTint="33"/>
            <w:noWrap/>
            <w:vAlign w:val="center"/>
            <w:hideMark/>
          </w:tcPr>
          <w:p w14:paraId="4E859A17" w14:textId="77777777" w:rsidR="00195489" w:rsidRPr="00195489" w:rsidRDefault="00195489" w:rsidP="003352C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4"/>
                <w:szCs w:val="14"/>
              </w:rPr>
            </w:pPr>
            <w:proofErr w:type="spellStart"/>
            <w:r w:rsidRPr="00195489">
              <w:rPr>
                <w:rFonts w:eastAsia="Times New Roman" w:cstheme="minorHAnsi"/>
                <w:color w:val="000000"/>
                <w:sz w:val="14"/>
                <w:szCs w:val="14"/>
              </w:rPr>
              <w:t>C</w:t>
            </w:r>
            <w:r w:rsidRPr="00195489">
              <w:rPr>
                <w:rFonts w:eastAsia="Times New Roman" w:cstheme="minorHAnsi"/>
                <w:color w:val="000000"/>
                <w:sz w:val="14"/>
                <w:szCs w:val="14"/>
                <w:vertAlign w:val="subscript"/>
              </w:rPr>
              <w:t>b</w:t>
            </w:r>
            <w:proofErr w:type="spellEnd"/>
            <w:r w:rsidRPr="00195489">
              <w:rPr>
                <w:rFonts w:eastAsia="Times New Roman" w:cstheme="minorHAnsi"/>
                <w:color w:val="000000"/>
                <w:sz w:val="14"/>
                <w:szCs w:val="14"/>
              </w:rPr>
              <w:t xml:space="preserve"> (m/s)</w:t>
            </w:r>
          </w:p>
        </w:tc>
        <w:tc>
          <w:tcPr>
            <w:tcW w:w="766" w:type="dxa"/>
            <w:shd w:val="clear" w:color="auto" w:fill="FFF2CC" w:themeFill="accent4" w:themeFillTint="33"/>
            <w:noWrap/>
            <w:vAlign w:val="center"/>
            <w:hideMark/>
          </w:tcPr>
          <w:p w14:paraId="76754CF4" w14:textId="77777777" w:rsidR="00195489" w:rsidRPr="00195489" w:rsidRDefault="00195489" w:rsidP="003352C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4"/>
                <w:szCs w:val="14"/>
              </w:rPr>
            </w:pPr>
            <w:proofErr w:type="spellStart"/>
            <w:r w:rsidRPr="00195489">
              <w:rPr>
                <w:rFonts w:eastAsia="Times New Roman" w:cstheme="minorHAnsi"/>
                <w:color w:val="000000"/>
                <w:sz w:val="14"/>
                <w:szCs w:val="14"/>
              </w:rPr>
              <w:t>φ</w:t>
            </w:r>
            <w:r w:rsidRPr="00195489">
              <w:rPr>
                <w:rFonts w:eastAsia="Times New Roman" w:cstheme="minorHAnsi"/>
                <w:color w:val="000000"/>
                <w:sz w:val="14"/>
                <w:szCs w:val="14"/>
                <w:vertAlign w:val="subscript"/>
              </w:rPr>
              <w:t>b</w:t>
            </w:r>
            <w:proofErr w:type="spellEnd"/>
            <w:r w:rsidRPr="00195489">
              <w:rPr>
                <w:rFonts w:eastAsia="Times New Roman" w:cstheme="minorHAnsi"/>
                <w:color w:val="000000"/>
                <w:sz w:val="14"/>
                <w:szCs w:val="14"/>
              </w:rPr>
              <w:t xml:space="preserve"> °</w:t>
            </w:r>
          </w:p>
        </w:tc>
        <w:tc>
          <w:tcPr>
            <w:tcW w:w="548" w:type="dxa"/>
            <w:shd w:val="clear" w:color="auto" w:fill="FFF2CC" w:themeFill="accent4" w:themeFillTint="33"/>
            <w:noWrap/>
            <w:vAlign w:val="center"/>
            <w:hideMark/>
          </w:tcPr>
          <w:p w14:paraId="0D161C5D" w14:textId="77777777" w:rsidR="00195489" w:rsidRPr="00195489" w:rsidRDefault="00195489" w:rsidP="003352C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K</w:t>
            </w:r>
            <w:r w:rsidRPr="00195489">
              <w:rPr>
                <w:rFonts w:eastAsia="Times New Roman" w:cstheme="minorHAnsi"/>
                <w:color w:val="000000"/>
                <w:sz w:val="14"/>
                <w:szCs w:val="14"/>
                <w:vertAlign w:val="subscript"/>
              </w:rPr>
              <w:t>R</w:t>
            </w:r>
          </w:p>
        </w:tc>
      </w:tr>
      <w:tr w:rsidR="004D6756" w:rsidRPr="004D6756" w14:paraId="0ED69445" w14:textId="77777777" w:rsidTr="00E43E2F">
        <w:trPr>
          <w:trHeight w:val="450"/>
          <w:jc w:val="center"/>
        </w:trPr>
        <w:tc>
          <w:tcPr>
            <w:cnfStyle w:val="001000000000" w:firstRow="0" w:lastRow="0" w:firstColumn="1" w:lastColumn="0" w:oddVBand="0" w:evenVBand="0" w:oddHBand="0" w:evenHBand="0" w:firstRowFirstColumn="0" w:firstRowLastColumn="0" w:lastRowFirstColumn="0" w:lastRowLastColumn="0"/>
            <w:tcW w:w="861" w:type="dxa"/>
            <w:vMerge w:val="restart"/>
            <w:shd w:val="clear" w:color="auto" w:fill="FFF2CC" w:themeFill="accent4" w:themeFillTint="33"/>
            <w:noWrap/>
            <w:vAlign w:val="center"/>
            <w:hideMark/>
          </w:tcPr>
          <w:p w14:paraId="64011A64" w14:textId="77777777" w:rsidR="00195489" w:rsidRPr="00195489" w:rsidRDefault="00195489" w:rsidP="003352CF">
            <w:pPr>
              <w:jc w:val="center"/>
              <w:rPr>
                <w:rFonts w:eastAsia="Times New Roman" w:cstheme="minorHAnsi"/>
                <w:color w:val="000000"/>
                <w:sz w:val="14"/>
                <w:szCs w:val="14"/>
              </w:rPr>
            </w:pPr>
            <w:r w:rsidRPr="00195489">
              <w:rPr>
                <w:rFonts w:eastAsia="Times New Roman" w:cstheme="minorHAnsi"/>
                <w:color w:val="000000"/>
                <w:sz w:val="14"/>
                <w:szCs w:val="14"/>
              </w:rPr>
              <w:t>SW</w:t>
            </w:r>
          </w:p>
        </w:tc>
        <w:tc>
          <w:tcPr>
            <w:tcW w:w="759" w:type="dxa"/>
            <w:vMerge w:val="restart"/>
            <w:noWrap/>
            <w:vAlign w:val="center"/>
            <w:hideMark/>
          </w:tcPr>
          <w:p w14:paraId="195E591B"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-45,00</w:t>
            </w:r>
          </w:p>
        </w:tc>
        <w:tc>
          <w:tcPr>
            <w:tcW w:w="464" w:type="dxa"/>
            <w:vMerge w:val="restart"/>
            <w:noWrap/>
            <w:vAlign w:val="center"/>
            <w:hideMark/>
          </w:tcPr>
          <w:p w14:paraId="538D0E10"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0,05</w:t>
            </w:r>
          </w:p>
        </w:tc>
        <w:tc>
          <w:tcPr>
            <w:tcW w:w="464" w:type="dxa"/>
            <w:vMerge w:val="restart"/>
            <w:noWrap/>
            <w:vAlign w:val="center"/>
            <w:hideMark/>
          </w:tcPr>
          <w:p w14:paraId="656170EC"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1,03</w:t>
            </w:r>
          </w:p>
        </w:tc>
        <w:tc>
          <w:tcPr>
            <w:tcW w:w="536" w:type="dxa"/>
            <w:vMerge w:val="restart"/>
            <w:noWrap/>
            <w:vAlign w:val="center"/>
            <w:hideMark/>
          </w:tcPr>
          <w:p w14:paraId="66360A4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1,64</w:t>
            </w:r>
          </w:p>
        </w:tc>
        <w:tc>
          <w:tcPr>
            <w:tcW w:w="682" w:type="dxa"/>
            <w:vMerge w:val="restart"/>
            <w:noWrap/>
            <w:vAlign w:val="center"/>
            <w:hideMark/>
          </w:tcPr>
          <w:p w14:paraId="4234A832"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lang w:val="el-GR"/>
              </w:rPr>
            </w:pPr>
            <w:r w:rsidRPr="00195489">
              <w:rPr>
                <w:rFonts w:eastAsia="Times New Roman" w:cstheme="minorHAnsi"/>
                <w:color w:val="000000"/>
                <w:sz w:val="14"/>
                <w:szCs w:val="14"/>
                <w:lang w:val="el-GR"/>
              </w:rPr>
              <w:t xml:space="preserve">Δεν έχω </w:t>
            </w:r>
            <w:proofErr w:type="spellStart"/>
            <w:r w:rsidRPr="00195489">
              <w:rPr>
                <w:rFonts w:eastAsia="Times New Roman" w:cstheme="minorHAnsi"/>
                <w:color w:val="000000"/>
                <w:sz w:val="14"/>
                <w:szCs w:val="14"/>
                <w:lang w:val="el-GR"/>
              </w:rPr>
              <w:t>θράυση</w:t>
            </w:r>
            <w:proofErr w:type="spellEnd"/>
            <w:r w:rsidRPr="00195489">
              <w:rPr>
                <w:rFonts w:eastAsia="Times New Roman" w:cstheme="minorHAnsi"/>
                <w:color w:val="000000"/>
                <w:sz w:val="14"/>
                <w:szCs w:val="14"/>
                <w:lang w:val="el-GR"/>
              </w:rPr>
              <w:t xml:space="preserve"> στα βαθιά </w:t>
            </w:r>
            <w:proofErr w:type="spellStart"/>
            <w:r w:rsidRPr="00195489">
              <w:rPr>
                <w:rFonts w:eastAsia="Times New Roman" w:cstheme="minorHAnsi"/>
                <w:color w:val="000000"/>
                <w:sz w:val="14"/>
                <w:szCs w:val="14"/>
                <w:lang w:val="el-GR"/>
              </w:rPr>
              <w:t>νερα</w:t>
            </w:r>
            <w:proofErr w:type="spellEnd"/>
          </w:p>
        </w:tc>
        <w:tc>
          <w:tcPr>
            <w:tcW w:w="681" w:type="dxa"/>
            <w:vMerge w:val="restart"/>
            <w:noWrap/>
            <w:vAlign w:val="center"/>
            <w:hideMark/>
          </w:tcPr>
          <w:p w14:paraId="792569A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0,00507</w:t>
            </w:r>
          </w:p>
        </w:tc>
        <w:tc>
          <w:tcPr>
            <w:tcW w:w="1093" w:type="dxa"/>
            <w:vMerge w:val="restart"/>
            <w:noWrap/>
            <w:vAlign w:val="center"/>
            <w:hideMark/>
          </w:tcPr>
          <w:p w14:paraId="2B53A75B"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1,05</w:t>
            </w:r>
          </w:p>
        </w:tc>
        <w:tc>
          <w:tcPr>
            <w:tcW w:w="700" w:type="dxa"/>
            <w:vMerge w:val="restart"/>
            <w:noWrap/>
            <w:vAlign w:val="center"/>
            <w:hideMark/>
          </w:tcPr>
          <w:p w14:paraId="434806A1"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0,05</w:t>
            </w:r>
          </w:p>
        </w:tc>
        <w:tc>
          <w:tcPr>
            <w:tcW w:w="1072" w:type="dxa"/>
            <w:vMerge w:val="restart"/>
            <w:noWrap/>
            <w:vAlign w:val="center"/>
            <w:hideMark/>
          </w:tcPr>
          <w:p w14:paraId="3D332DA6"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0,00532</w:t>
            </w:r>
          </w:p>
        </w:tc>
        <w:tc>
          <w:tcPr>
            <w:tcW w:w="538" w:type="dxa"/>
            <w:vMerge w:val="restart"/>
            <w:noWrap/>
            <w:vAlign w:val="center"/>
            <w:hideMark/>
          </w:tcPr>
          <w:p w14:paraId="6F6B0701"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1,18</w:t>
            </w:r>
          </w:p>
        </w:tc>
        <w:tc>
          <w:tcPr>
            <w:tcW w:w="536" w:type="dxa"/>
            <w:vMerge w:val="restart"/>
            <w:noWrap/>
            <w:vAlign w:val="center"/>
            <w:hideMark/>
          </w:tcPr>
          <w:p w14:paraId="77F89910"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0,065</w:t>
            </w:r>
          </w:p>
        </w:tc>
        <w:tc>
          <w:tcPr>
            <w:tcW w:w="535" w:type="dxa"/>
            <w:vMerge w:val="restart"/>
            <w:noWrap/>
            <w:vAlign w:val="center"/>
            <w:hideMark/>
          </w:tcPr>
          <w:p w14:paraId="1714E3A4"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1,60</w:t>
            </w:r>
          </w:p>
        </w:tc>
        <w:tc>
          <w:tcPr>
            <w:tcW w:w="464" w:type="dxa"/>
            <w:vMerge w:val="restart"/>
            <w:noWrap/>
            <w:vAlign w:val="center"/>
            <w:hideMark/>
          </w:tcPr>
          <w:p w14:paraId="176DC28D"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0,82</w:t>
            </w:r>
          </w:p>
        </w:tc>
        <w:tc>
          <w:tcPr>
            <w:tcW w:w="535" w:type="dxa"/>
            <w:vMerge w:val="restart"/>
            <w:noWrap/>
            <w:vAlign w:val="center"/>
            <w:hideMark/>
          </w:tcPr>
          <w:p w14:paraId="68CD68FF"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0,80</w:t>
            </w:r>
          </w:p>
        </w:tc>
        <w:tc>
          <w:tcPr>
            <w:tcW w:w="766" w:type="dxa"/>
            <w:vMerge w:val="restart"/>
            <w:noWrap/>
            <w:vAlign w:val="center"/>
            <w:hideMark/>
          </w:tcPr>
          <w:p w14:paraId="2B41ED4F"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-20,62</w:t>
            </w:r>
          </w:p>
        </w:tc>
        <w:tc>
          <w:tcPr>
            <w:tcW w:w="548" w:type="dxa"/>
            <w:vMerge w:val="restart"/>
            <w:noWrap/>
            <w:vAlign w:val="center"/>
            <w:hideMark/>
          </w:tcPr>
          <w:p w14:paraId="1B39AE0B"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0,869</w:t>
            </w:r>
          </w:p>
        </w:tc>
      </w:tr>
      <w:tr w:rsidR="004D6756" w:rsidRPr="004D6756" w14:paraId="07924787" w14:textId="77777777" w:rsidTr="00E43E2F">
        <w:trPr>
          <w:trHeight w:val="450"/>
          <w:jc w:val="center"/>
        </w:trPr>
        <w:tc>
          <w:tcPr>
            <w:cnfStyle w:val="001000000000" w:firstRow="0" w:lastRow="0" w:firstColumn="1" w:lastColumn="0" w:oddVBand="0" w:evenVBand="0" w:oddHBand="0" w:evenHBand="0" w:firstRowFirstColumn="0" w:firstRowLastColumn="0" w:lastRowFirstColumn="0" w:lastRowLastColumn="0"/>
            <w:tcW w:w="861" w:type="dxa"/>
            <w:vMerge/>
            <w:shd w:val="clear" w:color="auto" w:fill="FFF2CC" w:themeFill="accent4" w:themeFillTint="33"/>
            <w:vAlign w:val="center"/>
            <w:hideMark/>
          </w:tcPr>
          <w:p w14:paraId="5902DE5A" w14:textId="77777777" w:rsidR="00195489" w:rsidRPr="00195489" w:rsidRDefault="00195489" w:rsidP="003352CF">
            <w:pPr>
              <w:jc w:val="center"/>
              <w:rPr>
                <w:rFonts w:eastAsia="Times New Roman" w:cstheme="minorHAnsi"/>
                <w:color w:val="000000"/>
                <w:sz w:val="14"/>
                <w:szCs w:val="14"/>
              </w:rPr>
            </w:pPr>
          </w:p>
        </w:tc>
        <w:tc>
          <w:tcPr>
            <w:tcW w:w="759" w:type="dxa"/>
            <w:vMerge/>
            <w:vAlign w:val="center"/>
            <w:hideMark/>
          </w:tcPr>
          <w:p w14:paraId="5E1900E1"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00439DF2"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3D0EF719"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022A5E0B"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2" w:type="dxa"/>
            <w:vMerge/>
            <w:vAlign w:val="center"/>
            <w:hideMark/>
          </w:tcPr>
          <w:p w14:paraId="2E667356"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1" w:type="dxa"/>
            <w:vMerge/>
            <w:vAlign w:val="center"/>
            <w:hideMark/>
          </w:tcPr>
          <w:p w14:paraId="2B636B95"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93" w:type="dxa"/>
            <w:vMerge/>
            <w:vAlign w:val="center"/>
            <w:hideMark/>
          </w:tcPr>
          <w:p w14:paraId="20230C98"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00" w:type="dxa"/>
            <w:vMerge/>
            <w:vAlign w:val="center"/>
            <w:hideMark/>
          </w:tcPr>
          <w:p w14:paraId="7BA6F869"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72" w:type="dxa"/>
            <w:vMerge/>
            <w:vAlign w:val="center"/>
            <w:hideMark/>
          </w:tcPr>
          <w:p w14:paraId="4F94C22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8" w:type="dxa"/>
            <w:vMerge/>
            <w:vAlign w:val="center"/>
            <w:hideMark/>
          </w:tcPr>
          <w:p w14:paraId="18E8AB6F"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3105785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39E5C811"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3F390BB1"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0A82652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66" w:type="dxa"/>
            <w:vMerge/>
            <w:vAlign w:val="center"/>
            <w:hideMark/>
          </w:tcPr>
          <w:p w14:paraId="476EAF67"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48" w:type="dxa"/>
            <w:vMerge/>
            <w:vAlign w:val="center"/>
            <w:hideMark/>
          </w:tcPr>
          <w:p w14:paraId="7C4BEB64"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r>
      <w:tr w:rsidR="004D6756" w:rsidRPr="004D6756" w14:paraId="3D07FA46" w14:textId="77777777" w:rsidTr="00E43E2F">
        <w:trPr>
          <w:trHeight w:val="450"/>
          <w:jc w:val="center"/>
        </w:trPr>
        <w:tc>
          <w:tcPr>
            <w:cnfStyle w:val="001000000000" w:firstRow="0" w:lastRow="0" w:firstColumn="1" w:lastColumn="0" w:oddVBand="0" w:evenVBand="0" w:oddHBand="0" w:evenHBand="0" w:firstRowFirstColumn="0" w:firstRowLastColumn="0" w:lastRowFirstColumn="0" w:lastRowLastColumn="0"/>
            <w:tcW w:w="861" w:type="dxa"/>
            <w:vMerge/>
            <w:shd w:val="clear" w:color="auto" w:fill="FFF2CC" w:themeFill="accent4" w:themeFillTint="33"/>
            <w:vAlign w:val="center"/>
            <w:hideMark/>
          </w:tcPr>
          <w:p w14:paraId="11CEC49C" w14:textId="77777777" w:rsidR="00195489" w:rsidRPr="00195489" w:rsidRDefault="00195489" w:rsidP="003352CF">
            <w:pPr>
              <w:jc w:val="center"/>
              <w:rPr>
                <w:rFonts w:eastAsia="Times New Roman" w:cstheme="minorHAnsi"/>
                <w:color w:val="000000"/>
                <w:sz w:val="14"/>
                <w:szCs w:val="14"/>
              </w:rPr>
            </w:pPr>
          </w:p>
        </w:tc>
        <w:tc>
          <w:tcPr>
            <w:tcW w:w="759" w:type="dxa"/>
            <w:vMerge/>
            <w:vAlign w:val="center"/>
            <w:hideMark/>
          </w:tcPr>
          <w:p w14:paraId="445961D9"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340B9F1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3CE42135"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16DAC9E5"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2" w:type="dxa"/>
            <w:vMerge/>
            <w:vAlign w:val="center"/>
            <w:hideMark/>
          </w:tcPr>
          <w:p w14:paraId="62800F49"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1" w:type="dxa"/>
            <w:vMerge/>
            <w:vAlign w:val="center"/>
            <w:hideMark/>
          </w:tcPr>
          <w:p w14:paraId="65D74D17"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93" w:type="dxa"/>
            <w:vMerge/>
            <w:vAlign w:val="center"/>
            <w:hideMark/>
          </w:tcPr>
          <w:p w14:paraId="0FB568F0"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00" w:type="dxa"/>
            <w:vMerge/>
            <w:vAlign w:val="center"/>
            <w:hideMark/>
          </w:tcPr>
          <w:p w14:paraId="3D878326"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72" w:type="dxa"/>
            <w:vMerge/>
            <w:vAlign w:val="center"/>
            <w:hideMark/>
          </w:tcPr>
          <w:p w14:paraId="12BF18FB"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8" w:type="dxa"/>
            <w:vMerge/>
            <w:vAlign w:val="center"/>
            <w:hideMark/>
          </w:tcPr>
          <w:p w14:paraId="482E164C"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2B1A3588"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278466AB"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1D6373CF"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0B5E7CD5"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66" w:type="dxa"/>
            <w:vMerge/>
            <w:vAlign w:val="center"/>
            <w:hideMark/>
          </w:tcPr>
          <w:p w14:paraId="42E7A66F"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48" w:type="dxa"/>
            <w:vMerge/>
            <w:vAlign w:val="center"/>
            <w:hideMark/>
          </w:tcPr>
          <w:p w14:paraId="4BE8CCDC"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r>
      <w:tr w:rsidR="004D6756" w:rsidRPr="004D6756" w14:paraId="5DD8B7D1" w14:textId="77777777" w:rsidTr="00E43E2F">
        <w:trPr>
          <w:trHeight w:val="450"/>
          <w:jc w:val="center"/>
        </w:trPr>
        <w:tc>
          <w:tcPr>
            <w:cnfStyle w:val="001000000000" w:firstRow="0" w:lastRow="0" w:firstColumn="1" w:lastColumn="0" w:oddVBand="0" w:evenVBand="0" w:oddHBand="0" w:evenHBand="0" w:firstRowFirstColumn="0" w:firstRowLastColumn="0" w:lastRowFirstColumn="0" w:lastRowLastColumn="0"/>
            <w:tcW w:w="861" w:type="dxa"/>
            <w:vMerge w:val="restart"/>
            <w:shd w:val="clear" w:color="auto" w:fill="FFF2CC" w:themeFill="accent4" w:themeFillTint="33"/>
            <w:noWrap/>
            <w:vAlign w:val="center"/>
            <w:hideMark/>
          </w:tcPr>
          <w:p w14:paraId="76192DE9" w14:textId="77777777" w:rsidR="00195489" w:rsidRPr="00195489" w:rsidRDefault="00195489" w:rsidP="003352CF">
            <w:pPr>
              <w:jc w:val="center"/>
              <w:rPr>
                <w:rFonts w:eastAsia="Times New Roman" w:cstheme="minorHAnsi"/>
                <w:color w:val="000000"/>
                <w:sz w:val="14"/>
                <w:szCs w:val="14"/>
              </w:rPr>
            </w:pPr>
            <w:r w:rsidRPr="00195489">
              <w:rPr>
                <w:rFonts w:eastAsia="Times New Roman" w:cstheme="minorHAnsi"/>
                <w:color w:val="000000"/>
                <w:sz w:val="14"/>
                <w:szCs w:val="14"/>
              </w:rPr>
              <w:t>WSW</w:t>
            </w:r>
          </w:p>
        </w:tc>
        <w:tc>
          <w:tcPr>
            <w:tcW w:w="759" w:type="dxa"/>
            <w:vMerge w:val="restart"/>
            <w:noWrap/>
            <w:vAlign w:val="center"/>
            <w:hideMark/>
          </w:tcPr>
          <w:p w14:paraId="3F0345B8"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-22,50</w:t>
            </w:r>
          </w:p>
        </w:tc>
        <w:tc>
          <w:tcPr>
            <w:tcW w:w="464" w:type="dxa"/>
            <w:vMerge w:val="restart"/>
            <w:noWrap/>
            <w:vAlign w:val="center"/>
            <w:hideMark/>
          </w:tcPr>
          <w:p w14:paraId="7B968A44"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0,20</w:t>
            </w:r>
          </w:p>
        </w:tc>
        <w:tc>
          <w:tcPr>
            <w:tcW w:w="464" w:type="dxa"/>
            <w:vMerge w:val="restart"/>
            <w:noWrap/>
            <w:vAlign w:val="center"/>
            <w:hideMark/>
          </w:tcPr>
          <w:p w14:paraId="59435E85"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2,37</w:t>
            </w:r>
          </w:p>
        </w:tc>
        <w:tc>
          <w:tcPr>
            <w:tcW w:w="536" w:type="dxa"/>
            <w:vMerge w:val="restart"/>
            <w:noWrap/>
            <w:vAlign w:val="center"/>
            <w:hideMark/>
          </w:tcPr>
          <w:p w14:paraId="088DEC10"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8,78</w:t>
            </w:r>
          </w:p>
        </w:tc>
        <w:tc>
          <w:tcPr>
            <w:tcW w:w="682" w:type="dxa"/>
            <w:vMerge w:val="restart"/>
            <w:noWrap/>
            <w:vAlign w:val="center"/>
            <w:hideMark/>
          </w:tcPr>
          <w:p w14:paraId="47A5C9D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lang w:val="el-GR"/>
              </w:rPr>
            </w:pPr>
            <w:r w:rsidRPr="00195489">
              <w:rPr>
                <w:rFonts w:eastAsia="Times New Roman" w:cstheme="minorHAnsi"/>
                <w:color w:val="000000"/>
                <w:sz w:val="14"/>
                <w:szCs w:val="14"/>
                <w:lang w:val="el-GR"/>
              </w:rPr>
              <w:t xml:space="preserve">Δεν έχω </w:t>
            </w:r>
            <w:proofErr w:type="spellStart"/>
            <w:r w:rsidRPr="00195489">
              <w:rPr>
                <w:rFonts w:eastAsia="Times New Roman" w:cstheme="minorHAnsi"/>
                <w:color w:val="000000"/>
                <w:sz w:val="14"/>
                <w:szCs w:val="14"/>
                <w:lang w:val="el-GR"/>
              </w:rPr>
              <w:t>θράυση</w:t>
            </w:r>
            <w:proofErr w:type="spellEnd"/>
            <w:r w:rsidRPr="00195489">
              <w:rPr>
                <w:rFonts w:eastAsia="Times New Roman" w:cstheme="minorHAnsi"/>
                <w:color w:val="000000"/>
                <w:sz w:val="14"/>
                <w:szCs w:val="14"/>
                <w:lang w:val="el-GR"/>
              </w:rPr>
              <w:t xml:space="preserve"> στα βαθιά </w:t>
            </w:r>
            <w:proofErr w:type="spellStart"/>
            <w:r w:rsidRPr="00195489">
              <w:rPr>
                <w:rFonts w:eastAsia="Times New Roman" w:cstheme="minorHAnsi"/>
                <w:color w:val="000000"/>
                <w:sz w:val="14"/>
                <w:szCs w:val="14"/>
                <w:lang w:val="el-GR"/>
              </w:rPr>
              <w:t>νερα</w:t>
            </w:r>
            <w:proofErr w:type="spellEnd"/>
          </w:p>
        </w:tc>
        <w:tc>
          <w:tcPr>
            <w:tcW w:w="681" w:type="dxa"/>
            <w:vMerge w:val="restart"/>
            <w:noWrap/>
            <w:vAlign w:val="center"/>
            <w:hideMark/>
          </w:tcPr>
          <w:p w14:paraId="3E3C7D58"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0,00355</w:t>
            </w:r>
          </w:p>
        </w:tc>
        <w:tc>
          <w:tcPr>
            <w:tcW w:w="1093" w:type="dxa"/>
            <w:vMerge w:val="restart"/>
            <w:noWrap/>
            <w:vAlign w:val="center"/>
            <w:hideMark/>
          </w:tcPr>
          <w:p w14:paraId="31A15CB5"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1,17</w:t>
            </w:r>
          </w:p>
        </w:tc>
        <w:tc>
          <w:tcPr>
            <w:tcW w:w="700" w:type="dxa"/>
            <w:vMerge w:val="restart"/>
            <w:noWrap/>
            <w:vAlign w:val="center"/>
            <w:hideMark/>
          </w:tcPr>
          <w:p w14:paraId="166E4706"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0,23</w:t>
            </w:r>
          </w:p>
        </w:tc>
        <w:tc>
          <w:tcPr>
            <w:tcW w:w="1072" w:type="dxa"/>
            <w:vMerge w:val="restart"/>
            <w:noWrap/>
            <w:vAlign w:val="center"/>
            <w:hideMark/>
          </w:tcPr>
          <w:p w14:paraId="1FA77EA8"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0,00416</w:t>
            </w:r>
          </w:p>
        </w:tc>
        <w:tc>
          <w:tcPr>
            <w:tcW w:w="538" w:type="dxa"/>
            <w:vMerge w:val="restart"/>
            <w:noWrap/>
            <w:vAlign w:val="center"/>
            <w:hideMark/>
          </w:tcPr>
          <w:p w14:paraId="77B2C5D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1,14</w:t>
            </w:r>
          </w:p>
        </w:tc>
        <w:tc>
          <w:tcPr>
            <w:tcW w:w="536" w:type="dxa"/>
            <w:vMerge w:val="restart"/>
            <w:noWrap/>
            <w:vAlign w:val="center"/>
            <w:hideMark/>
          </w:tcPr>
          <w:p w14:paraId="205C24D8"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0,262</w:t>
            </w:r>
          </w:p>
        </w:tc>
        <w:tc>
          <w:tcPr>
            <w:tcW w:w="535" w:type="dxa"/>
            <w:vMerge w:val="restart"/>
            <w:noWrap/>
            <w:vAlign w:val="center"/>
            <w:hideMark/>
          </w:tcPr>
          <w:p w14:paraId="09FE293F"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3,70</w:t>
            </w:r>
          </w:p>
        </w:tc>
        <w:tc>
          <w:tcPr>
            <w:tcW w:w="464" w:type="dxa"/>
            <w:vMerge w:val="restart"/>
            <w:noWrap/>
            <w:vAlign w:val="center"/>
            <w:hideMark/>
          </w:tcPr>
          <w:p w14:paraId="768100E4"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3,80</w:t>
            </w:r>
          </w:p>
        </w:tc>
        <w:tc>
          <w:tcPr>
            <w:tcW w:w="535" w:type="dxa"/>
            <w:vMerge w:val="restart"/>
            <w:noWrap/>
            <w:vAlign w:val="center"/>
            <w:hideMark/>
          </w:tcPr>
          <w:p w14:paraId="4E0C3512"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1,60</w:t>
            </w:r>
          </w:p>
        </w:tc>
        <w:tc>
          <w:tcPr>
            <w:tcW w:w="766" w:type="dxa"/>
            <w:vMerge w:val="restart"/>
            <w:noWrap/>
            <w:vAlign w:val="center"/>
            <w:hideMark/>
          </w:tcPr>
          <w:p w14:paraId="455CD25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-9,53</w:t>
            </w:r>
          </w:p>
        </w:tc>
        <w:tc>
          <w:tcPr>
            <w:tcW w:w="548" w:type="dxa"/>
            <w:vMerge w:val="restart"/>
            <w:noWrap/>
            <w:vAlign w:val="center"/>
            <w:hideMark/>
          </w:tcPr>
          <w:p w14:paraId="14FD8B61"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0,968</w:t>
            </w:r>
          </w:p>
        </w:tc>
      </w:tr>
      <w:tr w:rsidR="004D6756" w:rsidRPr="004D6756" w14:paraId="09B79014" w14:textId="77777777" w:rsidTr="00E43E2F">
        <w:trPr>
          <w:trHeight w:val="450"/>
          <w:jc w:val="center"/>
        </w:trPr>
        <w:tc>
          <w:tcPr>
            <w:cnfStyle w:val="001000000000" w:firstRow="0" w:lastRow="0" w:firstColumn="1" w:lastColumn="0" w:oddVBand="0" w:evenVBand="0" w:oddHBand="0" w:evenHBand="0" w:firstRowFirstColumn="0" w:firstRowLastColumn="0" w:lastRowFirstColumn="0" w:lastRowLastColumn="0"/>
            <w:tcW w:w="861" w:type="dxa"/>
            <w:vMerge/>
            <w:shd w:val="clear" w:color="auto" w:fill="FFF2CC" w:themeFill="accent4" w:themeFillTint="33"/>
            <w:vAlign w:val="center"/>
            <w:hideMark/>
          </w:tcPr>
          <w:p w14:paraId="5E10B3E0" w14:textId="77777777" w:rsidR="00195489" w:rsidRPr="00195489" w:rsidRDefault="00195489" w:rsidP="003352CF">
            <w:pPr>
              <w:jc w:val="center"/>
              <w:rPr>
                <w:rFonts w:eastAsia="Times New Roman" w:cstheme="minorHAnsi"/>
                <w:color w:val="000000"/>
                <w:sz w:val="14"/>
                <w:szCs w:val="14"/>
              </w:rPr>
            </w:pPr>
          </w:p>
        </w:tc>
        <w:tc>
          <w:tcPr>
            <w:tcW w:w="759" w:type="dxa"/>
            <w:vMerge/>
            <w:vAlign w:val="center"/>
            <w:hideMark/>
          </w:tcPr>
          <w:p w14:paraId="41D1883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1E6493A2"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138070E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41788A4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2" w:type="dxa"/>
            <w:vMerge/>
            <w:vAlign w:val="center"/>
            <w:hideMark/>
          </w:tcPr>
          <w:p w14:paraId="485E0516"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1" w:type="dxa"/>
            <w:vMerge/>
            <w:vAlign w:val="center"/>
            <w:hideMark/>
          </w:tcPr>
          <w:p w14:paraId="59F5EC6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93" w:type="dxa"/>
            <w:vMerge/>
            <w:vAlign w:val="center"/>
            <w:hideMark/>
          </w:tcPr>
          <w:p w14:paraId="4A7B8D07"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00" w:type="dxa"/>
            <w:vMerge/>
            <w:vAlign w:val="center"/>
            <w:hideMark/>
          </w:tcPr>
          <w:p w14:paraId="00DE1C50"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72" w:type="dxa"/>
            <w:vMerge/>
            <w:vAlign w:val="center"/>
            <w:hideMark/>
          </w:tcPr>
          <w:p w14:paraId="63F0E99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8" w:type="dxa"/>
            <w:vMerge/>
            <w:vAlign w:val="center"/>
            <w:hideMark/>
          </w:tcPr>
          <w:p w14:paraId="2C3D954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51959BA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7381A9C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505B8CD7"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6336E1A8"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66" w:type="dxa"/>
            <w:vMerge/>
            <w:vAlign w:val="center"/>
            <w:hideMark/>
          </w:tcPr>
          <w:p w14:paraId="4B7BC3CC"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48" w:type="dxa"/>
            <w:vMerge/>
            <w:vAlign w:val="center"/>
            <w:hideMark/>
          </w:tcPr>
          <w:p w14:paraId="661333D0"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r>
      <w:tr w:rsidR="004D6756" w:rsidRPr="004D6756" w14:paraId="717F9423" w14:textId="77777777" w:rsidTr="00E43E2F">
        <w:trPr>
          <w:trHeight w:val="450"/>
          <w:jc w:val="center"/>
        </w:trPr>
        <w:tc>
          <w:tcPr>
            <w:cnfStyle w:val="001000000000" w:firstRow="0" w:lastRow="0" w:firstColumn="1" w:lastColumn="0" w:oddVBand="0" w:evenVBand="0" w:oddHBand="0" w:evenHBand="0" w:firstRowFirstColumn="0" w:firstRowLastColumn="0" w:lastRowFirstColumn="0" w:lastRowLastColumn="0"/>
            <w:tcW w:w="861" w:type="dxa"/>
            <w:vMerge/>
            <w:shd w:val="clear" w:color="auto" w:fill="FFF2CC" w:themeFill="accent4" w:themeFillTint="33"/>
            <w:vAlign w:val="center"/>
            <w:hideMark/>
          </w:tcPr>
          <w:p w14:paraId="621EF6C0" w14:textId="77777777" w:rsidR="00195489" w:rsidRPr="00195489" w:rsidRDefault="00195489" w:rsidP="003352CF">
            <w:pPr>
              <w:jc w:val="center"/>
              <w:rPr>
                <w:rFonts w:eastAsia="Times New Roman" w:cstheme="minorHAnsi"/>
                <w:color w:val="000000"/>
                <w:sz w:val="14"/>
                <w:szCs w:val="14"/>
              </w:rPr>
            </w:pPr>
          </w:p>
        </w:tc>
        <w:tc>
          <w:tcPr>
            <w:tcW w:w="759" w:type="dxa"/>
            <w:vMerge/>
            <w:vAlign w:val="center"/>
            <w:hideMark/>
          </w:tcPr>
          <w:p w14:paraId="58ED196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1AF3CB8D"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15D498DF"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17F962C7"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2" w:type="dxa"/>
            <w:vMerge/>
            <w:vAlign w:val="center"/>
            <w:hideMark/>
          </w:tcPr>
          <w:p w14:paraId="554F35DF"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1" w:type="dxa"/>
            <w:vMerge/>
            <w:vAlign w:val="center"/>
            <w:hideMark/>
          </w:tcPr>
          <w:p w14:paraId="5AD29416"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93" w:type="dxa"/>
            <w:vMerge/>
            <w:vAlign w:val="center"/>
            <w:hideMark/>
          </w:tcPr>
          <w:p w14:paraId="5B87F54B"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00" w:type="dxa"/>
            <w:vMerge/>
            <w:vAlign w:val="center"/>
            <w:hideMark/>
          </w:tcPr>
          <w:p w14:paraId="09DA2E44"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72" w:type="dxa"/>
            <w:vMerge/>
            <w:vAlign w:val="center"/>
            <w:hideMark/>
          </w:tcPr>
          <w:p w14:paraId="122DAF6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8" w:type="dxa"/>
            <w:vMerge/>
            <w:vAlign w:val="center"/>
            <w:hideMark/>
          </w:tcPr>
          <w:p w14:paraId="7DAE23C8"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1C9FA00D"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32CBD7E2"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5125C5AD"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311D701D"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66" w:type="dxa"/>
            <w:vMerge/>
            <w:vAlign w:val="center"/>
            <w:hideMark/>
          </w:tcPr>
          <w:p w14:paraId="5162E27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48" w:type="dxa"/>
            <w:vMerge/>
            <w:vAlign w:val="center"/>
            <w:hideMark/>
          </w:tcPr>
          <w:p w14:paraId="59962E6B"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r>
      <w:tr w:rsidR="004D6756" w:rsidRPr="004D6756" w14:paraId="261B983B" w14:textId="77777777" w:rsidTr="00E43E2F">
        <w:trPr>
          <w:trHeight w:val="450"/>
          <w:jc w:val="center"/>
        </w:trPr>
        <w:tc>
          <w:tcPr>
            <w:cnfStyle w:val="001000000000" w:firstRow="0" w:lastRow="0" w:firstColumn="1" w:lastColumn="0" w:oddVBand="0" w:evenVBand="0" w:oddHBand="0" w:evenHBand="0" w:firstRowFirstColumn="0" w:firstRowLastColumn="0" w:lastRowFirstColumn="0" w:lastRowLastColumn="0"/>
            <w:tcW w:w="861" w:type="dxa"/>
            <w:vMerge w:val="restart"/>
            <w:shd w:val="clear" w:color="auto" w:fill="FFF2CC" w:themeFill="accent4" w:themeFillTint="33"/>
            <w:noWrap/>
            <w:vAlign w:val="center"/>
            <w:hideMark/>
          </w:tcPr>
          <w:p w14:paraId="4662F7AE" w14:textId="77777777" w:rsidR="00195489" w:rsidRPr="00195489" w:rsidRDefault="00195489" w:rsidP="003352CF">
            <w:pPr>
              <w:jc w:val="center"/>
              <w:rPr>
                <w:rFonts w:eastAsia="Times New Roman" w:cstheme="minorHAnsi"/>
                <w:color w:val="000000"/>
                <w:sz w:val="14"/>
                <w:szCs w:val="14"/>
              </w:rPr>
            </w:pPr>
            <w:r w:rsidRPr="00195489">
              <w:rPr>
                <w:rFonts w:eastAsia="Times New Roman" w:cstheme="minorHAnsi"/>
                <w:color w:val="000000"/>
                <w:sz w:val="14"/>
                <w:szCs w:val="14"/>
              </w:rPr>
              <w:t>W</w:t>
            </w:r>
          </w:p>
        </w:tc>
        <w:tc>
          <w:tcPr>
            <w:tcW w:w="759" w:type="dxa"/>
            <w:vMerge w:val="restart"/>
            <w:noWrap/>
            <w:vAlign w:val="center"/>
            <w:hideMark/>
          </w:tcPr>
          <w:p w14:paraId="5DC49684"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0,00</w:t>
            </w:r>
          </w:p>
        </w:tc>
        <w:tc>
          <w:tcPr>
            <w:tcW w:w="464" w:type="dxa"/>
            <w:vMerge w:val="restart"/>
            <w:noWrap/>
            <w:vAlign w:val="center"/>
            <w:hideMark/>
          </w:tcPr>
          <w:p w14:paraId="59CF2AA8"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0,26</w:t>
            </w:r>
          </w:p>
        </w:tc>
        <w:tc>
          <w:tcPr>
            <w:tcW w:w="464" w:type="dxa"/>
            <w:vMerge w:val="restart"/>
            <w:noWrap/>
            <w:vAlign w:val="center"/>
            <w:hideMark/>
          </w:tcPr>
          <w:p w14:paraId="7BA44DA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2,68</w:t>
            </w:r>
          </w:p>
        </w:tc>
        <w:tc>
          <w:tcPr>
            <w:tcW w:w="536" w:type="dxa"/>
            <w:vMerge w:val="restart"/>
            <w:noWrap/>
            <w:vAlign w:val="center"/>
            <w:hideMark/>
          </w:tcPr>
          <w:p w14:paraId="69445C68"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11,22</w:t>
            </w:r>
          </w:p>
        </w:tc>
        <w:tc>
          <w:tcPr>
            <w:tcW w:w="682" w:type="dxa"/>
            <w:vMerge w:val="restart"/>
            <w:noWrap/>
            <w:vAlign w:val="center"/>
            <w:hideMark/>
          </w:tcPr>
          <w:p w14:paraId="7E99E01D"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lang w:val="el-GR"/>
              </w:rPr>
            </w:pPr>
            <w:r w:rsidRPr="00195489">
              <w:rPr>
                <w:rFonts w:eastAsia="Times New Roman" w:cstheme="minorHAnsi"/>
                <w:color w:val="000000"/>
                <w:sz w:val="14"/>
                <w:szCs w:val="14"/>
                <w:lang w:val="el-GR"/>
              </w:rPr>
              <w:t xml:space="preserve">Δεν έχω </w:t>
            </w:r>
            <w:proofErr w:type="spellStart"/>
            <w:r w:rsidRPr="00195489">
              <w:rPr>
                <w:rFonts w:eastAsia="Times New Roman" w:cstheme="minorHAnsi"/>
                <w:color w:val="000000"/>
                <w:sz w:val="14"/>
                <w:szCs w:val="14"/>
                <w:lang w:val="el-GR"/>
              </w:rPr>
              <w:t>θράυση</w:t>
            </w:r>
            <w:proofErr w:type="spellEnd"/>
            <w:r w:rsidRPr="00195489">
              <w:rPr>
                <w:rFonts w:eastAsia="Times New Roman" w:cstheme="minorHAnsi"/>
                <w:color w:val="000000"/>
                <w:sz w:val="14"/>
                <w:szCs w:val="14"/>
                <w:lang w:val="el-GR"/>
              </w:rPr>
              <w:t xml:space="preserve"> </w:t>
            </w:r>
            <w:r w:rsidRPr="00195489">
              <w:rPr>
                <w:rFonts w:eastAsia="Times New Roman" w:cstheme="minorHAnsi"/>
                <w:color w:val="000000"/>
                <w:sz w:val="14"/>
                <w:szCs w:val="14"/>
                <w:lang w:val="el-GR"/>
              </w:rPr>
              <w:lastRenderedPageBreak/>
              <w:t xml:space="preserve">στα βαθιά </w:t>
            </w:r>
            <w:proofErr w:type="spellStart"/>
            <w:r w:rsidRPr="00195489">
              <w:rPr>
                <w:rFonts w:eastAsia="Times New Roman" w:cstheme="minorHAnsi"/>
                <w:color w:val="000000"/>
                <w:sz w:val="14"/>
                <w:szCs w:val="14"/>
                <w:lang w:val="el-GR"/>
              </w:rPr>
              <w:t>νερα</w:t>
            </w:r>
            <w:proofErr w:type="spellEnd"/>
          </w:p>
        </w:tc>
        <w:tc>
          <w:tcPr>
            <w:tcW w:w="681" w:type="dxa"/>
            <w:vMerge w:val="restart"/>
            <w:noWrap/>
            <w:vAlign w:val="center"/>
            <w:hideMark/>
          </w:tcPr>
          <w:p w14:paraId="7037ACAC"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lastRenderedPageBreak/>
              <w:t>0,00366</w:t>
            </w:r>
          </w:p>
        </w:tc>
        <w:tc>
          <w:tcPr>
            <w:tcW w:w="1093" w:type="dxa"/>
            <w:vMerge w:val="restart"/>
            <w:noWrap/>
            <w:vAlign w:val="center"/>
            <w:hideMark/>
          </w:tcPr>
          <w:p w14:paraId="22E8314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1,15</w:t>
            </w:r>
          </w:p>
        </w:tc>
        <w:tc>
          <w:tcPr>
            <w:tcW w:w="700" w:type="dxa"/>
            <w:vMerge w:val="restart"/>
            <w:noWrap/>
            <w:vAlign w:val="center"/>
            <w:hideMark/>
          </w:tcPr>
          <w:p w14:paraId="40B849B0"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0,30</w:t>
            </w:r>
          </w:p>
        </w:tc>
        <w:tc>
          <w:tcPr>
            <w:tcW w:w="1072" w:type="dxa"/>
            <w:vMerge w:val="restart"/>
            <w:noWrap/>
            <w:vAlign w:val="center"/>
            <w:hideMark/>
          </w:tcPr>
          <w:p w14:paraId="78EFC24C"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0,00421</w:t>
            </w:r>
          </w:p>
        </w:tc>
        <w:tc>
          <w:tcPr>
            <w:tcW w:w="538" w:type="dxa"/>
            <w:vMerge w:val="restart"/>
            <w:noWrap/>
            <w:vAlign w:val="center"/>
            <w:hideMark/>
          </w:tcPr>
          <w:p w14:paraId="20FDC3E4"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1,16</w:t>
            </w:r>
          </w:p>
        </w:tc>
        <w:tc>
          <w:tcPr>
            <w:tcW w:w="536" w:type="dxa"/>
            <w:vMerge w:val="restart"/>
            <w:noWrap/>
            <w:vAlign w:val="center"/>
            <w:hideMark/>
          </w:tcPr>
          <w:p w14:paraId="4250B30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0,344</w:t>
            </w:r>
          </w:p>
        </w:tc>
        <w:tc>
          <w:tcPr>
            <w:tcW w:w="535" w:type="dxa"/>
            <w:vMerge w:val="restart"/>
            <w:noWrap/>
            <w:vAlign w:val="center"/>
            <w:hideMark/>
          </w:tcPr>
          <w:p w14:paraId="2CF206E4"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4,18</w:t>
            </w:r>
          </w:p>
        </w:tc>
        <w:tc>
          <w:tcPr>
            <w:tcW w:w="464" w:type="dxa"/>
            <w:vMerge w:val="restart"/>
            <w:noWrap/>
            <w:vAlign w:val="center"/>
            <w:hideMark/>
          </w:tcPr>
          <w:p w14:paraId="5BFF1465"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4,93</w:t>
            </w:r>
          </w:p>
        </w:tc>
        <w:tc>
          <w:tcPr>
            <w:tcW w:w="535" w:type="dxa"/>
            <w:vMerge w:val="restart"/>
            <w:noWrap/>
            <w:vAlign w:val="center"/>
            <w:hideMark/>
          </w:tcPr>
          <w:p w14:paraId="63BE500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1,84</w:t>
            </w:r>
          </w:p>
        </w:tc>
        <w:tc>
          <w:tcPr>
            <w:tcW w:w="766" w:type="dxa"/>
            <w:vMerge w:val="restart"/>
            <w:noWrap/>
            <w:vAlign w:val="center"/>
            <w:hideMark/>
          </w:tcPr>
          <w:p w14:paraId="1711784F"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0,00</w:t>
            </w:r>
          </w:p>
        </w:tc>
        <w:tc>
          <w:tcPr>
            <w:tcW w:w="548" w:type="dxa"/>
            <w:vMerge w:val="restart"/>
            <w:noWrap/>
            <w:vAlign w:val="center"/>
            <w:hideMark/>
          </w:tcPr>
          <w:p w14:paraId="14413F06"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1,000</w:t>
            </w:r>
          </w:p>
        </w:tc>
      </w:tr>
      <w:tr w:rsidR="004D6756" w:rsidRPr="004D6756" w14:paraId="60F6D29C" w14:textId="77777777" w:rsidTr="00E43E2F">
        <w:trPr>
          <w:trHeight w:val="450"/>
          <w:jc w:val="center"/>
        </w:trPr>
        <w:tc>
          <w:tcPr>
            <w:cnfStyle w:val="001000000000" w:firstRow="0" w:lastRow="0" w:firstColumn="1" w:lastColumn="0" w:oddVBand="0" w:evenVBand="0" w:oddHBand="0" w:evenHBand="0" w:firstRowFirstColumn="0" w:firstRowLastColumn="0" w:lastRowFirstColumn="0" w:lastRowLastColumn="0"/>
            <w:tcW w:w="861" w:type="dxa"/>
            <w:vMerge/>
            <w:shd w:val="clear" w:color="auto" w:fill="FFF2CC" w:themeFill="accent4" w:themeFillTint="33"/>
            <w:vAlign w:val="center"/>
            <w:hideMark/>
          </w:tcPr>
          <w:p w14:paraId="0BABDB1D" w14:textId="77777777" w:rsidR="00195489" w:rsidRPr="00195489" w:rsidRDefault="00195489" w:rsidP="003352CF">
            <w:pPr>
              <w:jc w:val="center"/>
              <w:rPr>
                <w:rFonts w:eastAsia="Times New Roman" w:cstheme="minorHAnsi"/>
                <w:color w:val="000000"/>
                <w:sz w:val="14"/>
                <w:szCs w:val="14"/>
              </w:rPr>
            </w:pPr>
          </w:p>
        </w:tc>
        <w:tc>
          <w:tcPr>
            <w:tcW w:w="759" w:type="dxa"/>
            <w:vMerge/>
            <w:vAlign w:val="center"/>
            <w:hideMark/>
          </w:tcPr>
          <w:p w14:paraId="5B01AC8B"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6A45357F"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7C2243A4"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4989EA1B"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2" w:type="dxa"/>
            <w:vMerge/>
            <w:vAlign w:val="center"/>
            <w:hideMark/>
          </w:tcPr>
          <w:p w14:paraId="4AE6EDA4"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1" w:type="dxa"/>
            <w:vMerge/>
            <w:vAlign w:val="center"/>
            <w:hideMark/>
          </w:tcPr>
          <w:p w14:paraId="183792A2"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93" w:type="dxa"/>
            <w:vMerge/>
            <w:vAlign w:val="center"/>
            <w:hideMark/>
          </w:tcPr>
          <w:p w14:paraId="27011377"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00" w:type="dxa"/>
            <w:vMerge/>
            <w:vAlign w:val="center"/>
            <w:hideMark/>
          </w:tcPr>
          <w:p w14:paraId="6F548210"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72" w:type="dxa"/>
            <w:vMerge/>
            <w:vAlign w:val="center"/>
            <w:hideMark/>
          </w:tcPr>
          <w:p w14:paraId="180E84B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8" w:type="dxa"/>
            <w:vMerge/>
            <w:vAlign w:val="center"/>
            <w:hideMark/>
          </w:tcPr>
          <w:p w14:paraId="00073A47"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305373AF"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0C89DBC4"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1FC0B17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3E65E698"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66" w:type="dxa"/>
            <w:vMerge/>
            <w:vAlign w:val="center"/>
            <w:hideMark/>
          </w:tcPr>
          <w:p w14:paraId="664C3B6B"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48" w:type="dxa"/>
            <w:vMerge/>
            <w:vAlign w:val="center"/>
            <w:hideMark/>
          </w:tcPr>
          <w:p w14:paraId="15906EC9"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r>
      <w:tr w:rsidR="004D6756" w:rsidRPr="004D6756" w14:paraId="275E6C9F" w14:textId="77777777" w:rsidTr="00E43E2F">
        <w:trPr>
          <w:trHeight w:val="450"/>
          <w:jc w:val="center"/>
        </w:trPr>
        <w:tc>
          <w:tcPr>
            <w:cnfStyle w:val="001000000000" w:firstRow="0" w:lastRow="0" w:firstColumn="1" w:lastColumn="0" w:oddVBand="0" w:evenVBand="0" w:oddHBand="0" w:evenHBand="0" w:firstRowFirstColumn="0" w:firstRowLastColumn="0" w:lastRowFirstColumn="0" w:lastRowLastColumn="0"/>
            <w:tcW w:w="861" w:type="dxa"/>
            <w:vMerge/>
            <w:shd w:val="clear" w:color="auto" w:fill="FFF2CC" w:themeFill="accent4" w:themeFillTint="33"/>
            <w:vAlign w:val="center"/>
            <w:hideMark/>
          </w:tcPr>
          <w:p w14:paraId="77FA9059" w14:textId="77777777" w:rsidR="00195489" w:rsidRPr="00195489" w:rsidRDefault="00195489" w:rsidP="003352CF">
            <w:pPr>
              <w:jc w:val="center"/>
              <w:rPr>
                <w:rFonts w:eastAsia="Times New Roman" w:cstheme="minorHAnsi"/>
                <w:color w:val="000000"/>
                <w:sz w:val="14"/>
                <w:szCs w:val="14"/>
              </w:rPr>
            </w:pPr>
          </w:p>
        </w:tc>
        <w:tc>
          <w:tcPr>
            <w:tcW w:w="759" w:type="dxa"/>
            <w:vMerge/>
            <w:vAlign w:val="center"/>
            <w:hideMark/>
          </w:tcPr>
          <w:p w14:paraId="628092D4"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798DA97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4AAAAA32"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10501F1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2" w:type="dxa"/>
            <w:vMerge/>
            <w:vAlign w:val="center"/>
            <w:hideMark/>
          </w:tcPr>
          <w:p w14:paraId="6CC5E13D"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1" w:type="dxa"/>
            <w:vMerge/>
            <w:vAlign w:val="center"/>
            <w:hideMark/>
          </w:tcPr>
          <w:p w14:paraId="7E5ED538"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93" w:type="dxa"/>
            <w:vMerge/>
            <w:vAlign w:val="center"/>
            <w:hideMark/>
          </w:tcPr>
          <w:p w14:paraId="1726D37C"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00" w:type="dxa"/>
            <w:vMerge/>
            <w:vAlign w:val="center"/>
            <w:hideMark/>
          </w:tcPr>
          <w:p w14:paraId="478C058D"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72" w:type="dxa"/>
            <w:vMerge/>
            <w:vAlign w:val="center"/>
            <w:hideMark/>
          </w:tcPr>
          <w:p w14:paraId="61BDD354"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8" w:type="dxa"/>
            <w:vMerge/>
            <w:vAlign w:val="center"/>
            <w:hideMark/>
          </w:tcPr>
          <w:p w14:paraId="4A6126F0"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0C1FB4D6"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37691B95"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5653F28D"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6D8CF9BD"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66" w:type="dxa"/>
            <w:vMerge/>
            <w:vAlign w:val="center"/>
            <w:hideMark/>
          </w:tcPr>
          <w:p w14:paraId="5455C4C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48" w:type="dxa"/>
            <w:vMerge/>
            <w:vAlign w:val="center"/>
            <w:hideMark/>
          </w:tcPr>
          <w:p w14:paraId="796B6068"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r>
      <w:tr w:rsidR="004D6756" w:rsidRPr="004D6756" w14:paraId="63B96143" w14:textId="77777777" w:rsidTr="00E43E2F">
        <w:trPr>
          <w:trHeight w:val="450"/>
          <w:jc w:val="center"/>
        </w:trPr>
        <w:tc>
          <w:tcPr>
            <w:cnfStyle w:val="001000000000" w:firstRow="0" w:lastRow="0" w:firstColumn="1" w:lastColumn="0" w:oddVBand="0" w:evenVBand="0" w:oddHBand="0" w:evenHBand="0" w:firstRowFirstColumn="0" w:firstRowLastColumn="0" w:lastRowFirstColumn="0" w:lastRowLastColumn="0"/>
            <w:tcW w:w="861" w:type="dxa"/>
            <w:vMerge w:val="restart"/>
            <w:shd w:val="clear" w:color="auto" w:fill="FFF2CC" w:themeFill="accent4" w:themeFillTint="33"/>
            <w:noWrap/>
            <w:vAlign w:val="center"/>
            <w:hideMark/>
          </w:tcPr>
          <w:p w14:paraId="6C79C688" w14:textId="77777777" w:rsidR="00195489" w:rsidRPr="00195489" w:rsidRDefault="00195489" w:rsidP="003352CF">
            <w:pPr>
              <w:jc w:val="center"/>
              <w:rPr>
                <w:rFonts w:eastAsia="Times New Roman" w:cstheme="minorHAnsi"/>
                <w:color w:val="000000"/>
                <w:sz w:val="14"/>
                <w:szCs w:val="14"/>
              </w:rPr>
            </w:pPr>
            <w:r w:rsidRPr="00195489">
              <w:rPr>
                <w:rFonts w:eastAsia="Times New Roman" w:cstheme="minorHAnsi"/>
                <w:color w:val="000000"/>
                <w:sz w:val="14"/>
                <w:szCs w:val="14"/>
              </w:rPr>
              <w:t>WNW</w:t>
            </w:r>
          </w:p>
        </w:tc>
        <w:tc>
          <w:tcPr>
            <w:tcW w:w="759" w:type="dxa"/>
            <w:vMerge w:val="restart"/>
            <w:noWrap/>
            <w:vAlign w:val="center"/>
            <w:hideMark/>
          </w:tcPr>
          <w:p w14:paraId="16C24725"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22,50</w:t>
            </w:r>
          </w:p>
        </w:tc>
        <w:tc>
          <w:tcPr>
            <w:tcW w:w="464" w:type="dxa"/>
            <w:vMerge w:val="restart"/>
            <w:noWrap/>
            <w:vAlign w:val="center"/>
            <w:hideMark/>
          </w:tcPr>
          <w:p w14:paraId="3630141C"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0,25</w:t>
            </w:r>
          </w:p>
        </w:tc>
        <w:tc>
          <w:tcPr>
            <w:tcW w:w="464" w:type="dxa"/>
            <w:vMerge w:val="restart"/>
            <w:noWrap/>
            <w:vAlign w:val="center"/>
            <w:hideMark/>
          </w:tcPr>
          <w:p w14:paraId="6D803C74"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2,67</w:t>
            </w:r>
          </w:p>
        </w:tc>
        <w:tc>
          <w:tcPr>
            <w:tcW w:w="536" w:type="dxa"/>
            <w:vMerge w:val="restart"/>
            <w:noWrap/>
            <w:vAlign w:val="center"/>
            <w:hideMark/>
          </w:tcPr>
          <w:p w14:paraId="6B9C168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11,17</w:t>
            </w:r>
          </w:p>
        </w:tc>
        <w:tc>
          <w:tcPr>
            <w:tcW w:w="682" w:type="dxa"/>
            <w:vMerge w:val="restart"/>
            <w:noWrap/>
            <w:vAlign w:val="center"/>
            <w:hideMark/>
          </w:tcPr>
          <w:p w14:paraId="5E18A0D7"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lang w:val="el-GR"/>
              </w:rPr>
            </w:pPr>
            <w:r w:rsidRPr="00195489">
              <w:rPr>
                <w:rFonts w:eastAsia="Times New Roman" w:cstheme="minorHAnsi"/>
                <w:color w:val="000000"/>
                <w:sz w:val="14"/>
                <w:szCs w:val="14"/>
                <w:lang w:val="el-GR"/>
              </w:rPr>
              <w:t xml:space="preserve">Δεν έχω </w:t>
            </w:r>
            <w:proofErr w:type="spellStart"/>
            <w:r w:rsidRPr="00195489">
              <w:rPr>
                <w:rFonts w:eastAsia="Times New Roman" w:cstheme="minorHAnsi"/>
                <w:color w:val="000000"/>
                <w:sz w:val="14"/>
                <w:szCs w:val="14"/>
                <w:lang w:val="el-GR"/>
              </w:rPr>
              <w:t>θράυση</w:t>
            </w:r>
            <w:proofErr w:type="spellEnd"/>
            <w:r w:rsidRPr="00195489">
              <w:rPr>
                <w:rFonts w:eastAsia="Times New Roman" w:cstheme="minorHAnsi"/>
                <w:color w:val="000000"/>
                <w:sz w:val="14"/>
                <w:szCs w:val="14"/>
                <w:lang w:val="el-GR"/>
              </w:rPr>
              <w:t xml:space="preserve"> στα βαθιά </w:t>
            </w:r>
            <w:proofErr w:type="spellStart"/>
            <w:r w:rsidRPr="00195489">
              <w:rPr>
                <w:rFonts w:eastAsia="Times New Roman" w:cstheme="minorHAnsi"/>
                <w:color w:val="000000"/>
                <w:sz w:val="14"/>
                <w:szCs w:val="14"/>
                <w:lang w:val="el-GR"/>
              </w:rPr>
              <w:t>νερα</w:t>
            </w:r>
            <w:proofErr w:type="spellEnd"/>
          </w:p>
        </w:tc>
        <w:tc>
          <w:tcPr>
            <w:tcW w:w="681" w:type="dxa"/>
            <w:vMerge w:val="restart"/>
            <w:noWrap/>
            <w:vAlign w:val="center"/>
            <w:hideMark/>
          </w:tcPr>
          <w:p w14:paraId="71DF3EA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0,00356</w:t>
            </w:r>
          </w:p>
        </w:tc>
        <w:tc>
          <w:tcPr>
            <w:tcW w:w="1093" w:type="dxa"/>
            <w:vMerge w:val="restart"/>
            <w:noWrap/>
            <w:vAlign w:val="center"/>
            <w:hideMark/>
          </w:tcPr>
          <w:p w14:paraId="1C748C9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1,17</w:t>
            </w:r>
          </w:p>
        </w:tc>
        <w:tc>
          <w:tcPr>
            <w:tcW w:w="700" w:type="dxa"/>
            <w:vMerge w:val="restart"/>
            <w:noWrap/>
            <w:vAlign w:val="center"/>
            <w:hideMark/>
          </w:tcPr>
          <w:p w14:paraId="3E42BF4B"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0,29</w:t>
            </w:r>
          </w:p>
        </w:tc>
        <w:tc>
          <w:tcPr>
            <w:tcW w:w="1072" w:type="dxa"/>
            <w:vMerge w:val="restart"/>
            <w:noWrap/>
            <w:vAlign w:val="center"/>
            <w:hideMark/>
          </w:tcPr>
          <w:p w14:paraId="21B187CD"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0,00416</w:t>
            </w:r>
          </w:p>
        </w:tc>
        <w:tc>
          <w:tcPr>
            <w:tcW w:w="538" w:type="dxa"/>
            <w:vMerge w:val="restart"/>
            <w:noWrap/>
            <w:vAlign w:val="center"/>
            <w:hideMark/>
          </w:tcPr>
          <w:p w14:paraId="32B37800"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1,14</w:t>
            </w:r>
          </w:p>
        </w:tc>
        <w:tc>
          <w:tcPr>
            <w:tcW w:w="536" w:type="dxa"/>
            <w:vMerge w:val="restart"/>
            <w:noWrap/>
            <w:vAlign w:val="center"/>
            <w:hideMark/>
          </w:tcPr>
          <w:p w14:paraId="2A0F5824"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0,333</w:t>
            </w:r>
          </w:p>
        </w:tc>
        <w:tc>
          <w:tcPr>
            <w:tcW w:w="535" w:type="dxa"/>
            <w:vMerge w:val="restart"/>
            <w:noWrap/>
            <w:vAlign w:val="center"/>
            <w:hideMark/>
          </w:tcPr>
          <w:p w14:paraId="29B5232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4,18</w:t>
            </w:r>
          </w:p>
        </w:tc>
        <w:tc>
          <w:tcPr>
            <w:tcW w:w="464" w:type="dxa"/>
            <w:vMerge w:val="restart"/>
            <w:noWrap/>
            <w:vAlign w:val="center"/>
            <w:hideMark/>
          </w:tcPr>
          <w:p w14:paraId="2511C930"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4,84</w:t>
            </w:r>
          </w:p>
        </w:tc>
        <w:tc>
          <w:tcPr>
            <w:tcW w:w="535" w:type="dxa"/>
            <w:vMerge w:val="restart"/>
            <w:noWrap/>
            <w:vAlign w:val="center"/>
            <w:hideMark/>
          </w:tcPr>
          <w:p w14:paraId="365FF740"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1,81</w:t>
            </w:r>
          </w:p>
        </w:tc>
        <w:tc>
          <w:tcPr>
            <w:tcW w:w="766" w:type="dxa"/>
            <w:vMerge w:val="restart"/>
            <w:noWrap/>
            <w:vAlign w:val="center"/>
            <w:hideMark/>
          </w:tcPr>
          <w:p w14:paraId="1A9D30A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9,54</w:t>
            </w:r>
          </w:p>
        </w:tc>
        <w:tc>
          <w:tcPr>
            <w:tcW w:w="548" w:type="dxa"/>
            <w:vMerge w:val="restart"/>
            <w:noWrap/>
            <w:vAlign w:val="center"/>
            <w:hideMark/>
          </w:tcPr>
          <w:p w14:paraId="1B609824"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0,968</w:t>
            </w:r>
          </w:p>
        </w:tc>
      </w:tr>
      <w:tr w:rsidR="004D6756" w:rsidRPr="004D6756" w14:paraId="2D36015D" w14:textId="77777777" w:rsidTr="00E43E2F">
        <w:trPr>
          <w:trHeight w:val="450"/>
          <w:jc w:val="center"/>
        </w:trPr>
        <w:tc>
          <w:tcPr>
            <w:cnfStyle w:val="001000000000" w:firstRow="0" w:lastRow="0" w:firstColumn="1" w:lastColumn="0" w:oddVBand="0" w:evenVBand="0" w:oddHBand="0" w:evenHBand="0" w:firstRowFirstColumn="0" w:firstRowLastColumn="0" w:lastRowFirstColumn="0" w:lastRowLastColumn="0"/>
            <w:tcW w:w="861" w:type="dxa"/>
            <w:vMerge/>
            <w:shd w:val="clear" w:color="auto" w:fill="FFF2CC" w:themeFill="accent4" w:themeFillTint="33"/>
            <w:vAlign w:val="center"/>
            <w:hideMark/>
          </w:tcPr>
          <w:p w14:paraId="59D52C6B" w14:textId="77777777" w:rsidR="00195489" w:rsidRPr="00195489" w:rsidRDefault="00195489" w:rsidP="003352CF">
            <w:pPr>
              <w:jc w:val="center"/>
              <w:rPr>
                <w:rFonts w:eastAsia="Times New Roman" w:cstheme="minorHAnsi"/>
                <w:color w:val="000000"/>
                <w:sz w:val="14"/>
                <w:szCs w:val="14"/>
              </w:rPr>
            </w:pPr>
          </w:p>
        </w:tc>
        <w:tc>
          <w:tcPr>
            <w:tcW w:w="759" w:type="dxa"/>
            <w:vMerge/>
            <w:vAlign w:val="center"/>
            <w:hideMark/>
          </w:tcPr>
          <w:p w14:paraId="6215DFFB"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7C3E9B96"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08E3CFEB"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26AC18C1"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2" w:type="dxa"/>
            <w:vMerge/>
            <w:vAlign w:val="center"/>
            <w:hideMark/>
          </w:tcPr>
          <w:p w14:paraId="333E684D"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1" w:type="dxa"/>
            <w:vMerge/>
            <w:vAlign w:val="center"/>
            <w:hideMark/>
          </w:tcPr>
          <w:p w14:paraId="7C3410AF"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93" w:type="dxa"/>
            <w:vMerge/>
            <w:vAlign w:val="center"/>
            <w:hideMark/>
          </w:tcPr>
          <w:p w14:paraId="74710B0C"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00" w:type="dxa"/>
            <w:vMerge/>
            <w:vAlign w:val="center"/>
            <w:hideMark/>
          </w:tcPr>
          <w:p w14:paraId="2FC1C6C5"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72" w:type="dxa"/>
            <w:vMerge/>
            <w:vAlign w:val="center"/>
            <w:hideMark/>
          </w:tcPr>
          <w:p w14:paraId="37F32D56"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8" w:type="dxa"/>
            <w:vMerge/>
            <w:vAlign w:val="center"/>
            <w:hideMark/>
          </w:tcPr>
          <w:p w14:paraId="071F17CF"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4EE1125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2B88E7D9"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3E3346AD"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502B2254"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66" w:type="dxa"/>
            <w:vMerge/>
            <w:vAlign w:val="center"/>
            <w:hideMark/>
          </w:tcPr>
          <w:p w14:paraId="21D0D54C"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48" w:type="dxa"/>
            <w:vMerge/>
            <w:vAlign w:val="center"/>
            <w:hideMark/>
          </w:tcPr>
          <w:p w14:paraId="639383D9"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r>
      <w:tr w:rsidR="004D6756" w:rsidRPr="004D6756" w14:paraId="059016F4" w14:textId="77777777" w:rsidTr="00E43E2F">
        <w:trPr>
          <w:trHeight w:val="450"/>
          <w:jc w:val="center"/>
        </w:trPr>
        <w:tc>
          <w:tcPr>
            <w:cnfStyle w:val="001000000000" w:firstRow="0" w:lastRow="0" w:firstColumn="1" w:lastColumn="0" w:oddVBand="0" w:evenVBand="0" w:oddHBand="0" w:evenHBand="0" w:firstRowFirstColumn="0" w:firstRowLastColumn="0" w:lastRowFirstColumn="0" w:lastRowLastColumn="0"/>
            <w:tcW w:w="861" w:type="dxa"/>
            <w:vMerge/>
            <w:shd w:val="clear" w:color="auto" w:fill="FFF2CC" w:themeFill="accent4" w:themeFillTint="33"/>
            <w:vAlign w:val="center"/>
            <w:hideMark/>
          </w:tcPr>
          <w:p w14:paraId="0BDF04FC" w14:textId="77777777" w:rsidR="00195489" w:rsidRPr="00195489" w:rsidRDefault="00195489" w:rsidP="003352CF">
            <w:pPr>
              <w:jc w:val="center"/>
              <w:rPr>
                <w:rFonts w:eastAsia="Times New Roman" w:cstheme="minorHAnsi"/>
                <w:color w:val="000000"/>
                <w:sz w:val="14"/>
                <w:szCs w:val="14"/>
              </w:rPr>
            </w:pPr>
          </w:p>
        </w:tc>
        <w:tc>
          <w:tcPr>
            <w:tcW w:w="759" w:type="dxa"/>
            <w:vMerge/>
            <w:vAlign w:val="center"/>
            <w:hideMark/>
          </w:tcPr>
          <w:p w14:paraId="05CEF3D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6F6E4797"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74BD51A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1DF37AB9"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2" w:type="dxa"/>
            <w:vMerge/>
            <w:vAlign w:val="center"/>
            <w:hideMark/>
          </w:tcPr>
          <w:p w14:paraId="20B7BE16"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1" w:type="dxa"/>
            <w:vMerge/>
            <w:vAlign w:val="center"/>
            <w:hideMark/>
          </w:tcPr>
          <w:p w14:paraId="44041248"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93" w:type="dxa"/>
            <w:vMerge/>
            <w:vAlign w:val="center"/>
            <w:hideMark/>
          </w:tcPr>
          <w:p w14:paraId="6B3E2826"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00" w:type="dxa"/>
            <w:vMerge/>
            <w:vAlign w:val="center"/>
            <w:hideMark/>
          </w:tcPr>
          <w:p w14:paraId="4A972B65"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72" w:type="dxa"/>
            <w:vMerge/>
            <w:vAlign w:val="center"/>
            <w:hideMark/>
          </w:tcPr>
          <w:p w14:paraId="2468A99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8" w:type="dxa"/>
            <w:vMerge/>
            <w:vAlign w:val="center"/>
            <w:hideMark/>
          </w:tcPr>
          <w:p w14:paraId="5E3FE9C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54F7D619"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42DD6B60"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436D2A1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4DF4F452"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66" w:type="dxa"/>
            <w:vMerge/>
            <w:vAlign w:val="center"/>
            <w:hideMark/>
          </w:tcPr>
          <w:p w14:paraId="494DD591"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48" w:type="dxa"/>
            <w:vMerge/>
            <w:vAlign w:val="center"/>
            <w:hideMark/>
          </w:tcPr>
          <w:p w14:paraId="4A06E51B"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r>
      <w:tr w:rsidR="004D6756" w:rsidRPr="004D6756" w14:paraId="1DDDAE08" w14:textId="77777777" w:rsidTr="00E43E2F">
        <w:trPr>
          <w:trHeight w:val="450"/>
          <w:jc w:val="center"/>
        </w:trPr>
        <w:tc>
          <w:tcPr>
            <w:cnfStyle w:val="001000000000" w:firstRow="0" w:lastRow="0" w:firstColumn="1" w:lastColumn="0" w:oddVBand="0" w:evenVBand="0" w:oddHBand="0" w:evenHBand="0" w:firstRowFirstColumn="0" w:firstRowLastColumn="0" w:lastRowFirstColumn="0" w:lastRowLastColumn="0"/>
            <w:tcW w:w="861" w:type="dxa"/>
            <w:vMerge w:val="restart"/>
            <w:shd w:val="clear" w:color="auto" w:fill="FFF2CC" w:themeFill="accent4" w:themeFillTint="33"/>
            <w:noWrap/>
            <w:vAlign w:val="center"/>
            <w:hideMark/>
          </w:tcPr>
          <w:p w14:paraId="03CD2F77" w14:textId="77777777" w:rsidR="00195489" w:rsidRPr="00195489" w:rsidRDefault="00195489" w:rsidP="003352CF">
            <w:pPr>
              <w:jc w:val="center"/>
              <w:rPr>
                <w:rFonts w:eastAsia="Times New Roman" w:cstheme="minorHAnsi"/>
                <w:color w:val="000000"/>
                <w:sz w:val="14"/>
                <w:szCs w:val="14"/>
              </w:rPr>
            </w:pPr>
            <w:r w:rsidRPr="00195489">
              <w:rPr>
                <w:rFonts w:eastAsia="Times New Roman" w:cstheme="minorHAnsi"/>
                <w:color w:val="000000"/>
                <w:sz w:val="14"/>
                <w:szCs w:val="14"/>
              </w:rPr>
              <w:t>NW</w:t>
            </w:r>
          </w:p>
        </w:tc>
        <w:tc>
          <w:tcPr>
            <w:tcW w:w="759" w:type="dxa"/>
            <w:vMerge w:val="restart"/>
            <w:noWrap/>
            <w:vAlign w:val="center"/>
            <w:hideMark/>
          </w:tcPr>
          <w:p w14:paraId="71A28AC5"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45,00</w:t>
            </w:r>
          </w:p>
        </w:tc>
        <w:tc>
          <w:tcPr>
            <w:tcW w:w="464" w:type="dxa"/>
            <w:vMerge w:val="restart"/>
            <w:noWrap/>
            <w:vAlign w:val="center"/>
            <w:hideMark/>
          </w:tcPr>
          <w:p w14:paraId="03B29DA8"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0,23</w:t>
            </w:r>
          </w:p>
        </w:tc>
        <w:tc>
          <w:tcPr>
            <w:tcW w:w="464" w:type="dxa"/>
            <w:vMerge w:val="restart"/>
            <w:noWrap/>
            <w:vAlign w:val="center"/>
            <w:hideMark/>
          </w:tcPr>
          <w:p w14:paraId="7656F3B2"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2,53</w:t>
            </w:r>
          </w:p>
        </w:tc>
        <w:tc>
          <w:tcPr>
            <w:tcW w:w="536" w:type="dxa"/>
            <w:vMerge w:val="restart"/>
            <w:noWrap/>
            <w:vAlign w:val="center"/>
            <w:hideMark/>
          </w:tcPr>
          <w:p w14:paraId="00CFE050"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10,00</w:t>
            </w:r>
          </w:p>
        </w:tc>
        <w:tc>
          <w:tcPr>
            <w:tcW w:w="682" w:type="dxa"/>
            <w:vMerge w:val="restart"/>
            <w:noWrap/>
            <w:vAlign w:val="center"/>
            <w:hideMark/>
          </w:tcPr>
          <w:p w14:paraId="41DD1F39"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lang w:val="el-GR"/>
              </w:rPr>
            </w:pPr>
            <w:r w:rsidRPr="00195489">
              <w:rPr>
                <w:rFonts w:eastAsia="Times New Roman" w:cstheme="minorHAnsi"/>
                <w:color w:val="000000"/>
                <w:sz w:val="14"/>
                <w:szCs w:val="14"/>
                <w:lang w:val="el-GR"/>
              </w:rPr>
              <w:t xml:space="preserve">Δεν έχω </w:t>
            </w:r>
            <w:proofErr w:type="spellStart"/>
            <w:r w:rsidRPr="00195489">
              <w:rPr>
                <w:rFonts w:eastAsia="Times New Roman" w:cstheme="minorHAnsi"/>
                <w:color w:val="000000"/>
                <w:sz w:val="14"/>
                <w:szCs w:val="14"/>
                <w:lang w:val="el-GR"/>
              </w:rPr>
              <w:t>θράυση</w:t>
            </w:r>
            <w:proofErr w:type="spellEnd"/>
            <w:r w:rsidRPr="00195489">
              <w:rPr>
                <w:rFonts w:eastAsia="Times New Roman" w:cstheme="minorHAnsi"/>
                <w:color w:val="000000"/>
                <w:sz w:val="14"/>
                <w:szCs w:val="14"/>
                <w:lang w:val="el-GR"/>
              </w:rPr>
              <w:t xml:space="preserve"> στα βαθιά </w:t>
            </w:r>
            <w:proofErr w:type="spellStart"/>
            <w:r w:rsidRPr="00195489">
              <w:rPr>
                <w:rFonts w:eastAsia="Times New Roman" w:cstheme="minorHAnsi"/>
                <w:color w:val="000000"/>
                <w:sz w:val="14"/>
                <w:szCs w:val="14"/>
                <w:lang w:val="el-GR"/>
              </w:rPr>
              <w:t>νερα</w:t>
            </w:r>
            <w:proofErr w:type="spellEnd"/>
          </w:p>
        </w:tc>
        <w:tc>
          <w:tcPr>
            <w:tcW w:w="681" w:type="dxa"/>
            <w:vMerge w:val="restart"/>
            <w:noWrap/>
            <w:vAlign w:val="center"/>
            <w:hideMark/>
          </w:tcPr>
          <w:p w14:paraId="5B03B675"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0,00366</w:t>
            </w:r>
          </w:p>
        </w:tc>
        <w:tc>
          <w:tcPr>
            <w:tcW w:w="1093" w:type="dxa"/>
            <w:vMerge w:val="restart"/>
            <w:noWrap/>
            <w:vAlign w:val="center"/>
            <w:hideMark/>
          </w:tcPr>
          <w:p w14:paraId="387B894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1,30</w:t>
            </w:r>
          </w:p>
        </w:tc>
        <w:tc>
          <w:tcPr>
            <w:tcW w:w="700" w:type="dxa"/>
            <w:vMerge w:val="restart"/>
            <w:noWrap/>
            <w:vAlign w:val="center"/>
            <w:hideMark/>
          </w:tcPr>
          <w:p w14:paraId="764D923F"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0,30</w:t>
            </w:r>
          </w:p>
        </w:tc>
        <w:tc>
          <w:tcPr>
            <w:tcW w:w="1072" w:type="dxa"/>
            <w:vMerge w:val="restart"/>
            <w:noWrap/>
            <w:vAlign w:val="center"/>
            <w:hideMark/>
          </w:tcPr>
          <w:p w14:paraId="18F082F6"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0,00476</w:t>
            </w:r>
          </w:p>
        </w:tc>
        <w:tc>
          <w:tcPr>
            <w:tcW w:w="538" w:type="dxa"/>
            <w:vMerge w:val="restart"/>
            <w:noWrap/>
            <w:vAlign w:val="center"/>
            <w:hideMark/>
          </w:tcPr>
          <w:p w14:paraId="5DDCC572"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1,18</w:t>
            </w:r>
          </w:p>
        </w:tc>
        <w:tc>
          <w:tcPr>
            <w:tcW w:w="536" w:type="dxa"/>
            <w:vMerge w:val="restart"/>
            <w:noWrap/>
            <w:vAlign w:val="center"/>
            <w:hideMark/>
          </w:tcPr>
          <w:p w14:paraId="798F9B7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0,353</w:t>
            </w:r>
          </w:p>
        </w:tc>
        <w:tc>
          <w:tcPr>
            <w:tcW w:w="535" w:type="dxa"/>
            <w:vMerge w:val="restart"/>
            <w:noWrap/>
            <w:vAlign w:val="center"/>
            <w:hideMark/>
          </w:tcPr>
          <w:p w14:paraId="154B8058"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3,95</w:t>
            </w:r>
          </w:p>
        </w:tc>
        <w:tc>
          <w:tcPr>
            <w:tcW w:w="464" w:type="dxa"/>
            <w:vMerge w:val="restart"/>
            <w:noWrap/>
            <w:vAlign w:val="center"/>
            <w:hideMark/>
          </w:tcPr>
          <w:p w14:paraId="0C87634C"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4,71</w:t>
            </w:r>
          </w:p>
        </w:tc>
        <w:tc>
          <w:tcPr>
            <w:tcW w:w="535" w:type="dxa"/>
            <w:vMerge w:val="restart"/>
            <w:noWrap/>
            <w:vAlign w:val="center"/>
            <w:hideMark/>
          </w:tcPr>
          <w:p w14:paraId="40F91E58"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1,86</w:t>
            </w:r>
          </w:p>
        </w:tc>
        <w:tc>
          <w:tcPr>
            <w:tcW w:w="766" w:type="dxa"/>
            <w:vMerge w:val="restart"/>
            <w:noWrap/>
            <w:vAlign w:val="center"/>
            <w:hideMark/>
          </w:tcPr>
          <w:p w14:paraId="300DF79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19,44</w:t>
            </w:r>
          </w:p>
        </w:tc>
        <w:tc>
          <w:tcPr>
            <w:tcW w:w="548" w:type="dxa"/>
            <w:vMerge w:val="restart"/>
            <w:noWrap/>
            <w:vAlign w:val="center"/>
            <w:hideMark/>
          </w:tcPr>
          <w:p w14:paraId="22E09C6C"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0,866</w:t>
            </w:r>
          </w:p>
        </w:tc>
      </w:tr>
      <w:tr w:rsidR="004D6756" w:rsidRPr="004D6756" w14:paraId="3452E38B" w14:textId="77777777" w:rsidTr="00E43E2F">
        <w:trPr>
          <w:trHeight w:val="450"/>
          <w:jc w:val="center"/>
        </w:trPr>
        <w:tc>
          <w:tcPr>
            <w:cnfStyle w:val="001000000000" w:firstRow="0" w:lastRow="0" w:firstColumn="1" w:lastColumn="0" w:oddVBand="0" w:evenVBand="0" w:oddHBand="0" w:evenHBand="0" w:firstRowFirstColumn="0" w:firstRowLastColumn="0" w:lastRowFirstColumn="0" w:lastRowLastColumn="0"/>
            <w:tcW w:w="861" w:type="dxa"/>
            <w:vMerge/>
            <w:shd w:val="clear" w:color="auto" w:fill="FFF2CC" w:themeFill="accent4" w:themeFillTint="33"/>
            <w:vAlign w:val="center"/>
            <w:hideMark/>
          </w:tcPr>
          <w:p w14:paraId="5C6A37BB" w14:textId="77777777" w:rsidR="00195489" w:rsidRPr="00195489" w:rsidRDefault="00195489" w:rsidP="003352CF">
            <w:pPr>
              <w:jc w:val="center"/>
              <w:rPr>
                <w:rFonts w:eastAsia="Times New Roman" w:cstheme="minorHAnsi"/>
                <w:color w:val="000000"/>
                <w:sz w:val="14"/>
                <w:szCs w:val="14"/>
              </w:rPr>
            </w:pPr>
          </w:p>
        </w:tc>
        <w:tc>
          <w:tcPr>
            <w:tcW w:w="759" w:type="dxa"/>
            <w:vMerge/>
            <w:vAlign w:val="center"/>
            <w:hideMark/>
          </w:tcPr>
          <w:p w14:paraId="71E8DE11"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0D9C29E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3B00B3AD"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24F9BA22"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2" w:type="dxa"/>
            <w:vMerge/>
            <w:vAlign w:val="center"/>
            <w:hideMark/>
          </w:tcPr>
          <w:p w14:paraId="1B666C5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1" w:type="dxa"/>
            <w:vMerge/>
            <w:vAlign w:val="center"/>
            <w:hideMark/>
          </w:tcPr>
          <w:p w14:paraId="43580699"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93" w:type="dxa"/>
            <w:vMerge/>
            <w:vAlign w:val="center"/>
            <w:hideMark/>
          </w:tcPr>
          <w:p w14:paraId="2301FB1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00" w:type="dxa"/>
            <w:vMerge/>
            <w:vAlign w:val="center"/>
            <w:hideMark/>
          </w:tcPr>
          <w:p w14:paraId="1E0B7814"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72" w:type="dxa"/>
            <w:vMerge/>
            <w:vAlign w:val="center"/>
            <w:hideMark/>
          </w:tcPr>
          <w:p w14:paraId="390A6A5D"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8" w:type="dxa"/>
            <w:vMerge/>
            <w:vAlign w:val="center"/>
            <w:hideMark/>
          </w:tcPr>
          <w:p w14:paraId="5F9F361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79EC0FE9"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702B56E0"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49B0CBA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1E82B93D"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66" w:type="dxa"/>
            <w:vMerge/>
            <w:vAlign w:val="center"/>
            <w:hideMark/>
          </w:tcPr>
          <w:p w14:paraId="180929A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48" w:type="dxa"/>
            <w:vMerge/>
            <w:vAlign w:val="center"/>
            <w:hideMark/>
          </w:tcPr>
          <w:p w14:paraId="328F08D7"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r>
      <w:tr w:rsidR="004D6756" w:rsidRPr="004D6756" w14:paraId="12B972C2" w14:textId="77777777" w:rsidTr="00E43E2F">
        <w:trPr>
          <w:trHeight w:val="450"/>
          <w:jc w:val="center"/>
        </w:trPr>
        <w:tc>
          <w:tcPr>
            <w:cnfStyle w:val="001000000000" w:firstRow="0" w:lastRow="0" w:firstColumn="1" w:lastColumn="0" w:oddVBand="0" w:evenVBand="0" w:oddHBand="0" w:evenHBand="0" w:firstRowFirstColumn="0" w:firstRowLastColumn="0" w:lastRowFirstColumn="0" w:lastRowLastColumn="0"/>
            <w:tcW w:w="861" w:type="dxa"/>
            <w:vMerge/>
            <w:shd w:val="clear" w:color="auto" w:fill="FFF2CC" w:themeFill="accent4" w:themeFillTint="33"/>
            <w:vAlign w:val="center"/>
            <w:hideMark/>
          </w:tcPr>
          <w:p w14:paraId="6AF01141" w14:textId="77777777" w:rsidR="00195489" w:rsidRPr="00195489" w:rsidRDefault="00195489" w:rsidP="003352CF">
            <w:pPr>
              <w:jc w:val="center"/>
              <w:rPr>
                <w:rFonts w:eastAsia="Times New Roman" w:cstheme="minorHAnsi"/>
                <w:color w:val="000000"/>
                <w:sz w:val="14"/>
                <w:szCs w:val="14"/>
              </w:rPr>
            </w:pPr>
          </w:p>
        </w:tc>
        <w:tc>
          <w:tcPr>
            <w:tcW w:w="759" w:type="dxa"/>
            <w:vMerge/>
            <w:vAlign w:val="center"/>
            <w:hideMark/>
          </w:tcPr>
          <w:p w14:paraId="16D2C894"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2F6580D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640CEFA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5F53C0CC"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2" w:type="dxa"/>
            <w:vMerge/>
            <w:vAlign w:val="center"/>
            <w:hideMark/>
          </w:tcPr>
          <w:p w14:paraId="2B18431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681" w:type="dxa"/>
            <w:vMerge/>
            <w:vAlign w:val="center"/>
            <w:hideMark/>
          </w:tcPr>
          <w:p w14:paraId="5CD312FC"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93" w:type="dxa"/>
            <w:vMerge/>
            <w:vAlign w:val="center"/>
            <w:hideMark/>
          </w:tcPr>
          <w:p w14:paraId="288C45E2"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00" w:type="dxa"/>
            <w:vMerge/>
            <w:vAlign w:val="center"/>
            <w:hideMark/>
          </w:tcPr>
          <w:p w14:paraId="2861BE01"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1072" w:type="dxa"/>
            <w:vMerge/>
            <w:vAlign w:val="center"/>
            <w:hideMark/>
          </w:tcPr>
          <w:p w14:paraId="48C2EA1B"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8" w:type="dxa"/>
            <w:vMerge/>
            <w:vAlign w:val="center"/>
            <w:hideMark/>
          </w:tcPr>
          <w:p w14:paraId="789BDB0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6" w:type="dxa"/>
            <w:vMerge/>
            <w:vAlign w:val="center"/>
            <w:hideMark/>
          </w:tcPr>
          <w:p w14:paraId="0E2FB2B5"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56E77EB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464" w:type="dxa"/>
            <w:vMerge/>
            <w:vAlign w:val="center"/>
            <w:hideMark/>
          </w:tcPr>
          <w:p w14:paraId="09F58F86"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35" w:type="dxa"/>
            <w:vMerge/>
            <w:vAlign w:val="center"/>
            <w:hideMark/>
          </w:tcPr>
          <w:p w14:paraId="2C8FB50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766" w:type="dxa"/>
            <w:vMerge/>
            <w:vAlign w:val="center"/>
            <w:hideMark/>
          </w:tcPr>
          <w:p w14:paraId="202009CF"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c>
          <w:tcPr>
            <w:tcW w:w="548" w:type="dxa"/>
            <w:vMerge/>
            <w:vAlign w:val="center"/>
            <w:hideMark/>
          </w:tcPr>
          <w:p w14:paraId="08251C40"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p>
        </w:tc>
      </w:tr>
      <w:tr w:rsidR="004D6756" w:rsidRPr="004D6756" w14:paraId="03421A53" w14:textId="77777777" w:rsidTr="00E43E2F">
        <w:trPr>
          <w:trHeight w:val="450"/>
          <w:jc w:val="center"/>
        </w:trPr>
        <w:tc>
          <w:tcPr>
            <w:cnfStyle w:val="001000000000" w:firstRow="0" w:lastRow="0" w:firstColumn="1" w:lastColumn="0" w:oddVBand="0" w:evenVBand="0" w:oddHBand="0" w:evenHBand="0" w:firstRowFirstColumn="0" w:firstRowLastColumn="0" w:lastRowFirstColumn="0" w:lastRowLastColumn="0"/>
            <w:tcW w:w="861" w:type="dxa"/>
            <w:vMerge w:val="restart"/>
            <w:shd w:val="clear" w:color="auto" w:fill="FFF2CC" w:themeFill="accent4" w:themeFillTint="33"/>
            <w:noWrap/>
            <w:vAlign w:val="center"/>
            <w:hideMark/>
          </w:tcPr>
          <w:p w14:paraId="6F743618" w14:textId="77777777" w:rsidR="00195489" w:rsidRPr="00195489" w:rsidRDefault="00195489" w:rsidP="003352CF">
            <w:pPr>
              <w:jc w:val="center"/>
              <w:rPr>
                <w:rFonts w:eastAsia="Times New Roman" w:cstheme="minorHAnsi"/>
                <w:color w:val="000000"/>
                <w:sz w:val="14"/>
                <w:szCs w:val="14"/>
              </w:rPr>
            </w:pPr>
            <w:r w:rsidRPr="00195489">
              <w:rPr>
                <w:rFonts w:eastAsia="Times New Roman" w:cstheme="minorHAnsi"/>
                <w:color w:val="000000"/>
                <w:sz w:val="14"/>
                <w:szCs w:val="14"/>
              </w:rPr>
              <w:t>NNW</w:t>
            </w:r>
          </w:p>
        </w:tc>
        <w:tc>
          <w:tcPr>
            <w:tcW w:w="759" w:type="dxa"/>
            <w:vMerge w:val="restart"/>
            <w:noWrap/>
            <w:vAlign w:val="center"/>
            <w:hideMark/>
          </w:tcPr>
          <w:p w14:paraId="584C2AB5"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67,50</w:t>
            </w:r>
          </w:p>
        </w:tc>
        <w:tc>
          <w:tcPr>
            <w:tcW w:w="464" w:type="dxa"/>
            <w:vMerge w:val="restart"/>
            <w:noWrap/>
            <w:vAlign w:val="center"/>
            <w:hideMark/>
          </w:tcPr>
          <w:p w14:paraId="7D0F427C"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0,02</w:t>
            </w:r>
          </w:p>
        </w:tc>
        <w:tc>
          <w:tcPr>
            <w:tcW w:w="464" w:type="dxa"/>
            <w:vMerge w:val="restart"/>
            <w:noWrap/>
            <w:vAlign w:val="center"/>
            <w:hideMark/>
          </w:tcPr>
          <w:p w14:paraId="4D767BF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0,69</w:t>
            </w:r>
          </w:p>
        </w:tc>
        <w:tc>
          <w:tcPr>
            <w:tcW w:w="536" w:type="dxa"/>
            <w:vMerge w:val="restart"/>
            <w:noWrap/>
            <w:vAlign w:val="center"/>
            <w:hideMark/>
          </w:tcPr>
          <w:p w14:paraId="557F9D4F"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0,74</w:t>
            </w:r>
          </w:p>
        </w:tc>
        <w:tc>
          <w:tcPr>
            <w:tcW w:w="682" w:type="dxa"/>
            <w:vMerge w:val="restart"/>
            <w:noWrap/>
            <w:vAlign w:val="center"/>
            <w:hideMark/>
          </w:tcPr>
          <w:p w14:paraId="1BC2B7F8"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lang w:val="el-GR"/>
              </w:rPr>
            </w:pPr>
            <w:r w:rsidRPr="00195489">
              <w:rPr>
                <w:rFonts w:eastAsia="Times New Roman" w:cstheme="minorHAnsi"/>
                <w:color w:val="000000"/>
                <w:sz w:val="14"/>
                <w:szCs w:val="14"/>
                <w:lang w:val="el-GR"/>
              </w:rPr>
              <w:t xml:space="preserve">Δεν έχω </w:t>
            </w:r>
            <w:proofErr w:type="spellStart"/>
            <w:r w:rsidRPr="00195489">
              <w:rPr>
                <w:rFonts w:eastAsia="Times New Roman" w:cstheme="minorHAnsi"/>
                <w:color w:val="000000"/>
                <w:sz w:val="14"/>
                <w:szCs w:val="14"/>
                <w:lang w:val="el-GR"/>
              </w:rPr>
              <w:t>θράυση</w:t>
            </w:r>
            <w:proofErr w:type="spellEnd"/>
            <w:r w:rsidRPr="00195489">
              <w:rPr>
                <w:rFonts w:eastAsia="Times New Roman" w:cstheme="minorHAnsi"/>
                <w:color w:val="000000"/>
                <w:sz w:val="14"/>
                <w:szCs w:val="14"/>
                <w:lang w:val="el-GR"/>
              </w:rPr>
              <w:t xml:space="preserve"> στα βαθιά </w:t>
            </w:r>
            <w:proofErr w:type="spellStart"/>
            <w:r w:rsidRPr="00195489">
              <w:rPr>
                <w:rFonts w:eastAsia="Times New Roman" w:cstheme="minorHAnsi"/>
                <w:color w:val="000000"/>
                <w:sz w:val="14"/>
                <w:szCs w:val="14"/>
                <w:lang w:val="el-GR"/>
              </w:rPr>
              <w:t>νερα</w:t>
            </w:r>
            <w:proofErr w:type="spellEnd"/>
          </w:p>
        </w:tc>
        <w:tc>
          <w:tcPr>
            <w:tcW w:w="681" w:type="dxa"/>
            <w:vMerge w:val="restart"/>
            <w:noWrap/>
            <w:vAlign w:val="center"/>
            <w:hideMark/>
          </w:tcPr>
          <w:p w14:paraId="18185786"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0,00455</w:t>
            </w:r>
          </w:p>
        </w:tc>
        <w:tc>
          <w:tcPr>
            <w:tcW w:w="1093" w:type="dxa"/>
            <w:vMerge w:val="restart"/>
            <w:noWrap/>
            <w:vAlign w:val="center"/>
            <w:hideMark/>
          </w:tcPr>
          <w:p w14:paraId="78E26C85"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1,06</w:t>
            </w:r>
          </w:p>
        </w:tc>
        <w:tc>
          <w:tcPr>
            <w:tcW w:w="700" w:type="dxa"/>
            <w:vMerge w:val="restart"/>
            <w:noWrap/>
            <w:vAlign w:val="center"/>
            <w:hideMark/>
          </w:tcPr>
          <w:p w14:paraId="216A170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0,02</w:t>
            </w:r>
          </w:p>
        </w:tc>
        <w:tc>
          <w:tcPr>
            <w:tcW w:w="1072" w:type="dxa"/>
            <w:vMerge w:val="restart"/>
            <w:noWrap/>
            <w:vAlign w:val="center"/>
            <w:hideMark/>
          </w:tcPr>
          <w:p w14:paraId="7E02A3AF"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0,00482</w:t>
            </w:r>
          </w:p>
        </w:tc>
        <w:tc>
          <w:tcPr>
            <w:tcW w:w="538" w:type="dxa"/>
            <w:vMerge w:val="restart"/>
            <w:noWrap/>
            <w:vAlign w:val="center"/>
            <w:hideMark/>
          </w:tcPr>
          <w:p w14:paraId="464E7499"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1,20</w:t>
            </w:r>
          </w:p>
        </w:tc>
        <w:tc>
          <w:tcPr>
            <w:tcW w:w="536" w:type="dxa"/>
            <w:vMerge w:val="restart"/>
            <w:noWrap/>
            <w:vAlign w:val="center"/>
            <w:hideMark/>
          </w:tcPr>
          <w:p w14:paraId="4ADBED85"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0,027</w:t>
            </w:r>
          </w:p>
        </w:tc>
        <w:tc>
          <w:tcPr>
            <w:tcW w:w="535" w:type="dxa"/>
            <w:vMerge w:val="restart"/>
            <w:noWrap/>
            <w:vAlign w:val="center"/>
            <w:hideMark/>
          </w:tcPr>
          <w:p w14:paraId="7233DC48"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1,07</w:t>
            </w:r>
          </w:p>
        </w:tc>
        <w:tc>
          <w:tcPr>
            <w:tcW w:w="464" w:type="dxa"/>
            <w:vMerge w:val="restart"/>
            <w:noWrap/>
            <w:vAlign w:val="center"/>
            <w:hideMark/>
          </w:tcPr>
          <w:p w14:paraId="4A96B59C"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0,35</w:t>
            </w:r>
          </w:p>
        </w:tc>
        <w:tc>
          <w:tcPr>
            <w:tcW w:w="535" w:type="dxa"/>
            <w:vMerge w:val="restart"/>
            <w:noWrap/>
            <w:vAlign w:val="center"/>
            <w:hideMark/>
          </w:tcPr>
          <w:p w14:paraId="12C1FA77"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0,51</w:t>
            </w:r>
          </w:p>
        </w:tc>
        <w:tc>
          <w:tcPr>
            <w:tcW w:w="766" w:type="dxa"/>
            <w:vMerge w:val="restart"/>
            <w:noWrap/>
            <w:vAlign w:val="center"/>
            <w:hideMark/>
          </w:tcPr>
          <w:p w14:paraId="36B2641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26,21</w:t>
            </w:r>
          </w:p>
        </w:tc>
        <w:tc>
          <w:tcPr>
            <w:tcW w:w="548" w:type="dxa"/>
            <w:vMerge w:val="restart"/>
            <w:noWrap/>
            <w:vAlign w:val="center"/>
            <w:hideMark/>
          </w:tcPr>
          <w:p w14:paraId="74B5F342"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4"/>
                <w:szCs w:val="14"/>
              </w:rPr>
            </w:pPr>
            <w:r w:rsidRPr="00195489">
              <w:rPr>
                <w:rFonts w:eastAsia="Times New Roman" w:cstheme="minorHAnsi"/>
                <w:color w:val="000000"/>
                <w:sz w:val="14"/>
                <w:szCs w:val="14"/>
              </w:rPr>
              <w:t>0,653</w:t>
            </w:r>
          </w:p>
        </w:tc>
      </w:tr>
      <w:tr w:rsidR="004D6756" w:rsidRPr="004D6756" w14:paraId="4D180169" w14:textId="77777777" w:rsidTr="00E43E2F">
        <w:trPr>
          <w:trHeight w:val="450"/>
          <w:jc w:val="center"/>
        </w:trPr>
        <w:tc>
          <w:tcPr>
            <w:cnfStyle w:val="001000000000" w:firstRow="0" w:lastRow="0" w:firstColumn="1" w:lastColumn="0" w:oddVBand="0" w:evenVBand="0" w:oddHBand="0" w:evenHBand="0" w:firstRowFirstColumn="0" w:firstRowLastColumn="0" w:lastRowFirstColumn="0" w:lastRowLastColumn="0"/>
            <w:tcW w:w="861" w:type="dxa"/>
            <w:vMerge/>
            <w:shd w:val="clear" w:color="auto" w:fill="FFF2CC" w:themeFill="accent4" w:themeFillTint="33"/>
            <w:vAlign w:val="center"/>
            <w:hideMark/>
          </w:tcPr>
          <w:p w14:paraId="19F892A2" w14:textId="77777777" w:rsidR="00195489" w:rsidRPr="00195489" w:rsidRDefault="00195489" w:rsidP="003352CF">
            <w:pPr>
              <w:jc w:val="center"/>
              <w:rPr>
                <w:rFonts w:ascii="Calibri" w:eastAsia="Times New Roman" w:hAnsi="Calibri" w:cs="Calibri"/>
                <w:color w:val="000000"/>
                <w:sz w:val="14"/>
                <w:szCs w:val="14"/>
              </w:rPr>
            </w:pPr>
          </w:p>
        </w:tc>
        <w:tc>
          <w:tcPr>
            <w:tcW w:w="759" w:type="dxa"/>
            <w:vMerge/>
            <w:vAlign w:val="center"/>
            <w:hideMark/>
          </w:tcPr>
          <w:p w14:paraId="701E1855"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4"/>
                <w:szCs w:val="14"/>
              </w:rPr>
            </w:pPr>
          </w:p>
        </w:tc>
        <w:tc>
          <w:tcPr>
            <w:tcW w:w="464" w:type="dxa"/>
            <w:vMerge/>
            <w:vAlign w:val="center"/>
            <w:hideMark/>
          </w:tcPr>
          <w:p w14:paraId="4D9870A9"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4"/>
                <w:szCs w:val="14"/>
              </w:rPr>
            </w:pPr>
          </w:p>
        </w:tc>
        <w:tc>
          <w:tcPr>
            <w:tcW w:w="464" w:type="dxa"/>
            <w:vMerge/>
            <w:vAlign w:val="center"/>
            <w:hideMark/>
          </w:tcPr>
          <w:p w14:paraId="6C26DFE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4"/>
                <w:szCs w:val="14"/>
              </w:rPr>
            </w:pPr>
          </w:p>
        </w:tc>
        <w:tc>
          <w:tcPr>
            <w:tcW w:w="536" w:type="dxa"/>
            <w:vMerge/>
            <w:vAlign w:val="center"/>
            <w:hideMark/>
          </w:tcPr>
          <w:p w14:paraId="2A6993D1"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4"/>
                <w:szCs w:val="14"/>
              </w:rPr>
            </w:pPr>
          </w:p>
        </w:tc>
        <w:tc>
          <w:tcPr>
            <w:tcW w:w="682" w:type="dxa"/>
            <w:vMerge/>
            <w:vAlign w:val="center"/>
            <w:hideMark/>
          </w:tcPr>
          <w:p w14:paraId="2F587133"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4"/>
                <w:szCs w:val="14"/>
              </w:rPr>
            </w:pPr>
          </w:p>
        </w:tc>
        <w:tc>
          <w:tcPr>
            <w:tcW w:w="681" w:type="dxa"/>
            <w:vMerge/>
            <w:vAlign w:val="center"/>
            <w:hideMark/>
          </w:tcPr>
          <w:p w14:paraId="6EFB74CF"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4"/>
                <w:szCs w:val="14"/>
              </w:rPr>
            </w:pPr>
          </w:p>
        </w:tc>
        <w:tc>
          <w:tcPr>
            <w:tcW w:w="1093" w:type="dxa"/>
            <w:vMerge/>
            <w:vAlign w:val="center"/>
            <w:hideMark/>
          </w:tcPr>
          <w:p w14:paraId="3FBD2DBF"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4"/>
                <w:szCs w:val="14"/>
              </w:rPr>
            </w:pPr>
          </w:p>
        </w:tc>
        <w:tc>
          <w:tcPr>
            <w:tcW w:w="700" w:type="dxa"/>
            <w:vMerge/>
            <w:vAlign w:val="center"/>
            <w:hideMark/>
          </w:tcPr>
          <w:p w14:paraId="5790DEAA"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4"/>
                <w:szCs w:val="14"/>
              </w:rPr>
            </w:pPr>
          </w:p>
        </w:tc>
        <w:tc>
          <w:tcPr>
            <w:tcW w:w="1072" w:type="dxa"/>
            <w:vMerge/>
            <w:vAlign w:val="center"/>
            <w:hideMark/>
          </w:tcPr>
          <w:p w14:paraId="6BBAF746"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4"/>
                <w:szCs w:val="14"/>
              </w:rPr>
            </w:pPr>
          </w:p>
        </w:tc>
        <w:tc>
          <w:tcPr>
            <w:tcW w:w="538" w:type="dxa"/>
            <w:vMerge/>
            <w:vAlign w:val="center"/>
            <w:hideMark/>
          </w:tcPr>
          <w:p w14:paraId="7EAD1842"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4"/>
                <w:szCs w:val="14"/>
              </w:rPr>
            </w:pPr>
          </w:p>
        </w:tc>
        <w:tc>
          <w:tcPr>
            <w:tcW w:w="536" w:type="dxa"/>
            <w:vMerge/>
            <w:vAlign w:val="center"/>
            <w:hideMark/>
          </w:tcPr>
          <w:p w14:paraId="5188A877"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4"/>
                <w:szCs w:val="14"/>
              </w:rPr>
            </w:pPr>
          </w:p>
        </w:tc>
        <w:tc>
          <w:tcPr>
            <w:tcW w:w="535" w:type="dxa"/>
            <w:vMerge/>
            <w:vAlign w:val="center"/>
            <w:hideMark/>
          </w:tcPr>
          <w:p w14:paraId="02B3CD41"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4"/>
                <w:szCs w:val="14"/>
              </w:rPr>
            </w:pPr>
          </w:p>
        </w:tc>
        <w:tc>
          <w:tcPr>
            <w:tcW w:w="464" w:type="dxa"/>
            <w:vMerge/>
            <w:vAlign w:val="center"/>
            <w:hideMark/>
          </w:tcPr>
          <w:p w14:paraId="46D5D8EE"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4"/>
                <w:szCs w:val="14"/>
              </w:rPr>
            </w:pPr>
          </w:p>
        </w:tc>
        <w:tc>
          <w:tcPr>
            <w:tcW w:w="535" w:type="dxa"/>
            <w:vMerge/>
            <w:vAlign w:val="center"/>
            <w:hideMark/>
          </w:tcPr>
          <w:p w14:paraId="14F003A6"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4"/>
                <w:szCs w:val="14"/>
              </w:rPr>
            </w:pPr>
          </w:p>
        </w:tc>
        <w:tc>
          <w:tcPr>
            <w:tcW w:w="766" w:type="dxa"/>
            <w:vMerge/>
            <w:vAlign w:val="center"/>
            <w:hideMark/>
          </w:tcPr>
          <w:p w14:paraId="56C8B1F9"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4"/>
                <w:szCs w:val="14"/>
              </w:rPr>
            </w:pPr>
          </w:p>
        </w:tc>
        <w:tc>
          <w:tcPr>
            <w:tcW w:w="548" w:type="dxa"/>
            <w:vMerge/>
            <w:vAlign w:val="center"/>
            <w:hideMark/>
          </w:tcPr>
          <w:p w14:paraId="6C607FE9" w14:textId="77777777" w:rsidR="00195489" w:rsidRPr="00195489" w:rsidRDefault="00195489" w:rsidP="003352C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4"/>
                <w:szCs w:val="14"/>
              </w:rPr>
            </w:pPr>
          </w:p>
        </w:tc>
      </w:tr>
    </w:tbl>
    <w:p w14:paraId="334995F3" w14:textId="77777777" w:rsidR="00195489" w:rsidRPr="00195489" w:rsidRDefault="00195489" w:rsidP="00195489">
      <w:pPr>
        <w:jc w:val="both"/>
        <w:rPr>
          <w:rFonts w:ascii="Times New Roman" w:hAnsi="Times New Roman" w:cs="Times New Roman"/>
          <w:lang w:val="el-GR"/>
        </w:rPr>
      </w:pPr>
    </w:p>
    <w:p w14:paraId="54368A64" w14:textId="5F3857DF" w:rsidR="004D6756" w:rsidRPr="00BF202E" w:rsidRDefault="004D6756" w:rsidP="003352CF">
      <w:pPr>
        <w:jc w:val="both"/>
        <w:rPr>
          <w:rFonts w:cstheme="minorHAnsi"/>
          <w:b/>
          <w:bCs/>
          <w:lang w:val="el-GR"/>
        </w:rPr>
      </w:pPr>
      <w:r w:rsidRPr="00BF202E">
        <w:rPr>
          <w:rFonts w:cstheme="minorHAnsi"/>
          <w:b/>
          <w:bCs/>
        </w:rPr>
        <w:t>H</w:t>
      </w:r>
      <w:r w:rsidRPr="00BF202E">
        <w:rPr>
          <w:rFonts w:cstheme="minorHAnsi"/>
          <w:b/>
          <w:bCs/>
          <w:lang w:val="el-GR"/>
        </w:rPr>
        <w:t xml:space="preserve"> διαδικασία συμπλήρωσης του παραπάνω πινακα είναι η εξής:</w:t>
      </w:r>
      <w:r w:rsidR="003352CF" w:rsidRPr="00BF202E">
        <w:rPr>
          <w:rFonts w:cstheme="minorHAnsi"/>
          <w:b/>
          <w:bCs/>
          <w:lang w:val="el-GR"/>
        </w:rPr>
        <w:t xml:space="preserve">   </w:t>
      </w:r>
    </w:p>
    <w:p w14:paraId="20FE6D02" w14:textId="0539A47C" w:rsidR="001171F3" w:rsidRPr="00EE58DE" w:rsidRDefault="00E43E2F" w:rsidP="003352CF">
      <w:pPr>
        <w:jc w:val="both"/>
        <w:rPr>
          <w:rFonts w:cstheme="minorHAnsi"/>
          <w:lang w:val="el-GR"/>
        </w:rPr>
      </w:pPr>
      <w:r>
        <w:rPr>
          <w:rFonts w:cstheme="minorHAnsi"/>
          <w:lang w:val="el-GR"/>
        </w:rPr>
        <w:t xml:space="preserve">  </w:t>
      </w:r>
      <w:r w:rsidR="00BF202E">
        <w:rPr>
          <w:rFonts w:cstheme="minorHAnsi"/>
          <w:lang w:val="el-GR"/>
        </w:rPr>
        <w:t xml:space="preserve">Αρχικά γίνεται </w:t>
      </w:r>
      <w:r w:rsidR="001171F3" w:rsidRPr="00EE58DE">
        <w:rPr>
          <w:rFonts w:cstheme="minorHAnsi"/>
          <w:lang w:val="el-GR"/>
        </w:rPr>
        <w:t>έλεγχο</w:t>
      </w:r>
      <w:r w:rsidR="00BF202E">
        <w:rPr>
          <w:rFonts w:cstheme="minorHAnsi"/>
          <w:lang w:val="el-GR"/>
        </w:rPr>
        <w:t>ς</w:t>
      </w:r>
      <w:r w:rsidR="001171F3" w:rsidRPr="00EE58DE">
        <w:rPr>
          <w:rFonts w:cstheme="minorHAnsi"/>
          <w:lang w:val="el-GR"/>
        </w:rPr>
        <w:t xml:space="preserve"> θραύσης σε κάθε κατεύθυνση ανέμου προς την ακτή</w:t>
      </w:r>
      <w:r w:rsidR="00BF202E">
        <w:rPr>
          <w:rFonts w:cstheme="minorHAnsi"/>
          <w:lang w:val="el-GR"/>
        </w:rPr>
        <w:t xml:space="preserve"> με την</w:t>
      </w:r>
      <w:r w:rsidR="001171F3" w:rsidRPr="00EE58DE">
        <w:rPr>
          <w:rFonts w:cstheme="minorHAnsi"/>
          <w:lang w:val="el-GR"/>
        </w:rPr>
        <w:t xml:space="preserve"> ανισότητα,</w:t>
      </w:r>
      <m:oMath>
        <m:r>
          <w:rPr>
            <w:rFonts w:ascii="Cambria Math" w:eastAsia="Cambria Math" w:hAnsi="Cambria Math" w:cstheme="minorHAnsi"/>
            <w:lang w:val="el-GR"/>
          </w:rPr>
          <m:t xml:space="preserve"> </m:t>
        </m:r>
        <m:f>
          <m:fPr>
            <m:ctrlPr>
              <w:rPr>
                <w:rFonts w:ascii="Cambria Math" w:eastAsia="Cambria Math" w:hAnsi="Cambria Math" w:cstheme="minorHAnsi"/>
              </w:rPr>
            </m:ctrlPr>
          </m:fPr>
          <m:num>
            <m:sSub>
              <m:sSubPr>
                <m:ctrlPr>
                  <w:rPr>
                    <w:rFonts w:ascii="Cambria Math" w:eastAsia="Cambria Math" w:hAnsi="Cambria Math" w:cstheme="minorHAnsi"/>
                  </w:rPr>
                </m:ctrlPr>
              </m:sSubPr>
              <m:e>
                <m:r>
                  <w:rPr>
                    <w:rFonts w:ascii="Cambria Math" w:eastAsia="Cambria Math" w:hAnsi="Cambria Math" w:cstheme="minorHAnsi"/>
                  </w:rPr>
                  <m:t>Η</m:t>
                </m:r>
              </m:e>
              <m:sub>
                <m:r>
                  <w:rPr>
                    <w:rFonts w:ascii="Cambria Math" w:eastAsia="Cambria Math" w:hAnsi="Cambria Math" w:cstheme="minorHAnsi"/>
                    <w:lang w:val="el-GR"/>
                  </w:rPr>
                  <m:t>0</m:t>
                </m:r>
              </m:sub>
            </m:sSub>
          </m:num>
          <m:den>
            <m:sSub>
              <m:sSubPr>
                <m:ctrlPr>
                  <w:rPr>
                    <w:rFonts w:ascii="Cambria Math" w:eastAsia="Cambria Math" w:hAnsi="Cambria Math" w:cstheme="minorHAnsi"/>
                  </w:rPr>
                </m:ctrlPr>
              </m:sSubPr>
              <m:e>
                <m:r>
                  <w:rPr>
                    <w:rFonts w:ascii="Cambria Math" w:eastAsia="Cambria Math" w:hAnsi="Cambria Math" w:cstheme="minorHAnsi"/>
                  </w:rPr>
                  <m:t>L</m:t>
                </m:r>
              </m:e>
              <m:sub>
                <m:r>
                  <w:rPr>
                    <w:rFonts w:ascii="Cambria Math" w:eastAsia="Cambria Math" w:hAnsi="Cambria Math" w:cstheme="minorHAnsi"/>
                    <w:lang w:val="el-GR"/>
                  </w:rPr>
                  <m:t>0</m:t>
                </m:r>
              </m:sub>
            </m:sSub>
          </m:den>
        </m:f>
        <m:r>
          <w:rPr>
            <w:rFonts w:ascii="Cambria Math" w:eastAsia="Cambria Math" w:hAnsi="Cambria Math" w:cstheme="minorHAnsi"/>
            <w:lang w:val="el-GR"/>
          </w:rPr>
          <m:t xml:space="preserve">&lt;  </m:t>
        </m:r>
        <m:f>
          <m:fPr>
            <m:ctrlPr>
              <w:rPr>
                <w:rFonts w:ascii="Cambria Math" w:eastAsia="Cambria Math" w:hAnsi="Cambria Math" w:cstheme="minorHAnsi"/>
              </w:rPr>
            </m:ctrlPr>
          </m:fPr>
          <m:num>
            <m:r>
              <w:rPr>
                <w:rFonts w:ascii="Cambria Math" w:eastAsia="Cambria Math" w:hAnsi="Cambria Math" w:cstheme="minorHAnsi"/>
                <w:lang w:val="el-GR"/>
              </w:rPr>
              <m:t>1</m:t>
            </m:r>
          </m:num>
          <m:den>
            <m:r>
              <w:rPr>
                <w:rFonts w:ascii="Cambria Math" w:eastAsia="Cambria Math" w:hAnsi="Cambria Math" w:cstheme="minorHAnsi"/>
                <w:lang w:val="el-GR"/>
              </w:rPr>
              <m:t>7</m:t>
            </m:r>
          </m:den>
        </m:f>
      </m:oMath>
      <w:r w:rsidR="001171F3" w:rsidRPr="00EE58DE">
        <w:rPr>
          <w:rFonts w:cstheme="minorHAnsi"/>
          <w:lang w:val="el-GR"/>
        </w:rPr>
        <w:t xml:space="preserve"> </w:t>
      </w:r>
      <w:r w:rsidR="00E2258D">
        <w:rPr>
          <w:rFonts w:cstheme="minorHAnsi"/>
          <w:lang w:val="el-GR"/>
        </w:rPr>
        <w:t xml:space="preserve">, όπου </w:t>
      </w:r>
      <w:r w:rsidR="00BF202E">
        <w:rPr>
          <w:rFonts w:cstheme="minorHAnsi"/>
          <w:lang w:val="el-GR"/>
        </w:rPr>
        <w:t>αν ισχύει τότε δεν υπάρχει θραύση στα βαθιά</w:t>
      </w:r>
      <w:r w:rsidR="001171F3" w:rsidRPr="00EE58DE">
        <w:rPr>
          <w:rFonts w:cstheme="minorHAnsi"/>
          <w:lang w:val="el-GR"/>
        </w:rPr>
        <w:t xml:space="preserve">. Από τους τύπους των </w:t>
      </w:r>
      <w:r w:rsidR="001171F3" w:rsidRPr="00EE58DE">
        <w:rPr>
          <w:rFonts w:cstheme="minorHAnsi"/>
        </w:rPr>
        <w:t>Sakai</w:t>
      </w:r>
      <w:r w:rsidR="001171F3" w:rsidRPr="00EE58DE">
        <w:rPr>
          <w:rFonts w:cstheme="minorHAnsi"/>
          <w:lang w:val="el-GR"/>
        </w:rPr>
        <w:t xml:space="preserve"> και </w:t>
      </w:r>
      <w:proofErr w:type="spellStart"/>
      <w:r w:rsidR="001171F3" w:rsidRPr="00EE58DE">
        <w:rPr>
          <w:rFonts w:cstheme="minorHAnsi"/>
        </w:rPr>
        <w:t>Battjes</w:t>
      </w:r>
      <w:proofErr w:type="spellEnd"/>
      <w:r w:rsidR="001171F3" w:rsidRPr="00EE58DE">
        <w:rPr>
          <w:rFonts w:cstheme="minorHAnsi"/>
          <w:lang w:val="el-GR"/>
        </w:rPr>
        <w:t xml:space="preserve"> 1980 και τα νομογραφήματα </w:t>
      </w:r>
      <w:proofErr w:type="spellStart"/>
      <w:r w:rsidR="001171F3" w:rsidRPr="00EE58DE">
        <w:rPr>
          <w:rFonts w:cstheme="minorHAnsi"/>
        </w:rPr>
        <w:t>Goda</w:t>
      </w:r>
      <w:proofErr w:type="spellEnd"/>
      <w:r w:rsidR="001171F3" w:rsidRPr="00EE58DE">
        <w:rPr>
          <w:rFonts w:cstheme="minorHAnsi"/>
          <w:lang w:val="el-GR"/>
        </w:rPr>
        <w:t xml:space="preserve"> υπολογίζονται το ύψος θραύσης (</w:t>
      </w:r>
      <w:r w:rsidR="001171F3" w:rsidRPr="00EE58DE">
        <w:rPr>
          <w:rFonts w:cstheme="minorHAnsi"/>
        </w:rPr>
        <w:t>H</w:t>
      </w:r>
      <w:r w:rsidR="001171F3" w:rsidRPr="00EE58DE">
        <w:rPr>
          <w:rFonts w:cstheme="minorHAnsi"/>
          <w:vertAlign w:val="subscript"/>
        </w:rPr>
        <w:t>b</w:t>
      </w:r>
      <w:r w:rsidR="001171F3" w:rsidRPr="00EE58DE">
        <w:rPr>
          <w:rFonts w:cstheme="minorHAnsi"/>
          <w:lang w:val="el-GR"/>
        </w:rPr>
        <w:t>) και το απαιτούμενο βάθος του πυθμένα για τη θραύση των κυμάτων (</w:t>
      </w:r>
      <w:proofErr w:type="spellStart"/>
      <w:r w:rsidR="001171F3" w:rsidRPr="00EE58DE">
        <w:rPr>
          <w:rFonts w:cstheme="minorHAnsi"/>
        </w:rPr>
        <w:t>d</w:t>
      </w:r>
      <w:r w:rsidR="001171F3" w:rsidRPr="00EE58DE">
        <w:rPr>
          <w:rFonts w:cstheme="minorHAnsi"/>
          <w:vertAlign w:val="subscript"/>
        </w:rPr>
        <w:t>b</w:t>
      </w:r>
      <w:proofErr w:type="spellEnd"/>
      <w:r w:rsidR="001171F3" w:rsidRPr="00EE58DE">
        <w:rPr>
          <w:rFonts w:cstheme="minorHAnsi"/>
          <w:lang w:val="el-GR"/>
        </w:rPr>
        <w:t xml:space="preserve">). </w:t>
      </w:r>
    </w:p>
    <w:p w14:paraId="0F6AC0E5" w14:textId="77777777" w:rsidR="004D6756" w:rsidRDefault="001171F3" w:rsidP="004D6756">
      <w:pPr>
        <w:jc w:val="center"/>
        <w:rPr>
          <w:rFonts w:ascii="Times New Roman" w:hAnsi="Times New Roman" w:cs="Times New Roman"/>
        </w:rPr>
      </w:pPr>
      <w:r w:rsidRPr="00973240">
        <w:rPr>
          <w:rFonts w:ascii="Times New Roman" w:hAnsi="Times New Roman" w:cs="Times New Roman"/>
          <w:noProof/>
        </w:rPr>
        <w:drawing>
          <wp:inline distT="0" distB="0" distL="0" distR="0" wp14:anchorId="3A5FE223" wp14:editId="0B732286">
            <wp:extent cx="4216400" cy="2988733"/>
            <wp:effectExtent l="0" t="0" r="0" b="2540"/>
            <wp:docPr id="4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3"/>
                    <a:srcRect/>
                    <a:stretch>
                      <a:fillRect/>
                    </a:stretch>
                  </pic:blipFill>
                  <pic:spPr>
                    <a:xfrm>
                      <a:off x="0" y="0"/>
                      <a:ext cx="4238547" cy="3004431"/>
                    </a:xfrm>
                    <a:prstGeom prst="rect">
                      <a:avLst/>
                    </a:prstGeom>
                    <a:ln/>
                  </pic:spPr>
                </pic:pic>
              </a:graphicData>
            </a:graphic>
          </wp:inline>
        </w:drawing>
      </w:r>
      <w:bookmarkStart w:id="24" w:name="_heading=h.3j2qqm3" w:colFirst="0" w:colLast="0"/>
      <w:bookmarkEnd w:id="24"/>
    </w:p>
    <w:p w14:paraId="6F07262E" w14:textId="0F67D422" w:rsidR="001171F3" w:rsidRPr="00E3504D" w:rsidRDefault="004D6756" w:rsidP="004D6756">
      <w:pPr>
        <w:jc w:val="both"/>
        <w:rPr>
          <w:rFonts w:cstheme="minorHAnsi"/>
          <w:lang w:val="el-GR"/>
        </w:rPr>
      </w:pPr>
      <w:r>
        <w:rPr>
          <w:rFonts w:ascii="Times New Roman" w:hAnsi="Times New Roman" w:cs="Times New Roman"/>
          <w:lang w:val="el-GR"/>
        </w:rPr>
        <w:t xml:space="preserve">      </w:t>
      </w:r>
      <w:r w:rsidR="001171F3" w:rsidRPr="00EE58DE">
        <w:rPr>
          <w:rFonts w:cstheme="minorHAnsi"/>
          <w:lang w:val="el-GR"/>
        </w:rPr>
        <w:t xml:space="preserve">Γνωρίζοντας τα </w:t>
      </w:r>
      <w:r w:rsidR="001171F3" w:rsidRPr="00EE58DE">
        <w:rPr>
          <w:rFonts w:cstheme="minorHAnsi"/>
        </w:rPr>
        <w:t>H</w:t>
      </w:r>
      <w:r w:rsidRPr="00EE58DE">
        <w:rPr>
          <w:rFonts w:cstheme="minorHAnsi"/>
          <w:vertAlign w:val="subscript"/>
        </w:rPr>
        <w:t>s</w:t>
      </w:r>
      <w:r w:rsidR="001171F3" w:rsidRPr="00EE58DE">
        <w:rPr>
          <w:rFonts w:cstheme="minorHAnsi"/>
          <w:lang w:val="el-GR"/>
        </w:rPr>
        <w:t xml:space="preserve"> και Τ</w:t>
      </w:r>
      <w:r w:rsidRPr="00EE58DE">
        <w:rPr>
          <w:rFonts w:cstheme="minorHAnsi"/>
          <w:vertAlign w:val="subscript"/>
        </w:rPr>
        <w:t>p</w:t>
      </w:r>
      <w:r w:rsidR="001171F3" w:rsidRPr="00EE58DE">
        <w:rPr>
          <w:rFonts w:cstheme="minorHAnsi"/>
          <w:lang w:val="el-GR"/>
        </w:rPr>
        <w:t xml:space="preserve">  για κάθε κατεύθυνση</w:t>
      </w:r>
      <w:r w:rsidR="00E43E2F">
        <w:rPr>
          <w:rFonts w:cstheme="minorHAnsi"/>
          <w:lang w:val="el-GR"/>
        </w:rPr>
        <w:t xml:space="preserve"> από την ανεμολογία</w:t>
      </w:r>
      <w:r w:rsidR="00E2258D">
        <w:rPr>
          <w:rFonts w:cstheme="minorHAnsi"/>
          <w:lang w:val="el-GR"/>
        </w:rPr>
        <w:t xml:space="preserve"> </w:t>
      </w:r>
      <w:r w:rsidR="00E43E2F">
        <w:rPr>
          <w:rFonts w:cstheme="minorHAnsi"/>
          <w:lang w:val="el-GR"/>
        </w:rPr>
        <w:t xml:space="preserve">(Μέθοδος </w:t>
      </w:r>
      <w:proofErr w:type="spellStart"/>
      <w:r w:rsidR="00E43E2F">
        <w:rPr>
          <w:rFonts w:cstheme="minorHAnsi"/>
        </w:rPr>
        <w:t>JonSwap</w:t>
      </w:r>
      <w:proofErr w:type="spellEnd"/>
      <w:r w:rsidR="00E43E2F" w:rsidRPr="00E43E2F">
        <w:rPr>
          <w:rFonts w:cstheme="minorHAnsi"/>
          <w:lang w:val="el-GR"/>
        </w:rPr>
        <w:t>)</w:t>
      </w:r>
      <w:r w:rsidR="001171F3" w:rsidRPr="00EE58DE">
        <w:rPr>
          <w:rFonts w:cstheme="minorHAnsi"/>
          <w:lang w:val="el-GR"/>
        </w:rPr>
        <w:t xml:space="preserve"> υπολογίζεται ο παράγοντας  </w:t>
      </w:r>
      <m:oMath>
        <m:f>
          <m:fPr>
            <m:ctrlPr>
              <w:rPr>
                <w:rFonts w:ascii="Cambria Math" w:eastAsia="Cambria Math" w:hAnsi="Cambria Math" w:cstheme="minorHAnsi"/>
              </w:rPr>
            </m:ctrlPr>
          </m:fPr>
          <m:num>
            <m:sSub>
              <m:sSubPr>
                <m:ctrlPr>
                  <w:rPr>
                    <w:rFonts w:ascii="Cambria Math" w:eastAsia="Cambria Math" w:hAnsi="Cambria Math" w:cstheme="minorHAnsi"/>
                  </w:rPr>
                </m:ctrlPr>
              </m:sSubPr>
              <m:e>
                <m:r>
                  <w:rPr>
                    <w:rFonts w:ascii="Cambria Math" w:eastAsia="Cambria Math" w:hAnsi="Cambria Math" w:cstheme="minorHAnsi"/>
                  </w:rPr>
                  <m:t>Η</m:t>
                </m:r>
              </m:e>
              <m:sub>
                <m:r>
                  <w:rPr>
                    <w:rFonts w:ascii="Cambria Math" w:eastAsia="Cambria Math" w:hAnsi="Cambria Math" w:cstheme="minorHAnsi"/>
                    <w:lang w:val="el-GR"/>
                  </w:rPr>
                  <m:t>s</m:t>
                </m:r>
              </m:sub>
            </m:sSub>
          </m:num>
          <m:den>
            <m:r>
              <w:rPr>
                <w:rFonts w:ascii="Cambria Math" w:eastAsia="Cambria Math" w:hAnsi="Cambria Math" w:cstheme="minorHAnsi"/>
              </w:rPr>
              <m:t>g</m:t>
            </m:r>
            <m:r>
              <w:rPr>
                <w:rFonts w:ascii="Cambria Math" w:eastAsia="Cambria Math" w:hAnsi="Cambria Math" w:cstheme="minorHAnsi"/>
                <w:lang w:val="el-GR"/>
              </w:rPr>
              <m:t xml:space="preserve"> </m:t>
            </m:r>
            <m:sSup>
              <m:sSupPr>
                <m:ctrlPr>
                  <w:rPr>
                    <w:rFonts w:ascii="Cambria Math" w:eastAsia="Cambria Math" w:hAnsi="Cambria Math" w:cstheme="minorHAnsi"/>
                  </w:rPr>
                </m:ctrlPr>
              </m:sSupPr>
              <m:e>
                <m:r>
                  <w:rPr>
                    <w:rFonts w:ascii="Cambria Math" w:eastAsia="Cambria Math" w:hAnsi="Cambria Math" w:cstheme="minorHAnsi"/>
                  </w:rPr>
                  <m:t>T</m:t>
                </m:r>
              </m:e>
              <m:sup>
                <m:r>
                  <w:rPr>
                    <w:rFonts w:ascii="Cambria Math" w:eastAsia="Cambria Math" w:hAnsi="Cambria Math" w:cstheme="minorHAnsi"/>
                    <w:lang w:val="el-GR"/>
                  </w:rPr>
                  <m:t>2</m:t>
                </m:r>
              </m:sup>
            </m:sSup>
          </m:den>
        </m:f>
      </m:oMath>
      <w:r w:rsidR="001171F3" w:rsidRPr="00EE58DE">
        <w:rPr>
          <w:rFonts w:cstheme="minorHAnsi"/>
          <w:lang w:val="el-GR"/>
        </w:rPr>
        <w:t xml:space="preserve">. Φέρνοντας την κάθετη προς τα πάνω μέχρι να συναντήσει την  </w:t>
      </w:r>
      <w:r w:rsidR="001171F3" w:rsidRPr="00EE58DE">
        <w:rPr>
          <w:rFonts w:cstheme="minorHAnsi"/>
        </w:rPr>
        <w:lastRenderedPageBreak/>
        <w:t>m</w:t>
      </w:r>
      <w:r w:rsidR="001171F3" w:rsidRPr="00EE58DE">
        <w:rPr>
          <w:rFonts w:cstheme="minorHAnsi"/>
          <w:lang w:val="el-GR"/>
        </w:rPr>
        <w:t xml:space="preserve"> = 0,02 καμπύλη, χαράζεται οριζόντια ευθεία προς τον άξονα </w:t>
      </w:r>
      <w:r w:rsidR="001171F3" w:rsidRPr="00EE58DE">
        <w:rPr>
          <w:rFonts w:cstheme="minorHAnsi"/>
        </w:rPr>
        <w:t>y</w:t>
      </w:r>
      <w:r w:rsidR="001171F3" w:rsidRPr="00EE58DE">
        <w:rPr>
          <w:rFonts w:cstheme="minorHAnsi"/>
          <w:lang w:val="el-GR"/>
        </w:rPr>
        <w:t xml:space="preserve"> για να βρεθεί ο λόγος </w:t>
      </w:r>
      <m:oMath>
        <m:f>
          <m:fPr>
            <m:ctrlPr>
              <w:rPr>
                <w:rFonts w:ascii="Cambria Math" w:hAnsi="Cambria Math" w:cstheme="minorHAnsi"/>
              </w:rPr>
            </m:ctrlPr>
          </m:fPr>
          <m:num>
            <m:sSub>
              <m:sSubPr>
                <m:ctrlPr>
                  <w:rPr>
                    <w:rFonts w:ascii="Cambria Math" w:eastAsia="Cambria Math" w:hAnsi="Cambria Math" w:cstheme="minorHAnsi"/>
                  </w:rPr>
                </m:ctrlPr>
              </m:sSubPr>
              <m:e>
                <m:r>
                  <w:rPr>
                    <w:rFonts w:ascii="Cambria Math" w:eastAsia="Cambria Math" w:hAnsi="Cambria Math" w:cstheme="minorHAnsi"/>
                  </w:rPr>
                  <m:t>Η</m:t>
                </m:r>
              </m:e>
              <m:sub>
                <m:r>
                  <w:rPr>
                    <w:rFonts w:ascii="Cambria Math" w:eastAsia="Cambria Math" w:hAnsi="Cambria Math" w:cstheme="minorHAnsi"/>
                  </w:rPr>
                  <m:t>b</m:t>
                </m:r>
              </m:sub>
            </m:sSub>
          </m:num>
          <m:den>
            <m:sSub>
              <m:sSubPr>
                <m:ctrlPr>
                  <w:rPr>
                    <w:rFonts w:ascii="Cambria Math" w:eastAsia="Cambria Math" w:hAnsi="Cambria Math" w:cstheme="minorHAnsi"/>
                  </w:rPr>
                </m:ctrlPr>
              </m:sSubPr>
              <m:e>
                <m:r>
                  <w:rPr>
                    <w:rFonts w:ascii="Cambria Math" w:eastAsia="Cambria Math" w:hAnsi="Cambria Math" w:cstheme="minorHAnsi"/>
                  </w:rPr>
                  <m:t>H</m:t>
                </m:r>
              </m:e>
              <m:sub>
                <m:r>
                  <w:rPr>
                    <w:rFonts w:ascii="Cambria Math" w:eastAsia="Cambria Math" w:hAnsi="Cambria Math" w:cstheme="minorHAnsi"/>
                    <w:lang w:val="el-GR"/>
                  </w:rPr>
                  <m:t>s</m:t>
                </m:r>
              </m:sub>
            </m:sSub>
          </m:den>
        </m:f>
      </m:oMath>
      <w:r w:rsidR="001171F3" w:rsidRPr="00EE58DE">
        <w:rPr>
          <w:rFonts w:cstheme="minorHAnsi"/>
          <w:lang w:val="el-GR"/>
        </w:rPr>
        <w:t xml:space="preserve"> και τελικά το </w:t>
      </w:r>
      <w:r w:rsidR="001171F3" w:rsidRPr="00EE58DE">
        <w:rPr>
          <w:rFonts w:cstheme="minorHAnsi"/>
        </w:rPr>
        <w:t>H</w:t>
      </w:r>
      <w:r w:rsidR="001171F3" w:rsidRPr="00EE58DE">
        <w:rPr>
          <w:rFonts w:cstheme="minorHAnsi"/>
          <w:vertAlign w:val="subscript"/>
        </w:rPr>
        <w:t>b</w:t>
      </w:r>
      <w:r w:rsidR="001171F3" w:rsidRPr="00EE58DE">
        <w:rPr>
          <w:rFonts w:cstheme="minorHAnsi"/>
          <w:lang w:val="el-GR"/>
        </w:rPr>
        <w:t>.</w:t>
      </w:r>
    </w:p>
    <w:p w14:paraId="0050A116" w14:textId="77777777" w:rsidR="001171F3" w:rsidRPr="00973240" w:rsidRDefault="001171F3" w:rsidP="001171F3">
      <w:pPr>
        <w:spacing w:line="360" w:lineRule="auto"/>
        <w:jc w:val="center"/>
        <w:rPr>
          <w:rFonts w:ascii="Times New Roman" w:hAnsi="Times New Roman" w:cs="Times New Roman"/>
        </w:rPr>
      </w:pPr>
      <w:r w:rsidRPr="00973240">
        <w:rPr>
          <w:rFonts w:ascii="Times New Roman" w:hAnsi="Times New Roman" w:cs="Times New Roman"/>
          <w:noProof/>
        </w:rPr>
        <w:drawing>
          <wp:inline distT="0" distB="0" distL="0" distR="0" wp14:anchorId="5B001EEF" wp14:editId="2EAF8FC4">
            <wp:extent cx="3783725" cy="3031066"/>
            <wp:effectExtent l="0" t="0" r="7620" b="0"/>
            <wp:docPr id="4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4"/>
                    <a:srcRect/>
                    <a:stretch>
                      <a:fillRect/>
                    </a:stretch>
                  </pic:blipFill>
                  <pic:spPr>
                    <a:xfrm>
                      <a:off x="0" y="0"/>
                      <a:ext cx="3808013" cy="3050522"/>
                    </a:xfrm>
                    <a:prstGeom prst="rect">
                      <a:avLst/>
                    </a:prstGeom>
                    <a:ln/>
                  </pic:spPr>
                </pic:pic>
              </a:graphicData>
            </a:graphic>
          </wp:inline>
        </w:drawing>
      </w:r>
    </w:p>
    <w:p w14:paraId="30406B89" w14:textId="69611798" w:rsidR="001171F3" w:rsidRPr="004D6756" w:rsidRDefault="00BF202E" w:rsidP="00BF202E">
      <w:pPr>
        <w:jc w:val="both"/>
        <w:rPr>
          <w:rFonts w:cstheme="minorHAnsi"/>
          <w:sz w:val="20"/>
          <w:szCs w:val="20"/>
          <w:lang w:val="el-GR"/>
        </w:rPr>
      </w:pPr>
      <w:r>
        <w:rPr>
          <w:rFonts w:cstheme="minorHAnsi"/>
          <w:lang w:val="el-GR"/>
        </w:rPr>
        <w:t xml:space="preserve">   </w:t>
      </w:r>
      <w:r w:rsidR="001171F3" w:rsidRPr="004D6756">
        <w:rPr>
          <w:rFonts w:cstheme="minorHAnsi"/>
          <w:lang w:val="el-GR"/>
        </w:rPr>
        <w:t xml:space="preserve">Αντίστοιχα, με γνωστά τα </w:t>
      </w:r>
      <w:r w:rsidR="001171F3" w:rsidRPr="004D6756">
        <w:rPr>
          <w:rFonts w:cstheme="minorHAnsi"/>
        </w:rPr>
        <w:t>H</w:t>
      </w:r>
      <w:r w:rsidR="00E43E2F">
        <w:rPr>
          <w:rFonts w:cstheme="minorHAnsi"/>
          <w:vertAlign w:val="subscript"/>
        </w:rPr>
        <w:t>s</w:t>
      </w:r>
      <w:r w:rsidR="001171F3" w:rsidRPr="004D6756">
        <w:rPr>
          <w:rFonts w:cstheme="minorHAnsi"/>
          <w:lang w:val="el-GR"/>
        </w:rPr>
        <w:t xml:space="preserve"> και Τ</w:t>
      </w:r>
      <w:r w:rsidR="00E43E2F">
        <w:rPr>
          <w:rFonts w:cstheme="minorHAnsi"/>
          <w:vertAlign w:val="subscript"/>
        </w:rPr>
        <w:t>p</w:t>
      </w:r>
      <w:r w:rsidR="001171F3" w:rsidRPr="004D6756">
        <w:rPr>
          <w:rFonts w:cstheme="minorHAnsi"/>
          <w:lang w:val="el-GR"/>
        </w:rPr>
        <w:t xml:space="preserve"> για κάθε κατεύθυνση υπολογίζεται ο παράγοντας  </w:t>
      </w:r>
      <m:oMath>
        <m:f>
          <m:fPr>
            <m:ctrlPr>
              <w:rPr>
                <w:rFonts w:ascii="Cambria Math" w:eastAsia="Cambria Math" w:hAnsi="Cambria Math" w:cstheme="minorHAnsi"/>
              </w:rPr>
            </m:ctrlPr>
          </m:fPr>
          <m:num>
            <m:sSub>
              <m:sSubPr>
                <m:ctrlPr>
                  <w:rPr>
                    <w:rFonts w:ascii="Cambria Math" w:eastAsia="Cambria Math" w:hAnsi="Cambria Math" w:cstheme="minorHAnsi"/>
                  </w:rPr>
                </m:ctrlPr>
              </m:sSubPr>
              <m:e>
                <m:r>
                  <w:rPr>
                    <w:rFonts w:ascii="Cambria Math" w:eastAsia="Cambria Math" w:hAnsi="Cambria Math" w:cstheme="minorHAnsi"/>
                  </w:rPr>
                  <m:t>Η</m:t>
                </m:r>
              </m:e>
              <m:sub>
                <m:r>
                  <w:rPr>
                    <w:rFonts w:ascii="Cambria Math" w:eastAsia="Cambria Math" w:hAnsi="Cambria Math" w:cstheme="minorHAnsi"/>
                    <w:lang w:val="el-GR"/>
                  </w:rPr>
                  <m:t>s</m:t>
                </m:r>
              </m:sub>
            </m:sSub>
          </m:num>
          <m:den>
            <m:r>
              <w:rPr>
                <w:rFonts w:ascii="Cambria Math" w:eastAsia="Cambria Math" w:hAnsi="Cambria Math" w:cstheme="minorHAnsi"/>
              </w:rPr>
              <m:t>g</m:t>
            </m:r>
            <m:r>
              <w:rPr>
                <w:rFonts w:ascii="Cambria Math" w:eastAsia="Cambria Math" w:hAnsi="Cambria Math" w:cstheme="minorHAnsi"/>
                <w:lang w:val="el-GR"/>
              </w:rPr>
              <m:t xml:space="preserve"> </m:t>
            </m:r>
            <m:sSup>
              <m:sSupPr>
                <m:ctrlPr>
                  <w:rPr>
                    <w:rFonts w:ascii="Cambria Math" w:eastAsia="Cambria Math" w:hAnsi="Cambria Math" w:cstheme="minorHAnsi"/>
                  </w:rPr>
                </m:ctrlPr>
              </m:sSupPr>
              <m:e>
                <m:r>
                  <w:rPr>
                    <w:rFonts w:ascii="Cambria Math" w:eastAsia="Cambria Math" w:hAnsi="Cambria Math" w:cstheme="minorHAnsi"/>
                  </w:rPr>
                  <m:t>T</m:t>
                </m:r>
              </m:e>
              <m:sup>
                <m:r>
                  <w:rPr>
                    <w:rFonts w:ascii="Cambria Math" w:eastAsia="Cambria Math" w:hAnsi="Cambria Math" w:cstheme="minorHAnsi"/>
                    <w:lang w:val="el-GR"/>
                  </w:rPr>
                  <m:t>2</m:t>
                </m:r>
              </m:sup>
            </m:sSup>
          </m:den>
        </m:f>
      </m:oMath>
      <w:r w:rsidR="001171F3" w:rsidRPr="004D6756">
        <w:rPr>
          <w:rFonts w:cstheme="minorHAnsi"/>
          <w:lang w:val="el-GR"/>
        </w:rPr>
        <w:t xml:space="preserve"> . Φέρνοντας την κάθετη προς τα πάνω μέχρι να συναντήσει την καμπύλη της κλίσης </w:t>
      </w:r>
      <w:r w:rsidR="001171F3" w:rsidRPr="004D6756">
        <w:rPr>
          <w:rFonts w:cstheme="minorHAnsi"/>
        </w:rPr>
        <w:t>m</w:t>
      </w:r>
      <w:r w:rsidR="001171F3" w:rsidRPr="004D6756">
        <w:rPr>
          <w:rFonts w:cstheme="minorHAnsi"/>
          <w:lang w:val="el-GR"/>
        </w:rPr>
        <w:t xml:space="preserve"> = 0,02 χαράζεται οριζόντια ευθεία προς τον άξονα </w:t>
      </w:r>
      <w:r w:rsidR="001171F3" w:rsidRPr="004D6756">
        <w:rPr>
          <w:rFonts w:cstheme="minorHAnsi"/>
        </w:rPr>
        <w:t>y</w:t>
      </w:r>
      <w:r w:rsidR="001171F3" w:rsidRPr="004D6756">
        <w:rPr>
          <w:rFonts w:cstheme="minorHAnsi"/>
          <w:lang w:val="el-GR"/>
        </w:rPr>
        <w:t xml:space="preserve"> για να βρεθεί ο λόγος </w:t>
      </w:r>
      <m:oMath>
        <m:f>
          <m:fPr>
            <m:ctrlPr>
              <w:rPr>
                <w:rFonts w:ascii="Cambria Math" w:hAnsi="Cambria Math" w:cstheme="minorHAnsi"/>
              </w:rPr>
            </m:ctrlPr>
          </m:fPr>
          <m:num>
            <m:sSub>
              <m:sSubPr>
                <m:ctrlPr>
                  <w:rPr>
                    <w:rFonts w:ascii="Cambria Math" w:eastAsia="Cambria Math" w:hAnsi="Cambria Math" w:cstheme="minorHAnsi"/>
                  </w:rPr>
                </m:ctrlPr>
              </m:sSubPr>
              <m:e>
                <m:r>
                  <w:rPr>
                    <w:rFonts w:ascii="Cambria Math" w:eastAsia="Cambria Math" w:hAnsi="Cambria Math" w:cstheme="minorHAnsi"/>
                  </w:rPr>
                  <m:t>d</m:t>
                </m:r>
              </m:e>
              <m:sub>
                <m:r>
                  <w:rPr>
                    <w:rFonts w:ascii="Cambria Math" w:eastAsia="Cambria Math" w:hAnsi="Cambria Math" w:cstheme="minorHAnsi"/>
                  </w:rPr>
                  <m:t>b</m:t>
                </m:r>
              </m:sub>
            </m:sSub>
          </m:num>
          <m:den>
            <m:sSub>
              <m:sSubPr>
                <m:ctrlPr>
                  <w:rPr>
                    <w:rFonts w:ascii="Cambria Math" w:eastAsia="Cambria Math" w:hAnsi="Cambria Math" w:cstheme="minorHAnsi"/>
                  </w:rPr>
                </m:ctrlPr>
              </m:sSubPr>
              <m:e>
                <m:r>
                  <w:rPr>
                    <w:rFonts w:ascii="Cambria Math" w:eastAsia="Cambria Math" w:hAnsi="Cambria Math" w:cstheme="minorHAnsi"/>
                  </w:rPr>
                  <m:t>H</m:t>
                </m:r>
              </m:e>
              <m:sub>
                <m:r>
                  <w:rPr>
                    <w:rFonts w:ascii="Cambria Math" w:eastAsia="Cambria Math" w:hAnsi="Cambria Math" w:cstheme="minorHAnsi"/>
                  </w:rPr>
                  <m:t>b</m:t>
                </m:r>
              </m:sub>
            </m:sSub>
          </m:den>
        </m:f>
      </m:oMath>
      <w:r w:rsidR="001171F3" w:rsidRPr="004D6756">
        <w:rPr>
          <w:rFonts w:cstheme="minorHAnsi"/>
          <w:lang w:val="el-GR"/>
        </w:rPr>
        <w:t xml:space="preserve"> και το ζητούμενο </w:t>
      </w:r>
      <w:proofErr w:type="spellStart"/>
      <w:r w:rsidR="001171F3" w:rsidRPr="004D6756">
        <w:rPr>
          <w:rFonts w:cstheme="minorHAnsi"/>
        </w:rPr>
        <w:t>d</w:t>
      </w:r>
      <w:r w:rsidR="001171F3" w:rsidRPr="004D6756">
        <w:rPr>
          <w:rFonts w:cstheme="minorHAnsi"/>
          <w:vertAlign w:val="subscript"/>
        </w:rPr>
        <w:t>b</w:t>
      </w:r>
      <w:proofErr w:type="spellEnd"/>
      <w:r w:rsidR="001171F3" w:rsidRPr="004D6756">
        <w:rPr>
          <w:rFonts w:cstheme="minorHAnsi"/>
          <w:lang w:val="el-GR"/>
        </w:rPr>
        <w:t xml:space="preserve">. </w:t>
      </w:r>
    </w:p>
    <w:p w14:paraId="355B449F" w14:textId="52CBEC4E" w:rsidR="001171F3" w:rsidRPr="004D6756" w:rsidRDefault="001171F3" w:rsidP="004D6756">
      <w:pPr>
        <w:jc w:val="both"/>
        <w:rPr>
          <w:rFonts w:cstheme="minorHAnsi"/>
          <w:lang w:val="el-GR"/>
        </w:rPr>
      </w:pPr>
      <w:r w:rsidRPr="004D6756">
        <w:rPr>
          <w:rFonts w:cstheme="minorHAnsi"/>
          <w:lang w:val="el-GR"/>
        </w:rPr>
        <w:t xml:space="preserve">Η αρχική ταχύτητα διάδοσης των κυμάτων </w:t>
      </w:r>
      <w:r w:rsidR="00E2258D">
        <w:rPr>
          <w:rFonts w:cstheme="minorHAnsi"/>
          <w:lang w:val="el-GR"/>
        </w:rPr>
        <w:t>στα βαθιά νερά</w:t>
      </w:r>
      <w:r w:rsidR="00E2258D" w:rsidRPr="004D6756">
        <w:rPr>
          <w:rFonts w:cstheme="minorHAnsi"/>
          <w:lang w:val="el-GR"/>
        </w:rPr>
        <w:t xml:space="preserve"> </w:t>
      </w:r>
      <w:r w:rsidRPr="004D6756">
        <w:rPr>
          <w:rFonts w:cstheme="minorHAnsi"/>
          <w:lang w:val="el-GR"/>
        </w:rPr>
        <w:t>(</w:t>
      </w:r>
      <w:r w:rsidRPr="004D6756">
        <w:rPr>
          <w:rFonts w:cstheme="minorHAnsi"/>
        </w:rPr>
        <w:t>C</w:t>
      </w:r>
      <w:r w:rsidRPr="004D6756">
        <w:rPr>
          <w:rFonts w:cstheme="minorHAnsi"/>
          <w:vertAlign w:val="subscript"/>
          <w:lang w:val="el-GR"/>
        </w:rPr>
        <w:t>0</w:t>
      </w:r>
      <w:r w:rsidRPr="004D6756">
        <w:rPr>
          <w:rFonts w:cstheme="minorHAnsi"/>
          <w:lang w:val="el-GR"/>
        </w:rPr>
        <w:t>), προκύπτει</w:t>
      </w:r>
      <w:r w:rsidR="00E2258D">
        <w:rPr>
          <w:rFonts w:cstheme="minorHAnsi"/>
          <w:lang w:val="el-GR"/>
        </w:rPr>
        <w:t xml:space="preserve"> </w:t>
      </w:r>
      <w:r w:rsidRPr="004D6756">
        <w:rPr>
          <w:rFonts w:cstheme="minorHAnsi"/>
          <w:lang w:val="el-GR"/>
        </w:rPr>
        <w:t>από τον τύπο:</w:t>
      </w:r>
    </w:p>
    <w:p w14:paraId="096467A3" w14:textId="544620C0" w:rsidR="001171F3" w:rsidRPr="004D6756" w:rsidRDefault="00000000" w:rsidP="001171F3">
      <w:pPr>
        <w:jc w:val="both"/>
        <w:rPr>
          <w:rFonts w:eastAsia="Cambria Math" w:cstheme="minorHAnsi"/>
        </w:rPr>
      </w:pPr>
      <m:oMathPara>
        <m:oMath>
          <m:sSub>
            <m:sSubPr>
              <m:ctrlPr>
                <w:rPr>
                  <w:rFonts w:ascii="Cambria Math" w:eastAsia="Cambria Math" w:hAnsi="Cambria Math" w:cstheme="minorHAnsi"/>
                </w:rPr>
              </m:ctrlPr>
            </m:sSubPr>
            <m:e>
              <m:r>
                <w:rPr>
                  <w:rFonts w:ascii="Cambria Math" w:eastAsia="Cambria Math" w:hAnsi="Cambria Math" w:cstheme="minorHAnsi"/>
                </w:rPr>
                <m:t>C</m:t>
              </m:r>
            </m:e>
            <m:sub>
              <m:r>
                <w:rPr>
                  <w:rFonts w:ascii="Cambria Math" w:eastAsia="Cambria Math" w:hAnsi="Cambria Math" w:cstheme="minorHAnsi"/>
                </w:rPr>
                <m:t>0</m:t>
              </m:r>
            </m:sub>
          </m:sSub>
          <m:r>
            <w:rPr>
              <w:rFonts w:ascii="Cambria Math" w:eastAsia="Cambria Math" w:hAnsi="Cambria Math" w:cstheme="minorHAnsi"/>
            </w:rPr>
            <m:t>=</m:t>
          </m:r>
          <m:f>
            <m:fPr>
              <m:ctrlPr>
                <w:rPr>
                  <w:rFonts w:ascii="Cambria Math" w:eastAsia="Cambria Math" w:hAnsi="Cambria Math" w:cstheme="minorHAnsi"/>
                </w:rPr>
              </m:ctrlPr>
            </m:fPr>
            <m:num>
              <m:r>
                <w:rPr>
                  <w:rFonts w:ascii="Cambria Math" w:eastAsia="Cambria Math" w:hAnsi="Cambria Math" w:cstheme="minorHAnsi"/>
                </w:rPr>
                <m:t xml:space="preserve">g* </m:t>
              </m:r>
              <m:sSub>
                <m:sSubPr>
                  <m:ctrlPr>
                    <w:rPr>
                      <w:rFonts w:ascii="Cambria Math" w:eastAsia="Cambria Math" w:hAnsi="Cambria Math" w:cstheme="minorHAnsi"/>
                    </w:rPr>
                  </m:ctrlPr>
                </m:sSubPr>
                <m:e>
                  <m:r>
                    <w:rPr>
                      <w:rFonts w:ascii="Cambria Math" w:eastAsia="Cambria Math" w:hAnsi="Cambria Math" w:cstheme="minorHAnsi"/>
                    </w:rPr>
                    <m:t>T</m:t>
                  </m:r>
                </m:e>
                <m:sub>
                  <m:r>
                    <w:rPr>
                      <w:rFonts w:ascii="Cambria Math" w:eastAsia="Cambria Math" w:hAnsi="Cambria Math" w:cstheme="minorHAnsi"/>
                    </w:rPr>
                    <m:t>p</m:t>
                  </m:r>
                </m:sub>
              </m:sSub>
            </m:num>
            <m:den>
              <m:r>
                <w:rPr>
                  <w:rFonts w:ascii="Cambria Math" w:eastAsia="Cambria Math" w:hAnsi="Cambria Math" w:cstheme="minorHAnsi"/>
                </w:rPr>
                <m:t>2π</m:t>
              </m:r>
            </m:den>
          </m:f>
          <m:r>
            <w:rPr>
              <w:rFonts w:ascii="Cambria Math" w:eastAsia="Cambria Math" w:hAnsi="Cambria Math" w:cstheme="minorHAnsi"/>
            </w:rPr>
            <m:t xml:space="preserve">          </m:t>
          </m:r>
          <m:d>
            <m:dPr>
              <m:begChr m:val="["/>
              <m:endChr m:val="]"/>
              <m:ctrlPr>
                <w:rPr>
                  <w:rFonts w:ascii="Cambria Math" w:eastAsia="Cambria Math" w:hAnsi="Cambria Math" w:cstheme="minorHAnsi"/>
                </w:rPr>
              </m:ctrlPr>
            </m:dPr>
            <m:e>
              <m:f>
                <m:fPr>
                  <m:ctrlPr>
                    <w:rPr>
                      <w:rFonts w:ascii="Cambria Math" w:eastAsia="Cambria Math" w:hAnsi="Cambria Math" w:cstheme="minorHAnsi"/>
                    </w:rPr>
                  </m:ctrlPr>
                </m:fPr>
                <m:num>
                  <m:r>
                    <w:rPr>
                      <w:rFonts w:ascii="Cambria Math" w:eastAsia="Cambria Math" w:hAnsi="Cambria Math" w:cstheme="minorHAnsi"/>
                    </w:rPr>
                    <m:t>m</m:t>
                  </m:r>
                </m:num>
                <m:den>
                  <m:r>
                    <w:rPr>
                      <w:rFonts w:ascii="Cambria Math" w:eastAsia="Cambria Math" w:hAnsi="Cambria Math" w:cstheme="minorHAnsi"/>
                    </w:rPr>
                    <m:t>s</m:t>
                  </m:r>
                </m:den>
              </m:f>
            </m:e>
          </m:d>
        </m:oMath>
      </m:oMathPara>
    </w:p>
    <w:p w14:paraId="6BE88834" w14:textId="3727CE03" w:rsidR="001171F3" w:rsidRPr="004D6756" w:rsidRDefault="001171F3" w:rsidP="001171F3">
      <w:pPr>
        <w:jc w:val="both"/>
        <w:rPr>
          <w:rFonts w:cstheme="minorHAnsi"/>
          <w:lang w:val="el-GR"/>
        </w:rPr>
      </w:pPr>
      <w:r w:rsidRPr="004D6756">
        <w:rPr>
          <w:rFonts w:cstheme="minorHAnsi"/>
          <w:lang w:val="el-GR"/>
        </w:rPr>
        <w:t>Η ταχύτητα διάδοσης των κυμάτων (</w:t>
      </w:r>
      <w:proofErr w:type="spellStart"/>
      <w:r w:rsidRPr="004D6756">
        <w:rPr>
          <w:rFonts w:cstheme="minorHAnsi"/>
        </w:rPr>
        <w:t>C</w:t>
      </w:r>
      <w:r w:rsidRPr="004D6756">
        <w:rPr>
          <w:rFonts w:cstheme="minorHAnsi"/>
          <w:vertAlign w:val="subscript"/>
        </w:rPr>
        <w:t>b</w:t>
      </w:r>
      <w:proofErr w:type="spellEnd"/>
      <w:r w:rsidRPr="004D6756">
        <w:rPr>
          <w:rFonts w:cstheme="minorHAnsi"/>
          <w:lang w:val="el-GR"/>
        </w:rPr>
        <w:t>) και τα μήκη τους (</w:t>
      </w:r>
      <w:proofErr w:type="spellStart"/>
      <w:r w:rsidRPr="004D6756">
        <w:rPr>
          <w:rFonts w:cstheme="minorHAnsi"/>
        </w:rPr>
        <w:t>L</w:t>
      </w:r>
      <w:r w:rsidRPr="004D6756">
        <w:rPr>
          <w:rFonts w:cstheme="minorHAnsi"/>
          <w:vertAlign w:val="subscript"/>
        </w:rPr>
        <w:t>b</w:t>
      </w:r>
      <w:proofErr w:type="spellEnd"/>
      <w:r w:rsidRPr="004D6756">
        <w:rPr>
          <w:rFonts w:cstheme="minorHAnsi"/>
          <w:lang w:val="el-GR"/>
        </w:rPr>
        <w:t>) κατά τη θραύση</w:t>
      </w:r>
      <w:r w:rsidR="00E2258D">
        <w:rPr>
          <w:rFonts w:cstheme="minorHAnsi"/>
          <w:lang w:val="el-GR"/>
        </w:rPr>
        <w:t xml:space="preserve"> σε ρηχά νερά</w:t>
      </w:r>
      <w:r w:rsidRPr="004D6756">
        <w:rPr>
          <w:rFonts w:cstheme="minorHAnsi"/>
          <w:lang w:val="el-GR"/>
        </w:rPr>
        <w:t>, είναι:</w:t>
      </w:r>
    </w:p>
    <w:p w14:paraId="52BE2CFC" w14:textId="1E163A78" w:rsidR="001171F3" w:rsidRPr="004D6756" w:rsidRDefault="00000000" w:rsidP="001171F3">
      <w:pPr>
        <w:jc w:val="both"/>
        <w:rPr>
          <w:rFonts w:eastAsia="Cambria Math" w:cstheme="minorHAnsi"/>
        </w:rPr>
      </w:pPr>
      <m:oMathPara>
        <m:oMath>
          <m:sSub>
            <m:sSubPr>
              <m:ctrlPr>
                <w:rPr>
                  <w:rFonts w:ascii="Cambria Math" w:eastAsia="Cambria Math" w:hAnsi="Cambria Math" w:cstheme="minorHAnsi"/>
                </w:rPr>
              </m:ctrlPr>
            </m:sSubPr>
            <m:e>
              <m:r>
                <w:rPr>
                  <w:rFonts w:ascii="Cambria Math" w:eastAsia="Cambria Math" w:hAnsi="Cambria Math" w:cstheme="minorHAnsi"/>
                </w:rPr>
                <m:t>L</m:t>
              </m:r>
            </m:e>
            <m:sub>
              <m:r>
                <w:rPr>
                  <w:rFonts w:ascii="Cambria Math" w:eastAsia="Cambria Math" w:hAnsi="Cambria Math" w:cstheme="minorHAnsi"/>
                </w:rPr>
                <m:t>b</m:t>
              </m:r>
            </m:sub>
          </m:sSub>
          <m:r>
            <w:rPr>
              <w:rFonts w:ascii="Cambria Math" w:eastAsia="Cambria Math" w:hAnsi="Cambria Math" w:cstheme="minorHAnsi"/>
            </w:rPr>
            <m:t>=</m:t>
          </m:r>
          <m:sSub>
            <m:sSubPr>
              <m:ctrlPr>
                <w:rPr>
                  <w:rFonts w:ascii="Cambria Math" w:eastAsia="Cambria Math" w:hAnsi="Cambria Math" w:cstheme="minorHAnsi"/>
                </w:rPr>
              </m:ctrlPr>
            </m:sSubPr>
            <m:e>
              <m:r>
                <w:rPr>
                  <w:rFonts w:ascii="Cambria Math" w:eastAsia="Cambria Math" w:hAnsi="Cambria Math" w:cstheme="minorHAnsi"/>
                </w:rPr>
                <m:t>T</m:t>
              </m:r>
            </m:e>
            <m:sub>
              <m:r>
                <w:rPr>
                  <w:rFonts w:ascii="Cambria Math" w:eastAsia="Cambria Math" w:hAnsi="Cambria Math" w:cstheme="minorHAnsi"/>
                </w:rPr>
                <m:t>p</m:t>
              </m:r>
            </m:sub>
          </m:sSub>
          <m:r>
            <w:rPr>
              <w:rFonts w:ascii="Cambria Math" w:eastAsia="Cambria Math" w:hAnsi="Cambria Math" w:cstheme="minorHAnsi"/>
            </w:rPr>
            <m:t>*</m:t>
          </m:r>
          <m:rad>
            <m:radPr>
              <m:degHide m:val="1"/>
              <m:ctrlPr>
                <w:rPr>
                  <w:rFonts w:ascii="Cambria Math" w:eastAsia="Cambria Math" w:hAnsi="Cambria Math" w:cstheme="minorHAnsi"/>
                </w:rPr>
              </m:ctrlPr>
            </m:radPr>
            <m:deg/>
            <m:e>
              <m:r>
                <w:rPr>
                  <w:rFonts w:ascii="Cambria Math" w:eastAsia="Cambria Math" w:hAnsi="Cambria Math" w:cstheme="minorHAnsi"/>
                </w:rPr>
                <m:t>g*</m:t>
              </m:r>
              <m:sSub>
                <m:sSubPr>
                  <m:ctrlPr>
                    <w:rPr>
                      <w:rFonts w:ascii="Cambria Math" w:eastAsia="Cambria Math" w:hAnsi="Cambria Math" w:cstheme="minorHAnsi"/>
                    </w:rPr>
                  </m:ctrlPr>
                </m:sSubPr>
                <m:e>
                  <m:r>
                    <w:rPr>
                      <w:rFonts w:ascii="Cambria Math" w:eastAsia="Cambria Math" w:hAnsi="Cambria Math" w:cstheme="minorHAnsi"/>
                    </w:rPr>
                    <m:t>d</m:t>
                  </m:r>
                </m:e>
                <m:sub>
                  <m:r>
                    <w:rPr>
                      <w:rFonts w:ascii="Cambria Math" w:eastAsia="Cambria Math" w:hAnsi="Cambria Math" w:cstheme="minorHAnsi"/>
                    </w:rPr>
                    <m:t>b</m:t>
                  </m:r>
                </m:sub>
              </m:sSub>
            </m:e>
          </m:rad>
          <m:r>
            <w:rPr>
              <w:rFonts w:ascii="Cambria Math" w:eastAsia="Cambria Math" w:hAnsi="Cambria Math" w:cstheme="minorHAnsi"/>
            </w:rPr>
            <m:t xml:space="preserve"> → </m:t>
          </m:r>
          <m:d>
            <m:dPr>
              <m:begChr m:val="["/>
              <m:endChr m:val="]"/>
              <m:ctrlPr>
                <w:rPr>
                  <w:rFonts w:ascii="Cambria Math" w:eastAsia="Cambria Math" w:hAnsi="Cambria Math" w:cstheme="minorHAnsi"/>
                </w:rPr>
              </m:ctrlPr>
            </m:dPr>
            <m:e>
              <m:r>
                <w:rPr>
                  <w:rFonts w:ascii="Cambria Math" w:eastAsia="Cambria Math" w:hAnsi="Cambria Math" w:cstheme="minorHAnsi"/>
                </w:rPr>
                <m:t>m</m:t>
              </m:r>
            </m:e>
          </m:d>
        </m:oMath>
      </m:oMathPara>
    </w:p>
    <w:p w14:paraId="64D0ABF7" w14:textId="3B8D3A79" w:rsidR="001171F3" w:rsidRPr="004D6756" w:rsidRDefault="00000000" w:rsidP="001171F3">
      <w:pPr>
        <w:jc w:val="both"/>
        <w:rPr>
          <w:rFonts w:eastAsia="Cambria Math" w:cstheme="minorHAnsi"/>
        </w:rPr>
      </w:pPr>
      <m:oMathPara>
        <m:oMath>
          <m:sSub>
            <m:sSubPr>
              <m:ctrlPr>
                <w:rPr>
                  <w:rFonts w:ascii="Cambria Math" w:eastAsia="Cambria Math" w:hAnsi="Cambria Math" w:cstheme="minorHAnsi"/>
                </w:rPr>
              </m:ctrlPr>
            </m:sSubPr>
            <m:e>
              <m:r>
                <w:rPr>
                  <w:rFonts w:ascii="Cambria Math" w:eastAsia="Cambria Math" w:hAnsi="Cambria Math" w:cstheme="minorHAnsi"/>
                </w:rPr>
                <m:t>C</m:t>
              </m:r>
            </m:e>
            <m:sub>
              <m:r>
                <w:rPr>
                  <w:rFonts w:ascii="Cambria Math" w:eastAsia="Cambria Math" w:hAnsi="Cambria Math" w:cstheme="minorHAnsi"/>
                </w:rPr>
                <m:t>b</m:t>
              </m:r>
            </m:sub>
          </m:sSub>
          <m:r>
            <w:rPr>
              <w:rFonts w:ascii="Cambria Math" w:eastAsia="Cambria Math" w:hAnsi="Cambria Math" w:cstheme="minorHAnsi"/>
            </w:rPr>
            <m:t>=</m:t>
          </m:r>
          <m:f>
            <m:fPr>
              <m:ctrlPr>
                <w:rPr>
                  <w:rFonts w:ascii="Cambria Math" w:eastAsia="Cambria Math" w:hAnsi="Cambria Math" w:cstheme="minorHAnsi"/>
                </w:rPr>
              </m:ctrlPr>
            </m:fPr>
            <m:num>
              <m:sSub>
                <m:sSubPr>
                  <m:ctrlPr>
                    <w:rPr>
                      <w:rFonts w:ascii="Cambria Math" w:eastAsia="Cambria Math" w:hAnsi="Cambria Math" w:cstheme="minorHAnsi"/>
                    </w:rPr>
                  </m:ctrlPr>
                </m:sSubPr>
                <m:e>
                  <m:r>
                    <w:rPr>
                      <w:rFonts w:ascii="Cambria Math" w:eastAsia="Cambria Math" w:hAnsi="Cambria Math" w:cstheme="minorHAnsi"/>
                    </w:rPr>
                    <m:t>L</m:t>
                  </m:r>
                </m:e>
                <m:sub>
                  <m:r>
                    <w:rPr>
                      <w:rFonts w:ascii="Cambria Math" w:eastAsia="Cambria Math" w:hAnsi="Cambria Math" w:cstheme="minorHAnsi"/>
                    </w:rPr>
                    <m:t>b</m:t>
                  </m:r>
                </m:sub>
              </m:sSub>
            </m:num>
            <m:den>
              <m:sSub>
                <m:sSubPr>
                  <m:ctrlPr>
                    <w:rPr>
                      <w:rFonts w:ascii="Cambria Math" w:eastAsia="Cambria Math" w:hAnsi="Cambria Math" w:cstheme="minorHAnsi"/>
                    </w:rPr>
                  </m:ctrlPr>
                </m:sSubPr>
                <m:e>
                  <m:r>
                    <w:rPr>
                      <w:rFonts w:ascii="Cambria Math" w:eastAsia="Cambria Math" w:hAnsi="Cambria Math" w:cstheme="minorHAnsi"/>
                    </w:rPr>
                    <m:t>T</m:t>
                  </m:r>
                </m:e>
                <m:sub>
                  <m:r>
                    <w:rPr>
                      <w:rFonts w:ascii="Cambria Math" w:eastAsia="Cambria Math" w:hAnsi="Cambria Math" w:cstheme="minorHAnsi"/>
                    </w:rPr>
                    <m:t>p</m:t>
                  </m:r>
                </m:sub>
              </m:sSub>
            </m:den>
          </m:f>
          <m:r>
            <w:rPr>
              <w:rFonts w:ascii="Cambria Math" w:eastAsia="Cambria Math" w:hAnsi="Cambria Math" w:cstheme="minorHAnsi"/>
            </w:rPr>
            <m:t xml:space="preserve">          </m:t>
          </m:r>
          <m:d>
            <m:dPr>
              <m:begChr m:val="["/>
              <m:endChr m:val="]"/>
              <m:ctrlPr>
                <w:rPr>
                  <w:rFonts w:ascii="Cambria Math" w:eastAsia="Cambria Math" w:hAnsi="Cambria Math" w:cstheme="minorHAnsi"/>
                </w:rPr>
              </m:ctrlPr>
            </m:dPr>
            <m:e>
              <m:f>
                <m:fPr>
                  <m:ctrlPr>
                    <w:rPr>
                      <w:rFonts w:ascii="Cambria Math" w:eastAsia="Cambria Math" w:hAnsi="Cambria Math" w:cstheme="minorHAnsi"/>
                    </w:rPr>
                  </m:ctrlPr>
                </m:fPr>
                <m:num>
                  <m:r>
                    <w:rPr>
                      <w:rFonts w:ascii="Cambria Math" w:eastAsia="Cambria Math" w:hAnsi="Cambria Math" w:cstheme="minorHAnsi"/>
                    </w:rPr>
                    <m:t>m</m:t>
                  </m:r>
                </m:num>
                <m:den>
                  <m:r>
                    <w:rPr>
                      <w:rFonts w:ascii="Cambria Math" w:eastAsia="Cambria Math" w:hAnsi="Cambria Math" w:cstheme="minorHAnsi"/>
                    </w:rPr>
                    <m:t>s</m:t>
                  </m:r>
                </m:den>
              </m:f>
            </m:e>
          </m:d>
        </m:oMath>
      </m:oMathPara>
    </w:p>
    <w:p w14:paraId="34621C91" w14:textId="77777777" w:rsidR="001171F3" w:rsidRPr="004D6756" w:rsidRDefault="001171F3" w:rsidP="001171F3">
      <w:pPr>
        <w:jc w:val="both"/>
        <w:rPr>
          <w:rFonts w:cstheme="minorHAnsi"/>
          <w:lang w:val="el-GR"/>
        </w:rPr>
      </w:pPr>
      <w:r w:rsidRPr="004D6756">
        <w:rPr>
          <w:rFonts w:cstheme="minorHAnsi"/>
          <w:lang w:val="el-GR"/>
        </w:rPr>
        <w:t>Τέλος, υπολογίζεται η γωνία σχηματισμού του κύματος θραύσης (φ</w:t>
      </w:r>
      <w:r w:rsidRPr="004D6756">
        <w:rPr>
          <w:rFonts w:cstheme="minorHAnsi"/>
          <w:vertAlign w:val="subscript"/>
        </w:rPr>
        <w:t>b</w:t>
      </w:r>
      <w:r w:rsidRPr="004D6756">
        <w:rPr>
          <w:rFonts w:cstheme="minorHAnsi"/>
          <w:lang w:val="el-GR"/>
        </w:rPr>
        <w:t>)° με την ακτογραμμή:</w:t>
      </w:r>
    </w:p>
    <w:p w14:paraId="32EEA77D" w14:textId="2C37FCC1" w:rsidR="001171F3" w:rsidRPr="004D6756" w:rsidRDefault="00000000" w:rsidP="001171F3">
      <w:pPr>
        <w:jc w:val="both"/>
        <w:rPr>
          <w:rFonts w:cstheme="minorHAnsi"/>
        </w:rPr>
      </w:pPr>
      <m:oMathPara>
        <m:oMath>
          <m:sSub>
            <m:sSubPr>
              <m:ctrlPr>
                <w:rPr>
                  <w:rFonts w:ascii="Cambria Math" w:eastAsia="Cambria Math" w:hAnsi="Cambria Math" w:cstheme="minorHAnsi"/>
                </w:rPr>
              </m:ctrlPr>
            </m:sSubPr>
            <m:e>
              <m:r>
                <w:rPr>
                  <w:rFonts w:ascii="Cambria Math" w:hAnsi="Cambria Math" w:cstheme="minorHAnsi"/>
                </w:rPr>
                <m:t>φ</m:t>
              </m:r>
            </m:e>
            <m:sub>
              <m:r>
                <w:rPr>
                  <w:rFonts w:ascii="Cambria Math" w:eastAsia="Cambria Math" w:hAnsi="Cambria Math" w:cstheme="minorHAnsi"/>
                </w:rPr>
                <m:t>b</m:t>
              </m:r>
            </m:sub>
          </m:sSub>
          <m:r>
            <w:rPr>
              <w:rFonts w:ascii="Cambria Math" w:eastAsia="Cambria Math" w:hAnsi="Cambria Math" w:cstheme="minorHAnsi"/>
            </w:rPr>
            <m:t>°=</m:t>
          </m:r>
          <m:d>
            <m:dPr>
              <m:ctrlPr>
                <w:rPr>
                  <w:rFonts w:ascii="Cambria Math" w:eastAsia="Cambria Math" w:hAnsi="Cambria Math" w:cstheme="minorHAnsi"/>
                </w:rPr>
              </m:ctrlPr>
            </m:dPr>
            <m:e>
              <m:f>
                <m:fPr>
                  <m:ctrlPr>
                    <w:rPr>
                      <w:rFonts w:ascii="Cambria Math" w:hAnsi="Cambria Math" w:cstheme="minorHAnsi"/>
                    </w:rPr>
                  </m:ctrlPr>
                </m:fPr>
                <m:num>
                  <m:sSub>
                    <m:sSubPr>
                      <m:ctrlPr>
                        <w:rPr>
                          <w:rFonts w:ascii="Cambria Math" w:eastAsia="Cambria Math" w:hAnsi="Cambria Math" w:cstheme="minorHAnsi"/>
                        </w:rPr>
                      </m:ctrlPr>
                    </m:sSubPr>
                    <m:e>
                      <m:r>
                        <w:rPr>
                          <w:rFonts w:ascii="Cambria Math" w:eastAsia="Cambria Math" w:hAnsi="Cambria Math" w:cstheme="minorHAnsi"/>
                        </w:rPr>
                        <m:t>C</m:t>
                      </m:r>
                    </m:e>
                    <m:sub>
                      <m:r>
                        <w:rPr>
                          <w:rFonts w:ascii="Cambria Math" w:eastAsia="Cambria Math" w:hAnsi="Cambria Math" w:cstheme="minorHAnsi"/>
                        </w:rPr>
                        <m:t>b</m:t>
                      </m:r>
                    </m:sub>
                  </m:sSub>
                  <m:r>
                    <w:rPr>
                      <w:rFonts w:ascii="Cambria Math" w:eastAsia="Cambria Math" w:hAnsi="Cambria Math" w:cstheme="minorHAnsi"/>
                    </w:rPr>
                    <m:t>*</m:t>
                  </m:r>
                  <m:box>
                    <m:boxPr>
                      <m:opEmu m:val="1"/>
                      <m:ctrlPr>
                        <w:rPr>
                          <w:rFonts w:ascii="Cambria Math" w:eastAsia="Cambria Math" w:hAnsi="Cambria Math" w:cstheme="minorHAnsi"/>
                        </w:rPr>
                      </m:ctrlPr>
                    </m:boxPr>
                    <m:e>
                      <m:r>
                        <w:rPr>
                          <w:rFonts w:ascii="Cambria Math" w:eastAsia="Cambria Math" w:hAnsi="Cambria Math" w:cstheme="minorHAnsi"/>
                        </w:rPr>
                        <m:t>sin</m:t>
                      </m:r>
                    </m:e>
                  </m:box>
                  <m:r>
                    <w:rPr>
                      <w:rFonts w:ascii="Cambria Math" w:eastAsia="Cambria Math" w:hAnsi="Cambria Math" w:cstheme="minorHAnsi"/>
                    </w:rPr>
                    <m:t>sin</m:t>
                  </m:r>
                  <m:r>
                    <w:rPr>
                      <w:rFonts w:ascii="Cambria Math" w:hAnsi="Cambria Math" w:cstheme="minorHAnsi"/>
                    </w:rPr>
                    <m:t xml:space="preserve"> </m:t>
                  </m:r>
                  <m:sSub>
                    <m:sSubPr>
                      <m:ctrlPr>
                        <w:rPr>
                          <w:rFonts w:ascii="Cambria Math" w:eastAsia="Cambria Math" w:hAnsi="Cambria Math" w:cstheme="minorHAnsi"/>
                        </w:rPr>
                      </m:ctrlPr>
                    </m:sSubPr>
                    <m:e>
                      <m:r>
                        <w:rPr>
                          <w:rFonts w:ascii="Cambria Math" w:hAnsi="Cambria Math" w:cstheme="minorHAnsi"/>
                        </w:rPr>
                        <m:t>φ</m:t>
                      </m:r>
                    </m:e>
                    <m:sub>
                      <m:r>
                        <w:rPr>
                          <w:rFonts w:ascii="Cambria Math" w:eastAsia="Cambria Math" w:hAnsi="Cambria Math" w:cstheme="minorHAnsi"/>
                        </w:rPr>
                        <m:t>0</m:t>
                      </m:r>
                    </m:sub>
                  </m:sSub>
                  <m:r>
                    <w:rPr>
                      <w:rFonts w:ascii="Cambria Math" w:hAnsi="Cambria Math" w:cstheme="minorHAnsi"/>
                    </w:rPr>
                    <m:t xml:space="preserve"> </m:t>
                  </m:r>
                </m:num>
                <m:den>
                  <m:sSub>
                    <m:sSubPr>
                      <m:ctrlPr>
                        <w:rPr>
                          <w:rFonts w:ascii="Cambria Math" w:eastAsia="Cambria Math" w:hAnsi="Cambria Math" w:cstheme="minorHAnsi"/>
                        </w:rPr>
                      </m:ctrlPr>
                    </m:sSubPr>
                    <m:e>
                      <m:r>
                        <w:rPr>
                          <w:rFonts w:ascii="Cambria Math" w:eastAsia="Cambria Math" w:hAnsi="Cambria Math" w:cstheme="minorHAnsi"/>
                        </w:rPr>
                        <m:t>C</m:t>
                      </m:r>
                    </m:e>
                    <m:sub>
                      <m:r>
                        <w:rPr>
                          <w:rFonts w:ascii="Cambria Math" w:eastAsia="Cambria Math" w:hAnsi="Cambria Math" w:cstheme="minorHAnsi"/>
                        </w:rPr>
                        <m:t>0</m:t>
                      </m:r>
                    </m:sub>
                  </m:sSub>
                </m:den>
              </m:f>
            </m:e>
          </m:d>
          <m:r>
            <w:rPr>
              <w:rFonts w:ascii="Cambria Math" w:hAnsi="Cambria Math" w:cstheme="minorHAnsi"/>
            </w:rPr>
            <m:t xml:space="preserve"> </m:t>
          </m:r>
        </m:oMath>
      </m:oMathPara>
    </w:p>
    <w:p w14:paraId="089C44D3" w14:textId="5136B40D" w:rsidR="001171F3" w:rsidRPr="004D6756" w:rsidRDefault="001171F3" w:rsidP="004D6756">
      <w:pPr>
        <w:jc w:val="both"/>
        <w:rPr>
          <w:rFonts w:cstheme="minorHAnsi"/>
          <w:lang w:val="el-GR"/>
        </w:rPr>
      </w:pPr>
      <w:r w:rsidRPr="004D6756">
        <w:rPr>
          <w:rFonts w:cstheme="minorHAnsi"/>
          <w:lang w:val="el-GR"/>
        </w:rPr>
        <w:t>Για επιβεβαίωση των χαρακτηριστικών τιμών κυμάτων θραύσης χρησιμοποιείται ο συντελεστής</w:t>
      </w:r>
      <w:r w:rsidR="000865AB">
        <w:rPr>
          <w:rFonts w:cstheme="minorHAnsi"/>
          <w:lang w:val="el-GR"/>
        </w:rPr>
        <w:t xml:space="preserve"> διάθλασης </w:t>
      </w:r>
      <w:r w:rsidRPr="004D6756">
        <w:rPr>
          <w:rFonts w:cstheme="minorHAnsi"/>
          <w:lang w:val="el-GR"/>
        </w:rPr>
        <w:t xml:space="preserve"> (</w:t>
      </w:r>
      <w:r w:rsidRPr="004D6756">
        <w:rPr>
          <w:rFonts w:cstheme="minorHAnsi"/>
        </w:rPr>
        <w:t>K</w:t>
      </w:r>
      <w:r w:rsidRPr="004D6756">
        <w:rPr>
          <w:rFonts w:cstheme="minorHAnsi"/>
          <w:vertAlign w:val="subscript"/>
        </w:rPr>
        <w:t>R</w:t>
      </w:r>
      <w:r w:rsidRPr="004D6756">
        <w:rPr>
          <w:rFonts w:cstheme="minorHAnsi"/>
          <w:lang w:val="el-GR"/>
        </w:rPr>
        <w:t xml:space="preserve">) , ο οποίος </w:t>
      </w:r>
      <w:r w:rsidR="007642C2">
        <w:rPr>
          <w:rFonts w:cstheme="minorHAnsi"/>
          <w:lang w:val="el-GR"/>
        </w:rPr>
        <w:t>έχει μέγιστη τιμή τη</w:t>
      </w:r>
      <w:r w:rsidRPr="004D6756">
        <w:rPr>
          <w:rFonts w:cstheme="minorHAnsi"/>
          <w:lang w:val="el-GR"/>
        </w:rPr>
        <w:t xml:space="preserve"> μονάδα:</w:t>
      </w:r>
    </w:p>
    <w:p w14:paraId="6E090108" w14:textId="3880295A" w:rsidR="001171F3" w:rsidRPr="007642C2" w:rsidRDefault="00000000" w:rsidP="001171F3">
      <w:pPr>
        <w:jc w:val="both"/>
        <w:rPr>
          <w:rFonts w:eastAsia="Cambria Math" w:cstheme="minorHAnsi"/>
          <w:lang w:val="el-GR"/>
        </w:rPr>
      </w:pPr>
      <m:oMathPara>
        <m:oMath>
          <m:sSub>
            <m:sSubPr>
              <m:ctrlPr>
                <w:rPr>
                  <w:rFonts w:ascii="Cambria Math" w:eastAsia="Cambria Math" w:hAnsi="Cambria Math" w:cstheme="minorHAnsi"/>
                </w:rPr>
              </m:ctrlPr>
            </m:sSubPr>
            <m:e>
              <m:r>
                <w:rPr>
                  <w:rFonts w:ascii="Cambria Math" w:eastAsia="Cambria Math" w:hAnsi="Cambria Math" w:cstheme="minorHAnsi"/>
                </w:rPr>
                <m:t>K</m:t>
              </m:r>
            </m:e>
            <m:sub>
              <m:r>
                <w:rPr>
                  <w:rFonts w:ascii="Cambria Math" w:eastAsia="Cambria Math" w:hAnsi="Cambria Math" w:cstheme="minorHAnsi"/>
                </w:rPr>
                <m:t>R</m:t>
              </m:r>
            </m:sub>
          </m:sSub>
          <m:r>
            <w:rPr>
              <w:rFonts w:ascii="Cambria Math" w:eastAsia="Cambria Math" w:hAnsi="Cambria Math" w:cstheme="minorHAnsi"/>
              <w:lang w:val="el-GR"/>
            </w:rPr>
            <m:t>=</m:t>
          </m:r>
          <m:rad>
            <m:radPr>
              <m:degHide m:val="1"/>
              <m:ctrlPr>
                <w:rPr>
                  <w:rFonts w:ascii="Cambria Math" w:eastAsia="Cambria Math" w:hAnsi="Cambria Math" w:cstheme="minorHAnsi"/>
                </w:rPr>
              </m:ctrlPr>
            </m:radPr>
            <m:deg/>
            <m:e>
              <m:f>
                <m:fPr>
                  <m:ctrlPr>
                    <w:rPr>
                      <w:rFonts w:ascii="Cambria Math" w:hAnsi="Cambria Math" w:cstheme="minorHAnsi"/>
                    </w:rPr>
                  </m:ctrlPr>
                </m:fPr>
                <m:num>
                  <m:box>
                    <m:boxPr>
                      <m:opEmu m:val="1"/>
                      <m:ctrlPr>
                        <w:rPr>
                          <w:rFonts w:ascii="Cambria Math" w:eastAsia="Cambria Math" w:hAnsi="Cambria Math" w:cstheme="minorHAnsi"/>
                        </w:rPr>
                      </m:ctrlPr>
                    </m:boxPr>
                    <m:e>
                      <m:r>
                        <w:rPr>
                          <w:rFonts w:ascii="Cambria Math" w:eastAsia="Cambria Math" w:hAnsi="Cambria Math" w:cstheme="minorHAnsi"/>
                        </w:rPr>
                        <m:t>cos</m:t>
                      </m:r>
                    </m:e>
                  </m:box>
                  <m:r>
                    <w:rPr>
                      <w:rFonts w:ascii="Cambria Math" w:eastAsia="Cambria Math" w:hAnsi="Cambria Math" w:cstheme="minorHAnsi"/>
                    </w:rPr>
                    <m:t>cos</m:t>
                  </m:r>
                  <m:r>
                    <w:rPr>
                      <w:rFonts w:ascii="Cambria Math" w:hAnsi="Cambria Math" w:cstheme="minorHAnsi"/>
                      <w:lang w:val="el-GR"/>
                    </w:rPr>
                    <m:t xml:space="preserve"> </m:t>
                  </m:r>
                  <m:sSub>
                    <m:sSubPr>
                      <m:ctrlPr>
                        <w:rPr>
                          <w:rFonts w:ascii="Cambria Math" w:eastAsia="Cambria Math" w:hAnsi="Cambria Math" w:cstheme="minorHAnsi"/>
                        </w:rPr>
                      </m:ctrlPr>
                    </m:sSubPr>
                    <m:e>
                      <m:r>
                        <w:rPr>
                          <w:rFonts w:ascii="Cambria Math" w:hAnsi="Cambria Math" w:cstheme="minorHAnsi"/>
                        </w:rPr>
                        <m:t>φ</m:t>
                      </m:r>
                    </m:e>
                    <m:sub>
                      <m:r>
                        <w:rPr>
                          <w:rFonts w:ascii="Cambria Math" w:eastAsia="Cambria Math" w:hAnsi="Cambria Math" w:cstheme="minorHAnsi"/>
                          <w:lang w:val="el-GR"/>
                        </w:rPr>
                        <m:t>0</m:t>
                      </m:r>
                    </m:sub>
                  </m:sSub>
                  <m:r>
                    <w:rPr>
                      <w:rFonts w:ascii="Cambria Math" w:hAnsi="Cambria Math" w:cstheme="minorHAnsi"/>
                      <w:lang w:val="el-GR"/>
                    </w:rPr>
                    <m:t xml:space="preserve"> </m:t>
                  </m:r>
                </m:num>
                <m:den>
                  <m:box>
                    <m:boxPr>
                      <m:opEmu m:val="1"/>
                      <m:ctrlPr>
                        <w:rPr>
                          <w:rFonts w:ascii="Cambria Math" w:hAnsi="Cambria Math" w:cstheme="minorHAnsi"/>
                        </w:rPr>
                      </m:ctrlPr>
                    </m:boxPr>
                    <m:e>
                      <m:r>
                        <w:rPr>
                          <w:rFonts w:ascii="Cambria Math" w:hAnsi="Cambria Math" w:cstheme="minorHAnsi"/>
                        </w:rPr>
                        <m:t>cos</m:t>
                      </m:r>
                    </m:e>
                  </m:box>
                  <m:r>
                    <w:rPr>
                      <w:rFonts w:ascii="Cambria Math" w:eastAsia="Cambria Math" w:hAnsi="Cambria Math" w:cstheme="minorHAnsi"/>
                    </w:rPr>
                    <m:t>cos</m:t>
                  </m:r>
                  <m:r>
                    <w:rPr>
                      <w:rFonts w:ascii="Cambria Math" w:hAnsi="Cambria Math" w:cstheme="minorHAnsi"/>
                      <w:lang w:val="el-GR"/>
                    </w:rPr>
                    <m:t xml:space="preserve"> </m:t>
                  </m:r>
                  <m:sSub>
                    <m:sSubPr>
                      <m:ctrlPr>
                        <w:rPr>
                          <w:rFonts w:ascii="Cambria Math" w:eastAsia="Cambria Math" w:hAnsi="Cambria Math" w:cstheme="minorHAnsi"/>
                        </w:rPr>
                      </m:ctrlPr>
                    </m:sSubPr>
                    <m:e>
                      <m:r>
                        <w:rPr>
                          <w:rFonts w:ascii="Cambria Math" w:hAnsi="Cambria Math" w:cstheme="minorHAnsi"/>
                        </w:rPr>
                        <m:t>φ</m:t>
                      </m:r>
                    </m:e>
                    <m:sub>
                      <m:r>
                        <w:rPr>
                          <w:rFonts w:ascii="Cambria Math" w:eastAsia="Cambria Math" w:hAnsi="Cambria Math" w:cstheme="minorHAnsi"/>
                        </w:rPr>
                        <m:t>b</m:t>
                      </m:r>
                    </m:sub>
                  </m:sSub>
                  <m:r>
                    <w:rPr>
                      <w:rFonts w:ascii="Cambria Math" w:hAnsi="Cambria Math" w:cstheme="minorHAnsi"/>
                      <w:lang w:val="el-GR"/>
                    </w:rPr>
                    <m:t xml:space="preserve"> </m:t>
                  </m:r>
                </m:den>
              </m:f>
            </m:e>
          </m:rad>
          <m:r>
            <w:rPr>
              <w:rFonts w:ascii="Cambria Math" w:eastAsia="Cambria Math" w:hAnsi="Cambria Math" w:cstheme="minorHAnsi"/>
            </w:rPr>
            <m:t>≤</m:t>
          </m:r>
          <m:r>
            <w:rPr>
              <w:rFonts w:ascii="Cambria Math" w:eastAsia="Cambria Math" w:hAnsi="Cambria Math" w:cstheme="minorHAnsi"/>
              <w:lang w:val="el-GR"/>
            </w:rPr>
            <m:t>1</m:t>
          </m:r>
        </m:oMath>
      </m:oMathPara>
    </w:p>
    <w:p w14:paraId="1D9D3555" w14:textId="2AF43B1D" w:rsidR="001171F3" w:rsidRPr="009E5999" w:rsidRDefault="00863186" w:rsidP="004D6756">
      <w:pPr>
        <w:jc w:val="both"/>
        <w:rPr>
          <w:rFonts w:cstheme="minorHAnsi"/>
          <w:lang w:val="el-GR"/>
        </w:rPr>
      </w:pPr>
      <w:r w:rsidRPr="00863186">
        <w:rPr>
          <w:rFonts w:cstheme="minorHAnsi"/>
          <w:lang w:val="el-GR"/>
        </w:rPr>
        <w:lastRenderedPageBreak/>
        <w:t xml:space="preserve">   </w:t>
      </w:r>
      <w:r w:rsidR="001171F3" w:rsidRPr="004D6756">
        <w:rPr>
          <w:rFonts w:cstheme="minorHAnsi"/>
          <w:lang w:val="el-GR"/>
        </w:rPr>
        <w:t xml:space="preserve">Σε </w:t>
      </w:r>
      <w:r w:rsidR="000F5B13">
        <w:rPr>
          <w:rFonts w:cstheme="minorHAnsi"/>
          <w:lang w:val="el-GR"/>
        </w:rPr>
        <w:t xml:space="preserve">μεγάλης απόκλισης του συντελεστή </w:t>
      </w:r>
      <w:r w:rsidR="000F5B13">
        <w:rPr>
          <w:rFonts w:cstheme="minorHAnsi"/>
        </w:rPr>
        <w:t>K</w:t>
      </w:r>
      <w:r w:rsidR="000F5B13" w:rsidRPr="000F5B13">
        <w:rPr>
          <w:rFonts w:cstheme="minorHAnsi"/>
          <w:vertAlign w:val="subscript"/>
        </w:rPr>
        <w:t>R</w:t>
      </w:r>
      <w:r w:rsidR="000F5B13" w:rsidRPr="000F5B13">
        <w:rPr>
          <w:rFonts w:cstheme="minorHAnsi"/>
          <w:lang w:val="el-GR"/>
        </w:rPr>
        <w:t xml:space="preserve"> </w:t>
      </w:r>
      <w:r w:rsidR="000F5B13">
        <w:rPr>
          <w:rFonts w:cstheme="minorHAnsi"/>
          <w:lang w:val="el-GR"/>
        </w:rPr>
        <w:t>από τη μονάδα</w:t>
      </w:r>
      <w:r w:rsidR="001171F3" w:rsidRPr="004D6756">
        <w:rPr>
          <w:rFonts w:cstheme="minorHAnsi"/>
          <w:lang w:val="el-GR"/>
        </w:rPr>
        <w:t xml:space="preserve">, γίνεται επανάληψη της διαδικασίας με νέο ύψος κύματος στα βαθιά νερά:  </w:t>
      </w:r>
      <m:oMath>
        <m:sSub>
          <m:sSubPr>
            <m:ctrlPr>
              <w:rPr>
                <w:rFonts w:ascii="Cambria Math" w:eastAsia="Cambria Math" w:hAnsi="Cambria Math" w:cstheme="minorHAnsi"/>
              </w:rPr>
            </m:ctrlPr>
          </m:sSubPr>
          <m:e>
            <m:r>
              <w:rPr>
                <w:rFonts w:ascii="Cambria Math" w:eastAsia="Cambria Math" w:hAnsi="Cambria Math" w:cstheme="minorHAnsi"/>
              </w:rPr>
              <m:t>H</m:t>
            </m:r>
            <m:r>
              <w:rPr>
                <w:rFonts w:ascii="Cambria Math" w:eastAsia="Cambria Math" w:hAnsi="Cambria Math" w:cstheme="minorHAnsi"/>
                <w:lang w:val="el-GR"/>
              </w:rPr>
              <m:t>'</m:t>
            </m:r>
          </m:e>
          <m:sub>
            <m:r>
              <w:rPr>
                <w:rFonts w:ascii="Cambria Math" w:eastAsia="Cambria Math" w:hAnsi="Cambria Math" w:cstheme="minorHAnsi"/>
                <w:lang w:val="el-GR"/>
              </w:rPr>
              <m:t>0</m:t>
            </m:r>
          </m:sub>
        </m:sSub>
        <m:r>
          <w:rPr>
            <w:rFonts w:ascii="Cambria Math" w:eastAsia="Cambria Math" w:hAnsi="Cambria Math" w:cstheme="minorHAnsi"/>
            <w:lang w:val="el-GR"/>
          </w:rPr>
          <m:t>=</m:t>
        </m:r>
        <m:sSub>
          <m:sSubPr>
            <m:ctrlPr>
              <w:rPr>
                <w:rFonts w:ascii="Cambria Math" w:eastAsia="Cambria Math" w:hAnsi="Cambria Math" w:cstheme="minorHAnsi"/>
              </w:rPr>
            </m:ctrlPr>
          </m:sSubPr>
          <m:e>
            <m:r>
              <w:rPr>
                <w:rFonts w:ascii="Cambria Math" w:eastAsia="Cambria Math" w:hAnsi="Cambria Math" w:cstheme="minorHAnsi"/>
              </w:rPr>
              <m:t>H</m:t>
            </m:r>
          </m:e>
          <m:sub>
            <m:r>
              <w:rPr>
                <w:rFonts w:ascii="Cambria Math" w:eastAsia="Cambria Math" w:hAnsi="Cambria Math" w:cstheme="minorHAnsi"/>
                <w:lang w:val="el-GR"/>
              </w:rPr>
              <m:t>0</m:t>
            </m:r>
          </m:sub>
        </m:sSub>
        <m:r>
          <w:rPr>
            <w:rFonts w:ascii="Cambria Math" w:eastAsia="Cambria Math" w:hAnsi="Cambria Math" w:cstheme="minorHAnsi"/>
            <w:lang w:val="el-GR"/>
          </w:rPr>
          <m:t>*</m:t>
        </m:r>
        <m:sSub>
          <m:sSubPr>
            <m:ctrlPr>
              <w:rPr>
                <w:rFonts w:ascii="Cambria Math" w:eastAsia="Cambria Math" w:hAnsi="Cambria Math" w:cstheme="minorHAnsi"/>
              </w:rPr>
            </m:ctrlPr>
          </m:sSubPr>
          <m:e>
            <m:r>
              <w:rPr>
                <w:rFonts w:ascii="Cambria Math" w:eastAsia="Cambria Math" w:hAnsi="Cambria Math" w:cstheme="minorHAnsi"/>
              </w:rPr>
              <m:t>K</m:t>
            </m:r>
          </m:e>
          <m:sub>
            <m:r>
              <w:rPr>
                <w:rFonts w:ascii="Cambria Math" w:eastAsia="Cambria Math" w:hAnsi="Cambria Math" w:cstheme="minorHAnsi"/>
              </w:rPr>
              <m:t>R</m:t>
            </m:r>
          </m:sub>
        </m:sSub>
      </m:oMath>
      <w:r w:rsidR="001171F3" w:rsidRPr="004D6756">
        <w:rPr>
          <w:rFonts w:cstheme="minorHAnsi"/>
          <w:lang w:val="el-GR"/>
        </w:rPr>
        <w:t xml:space="preserve">  και εύρεση νέων τιμών </w:t>
      </w:r>
      <w:r w:rsidR="001171F3" w:rsidRPr="004D6756">
        <w:rPr>
          <w:rFonts w:cstheme="minorHAnsi"/>
        </w:rPr>
        <w:t>H</w:t>
      </w:r>
      <w:r w:rsidR="001171F3" w:rsidRPr="004D6756">
        <w:rPr>
          <w:rFonts w:cstheme="minorHAnsi"/>
          <w:vertAlign w:val="subscript"/>
        </w:rPr>
        <w:t>b</w:t>
      </w:r>
      <w:r w:rsidR="001171F3" w:rsidRPr="004D6756">
        <w:rPr>
          <w:rFonts w:cstheme="minorHAnsi"/>
          <w:vertAlign w:val="subscript"/>
          <w:lang w:val="el-GR"/>
        </w:rPr>
        <w:t xml:space="preserve"> </w:t>
      </w:r>
      <w:r w:rsidR="001171F3" w:rsidRPr="004D6756">
        <w:rPr>
          <w:rFonts w:cstheme="minorHAnsi"/>
          <w:lang w:val="el-GR"/>
        </w:rPr>
        <w:t xml:space="preserve">και </w:t>
      </w:r>
      <w:proofErr w:type="spellStart"/>
      <w:r w:rsidR="001171F3" w:rsidRPr="004D6756">
        <w:rPr>
          <w:rFonts w:cstheme="minorHAnsi"/>
        </w:rPr>
        <w:t>d</w:t>
      </w:r>
      <w:r w:rsidR="001171F3" w:rsidRPr="004D6756">
        <w:rPr>
          <w:rFonts w:cstheme="minorHAnsi"/>
          <w:vertAlign w:val="subscript"/>
        </w:rPr>
        <w:t>b</w:t>
      </w:r>
      <w:proofErr w:type="spellEnd"/>
      <w:r w:rsidR="001171F3" w:rsidRPr="004D6756">
        <w:rPr>
          <w:rFonts w:cstheme="minorHAnsi"/>
          <w:lang w:val="el-GR"/>
        </w:rPr>
        <w:t>.</w:t>
      </w:r>
      <w:r w:rsidR="002C6349">
        <w:rPr>
          <w:rFonts w:cstheme="minorHAnsi"/>
          <w:lang w:val="el-GR"/>
        </w:rPr>
        <w:t xml:space="preserve"> Στο συγκεκριμένο </w:t>
      </w:r>
      <w:r w:rsidR="002C6349">
        <w:rPr>
          <w:rFonts w:cstheme="minorHAnsi"/>
        </w:rPr>
        <w:t>project</w:t>
      </w:r>
      <w:r w:rsidR="002C6349">
        <w:rPr>
          <w:rFonts w:cstheme="minorHAnsi"/>
          <w:lang w:val="el-GR"/>
        </w:rPr>
        <w:t xml:space="preserve"> έγινε μια φορά η επανάληψη</w:t>
      </w:r>
      <w:r w:rsidR="000865AB">
        <w:rPr>
          <w:rFonts w:cstheme="minorHAnsi"/>
          <w:lang w:val="el-GR"/>
        </w:rPr>
        <w:t xml:space="preserve"> και οι τιμές που χρησιμοποιήθηκαν για τον υπολογισμό της στερεομεταφοράς, προέκυψαν μετά από τη διόρθωση του συντελεστή διάθλασης </w:t>
      </w:r>
      <w:r w:rsidR="009E5999">
        <w:rPr>
          <w:rFonts w:cstheme="minorHAnsi"/>
        </w:rPr>
        <w:t>K</w:t>
      </w:r>
      <w:r w:rsidR="009E5999" w:rsidRPr="000F5B13">
        <w:rPr>
          <w:rFonts w:cstheme="minorHAnsi"/>
          <w:vertAlign w:val="subscript"/>
        </w:rPr>
        <w:t>R</w:t>
      </w:r>
      <w:r w:rsidR="009E5999">
        <w:rPr>
          <w:rFonts w:cstheme="minorHAnsi"/>
          <w:lang w:val="el-GR"/>
        </w:rPr>
        <w:t>.</w:t>
      </w:r>
    </w:p>
    <w:p w14:paraId="23B47428" w14:textId="070E1F11" w:rsidR="001171F3" w:rsidRDefault="00215D2A" w:rsidP="00215D2A">
      <w:pPr>
        <w:pStyle w:val="1"/>
        <w:rPr>
          <w:rFonts w:asciiTheme="minorHAnsi" w:eastAsiaTheme="minorHAnsi" w:hAnsiTheme="minorHAnsi" w:cstheme="minorBidi"/>
          <w:b/>
          <w:bCs/>
          <w:color w:val="000000" w:themeColor="text1"/>
          <w:sz w:val="24"/>
          <w:szCs w:val="24"/>
          <w:lang w:val="el-GR"/>
        </w:rPr>
      </w:pPr>
      <w:bookmarkStart w:id="25" w:name="_Toc122658778"/>
      <w:r w:rsidRPr="00215D2A">
        <w:rPr>
          <w:rFonts w:asciiTheme="minorHAnsi" w:eastAsiaTheme="minorHAnsi" w:hAnsiTheme="minorHAnsi" w:cstheme="minorBidi"/>
          <w:b/>
          <w:bCs/>
          <w:color w:val="000000" w:themeColor="text1"/>
          <w:sz w:val="24"/>
          <w:szCs w:val="24"/>
          <w:lang w:val="el-GR"/>
        </w:rPr>
        <w:t xml:space="preserve">4.2.2 </w:t>
      </w:r>
      <w:r w:rsidR="001171F3" w:rsidRPr="00215D2A">
        <w:rPr>
          <w:rFonts w:asciiTheme="minorHAnsi" w:eastAsiaTheme="minorHAnsi" w:hAnsiTheme="minorHAnsi" w:cstheme="minorBidi"/>
          <w:b/>
          <w:bCs/>
          <w:color w:val="000000" w:themeColor="text1"/>
          <w:sz w:val="24"/>
          <w:szCs w:val="24"/>
          <w:lang w:val="el-GR"/>
        </w:rPr>
        <w:t xml:space="preserve">Υπολογισμός </w:t>
      </w:r>
      <w:bookmarkStart w:id="26" w:name="_Hlk122282689"/>
      <w:r w:rsidR="001171F3" w:rsidRPr="00215D2A">
        <w:rPr>
          <w:rFonts w:asciiTheme="minorHAnsi" w:eastAsiaTheme="minorHAnsi" w:hAnsiTheme="minorHAnsi" w:cstheme="minorBidi"/>
          <w:b/>
          <w:bCs/>
          <w:color w:val="000000" w:themeColor="text1"/>
          <w:sz w:val="24"/>
          <w:szCs w:val="24"/>
          <w:lang w:val="el-GR"/>
        </w:rPr>
        <w:t xml:space="preserve">μεταφοράς ιζήματος </w:t>
      </w:r>
      <w:r w:rsidR="002C6349">
        <w:rPr>
          <w:rFonts w:asciiTheme="minorHAnsi" w:eastAsiaTheme="minorHAnsi" w:hAnsiTheme="minorHAnsi" w:cstheme="minorBidi"/>
          <w:b/>
          <w:bCs/>
          <w:color w:val="000000" w:themeColor="text1"/>
          <w:sz w:val="24"/>
          <w:szCs w:val="24"/>
          <w:lang w:val="el-GR"/>
        </w:rPr>
        <w:t xml:space="preserve">με την μέθοδο </w:t>
      </w:r>
      <w:r w:rsidR="001171F3" w:rsidRPr="00215D2A">
        <w:rPr>
          <w:rFonts w:asciiTheme="minorHAnsi" w:eastAsiaTheme="minorHAnsi" w:hAnsiTheme="minorHAnsi" w:cstheme="minorBidi"/>
          <w:b/>
          <w:bCs/>
          <w:color w:val="000000" w:themeColor="text1"/>
          <w:sz w:val="24"/>
          <w:szCs w:val="24"/>
          <w:lang w:val="el-GR"/>
        </w:rPr>
        <w:t>CERC</w:t>
      </w:r>
      <w:bookmarkEnd w:id="25"/>
      <w:r w:rsidR="001171F3" w:rsidRPr="00215D2A">
        <w:rPr>
          <w:rFonts w:asciiTheme="minorHAnsi" w:eastAsiaTheme="minorHAnsi" w:hAnsiTheme="minorHAnsi" w:cstheme="minorBidi"/>
          <w:b/>
          <w:bCs/>
          <w:color w:val="000000" w:themeColor="text1"/>
          <w:sz w:val="24"/>
          <w:szCs w:val="24"/>
          <w:lang w:val="el-GR"/>
        </w:rPr>
        <w:t xml:space="preserve"> </w:t>
      </w:r>
    </w:p>
    <w:p w14:paraId="43CA8DE4" w14:textId="12473460" w:rsidR="00852F7D" w:rsidRPr="00852F7D" w:rsidRDefault="00852F7D" w:rsidP="00852F7D">
      <w:pPr>
        <w:rPr>
          <w:b/>
          <w:bCs/>
          <w:lang w:val="el-GR"/>
        </w:rPr>
      </w:pPr>
      <w:r w:rsidRPr="00852F7D">
        <w:rPr>
          <w:b/>
          <w:bCs/>
          <w:lang w:val="el-GR"/>
        </w:rPr>
        <w:t xml:space="preserve">Πίνακας </w:t>
      </w:r>
      <w:r>
        <w:rPr>
          <w:b/>
          <w:bCs/>
          <w:lang w:val="el-GR"/>
        </w:rPr>
        <w:t>5</w:t>
      </w:r>
    </w:p>
    <w:tbl>
      <w:tblPr>
        <w:tblStyle w:val="1-6"/>
        <w:tblW w:w="11494" w:type="dxa"/>
        <w:jc w:val="center"/>
        <w:tblLayout w:type="fixed"/>
        <w:tblLook w:val="04A0" w:firstRow="1" w:lastRow="0" w:firstColumn="1" w:lastColumn="0" w:noHBand="0" w:noVBand="1"/>
      </w:tblPr>
      <w:tblGrid>
        <w:gridCol w:w="1228"/>
        <w:gridCol w:w="966"/>
        <w:gridCol w:w="953"/>
        <w:gridCol w:w="841"/>
        <w:gridCol w:w="727"/>
        <w:gridCol w:w="1029"/>
        <w:gridCol w:w="1330"/>
        <w:gridCol w:w="718"/>
        <w:gridCol w:w="1275"/>
        <w:gridCol w:w="1277"/>
        <w:gridCol w:w="1150"/>
      </w:tblGrid>
      <w:tr w:rsidR="0022349F" w:rsidRPr="00E3504D" w14:paraId="79F758CB" w14:textId="77777777" w:rsidTr="0022349F">
        <w:trPr>
          <w:cnfStyle w:val="100000000000" w:firstRow="1" w:lastRow="0" w:firstColumn="0" w:lastColumn="0" w:oddVBand="0" w:evenVBand="0" w:oddHBand="0"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1228" w:type="dxa"/>
            <w:shd w:val="clear" w:color="auto" w:fill="FFF2CC" w:themeFill="accent4" w:themeFillTint="33"/>
            <w:noWrap/>
            <w:vAlign w:val="center"/>
            <w:hideMark/>
          </w:tcPr>
          <w:p w14:paraId="348BE6C2" w14:textId="77777777" w:rsidR="00E3504D" w:rsidRPr="00E3504D" w:rsidRDefault="00E3504D" w:rsidP="00E3504D">
            <w:pPr>
              <w:jc w:val="center"/>
              <w:rPr>
                <w:rFonts w:ascii="Calibri" w:eastAsia="Times New Roman" w:hAnsi="Calibri" w:cs="Calibri"/>
                <w:color w:val="000000"/>
              </w:rPr>
            </w:pPr>
            <w:proofErr w:type="spellStart"/>
            <w:r w:rsidRPr="00E3504D">
              <w:rPr>
                <w:rFonts w:ascii="Calibri" w:eastAsia="Times New Roman" w:hAnsi="Calibri" w:cs="Calibri"/>
                <w:color w:val="000000"/>
              </w:rPr>
              <w:t>Διεύθυνση</w:t>
            </w:r>
            <w:proofErr w:type="spellEnd"/>
            <w:r w:rsidRPr="00E3504D">
              <w:rPr>
                <w:rFonts w:ascii="Calibri" w:eastAsia="Times New Roman" w:hAnsi="Calibri" w:cs="Calibri"/>
                <w:color w:val="000000"/>
              </w:rPr>
              <w:t xml:space="preserve"> </w:t>
            </w:r>
            <w:proofErr w:type="spellStart"/>
            <w:r w:rsidRPr="00E3504D">
              <w:rPr>
                <w:rFonts w:ascii="Calibri" w:eastAsia="Times New Roman" w:hAnsi="Calibri" w:cs="Calibri"/>
                <w:color w:val="000000"/>
              </w:rPr>
              <w:t>Ανέμου</w:t>
            </w:r>
            <w:proofErr w:type="spellEnd"/>
          </w:p>
        </w:tc>
        <w:tc>
          <w:tcPr>
            <w:tcW w:w="966" w:type="dxa"/>
            <w:shd w:val="clear" w:color="auto" w:fill="FFF2CC" w:themeFill="accent4" w:themeFillTint="33"/>
            <w:noWrap/>
            <w:vAlign w:val="center"/>
            <w:hideMark/>
          </w:tcPr>
          <w:p w14:paraId="0820BF8D" w14:textId="77777777" w:rsidR="00E3504D" w:rsidRPr="00E3504D" w:rsidRDefault="00E3504D" w:rsidP="00E3504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E</w:t>
            </w:r>
            <w:r w:rsidRPr="00E3504D">
              <w:rPr>
                <w:rFonts w:ascii="Calibri" w:eastAsia="Times New Roman" w:hAnsi="Calibri" w:cs="Calibri"/>
                <w:color w:val="000000"/>
                <w:vertAlign w:val="subscript"/>
              </w:rPr>
              <w:t>b</w:t>
            </w:r>
            <w:r w:rsidRPr="00E3504D">
              <w:rPr>
                <w:rFonts w:ascii="Calibri" w:eastAsia="Times New Roman" w:hAnsi="Calibri" w:cs="Calibri"/>
                <w:color w:val="000000"/>
              </w:rPr>
              <w:t>(J/m</w:t>
            </w:r>
            <w:r w:rsidRPr="00E3504D">
              <w:rPr>
                <w:rFonts w:ascii="Calibri" w:eastAsia="Times New Roman" w:hAnsi="Calibri" w:cs="Calibri"/>
                <w:color w:val="000000"/>
                <w:vertAlign w:val="superscript"/>
              </w:rPr>
              <w:t>2</w:t>
            </w:r>
            <w:r w:rsidRPr="00E3504D">
              <w:rPr>
                <w:rFonts w:ascii="Calibri" w:eastAsia="Times New Roman" w:hAnsi="Calibri" w:cs="Calibri"/>
                <w:color w:val="000000"/>
              </w:rPr>
              <w:t>)</w:t>
            </w:r>
          </w:p>
        </w:tc>
        <w:tc>
          <w:tcPr>
            <w:tcW w:w="953" w:type="dxa"/>
            <w:shd w:val="clear" w:color="auto" w:fill="FFF2CC" w:themeFill="accent4" w:themeFillTint="33"/>
            <w:noWrap/>
            <w:vAlign w:val="center"/>
            <w:hideMark/>
          </w:tcPr>
          <w:p w14:paraId="6B614449" w14:textId="77777777" w:rsidR="00E3504D" w:rsidRPr="00E3504D" w:rsidRDefault="00E3504D" w:rsidP="00E3504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P</w:t>
            </w:r>
            <w:r w:rsidRPr="00E3504D">
              <w:rPr>
                <w:rFonts w:ascii="Calibri" w:eastAsia="Times New Roman" w:hAnsi="Calibri" w:cs="Calibri"/>
                <w:color w:val="000000"/>
                <w:vertAlign w:val="subscript"/>
              </w:rPr>
              <w:t>l</w:t>
            </w:r>
            <w:r w:rsidRPr="00E3504D">
              <w:rPr>
                <w:rFonts w:ascii="Calibri" w:eastAsia="Times New Roman" w:hAnsi="Calibri" w:cs="Calibri"/>
                <w:color w:val="000000"/>
              </w:rPr>
              <w:t xml:space="preserve"> N/s)</w:t>
            </w:r>
          </w:p>
        </w:tc>
        <w:tc>
          <w:tcPr>
            <w:tcW w:w="841" w:type="dxa"/>
            <w:shd w:val="clear" w:color="auto" w:fill="FFF2CC" w:themeFill="accent4" w:themeFillTint="33"/>
            <w:noWrap/>
            <w:vAlign w:val="center"/>
            <w:hideMark/>
          </w:tcPr>
          <w:p w14:paraId="0D8589FA" w14:textId="77777777" w:rsidR="00E3504D" w:rsidRPr="00E3504D" w:rsidRDefault="00E3504D" w:rsidP="00E3504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D</w:t>
            </w:r>
            <w:r w:rsidRPr="00E3504D">
              <w:rPr>
                <w:rFonts w:ascii="Calibri" w:eastAsia="Times New Roman" w:hAnsi="Calibri" w:cs="Calibri"/>
                <w:color w:val="000000"/>
                <w:vertAlign w:val="subscript"/>
              </w:rPr>
              <w:t>50</w:t>
            </w:r>
            <w:r w:rsidRPr="00E3504D">
              <w:rPr>
                <w:rFonts w:ascii="Calibri" w:eastAsia="Times New Roman" w:hAnsi="Calibri" w:cs="Calibri"/>
                <w:color w:val="000000"/>
              </w:rPr>
              <w:t>(m)</w:t>
            </w:r>
          </w:p>
        </w:tc>
        <w:tc>
          <w:tcPr>
            <w:tcW w:w="727" w:type="dxa"/>
            <w:shd w:val="clear" w:color="auto" w:fill="FFF2CC" w:themeFill="accent4" w:themeFillTint="33"/>
            <w:noWrap/>
            <w:vAlign w:val="center"/>
            <w:hideMark/>
          </w:tcPr>
          <w:p w14:paraId="570AED32" w14:textId="77777777" w:rsidR="00E3504D" w:rsidRPr="00E3504D" w:rsidRDefault="00E3504D" w:rsidP="00E3504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K</w:t>
            </w:r>
          </w:p>
        </w:tc>
        <w:tc>
          <w:tcPr>
            <w:tcW w:w="1029" w:type="dxa"/>
            <w:shd w:val="clear" w:color="auto" w:fill="FFF2CC" w:themeFill="accent4" w:themeFillTint="33"/>
            <w:noWrap/>
            <w:vAlign w:val="center"/>
            <w:hideMark/>
          </w:tcPr>
          <w:p w14:paraId="593A8BE7" w14:textId="77777777" w:rsidR="00E3504D" w:rsidRPr="00E3504D" w:rsidRDefault="00E3504D" w:rsidP="00E3504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I</w:t>
            </w:r>
            <w:r w:rsidRPr="00E3504D">
              <w:rPr>
                <w:rFonts w:ascii="Calibri" w:eastAsia="Times New Roman" w:hAnsi="Calibri" w:cs="Calibri"/>
                <w:color w:val="000000"/>
                <w:vertAlign w:val="subscript"/>
              </w:rPr>
              <w:t>l</w:t>
            </w:r>
            <w:r w:rsidRPr="00E3504D">
              <w:rPr>
                <w:rFonts w:ascii="Calibri" w:eastAsia="Times New Roman" w:hAnsi="Calibri" w:cs="Calibri"/>
                <w:color w:val="000000"/>
              </w:rPr>
              <w:t>(N/s)</w:t>
            </w:r>
          </w:p>
        </w:tc>
        <w:tc>
          <w:tcPr>
            <w:tcW w:w="1330" w:type="dxa"/>
            <w:shd w:val="clear" w:color="auto" w:fill="FFF2CC" w:themeFill="accent4" w:themeFillTint="33"/>
            <w:noWrap/>
            <w:vAlign w:val="center"/>
            <w:hideMark/>
          </w:tcPr>
          <w:p w14:paraId="3615F69C" w14:textId="77777777" w:rsidR="00E3504D" w:rsidRPr="00E3504D" w:rsidRDefault="00E3504D" w:rsidP="00E3504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E3504D">
              <w:rPr>
                <w:rFonts w:ascii="Calibri" w:eastAsia="Times New Roman" w:hAnsi="Calibri" w:cs="Calibri"/>
                <w:color w:val="000000"/>
              </w:rPr>
              <w:t>Q</w:t>
            </w:r>
            <w:r w:rsidRPr="00E3504D">
              <w:rPr>
                <w:rFonts w:ascii="Calibri" w:eastAsia="Times New Roman" w:hAnsi="Calibri" w:cs="Calibri"/>
                <w:color w:val="000000"/>
                <w:vertAlign w:val="subscript"/>
              </w:rPr>
              <w:t>l</w:t>
            </w:r>
            <w:proofErr w:type="spellEnd"/>
            <w:r w:rsidRPr="00E3504D">
              <w:rPr>
                <w:rFonts w:ascii="Calibri" w:eastAsia="Times New Roman" w:hAnsi="Calibri" w:cs="Calibri"/>
                <w:color w:val="000000"/>
              </w:rPr>
              <w:t xml:space="preserve"> (m</w:t>
            </w:r>
            <w:r w:rsidRPr="00E3504D">
              <w:rPr>
                <w:rFonts w:ascii="Calibri" w:eastAsia="Times New Roman" w:hAnsi="Calibri" w:cs="Calibri"/>
                <w:color w:val="000000"/>
                <w:vertAlign w:val="superscript"/>
              </w:rPr>
              <w:t>3</w:t>
            </w:r>
            <w:r w:rsidRPr="00E3504D">
              <w:rPr>
                <w:rFonts w:ascii="Calibri" w:eastAsia="Times New Roman" w:hAnsi="Calibri" w:cs="Calibri"/>
                <w:color w:val="000000"/>
              </w:rPr>
              <w:t>/s)</w:t>
            </w:r>
          </w:p>
        </w:tc>
        <w:tc>
          <w:tcPr>
            <w:tcW w:w="718" w:type="dxa"/>
            <w:shd w:val="clear" w:color="auto" w:fill="FFF2CC" w:themeFill="accent4" w:themeFillTint="33"/>
            <w:noWrap/>
            <w:vAlign w:val="center"/>
            <w:hideMark/>
          </w:tcPr>
          <w:p w14:paraId="03A28269" w14:textId="77777777" w:rsidR="00E3504D" w:rsidRPr="00E3504D" w:rsidRDefault="00E3504D" w:rsidP="00E3504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f</w:t>
            </w:r>
          </w:p>
        </w:tc>
        <w:tc>
          <w:tcPr>
            <w:tcW w:w="1275" w:type="dxa"/>
            <w:shd w:val="clear" w:color="auto" w:fill="FFF2CC" w:themeFill="accent4" w:themeFillTint="33"/>
            <w:noWrap/>
            <w:vAlign w:val="center"/>
            <w:hideMark/>
          </w:tcPr>
          <w:p w14:paraId="0C71B16B" w14:textId="77777777" w:rsidR="00E3504D" w:rsidRPr="00E3504D" w:rsidRDefault="00E3504D" w:rsidP="00E3504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Q</w:t>
            </w:r>
            <w:r w:rsidRPr="00E3504D">
              <w:rPr>
                <w:rFonts w:ascii="Calibri" w:eastAsia="Times New Roman" w:hAnsi="Calibri" w:cs="Calibri"/>
                <w:color w:val="000000"/>
                <w:vertAlign w:val="subscript"/>
              </w:rPr>
              <w:t>i</w:t>
            </w:r>
          </w:p>
        </w:tc>
        <w:tc>
          <w:tcPr>
            <w:tcW w:w="1277" w:type="dxa"/>
            <w:shd w:val="clear" w:color="auto" w:fill="FFF2CC" w:themeFill="accent4" w:themeFillTint="33"/>
            <w:noWrap/>
            <w:vAlign w:val="center"/>
            <w:hideMark/>
          </w:tcPr>
          <w:p w14:paraId="00AFFCFD" w14:textId="77777777" w:rsidR="00E3504D" w:rsidRPr="00E3504D" w:rsidRDefault="00E3504D" w:rsidP="00E3504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E3504D">
              <w:rPr>
                <w:rFonts w:ascii="Calibri" w:eastAsia="Times New Roman" w:hAnsi="Calibri" w:cs="Calibri"/>
                <w:color w:val="000000"/>
              </w:rPr>
              <w:t>Q</w:t>
            </w:r>
            <w:r w:rsidRPr="00E3504D">
              <w:rPr>
                <w:rFonts w:ascii="Calibri" w:eastAsia="Times New Roman" w:hAnsi="Calibri" w:cs="Calibri"/>
                <w:color w:val="000000"/>
                <w:vertAlign w:val="subscript"/>
              </w:rPr>
              <w:t>tot</w:t>
            </w:r>
            <w:proofErr w:type="spellEnd"/>
            <w:r w:rsidRPr="00E3504D">
              <w:rPr>
                <w:rFonts w:ascii="Calibri" w:eastAsia="Times New Roman" w:hAnsi="Calibri" w:cs="Calibri"/>
                <w:color w:val="000000"/>
              </w:rPr>
              <w:t>(m</w:t>
            </w:r>
            <w:r w:rsidRPr="00E3504D">
              <w:rPr>
                <w:rFonts w:ascii="Calibri" w:eastAsia="Times New Roman" w:hAnsi="Calibri" w:cs="Calibri"/>
                <w:color w:val="000000"/>
                <w:vertAlign w:val="superscript"/>
              </w:rPr>
              <w:t>3</w:t>
            </w:r>
            <w:r w:rsidRPr="00E3504D">
              <w:rPr>
                <w:rFonts w:ascii="Calibri" w:eastAsia="Times New Roman" w:hAnsi="Calibri" w:cs="Calibri"/>
                <w:color w:val="000000"/>
              </w:rPr>
              <w:t>/s)</w:t>
            </w:r>
          </w:p>
        </w:tc>
        <w:tc>
          <w:tcPr>
            <w:tcW w:w="1150" w:type="dxa"/>
            <w:shd w:val="clear" w:color="auto" w:fill="FFF2CC" w:themeFill="accent4" w:themeFillTint="33"/>
            <w:noWrap/>
            <w:vAlign w:val="center"/>
            <w:hideMark/>
          </w:tcPr>
          <w:p w14:paraId="7A892257" w14:textId="77777777" w:rsidR="00E3504D" w:rsidRPr="00E3504D" w:rsidRDefault="00E3504D" w:rsidP="00E3504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E3504D">
              <w:rPr>
                <w:rFonts w:ascii="Calibri" w:eastAsia="Times New Roman" w:hAnsi="Calibri" w:cs="Calibri"/>
                <w:color w:val="000000"/>
              </w:rPr>
              <w:t>Q</w:t>
            </w:r>
            <w:r w:rsidRPr="00E3504D">
              <w:rPr>
                <w:rFonts w:ascii="Calibri" w:eastAsia="Times New Roman" w:hAnsi="Calibri" w:cs="Calibri"/>
                <w:color w:val="000000"/>
                <w:vertAlign w:val="subscript"/>
              </w:rPr>
              <w:t>tot</w:t>
            </w:r>
            <w:proofErr w:type="spellEnd"/>
            <w:r w:rsidRPr="00E3504D">
              <w:rPr>
                <w:rFonts w:ascii="Calibri" w:eastAsia="Times New Roman" w:hAnsi="Calibri" w:cs="Calibri"/>
                <w:color w:val="000000"/>
              </w:rPr>
              <w:t>(m</w:t>
            </w:r>
            <w:r w:rsidRPr="00E3504D">
              <w:rPr>
                <w:rFonts w:ascii="Calibri" w:eastAsia="Times New Roman" w:hAnsi="Calibri" w:cs="Calibri"/>
                <w:color w:val="000000"/>
                <w:vertAlign w:val="superscript"/>
              </w:rPr>
              <w:t>3</w:t>
            </w:r>
            <w:r w:rsidRPr="00E3504D">
              <w:rPr>
                <w:rFonts w:ascii="Calibri" w:eastAsia="Times New Roman" w:hAnsi="Calibri" w:cs="Calibri"/>
                <w:color w:val="000000"/>
              </w:rPr>
              <w:t>/y)</w:t>
            </w:r>
          </w:p>
        </w:tc>
      </w:tr>
      <w:tr w:rsidR="00E3504D" w:rsidRPr="00E3504D" w14:paraId="1ADC4B42" w14:textId="77777777" w:rsidTr="0022349F">
        <w:trPr>
          <w:trHeight w:val="450"/>
          <w:jc w:val="center"/>
        </w:trPr>
        <w:tc>
          <w:tcPr>
            <w:cnfStyle w:val="001000000000" w:firstRow="0" w:lastRow="0" w:firstColumn="1" w:lastColumn="0" w:oddVBand="0" w:evenVBand="0" w:oddHBand="0" w:evenHBand="0" w:firstRowFirstColumn="0" w:firstRowLastColumn="0" w:lastRowFirstColumn="0" w:lastRowLastColumn="0"/>
            <w:tcW w:w="1228" w:type="dxa"/>
            <w:vMerge w:val="restart"/>
            <w:shd w:val="clear" w:color="auto" w:fill="FFF2CC" w:themeFill="accent4" w:themeFillTint="33"/>
            <w:noWrap/>
            <w:vAlign w:val="center"/>
            <w:hideMark/>
          </w:tcPr>
          <w:p w14:paraId="21164C6C" w14:textId="77777777" w:rsidR="00E3504D" w:rsidRPr="00E3504D" w:rsidRDefault="00E3504D" w:rsidP="00E3504D">
            <w:pPr>
              <w:jc w:val="center"/>
              <w:rPr>
                <w:rFonts w:ascii="Calibri" w:eastAsia="Times New Roman" w:hAnsi="Calibri" w:cs="Calibri"/>
                <w:color w:val="000000"/>
              </w:rPr>
            </w:pPr>
            <w:r w:rsidRPr="00E3504D">
              <w:rPr>
                <w:rFonts w:ascii="Calibri" w:eastAsia="Times New Roman" w:hAnsi="Calibri" w:cs="Calibri"/>
                <w:color w:val="000000"/>
              </w:rPr>
              <w:t>SW</w:t>
            </w:r>
          </w:p>
        </w:tc>
        <w:tc>
          <w:tcPr>
            <w:tcW w:w="966" w:type="dxa"/>
            <w:vMerge w:val="restart"/>
            <w:noWrap/>
            <w:vAlign w:val="center"/>
            <w:hideMark/>
          </w:tcPr>
          <w:p w14:paraId="7A69CD61"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3,80</w:t>
            </w:r>
          </w:p>
        </w:tc>
        <w:tc>
          <w:tcPr>
            <w:tcW w:w="953" w:type="dxa"/>
            <w:vMerge w:val="restart"/>
            <w:noWrap/>
            <w:vAlign w:val="center"/>
            <w:hideMark/>
          </w:tcPr>
          <w:p w14:paraId="47F903A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-0,99901</w:t>
            </w:r>
          </w:p>
        </w:tc>
        <w:tc>
          <w:tcPr>
            <w:tcW w:w="841" w:type="dxa"/>
            <w:vMerge w:val="restart"/>
            <w:noWrap/>
            <w:vAlign w:val="center"/>
            <w:hideMark/>
          </w:tcPr>
          <w:p w14:paraId="370D78BB"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0,0002</w:t>
            </w:r>
          </w:p>
        </w:tc>
        <w:tc>
          <w:tcPr>
            <w:tcW w:w="727" w:type="dxa"/>
            <w:vMerge w:val="restart"/>
            <w:noWrap/>
            <w:vAlign w:val="center"/>
            <w:hideMark/>
          </w:tcPr>
          <w:p w14:paraId="1ADD62B8"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1,399</w:t>
            </w:r>
          </w:p>
        </w:tc>
        <w:tc>
          <w:tcPr>
            <w:tcW w:w="1029" w:type="dxa"/>
            <w:vMerge w:val="restart"/>
            <w:noWrap/>
            <w:vAlign w:val="center"/>
            <w:hideMark/>
          </w:tcPr>
          <w:p w14:paraId="3A20FCF1"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-1,3979</w:t>
            </w:r>
          </w:p>
        </w:tc>
        <w:tc>
          <w:tcPr>
            <w:tcW w:w="1330" w:type="dxa"/>
            <w:vMerge w:val="restart"/>
            <w:noWrap/>
            <w:vAlign w:val="center"/>
            <w:hideMark/>
          </w:tcPr>
          <w:p w14:paraId="1E948A10"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-0,00015574</w:t>
            </w:r>
          </w:p>
        </w:tc>
        <w:tc>
          <w:tcPr>
            <w:tcW w:w="718" w:type="dxa"/>
            <w:vMerge w:val="restart"/>
            <w:noWrap/>
            <w:vAlign w:val="center"/>
            <w:hideMark/>
          </w:tcPr>
          <w:p w14:paraId="4381397D"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0,17</w:t>
            </w:r>
          </w:p>
        </w:tc>
        <w:tc>
          <w:tcPr>
            <w:tcW w:w="1275" w:type="dxa"/>
            <w:vMerge w:val="restart"/>
            <w:noWrap/>
            <w:vAlign w:val="center"/>
            <w:hideMark/>
          </w:tcPr>
          <w:p w14:paraId="4F875AA8"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-2,6933E-05</w:t>
            </w:r>
          </w:p>
        </w:tc>
        <w:tc>
          <w:tcPr>
            <w:tcW w:w="1277" w:type="dxa"/>
            <w:vMerge w:val="restart"/>
            <w:noWrap/>
            <w:vAlign w:val="center"/>
            <w:hideMark/>
          </w:tcPr>
          <w:p w14:paraId="16ADCE9A"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0,0014433</w:t>
            </w:r>
          </w:p>
        </w:tc>
        <w:tc>
          <w:tcPr>
            <w:tcW w:w="1150" w:type="dxa"/>
            <w:vMerge w:val="restart"/>
            <w:noWrap/>
            <w:vAlign w:val="center"/>
            <w:hideMark/>
          </w:tcPr>
          <w:p w14:paraId="24DBAF2E"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45515,89</w:t>
            </w:r>
          </w:p>
        </w:tc>
      </w:tr>
      <w:tr w:rsidR="00E3504D" w:rsidRPr="00E3504D" w14:paraId="0AE7EAD7" w14:textId="77777777" w:rsidTr="0022349F">
        <w:trPr>
          <w:trHeight w:val="450"/>
          <w:jc w:val="center"/>
        </w:trPr>
        <w:tc>
          <w:tcPr>
            <w:cnfStyle w:val="001000000000" w:firstRow="0" w:lastRow="0" w:firstColumn="1" w:lastColumn="0" w:oddVBand="0" w:evenVBand="0" w:oddHBand="0" w:evenHBand="0" w:firstRowFirstColumn="0" w:firstRowLastColumn="0" w:lastRowFirstColumn="0" w:lastRowLastColumn="0"/>
            <w:tcW w:w="1228" w:type="dxa"/>
            <w:vMerge/>
            <w:shd w:val="clear" w:color="auto" w:fill="FFF2CC" w:themeFill="accent4" w:themeFillTint="33"/>
            <w:vAlign w:val="center"/>
            <w:hideMark/>
          </w:tcPr>
          <w:p w14:paraId="103FEAC3" w14:textId="77777777" w:rsidR="00E3504D" w:rsidRPr="00E3504D" w:rsidRDefault="00E3504D" w:rsidP="00E3504D">
            <w:pPr>
              <w:jc w:val="center"/>
              <w:rPr>
                <w:rFonts w:ascii="Calibri" w:eastAsia="Times New Roman" w:hAnsi="Calibri" w:cs="Calibri"/>
                <w:color w:val="000000"/>
              </w:rPr>
            </w:pPr>
          </w:p>
        </w:tc>
        <w:tc>
          <w:tcPr>
            <w:tcW w:w="966" w:type="dxa"/>
            <w:vMerge/>
            <w:vAlign w:val="center"/>
            <w:hideMark/>
          </w:tcPr>
          <w:p w14:paraId="4588A36F"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953" w:type="dxa"/>
            <w:vMerge/>
            <w:vAlign w:val="center"/>
            <w:hideMark/>
          </w:tcPr>
          <w:p w14:paraId="25F2AA96"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41" w:type="dxa"/>
            <w:vMerge/>
            <w:vAlign w:val="center"/>
            <w:hideMark/>
          </w:tcPr>
          <w:p w14:paraId="698702C6"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7" w:type="dxa"/>
            <w:vMerge/>
            <w:vAlign w:val="center"/>
            <w:hideMark/>
          </w:tcPr>
          <w:p w14:paraId="7B824E4D"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029" w:type="dxa"/>
            <w:vMerge/>
            <w:vAlign w:val="center"/>
            <w:hideMark/>
          </w:tcPr>
          <w:p w14:paraId="5102E126"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330" w:type="dxa"/>
            <w:vMerge/>
            <w:vAlign w:val="center"/>
            <w:hideMark/>
          </w:tcPr>
          <w:p w14:paraId="76844E56"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18" w:type="dxa"/>
            <w:vMerge/>
            <w:vAlign w:val="center"/>
            <w:hideMark/>
          </w:tcPr>
          <w:p w14:paraId="4CBE29C9"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5" w:type="dxa"/>
            <w:vMerge/>
            <w:vAlign w:val="center"/>
            <w:hideMark/>
          </w:tcPr>
          <w:p w14:paraId="3655D74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7" w:type="dxa"/>
            <w:vMerge/>
            <w:vAlign w:val="center"/>
            <w:hideMark/>
          </w:tcPr>
          <w:p w14:paraId="16301DFA"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150" w:type="dxa"/>
            <w:vMerge/>
            <w:vAlign w:val="center"/>
            <w:hideMark/>
          </w:tcPr>
          <w:p w14:paraId="4EFAC43B"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r>
      <w:tr w:rsidR="00E3504D" w:rsidRPr="00E3504D" w14:paraId="3CC1ABE2" w14:textId="77777777" w:rsidTr="0022349F">
        <w:trPr>
          <w:trHeight w:val="450"/>
          <w:jc w:val="center"/>
        </w:trPr>
        <w:tc>
          <w:tcPr>
            <w:cnfStyle w:val="001000000000" w:firstRow="0" w:lastRow="0" w:firstColumn="1" w:lastColumn="0" w:oddVBand="0" w:evenVBand="0" w:oddHBand="0" w:evenHBand="0" w:firstRowFirstColumn="0" w:firstRowLastColumn="0" w:lastRowFirstColumn="0" w:lastRowLastColumn="0"/>
            <w:tcW w:w="1228" w:type="dxa"/>
            <w:vMerge/>
            <w:shd w:val="clear" w:color="auto" w:fill="FFF2CC" w:themeFill="accent4" w:themeFillTint="33"/>
            <w:vAlign w:val="center"/>
            <w:hideMark/>
          </w:tcPr>
          <w:p w14:paraId="7E28E9E8" w14:textId="77777777" w:rsidR="00E3504D" w:rsidRPr="00E3504D" w:rsidRDefault="00E3504D" w:rsidP="00E3504D">
            <w:pPr>
              <w:jc w:val="center"/>
              <w:rPr>
                <w:rFonts w:ascii="Calibri" w:eastAsia="Times New Roman" w:hAnsi="Calibri" w:cs="Calibri"/>
                <w:color w:val="000000"/>
              </w:rPr>
            </w:pPr>
          </w:p>
        </w:tc>
        <w:tc>
          <w:tcPr>
            <w:tcW w:w="966" w:type="dxa"/>
            <w:vMerge/>
            <w:vAlign w:val="center"/>
            <w:hideMark/>
          </w:tcPr>
          <w:p w14:paraId="1F6317C6"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953" w:type="dxa"/>
            <w:vMerge/>
            <w:vAlign w:val="center"/>
            <w:hideMark/>
          </w:tcPr>
          <w:p w14:paraId="3793D156"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41" w:type="dxa"/>
            <w:vMerge/>
            <w:vAlign w:val="center"/>
            <w:hideMark/>
          </w:tcPr>
          <w:p w14:paraId="3CD291E1"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7" w:type="dxa"/>
            <w:vMerge/>
            <w:vAlign w:val="center"/>
            <w:hideMark/>
          </w:tcPr>
          <w:p w14:paraId="75334312"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029" w:type="dxa"/>
            <w:vMerge/>
            <w:vAlign w:val="center"/>
            <w:hideMark/>
          </w:tcPr>
          <w:p w14:paraId="4AA0FDAD"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330" w:type="dxa"/>
            <w:vMerge/>
            <w:vAlign w:val="center"/>
            <w:hideMark/>
          </w:tcPr>
          <w:p w14:paraId="1D30C4AB"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18" w:type="dxa"/>
            <w:vMerge/>
            <w:vAlign w:val="center"/>
            <w:hideMark/>
          </w:tcPr>
          <w:p w14:paraId="72F5A065"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5" w:type="dxa"/>
            <w:vMerge/>
            <w:vAlign w:val="center"/>
            <w:hideMark/>
          </w:tcPr>
          <w:p w14:paraId="54173F72"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7" w:type="dxa"/>
            <w:vMerge/>
            <w:vAlign w:val="center"/>
            <w:hideMark/>
          </w:tcPr>
          <w:p w14:paraId="1AE9E2E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150" w:type="dxa"/>
            <w:vMerge/>
            <w:vAlign w:val="center"/>
            <w:hideMark/>
          </w:tcPr>
          <w:p w14:paraId="19B1FC9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r>
      <w:tr w:rsidR="00E3504D" w:rsidRPr="00E3504D" w14:paraId="5F342AA5" w14:textId="77777777" w:rsidTr="0022349F">
        <w:trPr>
          <w:trHeight w:val="450"/>
          <w:jc w:val="center"/>
        </w:trPr>
        <w:tc>
          <w:tcPr>
            <w:cnfStyle w:val="001000000000" w:firstRow="0" w:lastRow="0" w:firstColumn="1" w:lastColumn="0" w:oddVBand="0" w:evenVBand="0" w:oddHBand="0" w:evenHBand="0" w:firstRowFirstColumn="0" w:firstRowLastColumn="0" w:lastRowFirstColumn="0" w:lastRowLastColumn="0"/>
            <w:tcW w:w="1228" w:type="dxa"/>
            <w:vMerge w:val="restart"/>
            <w:shd w:val="clear" w:color="auto" w:fill="FFF2CC" w:themeFill="accent4" w:themeFillTint="33"/>
            <w:noWrap/>
            <w:vAlign w:val="center"/>
            <w:hideMark/>
          </w:tcPr>
          <w:p w14:paraId="6CEBE0AE" w14:textId="77777777" w:rsidR="00E3504D" w:rsidRPr="00E3504D" w:rsidRDefault="00E3504D" w:rsidP="00E3504D">
            <w:pPr>
              <w:jc w:val="center"/>
              <w:rPr>
                <w:rFonts w:ascii="Calibri" w:eastAsia="Times New Roman" w:hAnsi="Calibri" w:cs="Calibri"/>
                <w:color w:val="000000"/>
              </w:rPr>
            </w:pPr>
            <w:r w:rsidRPr="00E3504D">
              <w:rPr>
                <w:rFonts w:ascii="Calibri" w:eastAsia="Times New Roman" w:hAnsi="Calibri" w:cs="Calibri"/>
                <w:color w:val="000000"/>
              </w:rPr>
              <w:t>WSW</w:t>
            </w:r>
          </w:p>
        </w:tc>
        <w:tc>
          <w:tcPr>
            <w:tcW w:w="966" w:type="dxa"/>
            <w:vMerge w:val="restart"/>
            <w:noWrap/>
            <w:vAlign w:val="center"/>
            <w:hideMark/>
          </w:tcPr>
          <w:p w14:paraId="253D69DD"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66,20</w:t>
            </w:r>
          </w:p>
        </w:tc>
        <w:tc>
          <w:tcPr>
            <w:tcW w:w="953" w:type="dxa"/>
            <w:vMerge w:val="restart"/>
            <w:noWrap/>
            <w:vAlign w:val="center"/>
            <w:hideMark/>
          </w:tcPr>
          <w:p w14:paraId="4012FE41"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-17,3165</w:t>
            </w:r>
          </w:p>
        </w:tc>
        <w:tc>
          <w:tcPr>
            <w:tcW w:w="841" w:type="dxa"/>
            <w:vMerge/>
            <w:vAlign w:val="center"/>
            <w:hideMark/>
          </w:tcPr>
          <w:p w14:paraId="33B0DB95"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7" w:type="dxa"/>
            <w:vMerge/>
            <w:vAlign w:val="center"/>
            <w:hideMark/>
          </w:tcPr>
          <w:p w14:paraId="22E4A00C"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029" w:type="dxa"/>
            <w:vMerge w:val="restart"/>
            <w:noWrap/>
            <w:vAlign w:val="center"/>
            <w:hideMark/>
          </w:tcPr>
          <w:p w14:paraId="37DCB9B0"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-24,2310</w:t>
            </w:r>
          </w:p>
        </w:tc>
        <w:tc>
          <w:tcPr>
            <w:tcW w:w="1330" w:type="dxa"/>
            <w:vMerge w:val="restart"/>
            <w:noWrap/>
            <w:vAlign w:val="center"/>
            <w:hideMark/>
          </w:tcPr>
          <w:p w14:paraId="29CC59CC"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-0,00269949</w:t>
            </w:r>
          </w:p>
        </w:tc>
        <w:tc>
          <w:tcPr>
            <w:tcW w:w="718" w:type="dxa"/>
            <w:vMerge w:val="restart"/>
            <w:noWrap/>
            <w:vAlign w:val="center"/>
            <w:hideMark/>
          </w:tcPr>
          <w:p w14:paraId="1F9DBE2E"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0,17</w:t>
            </w:r>
          </w:p>
        </w:tc>
        <w:tc>
          <w:tcPr>
            <w:tcW w:w="1275" w:type="dxa"/>
            <w:vMerge w:val="restart"/>
            <w:noWrap/>
            <w:vAlign w:val="center"/>
            <w:hideMark/>
          </w:tcPr>
          <w:p w14:paraId="0195A0BD"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-0,00045122</w:t>
            </w:r>
          </w:p>
        </w:tc>
        <w:tc>
          <w:tcPr>
            <w:tcW w:w="1277" w:type="dxa"/>
            <w:vMerge/>
            <w:vAlign w:val="center"/>
            <w:hideMark/>
          </w:tcPr>
          <w:p w14:paraId="644424B6"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150" w:type="dxa"/>
            <w:vMerge/>
            <w:vAlign w:val="center"/>
            <w:hideMark/>
          </w:tcPr>
          <w:p w14:paraId="254140D9"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r>
      <w:tr w:rsidR="00E3504D" w:rsidRPr="00E3504D" w14:paraId="56251093" w14:textId="77777777" w:rsidTr="0022349F">
        <w:trPr>
          <w:trHeight w:val="450"/>
          <w:jc w:val="center"/>
        </w:trPr>
        <w:tc>
          <w:tcPr>
            <w:cnfStyle w:val="001000000000" w:firstRow="0" w:lastRow="0" w:firstColumn="1" w:lastColumn="0" w:oddVBand="0" w:evenVBand="0" w:oddHBand="0" w:evenHBand="0" w:firstRowFirstColumn="0" w:firstRowLastColumn="0" w:lastRowFirstColumn="0" w:lastRowLastColumn="0"/>
            <w:tcW w:w="1228" w:type="dxa"/>
            <w:vMerge/>
            <w:shd w:val="clear" w:color="auto" w:fill="FFF2CC" w:themeFill="accent4" w:themeFillTint="33"/>
            <w:vAlign w:val="center"/>
            <w:hideMark/>
          </w:tcPr>
          <w:p w14:paraId="6F54D388" w14:textId="77777777" w:rsidR="00E3504D" w:rsidRPr="00E3504D" w:rsidRDefault="00E3504D" w:rsidP="00E3504D">
            <w:pPr>
              <w:jc w:val="center"/>
              <w:rPr>
                <w:rFonts w:ascii="Calibri" w:eastAsia="Times New Roman" w:hAnsi="Calibri" w:cs="Calibri"/>
                <w:color w:val="000000"/>
              </w:rPr>
            </w:pPr>
          </w:p>
        </w:tc>
        <w:tc>
          <w:tcPr>
            <w:tcW w:w="966" w:type="dxa"/>
            <w:vMerge/>
            <w:vAlign w:val="center"/>
            <w:hideMark/>
          </w:tcPr>
          <w:p w14:paraId="7D4AC403"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953" w:type="dxa"/>
            <w:vMerge/>
            <w:vAlign w:val="center"/>
            <w:hideMark/>
          </w:tcPr>
          <w:p w14:paraId="384E9503"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41" w:type="dxa"/>
            <w:vMerge/>
            <w:vAlign w:val="center"/>
            <w:hideMark/>
          </w:tcPr>
          <w:p w14:paraId="39B7598D"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7" w:type="dxa"/>
            <w:vMerge/>
            <w:vAlign w:val="center"/>
            <w:hideMark/>
          </w:tcPr>
          <w:p w14:paraId="49F3384F"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029" w:type="dxa"/>
            <w:vMerge/>
            <w:vAlign w:val="center"/>
            <w:hideMark/>
          </w:tcPr>
          <w:p w14:paraId="12C4107C"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330" w:type="dxa"/>
            <w:vMerge/>
            <w:vAlign w:val="center"/>
            <w:hideMark/>
          </w:tcPr>
          <w:p w14:paraId="06B91A1A"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18" w:type="dxa"/>
            <w:vMerge/>
            <w:vAlign w:val="center"/>
            <w:hideMark/>
          </w:tcPr>
          <w:p w14:paraId="062AFBA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5" w:type="dxa"/>
            <w:vMerge/>
            <w:vAlign w:val="center"/>
            <w:hideMark/>
          </w:tcPr>
          <w:p w14:paraId="3A046BCA"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7" w:type="dxa"/>
            <w:vMerge/>
            <w:vAlign w:val="center"/>
            <w:hideMark/>
          </w:tcPr>
          <w:p w14:paraId="56A7FA79"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150" w:type="dxa"/>
            <w:vMerge/>
            <w:vAlign w:val="center"/>
            <w:hideMark/>
          </w:tcPr>
          <w:p w14:paraId="0540E8D9"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r>
      <w:tr w:rsidR="00E3504D" w:rsidRPr="00E3504D" w14:paraId="466C973E" w14:textId="77777777" w:rsidTr="0022349F">
        <w:trPr>
          <w:trHeight w:val="450"/>
          <w:jc w:val="center"/>
        </w:trPr>
        <w:tc>
          <w:tcPr>
            <w:cnfStyle w:val="001000000000" w:firstRow="0" w:lastRow="0" w:firstColumn="1" w:lastColumn="0" w:oddVBand="0" w:evenVBand="0" w:oddHBand="0" w:evenHBand="0" w:firstRowFirstColumn="0" w:firstRowLastColumn="0" w:lastRowFirstColumn="0" w:lastRowLastColumn="0"/>
            <w:tcW w:w="1228" w:type="dxa"/>
            <w:vMerge/>
            <w:shd w:val="clear" w:color="auto" w:fill="FFF2CC" w:themeFill="accent4" w:themeFillTint="33"/>
            <w:vAlign w:val="center"/>
            <w:hideMark/>
          </w:tcPr>
          <w:p w14:paraId="66F9B9C8" w14:textId="77777777" w:rsidR="00E3504D" w:rsidRPr="00E3504D" w:rsidRDefault="00E3504D" w:rsidP="00E3504D">
            <w:pPr>
              <w:jc w:val="center"/>
              <w:rPr>
                <w:rFonts w:ascii="Calibri" w:eastAsia="Times New Roman" w:hAnsi="Calibri" w:cs="Calibri"/>
                <w:color w:val="000000"/>
              </w:rPr>
            </w:pPr>
          </w:p>
        </w:tc>
        <w:tc>
          <w:tcPr>
            <w:tcW w:w="966" w:type="dxa"/>
            <w:vMerge/>
            <w:vAlign w:val="center"/>
            <w:hideMark/>
          </w:tcPr>
          <w:p w14:paraId="66AB48E8"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953" w:type="dxa"/>
            <w:vMerge/>
            <w:vAlign w:val="center"/>
            <w:hideMark/>
          </w:tcPr>
          <w:p w14:paraId="5418DABA"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41" w:type="dxa"/>
            <w:vMerge/>
            <w:vAlign w:val="center"/>
            <w:hideMark/>
          </w:tcPr>
          <w:p w14:paraId="588BE15E"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7" w:type="dxa"/>
            <w:vMerge/>
            <w:vAlign w:val="center"/>
            <w:hideMark/>
          </w:tcPr>
          <w:p w14:paraId="0951BE26"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029" w:type="dxa"/>
            <w:vMerge/>
            <w:vAlign w:val="center"/>
            <w:hideMark/>
          </w:tcPr>
          <w:p w14:paraId="1FF879F8"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330" w:type="dxa"/>
            <w:vMerge/>
            <w:vAlign w:val="center"/>
            <w:hideMark/>
          </w:tcPr>
          <w:p w14:paraId="1A6BE17C"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18" w:type="dxa"/>
            <w:vMerge/>
            <w:vAlign w:val="center"/>
            <w:hideMark/>
          </w:tcPr>
          <w:p w14:paraId="37B602FA"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5" w:type="dxa"/>
            <w:vMerge/>
            <w:vAlign w:val="center"/>
            <w:hideMark/>
          </w:tcPr>
          <w:p w14:paraId="5C9CFBBF"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7" w:type="dxa"/>
            <w:vMerge/>
            <w:vAlign w:val="center"/>
            <w:hideMark/>
          </w:tcPr>
          <w:p w14:paraId="0D72C0CE"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150" w:type="dxa"/>
            <w:vMerge/>
            <w:vAlign w:val="center"/>
            <w:hideMark/>
          </w:tcPr>
          <w:p w14:paraId="065B605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r>
      <w:tr w:rsidR="00E3504D" w:rsidRPr="00E3504D" w14:paraId="6FE92D1B" w14:textId="77777777" w:rsidTr="0022349F">
        <w:trPr>
          <w:trHeight w:val="450"/>
          <w:jc w:val="center"/>
        </w:trPr>
        <w:tc>
          <w:tcPr>
            <w:cnfStyle w:val="001000000000" w:firstRow="0" w:lastRow="0" w:firstColumn="1" w:lastColumn="0" w:oddVBand="0" w:evenVBand="0" w:oddHBand="0" w:evenHBand="0" w:firstRowFirstColumn="0" w:firstRowLastColumn="0" w:lastRowFirstColumn="0" w:lastRowLastColumn="0"/>
            <w:tcW w:w="1228" w:type="dxa"/>
            <w:vMerge w:val="restart"/>
            <w:shd w:val="clear" w:color="auto" w:fill="FFF2CC" w:themeFill="accent4" w:themeFillTint="33"/>
            <w:noWrap/>
            <w:vAlign w:val="center"/>
            <w:hideMark/>
          </w:tcPr>
          <w:p w14:paraId="4EF2ED14" w14:textId="77777777" w:rsidR="00E3504D" w:rsidRPr="00E3504D" w:rsidRDefault="00E3504D" w:rsidP="00E3504D">
            <w:pPr>
              <w:jc w:val="center"/>
              <w:rPr>
                <w:rFonts w:ascii="Calibri" w:eastAsia="Times New Roman" w:hAnsi="Calibri" w:cs="Calibri"/>
                <w:color w:val="000000"/>
              </w:rPr>
            </w:pPr>
            <w:r w:rsidRPr="00E3504D">
              <w:rPr>
                <w:rFonts w:ascii="Calibri" w:eastAsia="Times New Roman" w:hAnsi="Calibri" w:cs="Calibri"/>
                <w:color w:val="000000"/>
              </w:rPr>
              <w:t>W</w:t>
            </w:r>
          </w:p>
        </w:tc>
        <w:tc>
          <w:tcPr>
            <w:tcW w:w="966" w:type="dxa"/>
            <w:vMerge w:val="restart"/>
            <w:noWrap/>
            <w:vAlign w:val="center"/>
            <w:hideMark/>
          </w:tcPr>
          <w:p w14:paraId="489362A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110,74</w:t>
            </w:r>
          </w:p>
        </w:tc>
        <w:tc>
          <w:tcPr>
            <w:tcW w:w="953" w:type="dxa"/>
            <w:vMerge w:val="restart"/>
            <w:noWrap/>
            <w:vAlign w:val="center"/>
            <w:hideMark/>
          </w:tcPr>
          <w:p w14:paraId="593C01CC"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w:t>
            </w:r>
          </w:p>
        </w:tc>
        <w:tc>
          <w:tcPr>
            <w:tcW w:w="841" w:type="dxa"/>
            <w:vMerge/>
            <w:vAlign w:val="center"/>
            <w:hideMark/>
          </w:tcPr>
          <w:p w14:paraId="6E1DCF3D"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7" w:type="dxa"/>
            <w:vMerge/>
            <w:vAlign w:val="center"/>
            <w:hideMark/>
          </w:tcPr>
          <w:p w14:paraId="08A45917"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029" w:type="dxa"/>
            <w:vMerge w:val="restart"/>
            <w:noWrap/>
            <w:vAlign w:val="center"/>
            <w:hideMark/>
          </w:tcPr>
          <w:p w14:paraId="23FA79A2"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0,0000</w:t>
            </w:r>
          </w:p>
        </w:tc>
        <w:tc>
          <w:tcPr>
            <w:tcW w:w="1330" w:type="dxa"/>
            <w:vMerge w:val="restart"/>
            <w:noWrap/>
            <w:vAlign w:val="center"/>
            <w:hideMark/>
          </w:tcPr>
          <w:p w14:paraId="5B19111E"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w:t>
            </w:r>
          </w:p>
        </w:tc>
        <w:tc>
          <w:tcPr>
            <w:tcW w:w="718" w:type="dxa"/>
            <w:vMerge w:val="restart"/>
            <w:noWrap/>
            <w:vAlign w:val="center"/>
            <w:hideMark/>
          </w:tcPr>
          <w:p w14:paraId="6BB2A0DC"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0,30</w:t>
            </w:r>
          </w:p>
        </w:tc>
        <w:tc>
          <w:tcPr>
            <w:tcW w:w="1275" w:type="dxa"/>
            <w:vMerge w:val="restart"/>
            <w:noWrap/>
            <w:vAlign w:val="center"/>
            <w:hideMark/>
          </w:tcPr>
          <w:p w14:paraId="3ED2068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w:t>
            </w:r>
          </w:p>
        </w:tc>
        <w:tc>
          <w:tcPr>
            <w:tcW w:w="1277" w:type="dxa"/>
            <w:vMerge/>
            <w:vAlign w:val="center"/>
            <w:hideMark/>
          </w:tcPr>
          <w:p w14:paraId="1A50D3B1"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150" w:type="dxa"/>
            <w:vMerge/>
            <w:vAlign w:val="center"/>
            <w:hideMark/>
          </w:tcPr>
          <w:p w14:paraId="29D5E9B2"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r>
      <w:tr w:rsidR="00E3504D" w:rsidRPr="00E3504D" w14:paraId="6FC4EFFE" w14:textId="77777777" w:rsidTr="0022349F">
        <w:trPr>
          <w:trHeight w:val="450"/>
          <w:jc w:val="center"/>
        </w:trPr>
        <w:tc>
          <w:tcPr>
            <w:cnfStyle w:val="001000000000" w:firstRow="0" w:lastRow="0" w:firstColumn="1" w:lastColumn="0" w:oddVBand="0" w:evenVBand="0" w:oddHBand="0" w:evenHBand="0" w:firstRowFirstColumn="0" w:firstRowLastColumn="0" w:lastRowFirstColumn="0" w:lastRowLastColumn="0"/>
            <w:tcW w:w="1228" w:type="dxa"/>
            <w:vMerge/>
            <w:shd w:val="clear" w:color="auto" w:fill="FFF2CC" w:themeFill="accent4" w:themeFillTint="33"/>
            <w:vAlign w:val="center"/>
            <w:hideMark/>
          </w:tcPr>
          <w:p w14:paraId="5F745F9D" w14:textId="77777777" w:rsidR="00E3504D" w:rsidRPr="00E3504D" w:rsidRDefault="00E3504D" w:rsidP="00E3504D">
            <w:pPr>
              <w:jc w:val="center"/>
              <w:rPr>
                <w:rFonts w:ascii="Calibri" w:eastAsia="Times New Roman" w:hAnsi="Calibri" w:cs="Calibri"/>
                <w:color w:val="000000"/>
              </w:rPr>
            </w:pPr>
          </w:p>
        </w:tc>
        <w:tc>
          <w:tcPr>
            <w:tcW w:w="966" w:type="dxa"/>
            <w:vMerge/>
            <w:vAlign w:val="center"/>
            <w:hideMark/>
          </w:tcPr>
          <w:p w14:paraId="19628D67"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953" w:type="dxa"/>
            <w:vMerge/>
            <w:vAlign w:val="center"/>
            <w:hideMark/>
          </w:tcPr>
          <w:p w14:paraId="74D76136"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41" w:type="dxa"/>
            <w:vMerge/>
            <w:vAlign w:val="center"/>
            <w:hideMark/>
          </w:tcPr>
          <w:p w14:paraId="05B948AF"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7" w:type="dxa"/>
            <w:vMerge/>
            <w:vAlign w:val="center"/>
            <w:hideMark/>
          </w:tcPr>
          <w:p w14:paraId="302622FD"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029" w:type="dxa"/>
            <w:vMerge/>
            <w:vAlign w:val="center"/>
            <w:hideMark/>
          </w:tcPr>
          <w:p w14:paraId="42190D57"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330" w:type="dxa"/>
            <w:vMerge/>
            <w:vAlign w:val="center"/>
            <w:hideMark/>
          </w:tcPr>
          <w:p w14:paraId="56219CBE"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18" w:type="dxa"/>
            <w:vMerge/>
            <w:vAlign w:val="center"/>
            <w:hideMark/>
          </w:tcPr>
          <w:p w14:paraId="62871291"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5" w:type="dxa"/>
            <w:vMerge/>
            <w:vAlign w:val="center"/>
            <w:hideMark/>
          </w:tcPr>
          <w:p w14:paraId="72E033F1"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7" w:type="dxa"/>
            <w:vMerge/>
            <w:vAlign w:val="center"/>
            <w:hideMark/>
          </w:tcPr>
          <w:p w14:paraId="1E359AA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150" w:type="dxa"/>
            <w:vMerge/>
            <w:vAlign w:val="center"/>
            <w:hideMark/>
          </w:tcPr>
          <w:p w14:paraId="097A433F"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r>
      <w:tr w:rsidR="00E3504D" w:rsidRPr="00E3504D" w14:paraId="23F014AF" w14:textId="77777777" w:rsidTr="0022349F">
        <w:trPr>
          <w:trHeight w:val="450"/>
          <w:jc w:val="center"/>
        </w:trPr>
        <w:tc>
          <w:tcPr>
            <w:cnfStyle w:val="001000000000" w:firstRow="0" w:lastRow="0" w:firstColumn="1" w:lastColumn="0" w:oddVBand="0" w:evenVBand="0" w:oddHBand="0" w:evenHBand="0" w:firstRowFirstColumn="0" w:firstRowLastColumn="0" w:lastRowFirstColumn="0" w:lastRowLastColumn="0"/>
            <w:tcW w:w="1228" w:type="dxa"/>
            <w:vMerge/>
            <w:shd w:val="clear" w:color="auto" w:fill="FFF2CC" w:themeFill="accent4" w:themeFillTint="33"/>
            <w:vAlign w:val="center"/>
            <w:hideMark/>
          </w:tcPr>
          <w:p w14:paraId="7137E472" w14:textId="77777777" w:rsidR="00E3504D" w:rsidRPr="00E3504D" w:rsidRDefault="00E3504D" w:rsidP="00E3504D">
            <w:pPr>
              <w:jc w:val="center"/>
              <w:rPr>
                <w:rFonts w:ascii="Calibri" w:eastAsia="Times New Roman" w:hAnsi="Calibri" w:cs="Calibri"/>
                <w:color w:val="000000"/>
              </w:rPr>
            </w:pPr>
          </w:p>
        </w:tc>
        <w:tc>
          <w:tcPr>
            <w:tcW w:w="966" w:type="dxa"/>
            <w:vMerge/>
            <w:vAlign w:val="center"/>
            <w:hideMark/>
          </w:tcPr>
          <w:p w14:paraId="502BF889"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953" w:type="dxa"/>
            <w:vMerge/>
            <w:vAlign w:val="center"/>
            <w:hideMark/>
          </w:tcPr>
          <w:p w14:paraId="41EA8752"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41" w:type="dxa"/>
            <w:vMerge/>
            <w:vAlign w:val="center"/>
            <w:hideMark/>
          </w:tcPr>
          <w:p w14:paraId="5D563B2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7" w:type="dxa"/>
            <w:vMerge/>
            <w:vAlign w:val="center"/>
            <w:hideMark/>
          </w:tcPr>
          <w:p w14:paraId="5027B290"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029" w:type="dxa"/>
            <w:vMerge/>
            <w:vAlign w:val="center"/>
            <w:hideMark/>
          </w:tcPr>
          <w:p w14:paraId="1DFA1A07"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330" w:type="dxa"/>
            <w:vMerge/>
            <w:vAlign w:val="center"/>
            <w:hideMark/>
          </w:tcPr>
          <w:p w14:paraId="1EC53E9C"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18" w:type="dxa"/>
            <w:vMerge/>
            <w:vAlign w:val="center"/>
            <w:hideMark/>
          </w:tcPr>
          <w:p w14:paraId="0FFFA5C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5" w:type="dxa"/>
            <w:vMerge/>
            <w:vAlign w:val="center"/>
            <w:hideMark/>
          </w:tcPr>
          <w:p w14:paraId="5D87016E"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7" w:type="dxa"/>
            <w:vMerge/>
            <w:vAlign w:val="center"/>
            <w:hideMark/>
          </w:tcPr>
          <w:p w14:paraId="1F4EBFC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150" w:type="dxa"/>
            <w:vMerge/>
            <w:vAlign w:val="center"/>
            <w:hideMark/>
          </w:tcPr>
          <w:p w14:paraId="2B1F7DC6"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r>
      <w:tr w:rsidR="00E3504D" w:rsidRPr="00E3504D" w14:paraId="0EDD1333" w14:textId="77777777" w:rsidTr="0022349F">
        <w:trPr>
          <w:trHeight w:val="450"/>
          <w:jc w:val="center"/>
        </w:trPr>
        <w:tc>
          <w:tcPr>
            <w:cnfStyle w:val="001000000000" w:firstRow="0" w:lastRow="0" w:firstColumn="1" w:lastColumn="0" w:oddVBand="0" w:evenVBand="0" w:oddHBand="0" w:evenHBand="0" w:firstRowFirstColumn="0" w:firstRowLastColumn="0" w:lastRowFirstColumn="0" w:lastRowLastColumn="0"/>
            <w:tcW w:w="1228" w:type="dxa"/>
            <w:vMerge w:val="restart"/>
            <w:shd w:val="clear" w:color="auto" w:fill="FFF2CC" w:themeFill="accent4" w:themeFillTint="33"/>
            <w:noWrap/>
            <w:vAlign w:val="center"/>
            <w:hideMark/>
          </w:tcPr>
          <w:p w14:paraId="4C564DF9" w14:textId="77777777" w:rsidR="00E3504D" w:rsidRPr="00E3504D" w:rsidRDefault="00E3504D" w:rsidP="00E3504D">
            <w:pPr>
              <w:jc w:val="center"/>
              <w:rPr>
                <w:rFonts w:ascii="Calibri" w:eastAsia="Times New Roman" w:hAnsi="Calibri" w:cs="Calibri"/>
                <w:color w:val="000000"/>
              </w:rPr>
            </w:pPr>
            <w:r w:rsidRPr="00E3504D">
              <w:rPr>
                <w:rFonts w:ascii="Calibri" w:eastAsia="Times New Roman" w:hAnsi="Calibri" w:cs="Calibri"/>
                <w:color w:val="000000"/>
              </w:rPr>
              <w:t>WNW</w:t>
            </w:r>
          </w:p>
        </w:tc>
        <w:tc>
          <w:tcPr>
            <w:tcW w:w="966" w:type="dxa"/>
            <w:vMerge w:val="restart"/>
            <w:noWrap/>
            <w:vAlign w:val="center"/>
            <w:hideMark/>
          </w:tcPr>
          <w:p w14:paraId="15231E23"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107,35</w:t>
            </w:r>
          </w:p>
        </w:tc>
        <w:tc>
          <w:tcPr>
            <w:tcW w:w="953" w:type="dxa"/>
            <w:vMerge w:val="restart"/>
            <w:noWrap/>
            <w:vAlign w:val="center"/>
            <w:hideMark/>
          </w:tcPr>
          <w:p w14:paraId="7F47F2C9"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31,7052</w:t>
            </w:r>
          </w:p>
        </w:tc>
        <w:tc>
          <w:tcPr>
            <w:tcW w:w="841" w:type="dxa"/>
            <w:vMerge/>
            <w:vAlign w:val="center"/>
            <w:hideMark/>
          </w:tcPr>
          <w:p w14:paraId="063A1391"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7" w:type="dxa"/>
            <w:vMerge/>
            <w:vAlign w:val="center"/>
            <w:hideMark/>
          </w:tcPr>
          <w:p w14:paraId="7D0D4F9A"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029" w:type="dxa"/>
            <w:vMerge w:val="restart"/>
            <w:noWrap/>
            <w:vAlign w:val="center"/>
            <w:hideMark/>
          </w:tcPr>
          <w:p w14:paraId="02B3D46A"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44,3651</w:t>
            </w:r>
          </w:p>
        </w:tc>
        <w:tc>
          <w:tcPr>
            <w:tcW w:w="1330" w:type="dxa"/>
            <w:vMerge w:val="restart"/>
            <w:noWrap/>
            <w:vAlign w:val="center"/>
            <w:hideMark/>
          </w:tcPr>
          <w:p w14:paraId="47E89796"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0,004942551</w:t>
            </w:r>
          </w:p>
        </w:tc>
        <w:tc>
          <w:tcPr>
            <w:tcW w:w="718" w:type="dxa"/>
            <w:vMerge w:val="restart"/>
            <w:noWrap/>
            <w:vAlign w:val="center"/>
            <w:hideMark/>
          </w:tcPr>
          <w:p w14:paraId="410C2E5C"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0,15</w:t>
            </w:r>
          </w:p>
        </w:tc>
        <w:tc>
          <w:tcPr>
            <w:tcW w:w="1275" w:type="dxa"/>
            <w:vMerge w:val="restart"/>
            <w:noWrap/>
            <w:vAlign w:val="center"/>
            <w:hideMark/>
          </w:tcPr>
          <w:p w14:paraId="0B5B5A3D"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0,00075819</w:t>
            </w:r>
          </w:p>
        </w:tc>
        <w:tc>
          <w:tcPr>
            <w:tcW w:w="1277" w:type="dxa"/>
            <w:vMerge/>
            <w:vAlign w:val="center"/>
            <w:hideMark/>
          </w:tcPr>
          <w:p w14:paraId="4AA18F55"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150" w:type="dxa"/>
            <w:vMerge/>
            <w:vAlign w:val="center"/>
            <w:hideMark/>
          </w:tcPr>
          <w:p w14:paraId="33047A0F"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r>
      <w:tr w:rsidR="00E3504D" w:rsidRPr="00E3504D" w14:paraId="781E87D3" w14:textId="77777777" w:rsidTr="0022349F">
        <w:trPr>
          <w:trHeight w:val="450"/>
          <w:jc w:val="center"/>
        </w:trPr>
        <w:tc>
          <w:tcPr>
            <w:cnfStyle w:val="001000000000" w:firstRow="0" w:lastRow="0" w:firstColumn="1" w:lastColumn="0" w:oddVBand="0" w:evenVBand="0" w:oddHBand="0" w:evenHBand="0" w:firstRowFirstColumn="0" w:firstRowLastColumn="0" w:lastRowFirstColumn="0" w:lastRowLastColumn="0"/>
            <w:tcW w:w="1228" w:type="dxa"/>
            <w:vMerge/>
            <w:shd w:val="clear" w:color="auto" w:fill="FFF2CC" w:themeFill="accent4" w:themeFillTint="33"/>
            <w:vAlign w:val="center"/>
            <w:hideMark/>
          </w:tcPr>
          <w:p w14:paraId="523631D1" w14:textId="77777777" w:rsidR="00E3504D" w:rsidRPr="00E3504D" w:rsidRDefault="00E3504D" w:rsidP="00E3504D">
            <w:pPr>
              <w:jc w:val="center"/>
              <w:rPr>
                <w:rFonts w:ascii="Calibri" w:eastAsia="Times New Roman" w:hAnsi="Calibri" w:cs="Calibri"/>
                <w:color w:val="000000"/>
              </w:rPr>
            </w:pPr>
          </w:p>
        </w:tc>
        <w:tc>
          <w:tcPr>
            <w:tcW w:w="966" w:type="dxa"/>
            <w:vMerge/>
            <w:vAlign w:val="center"/>
            <w:hideMark/>
          </w:tcPr>
          <w:p w14:paraId="2F90E44F"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953" w:type="dxa"/>
            <w:vMerge/>
            <w:vAlign w:val="center"/>
            <w:hideMark/>
          </w:tcPr>
          <w:p w14:paraId="649384C3"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41" w:type="dxa"/>
            <w:vMerge/>
            <w:vAlign w:val="center"/>
            <w:hideMark/>
          </w:tcPr>
          <w:p w14:paraId="0A59136C"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7" w:type="dxa"/>
            <w:vMerge/>
            <w:vAlign w:val="center"/>
            <w:hideMark/>
          </w:tcPr>
          <w:p w14:paraId="164ABCE6"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029" w:type="dxa"/>
            <w:vMerge/>
            <w:vAlign w:val="center"/>
            <w:hideMark/>
          </w:tcPr>
          <w:p w14:paraId="4C3D92E7"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330" w:type="dxa"/>
            <w:vMerge/>
            <w:vAlign w:val="center"/>
            <w:hideMark/>
          </w:tcPr>
          <w:p w14:paraId="71398F77"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18" w:type="dxa"/>
            <w:vMerge/>
            <w:vAlign w:val="center"/>
            <w:hideMark/>
          </w:tcPr>
          <w:p w14:paraId="4841C97B"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5" w:type="dxa"/>
            <w:vMerge/>
            <w:vAlign w:val="center"/>
            <w:hideMark/>
          </w:tcPr>
          <w:p w14:paraId="1EDB5A43"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7" w:type="dxa"/>
            <w:vMerge/>
            <w:vAlign w:val="center"/>
            <w:hideMark/>
          </w:tcPr>
          <w:p w14:paraId="6022895D"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150" w:type="dxa"/>
            <w:vMerge/>
            <w:vAlign w:val="center"/>
            <w:hideMark/>
          </w:tcPr>
          <w:p w14:paraId="27FCAA80"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r>
      <w:tr w:rsidR="00E3504D" w:rsidRPr="00E3504D" w14:paraId="782C568D" w14:textId="77777777" w:rsidTr="0022349F">
        <w:trPr>
          <w:trHeight w:val="450"/>
          <w:jc w:val="center"/>
        </w:trPr>
        <w:tc>
          <w:tcPr>
            <w:cnfStyle w:val="001000000000" w:firstRow="0" w:lastRow="0" w:firstColumn="1" w:lastColumn="0" w:oddVBand="0" w:evenVBand="0" w:oddHBand="0" w:evenHBand="0" w:firstRowFirstColumn="0" w:firstRowLastColumn="0" w:lastRowFirstColumn="0" w:lastRowLastColumn="0"/>
            <w:tcW w:w="1228" w:type="dxa"/>
            <w:vMerge/>
            <w:shd w:val="clear" w:color="auto" w:fill="FFF2CC" w:themeFill="accent4" w:themeFillTint="33"/>
            <w:vAlign w:val="center"/>
            <w:hideMark/>
          </w:tcPr>
          <w:p w14:paraId="464D9027" w14:textId="77777777" w:rsidR="00E3504D" w:rsidRPr="00E3504D" w:rsidRDefault="00E3504D" w:rsidP="00E3504D">
            <w:pPr>
              <w:jc w:val="center"/>
              <w:rPr>
                <w:rFonts w:ascii="Calibri" w:eastAsia="Times New Roman" w:hAnsi="Calibri" w:cs="Calibri"/>
                <w:color w:val="000000"/>
              </w:rPr>
            </w:pPr>
          </w:p>
        </w:tc>
        <w:tc>
          <w:tcPr>
            <w:tcW w:w="966" w:type="dxa"/>
            <w:vMerge/>
            <w:vAlign w:val="center"/>
            <w:hideMark/>
          </w:tcPr>
          <w:p w14:paraId="7D6419A6"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953" w:type="dxa"/>
            <w:vMerge/>
            <w:vAlign w:val="center"/>
            <w:hideMark/>
          </w:tcPr>
          <w:p w14:paraId="043900C0"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41" w:type="dxa"/>
            <w:vMerge/>
            <w:vAlign w:val="center"/>
            <w:hideMark/>
          </w:tcPr>
          <w:p w14:paraId="19DE7A9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7" w:type="dxa"/>
            <w:vMerge/>
            <w:vAlign w:val="center"/>
            <w:hideMark/>
          </w:tcPr>
          <w:p w14:paraId="0711356B"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029" w:type="dxa"/>
            <w:vMerge/>
            <w:vAlign w:val="center"/>
            <w:hideMark/>
          </w:tcPr>
          <w:p w14:paraId="3A3AFF72"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330" w:type="dxa"/>
            <w:vMerge/>
            <w:vAlign w:val="center"/>
            <w:hideMark/>
          </w:tcPr>
          <w:p w14:paraId="04668D63"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18" w:type="dxa"/>
            <w:vMerge/>
            <w:vAlign w:val="center"/>
            <w:hideMark/>
          </w:tcPr>
          <w:p w14:paraId="6D4AC1B0"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5" w:type="dxa"/>
            <w:vMerge/>
            <w:vAlign w:val="center"/>
            <w:hideMark/>
          </w:tcPr>
          <w:p w14:paraId="67F57C0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7" w:type="dxa"/>
            <w:vMerge/>
            <w:vAlign w:val="center"/>
            <w:hideMark/>
          </w:tcPr>
          <w:p w14:paraId="4FA381B0"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150" w:type="dxa"/>
            <w:vMerge/>
            <w:vAlign w:val="center"/>
            <w:hideMark/>
          </w:tcPr>
          <w:p w14:paraId="4EB32DC7"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r>
      <w:tr w:rsidR="00E3504D" w:rsidRPr="00E3504D" w14:paraId="2F8EA1BF" w14:textId="77777777" w:rsidTr="0022349F">
        <w:trPr>
          <w:trHeight w:val="450"/>
          <w:jc w:val="center"/>
        </w:trPr>
        <w:tc>
          <w:tcPr>
            <w:cnfStyle w:val="001000000000" w:firstRow="0" w:lastRow="0" w:firstColumn="1" w:lastColumn="0" w:oddVBand="0" w:evenVBand="0" w:oddHBand="0" w:evenHBand="0" w:firstRowFirstColumn="0" w:firstRowLastColumn="0" w:lastRowFirstColumn="0" w:lastRowLastColumn="0"/>
            <w:tcW w:w="1228" w:type="dxa"/>
            <w:vMerge w:val="restart"/>
            <w:shd w:val="clear" w:color="auto" w:fill="FFF2CC" w:themeFill="accent4" w:themeFillTint="33"/>
            <w:noWrap/>
            <w:vAlign w:val="center"/>
            <w:hideMark/>
          </w:tcPr>
          <w:p w14:paraId="580153BC" w14:textId="77777777" w:rsidR="00E3504D" w:rsidRPr="00E3504D" w:rsidRDefault="00E3504D" w:rsidP="00E3504D">
            <w:pPr>
              <w:jc w:val="center"/>
              <w:rPr>
                <w:rFonts w:ascii="Calibri" w:eastAsia="Times New Roman" w:hAnsi="Calibri" w:cs="Calibri"/>
                <w:color w:val="000000"/>
              </w:rPr>
            </w:pPr>
            <w:r w:rsidRPr="00E3504D">
              <w:rPr>
                <w:rFonts w:ascii="Calibri" w:eastAsia="Times New Roman" w:hAnsi="Calibri" w:cs="Calibri"/>
                <w:color w:val="000000"/>
              </w:rPr>
              <w:t>NW</w:t>
            </w:r>
          </w:p>
        </w:tc>
        <w:tc>
          <w:tcPr>
            <w:tcW w:w="966" w:type="dxa"/>
            <w:vMerge w:val="restart"/>
            <w:noWrap/>
            <w:vAlign w:val="center"/>
            <w:hideMark/>
          </w:tcPr>
          <w:p w14:paraId="18E014B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112,32</w:t>
            </w:r>
          </w:p>
        </w:tc>
        <w:tc>
          <w:tcPr>
            <w:tcW w:w="953" w:type="dxa"/>
            <w:vMerge w:val="restart"/>
            <w:noWrap/>
            <w:vAlign w:val="center"/>
            <w:hideMark/>
          </w:tcPr>
          <w:p w14:paraId="6787047F"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65,5836</w:t>
            </w:r>
          </w:p>
        </w:tc>
        <w:tc>
          <w:tcPr>
            <w:tcW w:w="841" w:type="dxa"/>
            <w:vMerge/>
            <w:vAlign w:val="center"/>
            <w:hideMark/>
          </w:tcPr>
          <w:p w14:paraId="41C46470"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7" w:type="dxa"/>
            <w:vMerge/>
            <w:vAlign w:val="center"/>
            <w:hideMark/>
          </w:tcPr>
          <w:p w14:paraId="264DF089"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029" w:type="dxa"/>
            <w:vMerge w:val="restart"/>
            <w:noWrap/>
            <w:vAlign w:val="center"/>
            <w:hideMark/>
          </w:tcPr>
          <w:p w14:paraId="17117510"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91,7712</w:t>
            </w:r>
          </w:p>
        </w:tc>
        <w:tc>
          <w:tcPr>
            <w:tcW w:w="1330" w:type="dxa"/>
            <w:vMerge w:val="restart"/>
            <w:noWrap/>
            <w:vAlign w:val="center"/>
            <w:hideMark/>
          </w:tcPr>
          <w:p w14:paraId="13C4B09F"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0,010223891</w:t>
            </w:r>
          </w:p>
        </w:tc>
        <w:tc>
          <w:tcPr>
            <w:tcW w:w="718" w:type="dxa"/>
            <w:vMerge w:val="restart"/>
            <w:noWrap/>
            <w:vAlign w:val="center"/>
            <w:hideMark/>
          </w:tcPr>
          <w:p w14:paraId="7BB87403"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0,11</w:t>
            </w:r>
          </w:p>
        </w:tc>
        <w:tc>
          <w:tcPr>
            <w:tcW w:w="1275" w:type="dxa"/>
            <w:vMerge w:val="restart"/>
            <w:noWrap/>
            <w:vAlign w:val="center"/>
            <w:hideMark/>
          </w:tcPr>
          <w:p w14:paraId="6E47966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0,00116147</w:t>
            </w:r>
          </w:p>
        </w:tc>
        <w:tc>
          <w:tcPr>
            <w:tcW w:w="1277" w:type="dxa"/>
            <w:vMerge/>
            <w:vAlign w:val="center"/>
            <w:hideMark/>
          </w:tcPr>
          <w:p w14:paraId="4B616B8B"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150" w:type="dxa"/>
            <w:vMerge/>
            <w:vAlign w:val="center"/>
            <w:hideMark/>
          </w:tcPr>
          <w:p w14:paraId="73679F0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r>
      <w:tr w:rsidR="00E3504D" w:rsidRPr="00E3504D" w14:paraId="4CADC40A" w14:textId="77777777" w:rsidTr="0022349F">
        <w:trPr>
          <w:trHeight w:val="450"/>
          <w:jc w:val="center"/>
        </w:trPr>
        <w:tc>
          <w:tcPr>
            <w:cnfStyle w:val="001000000000" w:firstRow="0" w:lastRow="0" w:firstColumn="1" w:lastColumn="0" w:oddVBand="0" w:evenVBand="0" w:oddHBand="0" w:evenHBand="0" w:firstRowFirstColumn="0" w:firstRowLastColumn="0" w:lastRowFirstColumn="0" w:lastRowLastColumn="0"/>
            <w:tcW w:w="1228" w:type="dxa"/>
            <w:vMerge/>
            <w:shd w:val="clear" w:color="auto" w:fill="FFF2CC" w:themeFill="accent4" w:themeFillTint="33"/>
            <w:vAlign w:val="center"/>
            <w:hideMark/>
          </w:tcPr>
          <w:p w14:paraId="0DDFDDE1" w14:textId="77777777" w:rsidR="00E3504D" w:rsidRPr="00E3504D" w:rsidRDefault="00E3504D" w:rsidP="00E3504D">
            <w:pPr>
              <w:jc w:val="center"/>
              <w:rPr>
                <w:rFonts w:ascii="Calibri" w:eastAsia="Times New Roman" w:hAnsi="Calibri" w:cs="Calibri"/>
                <w:color w:val="000000"/>
              </w:rPr>
            </w:pPr>
          </w:p>
        </w:tc>
        <w:tc>
          <w:tcPr>
            <w:tcW w:w="966" w:type="dxa"/>
            <w:vMerge/>
            <w:vAlign w:val="center"/>
            <w:hideMark/>
          </w:tcPr>
          <w:p w14:paraId="4FD1ABC0"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953" w:type="dxa"/>
            <w:vMerge/>
            <w:vAlign w:val="center"/>
            <w:hideMark/>
          </w:tcPr>
          <w:p w14:paraId="39B6CE1A"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41" w:type="dxa"/>
            <w:vMerge/>
            <w:vAlign w:val="center"/>
            <w:hideMark/>
          </w:tcPr>
          <w:p w14:paraId="350D7DC2"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7" w:type="dxa"/>
            <w:vMerge/>
            <w:vAlign w:val="center"/>
            <w:hideMark/>
          </w:tcPr>
          <w:p w14:paraId="619E4BCC"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029" w:type="dxa"/>
            <w:vMerge/>
            <w:vAlign w:val="center"/>
            <w:hideMark/>
          </w:tcPr>
          <w:p w14:paraId="10CEC686"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330" w:type="dxa"/>
            <w:vMerge/>
            <w:vAlign w:val="center"/>
            <w:hideMark/>
          </w:tcPr>
          <w:p w14:paraId="67A2CE5B"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18" w:type="dxa"/>
            <w:vMerge/>
            <w:vAlign w:val="center"/>
            <w:hideMark/>
          </w:tcPr>
          <w:p w14:paraId="6BD3646E"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5" w:type="dxa"/>
            <w:vMerge/>
            <w:vAlign w:val="center"/>
            <w:hideMark/>
          </w:tcPr>
          <w:p w14:paraId="27C0B4F7"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7" w:type="dxa"/>
            <w:vMerge/>
            <w:vAlign w:val="center"/>
            <w:hideMark/>
          </w:tcPr>
          <w:p w14:paraId="26EB3BE0"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150" w:type="dxa"/>
            <w:vMerge/>
            <w:vAlign w:val="center"/>
            <w:hideMark/>
          </w:tcPr>
          <w:p w14:paraId="2964D98B"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r>
      <w:tr w:rsidR="00E3504D" w:rsidRPr="00E3504D" w14:paraId="3F988A57" w14:textId="77777777" w:rsidTr="0022349F">
        <w:trPr>
          <w:trHeight w:val="450"/>
          <w:jc w:val="center"/>
        </w:trPr>
        <w:tc>
          <w:tcPr>
            <w:cnfStyle w:val="001000000000" w:firstRow="0" w:lastRow="0" w:firstColumn="1" w:lastColumn="0" w:oddVBand="0" w:evenVBand="0" w:oddHBand="0" w:evenHBand="0" w:firstRowFirstColumn="0" w:firstRowLastColumn="0" w:lastRowFirstColumn="0" w:lastRowLastColumn="0"/>
            <w:tcW w:w="1228" w:type="dxa"/>
            <w:vMerge/>
            <w:shd w:val="clear" w:color="auto" w:fill="FFF2CC" w:themeFill="accent4" w:themeFillTint="33"/>
            <w:vAlign w:val="center"/>
            <w:hideMark/>
          </w:tcPr>
          <w:p w14:paraId="4146A4DA" w14:textId="77777777" w:rsidR="00E3504D" w:rsidRPr="00E3504D" w:rsidRDefault="00E3504D" w:rsidP="00E3504D">
            <w:pPr>
              <w:jc w:val="center"/>
              <w:rPr>
                <w:rFonts w:ascii="Calibri" w:eastAsia="Times New Roman" w:hAnsi="Calibri" w:cs="Calibri"/>
                <w:color w:val="000000"/>
              </w:rPr>
            </w:pPr>
          </w:p>
        </w:tc>
        <w:tc>
          <w:tcPr>
            <w:tcW w:w="966" w:type="dxa"/>
            <w:vMerge/>
            <w:vAlign w:val="center"/>
            <w:hideMark/>
          </w:tcPr>
          <w:p w14:paraId="4BD05941"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953" w:type="dxa"/>
            <w:vMerge/>
            <w:vAlign w:val="center"/>
            <w:hideMark/>
          </w:tcPr>
          <w:p w14:paraId="12FCDF58"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41" w:type="dxa"/>
            <w:vMerge/>
            <w:vAlign w:val="center"/>
            <w:hideMark/>
          </w:tcPr>
          <w:p w14:paraId="0A10E673"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7" w:type="dxa"/>
            <w:vMerge/>
            <w:vAlign w:val="center"/>
            <w:hideMark/>
          </w:tcPr>
          <w:p w14:paraId="45657516"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029" w:type="dxa"/>
            <w:vMerge/>
            <w:vAlign w:val="center"/>
            <w:hideMark/>
          </w:tcPr>
          <w:p w14:paraId="6049A661"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330" w:type="dxa"/>
            <w:vMerge/>
            <w:vAlign w:val="center"/>
            <w:hideMark/>
          </w:tcPr>
          <w:p w14:paraId="0480CBD5"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18" w:type="dxa"/>
            <w:vMerge/>
            <w:vAlign w:val="center"/>
            <w:hideMark/>
          </w:tcPr>
          <w:p w14:paraId="5C184FC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5" w:type="dxa"/>
            <w:vMerge/>
            <w:vAlign w:val="center"/>
            <w:hideMark/>
          </w:tcPr>
          <w:p w14:paraId="2BB9048C"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7" w:type="dxa"/>
            <w:vMerge/>
            <w:vAlign w:val="center"/>
            <w:hideMark/>
          </w:tcPr>
          <w:p w14:paraId="73F02960"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150" w:type="dxa"/>
            <w:vMerge/>
            <w:vAlign w:val="center"/>
            <w:hideMark/>
          </w:tcPr>
          <w:p w14:paraId="5F7042C1"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r>
      <w:tr w:rsidR="00E3504D" w:rsidRPr="00E3504D" w14:paraId="2F591DC5" w14:textId="77777777" w:rsidTr="0022349F">
        <w:trPr>
          <w:trHeight w:val="450"/>
          <w:jc w:val="center"/>
        </w:trPr>
        <w:tc>
          <w:tcPr>
            <w:cnfStyle w:val="001000000000" w:firstRow="0" w:lastRow="0" w:firstColumn="1" w:lastColumn="0" w:oddVBand="0" w:evenVBand="0" w:oddHBand="0" w:evenHBand="0" w:firstRowFirstColumn="0" w:firstRowLastColumn="0" w:lastRowFirstColumn="0" w:lastRowLastColumn="0"/>
            <w:tcW w:w="1228" w:type="dxa"/>
            <w:vMerge w:val="restart"/>
            <w:shd w:val="clear" w:color="auto" w:fill="FFF2CC" w:themeFill="accent4" w:themeFillTint="33"/>
            <w:noWrap/>
            <w:vAlign w:val="center"/>
            <w:hideMark/>
          </w:tcPr>
          <w:p w14:paraId="5A0005BE" w14:textId="77777777" w:rsidR="00E3504D" w:rsidRPr="00E3504D" w:rsidRDefault="00E3504D" w:rsidP="00E3504D">
            <w:pPr>
              <w:jc w:val="center"/>
              <w:rPr>
                <w:rFonts w:ascii="Calibri" w:eastAsia="Times New Roman" w:hAnsi="Calibri" w:cs="Calibri"/>
                <w:color w:val="000000"/>
              </w:rPr>
            </w:pPr>
            <w:r w:rsidRPr="00E3504D">
              <w:rPr>
                <w:rFonts w:ascii="Calibri" w:eastAsia="Times New Roman" w:hAnsi="Calibri" w:cs="Calibri"/>
                <w:color w:val="000000"/>
              </w:rPr>
              <w:t>NNW</w:t>
            </w:r>
          </w:p>
        </w:tc>
        <w:tc>
          <w:tcPr>
            <w:tcW w:w="966" w:type="dxa"/>
            <w:vMerge w:val="restart"/>
            <w:noWrap/>
            <w:vAlign w:val="center"/>
            <w:hideMark/>
          </w:tcPr>
          <w:p w14:paraId="12D010DF"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0,63</w:t>
            </w:r>
          </w:p>
        </w:tc>
        <w:tc>
          <w:tcPr>
            <w:tcW w:w="953" w:type="dxa"/>
            <w:vMerge w:val="restart"/>
            <w:noWrap/>
            <w:vAlign w:val="center"/>
            <w:hideMark/>
          </w:tcPr>
          <w:p w14:paraId="5323EB7D"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0,12781</w:t>
            </w:r>
          </w:p>
        </w:tc>
        <w:tc>
          <w:tcPr>
            <w:tcW w:w="841" w:type="dxa"/>
            <w:vMerge/>
            <w:vAlign w:val="center"/>
            <w:hideMark/>
          </w:tcPr>
          <w:p w14:paraId="240E0842"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7" w:type="dxa"/>
            <w:vMerge/>
            <w:vAlign w:val="center"/>
            <w:hideMark/>
          </w:tcPr>
          <w:p w14:paraId="495F8A6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029" w:type="dxa"/>
            <w:vMerge w:val="restart"/>
            <w:noWrap/>
            <w:vAlign w:val="center"/>
            <w:hideMark/>
          </w:tcPr>
          <w:p w14:paraId="714D03EE"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0,1789</w:t>
            </w:r>
          </w:p>
        </w:tc>
        <w:tc>
          <w:tcPr>
            <w:tcW w:w="1330" w:type="dxa"/>
            <w:vMerge w:val="restart"/>
            <w:noWrap/>
            <w:vAlign w:val="center"/>
            <w:hideMark/>
          </w:tcPr>
          <w:p w14:paraId="329CA6FD"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1,9925E-05</w:t>
            </w:r>
          </w:p>
        </w:tc>
        <w:tc>
          <w:tcPr>
            <w:tcW w:w="718" w:type="dxa"/>
            <w:vMerge w:val="restart"/>
            <w:noWrap/>
            <w:vAlign w:val="center"/>
            <w:hideMark/>
          </w:tcPr>
          <w:p w14:paraId="3EBF168C"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0,09</w:t>
            </w:r>
          </w:p>
        </w:tc>
        <w:tc>
          <w:tcPr>
            <w:tcW w:w="1275" w:type="dxa"/>
            <w:vMerge w:val="restart"/>
            <w:noWrap/>
            <w:vAlign w:val="center"/>
            <w:hideMark/>
          </w:tcPr>
          <w:p w14:paraId="43D0BC25"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504D">
              <w:rPr>
                <w:rFonts w:ascii="Calibri" w:eastAsia="Times New Roman" w:hAnsi="Calibri" w:cs="Calibri"/>
                <w:color w:val="000000"/>
              </w:rPr>
              <w:t>1,7878E-06</w:t>
            </w:r>
          </w:p>
        </w:tc>
        <w:tc>
          <w:tcPr>
            <w:tcW w:w="1277" w:type="dxa"/>
            <w:vMerge/>
            <w:vAlign w:val="center"/>
            <w:hideMark/>
          </w:tcPr>
          <w:p w14:paraId="39CEB5A1"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150" w:type="dxa"/>
            <w:vMerge/>
            <w:vAlign w:val="center"/>
            <w:hideMark/>
          </w:tcPr>
          <w:p w14:paraId="4A1AA15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r>
      <w:tr w:rsidR="00E3504D" w:rsidRPr="00E3504D" w14:paraId="627F3183" w14:textId="77777777" w:rsidTr="0022349F">
        <w:trPr>
          <w:trHeight w:val="450"/>
          <w:jc w:val="center"/>
        </w:trPr>
        <w:tc>
          <w:tcPr>
            <w:cnfStyle w:val="001000000000" w:firstRow="0" w:lastRow="0" w:firstColumn="1" w:lastColumn="0" w:oddVBand="0" w:evenVBand="0" w:oddHBand="0" w:evenHBand="0" w:firstRowFirstColumn="0" w:firstRowLastColumn="0" w:lastRowFirstColumn="0" w:lastRowLastColumn="0"/>
            <w:tcW w:w="1228" w:type="dxa"/>
            <w:vMerge/>
            <w:shd w:val="clear" w:color="auto" w:fill="FFF2CC" w:themeFill="accent4" w:themeFillTint="33"/>
            <w:vAlign w:val="center"/>
            <w:hideMark/>
          </w:tcPr>
          <w:p w14:paraId="08D7CE09" w14:textId="77777777" w:rsidR="00E3504D" w:rsidRPr="00E3504D" w:rsidRDefault="00E3504D" w:rsidP="00E3504D">
            <w:pPr>
              <w:jc w:val="center"/>
              <w:rPr>
                <w:rFonts w:ascii="Calibri" w:eastAsia="Times New Roman" w:hAnsi="Calibri" w:cs="Calibri"/>
                <w:color w:val="000000"/>
              </w:rPr>
            </w:pPr>
          </w:p>
        </w:tc>
        <w:tc>
          <w:tcPr>
            <w:tcW w:w="966" w:type="dxa"/>
            <w:vMerge/>
            <w:vAlign w:val="center"/>
            <w:hideMark/>
          </w:tcPr>
          <w:p w14:paraId="573D0408"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953" w:type="dxa"/>
            <w:vMerge/>
            <w:vAlign w:val="center"/>
            <w:hideMark/>
          </w:tcPr>
          <w:p w14:paraId="5AD09114"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41" w:type="dxa"/>
            <w:vMerge/>
            <w:vAlign w:val="center"/>
            <w:hideMark/>
          </w:tcPr>
          <w:p w14:paraId="0E5A94DE"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7" w:type="dxa"/>
            <w:vMerge/>
            <w:vAlign w:val="center"/>
            <w:hideMark/>
          </w:tcPr>
          <w:p w14:paraId="440DD201"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029" w:type="dxa"/>
            <w:vMerge/>
            <w:vAlign w:val="center"/>
            <w:hideMark/>
          </w:tcPr>
          <w:p w14:paraId="613E4388"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330" w:type="dxa"/>
            <w:vMerge/>
            <w:vAlign w:val="center"/>
            <w:hideMark/>
          </w:tcPr>
          <w:p w14:paraId="2CB1AA13"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18" w:type="dxa"/>
            <w:vMerge/>
            <w:vAlign w:val="center"/>
            <w:hideMark/>
          </w:tcPr>
          <w:p w14:paraId="36D6636F"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5" w:type="dxa"/>
            <w:vMerge/>
            <w:vAlign w:val="center"/>
            <w:hideMark/>
          </w:tcPr>
          <w:p w14:paraId="59B16C91"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7" w:type="dxa"/>
            <w:vMerge/>
            <w:vAlign w:val="center"/>
            <w:hideMark/>
          </w:tcPr>
          <w:p w14:paraId="069EEF50"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150" w:type="dxa"/>
            <w:vMerge/>
            <w:vAlign w:val="center"/>
            <w:hideMark/>
          </w:tcPr>
          <w:p w14:paraId="1A4F947A"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r>
      <w:tr w:rsidR="00E3504D" w:rsidRPr="00E3504D" w14:paraId="757BB3F6" w14:textId="77777777" w:rsidTr="0022349F">
        <w:trPr>
          <w:trHeight w:val="450"/>
          <w:jc w:val="center"/>
        </w:trPr>
        <w:tc>
          <w:tcPr>
            <w:cnfStyle w:val="001000000000" w:firstRow="0" w:lastRow="0" w:firstColumn="1" w:lastColumn="0" w:oddVBand="0" w:evenVBand="0" w:oddHBand="0" w:evenHBand="0" w:firstRowFirstColumn="0" w:firstRowLastColumn="0" w:lastRowFirstColumn="0" w:lastRowLastColumn="0"/>
            <w:tcW w:w="1228" w:type="dxa"/>
            <w:vMerge/>
            <w:shd w:val="clear" w:color="auto" w:fill="FFF2CC" w:themeFill="accent4" w:themeFillTint="33"/>
            <w:vAlign w:val="center"/>
            <w:hideMark/>
          </w:tcPr>
          <w:p w14:paraId="449B6B32" w14:textId="77777777" w:rsidR="00E3504D" w:rsidRPr="00E3504D" w:rsidRDefault="00E3504D" w:rsidP="00E3504D">
            <w:pPr>
              <w:jc w:val="center"/>
              <w:rPr>
                <w:rFonts w:ascii="Calibri" w:eastAsia="Times New Roman" w:hAnsi="Calibri" w:cs="Calibri"/>
                <w:color w:val="000000"/>
              </w:rPr>
            </w:pPr>
          </w:p>
        </w:tc>
        <w:tc>
          <w:tcPr>
            <w:tcW w:w="966" w:type="dxa"/>
            <w:vMerge/>
            <w:vAlign w:val="center"/>
            <w:hideMark/>
          </w:tcPr>
          <w:p w14:paraId="6898C2A7"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953" w:type="dxa"/>
            <w:vMerge/>
            <w:vAlign w:val="center"/>
            <w:hideMark/>
          </w:tcPr>
          <w:p w14:paraId="47707CC0"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41" w:type="dxa"/>
            <w:vMerge/>
            <w:vAlign w:val="center"/>
            <w:hideMark/>
          </w:tcPr>
          <w:p w14:paraId="416EA3CC"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7" w:type="dxa"/>
            <w:vMerge/>
            <w:vAlign w:val="center"/>
            <w:hideMark/>
          </w:tcPr>
          <w:p w14:paraId="4C8E9EFA"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029" w:type="dxa"/>
            <w:vMerge/>
            <w:vAlign w:val="center"/>
            <w:hideMark/>
          </w:tcPr>
          <w:p w14:paraId="1675BCCE"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330" w:type="dxa"/>
            <w:vMerge/>
            <w:vAlign w:val="center"/>
            <w:hideMark/>
          </w:tcPr>
          <w:p w14:paraId="3DD8F876"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18" w:type="dxa"/>
            <w:vMerge/>
            <w:vAlign w:val="center"/>
            <w:hideMark/>
          </w:tcPr>
          <w:p w14:paraId="47C0A799"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5" w:type="dxa"/>
            <w:vMerge/>
            <w:vAlign w:val="center"/>
            <w:hideMark/>
          </w:tcPr>
          <w:p w14:paraId="44EA8587"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277" w:type="dxa"/>
            <w:vMerge/>
            <w:vAlign w:val="center"/>
            <w:hideMark/>
          </w:tcPr>
          <w:p w14:paraId="741169ED"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1150" w:type="dxa"/>
            <w:vMerge/>
            <w:vAlign w:val="center"/>
            <w:hideMark/>
          </w:tcPr>
          <w:p w14:paraId="5B1999CA" w14:textId="77777777" w:rsidR="00E3504D" w:rsidRPr="00E3504D" w:rsidRDefault="00E3504D" w:rsidP="00E3504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r>
    </w:tbl>
    <w:p w14:paraId="648CA553" w14:textId="0503CA89" w:rsidR="002C6349" w:rsidRPr="008933C7" w:rsidRDefault="008933C7" w:rsidP="00EE58DE">
      <w:pPr>
        <w:jc w:val="both"/>
        <w:rPr>
          <w:rFonts w:cstheme="minorHAnsi"/>
          <w:lang w:val="el-GR"/>
        </w:rPr>
      </w:pPr>
      <w:bookmarkStart w:id="27" w:name="_heading=h.1y810tw" w:colFirst="0" w:colLast="0"/>
      <w:bookmarkStart w:id="28" w:name="_Hlk122282766"/>
      <w:bookmarkEnd w:id="26"/>
      <w:bookmarkEnd w:id="27"/>
      <w:r w:rsidRPr="008933C7">
        <w:rPr>
          <w:rFonts w:cstheme="minorHAnsi"/>
          <w:lang w:val="el-GR"/>
        </w:rPr>
        <w:t>Η</w:t>
      </w:r>
      <w:r w:rsidR="002C6349" w:rsidRPr="008933C7">
        <w:rPr>
          <w:rFonts w:cstheme="minorHAnsi"/>
          <w:lang w:val="el-GR"/>
        </w:rPr>
        <w:t xml:space="preserve"> συμπλήρωση του πίνακα έγινε με τα εξής βήματα:</w:t>
      </w:r>
    </w:p>
    <w:p w14:paraId="537AAF79" w14:textId="3884DB0D" w:rsidR="002C6349" w:rsidRDefault="002C6349" w:rsidP="002C6349">
      <w:pPr>
        <w:jc w:val="both"/>
        <w:rPr>
          <w:rFonts w:cstheme="minorHAnsi"/>
          <w:lang w:val="el-GR"/>
        </w:rPr>
      </w:pPr>
      <w:r w:rsidRPr="002C6349">
        <w:rPr>
          <w:rFonts w:cstheme="minorHAnsi"/>
          <w:b/>
          <w:bCs/>
          <w:lang w:val="el-GR"/>
        </w:rPr>
        <w:t>Βήμα 1</w:t>
      </w:r>
      <w:r w:rsidRPr="002C6349">
        <w:rPr>
          <w:rFonts w:cstheme="minorHAnsi"/>
          <w:b/>
          <w:bCs/>
          <w:vertAlign w:val="superscript"/>
          <w:lang w:val="el-GR"/>
        </w:rPr>
        <w:t>ο</w:t>
      </w:r>
      <w:r w:rsidRPr="002C6349">
        <w:rPr>
          <w:rFonts w:cstheme="minorHAnsi"/>
          <w:b/>
          <w:bCs/>
          <w:lang w:val="el-GR"/>
        </w:rPr>
        <w:t xml:space="preserve"> :</w:t>
      </w:r>
      <w:r w:rsidRPr="002C6349">
        <w:rPr>
          <w:rFonts w:cstheme="minorHAnsi"/>
          <w:lang w:val="el-GR"/>
        </w:rPr>
        <w:t>Υπολογισμός ροής κυματικής ενέργειας (</w:t>
      </w:r>
      <w:r w:rsidRPr="002C6349">
        <w:rPr>
          <w:rFonts w:cstheme="minorHAnsi"/>
        </w:rPr>
        <w:t>P</w:t>
      </w:r>
      <w:r w:rsidRPr="002C6349">
        <w:rPr>
          <w:rFonts w:cstheme="minorHAnsi"/>
          <w:vertAlign w:val="subscript"/>
        </w:rPr>
        <w:t>l</w:t>
      </w:r>
      <w:r w:rsidRPr="002C6349">
        <w:rPr>
          <w:rFonts w:cstheme="minorHAnsi"/>
          <w:lang w:val="el-GR"/>
        </w:rPr>
        <w:t>) για τη γωνία θραύσης (φ</w:t>
      </w:r>
      <w:r w:rsidRPr="002C6349">
        <w:rPr>
          <w:rFonts w:cstheme="minorHAnsi"/>
          <w:vertAlign w:val="subscript"/>
        </w:rPr>
        <w:t>b</w:t>
      </w:r>
      <w:r w:rsidRPr="002C6349">
        <w:rPr>
          <w:rFonts w:cstheme="minorHAnsi"/>
          <w:lang w:val="el-GR"/>
        </w:rPr>
        <w:t xml:space="preserve">) για την κάθε κατεύθυνση </w:t>
      </w:r>
      <w:r>
        <w:rPr>
          <w:rFonts w:cstheme="minorHAnsi"/>
          <w:lang w:val="el-GR"/>
        </w:rPr>
        <w:t>ανέμου από τον παρακάτω τύπο.</w:t>
      </w:r>
    </w:p>
    <w:p w14:paraId="316CC845" w14:textId="428C17CE" w:rsidR="002C6349" w:rsidRPr="002C6349" w:rsidRDefault="00000000" w:rsidP="002C6349">
      <w:pPr>
        <w:jc w:val="center"/>
        <w:rPr>
          <w:rFonts w:eastAsia="Cambria Math" w:cstheme="minorHAnsi"/>
        </w:rPr>
      </w:pPr>
      <m:oMathPara>
        <m:oMath>
          <m:sSub>
            <m:sSubPr>
              <m:ctrlPr>
                <w:rPr>
                  <w:rFonts w:ascii="Cambria Math" w:eastAsia="Cambria Math" w:hAnsi="Cambria Math" w:cstheme="minorHAnsi"/>
                </w:rPr>
              </m:ctrlPr>
            </m:sSubPr>
            <m:e>
              <m:r>
                <w:rPr>
                  <w:rFonts w:ascii="Cambria Math" w:eastAsia="Cambria Math" w:hAnsi="Cambria Math" w:cstheme="minorHAnsi"/>
                </w:rPr>
                <m:t>P</m:t>
              </m:r>
            </m:e>
            <m:sub>
              <m:r>
                <w:rPr>
                  <w:rFonts w:ascii="Cambria Math" w:eastAsia="Cambria Math" w:hAnsi="Cambria Math" w:cstheme="minorHAnsi"/>
                </w:rPr>
                <m:t>l</m:t>
              </m:r>
            </m:sub>
          </m:sSub>
          <m:r>
            <w:rPr>
              <w:rFonts w:ascii="Cambria Math" w:eastAsia="Cambria Math" w:hAnsi="Cambria Math" w:cstheme="minorHAnsi"/>
            </w:rPr>
            <m:t>=</m:t>
          </m:r>
          <m:sSub>
            <m:sSubPr>
              <m:ctrlPr>
                <w:rPr>
                  <w:rFonts w:ascii="Cambria Math" w:eastAsia="Cambria Math" w:hAnsi="Cambria Math" w:cstheme="minorHAnsi"/>
                </w:rPr>
              </m:ctrlPr>
            </m:sSubPr>
            <m:e>
              <m:r>
                <w:rPr>
                  <w:rFonts w:ascii="Cambria Math" w:eastAsia="Cambria Math" w:hAnsi="Cambria Math" w:cstheme="minorHAnsi"/>
                </w:rPr>
                <m:t>E</m:t>
              </m:r>
            </m:e>
            <m:sub>
              <m:r>
                <w:rPr>
                  <w:rFonts w:ascii="Cambria Math" w:eastAsia="Cambria Math" w:hAnsi="Cambria Math" w:cstheme="minorHAnsi"/>
                </w:rPr>
                <m:t>b</m:t>
              </m:r>
            </m:sub>
          </m:sSub>
          <m:r>
            <w:rPr>
              <w:rFonts w:ascii="Cambria Math" w:eastAsia="Cambria Math" w:hAnsi="Cambria Math" w:cstheme="minorHAnsi"/>
            </w:rPr>
            <m:t>*</m:t>
          </m:r>
          <m:sSub>
            <m:sSubPr>
              <m:ctrlPr>
                <w:rPr>
                  <w:rFonts w:ascii="Cambria Math" w:eastAsia="Cambria Math" w:hAnsi="Cambria Math" w:cstheme="minorHAnsi"/>
                </w:rPr>
              </m:ctrlPr>
            </m:sSubPr>
            <m:e>
              <m:r>
                <w:rPr>
                  <w:rFonts w:ascii="Cambria Math" w:eastAsia="Cambria Math" w:hAnsi="Cambria Math" w:cstheme="minorHAnsi"/>
                </w:rPr>
                <m:t>C</m:t>
              </m:r>
            </m:e>
            <m:sub>
              <m:r>
                <w:rPr>
                  <w:rFonts w:ascii="Cambria Math" w:eastAsia="Cambria Math" w:hAnsi="Cambria Math" w:cstheme="minorHAnsi"/>
                </w:rPr>
                <m:t>g</m:t>
              </m:r>
            </m:sub>
          </m:sSub>
          <m:r>
            <w:rPr>
              <w:rFonts w:ascii="Cambria Math" w:eastAsia="Cambria Math" w:hAnsi="Cambria Math" w:cstheme="minorHAnsi"/>
            </w:rPr>
            <m:t>*sin</m:t>
          </m:r>
          <m:r>
            <w:rPr>
              <w:rFonts w:ascii="Cambria Math" w:hAnsi="Cambria Math" w:cstheme="minorHAnsi"/>
            </w:rPr>
            <m:t xml:space="preserve"> </m:t>
          </m:r>
          <m:sSub>
            <m:sSubPr>
              <m:ctrlPr>
                <w:rPr>
                  <w:rFonts w:ascii="Cambria Math" w:eastAsia="Cambria Math" w:hAnsi="Cambria Math" w:cstheme="minorHAnsi"/>
                </w:rPr>
              </m:ctrlPr>
            </m:sSubPr>
            <m:e>
              <m:r>
                <w:rPr>
                  <w:rFonts w:ascii="Cambria Math" w:hAnsi="Cambria Math" w:cstheme="minorHAnsi"/>
                </w:rPr>
                <m:t>φ</m:t>
              </m:r>
            </m:e>
            <m:sub>
              <m:r>
                <w:rPr>
                  <w:rFonts w:ascii="Cambria Math" w:eastAsia="Cambria Math" w:hAnsi="Cambria Math" w:cstheme="minorHAnsi"/>
                </w:rPr>
                <m:t>b</m:t>
              </m:r>
            </m:sub>
          </m:sSub>
          <m:r>
            <w:rPr>
              <w:rFonts w:ascii="Cambria Math" w:hAnsi="Cambria Math" w:cstheme="minorHAnsi"/>
            </w:rPr>
            <m:t>*</m:t>
          </m:r>
          <m:r>
            <w:rPr>
              <w:rFonts w:ascii="Cambria Math" w:eastAsia="Cambria Math" w:hAnsi="Cambria Math" w:cstheme="minorHAnsi"/>
            </w:rPr>
            <m:t>cos</m:t>
          </m:r>
          <m:r>
            <w:rPr>
              <w:rFonts w:ascii="Cambria Math" w:hAnsi="Cambria Math" w:cstheme="minorHAnsi"/>
            </w:rPr>
            <m:t xml:space="preserve"> </m:t>
          </m:r>
          <m:sSub>
            <m:sSubPr>
              <m:ctrlPr>
                <w:rPr>
                  <w:rFonts w:ascii="Cambria Math" w:eastAsia="Cambria Math" w:hAnsi="Cambria Math" w:cstheme="minorHAnsi"/>
                </w:rPr>
              </m:ctrlPr>
            </m:sSubPr>
            <m:e>
              <m:r>
                <w:rPr>
                  <w:rFonts w:ascii="Cambria Math" w:hAnsi="Cambria Math" w:cstheme="minorHAnsi"/>
                </w:rPr>
                <m:t>φ</m:t>
              </m:r>
            </m:e>
            <m:sub>
              <m:r>
                <w:rPr>
                  <w:rFonts w:ascii="Cambria Math" w:eastAsia="Cambria Math" w:hAnsi="Cambria Math" w:cstheme="minorHAnsi"/>
                </w:rPr>
                <m:t>b</m:t>
              </m:r>
            </m:sub>
          </m:sSub>
          <m:r>
            <w:rPr>
              <w:rFonts w:ascii="Cambria Math" w:hAnsi="Cambria Math" w:cstheme="minorHAnsi"/>
            </w:rPr>
            <m:t xml:space="preserve"> </m:t>
          </m:r>
          <m:r>
            <w:rPr>
              <w:rFonts w:ascii="Cambria Math" w:eastAsia="Cambria Math" w:hAnsi="Cambria Math" w:cstheme="minorHAnsi"/>
            </w:rPr>
            <m:t xml:space="preserve">              </m:t>
          </m:r>
          <m:d>
            <m:dPr>
              <m:begChr m:val="["/>
              <m:endChr m:val="]"/>
              <m:ctrlPr>
                <w:rPr>
                  <w:rFonts w:ascii="Cambria Math" w:eastAsia="Cambria Math" w:hAnsi="Cambria Math" w:cstheme="minorHAnsi"/>
                </w:rPr>
              </m:ctrlPr>
            </m:dPr>
            <m:e>
              <m:f>
                <m:fPr>
                  <m:ctrlPr>
                    <w:rPr>
                      <w:rFonts w:ascii="Cambria Math" w:eastAsia="Cambria Math" w:hAnsi="Cambria Math" w:cstheme="minorHAnsi"/>
                    </w:rPr>
                  </m:ctrlPr>
                </m:fPr>
                <m:num>
                  <m:r>
                    <w:rPr>
                      <w:rFonts w:ascii="Cambria Math" w:eastAsia="Cambria Math" w:hAnsi="Cambria Math" w:cstheme="minorHAnsi"/>
                    </w:rPr>
                    <m:t>N</m:t>
                  </m:r>
                </m:num>
                <m:den>
                  <m:r>
                    <w:rPr>
                      <w:rFonts w:ascii="Cambria Math" w:eastAsia="Cambria Math" w:hAnsi="Cambria Math" w:cstheme="minorHAnsi"/>
                    </w:rPr>
                    <m:t>s</m:t>
                  </m:r>
                </m:den>
              </m:f>
            </m:e>
          </m:d>
        </m:oMath>
      </m:oMathPara>
    </w:p>
    <w:p w14:paraId="137A0957" w14:textId="1832F7BF" w:rsidR="002C6349" w:rsidRDefault="002C6349" w:rsidP="002C6349">
      <w:pPr>
        <w:rPr>
          <w:rFonts w:cstheme="minorHAnsi"/>
          <w:lang w:val="el-GR"/>
        </w:rPr>
      </w:pPr>
      <w:r>
        <w:rPr>
          <w:rFonts w:eastAsia="Cambria Math" w:cstheme="minorHAnsi"/>
          <w:lang w:val="el-GR"/>
        </w:rPr>
        <w:t>Όπου:</w:t>
      </w:r>
      <w:r w:rsidRPr="002C6349">
        <w:rPr>
          <w:rFonts w:ascii="Cambria Math" w:eastAsia="Cambria Math" w:hAnsi="Cambria Math" w:cstheme="minorHAnsi"/>
          <w:lang w:val="el-GR"/>
        </w:rPr>
        <w:t xml:space="preserve"> </w:t>
      </w:r>
      <m:oMath>
        <m:sSub>
          <m:sSubPr>
            <m:ctrlPr>
              <w:rPr>
                <w:rFonts w:ascii="Cambria Math" w:eastAsia="Cambria Math" w:hAnsi="Cambria Math" w:cstheme="minorHAnsi"/>
              </w:rPr>
            </m:ctrlPr>
          </m:sSubPr>
          <m:e>
            <m:r>
              <w:rPr>
                <w:rFonts w:ascii="Cambria Math" w:eastAsia="Cambria Math" w:hAnsi="Cambria Math" w:cstheme="minorHAnsi"/>
              </w:rPr>
              <m:t>E</m:t>
            </m:r>
          </m:e>
          <m:sub>
            <m:r>
              <w:rPr>
                <w:rFonts w:ascii="Cambria Math" w:eastAsia="Cambria Math" w:hAnsi="Cambria Math" w:cstheme="minorHAnsi"/>
              </w:rPr>
              <m:t>b</m:t>
            </m:r>
          </m:sub>
        </m:sSub>
        <m:r>
          <w:rPr>
            <w:rFonts w:ascii="Cambria Math" w:eastAsia="Cambria Math" w:hAnsi="Cambria Math" w:cstheme="minorHAnsi"/>
            <w:lang w:val="el-GR"/>
          </w:rPr>
          <m:t>=</m:t>
        </m:r>
      </m:oMath>
      <w:r w:rsidRPr="002C6349">
        <w:rPr>
          <w:rFonts w:cstheme="minorHAnsi"/>
          <w:lang w:val="el-GR"/>
        </w:rPr>
        <w:t xml:space="preserve"> </w:t>
      </w:r>
      <w:r>
        <w:rPr>
          <w:rFonts w:cstheme="minorHAnsi"/>
          <w:lang w:val="el-GR"/>
        </w:rPr>
        <w:t>Κ</w:t>
      </w:r>
      <w:r w:rsidRPr="007462DF">
        <w:rPr>
          <w:rFonts w:cstheme="minorHAnsi"/>
          <w:lang w:val="el-GR"/>
        </w:rPr>
        <w:t>υματική ενέργεια στο σημείο θραύσης</w:t>
      </w:r>
    </w:p>
    <w:p w14:paraId="7D798CF9" w14:textId="77777777" w:rsidR="00483A83" w:rsidRDefault="002C6349" w:rsidP="00483A83">
      <w:pPr>
        <w:rPr>
          <w:rFonts w:eastAsia="Cambria Math" w:cstheme="minorHAnsi"/>
          <w:b/>
          <w:bCs/>
          <w:lang w:val="el-GR"/>
        </w:rPr>
      </w:pPr>
      <w:r>
        <w:rPr>
          <w:rFonts w:cstheme="minorHAnsi"/>
          <w:lang w:val="el-GR"/>
        </w:rPr>
        <w:t xml:space="preserve">             </w:t>
      </w:r>
      <m:oMath>
        <m:sSub>
          <m:sSubPr>
            <m:ctrlPr>
              <w:rPr>
                <w:rFonts w:ascii="Cambria Math" w:eastAsia="Cambria Math" w:hAnsi="Cambria Math" w:cstheme="minorHAnsi"/>
              </w:rPr>
            </m:ctrlPr>
          </m:sSubPr>
          <m:e>
            <m:r>
              <w:rPr>
                <w:rFonts w:ascii="Cambria Math" w:eastAsia="Cambria Math" w:hAnsi="Cambria Math" w:cstheme="minorHAnsi"/>
              </w:rPr>
              <m:t>C</m:t>
            </m:r>
          </m:e>
          <m:sub>
            <m:r>
              <w:rPr>
                <w:rFonts w:ascii="Cambria Math" w:eastAsia="Cambria Math" w:hAnsi="Cambria Math" w:cstheme="minorHAnsi"/>
              </w:rPr>
              <m:t>g</m:t>
            </m:r>
          </m:sub>
        </m:sSub>
        <m:r>
          <w:rPr>
            <w:rFonts w:ascii="Cambria Math" w:eastAsia="Cambria Math" w:hAnsi="Cambria Math" w:cstheme="minorHAnsi"/>
            <w:lang w:val="el-GR"/>
          </w:rPr>
          <m:t>=</m:t>
        </m:r>
      </m:oMath>
      <w:r w:rsidRPr="002C6349">
        <w:rPr>
          <w:rFonts w:ascii="Times New Roman" w:hAnsi="Times New Roman" w:cs="Times New Roman"/>
          <w:lang w:val="el-GR"/>
        </w:rPr>
        <w:t xml:space="preserve"> </w:t>
      </w:r>
      <w:r w:rsidRPr="00833DF8">
        <w:rPr>
          <w:rFonts w:ascii="Times New Roman" w:hAnsi="Times New Roman" w:cs="Times New Roman"/>
          <w:lang w:val="el-GR"/>
        </w:rPr>
        <w:t>ταχύτητα θραύσης</w:t>
      </w:r>
    </w:p>
    <w:p w14:paraId="10D6488E" w14:textId="0A085A36" w:rsidR="001171F3" w:rsidRPr="00483A83" w:rsidRDefault="002C6349" w:rsidP="00D9545D">
      <w:pPr>
        <w:jc w:val="both"/>
        <w:rPr>
          <w:rFonts w:eastAsia="Cambria Math" w:cstheme="minorHAnsi"/>
          <w:b/>
          <w:bCs/>
          <w:lang w:val="el-GR"/>
        </w:rPr>
      </w:pPr>
      <w:r w:rsidRPr="002C6349">
        <w:rPr>
          <w:rFonts w:cstheme="minorHAnsi"/>
          <w:b/>
          <w:bCs/>
          <w:lang w:val="el-GR"/>
        </w:rPr>
        <w:t>Βήμα 1</w:t>
      </w:r>
      <w:r>
        <w:rPr>
          <w:rFonts w:cstheme="minorHAnsi"/>
          <w:b/>
          <w:bCs/>
          <w:lang w:val="el-GR"/>
        </w:rPr>
        <w:t>.1</w:t>
      </w:r>
      <w:r w:rsidRPr="002C6349">
        <w:rPr>
          <w:rFonts w:cstheme="minorHAnsi"/>
          <w:b/>
          <w:bCs/>
          <w:lang w:val="el-GR"/>
        </w:rPr>
        <w:t xml:space="preserve"> :</w:t>
      </w:r>
      <w:r w:rsidR="001171F3" w:rsidRPr="007462DF">
        <w:rPr>
          <w:rFonts w:cstheme="minorHAnsi"/>
          <w:lang w:val="el-GR"/>
        </w:rPr>
        <w:t xml:space="preserve"> </w:t>
      </w:r>
      <w:r>
        <w:rPr>
          <w:rFonts w:cstheme="minorHAnsi"/>
          <w:lang w:val="el-GR"/>
        </w:rPr>
        <w:t>Γ</w:t>
      </w:r>
      <w:r w:rsidR="001171F3" w:rsidRPr="007462DF">
        <w:rPr>
          <w:rFonts w:cstheme="minorHAnsi"/>
          <w:lang w:val="el-GR"/>
        </w:rPr>
        <w:t>νωρίζοντας τα ύψη θραύσης (Η</w:t>
      </w:r>
      <w:r w:rsidR="001171F3" w:rsidRPr="007462DF">
        <w:rPr>
          <w:rFonts w:cstheme="minorHAnsi"/>
          <w:vertAlign w:val="subscript"/>
        </w:rPr>
        <w:t>b</w:t>
      </w:r>
      <w:r w:rsidR="001171F3" w:rsidRPr="007462DF">
        <w:rPr>
          <w:rFonts w:cstheme="minorHAnsi"/>
          <w:lang w:val="el-GR"/>
        </w:rPr>
        <w:t>)</w:t>
      </w:r>
      <w:r>
        <w:rPr>
          <w:rFonts w:cstheme="minorHAnsi"/>
          <w:lang w:val="el-GR"/>
        </w:rPr>
        <w:t>από το προηγούμενο κεφάλαιο 4.2.1</w:t>
      </w:r>
      <w:r w:rsidR="001171F3" w:rsidRPr="007462DF">
        <w:rPr>
          <w:rFonts w:cstheme="minorHAnsi"/>
          <w:lang w:val="el-GR"/>
        </w:rPr>
        <w:t xml:space="preserve"> των κυμάτων στα βαθιά νερά, γίνεται ο υπολογισμός της κυματικής ενέργειας στο σημείο θραύσης (Ε</w:t>
      </w:r>
      <w:r w:rsidR="001171F3" w:rsidRPr="007462DF">
        <w:rPr>
          <w:rFonts w:cstheme="minorHAnsi"/>
          <w:vertAlign w:val="subscript"/>
        </w:rPr>
        <w:t>b</w:t>
      </w:r>
      <w:r w:rsidR="001171F3" w:rsidRPr="007462DF">
        <w:rPr>
          <w:rFonts w:cstheme="minorHAnsi"/>
          <w:lang w:val="el-GR"/>
        </w:rPr>
        <w:t>) , για όλες τις βασικές διευθύνσεις των ανέμων</w:t>
      </w:r>
    </w:p>
    <w:p w14:paraId="07AA1880" w14:textId="163D8924" w:rsidR="001171F3" w:rsidRPr="002C6349" w:rsidRDefault="00000000" w:rsidP="001171F3">
      <w:pPr>
        <w:jc w:val="center"/>
        <w:rPr>
          <w:rFonts w:eastAsia="Cambria Math" w:cstheme="minorHAnsi"/>
        </w:rPr>
      </w:pPr>
      <m:oMathPara>
        <m:oMath>
          <m:sSub>
            <m:sSubPr>
              <m:ctrlPr>
                <w:rPr>
                  <w:rFonts w:ascii="Cambria Math" w:eastAsia="Cambria Math" w:hAnsi="Cambria Math" w:cstheme="minorHAnsi"/>
                </w:rPr>
              </m:ctrlPr>
            </m:sSubPr>
            <m:e>
              <m:r>
                <w:rPr>
                  <w:rFonts w:ascii="Cambria Math" w:eastAsia="Cambria Math" w:hAnsi="Cambria Math" w:cstheme="minorHAnsi"/>
                </w:rPr>
                <m:t>E</m:t>
              </m:r>
            </m:e>
            <m:sub>
              <m:r>
                <w:rPr>
                  <w:rFonts w:ascii="Cambria Math" w:eastAsia="Cambria Math" w:hAnsi="Cambria Math" w:cstheme="minorHAnsi"/>
                </w:rPr>
                <m:t>b</m:t>
              </m:r>
            </m:sub>
          </m:sSub>
          <m:r>
            <w:rPr>
              <w:rFonts w:ascii="Cambria Math" w:eastAsia="Cambria Math" w:hAnsi="Cambria Math" w:cstheme="minorHAnsi"/>
            </w:rPr>
            <m:t>=</m:t>
          </m:r>
          <m:f>
            <m:fPr>
              <m:ctrlPr>
                <w:rPr>
                  <w:rFonts w:ascii="Cambria Math" w:eastAsia="Cambria Math" w:hAnsi="Cambria Math" w:cstheme="minorHAnsi"/>
                </w:rPr>
              </m:ctrlPr>
            </m:fPr>
            <m:num>
              <m:r>
                <w:rPr>
                  <w:rFonts w:ascii="Cambria Math" w:eastAsia="Cambria Math" w:hAnsi="Cambria Math" w:cstheme="minorHAnsi"/>
                </w:rPr>
                <m:t>1</m:t>
              </m:r>
            </m:num>
            <m:den>
              <m:r>
                <w:rPr>
                  <w:rFonts w:ascii="Cambria Math" w:eastAsia="Cambria Math" w:hAnsi="Cambria Math" w:cstheme="minorHAnsi"/>
                </w:rPr>
                <m:t>8</m:t>
              </m:r>
            </m:den>
          </m:f>
          <m:r>
            <w:rPr>
              <w:rFonts w:ascii="Cambria Math" w:eastAsia="Cambria Math" w:hAnsi="Cambria Math" w:cstheme="minorHAnsi"/>
            </w:rPr>
            <m:t>*ρ*g*</m:t>
          </m:r>
          <m:sSup>
            <m:sSupPr>
              <m:ctrlPr>
                <w:rPr>
                  <w:rFonts w:ascii="Cambria Math" w:eastAsia="Cambria Math" w:hAnsi="Cambria Math" w:cstheme="minorHAnsi"/>
                </w:rPr>
              </m:ctrlPr>
            </m:sSupPr>
            <m:e>
              <m:sSub>
                <m:sSubPr>
                  <m:ctrlPr>
                    <w:rPr>
                      <w:rFonts w:ascii="Cambria Math" w:eastAsia="Cambria Math" w:hAnsi="Cambria Math" w:cstheme="minorHAnsi"/>
                    </w:rPr>
                  </m:ctrlPr>
                </m:sSubPr>
                <m:e>
                  <m:r>
                    <w:rPr>
                      <w:rFonts w:ascii="Cambria Math" w:eastAsia="Cambria Math" w:hAnsi="Cambria Math" w:cstheme="minorHAnsi"/>
                    </w:rPr>
                    <m:t>Η</m:t>
                  </m:r>
                </m:e>
                <m:sub>
                  <m:r>
                    <w:rPr>
                      <w:rFonts w:ascii="Cambria Math" w:eastAsia="Cambria Math" w:hAnsi="Cambria Math" w:cstheme="minorHAnsi"/>
                    </w:rPr>
                    <m:t>b</m:t>
                  </m:r>
                </m:sub>
              </m:sSub>
            </m:e>
            <m:sup>
              <m:r>
                <w:rPr>
                  <w:rFonts w:ascii="Cambria Math" w:eastAsia="Cambria Math" w:hAnsi="Cambria Math" w:cstheme="minorHAnsi"/>
                </w:rPr>
                <m:t>2</m:t>
              </m:r>
            </m:sup>
          </m:sSup>
          <m:r>
            <w:rPr>
              <w:rFonts w:ascii="Cambria Math" w:eastAsia="Cambria Math" w:hAnsi="Cambria Math" w:cstheme="minorHAnsi"/>
            </w:rPr>
            <m:t xml:space="preserve">               </m:t>
          </m:r>
          <m:d>
            <m:dPr>
              <m:begChr m:val="["/>
              <m:endChr m:val="]"/>
              <m:ctrlPr>
                <w:rPr>
                  <w:rFonts w:ascii="Cambria Math" w:eastAsia="Cambria Math" w:hAnsi="Cambria Math" w:cstheme="minorHAnsi"/>
                </w:rPr>
              </m:ctrlPr>
            </m:dPr>
            <m:e>
              <m:f>
                <m:fPr>
                  <m:ctrlPr>
                    <w:rPr>
                      <w:rFonts w:ascii="Cambria Math" w:eastAsia="Cambria Math" w:hAnsi="Cambria Math" w:cstheme="minorHAnsi"/>
                    </w:rPr>
                  </m:ctrlPr>
                </m:fPr>
                <m:num>
                  <m:r>
                    <w:rPr>
                      <w:rFonts w:ascii="Cambria Math" w:eastAsia="Cambria Math" w:hAnsi="Cambria Math" w:cstheme="minorHAnsi"/>
                    </w:rPr>
                    <m:t>J</m:t>
                  </m:r>
                </m:num>
                <m:den>
                  <m:sSup>
                    <m:sSupPr>
                      <m:ctrlPr>
                        <w:rPr>
                          <w:rFonts w:ascii="Cambria Math" w:eastAsia="Cambria Math" w:hAnsi="Cambria Math" w:cstheme="minorHAnsi"/>
                        </w:rPr>
                      </m:ctrlPr>
                    </m:sSupPr>
                    <m:e>
                      <m:r>
                        <w:rPr>
                          <w:rFonts w:ascii="Cambria Math" w:eastAsia="Cambria Math" w:hAnsi="Cambria Math" w:cstheme="minorHAnsi"/>
                        </w:rPr>
                        <m:t>m</m:t>
                      </m:r>
                    </m:e>
                    <m:sup>
                      <m:r>
                        <w:rPr>
                          <w:rFonts w:ascii="Cambria Math" w:eastAsia="Cambria Math" w:hAnsi="Cambria Math" w:cstheme="minorHAnsi"/>
                        </w:rPr>
                        <m:t>2</m:t>
                      </m:r>
                    </m:sup>
                  </m:sSup>
                </m:den>
              </m:f>
            </m:e>
          </m:d>
        </m:oMath>
      </m:oMathPara>
    </w:p>
    <w:p w14:paraId="3C8F18B0" w14:textId="21591AC2" w:rsidR="002C6349" w:rsidRPr="007462DF" w:rsidRDefault="002C6349" w:rsidP="002C6349">
      <w:pPr>
        <w:jc w:val="both"/>
        <w:rPr>
          <w:rFonts w:cstheme="minorHAnsi"/>
          <w:lang w:val="el-GR"/>
        </w:rPr>
      </w:pPr>
      <w:r w:rsidRPr="002C6349">
        <w:rPr>
          <w:rFonts w:ascii="Times New Roman" w:hAnsi="Times New Roman" w:cs="Times New Roman"/>
          <w:b/>
          <w:bCs/>
          <w:lang w:val="el-GR"/>
        </w:rPr>
        <w:t xml:space="preserve">Βήμα </w:t>
      </w:r>
      <w:r>
        <w:rPr>
          <w:rFonts w:ascii="Times New Roman" w:hAnsi="Times New Roman" w:cs="Times New Roman"/>
          <w:b/>
          <w:bCs/>
          <w:lang w:val="el-GR"/>
        </w:rPr>
        <w:t>1.</w:t>
      </w:r>
      <w:r w:rsidRPr="002C6349">
        <w:rPr>
          <w:rFonts w:ascii="Times New Roman" w:hAnsi="Times New Roman" w:cs="Times New Roman"/>
          <w:b/>
          <w:bCs/>
          <w:lang w:val="el-GR"/>
        </w:rPr>
        <w:t>2:</w:t>
      </w:r>
      <w:r w:rsidRPr="00833DF8">
        <w:rPr>
          <w:rFonts w:ascii="Times New Roman" w:hAnsi="Times New Roman" w:cs="Times New Roman"/>
          <w:lang w:val="el-GR"/>
        </w:rPr>
        <w:t>Με γνωστό το βάθος θραύσης (</w:t>
      </w:r>
      <w:proofErr w:type="spellStart"/>
      <w:r w:rsidRPr="00973240">
        <w:rPr>
          <w:rFonts w:ascii="Times New Roman" w:hAnsi="Times New Roman" w:cs="Times New Roman"/>
        </w:rPr>
        <w:t>d</w:t>
      </w:r>
      <w:r w:rsidRPr="00973240">
        <w:rPr>
          <w:rFonts w:ascii="Times New Roman" w:hAnsi="Times New Roman" w:cs="Times New Roman"/>
          <w:vertAlign w:val="subscript"/>
        </w:rPr>
        <w:t>b</w:t>
      </w:r>
      <w:proofErr w:type="spellEnd"/>
      <w:r w:rsidRPr="00833DF8">
        <w:rPr>
          <w:rFonts w:ascii="Times New Roman" w:hAnsi="Times New Roman" w:cs="Times New Roman"/>
          <w:lang w:val="el-GR"/>
        </w:rPr>
        <w:t>) των θαλάσσιων κυμάτων προκύπτει η ταχύτητα θραύσης (</w:t>
      </w:r>
      <w:r w:rsidRPr="00973240">
        <w:rPr>
          <w:rFonts w:ascii="Times New Roman" w:hAnsi="Times New Roman" w:cs="Times New Roman"/>
        </w:rPr>
        <w:t>C</w:t>
      </w:r>
      <w:r w:rsidRPr="00973240">
        <w:rPr>
          <w:rFonts w:ascii="Times New Roman" w:hAnsi="Times New Roman" w:cs="Times New Roman"/>
          <w:vertAlign w:val="subscript"/>
        </w:rPr>
        <w:t>g</w:t>
      </w:r>
      <w:r w:rsidRPr="00833DF8">
        <w:rPr>
          <w:rFonts w:ascii="Times New Roman" w:hAnsi="Times New Roman" w:cs="Times New Roman"/>
          <w:lang w:val="el-GR"/>
        </w:rPr>
        <w:t xml:space="preserve">) </w:t>
      </w:r>
      <w:r w:rsidRPr="007462DF">
        <w:rPr>
          <w:rFonts w:cstheme="minorHAnsi"/>
          <w:lang w:val="el-GR"/>
        </w:rPr>
        <w:t>τους</w:t>
      </w:r>
    </w:p>
    <w:p w14:paraId="51C2E319" w14:textId="504C42DF" w:rsidR="002C6349" w:rsidRPr="002C6349" w:rsidRDefault="00000000" w:rsidP="002C6349">
      <w:pPr>
        <w:jc w:val="center"/>
        <w:rPr>
          <w:rFonts w:eastAsia="Cambria Math" w:cstheme="minorHAnsi"/>
        </w:rPr>
      </w:pPr>
      <m:oMathPara>
        <m:oMath>
          <m:sSub>
            <m:sSubPr>
              <m:ctrlPr>
                <w:rPr>
                  <w:rFonts w:ascii="Cambria Math" w:eastAsia="Cambria Math" w:hAnsi="Cambria Math" w:cstheme="minorHAnsi"/>
                </w:rPr>
              </m:ctrlPr>
            </m:sSubPr>
            <m:e>
              <m:r>
                <w:rPr>
                  <w:rFonts w:ascii="Cambria Math" w:eastAsia="Cambria Math" w:hAnsi="Cambria Math" w:cstheme="minorHAnsi"/>
                </w:rPr>
                <m:t>C</m:t>
              </m:r>
            </m:e>
            <m:sub>
              <m:r>
                <w:rPr>
                  <w:rFonts w:ascii="Cambria Math" w:eastAsia="Cambria Math" w:hAnsi="Cambria Math" w:cstheme="minorHAnsi"/>
                </w:rPr>
                <m:t>g</m:t>
              </m:r>
            </m:sub>
          </m:sSub>
          <m:r>
            <w:rPr>
              <w:rFonts w:ascii="Cambria Math" w:eastAsia="Cambria Math" w:hAnsi="Cambria Math" w:cstheme="minorHAnsi"/>
            </w:rPr>
            <m:t>=</m:t>
          </m:r>
          <m:rad>
            <m:radPr>
              <m:degHide m:val="1"/>
              <m:ctrlPr>
                <w:rPr>
                  <w:rFonts w:ascii="Cambria Math" w:eastAsia="Cambria Math" w:hAnsi="Cambria Math" w:cstheme="minorHAnsi"/>
                </w:rPr>
              </m:ctrlPr>
            </m:radPr>
            <m:deg/>
            <m:e>
              <m:r>
                <w:rPr>
                  <w:rFonts w:ascii="Cambria Math" w:eastAsia="Cambria Math" w:hAnsi="Cambria Math" w:cstheme="minorHAnsi"/>
                </w:rPr>
                <m:t>g*</m:t>
              </m:r>
              <m:sSub>
                <m:sSubPr>
                  <m:ctrlPr>
                    <w:rPr>
                      <w:rFonts w:ascii="Cambria Math" w:eastAsia="Cambria Math" w:hAnsi="Cambria Math" w:cstheme="minorHAnsi"/>
                    </w:rPr>
                  </m:ctrlPr>
                </m:sSubPr>
                <m:e>
                  <m:r>
                    <w:rPr>
                      <w:rFonts w:ascii="Cambria Math" w:eastAsia="Cambria Math" w:hAnsi="Cambria Math" w:cstheme="minorHAnsi"/>
                    </w:rPr>
                    <m:t>d</m:t>
                  </m:r>
                </m:e>
                <m:sub>
                  <m:r>
                    <w:rPr>
                      <w:rFonts w:ascii="Cambria Math" w:eastAsia="Cambria Math" w:hAnsi="Cambria Math" w:cstheme="minorHAnsi"/>
                    </w:rPr>
                    <m:t>b</m:t>
                  </m:r>
                </m:sub>
              </m:sSub>
            </m:e>
          </m:rad>
          <m:r>
            <w:rPr>
              <w:rFonts w:ascii="Cambria Math" w:eastAsia="Cambria Math" w:hAnsi="Cambria Math" w:cstheme="minorHAnsi"/>
            </w:rPr>
            <m:t xml:space="preserve">             </m:t>
          </m:r>
          <m:d>
            <m:dPr>
              <m:begChr m:val="["/>
              <m:endChr m:val="]"/>
              <m:ctrlPr>
                <w:rPr>
                  <w:rFonts w:ascii="Cambria Math" w:eastAsia="Cambria Math" w:hAnsi="Cambria Math" w:cstheme="minorHAnsi"/>
                </w:rPr>
              </m:ctrlPr>
            </m:dPr>
            <m:e>
              <m:f>
                <m:fPr>
                  <m:ctrlPr>
                    <w:rPr>
                      <w:rFonts w:ascii="Cambria Math" w:eastAsia="Cambria Math" w:hAnsi="Cambria Math" w:cstheme="minorHAnsi"/>
                    </w:rPr>
                  </m:ctrlPr>
                </m:fPr>
                <m:num>
                  <m:r>
                    <w:rPr>
                      <w:rFonts w:ascii="Cambria Math" w:eastAsia="Cambria Math" w:hAnsi="Cambria Math" w:cstheme="minorHAnsi"/>
                    </w:rPr>
                    <m:t>m</m:t>
                  </m:r>
                </m:num>
                <m:den>
                  <m:r>
                    <w:rPr>
                      <w:rFonts w:ascii="Cambria Math" w:eastAsia="Cambria Math" w:hAnsi="Cambria Math" w:cstheme="minorHAnsi"/>
                    </w:rPr>
                    <m:t>s</m:t>
                  </m:r>
                </m:den>
              </m:f>
            </m:e>
          </m:d>
        </m:oMath>
      </m:oMathPara>
    </w:p>
    <w:p w14:paraId="3D0C3E53" w14:textId="2ADC7E5C" w:rsidR="001171F3" w:rsidRPr="007462DF" w:rsidRDefault="00852F7D" w:rsidP="001171F3">
      <w:pPr>
        <w:jc w:val="both"/>
        <w:rPr>
          <w:rFonts w:cstheme="minorHAnsi"/>
          <w:lang w:val="el-GR"/>
        </w:rPr>
      </w:pPr>
      <w:bookmarkStart w:id="29" w:name="_heading=h.4i7ojhp" w:colFirst="0" w:colLast="0"/>
      <w:bookmarkEnd w:id="29"/>
      <w:r w:rsidRPr="00852F7D">
        <w:rPr>
          <w:rFonts w:cstheme="minorHAnsi"/>
          <w:b/>
          <w:bCs/>
          <w:lang w:val="el-GR"/>
        </w:rPr>
        <w:t>Βήμα 2</w:t>
      </w:r>
      <w:r w:rsidRPr="00852F7D">
        <w:rPr>
          <w:rFonts w:cstheme="minorHAnsi"/>
          <w:b/>
          <w:bCs/>
          <w:vertAlign w:val="superscript"/>
          <w:lang w:val="el-GR"/>
        </w:rPr>
        <w:t>ο</w:t>
      </w:r>
      <w:r w:rsidRPr="00852F7D">
        <w:rPr>
          <w:rFonts w:cstheme="minorHAnsi"/>
          <w:b/>
          <w:bCs/>
          <w:lang w:val="el-GR"/>
        </w:rPr>
        <w:t xml:space="preserve"> :</w:t>
      </w:r>
      <w:r w:rsidR="001171F3" w:rsidRPr="007462DF">
        <w:rPr>
          <w:rFonts w:cstheme="minorHAnsi"/>
          <w:lang w:val="el-GR"/>
        </w:rPr>
        <w:t>Από τη δειγματοληπτική εξέταση των κοκκομετρικών χαρακτηριστικών της παραλίας, μετρήθηκε η μέση διάμετρος των κόκκων (</w:t>
      </w:r>
      <w:r w:rsidR="001171F3" w:rsidRPr="007462DF">
        <w:rPr>
          <w:rFonts w:cstheme="minorHAnsi"/>
        </w:rPr>
        <w:t>D</w:t>
      </w:r>
      <w:r w:rsidR="001171F3" w:rsidRPr="007462DF">
        <w:rPr>
          <w:rFonts w:cstheme="minorHAnsi"/>
          <w:vertAlign w:val="subscript"/>
          <w:lang w:val="el-GR"/>
        </w:rPr>
        <w:t>50</w:t>
      </w:r>
      <w:r w:rsidR="001171F3" w:rsidRPr="007462DF">
        <w:rPr>
          <w:rFonts w:cstheme="minorHAnsi"/>
          <w:lang w:val="el-GR"/>
        </w:rPr>
        <w:t xml:space="preserve">) στα 0,2 </w:t>
      </w:r>
      <w:r w:rsidR="001171F3" w:rsidRPr="007462DF">
        <w:rPr>
          <w:rFonts w:cstheme="minorHAnsi"/>
        </w:rPr>
        <w:t>mm</w:t>
      </w:r>
      <w:r w:rsidR="001171F3" w:rsidRPr="007462DF">
        <w:rPr>
          <w:rFonts w:cstheme="minorHAnsi"/>
          <w:lang w:val="el-GR"/>
        </w:rPr>
        <w:t>. Έτσι, υπολογίζεται ο αδιάστατος εμπειρικός συντελεστής (Κ) αναλογίας της ιζηματομεταφοράς, παράλληλη στην ακτή:</w:t>
      </w:r>
    </w:p>
    <w:p w14:paraId="19BFBFBC" w14:textId="77777777" w:rsidR="001171F3" w:rsidRPr="007462DF" w:rsidRDefault="001171F3" w:rsidP="001171F3">
      <w:pPr>
        <w:jc w:val="center"/>
        <w:rPr>
          <w:rFonts w:eastAsia="Cambria Math" w:cstheme="minorHAnsi"/>
        </w:rPr>
      </w:pPr>
      <m:oMathPara>
        <m:oMath>
          <m:r>
            <w:rPr>
              <w:rFonts w:ascii="Cambria Math" w:eastAsia="Cambria Math" w:hAnsi="Cambria Math" w:cstheme="minorHAnsi"/>
            </w:rPr>
            <m:t>Κ=1,4×</m:t>
          </m:r>
          <m:sSup>
            <m:sSupPr>
              <m:ctrlPr>
                <w:rPr>
                  <w:rFonts w:ascii="Cambria Math" w:eastAsia="Cambria Math" w:hAnsi="Cambria Math" w:cstheme="minorHAnsi"/>
                </w:rPr>
              </m:ctrlPr>
            </m:sSupPr>
            <m:e>
              <m:r>
                <w:rPr>
                  <w:rFonts w:ascii="Cambria Math" w:eastAsia="Cambria Math" w:hAnsi="Cambria Math" w:cstheme="minorHAnsi"/>
                </w:rPr>
                <m:t>e</m:t>
              </m:r>
            </m:e>
            <m:sup>
              <m:r>
                <w:rPr>
                  <w:rFonts w:ascii="Cambria Math" w:eastAsia="Cambria Math" w:hAnsi="Cambria Math" w:cstheme="minorHAnsi"/>
                </w:rPr>
                <m:t>-2,5×</m:t>
              </m:r>
              <m:sSub>
                <m:sSubPr>
                  <m:ctrlPr>
                    <w:rPr>
                      <w:rFonts w:ascii="Cambria Math" w:eastAsia="Cambria Math" w:hAnsi="Cambria Math" w:cstheme="minorHAnsi"/>
                    </w:rPr>
                  </m:ctrlPr>
                </m:sSubPr>
                <m:e>
                  <m:r>
                    <w:rPr>
                      <w:rFonts w:ascii="Cambria Math" w:eastAsia="Cambria Math" w:hAnsi="Cambria Math" w:cstheme="minorHAnsi"/>
                    </w:rPr>
                    <m:t>D</m:t>
                  </m:r>
                </m:e>
                <m:sub>
                  <m:r>
                    <w:rPr>
                      <w:rFonts w:ascii="Cambria Math" w:eastAsia="Cambria Math" w:hAnsi="Cambria Math" w:cstheme="minorHAnsi"/>
                    </w:rPr>
                    <m:t>50</m:t>
                  </m:r>
                </m:sub>
              </m:sSub>
            </m:sup>
          </m:sSup>
        </m:oMath>
      </m:oMathPara>
    </w:p>
    <w:p w14:paraId="6C2B5102" w14:textId="1F32CF8B" w:rsidR="001171F3" w:rsidRPr="007462DF" w:rsidRDefault="00852F7D" w:rsidP="001171F3">
      <w:pPr>
        <w:jc w:val="both"/>
        <w:rPr>
          <w:rFonts w:cstheme="minorHAnsi"/>
          <w:lang w:val="el-GR"/>
        </w:rPr>
      </w:pPr>
      <w:r w:rsidRPr="00852F7D">
        <w:rPr>
          <w:rFonts w:cstheme="minorHAnsi"/>
          <w:b/>
          <w:bCs/>
          <w:lang w:val="el-GR"/>
        </w:rPr>
        <w:t>Βήμα 3</w:t>
      </w:r>
      <w:r w:rsidRPr="00852F7D">
        <w:rPr>
          <w:rFonts w:cstheme="minorHAnsi"/>
          <w:b/>
          <w:bCs/>
          <w:vertAlign w:val="superscript"/>
          <w:lang w:val="el-GR"/>
        </w:rPr>
        <w:t>ο</w:t>
      </w:r>
      <w:r w:rsidRPr="00852F7D">
        <w:rPr>
          <w:rFonts w:cstheme="minorHAnsi"/>
          <w:b/>
          <w:bCs/>
          <w:lang w:val="el-GR"/>
        </w:rPr>
        <w:t xml:space="preserve"> :</w:t>
      </w:r>
      <w:r w:rsidR="001171F3" w:rsidRPr="007462DF">
        <w:rPr>
          <w:rFonts w:cstheme="minorHAnsi"/>
          <w:lang w:val="el-GR"/>
        </w:rPr>
        <w:t xml:space="preserve"> </w:t>
      </w:r>
      <w:r>
        <w:rPr>
          <w:rFonts w:cstheme="minorHAnsi"/>
          <w:lang w:val="el-GR"/>
        </w:rPr>
        <w:t xml:space="preserve">Από </w:t>
      </w:r>
      <w:r w:rsidR="001171F3" w:rsidRPr="007462DF">
        <w:rPr>
          <w:rFonts w:cstheme="minorHAnsi"/>
          <w:lang w:val="el-GR"/>
        </w:rPr>
        <w:t xml:space="preserve">το συντελεστή (Κ) και τη ροή κυματικής ενέργειας( </w:t>
      </w:r>
      <w:r w:rsidR="001171F3" w:rsidRPr="007462DF">
        <w:rPr>
          <w:rFonts w:cstheme="minorHAnsi"/>
        </w:rPr>
        <w:t>P</w:t>
      </w:r>
      <w:r w:rsidR="001171F3" w:rsidRPr="007462DF">
        <w:rPr>
          <w:rFonts w:cstheme="minorHAnsi"/>
          <w:vertAlign w:val="subscript"/>
        </w:rPr>
        <w:t>l</w:t>
      </w:r>
      <w:r w:rsidR="001171F3" w:rsidRPr="007462DF">
        <w:rPr>
          <w:rFonts w:cstheme="minorHAnsi"/>
          <w:lang w:val="el-GR"/>
        </w:rPr>
        <w:t xml:space="preserve">), προκύπτει </w:t>
      </w:r>
      <w:bookmarkStart w:id="30" w:name="_Hlk122284910"/>
      <w:r w:rsidR="001171F3" w:rsidRPr="007462DF">
        <w:rPr>
          <w:rFonts w:cstheme="minorHAnsi"/>
          <w:lang w:val="el-GR"/>
        </w:rPr>
        <w:t>η βυθισμένη παροχή βάρους (</w:t>
      </w:r>
      <w:r w:rsidR="001171F3" w:rsidRPr="007462DF">
        <w:rPr>
          <w:rFonts w:cstheme="minorHAnsi"/>
        </w:rPr>
        <w:t>I</w:t>
      </w:r>
      <w:r w:rsidR="001171F3" w:rsidRPr="007462DF">
        <w:rPr>
          <w:rFonts w:cstheme="minorHAnsi"/>
          <w:vertAlign w:val="subscript"/>
        </w:rPr>
        <w:t>l</w:t>
      </w:r>
      <w:r w:rsidR="001171F3" w:rsidRPr="007462DF">
        <w:rPr>
          <w:rFonts w:cstheme="minorHAnsi"/>
          <w:lang w:val="el-GR"/>
        </w:rPr>
        <w:t>) των κυμάτων:</w:t>
      </w:r>
    </w:p>
    <w:bookmarkEnd w:id="30"/>
    <w:p w14:paraId="54CF9F07" w14:textId="5E0C9B08" w:rsidR="001171F3" w:rsidRPr="007462DF" w:rsidRDefault="00000000" w:rsidP="001171F3">
      <w:pPr>
        <w:jc w:val="center"/>
        <w:rPr>
          <w:rFonts w:eastAsia="Cambria Math" w:cstheme="minorHAnsi"/>
        </w:rPr>
      </w:pPr>
      <m:oMathPara>
        <m:oMath>
          <m:sSub>
            <m:sSubPr>
              <m:ctrlPr>
                <w:rPr>
                  <w:rFonts w:ascii="Cambria Math" w:eastAsia="Cambria Math" w:hAnsi="Cambria Math" w:cstheme="minorHAnsi"/>
                </w:rPr>
              </m:ctrlPr>
            </m:sSubPr>
            <m:e>
              <m:r>
                <w:rPr>
                  <w:rFonts w:ascii="Cambria Math" w:eastAsia="Cambria Math" w:hAnsi="Cambria Math" w:cstheme="minorHAnsi"/>
                </w:rPr>
                <m:t>Ι</m:t>
              </m:r>
            </m:e>
            <m:sub>
              <m:r>
                <w:rPr>
                  <w:rFonts w:ascii="Cambria Math" w:eastAsia="Cambria Math" w:hAnsi="Cambria Math" w:cstheme="minorHAnsi"/>
                </w:rPr>
                <m:t>l</m:t>
              </m:r>
            </m:sub>
          </m:sSub>
          <m:r>
            <w:rPr>
              <w:rFonts w:ascii="Cambria Math" w:eastAsia="Cambria Math" w:hAnsi="Cambria Math" w:cstheme="minorHAnsi"/>
            </w:rPr>
            <m:t>=K*</m:t>
          </m:r>
          <m:sSub>
            <m:sSubPr>
              <m:ctrlPr>
                <w:rPr>
                  <w:rFonts w:ascii="Cambria Math" w:eastAsia="Cambria Math" w:hAnsi="Cambria Math" w:cstheme="minorHAnsi"/>
                </w:rPr>
              </m:ctrlPr>
            </m:sSubPr>
            <m:e>
              <m:r>
                <w:rPr>
                  <w:rFonts w:ascii="Cambria Math" w:eastAsia="Cambria Math" w:hAnsi="Cambria Math" w:cstheme="minorHAnsi"/>
                </w:rPr>
                <m:t>P</m:t>
              </m:r>
            </m:e>
            <m:sub>
              <m:r>
                <w:rPr>
                  <w:rFonts w:ascii="Cambria Math" w:eastAsia="Cambria Math" w:hAnsi="Cambria Math" w:cstheme="minorHAnsi"/>
                </w:rPr>
                <m:t>l</m:t>
              </m:r>
            </m:sub>
          </m:sSub>
          <m:r>
            <w:rPr>
              <w:rFonts w:ascii="Cambria Math" w:eastAsia="Cambria Math" w:hAnsi="Cambria Math" w:cstheme="minorHAnsi"/>
            </w:rPr>
            <m:t xml:space="preserve">              </m:t>
          </m:r>
          <m:d>
            <m:dPr>
              <m:begChr m:val="["/>
              <m:endChr m:val="]"/>
              <m:ctrlPr>
                <w:rPr>
                  <w:rFonts w:ascii="Cambria Math" w:eastAsia="Cambria Math" w:hAnsi="Cambria Math" w:cstheme="minorHAnsi"/>
                </w:rPr>
              </m:ctrlPr>
            </m:dPr>
            <m:e>
              <m:f>
                <m:fPr>
                  <m:ctrlPr>
                    <w:rPr>
                      <w:rFonts w:ascii="Cambria Math" w:eastAsia="Cambria Math" w:hAnsi="Cambria Math" w:cstheme="minorHAnsi"/>
                    </w:rPr>
                  </m:ctrlPr>
                </m:fPr>
                <m:num>
                  <m:r>
                    <w:rPr>
                      <w:rFonts w:ascii="Cambria Math" w:eastAsia="Cambria Math" w:hAnsi="Cambria Math" w:cstheme="minorHAnsi"/>
                    </w:rPr>
                    <m:t>N</m:t>
                  </m:r>
                </m:num>
                <m:den>
                  <m:r>
                    <w:rPr>
                      <w:rFonts w:ascii="Cambria Math" w:eastAsia="Cambria Math" w:hAnsi="Cambria Math" w:cstheme="minorHAnsi"/>
                    </w:rPr>
                    <m:t>s</m:t>
                  </m:r>
                </m:den>
              </m:f>
            </m:e>
          </m:d>
        </m:oMath>
      </m:oMathPara>
    </w:p>
    <w:p w14:paraId="3C14BF90" w14:textId="33ACCF1D" w:rsidR="001171F3" w:rsidRPr="007462DF" w:rsidRDefault="00852F7D" w:rsidP="001171F3">
      <w:pPr>
        <w:jc w:val="both"/>
        <w:rPr>
          <w:rFonts w:cstheme="minorHAnsi"/>
          <w:lang w:val="el-GR"/>
        </w:rPr>
      </w:pPr>
      <w:bookmarkStart w:id="31" w:name="_heading=h.2xcytpi" w:colFirst="0" w:colLast="0"/>
      <w:bookmarkEnd w:id="31"/>
      <w:r w:rsidRPr="00852F7D">
        <w:rPr>
          <w:rFonts w:cstheme="minorHAnsi"/>
          <w:b/>
          <w:bCs/>
          <w:lang w:val="el-GR"/>
        </w:rPr>
        <w:t>Βήμα 4</w:t>
      </w:r>
      <w:r w:rsidRPr="00852F7D">
        <w:rPr>
          <w:rFonts w:cstheme="minorHAnsi"/>
          <w:b/>
          <w:bCs/>
          <w:vertAlign w:val="superscript"/>
          <w:lang w:val="el-GR"/>
        </w:rPr>
        <w:t>ο</w:t>
      </w:r>
      <w:r w:rsidRPr="00852F7D">
        <w:rPr>
          <w:rFonts w:cstheme="minorHAnsi"/>
          <w:b/>
          <w:bCs/>
          <w:lang w:val="el-GR"/>
        </w:rPr>
        <w:t xml:space="preserve"> :</w:t>
      </w:r>
      <w:r>
        <w:rPr>
          <w:rFonts w:cstheme="minorHAnsi"/>
          <w:lang w:val="el-GR"/>
        </w:rPr>
        <w:t xml:space="preserve"> Μ</w:t>
      </w:r>
      <w:r w:rsidR="001171F3" w:rsidRPr="007462DF">
        <w:rPr>
          <w:rFonts w:cstheme="minorHAnsi"/>
          <w:lang w:val="el-GR"/>
        </w:rPr>
        <w:t xml:space="preserve">ε δεδομένα την πυκνότητα μάζας του </w:t>
      </w:r>
      <w:r w:rsidR="00EE58DE" w:rsidRPr="007462DF">
        <w:rPr>
          <w:rFonts w:cstheme="minorHAnsi"/>
          <w:lang w:val="el-GR"/>
        </w:rPr>
        <w:t>θ</w:t>
      </w:r>
      <w:r w:rsidR="001171F3" w:rsidRPr="007462DF">
        <w:rPr>
          <w:rFonts w:cstheme="minorHAnsi"/>
          <w:lang w:val="el-GR"/>
        </w:rPr>
        <w:t xml:space="preserve">αλασσινού νερού (ρ) στα 1025 </w:t>
      </w:r>
      <w:r w:rsidR="001171F3" w:rsidRPr="007462DF">
        <w:rPr>
          <w:rFonts w:cstheme="minorHAnsi"/>
        </w:rPr>
        <w:t>kg</w:t>
      </w:r>
      <w:r w:rsidR="001171F3" w:rsidRPr="007462DF">
        <w:rPr>
          <w:rFonts w:cstheme="minorHAnsi"/>
          <w:lang w:val="el-GR"/>
        </w:rPr>
        <w:t>/</w:t>
      </w:r>
      <w:r w:rsidR="001171F3" w:rsidRPr="007462DF">
        <w:rPr>
          <w:rFonts w:cstheme="minorHAnsi"/>
        </w:rPr>
        <w:t>m</w:t>
      </w:r>
      <w:r w:rsidR="001171F3" w:rsidRPr="007462DF">
        <w:rPr>
          <w:rFonts w:cstheme="minorHAnsi"/>
          <w:vertAlign w:val="superscript"/>
          <w:lang w:val="el-GR"/>
        </w:rPr>
        <w:t>3</w:t>
      </w:r>
      <w:r w:rsidR="001171F3" w:rsidRPr="007462DF">
        <w:rPr>
          <w:rFonts w:cstheme="minorHAnsi"/>
          <w:lang w:val="el-GR"/>
        </w:rPr>
        <w:t>, την πυκνότητα μάζας της άμμου (</w:t>
      </w:r>
      <w:proofErr w:type="spellStart"/>
      <w:r w:rsidR="001171F3" w:rsidRPr="007462DF">
        <w:rPr>
          <w:rFonts w:cstheme="minorHAnsi"/>
          <w:lang w:val="el-GR"/>
        </w:rPr>
        <w:t>ρ</w:t>
      </w:r>
      <w:r w:rsidR="001171F3" w:rsidRPr="007462DF">
        <w:rPr>
          <w:rFonts w:cstheme="minorHAnsi"/>
          <w:vertAlign w:val="subscript"/>
          <w:lang w:val="el-GR"/>
        </w:rPr>
        <w:t>ς</w:t>
      </w:r>
      <w:proofErr w:type="spellEnd"/>
      <w:r w:rsidR="001171F3" w:rsidRPr="007462DF">
        <w:rPr>
          <w:rFonts w:cstheme="minorHAnsi"/>
          <w:lang w:val="el-GR"/>
        </w:rPr>
        <w:t xml:space="preserve">) στα 2550 </w:t>
      </w:r>
      <w:r w:rsidR="001171F3" w:rsidRPr="007462DF">
        <w:rPr>
          <w:rFonts w:cstheme="minorHAnsi"/>
        </w:rPr>
        <w:t>kg</w:t>
      </w:r>
      <w:r w:rsidR="001171F3" w:rsidRPr="007462DF">
        <w:rPr>
          <w:rFonts w:cstheme="minorHAnsi"/>
          <w:lang w:val="el-GR"/>
        </w:rPr>
        <w:t>/</w:t>
      </w:r>
      <w:r w:rsidR="001171F3" w:rsidRPr="007462DF">
        <w:rPr>
          <w:rFonts w:cstheme="minorHAnsi"/>
        </w:rPr>
        <w:t>m</w:t>
      </w:r>
      <w:r w:rsidR="001171F3" w:rsidRPr="007462DF">
        <w:rPr>
          <w:rFonts w:cstheme="minorHAnsi"/>
          <w:vertAlign w:val="superscript"/>
          <w:lang w:val="el-GR"/>
        </w:rPr>
        <w:t xml:space="preserve">3 </w:t>
      </w:r>
      <w:r w:rsidR="004B4B8A">
        <w:rPr>
          <w:rFonts w:cstheme="minorHAnsi"/>
          <w:vertAlign w:val="superscript"/>
          <w:lang w:val="el-GR"/>
        </w:rPr>
        <w:t xml:space="preserve"> </w:t>
      </w:r>
      <w:r w:rsidR="004B4B8A">
        <w:rPr>
          <w:rFonts w:cstheme="minorHAnsi"/>
          <w:lang w:val="el-GR"/>
        </w:rPr>
        <w:t>, την επιτάχυνση της βαρύτητας ίση με 9,81</w:t>
      </w:r>
      <w:r w:rsidR="004B4B8A" w:rsidRPr="004B4B8A">
        <w:rPr>
          <w:rFonts w:cstheme="minorHAnsi"/>
          <w:lang w:val="el-GR"/>
        </w:rPr>
        <w:t xml:space="preserve"> </w:t>
      </w:r>
      <w:r w:rsidR="004B4B8A">
        <w:rPr>
          <w:rFonts w:cstheme="minorHAnsi"/>
        </w:rPr>
        <w:t>m</w:t>
      </w:r>
      <w:r w:rsidR="004B4B8A" w:rsidRPr="007462DF">
        <w:rPr>
          <w:rFonts w:cstheme="minorHAnsi"/>
          <w:lang w:val="el-GR"/>
        </w:rPr>
        <w:t>/</w:t>
      </w:r>
      <w:r w:rsidR="004B4B8A">
        <w:rPr>
          <w:rFonts w:cstheme="minorHAnsi"/>
        </w:rPr>
        <w:t>s</w:t>
      </w:r>
      <w:r w:rsidR="004B4B8A">
        <w:rPr>
          <w:rFonts w:cstheme="minorHAnsi"/>
          <w:vertAlign w:val="superscript"/>
          <w:lang w:val="el-GR"/>
        </w:rPr>
        <w:t>2</w:t>
      </w:r>
      <w:r w:rsidR="004B4B8A">
        <w:rPr>
          <w:rFonts w:cstheme="minorHAnsi"/>
          <w:lang w:val="el-GR"/>
        </w:rPr>
        <w:t xml:space="preserve"> </w:t>
      </w:r>
      <w:r w:rsidR="001171F3" w:rsidRPr="007462DF">
        <w:rPr>
          <w:rFonts w:cstheme="minorHAnsi"/>
          <w:lang w:val="el-GR"/>
        </w:rPr>
        <w:t>και το πορώδες (</w:t>
      </w:r>
      <w:r w:rsidR="001171F3" w:rsidRPr="007462DF">
        <w:rPr>
          <w:rFonts w:cstheme="minorHAnsi"/>
        </w:rPr>
        <w:t>n</w:t>
      </w:r>
      <w:r w:rsidR="001171F3" w:rsidRPr="007462DF">
        <w:rPr>
          <w:rFonts w:cstheme="minorHAnsi"/>
          <w:lang w:val="el-GR"/>
        </w:rPr>
        <w:t>) της ίσο με 0,4</w:t>
      </w:r>
      <w:r w:rsidR="001171F3" w:rsidRPr="007462DF">
        <w:rPr>
          <w:rFonts w:cstheme="minorHAnsi"/>
          <w:vertAlign w:val="superscript"/>
          <w:lang w:val="el-GR"/>
        </w:rPr>
        <w:t xml:space="preserve"> </w:t>
      </w:r>
      <w:r w:rsidR="001171F3" w:rsidRPr="007462DF">
        <w:rPr>
          <w:rFonts w:cstheme="minorHAnsi"/>
          <w:lang w:val="el-GR"/>
        </w:rPr>
        <w:t>υπολογίζεται ο ρυθμός της παράλληλης στην ακτή ιζηματομεταφοράς (</w:t>
      </w:r>
      <w:proofErr w:type="spellStart"/>
      <w:r w:rsidR="001171F3" w:rsidRPr="007462DF">
        <w:rPr>
          <w:rFonts w:cstheme="minorHAnsi"/>
        </w:rPr>
        <w:t>Q</w:t>
      </w:r>
      <w:r w:rsidR="001171F3" w:rsidRPr="007462DF">
        <w:rPr>
          <w:rFonts w:cstheme="minorHAnsi"/>
          <w:vertAlign w:val="subscript"/>
        </w:rPr>
        <w:t>l</w:t>
      </w:r>
      <w:proofErr w:type="spellEnd"/>
      <w:r w:rsidR="001171F3" w:rsidRPr="007462DF">
        <w:rPr>
          <w:rFonts w:cstheme="minorHAnsi"/>
          <w:lang w:val="el-GR"/>
        </w:rPr>
        <w:t xml:space="preserve">): </w:t>
      </w:r>
    </w:p>
    <w:p w14:paraId="0305BFFF" w14:textId="09408A12" w:rsidR="001171F3" w:rsidRPr="007462DF" w:rsidRDefault="00000000" w:rsidP="001171F3">
      <w:pPr>
        <w:jc w:val="center"/>
        <w:rPr>
          <w:rFonts w:eastAsia="Cambria Math" w:cstheme="minorHAnsi"/>
        </w:rPr>
      </w:pPr>
      <m:oMathPara>
        <m:oMath>
          <m:sSub>
            <m:sSubPr>
              <m:ctrlPr>
                <w:rPr>
                  <w:rFonts w:ascii="Cambria Math" w:eastAsia="Cambria Math" w:hAnsi="Cambria Math" w:cstheme="minorHAnsi"/>
                </w:rPr>
              </m:ctrlPr>
            </m:sSubPr>
            <m:e>
              <m:r>
                <w:rPr>
                  <w:rFonts w:ascii="Cambria Math" w:eastAsia="Cambria Math" w:hAnsi="Cambria Math" w:cstheme="minorHAnsi"/>
                </w:rPr>
                <m:t>Q</m:t>
              </m:r>
            </m:e>
            <m:sub>
              <m:r>
                <w:rPr>
                  <w:rFonts w:ascii="Cambria Math" w:eastAsia="Cambria Math" w:hAnsi="Cambria Math" w:cstheme="minorHAnsi"/>
                </w:rPr>
                <m:t>l</m:t>
              </m:r>
            </m:sub>
          </m:sSub>
          <m:r>
            <w:rPr>
              <w:rFonts w:ascii="Cambria Math" w:eastAsia="Cambria Math" w:hAnsi="Cambria Math" w:cstheme="minorHAnsi"/>
            </w:rPr>
            <m:t>=</m:t>
          </m:r>
          <m:f>
            <m:fPr>
              <m:ctrlPr>
                <w:rPr>
                  <w:rFonts w:ascii="Cambria Math" w:eastAsia="Cambria Math" w:hAnsi="Cambria Math" w:cstheme="minorHAnsi"/>
                </w:rPr>
              </m:ctrlPr>
            </m:fPr>
            <m:num>
              <m:sSub>
                <m:sSubPr>
                  <m:ctrlPr>
                    <w:rPr>
                      <w:rFonts w:ascii="Cambria Math" w:eastAsia="Cambria Math" w:hAnsi="Cambria Math" w:cstheme="minorHAnsi"/>
                    </w:rPr>
                  </m:ctrlPr>
                </m:sSubPr>
                <m:e>
                  <m:r>
                    <w:rPr>
                      <w:rFonts w:ascii="Cambria Math" w:eastAsia="Cambria Math" w:hAnsi="Cambria Math" w:cstheme="minorHAnsi"/>
                    </w:rPr>
                    <m:t>I</m:t>
                  </m:r>
                </m:e>
                <m:sub>
                  <m:r>
                    <w:rPr>
                      <w:rFonts w:ascii="Cambria Math" w:eastAsia="Cambria Math" w:hAnsi="Cambria Math" w:cstheme="minorHAnsi"/>
                    </w:rPr>
                    <m:t>l</m:t>
                  </m:r>
                </m:sub>
              </m:sSub>
            </m:num>
            <m:den>
              <m:d>
                <m:dPr>
                  <m:ctrlPr>
                    <w:rPr>
                      <w:rFonts w:ascii="Cambria Math" w:eastAsia="Cambria Math" w:hAnsi="Cambria Math" w:cstheme="minorHAnsi"/>
                    </w:rPr>
                  </m:ctrlPr>
                </m:dPr>
                <m:e>
                  <m:sSub>
                    <m:sSubPr>
                      <m:ctrlPr>
                        <w:rPr>
                          <w:rFonts w:ascii="Cambria Math" w:eastAsia="Cambria Math" w:hAnsi="Cambria Math" w:cstheme="minorHAnsi"/>
                        </w:rPr>
                      </m:ctrlPr>
                    </m:sSubPr>
                    <m:e>
                      <m:r>
                        <w:rPr>
                          <w:rFonts w:ascii="Cambria Math" w:eastAsia="Cambria Math" w:hAnsi="Cambria Math" w:cstheme="minorHAnsi"/>
                        </w:rPr>
                        <m:t>ρ</m:t>
                      </m:r>
                    </m:e>
                    <m:sub>
                      <m:r>
                        <w:rPr>
                          <w:rFonts w:ascii="Cambria Math" w:eastAsia="Cambria Math" w:hAnsi="Cambria Math" w:cstheme="minorHAnsi"/>
                        </w:rPr>
                        <m:t>s</m:t>
                      </m:r>
                    </m:sub>
                  </m:sSub>
                  <m:r>
                    <w:rPr>
                      <w:rFonts w:ascii="Cambria Math" w:eastAsia="Cambria Math" w:hAnsi="Cambria Math" w:cstheme="minorHAnsi"/>
                    </w:rPr>
                    <m:t>- ρ</m:t>
                  </m:r>
                </m:e>
              </m:d>
              <m:r>
                <w:rPr>
                  <w:rFonts w:ascii="Cambria Math" w:eastAsia="Cambria Math" w:hAnsi="Cambria Math" w:cstheme="minorHAnsi"/>
                </w:rPr>
                <m:t>*g*(1-n)</m:t>
              </m:r>
            </m:den>
          </m:f>
          <m:r>
            <w:rPr>
              <w:rFonts w:ascii="Cambria Math" w:eastAsia="Cambria Math" w:hAnsi="Cambria Math" w:cstheme="minorHAnsi"/>
            </w:rPr>
            <m:t xml:space="preserve">                </m:t>
          </m:r>
          <m:d>
            <m:dPr>
              <m:begChr m:val="["/>
              <m:endChr m:val="]"/>
              <m:ctrlPr>
                <w:rPr>
                  <w:rFonts w:ascii="Cambria Math" w:eastAsia="Cambria Math" w:hAnsi="Cambria Math" w:cstheme="minorHAnsi"/>
                </w:rPr>
              </m:ctrlPr>
            </m:dPr>
            <m:e>
              <m:f>
                <m:fPr>
                  <m:ctrlPr>
                    <w:rPr>
                      <w:rFonts w:ascii="Cambria Math" w:eastAsia="Cambria Math" w:hAnsi="Cambria Math" w:cstheme="minorHAnsi"/>
                    </w:rPr>
                  </m:ctrlPr>
                </m:fPr>
                <m:num>
                  <m:sSup>
                    <m:sSupPr>
                      <m:ctrlPr>
                        <w:rPr>
                          <w:rFonts w:ascii="Cambria Math" w:eastAsia="Cambria Math" w:hAnsi="Cambria Math" w:cstheme="minorHAnsi"/>
                        </w:rPr>
                      </m:ctrlPr>
                    </m:sSupPr>
                    <m:e>
                      <m:r>
                        <w:rPr>
                          <w:rFonts w:ascii="Cambria Math" w:eastAsia="Cambria Math" w:hAnsi="Cambria Math" w:cstheme="minorHAnsi"/>
                        </w:rPr>
                        <m:t>m</m:t>
                      </m:r>
                    </m:e>
                    <m:sup>
                      <m:r>
                        <w:rPr>
                          <w:rFonts w:ascii="Cambria Math" w:eastAsia="Cambria Math" w:hAnsi="Cambria Math" w:cstheme="minorHAnsi"/>
                        </w:rPr>
                        <m:t>3</m:t>
                      </m:r>
                    </m:sup>
                  </m:sSup>
                </m:num>
                <m:den>
                  <m:r>
                    <w:rPr>
                      <w:rFonts w:ascii="Cambria Math" w:eastAsia="Cambria Math" w:hAnsi="Cambria Math" w:cstheme="minorHAnsi"/>
                    </w:rPr>
                    <m:t>s</m:t>
                  </m:r>
                </m:den>
              </m:f>
            </m:e>
          </m:d>
        </m:oMath>
      </m:oMathPara>
    </w:p>
    <w:bookmarkEnd w:id="28"/>
    <w:p w14:paraId="0EA35475" w14:textId="7E460D39" w:rsidR="001171F3" w:rsidRPr="007462DF" w:rsidRDefault="00852F7D" w:rsidP="001171F3">
      <w:pPr>
        <w:jc w:val="both"/>
        <w:rPr>
          <w:rFonts w:cstheme="minorHAnsi"/>
          <w:lang w:val="el-GR"/>
        </w:rPr>
      </w:pPr>
      <w:r w:rsidRPr="00852F7D">
        <w:rPr>
          <w:rFonts w:cstheme="minorHAnsi"/>
          <w:b/>
          <w:bCs/>
          <w:lang w:val="el-GR"/>
        </w:rPr>
        <w:t>Βήμα 5</w:t>
      </w:r>
      <w:r w:rsidRPr="00852F7D">
        <w:rPr>
          <w:rFonts w:cstheme="minorHAnsi"/>
          <w:b/>
          <w:bCs/>
          <w:vertAlign w:val="superscript"/>
          <w:lang w:val="el-GR"/>
        </w:rPr>
        <w:t>ο</w:t>
      </w:r>
      <w:r w:rsidRPr="00852F7D">
        <w:rPr>
          <w:rFonts w:cstheme="minorHAnsi"/>
          <w:b/>
          <w:bCs/>
          <w:lang w:val="el-GR"/>
        </w:rPr>
        <w:t xml:space="preserve"> :</w:t>
      </w:r>
      <w:r>
        <w:rPr>
          <w:rFonts w:cstheme="minorHAnsi"/>
          <w:lang w:val="el-GR"/>
        </w:rPr>
        <w:t xml:space="preserve"> Υπολογισμός</w:t>
      </w:r>
      <w:r w:rsidR="001171F3" w:rsidRPr="007462DF">
        <w:rPr>
          <w:rFonts w:cstheme="minorHAnsi"/>
          <w:lang w:val="el-GR"/>
        </w:rPr>
        <w:t xml:space="preserve"> συνολική</w:t>
      </w:r>
      <w:r>
        <w:rPr>
          <w:rFonts w:cstheme="minorHAnsi"/>
          <w:lang w:val="el-GR"/>
        </w:rPr>
        <w:t>ς</w:t>
      </w:r>
      <w:r w:rsidR="001171F3" w:rsidRPr="007462DF">
        <w:rPr>
          <w:rFonts w:cstheme="minorHAnsi"/>
          <w:lang w:val="el-GR"/>
        </w:rPr>
        <w:t xml:space="preserve"> ποσότητα</w:t>
      </w:r>
      <w:r>
        <w:rPr>
          <w:rFonts w:cstheme="minorHAnsi"/>
          <w:lang w:val="el-GR"/>
        </w:rPr>
        <w:t>ς</w:t>
      </w:r>
      <w:r w:rsidR="001171F3" w:rsidRPr="007462DF">
        <w:rPr>
          <w:rFonts w:cstheme="minorHAnsi"/>
          <w:lang w:val="el-GR"/>
        </w:rPr>
        <w:t xml:space="preserve"> μεταφερόμενου ιζήματος από το ποσοστό συνεισφοράς/ συχνότητας (</w:t>
      </w:r>
      <w:r w:rsidR="001171F3" w:rsidRPr="007462DF">
        <w:rPr>
          <w:rFonts w:cstheme="minorHAnsi"/>
        </w:rPr>
        <w:t>f</w:t>
      </w:r>
      <w:r w:rsidR="001171F3" w:rsidRPr="007462DF">
        <w:rPr>
          <w:rFonts w:cstheme="minorHAnsi"/>
          <w:lang w:val="el-GR"/>
        </w:rPr>
        <w:t>) της κάθε κατεύθυνσης ανέμου, όπως υπολογίστηκε στην ανεμολογία:</w:t>
      </w:r>
    </w:p>
    <w:p w14:paraId="2AEBD689" w14:textId="6EAEED02" w:rsidR="001171F3" w:rsidRPr="007462DF" w:rsidRDefault="00000000" w:rsidP="001171F3">
      <w:pPr>
        <w:jc w:val="center"/>
        <w:rPr>
          <w:rFonts w:eastAsia="Cambria Math" w:cstheme="minorHAnsi"/>
        </w:rPr>
      </w:pPr>
      <m:oMathPara>
        <m:oMath>
          <m:sSub>
            <m:sSubPr>
              <m:ctrlPr>
                <w:rPr>
                  <w:rFonts w:ascii="Cambria Math" w:eastAsia="Cambria Math" w:hAnsi="Cambria Math" w:cstheme="minorHAnsi"/>
                </w:rPr>
              </m:ctrlPr>
            </m:sSubPr>
            <m:e>
              <m:r>
                <w:rPr>
                  <w:rFonts w:ascii="Cambria Math" w:eastAsia="Cambria Math" w:hAnsi="Cambria Math" w:cstheme="minorHAnsi"/>
                </w:rPr>
                <m:t>Q</m:t>
              </m:r>
            </m:e>
            <m:sub>
              <m:r>
                <w:rPr>
                  <w:rFonts w:ascii="Cambria Math" w:eastAsia="Cambria Math" w:hAnsi="Cambria Math" w:cstheme="minorHAnsi"/>
                </w:rPr>
                <m:t>i</m:t>
              </m:r>
            </m:sub>
          </m:sSub>
          <m:r>
            <w:rPr>
              <w:rFonts w:ascii="Cambria Math" w:eastAsia="Cambria Math" w:hAnsi="Cambria Math" w:cstheme="minorHAnsi"/>
            </w:rPr>
            <m:t>=</m:t>
          </m:r>
          <m:sSub>
            <m:sSubPr>
              <m:ctrlPr>
                <w:rPr>
                  <w:rFonts w:ascii="Cambria Math" w:eastAsia="Cambria Math" w:hAnsi="Cambria Math" w:cstheme="minorHAnsi"/>
                </w:rPr>
              </m:ctrlPr>
            </m:sSubPr>
            <m:e>
              <m:r>
                <w:rPr>
                  <w:rFonts w:ascii="Cambria Math" w:eastAsia="Cambria Math" w:hAnsi="Cambria Math" w:cstheme="minorHAnsi"/>
                </w:rPr>
                <m:t>Q</m:t>
              </m:r>
            </m:e>
            <m:sub>
              <m:r>
                <w:rPr>
                  <w:rFonts w:ascii="Cambria Math" w:eastAsia="Cambria Math" w:hAnsi="Cambria Math" w:cstheme="minorHAnsi"/>
                </w:rPr>
                <m:t>l</m:t>
              </m:r>
            </m:sub>
          </m:sSub>
          <m:r>
            <w:rPr>
              <w:rFonts w:ascii="Cambria Math" w:eastAsia="Cambria Math" w:hAnsi="Cambria Math" w:cstheme="minorHAnsi"/>
            </w:rPr>
            <m:t xml:space="preserve">*f </m:t>
          </m:r>
        </m:oMath>
      </m:oMathPara>
    </w:p>
    <w:p w14:paraId="349221EF" w14:textId="77777777" w:rsidR="001171F3" w:rsidRPr="007462DF" w:rsidRDefault="001171F3" w:rsidP="001171F3">
      <w:pPr>
        <w:jc w:val="both"/>
        <w:rPr>
          <w:rFonts w:cstheme="minorHAnsi"/>
          <w:lang w:val="el-GR"/>
        </w:rPr>
      </w:pPr>
      <w:r w:rsidRPr="007462DF">
        <w:rPr>
          <w:rFonts w:cstheme="minorHAnsi"/>
          <w:lang w:val="el-GR"/>
        </w:rPr>
        <w:t xml:space="preserve">Από το ανάπτυγμα </w:t>
      </w:r>
      <w:r w:rsidRPr="007462DF">
        <w:rPr>
          <w:rFonts w:cstheme="minorHAnsi"/>
        </w:rPr>
        <w:t>Fetch</w:t>
      </w:r>
      <w:r w:rsidRPr="007462DF">
        <w:rPr>
          <w:rFonts w:cstheme="minorHAnsi"/>
          <w:lang w:val="el-GR"/>
        </w:rPr>
        <w:t xml:space="preserve"> , επιλέγεται η κατεύθυνση του δυτικού ανέμου (</w:t>
      </w:r>
      <w:r w:rsidRPr="007462DF">
        <w:rPr>
          <w:rFonts w:cstheme="minorHAnsi"/>
        </w:rPr>
        <w:t>W</w:t>
      </w:r>
      <w:r w:rsidRPr="007462DF">
        <w:rPr>
          <w:rFonts w:cstheme="minorHAnsi"/>
          <w:lang w:val="el-GR"/>
        </w:rPr>
        <w:t>) ως αφετηρία των θετικών (+) τιμών ιζηματομεταφοράς. Όλοι οι άνεμοι νότια (</w:t>
      </w:r>
      <w:r w:rsidRPr="007462DF">
        <w:rPr>
          <w:rFonts w:cstheme="minorHAnsi"/>
        </w:rPr>
        <w:t>S</w:t>
      </w:r>
      <w:r w:rsidRPr="007462DF">
        <w:rPr>
          <w:rFonts w:cstheme="minorHAnsi"/>
          <w:lang w:val="el-GR"/>
        </w:rPr>
        <w:t>) του του δυτικού έχουν αρνητική (-) συνεισφορά (</w:t>
      </w:r>
      <w:r w:rsidRPr="007462DF">
        <w:rPr>
          <w:rFonts w:cstheme="minorHAnsi"/>
        </w:rPr>
        <w:t>SW</w:t>
      </w:r>
      <w:r w:rsidRPr="007462DF">
        <w:rPr>
          <w:rFonts w:cstheme="minorHAnsi"/>
          <w:lang w:val="el-GR"/>
        </w:rPr>
        <w:t xml:space="preserve">, </w:t>
      </w:r>
      <w:r w:rsidRPr="007462DF">
        <w:rPr>
          <w:rFonts w:cstheme="minorHAnsi"/>
        </w:rPr>
        <w:t>WSW</w:t>
      </w:r>
      <w:r w:rsidRPr="007462DF">
        <w:rPr>
          <w:rFonts w:cstheme="minorHAnsi"/>
          <w:lang w:val="el-GR"/>
        </w:rPr>
        <w:t>), ενώ οι άνεμοι βόρεια (Ν) του δυτικού έχουν θετική (+) συνεισφορά (</w:t>
      </w:r>
      <w:r w:rsidRPr="007462DF">
        <w:rPr>
          <w:rFonts w:cstheme="minorHAnsi"/>
        </w:rPr>
        <w:t>W</w:t>
      </w:r>
      <w:r w:rsidRPr="007462DF">
        <w:rPr>
          <w:rFonts w:cstheme="minorHAnsi"/>
          <w:lang w:val="el-GR"/>
        </w:rPr>
        <w:t xml:space="preserve">, </w:t>
      </w:r>
      <w:r w:rsidRPr="007462DF">
        <w:rPr>
          <w:rFonts w:cstheme="minorHAnsi"/>
        </w:rPr>
        <w:t>WNW</w:t>
      </w:r>
      <w:r w:rsidRPr="007462DF">
        <w:rPr>
          <w:rFonts w:cstheme="minorHAnsi"/>
          <w:lang w:val="el-GR"/>
        </w:rPr>
        <w:t xml:space="preserve">, </w:t>
      </w:r>
      <w:r w:rsidRPr="007462DF">
        <w:rPr>
          <w:rFonts w:cstheme="minorHAnsi"/>
        </w:rPr>
        <w:t>NW</w:t>
      </w:r>
      <w:r w:rsidRPr="007462DF">
        <w:rPr>
          <w:rFonts w:cstheme="minorHAnsi"/>
          <w:lang w:val="el-GR"/>
        </w:rPr>
        <w:t xml:space="preserve">, </w:t>
      </w:r>
      <w:r w:rsidRPr="007462DF">
        <w:rPr>
          <w:rFonts w:cstheme="minorHAnsi"/>
        </w:rPr>
        <w:t>NNW</w:t>
      </w:r>
      <w:r w:rsidRPr="007462DF">
        <w:rPr>
          <w:rFonts w:cstheme="minorHAnsi"/>
          <w:lang w:val="el-GR"/>
        </w:rPr>
        <w:t>) στη μεταφορά του ιζήματος, παράλληλα στην ακτή (</w:t>
      </w:r>
      <w:proofErr w:type="spellStart"/>
      <w:r w:rsidRPr="007462DF">
        <w:rPr>
          <w:rFonts w:cstheme="minorHAnsi"/>
        </w:rPr>
        <w:t>Q</w:t>
      </w:r>
      <w:r w:rsidRPr="007462DF">
        <w:rPr>
          <w:rFonts w:cstheme="minorHAnsi"/>
          <w:vertAlign w:val="subscript"/>
        </w:rPr>
        <w:t>l</w:t>
      </w:r>
      <w:proofErr w:type="spellEnd"/>
      <w:r w:rsidRPr="007462DF">
        <w:rPr>
          <w:rFonts w:cstheme="minorHAnsi"/>
          <w:lang w:val="el-GR"/>
        </w:rPr>
        <w:t>):</w:t>
      </w:r>
    </w:p>
    <w:p w14:paraId="652C9155" w14:textId="260E7F46" w:rsidR="001171F3" w:rsidRPr="007462DF" w:rsidRDefault="00000000" w:rsidP="001171F3">
      <w:pPr>
        <w:jc w:val="center"/>
        <w:rPr>
          <w:rFonts w:eastAsia="Cambria Math" w:cstheme="minorHAnsi"/>
        </w:rPr>
      </w:pPr>
      <m:oMathPara>
        <m:oMath>
          <m:sSub>
            <m:sSubPr>
              <m:ctrlPr>
                <w:rPr>
                  <w:rFonts w:ascii="Cambria Math" w:eastAsia="Cambria Math" w:hAnsi="Cambria Math" w:cstheme="minorHAnsi"/>
                </w:rPr>
              </m:ctrlPr>
            </m:sSubPr>
            <m:e>
              <m:r>
                <w:rPr>
                  <w:rFonts w:ascii="Cambria Math" w:eastAsia="Cambria Math" w:hAnsi="Cambria Math" w:cstheme="minorHAnsi"/>
                </w:rPr>
                <m:t>Q</m:t>
              </m:r>
            </m:e>
            <m:sub>
              <m:r>
                <w:rPr>
                  <w:rFonts w:ascii="Cambria Math" w:eastAsia="Cambria Math" w:hAnsi="Cambria Math" w:cstheme="minorHAnsi"/>
                </w:rPr>
                <m:t>tot</m:t>
              </m:r>
            </m:sub>
          </m:sSub>
          <m:r>
            <w:rPr>
              <w:rFonts w:ascii="Cambria Math" w:eastAsia="Cambria Math" w:hAnsi="Cambria Math" w:cstheme="minorHAnsi"/>
            </w:rPr>
            <m:t>=</m:t>
          </m:r>
          <m:nary>
            <m:naryPr>
              <m:chr m:val="∑"/>
              <m:limLoc m:val="undOvr"/>
              <m:subHide m:val="1"/>
              <m:supHide m:val="1"/>
              <m:ctrlPr>
                <w:rPr>
                  <w:rFonts w:ascii="Cambria Math" w:eastAsia="Cambria Math" w:hAnsi="Cambria Math" w:cstheme="minorHAnsi"/>
                </w:rPr>
              </m:ctrlPr>
            </m:naryPr>
            <m:sub/>
            <m:sup/>
            <m:e>
              <m:sSub>
                <m:sSubPr>
                  <m:ctrlPr>
                    <w:rPr>
                      <w:rFonts w:ascii="Cambria Math" w:eastAsia="Cambria Math" w:hAnsi="Cambria Math" w:cstheme="minorHAnsi"/>
                    </w:rPr>
                  </m:ctrlPr>
                </m:sSubPr>
                <m:e>
                  <m:r>
                    <w:rPr>
                      <w:rFonts w:ascii="Cambria Math" w:eastAsia="Cambria Math" w:hAnsi="Cambria Math" w:cstheme="minorHAnsi"/>
                    </w:rPr>
                    <m:t>Q</m:t>
                  </m:r>
                </m:e>
                <m:sub>
                  <m:r>
                    <w:rPr>
                      <w:rFonts w:ascii="Cambria Math" w:eastAsia="Cambria Math" w:hAnsi="Cambria Math" w:cstheme="minorHAnsi"/>
                    </w:rPr>
                    <m:t xml:space="preserve">i </m:t>
                  </m:r>
                </m:sub>
              </m:sSub>
              <m:r>
                <w:rPr>
                  <w:rFonts w:ascii="Cambria Math" w:eastAsia="Cambria Math" w:hAnsi="Cambria Math" w:cstheme="minorHAnsi"/>
                </w:rPr>
                <m:t xml:space="preserve">×60 s×60 </m:t>
              </m:r>
              <m:f>
                <m:fPr>
                  <m:ctrlPr>
                    <w:rPr>
                      <w:rFonts w:ascii="Cambria Math" w:eastAsia="Cambria Math" w:hAnsi="Cambria Math" w:cstheme="minorHAnsi"/>
                    </w:rPr>
                  </m:ctrlPr>
                </m:fPr>
                <m:num>
                  <m:r>
                    <w:rPr>
                      <w:rFonts w:ascii="Cambria Math" w:eastAsia="Cambria Math" w:hAnsi="Cambria Math" w:cstheme="minorHAnsi"/>
                    </w:rPr>
                    <m:t>min</m:t>
                  </m:r>
                </m:num>
                <m:den>
                  <m:r>
                    <w:rPr>
                      <w:rFonts w:ascii="Cambria Math" w:eastAsia="Cambria Math" w:hAnsi="Cambria Math" w:cstheme="minorHAnsi"/>
                    </w:rPr>
                    <m:t>s</m:t>
                  </m:r>
                </m:den>
              </m:f>
              <m:r>
                <w:rPr>
                  <w:rFonts w:ascii="Cambria Math" w:eastAsia="Cambria Math" w:hAnsi="Cambria Math" w:cstheme="minorHAnsi"/>
                </w:rPr>
                <m:t>×24</m:t>
              </m:r>
              <m:f>
                <m:fPr>
                  <m:ctrlPr>
                    <w:rPr>
                      <w:rFonts w:ascii="Cambria Math" w:eastAsia="Cambria Math" w:hAnsi="Cambria Math" w:cstheme="minorHAnsi"/>
                    </w:rPr>
                  </m:ctrlPr>
                </m:fPr>
                <m:num>
                  <m:r>
                    <w:rPr>
                      <w:rFonts w:ascii="Cambria Math" w:eastAsia="Cambria Math" w:hAnsi="Cambria Math" w:cstheme="minorHAnsi"/>
                    </w:rPr>
                    <m:t>h</m:t>
                  </m:r>
                </m:num>
                <m:den>
                  <m:r>
                    <w:rPr>
                      <w:rFonts w:ascii="Cambria Math" w:eastAsia="Cambria Math" w:hAnsi="Cambria Math" w:cstheme="minorHAnsi"/>
                    </w:rPr>
                    <m:t>min</m:t>
                  </m:r>
                </m:den>
              </m:f>
              <m:r>
                <w:rPr>
                  <w:rFonts w:ascii="Cambria Math" w:eastAsia="Cambria Math" w:hAnsi="Cambria Math" w:cstheme="minorHAnsi"/>
                </w:rPr>
                <m:t>×365</m:t>
              </m:r>
              <m:f>
                <m:fPr>
                  <m:ctrlPr>
                    <w:rPr>
                      <w:rFonts w:ascii="Cambria Math" w:eastAsia="Cambria Math" w:hAnsi="Cambria Math" w:cstheme="minorHAnsi"/>
                    </w:rPr>
                  </m:ctrlPr>
                </m:fPr>
                <m:num>
                  <m:r>
                    <w:rPr>
                      <w:rFonts w:ascii="Cambria Math" w:eastAsia="Cambria Math" w:hAnsi="Cambria Math" w:cstheme="minorHAnsi"/>
                    </w:rPr>
                    <m:t>d</m:t>
                  </m:r>
                </m:num>
                <m:den>
                  <m:r>
                    <w:rPr>
                      <w:rFonts w:ascii="Cambria Math" w:eastAsia="Cambria Math" w:hAnsi="Cambria Math" w:cstheme="minorHAnsi"/>
                    </w:rPr>
                    <m:t>h</m:t>
                  </m:r>
                </m:den>
              </m:f>
              <m:r>
                <w:rPr>
                  <w:rFonts w:ascii="Cambria Math" w:eastAsia="Cambria Math" w:hAnsi="Cambria Math" w:cstheme="minorHAnsi"/>
                </w:rPr>
                <m:t xml:space="preserve"> ×1</m:t>
              </m:r>
              <m:f>
                <m:fPr>
                  <m:ctrlPr>
                    <w:rPr>
                      <w:rFonts w:ascii="Cambria Math" w:eastAsia="Cambria Math" w:hAnsi="Cambria Math" w:cstheme="minorHAnsi"/>
                    </w:rPr>
                  </m:ctrlPr>
                </m:fPr>
                <m:num>
                  <m:r>
                    <w:rPr>
                      <w:rFonts w:ascii="Cambria Math" w:eastAsia="Cambria Math" w:hAnsi="Cambria Math" w:cstheme="minorHAnsi"/>
                    </w:rPr>
                    <m:t>y</m:t>
                  </m:r>
                </m:num>
                <m:den>
                  <m:r>
                    <w:rPr>
                      <w:rFonts w:ascii="Cambria Math" w:eastAsia="Cambria Math" w:hAnsi="Cambria Math" w:cstheme="minorHAnsi"/>
                    </w:rPr>
                    <m:t>d</m:t>
                  </m:r>
                </m:den>
              </m:f>
            </m:e>
          </m:nary>
          <m:r>
            <w:rPr>
              <w:rFonts w:ascii="Cambria Math" w:eastAsia="Cambria Math" w:hAnsi="Cambria Math" w:cstheme="minorHAnsi"/>
            </w:rPr>
            <m:t xml:space="preserve">            </m:t>
          </m:r>
          <m:d>
            <m:dPr>
              <m:begChr m:val="["/>
              <m:endChr m:val="]"/>
              <m:ctrlPr>
                <w:rPr>
                  <w:rFonts w:ascii="Cambria Math" w:eastAsia="Cambria Math" w:hAnsi="Cambria Math" w:cstheme="minorHAnsi"/>
                </w:rPr>
              </m:ctrlPr>
            </m:dPr>
            <m:e>
              <m:f>
                <m:fPr>
                  <m:ctrlPr>
                    <w:rPr>
                      <w:rFonts w:ascii="Cambria Math" w:eastAsia="Cambria Math" w:hAnsi="Cambria Math" w:cstheme="minorHAnsi"/>
                    </w:rPr>
                  </m:ctrlPr>
                </m:fPr>
                <m:num>
                  <m:sSup>
                    <m:sSupPr>
                      <m:ctrlPr>
                        <w:rPr>
                          <w:rFonts w:ascii="Cambria Math" w:eastAsia="Cambria Math" w:hAnsi="Cambria Math" w:cstheme="minorHAnsi"/>
                        </w:rPr>
                      </m:ctrlPr>
                    </m:sSupPr>
                    <m:e>
                      <m:r>
                        <w:rPr>
                          <w:rFonts w:ascii="Cambria Math" w:eastAsia="Cambria Math" w:hAnsi="Cambria Math" w:cstheme="minorHAnsi"/>
                        </w:rPr>
                        <m:t>m</m:t>
                      </m:r>
                    </m:e>
                    <m:sup>
                      <m:r>
                        <w:rPr>
                          <w:rFonts w:ascii="Cambria Math" w:eastAsia="Cambria Math" w:hAnsi="Cambria Math" w:cstheme="minorHAnsi"/>
                        </w:rPr>
                        <m:t>3</m:t>
                      </m:r>
                    </m:sup>
                  </m:sSup>
                </m:num>
                <m:den>
                  <m:r>
                    <w:rPr>
                      <w:rFonts w:ascii="Cambria Math" w:eastAsia="Cambria Math" w:hAnsi="Cambria Math" w:cstheme="minorHAnsi"/>
                    </w:rPr>
                    <m:t>y</m:t>
                  </m:r>
                </m:den>
              </m:f>
            </m:e>
          </m:d>
        </m:oMath>
      </m:oMathPara>
    </w:p>
    <w:p w14:paraId="0551F593" w14:textId="1C495698" w:rsidR="001171F3" w:rsidRDefault="00215D2A" w:rsidP="00215D2A">
      <w:pPr>
        <w:pStyle w:val="1"/>
        <w:rPr>
          <w:rFonts w:asciiTheme="minorHAnsi" w:eastAsiaTheme="minorHAnsi" w:hAnsiTheme="minorHAnsi" w:cstheme="minorBidi"/>
          <w:b/>
          <w:bCs/>
          <w:color w:val="000000" w:themeColor="text1"/>
          <w:sz w:val="24"/>
          <w:szCs w:val="24"/>
          <w:lang w:val="el-GR"/>
        </w:rPr>
      </w:pPr>
      <w:bookmarkStart w:id="32" w:name="_Toc122658779"/>
      <w:r>
        <w:rPr>
          <w:rFonts w:asciiTheme="minorHAnsi" w:eastAsiaTheme="minorHAnsi" w:hAnsiTheme="minorHAnsi" w:cstheme="minorBidi"/>
          <w:b/>
          <w:bCs/>
          <w:color w:val="000000" w:themeColor="text1"/>
          <w:sz w:val="24"/>
          <w:szCs w:val="24"/>
          <w:lang w:val="el-GR"/>
        </w:rPr>
        <w:t xml:space="preserve">4.2.3 </w:t>
      </w:r>
      <w:r w:rsidR="001171F3" w:rsidRPr="00215D2A">
        <w:rPr>
          <w:rFonts w:asciiTheme="minorHAnsi" w:eastAsiaTheme="minorHAnsi" w:hAnsiTheme="minorHAnsi" w:cstheme="minorBidi"/>
          <w:b/>
          <w:bCs/>
          <w:color w:val="000000" w:themeColor="text1"/>
          <w:sz w:val="24"/>
          <w:szCs w:val="24"/>
          <w:lang w:val="el-GR"/>
        </w:rPr>
        <w:t xml:space="preserve">Υπολογισμός μεταφοράς ιζήματος </w:t>
      </w:r>
      <w:bookmarkStart w:id="33" w:name="_Hlk122282794"/>
      <w:r w:rsidR="00852F7D">
        <w:rPr>
          <w:rFonts w:asciiTheme="minorHAnsi" w:eastAsiaTheme="minorHAnsi" w:hAnsiTheme="minorHAnsi" w:cstheme="minorBidi"/>
          <w:b/>
          <w:bCs/>
          <w:color w:val="000000" w:themeColor="text1"/>
          <w:sz w:val="24"/>
          <w:szCs w:val="24"/>
          <w:lang w:val="el-GR"/>
        </w:rPr>
        <w:t xml:space="preserve">με την μέθοδο </w:t>
      </w:r>
      <w:r w:rsidR="001171F3" w:rsidRPr="00215D2A">
        <w:rPr>
          <w:rFonts w:asciiTheme="minorHAnsi" w:eastAsiaTheme="minorHAnsi" w:hAnsiTheme="minorHAnsi" w:cstheme="minorBidi"/>
          <w:b/>
          <w:bCs/>
          <w:color w:val="000000" w:themeColor="text1"/>
          <w:sz w:val="24"/>
          <w:szCs w:val="24"/>
          <w:lang w:val="el-GR"/>
        </w:rPr>
        <w:t>Kamphuis</w:t>
      </w:r>
      <w:bookmarkEnd w:id="32"/>
      <w:bookmarkEnd w:id="33"/>
    </w:p>
    <w:p w14:paraId="448BCDAD" w14:textId="3F99E869" w:rsidR="00852F7D" w:rsidRPr="00852F7D" w:rsidRDefault="00852F7D" w:rsidP="00852F7D">
      <w:pPr>
        <w:rPr>
          <w:b/>
          <w:bCs/>
          <w:lang w:val="el-GR"/>
        </w:rPr>
      </w:pPr>
      <w:r w:rsidRPr="00852F7D">
        <w:rPr>
          <w:b/>
          <w:bCs/>
          <w:lang w:val="el-GR"/>
        </w:rPr>
        <w:t>Πίνακας 6</w:t>
      </w:r>
    </w:p>
    <w:tbl>
      <w:tblPr>
        <w:tblStyle w:val="1-6"/>
        <w:tblW w:w="12477" w:type="dxa"/>
        <w:jc w:val="center"/>
        <w:tblLook w:val="0600" w:firstRow="0" w:lastRow="0" w:firstColumn="0" w:lastColumn="0" w:noHBand="1" w:noVBand="1"/>
      </w:tblPr>
      <w:tblGrid>
        <w:gridCol w:w="1660"/>
        <w:gridCol w:w="1382"/>
        <w:gridCol w:w="1495"/>
        <w:gridCol w:w="1787"/>
        <w:gridCol w:w="1220"/>
        <w:gridCol w:w="1590"/>
        <w:gridCol w:w="1582"/>
        <w:gridCol w:w="1761"/>
      </w:tblGrid>
      <w:tr w:rsidR="00862523" w:rsidRPr="00E3504D" w14:paraId="5C4A0B9C" w14:textId="77777777" w:rsidTr="000B06AF">
        <w:trPr>
          <w:trHeight w:val="202"/>
          <w:jc w:val="center"/>
        </w:trPr>
        <w:tc>
          <w:tcPr>
            <w:tcW w:w="1660" w:type="dxa"/>
            <w:shd w:val="clear" w:color="auto" w:fill="FFF2CC" w:themeFill="accent4" w:themeFillTint="33"/>
            <w:vAlign w:val="center"/>
            <w:hideMark/>
          </w:tcPr>
          <w:p w14:paraId="133F91FD" w14:textId="51600E50" w:rsidR="00E3504D" w:rsidRPr="00E3504D" w:rsidRDefault="00E3504D" w:rsidP="00862523">
            <w:pPr>
              <w:ind w:firstLine="720"/>
              <w:jc w:val="center"/>
              <w:rPr>
                <w:rFonts w:cstheme="minorHAnsi"/>
                <w:b/>
                <w:bCs/>
                <w:sz w:val="16"/>
                <w:szCs w:val="16"/>
              </w:rPr>
            </w:pPr>
            <w:bookmarkStart w:id="34" w:name="_Hlk122282836"/>
            <w:r w:rsidRPr="00E3504D">
              <w:rPr>
                <w:rFonts w:cstheme="minorHAnsi"/>
                <w:b/>
                <w:bCs/>
                <w:sz w:val="16"/>
                <w:szCs w:val="16"/>
                <w:lang w:val="el-GR"/>
              </w:rPr>
              <w:t>Διεύθυνση</w:t>
            </w:r>
            <w:r w:rsidRPr="00862523">
              <w:rPr>
                <w:rFonts w:cstheme="minorHAnsi"/>
                <w:b/>
                <w:bCs/>
                <w:sz w:val="16"/>
                <w:szCs w:val="16"/>
                <w:lang w:val="el-GR"/>
              </w:rPr>
              <w:t xml:space="preserve"> </w:t>
            </w:r>
            <w:r w:rsidRPr="00E3504D">
              <w:rPr>
                <w:rFonts w:cstheme="minorHAnsi"/>
                <w:b/>
                <w:bCs/>
                <w:sz w:val="16"/>
                <w:szCs w:val="16"/>
                <w:lang w:val="el-GR"/>
              </w:rPr>
              <w:t>Ανέμου</w:t>
            </w:r>
          </w:p>
        </w:tc>
        <w:tc>
          <w:tcPr>
            <w:tcW w:w="1382" w:type="dxa"/>
            <w:shd w:val="clear" w:color="auto" w:fill="FFF2CC" w:themeFill="accent4" w:themeFillTint="33"/>
            <w:vAlign w:val="center"/>
            <w:hideMark/>
          </w:tcPr>
          <w:p w14:paraId="38EAF356" w14:textId="77777777" w:rsidR="00E3504D" w:rsidRPr="00E3504D" w:rsidRDefault="00E3504D" w:rsidP="00862523">
            <w:pPr>
              <w:spacing w:line="259" w:lineRule="auto"/>
              <w:ind w:firstLine="720"/>
              <w:jc w:val="center"/>
              <w:rPr>
                <w:rFonts w:cstheme="minorHAnsi"/>
                <w:b/>
                <w:bCs/>
                <w:sz w:val="16"/>
                <w:szCs w:val="16"/>
              </w:rPr>
            </w:pPr>
            <w:r w:rsidRPr="00E3504D">
              <w:rPr>
                <w:rFonts w:cstheme="minorHAnsi"/>
                <w:b/>
                <w:bCs/>
                <w:sz w:val="16"/>
                <w:szCs w:val="16"/>
              </w:rPr>
              <w:t>D</w:t>
            </w:r>
            <w:r w:rsidRPr="00E3504D">
              <w:rPr>
                <w:rFonts w:cstheme="minorHAnsi"/>
                <w:b/>
                <w:bCs/>
                <w:sz w:val="16"/>
                <w:szCs w:val="16"/>
                <w:vertAlign w:val="subscript"/>
              </w:rPr>
              <w:t>50</w:t>
            </w:r>
          </w:p>
        </w:tc>
        <w:tc>
          <w:tcPr>
            <w:tcW w:w="1495" w:type="dxa"/>
            <w:shd w:val="clear" w:color="auto" w:fill="FFF2CC" w:themeFill="accent4" w:themeFillTint="33"/>
            <w:vAlign w:val="center"/>
            <w:hideMark/>
          </w:tcPr>
          <w:p w14:paraId="288605CE" w14:textId="77777777" w:rsidR="00E3504D" w:rsidRPr="00E3504D" w:rsidRDefault="00E3504D" w:rsidP="00862523">
            <w:pPr>
              <w:spacing w:line="259" w:lineRule="auto"/>
              <w:ind w:firstLine="720"/>
              <w:jc w:val="center"/>
              <w:rPr>
                <w:rFonts w:cstheme="minorHAnsi"/>
                <w:b/>
                <w:bCs/>
                <w:sz w:val="16"/>
                <w:szCs w:val="16"/>
              </w:rPr>
            </w:pPr>
            <w:r w:rsidRPr="00E3504D">
              <w:rPr>
                <w:rFonts w:cstheme="minorHAnsi"/>
                <w:b/>
                <w:bCs/>
                <w:sz w:val="16"/>
                <w:szCs w:val="16"/>
              </w:rPr>
              <w:t>Qs(kg/s)</w:t>
            </w:r>
          </w:p>
        </w:tc>
        <w:tc>
          <w:tcPr>
            <w:tcW w:w="1787" w:type="dxa"/>
            <w:shd w:val="clear" w:color="auto" w:fill="FFF2CC" w:themeFill="accent4" w:themeFillTint="33"/>
            <w:vAlign w:val="center"/>
            <w:hideMark/>
          </w:tcPr>
          <w:p w14:paraId="38998854" w14:textId="77777777" w:rsidR="00E3504D" w:rsidRPr="00E3504D" w:rsidRDefault="00E3504D" w:rsidP="00862523">
            <w:pPr>
              <w:spacing w:line="259" w:lineRule="auto"/>
              <w:ind w:firstLine="720"/>
              <w:jc w:val="center"/>
              <w:rPr>
                <w:rFonts w:cstheme="minorHAnsi"/>
                <w:b/>
                <w:bCs/>
                <w:sz w:val="16"/>
                <w:szCs w:val="16"/>
              </w:rPr>
            </w:pPr>
            <w:proofErr w:type="spellStart"/>
            <w:r w:rsidRPr="00E3504D">
              <w:rPr>
                <w:rFonts w:cstheme="minorHAnsi"/>
                <w:b/>
                <w:bCs/>
                <w:sz w:val="16"/>
                <w:szCs w:val="16"/>
              </w:rPr>
              <w:t>Q</w:t>
            </w:r>
            <w:r w:rsidRPr="00E3504D">
              <w:rPr>
                <w:rFonts w:cstheme="minorHAnsi"/>
                <w:b/>
                <w:bCs/>
                <w:sz w:val="16"/>
                <w:szCs w:val="16"/>
                <w:vertAlign w:val="subscript"/>
              </w:rPr>
              <w:t>l</w:t>
            </w:r>
            <w:proofErr w:type="spellEnd"/>
            <w:r w:rsidRPr="00E3504D">
              <w:rPr>
                <w:rFonts w:cstheme="minorHAnsi"/>
                <w:b/>
                <w:bCs/>
                <w:sz w:val="16"/>
                <w:szCs w:val="16"/>
              </w:rPr>
              <w:t>(m</w:t>
            </w:r>
            <w:r w:rsidRPr="00E3504D">
              <w:rPr>
                <w:rFonts w:cstheme="minorHAnsi"/>
                <w:b/>
                <w:bCs/>
                <w:sz w:val="16"/>
                <w:szCs w:val="16"/>
                <w:vertAlign w:val="superscript"/>
              </w:rPr>
              <w:t>3</w:t>
            </w:r>
            <w:r w:rsidRPr="00E3504D">
              <w:rPr>
                <w:rFonts w:cstheme="minorHAnsi"/>
                <w:b/>
                <w:bCs/>
                <w:sz w:val="16"/>
                <w:szCs w:val="16"/>
              </w:rPr>
              <w:t>/s)</w:t>
            </w:r>
          </w:p>
        </w:tc>
        <w:tc>
          <w:tcPr>
            <w:tcW w:w="1220" w:type="dxa"/>
            <w:shd w:val="clear" w:color="auto" w:fill="FFF2CC" w:themeFill="accent4" w:themeFillTint="33"/>
            <w:vAlign w:val="center"/>
            <w:hideMark/>
          </w:tcPr>
          <w:p w14:paraId="750FC5D8" w14:textId="77777777" w:rsidR="00E3504D" w:rsidRPr="00E3504D" w:rsidRDefault="00E3504D" w:rsidP="00862523">
            <w:pPr>
              <w:spacing w:line="259" w:lineRule="auto"/>
              <w:ind w:firstLine="720"/>
              <w:jc w:val="center"/>
              <w:rPr>
                <w:rFonts w:cstheme="minorHAnsi"/>
                <w:b/>
                <w:bCs/>
                <w:sz w:val="16"/>
                <w:szCs w:val="16"/>
              </w:rPr>
            </w:pPr>
            <w:r w:rsidRPr="00E3504D">
              <w:rPr>
                <w:rFonts w:cstheme="minorHAnsi"/>
                <w:b/>
                <w:bCs/>
                <w:sz w:val="16"/>
                <w:szCs w:val="16"/>
              </w:rPr>
              <w:t>f</w:t>
            </w:r>
          </w:p>
        </w:tc>
        <w:tc>
          <w:tcPr>
            <w:tcW w:w="1807" w:type="dxa"/>
            <w:shd w:val="clear" w:color="auto" w:fill="FFF2CC" w:themeFill="accent4" w:themeFillTint="33"/>
            <w:vAlign w:val="center"/>
            <w:hideMark/>
          </w:tcPr>
          <w:p w14:paraId="7925ECAC" w14:textId="77777777" w:rsidR="00E3504D" w:rsidRPr="00E3504D" w:rsidRDefault="00E3504D" w:rsidP="00862523">
            <w:pPr>
              <w:spacing w:line="259" w:lineRule="auto"/>
              <w:ind w:firstLine="720"/>
              <w:jc w:val="center"/>
              <w:rPr>
                <w:rFonts w:cstheme="minorHAnsi"/>
                <w:b/>
                <w:bCs/>
                <w:sz w:val="16"/>
                <w:szCs w:val="16"/>
              </w:rPr>
            </w:pPr>
            <w:r w:rsidRPr="00E3504D">
              <w:rPr>
                <w:rFonts w:cstheme="minorHAnsi"/>
                <w:b/>
                <w:bCs/>
                <w:sz w:val="16"/>
                <w:szCs w:val="16"/>
              </w:rPr>
              <w:t>Q</w:t>
            </w:r>
            <w:r w:rsidRPr="00E3504D">
              <w:rPr>
                <w:rFonts w:cstheme="minorHAnsi"/>
                <w:b/>
                <w:bCs/>
                <w:sz w:val="16"/>
                <w:szCs w:val="16"/>
                <w:vertAlign w:val="subscript"/>
              </w:rPr>
              <w:t>i</w:t>
            </w:r>
          </w:p>
        </w:tc>
        <w:tc>
          <w:tcPr>
            <w:tcW w:w="1365" w:type="dxa"/>
            <w:shd w:val="clear" w:color="auto" w:fill="FFF2CC" w:themeFill="accent4" w:themeFillTint="33"/>
            <w:vAlign w:val="center"/>
            <w:hideMark/>
          </w:tcPr>
          <w:p w14:paraId="3EF57068" w14:textId="77777777" w:rsidR="00E3504D" w:rsidRPr="00E3504D" w:rsidRDefault="00E3504D" w:rsidP="00862523">
            <w:pPr>
              <w:spacing w:line="259" w:lineRule="auto"/>
              <w:ind w:firstLine="720"/>
              <w:jc w:val="center"/>
              <w:rPr>
                <w:rFonts w:cstheme="minorHAnsi"/>
                <w:b/>
                <w:bCs/>
                <w:sz w:val="16"/>
                <w:szCs w:val="16"/>
              </w:rPr>
            </w:pPr>
            <w:proofErr w:type="spellStart"/>
            <w:r w:rsidRPr="00E3504D">
              <w:rPr>
                <w:rFonts w:cstheme="minorHAnsi"/>
                <w:b/>
                <w:bCs/>
                <w:sz w:val="16"/>
                <w:szCs w:val="16"/>
              </w:rPr>
              <w:t>Q</w:t>
            </w:r>
            <w:r w:rsidRPr="00E3504D">
              <w:rPr>
                <w:rFonts w:cstheme="minorHAnsi"/>
                <w:b/>
                <w:bCs/>
                <w:sz w:val="16"/>
                <w:szCs w:val="16"/>
                <w:vertAlign w:val="subscript"/>
              </w:rPr>
              <w:t>tot</w:t>
            </w:r>
            <w:proofErr w:type="spellEnd"/>
            <w:r w:rsidRPr="00E3504D">
              <w:rPr>
                <w:rFonts w:cstheme="minorHAnsi"/>
                <w:b/>
                <w:bCs/>
                <w:sz w:val="16"/>
                <w:szCs w:val="16"/>
              </w:rPr>
              <w:t>(m</w:t>
            </w:r>
            <w:r w:rsidRPr="00E3504D">
              <w:rPr>
                <w:rFonts w:cstheme="minorHAnsi"/>
                <w:b/>
                <w:bCs/>
                <w:sz w:val="16"/>
                <w:szCs w:val="16"/>
                <w:vertAlign w:val="superscript"/>
              </w:rPr>
              <w:t>3</w:t>
            </w:r>
            <w:r w:rsidRPr="00E3504D">
              <w:rPr>
                <w:rFonts w:cstheme="minorHAnsi"/>
                <w:b/>
                <w:bCs/>
                <w:sz w:val="16"/>
                <w:szCs w:val="16"/>
              </w:rPr>
              <w:t>/s)</w:t>
            </w:r>
          </w:p>
        </w:tc>
        <w:tc>
          <w:tcPr>
            <w:tcW w:w="1761" w:type="dxa"/>
            <w:shd w:val="clear" w:color="auto" w:fill="FFF2CC" w:themeFill="accent4" w:themeFillTint="33"/>
            <w:vAlign w:val="center"/>
            <w:hideMark/>
          </w:tcPr>
          <w:p w14:paraId="68E60B3D" w14:textId="77777777" w:rsidR="00E3504D" w:rsidRPr="00E3504D" w:rsidRDefault="00E3504D" w:rsidP="00862523">
            <w:pPr>
              <w:spacing w:line="259" w:lineRule="auto"/>
              <w:ind w:firstLine="720"/>
              <w:jc w:val="center"/>
              <w:rPr>
                <w:rFonts w:cstheme="minorHAnsi"/>
                <w:b/>
                <w:bCs/>
                <w:sz w:val="16"/>
                <w:szCs w:val="16"/>
              </w:rPr>
            </w:pPr>
            <w:proofErr w:type="spellStart"/>
            <w:proofErr w:type="gramStart"/>
            <w:r w:rsidRPr="00E3504D">
              <w:rPr>
                <w:rFonts w:cstheme="minorHAnsi"/>
                <w:b/>
                <w:bCs/>
                <w:sz w:val="16"/>
                <w:szCs w:val="16"/>
              </w:rPr>
              <w:t>Q</w:t>
            </w:r>
            <w:r w:rsidRPr="00E3504D">
              <w:rPr>
                <w:rFonts w:cstheme="minorHAnsi"/>
                <w:b/>
                <w:bCs/>
                <w:sz w:val="16"/>
                <w:szCs w:val="16"/>
                <w:vertAlign w:val="subscript"/>
              </w:rPr>
              <w:t>tot</w:t>
            </w:r>
            <w:proofErr w:type="spellEnd"/>
            <w:r w:rsidRPr="00E3504D">
              <w:rPr>
                <w:rFonts w:cstheme="minorHAnsi"/>
                <w:b/>
                <w:bCs/>
                <w:sz w:val="16"/>
                <w:szCs w:val="16"/>
              </w:rPr>
              <w:t>(</w:t>
            </w:r>
            <w:proofErr w:type="gramEnd"/>
            <w:r w:rsidRPr="00E3504D">
              <w:rPr>
                <w:rFonts w:cstheme="minorHAnsi"/>
                <w:b/>
                <w:bCs/>
                <w:sz w:val="16"/>
                <w:szCs w:val="16"/>
              </w:rPr>
              <w:t>m</w:t>
            </w:r>
            <w:r w:rsidRPr="00E3504D">
              <w:rPr>
                <w:rFonts w:cstheme="minorHAnsi"/>
                <w:b/>
                <w:bCs/>
                <w:sz w:val="16"/>
                <w:szCs w:val="16"/>
                <w:vertAlign w:val="superscript"/>
              </w:rPr>
              <w:t>3</w:t>
            </w:r>
            <w:r w:rsidRPr="00E3504D">
              <w:rPr>
                <w:rFonts w:cstheme="minorHAnsi"/>
                <w:b/>
                <w:bCs/>
                <w:sz w:val="16"/>
                <w:szCs w:val="16"/>
              </w:rPr>
              <w:t>/year</w:t>
            </w:r>
          </w:p>
        </w:tc>
      </w:tr>
      <w:tr w:rsidR="00862523" w:rsidRPr="00E3504D" w14:paraId="0552CBBE" w14:textId="77777777" w:rsidTr="000B06AF">
        <w:trPr>
          <w:trHeight w:val="197"/>
          <w:jc w:val="center"/>
        </w:trPr>
        <w:tc>
          <w:tcPr>
            <w:tcW w:w="1660" w:type="dxa"/>
            <w:shd w:val="clear" w:color="auto" w:fill="FFF2CC" w:themeFill="accent4" w:themeFillTint="33"/>
            <w:vAlign w:val="center"/>
            <w:hideMark/>
          </w:tcPr>
          <w:p w14:paraId="1FAC4175" w14:textId="77777777" w:rsidR="00E3504D" w:rsidRPr="00E3504D" w:rsidRDefault="00E3504D" w:rsidP="00862523">
            <w:pPr>
              <w:spacing w:line="259" w:lineRule="auto"/>
              <w:ind w:firstLine="720"/>
              <w:jc w:val="center"/>
              <w:rPr>
                <w:rFonts w:cstheme="minorHAnsi"/>
                <w:b/>
                <w:bCs/>
                <w:sz w:val="16"/>
                <w:szCs w:val="16"/>
              </w:rPr>
            </w:pPr>
            <w:r w:rsidRPr="00E3504D">
              <w:rPr>
                <w:rFonts w:cstheme="minorHAnsi"/>
                <w:b/>
                <w:bCs/>
                <w:sz w:val="16"/>
                <w:szCs w:val="16"/>
              </w:rPr>
              <w:t>SW</w:t>
            </w:r>
          </w:p>
        </w:tc>
        <w:tc>
          <w:tcPr>
            <w:tcW w:w="1382" w:type="dxa"/>
            <w:vMerge w:val="restart"/>
            <w:vAlign w:val="center"/>
            <w:hideMark/>
          </w:tcPr>
          <w:p w14:paraId="7B684423" w14:textId="77777777" w:rsidR="00E3504D" w:rsidRPr="00E3504D" w:rsidRDefault="00E3504D" w:rsidP="00862523">
            <w:pPr>
              <w:spacing w:line="259" w:lineRule="auto"/>
              <w:ind w:firstLine="720"/>
              <w:jc w:val="center"/>
              <w:rPr>
                <w:rFonts w:cstheme="minorHAnsi"/>
                <w:sz w:val="16"/>
                <w:szCs w:val="16"/>
              </w:rPr>
            </w:pPr>
            <w:r w:rsidRPr="00E3504D">
              <w:rPr>
                <w:rFonts w:cstheme="minorHAnsi"/>
                <w:sz w:val="16"/>
                <w:szCs w:val="16"/>
              </w:rPr>
              <w:t>0,0002</w:t>
            </w:r>
          </w:p>
        </w:tc>
        <w:tc>
          <w:tcPr>
            <w:tcW w:w="1495" w:type="dxa"/>
            <w:vAlign w:val="center"/>
            <w:hideMark/>
          </w:tcPr>
          <w:p w14:paraId="6A0AE8A6" w14:textId="77777777" w:rsidR="00E3504D" w:rsidRPr="00E3504D" w:rsidRDefault="00E3504D" w:rsidP="00862523">
            <w:pPr>
              <w:spacing w:line="259" w:lineRule="auto"/>
              <w:ind w:firstLine="720"/>
              <w:jc w:val="center"/>
              <w:rPr>
                <w:rFonts w:cstheme="minorHAnsi"/>
                <w:sz w:val="16"/>
                <w:szCs w:val="16"/>
              </w:rPr>
            </w:pPr>
            <w:r w:rsidRPr="00E3504D">
              <w:rPr>
                <w:rFonts w:cstheme="minorHAnsi"/>
                <w:sz w:val="16"/>
                <w:szCs w:val="16"/>
              </w:rPr>
              <w:t>-0,00215</w:t>
            </w:r>
          </w:p>
        </w:tc>
        <w:tc>
          <w:tcPr>
            <w:tcW w:w="1787" w:type="dxa"/>
            <w:vAlign w:val="center"/>
            <w:hideMark/>
          </w:tcPr>
          <w:p w14:paraId="3F8C24E9" w14:textId="77777777" w:rsidR="00E3504D" w:rsidRPr="00E3504D" w:rsidRDefault="00E3504D" w:rsidP="00862523">
            <w:pPr>
              <w:spacing w:line="259" w:lineRule="auto"/>
              <w:ind w:firstLine="720"/>
              <w:jc w:val="center"/>
              <w:rPr>
                <w:rFonts w:cstheme="minorHAnsi"/>
                <w:sz w:val="16"/>
                <w:szCs w:val="16"/>
              </w:rPr>
            </w:pPr>
            <w:r w:rsidRPr="00E3504D">
              <w:rPr>
                <w:rFonts w:cstheme="minorHAnsi"/>
                <w:sz w:val="16"/>
                <w:szCs w:val="16"/>
              </w:rPr>
              <w:t>-2,3498E-06</w:t>
            </w:r>
          </w:p>
        </w:tc>
        <w:tc>
          <w:tcPr>
            <w:tcW w:w="1220" w:type="dxa"/>
            <w:vAlign w:val="center"/>
            <w:hideMark/>
          </w:tcPr>
          <w:p w14:paraId="7E70DB1A" w14:textId="77777777" w:rsidR="00E3504D" w:rsidRPr="00E3504D" w:rsidRDefault="00E3504D" w:rsidP="00862523">
            <w:pPr>
              <w:spacing w:line="259" w:lineRule="auto"/>
              <w:ind w:firstLine="720"/>
              <w:jc w:val="center"/>
              <w:rPr>
                <w:rFonts w:cstheme="minorHAnsi"/>
                <w:sz w:val="16"/>
                <w:szCs w:val="16"/>
              </w:rPr>
            </w:pPr>
            <w:r w:rsidRPr="00E3504D">
              <w:rPr>
                <w:rFonts w:cstheme="minorHAnsi"/>
                <w:sz w:val="16"/>
                <w:szCs w:val="16"/>
              </w:rPr>
              <w:t>0,17</w:t>
            </w:r>
          </w:p>
        </w:tc>
        <w:tc>
          <w:tcPr>
            <w:tcW w:w="1807" w:type="dxa"/>
            <w:vAlign w:val="center"/>
            <w:hideMark/>
          </w:tcPr>
          <w:p w14:paraId="4A927A31" w14:textId="77777777" w:rsidR="00E3504D" w:rsidRPr="00E3504D" w:rsidRDefault="00E3504D" w:rsidP="00862523">
            <w:pPr>
              <w:spacing w:line="259" w:lineRule="auto"/>
              <w:ind w:firstLine="720"/>
              <w:jc w:val="center"/>
              <w:rPr>
                <w:rFonts w:cstheme="minorHAnsi"/>
                <w:sz w:val="16"/>
                <w:szCs w:val="16"/>
              </w:rPr>
            </w:pPr>
            <w:r w:rsidRPr="00E3504D">
              <w:rPr>
                <w:rFonts w:cstheme="minorHAnsi"/>
                <w:sz w:val="16"/>
                <w:szCs w:val="16"/>
              </w:rPr>
              <w:t>-4,0638E-07</w:t>
            </w:r>
          </w:p>
        </w:tc>
        <w:tc>
          <w:tcPr>
            <w:tcW w:w="1365" w:type="dxa"/>
            <w:vMerge w:val="restart"/>
            <w:vAlign w:val="center"/>
            <w:hideMark/>
          </w:tcPr>
          <w:p w14:paraId="70668C7B" w14:textId="77777777" w:rsidR="00E3504D" w:rsidRPr="00E3504D" w:rsidRDefault="00E3504D" w:rsidP="00862523">
            <w:pPr>
              <w:spacing w:line="259" w:lineRule="auto"/>
              <w:ind w:firstLine="720"/>
              <w:jc w:val="center"/>
              <w:rPr>
                <w:rFonts w:cstheme="minorHAnsi"/>
                <w:sz w:val="16"/>
                <w:szCs w:val="16"/>
              </w:rPr>
            </w:pPr>
            <w:r w:rsidRPr="00E3504D">
              <w:rPr>
                <w:rFonts w:cstheme="minorHAnsi"/>
                <w:sz w:val="16"/>
                <w:szCs w:val="16"/>
              </w:rPr>
              <w:t>0,000045</w:t>
            </w:r>
          </w:p>
        </w:tc>
        <w:tc>
          <w:tcPr>
            <w:tcW w:w="1761" w:type="dxa"/>
            <w:vMerge w:val="restart"/>
            <w:vAlign w:val="center"/>
            <w:hideMark/>
          </w:tcPr>
          <w:p w14:paraId="29282CFE" w14:textId="77777777" w:rsidR="00E3504D" w:rsidRPr="00E3504D" w:rsidRDefault="00E3504D" w:rsidP="00862523">
            <w:pPr>
              <w:spacing w:line="259" w:lineRule="auto"/>
              <w:ind w:firstLine="720"/>
              <w:jc w:val="center"/>
              <w:rPr>
                <w:rFonts w:cstheme="minorHAnsi"/>
                <w:sz w:val="16"/>
                <w:szCs w:val="16"/>
              </w:rPr>
            </w:pPr>
            <w:r w:rsidRPr="00E3504D">
              <w:rPr>
                <w:rFonts w:cstheme="minorHAnsi"/>
                <w:sz w:val="16"/>
                <w:szCs w:val="16"/>
              </w:rPr>
              <w:t>1412,18</w:t>
            </w:r>
          </w:p>
        </w:tc>
      </w:tr>
      <w:tr w:rsidR="00862523" w:rsidRPr="00E3504D" w14:paraId="31AED192" w14:textId="77777777" w:rsidTr="000B06AF">
        <w:trPr>
          <w:trHeight w:val="197"/>
          <w:jc w:val="center"/>
        </w:trPr>
        <w:tc>
          <w:tcPr>
            <w:tcW w:w="1660" w:type="dxa"/>
            <w:shd w:val="clear" w:color="auto" w:fill="FFF2CC" w:themeFill="accent4" w:themeFillTint="33"/>
            <w:vAlign w:val="center"/>
            <w:hideMark/>
          </w:tcPr>
          <w:p w14:paraId="545EE5BB" w14:textId="77777777" w:rsidR="00E3504D" w:rsidRPr="00E3504D" w:rsidRDefault="00E3504D" w:rsidP="00E3504D">
            <w:pPr>
              <w:spacing w:line="259" w:lineRule="auto"/>
              <w:ind w:firstLine="720"/>
              <w:jc w:val="center"/>
              <w:rPr>
                <w:rFonts w:cstheme="minorHAnsi"/>
                <w:b/>
                <w:bCs/>
                <w:sz w:val="16"/>
                <w:szCs w:val="16"/>
              </w:rPr>
            </w:pPr>
            <w:r w:rsidRPr="00E3504D">
              <w:rPr>
                <w:rFonts w:cstheme="minorHAnsi"/>
                <w:b/>
                <w:bCs/>
                <w:sz w:val="16"/>
                <w:szCs w:val="16"/>
              </w:rPr>
              <w:t>WSW</w:t>
            </w:r>
          </w:p>
        </w:tc>
        <w:tc>
          <w:tcPr>
            <w:tcW w:w="0" w:type="auto"/>
            <w:vMerge/>
            <w:vAlign w:val="center"/>
            <w:hideMark/>
          </w:tcPr>
          <w:p w14:paraId="318B1ACB" w14:textId="77777777" w:rsidR="00E3504D" w:rsidRPr="00E3504D" w:rsidRDefault="00E3504D" w:rsidP="00E3504D">
            <w:pPr>
              <w:ind w:firstLine="720"/>
              <w:jc w:val="center"/>
              <w:rPr>
                <w:rFonts w:cstheme="minorHAnsi"/>
                <w:sz w:val="16"/>
                <w:szCs w:val="16"/>
              </w:rPr>
            </w:pPr>
          </w:p>
        </w:tc>
        <w:tc>
          <w:tcPr>
            <w:tcW w:w="1495" w:type="dxa"/>
            <w:vAlign w:val="center"/>
            <w:hideMark/>
          </w:tcPr>
          <w:p w14:paraId="408FB57D" w14:textId="40A050C3" w:rsidR="00E3504D" w:rsidRPr="00E3504D" w:rsidRDefault="00862523" w:rsidP="00E3504D">
            <w:pPr>
              <w:spacing w:line="259" w:lineRule="auto"/>
              <w:ind w:firstLine="720"/>
              <w:jc w:val="center"/>
              <w:rPr>
                <w:rFonts w:cstheme="minorHAnsi"/>
                <w:sz w:val="16"/>
                <w:szCs w:val="16"/>
              </w:rPr>
            </w:pPr>
            <w:r>
              <w:rPr>
                <w:rFonts w:cstheme="minorHAnsi"/>
                <w:sz w:val="16"/>
                <w:szCs w:val="16"/>
                <w:lang w:val="el-GR"/>
              </w:rPr>
              <w:t>-</w:t>
            </w:r>
            <w:r w:rsidR="00E3504D" w:rsidRPr="00E3504D">
              <w:rPr>
                <w:rFonts w:cstheme="minorHAnsi"/>
                <w:sz w:val="16"/>
                <w:szCs w:val="16"/>
              </w:rPr>
              <w:t>0,10350</w:t>
            </w:r>
          </w:p>
        </w:tc>
        <w:tc>
          <w:tcPr>
            <w:tcW w:w="1787" w:type="dxa"/>
            <w:vAlign w:val="center"/>
            <w:hideMark/>
          </w:tcPr>
          <w:p w14:paraId="64324AC9" w14:textId="77777777" w:rsidR="00E3504D" w:rsidRPr="00E3504D" w:rsidRDefault="00E3504D" w:rsidP="00E3504D">
            <w:pPr>
              <w:spacing w:line="259" w:lineRule="auto"/>
              <w:ind w:firstLine="720"/>
              <w:jc w:val="center"/>
              <w:rPr>
                <w:rFonts w:cstheme="minorHAnsi"/>
                <w:sz w:val="16"/>
                <w:szCs w:val="16"/>
              </w:rPr>
            </w:pPr>
            <w:r w:rsidRPr="00E3504D">
              <w:rPr>
                <w:rFonts w:cstheme="minorHAnsi"/>
                <w:sz w:val="16"/>
                <w:szCs w:val="16"/>
              </w:rPr>
              <w:t>-0,00011312</w:t>
            </w:r>
          </w:p>
        </w:tc>
        <w:tc>
          <w:tcPr>
            <w:tcW w:w="1220" w:type="dxa"/>
            <w:vAlign w:val="center"/>
            <w:hideMark/>
          </w:tcPr>
          <w:p w14:paraId="786BDAB5" w14:textId="77777777" w:rsidR="00E3504D" w:rsidRPr="00E3504D" w:rsidRDefault="00E3504D" w:rsidP="00E3504D">
            <w:pPr>
              <w:spacing w:line="259" w:lineRule="auto"/>
              <w:ind w:firstLine="720"/>
              <w:jc w:val="center"/>
              <w:rPr>
                <w:rFonts w:cstheme="minorHAnsi"/>
                <w:sz w:val="16"/>
                <w:szCs w:val="16"/>
              </w:rPr>
            </w:pPr>
            <w:r w:rsidRPr="00E3504D">
              <w:rPr>
                <w:rFonts w:cstheme="minorHAnsi"/>
                <w:sz w:val="16"/>
                <w:szCs w:val="16"/>
              </w:rPr>
              <w:t>0,17</w:t>
            </w:r>
          </w:p>
        </w:tc>
        <w:tc>
          <w:tcPr>
            <w:tcW w:w="1807" w:type="dxa"/>
            <w:vAlign w:val="center"/>
            <w:hideMark/>
          </w:tcPr>
          <w:p w14:paraId="5CB23BDA" w14:textId="77777777" w:rsidR="00E3504D" w:rsidRPr="00E3504D" w:rsidRDefault="00E3504D" w:rsidP="00E3504D">
            <w:pPr>
              <w:spacing w:line="259" w:lineRule="auto"/>
              <w:ind w:firstLine="720"/>
              <w:jc w:val="center"/>
              <w:rPr>
                <w:rFonts w:cstheme="minorHAnsi"/>
                <w:sz w:val="16"/>
                <w:szCs w:val="16"/>
              </w:rPr>
            </w:pPr>
            <w:r w:rsidRPr="00E3504D">
              <w:rPr>
                <w:rFonts w:cstheme="minorHAnsi"/>
                <w:sz w:val="16"/>
                <w:szCs w:val="16"/>
              </w:rPr>
              <w:t>-1,8907E-05</w:t>
            </w:r>
          </w:p>
        </w:tc>
        <w:tc>
          <w:tcPr>
            <w:tcW w:w="1365" w:type="dxa"/>
            <w:vMerge/>
            <w:vAlign w:val="center"/>
            <w:hideMark/>
          </w:tcPr>
          <w:p w14:paraId="3CAEFBD4" w14:textId="77777777" w:rsidR="00E3504D" w:rsidRPr="00E3504D" w:rsidRDefault="00E3504D" w:rsidP="00E3504D">
            <w:pPr>
              <w:ind w:firstLine="720"/>
              <w:jc w:val="center"/>
              <w:rPr>
                <w:rFonts w:cstheme="minorHAnsi"/>
                <w:sz w:val="16"/>
                <w:szCs w:val="16"/>
              </w:rPr>
            </w:pPr>
          </w:p>
        </w:tc>
        <w:tc>
          <w:tcPr>
            <w:tcW w:w="0" w:type="auto"/>
            <w:vMerge/>
            <w:vAlign w:val="center"/>
            <w:hideMark/>
          </w:tcPr>
          <w:p w14:paraId="1FFFC17E" w14:textId="77777777" w:rsidR="00E3504D" w:rsidRPr="00E3504D" w:rsidRDefault="00E3504D" w:rsidP="00E3504D">
            <w:pPr>
              <w:ind w:firstLine="720"/>
              <w:jc w:val="center"/>
              <w:rPr>
                <w:rFonts w:cstheme="minorHAnsi"/>
                <w:sz w:val="16"/>
                <w:szCs w:val="16"/>
              </w:rPr>
            </w:pPr>
          </w:p>
        </w:tc>
      </w:tr>
      <w:tr w:rsidR="00862523" w:rsidRPr="00E3504D" w14:paraId="28547BA8" w14:textId="77777777" w:rsidTr="000B06AF">
        <w:trPr>
          <w:trHeight w:val="197"/>
          <w:jc w:val="center"/>
        </w:trPr>
        <w:tc>
          <w:tcPr>
            <w:tcW w:w="1660" w:type="dxa"/>
            <w:shd w:val="clear" w:color="auto" w:fill="FFF2CC" w:themeFill="accent4" w:themeFillTint="33"/>
            <w:vAlign w:val="center"/>
            <w:hideMark/>
          </w:tcPr>
          <w:p w14:paraId="1AAA9CDE" w14:textId="77777777" w:rsidR="00E3504D" w:rsidRPr="00E3504D" w:rsidRDefault="00E3504D" w:rsidP="00E3504D">
            <w:pPr>
              <w:spacing w:line="259" w:lineRule="auto"/>
              <w:ind w:firstLine="720"/>
              <w:jc w:val="center"/>
              <w:rPr>
                <w:rFonts w:cstheme="minorHAnsi"/>
                <w:b/>
                <w:bCs/>
                <w:sz w:val="16"/>
                <w:szCs w:val="16"/>
              </w:rPr>
            </w:pPr>
            <w:r w:rsidRPr="00E3504D">
              <w:rPr>
                <w:rFonts w:cstheme="minorHAnsi"/>
                <w:b/>
                <w:bCs/>
                <w:sz w:val="16"/>
                <w:szCs w:val="16"/>
              </w:rPr>
              <w:t>W</w:t>
            </w:r>
          </w:p>
        </w:tc>
        <w:tc>
          <w:tcPr>
            <w:tcW w:w="0" w:type="auto"/>
            <w:vMerge/>
            <w:vAlign w:val="center"/>
            <w:hideMark/>
          </w:tcPr>
          <w:p w14:paraId="1733AB9C" w14:textId="77777777" w:rsidR="00E3504D" w:rsidRPr="00E3504D" w:rsidRDefault="00E3504D" w:rsidP="00E3504D">
            <w:pPr>
              <w:ind w:firstLine="720"/>
              <w:jc w:val="center"/>
              <w:rPr>
                <w:rFonts w:cstheme="minorHAnsi"/>
                <w:sz w:val="16"/>
                <w:szCs w:val="16"/>
              </w:rPr>
            </w:pPr>
          </w:p>
        </w:tc>
        <w:tc>
          <w:tcPr>
            <w:tcW w:w="1495" w:type="dxa"/>
            <w:vAlign w:val="center"/>
            <w:hideMark/>
          </w:tcPr>
          <w:p w14:paraId="344B3D30" w14:textId="77777777" w:rsidR="00E3504D" w:rsidRPr="00E3504D" w:rsidRDefault="00E3504D" w:rsidP="00E3504D">
            <w:pPr>
              <w:spacing w:line="259" w:lineRule="auto"/>
              <w:ind w:firstLine="720"/>
              <w:jc w:val="center"/>
              <w:rPr>
                <w:rFonts w:cstheme="minorHAnsi"/>
                <w:sz w:val="16"/>
                <w:szCs w:val="16"/>
              </w:rPr>
            </w:pPr>
            <w:r w:rsidRPr="00E3504D">
              <w:rPr>
                <w:rFonts w:cstheme="minorHAnsi"/>
                <w:sz w:val="16"/>
                <w:szCs w:val="16"/>
              </w:rPr>
              <w:t>0,00000</w:t>
            </w:r>
          </w:p>
        </w:tc>
        <w:tc>
          <w:tcPr>
            <w:tcW w:w="1787" w:type="dxa"/>
            <w:vAlign w:val="center"/>
            <w:hideMark/>
          </w:tcPr>
          <w:p w14:paraId="45773926" w14:textId="77777777" w:rsidR="00E3504D" w:rsidRPr="00E3504D" w:rsidRDefault="00E3504D" w:rsidP="00E3504D">
            <w:pPr>
              <w:spacing w:line="259" w:lineRule="auto"/>
              <w:ind w:firstLine="720"/>
              <w:jc w:val="center"/>
              <w:rPr>
                <w:rFonts w:cstheme="minorHAnsi"/>
                <w:sz w:val="16"/>
                <w:szCs w:val="16"/>
              </w:rPr>
            </w:pPr>
            <w:r w:rsidRPr="00E3504D">
              <w:rPr>
                <w:rFonts w:cstheme="minorHAnsi"/>
                <w:sz w:val="16"/>
                <w:szCs w:val="16"/>
              </w:rPr>
              <w:t>0</w:t>
            </w:r>
          </w:p>
        </w:tc>
        <w:tc>
          <w:tcPr>
            <w:tcW w:w="1220" w:type="dxa"/>
            <w:vAlign w:val="center"/>
            <w:hideMark/>
          </w:tcPr>
          <w:p w14:paraId="09D83110" w14:textId="77777777" w:rsidR="00E3504D" w:rsidRPr="00E3504D" w:rsidRDefault="00E3504D" w:rsidP="00E3504D">
            <w:pPr>
              <w:spacing w:line="259" w:lineRule="auto"/>
              <w:ind w:firstLine="720"/>
              <w:jc w:val="center"/>
              <w:rPr>
                <w:rFonts w:cstheme="minorHAnsi"/>
                <w:sz w:val="16"/>
                <w:szCs w:val="16"/>
              </w:rPr>
            </w:pPr>
            <w:r w:rsidRPr="00E3504D">
              <w:rPr>
                <w:rFonts w:cstheme="minorHAnsi"/>
                <w:sz w:val="16"/>
                <w:szCs w:val="16"/>
              </w:rPr>
              <w:t>0,30</w:t>
            </w:r>
          </w:p>
        </w:tc>
        <w:tc>
          <w:tcPr>
            <w:tcW w:w="1807" w:type="dxa"/>
            <w:vAlign w:val="center"/>
            <w:hideMark/>
          </w:tcPr>
          <w:p w14:paraId="45DEE683" w14:textId="77777777" w:rsidR="00E3504D" w:rsidRPr="00E3504D" w:rsidRDefault="00E3504D" w:rsidP="00E3504D">
            <w:pPr>
              <w:spacing w:line="259" w:lineRule="auto"/>
              <w:ind w:firstLine="720"/>
              <w:jc w:val="center"/>
              <w:rPr>
                <w:rFonts w:cstheme="minorHAnsi"/>
                <w:sz w:val="16"/>
                <w:szCs w:val="16"/>
              </w:rPr>
            </w:pPr>
            <w:r w:rsidRPr="00E3504D">
              <w:rPr>
                <w:rFonts w:cstheme="minorHAnsi"/>
                <w:sz w:val="16"/>
                <w:szCs w:val="16"/>
              </w:rPr>
              <w:t>0</w:t>
            </w:r>
          </w:p>
        </w:tc>
        <w:tc>
          <w:tcPr>
            <w:tcW w:w="1365" w:type="dxa"/>
            <w:vMerge/>
            <w:vAlign w:val="center"/>
            <w:hideMark/>
          </w:tcPr>
          <w:p w14:paraId="133E162B" w14:textId="77777777" w:rsidR="00E3504D" w:rsidRPr="00E3504D" w:rsidRDefault="00E3504D" w:rsidP="00E3504D">
            <w:pPr>
              <w:ind w:firstLine="720"/>
              <w:jc w:val="center"/>
              <w:rPr>
                <w:rFonts w:cstheme="minorHAnsi"/>
                <w:sz w:val="16"/>
                <w:szCs w:val="16"/>
              </w:rPr>
            </w:pPr>
          </w:p>
        </w:tc>
        <w:tc>
          <w:tcPr>
            <w:tcW w:w="0" w:type="auto"/>
            <w:vMerge/>
            <w:vAlign w:val="center"/>
            <w:hideMark/>
          </w:tcPr>
          <w:p w14:paraId="4FE53CA6" w14:textId="77777777" w:rsidR="00E3504D" w:rsidRPr="00E3504D" w:rsidRDefault="00E3504D" w:rsidP="00E3504D">
            <w:pPr>
              <w:ind w:firstLine="720"/>
              <w:jc w:val="center"/>
              <w:rPr>
                <w:rFonts w:cstheme="minorHAnsi"/>
                <w:sz w:val="16"/>
                <w:szCs w:val="16"/>
              </w:rPr>
            </w:pPr>
          </w:p>
        </w:tc>
      </w:tr>
      <w:tr w:rsidR="00862523" w:rsidRPr="00E3504D" w14:paraId="4B86C227" w14:textId="77777777" w:rsidTr="000B06AF">
        <w:trPr>
          <w:trHeight w:val="197"/>
          <w:jc w:val="center"/>
        </w:trPr>
        <w:tc>
          <w:tcPr>
            <w:tcW w:w="1660" w:type="dxa"/>
            <w:shd w:val="clear" w:color="auto" w:fill="FFF2CC" w:themeFill="accent4" w:themeFillTint="33"/>
            <w:vAlign w:val="center"/>
            <w:hideMark/>
          </w:tcPr>
          <w:p w14:paraId="4C189D38" w14:textId="77777777" w:rsidR="00E3504D" w:rsidRPr="00E3504D" w:rsidRDefault="00E3504D" w:rsidP="00E3504D">
            <w:pPr>
              <w:spacing w:line="259" w:lineRule="auto"/>
              <w:ind w:firstLine="720"/>
              <w:jc w:val="center"/>
              <w:rPr>
                <w:rFonts w:cstheme="minorHAnsi"/>
                <w:b/>
                <w:bCs/>
                <w:sz w:val="16"/>
                <w:szCs w:val="16"/>
              </w:rPr>
            </w:pPr>
            <w:r w:rsidRPr="00E3504D">
              <w:rPr>
                <w:rFonts w:cstheme="minorHAnsi"/>
                <w:b/>
                <w:bCs/>
                <w:sz w:val="16"/>
                <w:szCs w:val="16"/>
              </w:rPr>
              <w:t>WNW</w:t>
            </w:r>
          </w:p>
        </w:tc>
        <w:tc>
          <w:tcPr>
            <w:tcW w:w="0" w:type="auto"/>
            <w:vMerge/>
            <w:vAlign w:val="center"/>
            <w:hideMark/>
          </w:tcPr>
          <w:p w14:paraId="2763E5F0" w14:textId="77777777" w:rsidR="00E3504D" w:rsidRPr="00E3504D" w:rsidRDefault="00E3504D" w:rsidP="00E3504D">
            <w:pPr>
              <w:ind w:firstLine="720"/>
              <w:jc w:val="center"/>
              <w:rPr>
                <w:rFonts w:cstheme="minorHAnsi"/>
                <w:sz w:val="16"/>
                <w:szCs w:val="16"/>
              </w:rPr>
            </w:pPr>
          </w:p>
        </w:tc>
        <w:tc>
          <w:tcPr>
            <w:tcW w:w="1495" w:type="dxa"/>
            <w:vAlign w:val="center"/>
            <w:hideMark/>
          </w:tcPr>
          <w:p w14:paraId="3E78EE3F" w14:textId="77777777" w:rsidR="00E3504D" w:rsidRPr="00E3504D" w:rsidRDefault="00E3504D" w:rsidP="00E3504D">
            <w:pPr>
              <w:spacing w:line="259" w:lineRule="auto"/>
              <w:ind w:firstLine="720"/>
              <w:jc w:val="center"/>
              <w:rPr>
                <w:rFonts w:cstheme="minorHAnsi"/>
                <w:sz w:val="16"/>
                <w:szCs w:val="16"/>
              </w:rPr>
            </w:pPr>
            <w:r w:rsidRPr="00E3504D">
              <w:rPr>
                <w:rFonts w:cstheme="minorHAnsi"/>
                <w:sz w:val="16"/>
                <w:szCs w:val="16"/>
              </w:rPr>
              <w:t>0,20108</w:t>
            </w:r>
          </w:p>
        </w:tc>
        <w:tc>
          <w:tcPr>
            <w:tcW w:w="1787" w:type="dxa"/>
            <w:vAlign w:val="center"/>
            <w:hideMark/>
          </w:tcPr>
          <w:p w14:paraId="4058BA5B" w14:textId="77777777" w:rsidR="00E3504D" w:rsidRPr="00E3504D" w:rsidRDefault="00E3504D" w:rsidP="00E3504D">
            <w:pPr>
              <w:spacing w:line="259" w:lineRule="auto"/>
              <w:ind w:firstLine="720"/>
              <w:jc w:val="center"/>
              <w:rPr>
                <w:rFonts w:cstheme="minorHAnsi"/>
                <w:sz w:val="16"/>
                <w:szCs w:val="16"/>
              </w:rPr>
            </w:pPr>
            <w:r w:rsidRPr="00E3504D">
              <w:rPr>
                <w:rFonts w:cstheme="minorHAnsi"/>
                <w:sz w:val="16"/>
                <w:szCs w:val="16"/>
              </w:rPr>
              <w:t>0,000219758</w:t>
            </w:r>
          </w:p>
        </w:tc>
        <w:tc>
          <w:tcPr>
            <w:tcW w:w="1220" w:type="dxa"/>
            <w:vAlign w:val="center"/>
            <w:hideMark/>
          </w:tcPr>
          <w:p w14:paraId="26F21C3D" w14:textId="77777777" w:rsidR="00E3504D" w:rsidRPr="00E3504D" w:rsidRDefault="00E3504D" w:rsidP="00E3504D">
            <w:pPr>
              <w:spacing w:line="259" w:lineRule="auto"/>
              <w:ind w:firstLine="720"/>
              <w:jc w:val="center"/>
              <w:rPr>
                <w:rFonts w:cstheme="minorHAnsi"/>
                <w:sz w:val="16"/>
                <w:szCs w:val="16"/>
              </w:rPr>
            </w:pPr>
            <w:r w:rsidRPr="00E3504D">
              <w:rPr>
                <w:rFonts w:cstheme="minorHAnsi"/>
                <w:sz w:val="16"/>
                <w:szCs w:val="16"/>
              </w:rPr>
              <w:t>0,15</w:t>
            </w:r>
          </w:p>
        </w:tc>
        <w:tc>
          <w:tcPr>
            <w:tcW w:w="1807" w:type="dxa"/>
            <w:vAlign w:val="center"/>
            <w:hideMark/>
          </w:tcPr>
          <w:p w14:paraId="31320835" w14:textId="77777777" w:rsidR="00E3504D" w:rsidRPr="00E3504D" w:rsidRDefault="00E3504D" w:rsidP="00E3504D">
            <w:pPr>
              <w:spacing w:line="259" w:lineRule="auto"/>
              <w:ind w:firstLine="720"/>
              <w:jc w:val="center"/>
              <w:rPr>
                <w:rFonts w:cstheme="minorHAnsi"/>
                <w:sz w:val="16"/>
                <w:szCs w:val="16"/>
              </w:rPr>
            </w:pPr>
            <w:r w:rsidRPr="00E3504D">
              <w:rPr>
                <w:rFonts w:cstheme="minorHAnsi"/>
                <w:sz w:val="16"/>
                <w:szCs w:val="16"/>
              </w:rPr>
              <w:t>3,37111E-05</w:t>
            </w:r>
          </w:p>
        </w:tc>
        <w:tc>
          <w:tcPr>
            <w:tcW w:w="1365" w:type="dxa"/>
            <w:vMerge/>
            <w:vAlign w:val="center"/>
            <w:hideMark/>
          </w:tcPr>
          <w:p w14:paraId="6771ADFF" w14:textId="77777777" w:rsidR="00E3504D" w:rsidRPr="00E3504D" w:rsidRDefault="00E3504D" w:rsidP="00E3504D">
            <w:pPr>
              <w:ind w:firstLine="720"/>
              <w:jc w:val="center"/>
              <w:rPr>
                <w:rFonts w:cstheme="minorHAnsi"/>
                <w:sz w:val="16"/>
                <w:szCs w:val="16"/>
              </w:rPr>
            </w:pPr>
          </w:p>
        </w:tc>
        <w:tc>
          <w:tcPr>
            <w:tcW w:w="0" w:type="auto"/>
            <w:vMerge/>
            <w:vAlign w:val="center"/>
            <w:hideMark/>
          </w:tcPr>
          <w:p w14:paraId="0F2CFA30" w14:textId="77777777" w:rsidR="00E3504D" w:rsidRPr="00E3504D" w:rsidRDefault="00E3504D" w:rsidP="00E3504D">
            <w:pPr>
              <w:ind w:firstLine="720"/>
              <w:jc w:val="center"/>
              <w:rPr>
                <w:rFonts w:cstheme="minorHAnsi"/>
                <w:sz w:val="16"/>
                <w:szCs w:val="16"/>
              </w:rPr>
            </w:pPr>
          </w:p>
        </w:tc>
      </w:tr>
      <w:tr w:rsidR="00862523" w:rsidRPr="00E3504D" w14:paraId="0F8A95BD" w14:textId="77777777" w:rsidTr="000B06AF">
        <w:trPr>
          <w:trHeight w:val="197"/>
          <w:jc w:val="center"/>
        </w:trPr>
        <w:tc>
          <w:tcPr>
            <w:tcW w:w="1660" w:type="dxa"/>
            <w:shd w:val="clear" w:color="auto" w:fill="FFF2CC" w:themeFill="accent4" w:themeFillTint="33"/>
            <w:vAlign w:val="center"/>
            <w:hideMark/>
          </w:tcPr>
          <w:p w14:paraId="0BD32D49" w14:textId="77777777" w:rsidR="00E3504D" w:rsidRPr="00E3504D" w:rsidRDefault="00E3504D" w:rsidP="00E3504D">
            <w:pPr>
              <w:spacing w:line="259" w:lineRule="auto"/>
              <w:ind w:firstLine="720"/>
              <w:jc w:val="center"/>
              <w:rPr>
                <w:rFonts w:cstheme="minorHAnsi"/>
                <w:b/>
                <w:bCs/>
                <w:sz w:val="16"/>
                <w:szCs w:val="16"/>
              </w:rPr>
            </w:pPr>
            <w:r w:rsidRPr="00E3504D">
              <w:rPr>
                <w:rFonts w:cstheme="minorHAnsi"/>
                <w:b/>
                <w:bCs/>
                <w:sz w:val="16"/>
                <w:szCs w:val="16"/>
              </w:rPr>
              <w:t>NW</w:t>
            </w:r>
          </w:p>
        </w:tc>
        <w:tc>
          <w:tcPr>
            <w:tcW w:w="0" w:type="auto"/>
            <w:vMerge/>
            <w:vAlign w:val="center"/>
            <w:hideMark/>
          </w:tcPr>
          <w:p w14:paraId="384A9C96" w14:textId="77777777" w:rsidR="00E3504D" w:rsidRPr="00E3504D" w:rsidRDefault="00E3504D" w:rsidP="00E3504D">
            <w:pPr>
              <w:ind w:firstLine="720"/>
              <w:jc w:val="center"/>
              <w:rPr>
                <w:rFonts w:cstheme="minorHAnsi"/>
                <w:sz w:val="16"/>
                <w:szCs w:val="16"/>
              </w:rPr>
            </w:pPr>
          </w:p>
        </w:tc>
        <w:tc>
          <w:tcPr>
            <w:tcW w:w="1495" w:type="dxa"/>
            <w:vAlign w:val="center"/>
            <w:hideMark/>
          </w:tcPr>
          <w:p w14:paraId="2165FB17" w14:textId="77777777" w:rsidR="00E3504D" w:rsidRPr="00E3504D" w:rsidRDefault="00E3504D" w:rsidP="00E3504D">
            <w:pPr>
              <w:spacing w:line="259" w:lineRule="auto"/>
              <w:ind w:firstLine="720"/>
              <w:jc w:val="center"/>
              <w:rPr>
                <w:rFonts w:cstheme="minorHAnsi"/>
                <w:sz w:val="16"/>
                <w:szCs w:val="16"/>
              </w:rPr>
            </w:pPr>
            <w:r w:rsidRPr="00E3504D">
              <w:rPr>
                <w:rFonts w:cstheme="minorHAnsi"/>
                <w:sz w:val="16"/>
                <w:szCs w:val="16"/>
              </w:rPr>
              <w:t>0,24458</w:t>
            </w:r>
          </w:p>
        </w:tc>
        <w:tc>
          <w:tcPr>
            <w:tcW w:w="1787" w:type="dxa"/>
            <w:vAlign w:val="center"/>
            <w:hideMark/>
          </w:tcPr>
          <w:p w14:paraId="605E579A" w14:textId="77777777" w:rsidR="00E3504D" w:rsidRPr="00E3504D" w:rsidRDefault="00E3504D" w:rsidP="00E3504D">
            <w:pPr>
              <w:spacing w:line="259" w:lineRule="auto"/>
              <w:ind w:firstLine="720"/>
              <w:jc w:val="center"/>
              <w:rPr>
                <w:rFonts w:cstheme="minorHAnsi"/>
                <w:sz w:val="16"/>
                <w:szCs w:val="16"/>
              </w:rPr>
            </w:pPr>
            <w:r w:rsidRPr="00E3504D">
              <w:rPr>
                <w:rFonts w:cstheme="minorHAnsi"/>
                <w:sz w:val="16"/>
                <w:szCs w:val="16"/>
              </w:rPr>
              <w:t>0,000267296</w:t>
            </w:r>
          </w:p>
        </w:tc>
        <w:tc>
          <w:tcPr>
            <w:tcW w:w="1220" w:type="dxa"/>
            <w:vAlign w:val="center"/>
            <w:hideMark/>
          </w:tcPr>
          <w:p w14:paraId="1E539C45" w14:textId="77777777" w:rsidR="00E3504D" w:rsidRPr="00E3504D" w:rsidRDefault="00E3504D" w:rsidP="00E3504D">
            <w:pPr>
              <w:spacing w:line="259" w:lineRule="auto"/>
              <w:ind w:firstLine="720"/>
              <w:jc w:val="center"/>
              <w:rPr>
                <w:rFonts w:cstheme="minorHAnsi"/>
                <w:sz w:val="16"/>
                <w:szCs w:val="16"/>
              </w:rPr>
            </w:pPr>
            <w:r w:rsidRPr="00E3504D">
              <w:rPr>
                <w:rFonts w:cstheme="minorHAnsi"/>
                <w:sz w:val="16"/>
                <w:szCs w:val="16"/>
              </w:rPr>
              <w:t>0,11</w:t>
            </w:r>
          </w:p>
        </w:tc>
        <w:tc>
          <w:tcPr>
            <w:tcW w:w="1807" w:type="dxa"/>
            <w:vAlign w:val="center"/>
            <w:hideMark/>
          </w:tcPr>
          <w:p w14:paraId="089EB712" w14:textId="77777777" w:rsidR="00E3504D" w:rsidRPr="00E3504D" w:rsidRDefault="00E3504D" w:rsidP="00E3504D">
            <w:pPr>
              <w:spacing w:line="259" w:lineRule="auto"/>
              <w:ind w:firstLine="720"/>
              <w:jc w:val="center"/>
              <w:rPr>
                <w:rFonts w:cstheme="minorHAnsi"/>
                <w:sz w:val="16"/>
                <w:szCs w:val="16"/>
              </w:rPr>
            </w:pPr>
            <w:r w:rsidRPr="00E3504D">
              <w:rPr>
                <w:rFonts w:cstheme="minorHAnsi"/>
                <w:sz w:val="16"/>
                <w:szCs w:val="16"/>
              </w:rPr>
              <w:t>3,03658E-05</w:t>
            </w:r>
          </w:p>
        </w:tc>
        <w:tc>
          <w:tcPr>
            <w:tcW w:w="1365" w:type="dxa"/>
            <w:vMerge/>
            <w:vAlign w:val="center"/>
            <w:hideMark/>
          </w:tcPr>
          <w:p w14:paraId="4BE1E343" w14:textId="77777777" w:rsidR="00E3504D" w:rsidRPr="00E3504D" w:rsidRDefault="00E3504D" w:rsidP="00E3504D">
            <w:pPr>
              <w:ind w:firstLine="720"/>
              <w:jc w:val="center"/>
              <w:rPr>
                <w:rFonts w:cstheme="minorHAnsi"/>
                <w:sz w:val="16"/>
                <w:szCs w:val="16"/>
              </w:rPr>
            </w:pPr>
          </w:p>
        </w:tc>
        <w:tc>
          <w:tcPr>
            <w:tcW w:w="0" w:type="auto"/>
            <w:vMerge/>
            <w:vAlign w:val="center"/>
            <w:hideMark/>
          </w:tcPr>
          <w:p w14:paraId="33D8643F" w14:textId="77777777" w:rsidR="00E3504D" w:rsidRPr="00E3504D" w:rsidRDefault="00E3504D" w:rsidP="00E3504D">
            <w:pPr>
              <w:ind w:firstLine="720"/>
              <w:jc w:val="center"/>
              <w:rPr>
                <w:rFonts w:cstheme="minorHAnsi"/>
                <w:sz w:val="16"/>
                <w:szCs w:val="16"/>
              </w:rPr>
            </w:pPr>
          </w:p>
        </w:tc>
      </w:tr>
      <w:tr w:rsidR="00862523" w:rsidRPr="00E3504D" w14:paraId="6DED7D5E" w14:textId="77777777" w:rsidTr="000B06AF">
        <w:trPr>
          <w:trHeight w:val="197"/>
          <w:jc w:val="center"/>
        </w:trPr>
        <w:tc>
          <w:tcPr>
            <w:tcW w:w="1660" w:type="dxa"/>
            <w:shd w:val="clear" w:color="auto" w:fill="FFF2CC" w:themeFill="accent4" w:themeFillTint="33"/>
            <w:vAlign w:val="center"/>
            <w:hideMark/>
          </w:tcPr>
          <w:p w14:paraId="529F26C3" w14:textId="77777777" w:rsidR="00E3504D" w:rsidRPr="00E3504D" w:rsidRDefault="00E3504D" w:rsidP="00E3504D">
            <w:pPr>
              <w:spacing w:line="259" w:lineRule="auto"/>
              <w:ind w:firstLine="720"/>
              <w:jc w:val="center"/>
              <w:rPr>
                <w:rFonts w:cstheme="minorHAnsi"/>
                <w:b/>
                <w:bCs/>
                <w:sz w:val="16"/>
                <w:szCs w:val="16"/>
              </w:rPr>
            </w:pPr>
            <w:r w:rsidRPr="00E3504D">
              <w:rPr>
                <w:rFonts w:cstheme="minorHAnsi"/>
                <w:b/>
                <w:bCs/>
                <w:sz w:val="16"/>
                <w:szCs w:val="16"/>
              </w:rPr>
              <w:t>NNW</w:t>
            </w:r>
          </w:p>
        </w:tc>
        <w:tc>
          <w:tcPr>
            <w:tcW w:w="0" w:type="auto"/>
            <w:vMerge/>
            <w:vAlign w:val="center"/>
            <w:hideMark/>
          </w:tcPr>
          <w:p w14:paraId="6F6C0CE6" w14:textId="77777777" w:rsidR="00E3504D" w:rsidRPr="00E3504D" w:rsidRDefault="00E3504D" w:rsidP="00E3504D">
            <w:pPr>
              <w:ind w:firstLine="720"/>
              <w:jc w:val="center"/>
              <w:rPr>
                <w:rFonts w:cstheme="minorHAnsi"/>
                <w:sz w:val="16"/>
                <w:szCs w:val="16"/>
              </w:rPr>
            </w:pPr>
          </w:p>
        </w:tc>
        <w:tc>
          <w:tcPr>
            <w:tcW w:w="1495" w:type="dxa"/>
            <w:vAlign w:val="center"/>
            <w:hideMark/>
          </w:tcPr>
          <w:p w14:paraId="1F37C646" w14:textId="77777777" w:rsidR="00E3504D" w:rsidRPr="00E3504D" w:rsidRDefault="00E3504D" w:rsidP="00E3504D">
            <w:pPr>
              <w:spacing w:line="259" w:lineRule="auto"/>
              <w:ind w:firstLine="720"/>
              <w:jc w:val="center"/>
              <w:rPr>
                <w:rFonts w:cstheme="minorHAnsi"/>
                <w:sz w:val="16"/>
                <w:szCs w:val="16"/>
              </w:rPr>
            </w:pPr>
            <w:r w:rsidRPr="00E3504D">
              <w:rPr>
                <w:rFonts w:cstheme="minorHAnsi"/>
                <w:sz w:val="16"/>
                <w:szCs w:val="16"/>
              </w:rPr>
              <w:t>0,00017</w:t>
            </w:r>
          </w:p>
        </w:tc>
        <w:tc>
          <w:tcPr>
            <w:tcW w:w="1787" w:type="dxa"/>
            <w:vAlign w:val="center"/>
            <w:hideMark/>
          </w:tcPr>
          <w:p w14:paraId="39BE2281" w14:textId="77777777" w:rsidR="00E3504D" w:rsidRPr="00E3504D" w:rsidRDefault="00E3504D" w:rsidP="00E3504D">
            <w:pPr>
              <w:spacing w:line="259" w:lineRule="auto"/>
              <w:ind w:firstLine="720"/>
              <w:jc w:val="center"/>
              <w:rPr>
                <w:rFonts w:cstheme="minorHAnsi"/>
                <w:sz w:val="16"/>
                <w:szCs w:val="16"/>
              </w:rPr>
            </w:pPr>
            <w:r w:rsidRPr="00E3504D">
              <w:rPr>
                <w:rFonts w:cstheme="minorHAnsi"/>
                <w:sz w:val="16"/>
                <w:szCs w:val="16"/>
              </w:rPr>
              <w:t>1,87583E-07</w:t>
            </w:r>
          </w:p>
        </w:tc>
        <w:tc>
          <w:tcPr>
            <w:tcW w:w="1220" w:type="dxa"/>
            <w:vAlign w:val="center"/>
            <w:hideMark/>
          </w:tcPr>
          <w:p w14:paraId="4E3E75BF" w14:textId="77777777" w:rsidR="00E3504D" w:rsidRPr="00E3504D" w:rsidRDefault="00E3504D" w:rsidP="00E3504D">
            <w:pPr>
              <w:spacing w:line="259" w:lineRule="auto"/>
              <w:ind w:firstLine="720"/>
              <w:jc w:val="center"/>
              <w:rPr>
                <w:rFonts w:cstheme="minorHAnsi"/>
                <w:sz w:val="16"/>
                <w:szCs w:val="16"/>
              </w:rPr>
            </w:pPr>
            <w:r w:rsidRPr="00E3504D">
              <w:rPr>
                <w:rFonts w:cstheme="minorHAnsi"/>
                <w:sz w:val="16"/>
                <w:szCs w:val="16"/>
              </w:rPr>
              <w:t>0,09</w:t>
            </w:r>
          </w:p>
        </w:tc>
        <w:tc>
          <w:tcPr>
            <w:tcW w:w="1807" w:type="dxa"/>
            <w:vAlign w:val="center"/>
            <w:hideMark/>
          </w:tcPr>
          <w:p w14:paraId="4D37F3C8" w14:textId="77777777" w:rsidR="00E3504D" w:rsidRPr="00E3504D" w:rsidRDefault="00E3504D" w:rsidP="00E3504D">
            <w:pPr>
              <w:spacing w:line="259" w:lineRule="auto"/>
              <w:ind w:firstLine="720"/>
              <w:jc w:val="center"/>
              <w:rPr>
                <w:rFonts w:cstheme="minorHAnsi"/>
                <w:sz w:val="16"/>
                <w:szCs w:val="16"/>
              </w:rPr>
            </w:pPr>
            <w:r w:rsidRPr="00E3504D">
              <w:rPr>
                <w:rFonts w:cstheme="minorHAnsi"/>
                <w:sz w:val="16"/>
                <w:szCs w:val="16"/>
              </w:rPr>
              <w:t>1,68309E-08</w:t>
            </w:r>
          </w:p>
        </w:tc>
        <w:tc>
          <w:tcPr>
            <w:tcW w:w="1365" w:type="dxa"/>
            <w:vMerge/>
            <w:vAlign w:val="center"/>
            <w:hideMark/>
          </w:tcPr>
          <w:p w14:paraId="76901FDC" w14:textId="77777777" w:rsidR="00E3504D" w:rsidRPr="00E3504D" w:rsidRDefault="00E3504D" w:rsidP="00E3504D">
            <w:pPr>
              <w:ind w:firstLine="720"/>
              <w:jc w:val="center"/>
              <w:rPr>
                <w:rFonts w:cstheme="minorHAnsi"/>
                <w:sz w:val="16"/>
                <w:szCs w:val="16"/>
              </w:rPr>
            </w:pPr>
          </w:p>
        </w:tc>
        <w:tc>
          <w:tcPr>
            <w:tcW w:w="0" w:type="auto"/>
            <w:vMerge/>
            <w:vAlign w:val="center"/>
            <w:hideMark/>
          </w:tcPr>
          <w:p w14:paraId="122343D2" w14:textId="77777777" w:rsidR="00E3504D" w:rsidRPr="00E3504D" w:rsidRDefault="00E3504D" w:rsidP="00E3504D">
            <w:pPr>
              <w:ind w:firstLine="720"/>
              <w:jc w:val="center"/>
              <w:rPr>
                <w:rFonts w:cstheme="minorHAnsi"/>
                <w:sz w:val="16"/>
                <w:szCs w:val="16"/>
              </w:rPr>
            </w:pPr>
          </w:p>
        </w:tc>
      </w:tr>
    </w:tbl>
    <w:p w14:paraId="4871642B" w14:textId="2C82CEEF" w:rsidR="00852F7D" w:rsidRPr="00A32EDD" w:rsidRDefault="00852F7D" w:rsidP="00862523">
      <w:pPr>
        <w:jc w:val="both"/>
        <w:rPr>
          <w:rFonts w:cstheme="minorHAnsi"/>
          <w:lang w:val="el-GR"/>
        </w:rPr>
      </w:pPr>
      <w:r w:rsidRPr="00A32EDD">
        <w:rPr>
          <w:rFonts w:cstheme="minorHAnsi"/>
          <w:lang w:val="el-GR"/>
        </w:rPr>
        <w:t>Όπως και για την προηγούμενη μέθοδο ακολουθεί σε απλά βήματα η διαδικασία συμπλήρωσης του πίνακα 6.</w:t>
      </w:r>
    </w:p>
    <w:p w14:paraId="3446C266" w14:textId="5E7779E5" w:rsidR="001171F3" w:rsidRPr="00A32EDD" w:rsidRDefault="00852F7D" w:rsidP="00862523">
      <w:pPr>
        <w:jc w:val="both"/>
        <w:rPr>
          <w:rFonts w:cstheme="minorHAnsi"/>
          <w:lang w:val="el-GR"/>
        </w:rPr>
      </w:pPr>
      <w:r w:rsidRPr="00A32EDD">
        <w:rPr>
          <w:rFonts w:cstheme="minorHAnsi"/>
          <w:b/>
          <w:bCs/>
          <w:lang w:val="el-GR"/>
        </w:rPr>
        <w:t>Βήμα 1</w:t>
      </w:r>
      <w:r w:rsidRPr="00A32EDD">
        <w:rPr>
          <w:rFonts w:cstheme="minorHAnsi"/>
          <w:b/>
          <w:bCs/>
          <w:vertAlign w:val="superscript"/>
          <w:lang w:val="el-GR"/>
        </w:rPr>
        <w:t>ο</w:t>
      </w:r>
      <w:r w:rsidRPr="00A32EDD">
        <w:rPr>
          <w:rFonts w:cstheme="minorHAnsi"/>
          <w:b/>
          <w:bCs/>
          <w:lang w:val="el-GR"/>
        </w:rPr>
        <w:t xml:space="preserve"> : Υπολογισμός </w:t>
      </w:r>
      <w:r w:rsidR="001171F3" w:rsidRPr="00A32EDD">
        <w:rPr>
          <w:rFonts w:cstheme="minorHAnsi"/>
          <w:lang w:val="el-GR"/>
        </w:rPr>
        <w:t xml:space="preserve"> βυθισμένη</w:t>
      </w:r>
      <w:r w:rsidRPr="00A32EDD">
        <w:rPr>
          <w:rFonts w:cstheme="minorHAnsi"/>
          <w:lang w:val="el-GR"/>
        </w:rPr>
        <w:t>ς</w:t>
      </w:r>
      <w:r w:rsidR="001171F3" w:rsidRPr="00A32EDD">
        <w:rPr>
          <w:rFonts w:cstheme="minorHAnsi"/>
          <w:lang w:val="el-GR"/>
        </w:rPr>
        <w:t xml:space="preserve"> παροχή</w:t>
      </w:r>
      <w:r w:rsidRPr="00A32EDD">
        <w:rPr>
          <w:rFonts w:cstheme="minorHAnsi"/>
          <w:lang w:val="el-GR"/>
        </w:rPr>
        <w:t>ς</w:t>
      </w:r>
      <w:r w:rsidR="001171F3" w:rsidRPr="00A32EDD">
        <w:rPr>
          <w:rFonts w:cstheme="minorHAnsi"/>
          <w:lang w:val="el-GR"/>
        </w:rPr>
        <w:t xml:space="preserve"> μάζας (</w:t>
      </w:r>
      <w:r w:rsidR="001171F3" w:rsidRPr="00A32EDD">
        <w:rPr>
          <w:rFonts w:cstheme="minorHAnsi"/>
        </w:rPr>
        <w:t>Q</w:t>
      </w:r>
      <w:r w:rsidR="001171F3" w:rsidRPr="00A32EDD">
        <w:rPr>
          <w:rFonts w:cstheme="minorHAnsi"/>
          <w:vertAlign w:val="subscript"/>
        </w:rPr>
        <w:t>s</w:t>
      </w:r>
      <w:r w:rsidR="001171F3" w:rsidRPr="00A32EDD">
        <w:rPr>
          <w:rFonts w:cstheme="minorHAnsi"/>
          <w:lang w:val="el-GR"/>
        </w:rPr>
        <w:t xml:space="preserve">) για κάθε κατεύθυνση ανέμου </w:t>
      </w:r>
      <w:r w:rsidRPr="00A32EDD">
        <w:rPr>
          <w:rFonts w:cstheme="minorHAnsi"/>
          <w:lang w:val="el-GR"/>
        </w:rPr>
        <w:t>με την χρήση του παρακάτω τύπου</w:t>
      </w:r>
      <w:r w:rsidR="001171F3" w:rsidRPr="00A32EDD">
        <w:rPr>
          <w:rFonts w:cstheme="minorHAnsi"/>
          <w:lang w:val="el-GR"/>
        </w:rPr>
        <w:t>:</w:t>
      </w:r>
    </w:p>
    <w:p w14:paraId="199C8D29" w14:textId="77777777" w:rsidR="001171F3" w:rsidRPr="00973240" w:rsidRDefault="00000000" w:rsidP="001171F3">
      <w:pPr>
        <w:jc w:val="center"/>
        <w:rPr>
          <w:rFonts w:ascii="Times New Roman" w:eastAsia="Cambria Math" w:hAnsi="Times New Roman" w:cs="Times New Roman"/>
        </w:rPr>
      </w:pPr>
      <m:oMathPara>
        <m:oMath>
          <m:sSub>
            <m:sSubPr>
              <m:ctrlPr>
                <w:rPr>
                  <w:rFonts w:ascii="Cambria Math" w:eastAsia="Cambria Math" w:hAnsi="Cambria Math" w:cs="Times New Roman"/>
                </w:rPr>
              </m:ctrlPr>
            </m:sSubPr>
            <m:e>
              <m:r>
                <w:rPr>
                  <w:rFonts w:ascii="Cambria Math" w:eastAsia="Cambria Math" w:hAnsi="Cambria Math" w:cs="Times New Roman"/>
                </w:rPr>
                <m:t>Q</m:t>
              </m:r>
            </m:e>
            <m:sub>
              <m:r>
                <w:rPr>
                  <w:rFonts w:ascii="Cambria Math" w:eastAsia="Cambria Math" w:hAnsi="Cambria Math" w:cs="Times New Roman"/>
                </w:rPr>
                <m:t>s</m:t>
              </m:r>
            </m:sub>
          </m:sSub>
          <m:r>
            <w:rPr>
              <w:rFonts w:ascii="Cambria Math" w:eastAsia="Cambria Math" w:hAnsi="Cambria Math" w:cs="Times New Roman"/>
            </w:rPr>
            <m:t>=2,27×</m:t>
          </m:r>
          <m:sSubSup>
            <m:sSubSupPr>
              <m:ctrlPr>
                <w:rPr>
                  <w:rFonts w:ascii="Cambria Math" w:eastAsia="Cambria Math" w:hAnsi="Cambria Math" w:cs="Times New Roman"/>
                </w:rPr>
              </m:ctrlPr>
            </m:sSubSupPr>
            <m:e>
              <m:r>
                <w:rPr>
                  <w:rFonts w:ascii="Cambria Math" w:eastAsia="Cambria Math" w:hAnsi="Cambria Math" w:cs="Times New Roman"/>
                </w:rPr>
                <m:t>H</m:t>
              </m:r>
            </m:e>
            <m:sub>
              <m:r>
                <w:rPr>
                  <w:rFonts w:ascii="Cambria Math" w:eastAsia="Cambria Math" w:hAnsi="Cambria Math" w:cs="Times New Roman"/>
                </w:rPr>
                <m:t>b</m:t>
              </m:r>
            </m:sub>
            <m:sup>
              <m:r>
                <w:rPr>
                  <w:rFonts w:ascii="Cambria Math" w:eastAsia="Cambria Math" w:hAnsi="Cambria Math" w:cs="Times New Roman"/>
                </w:rPr>
                <m:t>2</m:t>
              </m:r>
            </m:sup>
          </m:sSubSup>
          <m:r>
            <w:rPr>
              <w:rFonts w:ascii="Cambria Math" w:eastAsia="Cambria Math" w:hAnsi="Cambria Math" w:cs="Times New Roman"/>
            </w:rPr>
            <m:t>×</m:t>
          </m:r>
          <m:sSubSup>
            <m:sSubSupPr>
              <m:ctrlPr>
                <w:rPr>
                  <w:rFonts w:ascii="Cambria Math" w:eastAsia="Cambria Math" w:hAnsi="Cambria Math" w:cs="Times New Roman"/>
                </w:rPr>
              </m:ctrlPr>
            </m:sSubSupPr>
            <m:e>
              <m:r>
                <w:rPr>
                  <w:rFonts w:ascii="Cambria Math" w:eastAsia="Cambria Math" w:hAnsi="Cambria Math" w:cs="Times New Roman"/>
                </w:rPr>
                <m:t>T</m:t>
              </m:r>
            </m:e>
            <m:sub>
              <m:r>
                <w:rPr>
                  <w:rFonts w:ascii="Cambria Math" w:eastAsia="Cambria Math" w:hAnsi="Cambria Math" w:cs="Times New Roman"/>
                </w:rPr>
                <m:t>0</m:t>
              </m:r>
            </m:sub>
            <m:sup>
              <m:r>
                <w:rPr>
                  <w:rFonts w:ascii="Cambria Math" w:eastAsia="Cambria Math" w:hAnsi="Cambria Math" w:cs="Times New Roman"/>
                </w:rPr>
                <m:t>1,5</m:t>
              </m:r>
            </m:sup>
          </m:sSubSup>
          <m:r>
            <w:rPr>
              <w:rFonts w:ascii="Cambria Math" w:eastAsia="Cambria Math" w:hAnsi="Cambria Math" w:cs="Times New Roman"/>
            </w:rPr>
            <m:t>×</m:t>
          </m:r>
          <m:sSup>
            <m:sSupPr>
              <m:ctrlPr>
                <w:rPr>
                  <w:rFonts w:ascii="Cambria Math" w:eastAsia="Cambria Math" w:hAnsi="Cambria Math" w:cs="Times New Roman"/>
                </w:rPr>
              </m:ctrlPr>
            </m:sSupPr>
            <m:e>
              <m:r>
                <w:rPr>
                  <w:rFonts w:ascii="Cambria Math" w:eastAsia="Cambria Math" w:hAnsi="Cambria Math" w:cs="Times New Roman"/>
                </w:rPr>
                <m:t>m</m:t>
              </m:r>
            </m:e>
            <m:sup>
              <m:r>
                <w:rPr>
                  <w:rFonts w:ascii="Cambria Math" w:eastAsia="Cambria Math" w:hAnsi="Cambria Math" w:cs="Times New Roman"/>
                </w:rPr>
                <m:t>0,75</m:t>
              </m:r>
            </m:sup>
          </m:sSup>
          <m:r>
            <w:rPr>
              <w:rFonts w:ascii="Cambria Math" w:eastAsia="Cambria Math" w:hAnsi="Cambria Math" w:cs="Times New Roman"/>
            </w:rPr>
            <m:t>×</m:t>
          </m:r>
          <m:sSup>
            <m:sSupPr>
              <m:ctrlPr>
                <w:rPr>
                  <w:rFonts w:ascii="Cambria Math" w:eastAsia="Cambria Math" w:hAnsi="Cambria Math" w:cs="Times New Roman"/>
                </w:rPr>
              </m:ctrlPr>
            </m:sSupPr>
            <m:e>
              <m:sSub>
                <m:sSubPr>
                  <m:ctrlPr>
                    <w:rPr>
                      <w:rFonts w:ascii="Cambria Math" w:eastAsia="Cambria Math" w:hAnsi="Cambria Math" w:cs="Times New Roman"/>
                    </w:rPr>
                  </m:ctrlPr>
                </m:sSubPr>
                <m:e>
                  <m:r>
                    <w:rPr>
                      <w:rFonts w:ascii="Cambria Math" w:eastAsia="Cambria Math" w:hAnsi="Cambria Math" w:cs="Times New Roman"/>
                    </w:rPr>
                    <m:t>D</m:t>
                  </m:r>
                </m:e>
                <m:sub>
                  <m:r>
                    <w:rPr>
                      <w:rFonts w:ascii="Cambria Math" w:eastAsia="Cambria Math" w:hAnsi="Cambria Math" w:cs="Times New Roman"/>
                    </w:rPr>
                    <m:t>50</m:t>
                  </m:r>
                </m:sub>
              </m:sSub>
            </m:e>
            <m:sup>
              <m:r>
                <w:rPr>
                  <w:rFonts w:ascii="Cambria Math" w:eastAsia="Cambria Math" w:hAnsi="Cambria Math" w:cs="Times New Roman"/>
                </w:rPr>
                <m:t>-0,25</m:t>
              </m:r>
            </m:sup>
          </m:sSup>
          <m:r>
            <w:rPr>
              <w:rFonts w:ascii="Cambria Math" w:eastAsia="Cambria Math" w:hAnsi="Cambria Math" w:cs="Times New Roman"/>
            </w:rPr>
            <m:t>×</m:t>
          </m:r>
          <m:sSup>
            <m:sSupPr>
              <m:ctrlPr>
                <w:rPr>
                  <w:rFonts w:ascii="Cambria Math" w:eastAsia="Cambria Math" w:hAnsi="Cambria Math" w:cs="Times New Roman"/>
                </w:rPr>
              </m:ctrlPr>
            </m:sSupPr>
            <m:e>
              <m:d>
                <m:dPr>
                  <m:ctrlPr>
                    <w:rPr>
                      <w:rFonts w:ascii="Cambria Math" w:hAnsi="Cambria Math" w:cs="Times New Roman"/>
                    </w:rPr>
                  </m:ctrlPr>
                </m:dPr>
                <m:e>
                  <m:box>
                    <m:boxPr>
                      <m:opEmu m:val="1"/>
                      <m:ctrlPr>
                        <w:rPr>
                          <w:rFonts w:ascii="Cambria Math" w:eastAsia="Cambria Math" w:hAnsi="Cambria Math" w:cs="Times New Roman"/>
                        </w:rPr>
                      </m:ctrlPr>
                    </m:boxPr>
                    <m:e>
                      <m:r>
                        <w:rPr>
                          <w:rFonts w:ascii="Cambria Math" w:eastAsia="Cambria Math" w:hAnsi="Cambria Math" w:cs="Times New Roman"/>
                        </w:rPr>
                        <m:t>sin</m:t>
                      </m:r>
                    </m:e>
                  </m:box>
                  <m:r>
                    <w:rPr>
                      <w:rFonts w:ascii="Cambria Math" w:eastAsia="Cambria Math" w:hAnsi="Cambria Math" w:cs="Times New Roman"/>
                    </w:rPr>
                    <m:t>sin</m:t>
                  </m:r>
                  <m:r>
                    <w:rPr>
                      <w:rFonts w:ascii="Cambria Math" w:hAnsi="Cambria Math" w:cs="Times New Roman"/>
                    </w:rPr>
                    <m:t xml:space="preserve"> </m:t>
                  </m:r>
                  <m:d>
                    <m:dPr>
                      <m:ctrlPr>
                        <w:rPr>
                          <w:rFonts w:ascii="Cambria Math" w:eastAsia="Cambria Math" w:hAnsi="Cambria Math" w:cs="Times New Roman"/>
                        </w:rPr>
                      </m:ctrlPr>
                    </m:dPr>
                    <m:e>
                      <m:r>
                        <w:rPr>
                          <w:rFonts w:ascii="Cambria Math" w:eastAsia="Cambria Math" w:hAnsi="Cambria Math" w:cs="Times New Roman"/>
                        </w:rPr>
                        <m:t>2</m:t>
                      </m:r>
                      <m:sSub>
                        <m:sSubPr>
                          <m:ctrlPr>
                            <w:rPr>
                              <w:rFonts w:ascii="Cambria Math" w:eastAsia="Cambria Math" w:hAnsi="Cambria Math" w:cs="Times New Roman"/>
                            </w:rPr>
                          </m:ctrlPr>
                        </m:sSubPr>
                        <m:e>
                          <m:r>
                            <w:rPr>
                              <w:rFonts w:ascii="Cambria Math" w:eastAsia="Cambria Math" w:hAnsi="Cambria Math" w:cs="Times New Roman"/>
                            </w:rPr>
                            <m:t>φ</m:t>
                          </m:r>
                        </m:e>
                        <m:sub>
                          <m:r>
                            <w:rPr>
                              <w:rFonts w:ascii="Cambria Math" w:eastAsia="Cambria Math" w:hAnsi="Cambria Math" w:cs="Times New Roman"/>
                            </w:rPr>
                            <m:t>b</m:t>
                          </m:r>
                        </m:sub>
                      </m:sSub>
                    </m:e>
                  </m:d>
                  <m:r>
                    <w:rPr>
                      <w:rFonts w:ascii="Cambria Math" w:hAnsi="Cambria Math" w:cs="Times New Roman"/>
                    </w:rPr>
                    <m:t xml:space="preserve"> </m:t>
                  </m:r>
                </m:e>
              </m:d>
            </m:e>
            <m:sup>
              <m:r>
                <w:rPr>
                  <w:rFonts w:ascii="Cambria Math" w:eastAsia="Cambria Math" w:hAnsi="Cambria Math" w:cs="Times New Roman"/>
                </w:rPr>
                <m:t>0,6</m:t>
              </m:r>
            </m:sup>
          </m:sSup>
          <m:r>
            <w:rPr>
              <w:rFonts w:ascii="Cambria Math" w:eastAsia="Cambria Math" w:hAnsi="Cambria Math" w:cs="Times New Roman"/>
            </w:rPr>
            <m:t xml:space="preserve">             </m:t>
          </m:r>
          <m:d>
            <m:dPr>
              <m:begChr m:val="["/>
              <m:endChr m:val="]"/>
              <m:ctrlPr>
                <w:rPr>
                  <w:rFonts w:ascii="Cambria Math" w:eastAsia="Cambria Math" w:hAnsi="Cambria Math" w:cs="Times New Roman"/>
                </w:rPr>
              </m:ctrlPr>
            </m:dPr>
            <m:e>
              <m:f>
                <m:fPr>
                  <m:ctrlPr>
                    <w:rPr>
                      <w:rFonts w:ascii="Cambria Math" w:eastAsia="Cambria Math" w:hAnsi="Cambria Math" w:cs="Times New Roman"/>
                    </w:rPr>
                  </m:ctrlPr>
                </m:fPr>
                <m:num>
                  <m:r>
                    <w:rPr>
                      <w:rFonts w:ascii="Cambria Math" w:eastAsia="Cambria Math" w:hAnsi="Cambria Math" w:cs="Times New Roman"/>
                    </w:rPr>
                    <m:t>kg</m:t>
                  </m:r>
                </m:num>
                <m:den>
                  <m:r>
                    <w:rPr>
                      <w:rFonts w:ascii="Cambria Math" w:eastAsia="Cambria Math" w:hAnsi="Cambria Math" w:cs="Times New Roman"/>
                    </w:rPr>
                    <m:t>s</m:t>
                  </m:r>
                </m:den>
              </m:f>
            </m:e>
          </m:d>
        </m:oMath>
      </m:oMathPara>
    </w:p>
    <w:p w14:paraId="25E02A06" w14:textId="6EDF9FBA" w:rsidR="001171F3" w:rsidRPr="00A32EDD" w:rsidRDefault="00852F7D" w:rsidP="00852F7D">
      <w:pPr>
        <w:jc w:val="both"/>
        <w:rPr>
          <w:rFonts w:cstheme="minorHAnsi"/>
          <w:lang w:val="el-GR"/>
        </w:rPr>
      </w:pPr>
      <w:r w:rsidRPr="00A32EDD">
        <w:rPr>
          <w:rFonts w:cstheme="minorHAnsi"/>
          <w:b/>
          <w:bCs/>
          <w:lang w:val="el-GR"/>
        </w:rPr>
        <w:t>Βήμα 2</w:t>
      </w:r>
      <w:r w:rsidRPr="00A32EDD">
        <w:rPr>
          <w:rFonts w:cstheme="minorHAnsi"/>
          <w:b/>
          <w:bCs/>
          <w:vertAlign w:val="superscript"/>
          <w:lang w:val="el-GR"/>
        </w:rPr>
        <w:t>ο</w:t>
      </w:r>
      <w:r w:rsidRPr="00A32EDD">
        <w:rPr>
          <w:rFonts w:cstheme="minorHAnsi"/>
          <w:b/>
          <w:bCs/>
          <w:lang w:val="el-GR"/>
        </w:rPr>
        <w:t>:</w:t>
      </w:r>
      <w:r w:rsidRPr="00A32EDD">
        <w:rPr>
          <w:rFonts w:cstheme="minorHAnsi"/>
          <w:lang w:val="el-GR"/>
        </w:rPr>
        <w:t xml:space="preserve"> </w:t>
      </w:r>
      <w:r w:rsidR="001171F3" w:rsidRPr="00A32EDD">
        <w:rPr>
          <w:rFonts w:cstheme="minorHAnsi"/>
          <w:lang w:val="el-GR"/>
        </w:rPr>
        <w:t xml:space="preserve"> </w:t>
      </w:r>
      <w:r w:rsidRPr="00A32EDD">
        <w:rPr>
          <w:rFonts w:cstheme="minorHAnsi"/>
          <w:lang w:val="el-GR"/>
        </w:rPr>
        <w:t>Όπως και με την προηγούμενη μέθοδο γίνεται ο υπολογισμός του</w:t>
      </w:r>
      <w:r w:rsidR="001171F3" w:rsidRPr="00A32EDD">
        <w:rPr>
          <w:rFonts w:cstheme="minorHAnsi"/>
          <w:lang w:val="el-GR"/>
        </w:rPr>
        <w:t xml:space="preserve"> ρυθμ</w:t>
      </w:r>
      <w:r w:rsidRPr="00A32EDD">
        <w:rPr>
          <w:rFonts w:cstheme="minorHAnsi"/>
          <w:lang w:val="el-GR"/>
        </w:rPr>
        <w:t>ού</w:t>
      </w:r>
      <w:r w:rsidR="001171F3" w:rsidRPr="00A32EDD">
        <w:rPr>
          <w:rFonts w:cstheme="minorHAnsi"/>
          <w:lang w:val="el-GR"/>
        </w:rPr>
        <w:t xml:space="preserve"> της παράλληλης στην ακτή ιζηματομεταφοράς (</w:t>
      </w:r>
      <w:proofErr w:type="spellStart"/>
      <w:r w:rsidR="001171F3" w:rsidRPr="00A32EDD">
        <w:rPr>
          <w:rFonts w:cstheme="minorHAnsi"/>
        </w:rPr>
        <w:t>Q</w:t>
      </w:r>
      <w:r w:rsidR="001171F3" w:rsidRPr="00A32EDD">
        <w:rPr>
          <w:rFonts w:cstheme="minorHAnsi"/>
          <w:vertAlign w:val="subscript"/>
        </w:rPr>
        <w:t>l</w:t>
      </w:r>
      <w:proofErr w:type="spellEnd"/>
      <w:r w:rsidR="001171F3" w:rsidRPr="00A32EDD">
        <w:rPr>
          <w:rFonts w:cstheme="minorHAnsi"/>
          <w:lang w:val="el-GR"/>
        </w:rPr>
        <w:t>) σε μονάδες όγκου</w:t>
      </w:r>
      <w:r w:rsidRPr="00A32EDD">
        <w:rPr>
          <w:rFonts w:cstheme="minorHAnsi"/>
          <w:lang w:val="el-GR"/>
        </w:rPr>
        <w:t xml:space="preserve"> με </w:t>
      </w:r>
      <w:r w:rsidR="004B4B8A" w:rsidRPr="00A32EDD">
        <w:rPr>
          <w:rFonts w:cstheme="minorHAnsi"/>
          <w:lang w:val="el-GR"/>
        </w:rPr>
        <w:t xml:space="preserve">πυκνότητα μάζας του θαλασσινού νερού (ρ) στα 1025 </w:t>
      </w:r>
      <w:r w:rsidR="004B4B8A" w:rsidRPr="00A32EDD">
        <w:rPr>
          <w:rFonts w:cstheme="minorHAnsi"/>
        </w:rPr>
        <w:t>kg</w:t>
      </w:r>
      <w:r w:rsidR="004B4B8A" w:rsidRPr="00A32EDD">
        <w:rPr>
          <w:rFonts w:cstheme="minorHAnsi"/>
          <w:lang w:val="el-GR"/>
        </w:rPr>
        <w:t>/</w:t>
      </w:r>
      <w:r w:rsidR="004B4B8A" w:rsidRPr="00A32EDD">
        <w:rPr>
          <w:rFonts w:cstheme="minorHAnsi"/>
        </w:rPr>
        <w:t>m</w:t>
      </w:r>
      <w:r w:rsidR="004B4B8A" w:rsidRPr="00A32EDD">
        <w:rPr>
          <w:rFonts w:cstheme="minorHAnsi"/>
          <w:vertAlign w:val="superscript"/>
          <w:lang w:val="el-GR"/>
        </w:rPr>
        <w:t>3</w:t>
      </w:r>
      <w:r w:rsidR="004B4B8A" w:rsidRPr="00A32EDD">
        <w:rPr>
          <w:rFonts w:cstheme="minorHAnsi"/>
          <w:lang w:val="el-GR"/>
        </w:rPr>
        <w:t>, την πυκνότητα μάζας της άμμου (</w:t>
      </w:r>
      <w:proofErr w:type="spellStart"/>
      <w:r w:rsidR="004B4B8A" w:rsidRPr="00A32EDD">
        <w:rPr>
          <w:rFonts w:cstheme="minorHAnsi"/>
          <w:lang w:val="el-GR"/>
        </w:rPr>
        <w:t>ρ</w:t>
      </w:r>
      <w:r w:rsidR="004B4B8A" w:rsidRPr="00A32EDD">
        <w:rPr>
          <w:rFonts w:cstheme="minorHAnsi"/>
          <w:vertAlign w:val="subscript"/>
          <w:lang w:val="el-GR"/>
        </w:rPr>
        <w:t>ς</w:t>
      </w:r>
      <w:proofErr w:type="spellEnd"/>
      <w:r w:rsidR="004B4B8A" w:rsidRPr="00A32EDD">
        <w:rPr>
          <w:rFonts w:cstheme="minorHAnsi"/>
          <w:lang w:val="el-GR"/>
        </w:rPr>
        <w:t xml:space="preserve">) στα 2550 </w:t>
      </w:r>
      <w:r w:rsidR="004B4B8A" w:rsidRPr="00A32EDD">
        <w:rPr>
          <w:rFonts w:cstheme="minorHAnsi"/>
        </w:rPr>
        <w:t>kg</w:t>
      </w:r>
      <w:r w:rsidR="004B4B8A" w:rsidRPr="00A32EDD">
        <w:rPr>
          <w:rFonts w:cstheme="minorHAnsi"/>
          <w:lang w:val="el-GR"/>
        </w:rPr>
        <w:t>/</w:t>
      </w:r>
      <w:r w:rsidR="004B4B8A" w:rsidRPr="00A32EDD">
        <w:rPr>
          <w:rFonts w:cstheme="minorHAnsi"/>
        </w:rPr>
        <w:t>m</w:t>
      </w:r>
      <w:r w:rsidR="004B4B8A" w:rsidRPr="00A32EDD">
        <w:rPr>
          <w:rFonts w:cstheme="minorHAnsi"/>
          <w:vertAlign w:val="superscript"/>
          <w:lang w:val="el-GR"/>
        </w:rPr>
        <w:t xml:space="preserve">3  </w:t>
      </w:r>
      <w:r w:rsidR="004B4B8A" w:rsidRPr="00A32EDD">
        <w:rPr>
          <w:rFonts w:cstheme="minorHAnsi"/>
          <w:lang w:val="el-GR"/>
        </w:rPr>
        <w:t>, και το πορώδες (</w:t>
      </w:r>
      <w:r w:rsidR="004B4B8A" w:rsidRPr="00A32EDD">
        <w:rPr>
          <w:rFonts w:cstheme="minorHAnsi"/>
        </w:rPr>
        <w:t>n</w:t>
      </w:r>
      <w:r w:rsidR="004B4B8A" w:rsidRPr="00A32EDD">
        <w:rPr>
          <w:rFonts w:cstheme="minorHAnsi"/>
          <w:lang w:val="el-GR"/>
        </w:rPr>
        <w:t>) της ίσο με 0,4</w:t>
      </w:r>
      <w:r w:rsidR="001171F3" w:rsidRPr="00A32EDD">
        <w:rPr>
          <w:rFonts w:cstheme="minorHAnsi"/>
          <w:lang w:val="el-GR"/>
        </w:rPr>
        <w:t xml:space="preserve">: </w:t>
      </w:r>
    </w:p>
    <w:p w14:paraId="23B8F0A3" w14:textId="77777777" w:rsidR="001171F3" w:rsidRPr="00973240" w:rsidRDefault="00000000" w:rsidP="001171F3">
      <w:pPr>
        <w:jc w:val="center"/>
        <w:rPr>
          <w:rFonts w:ascii="Times New Roman" w:eastAsia="Cambria Math" w:hAnsi="Times New Roman" w:cs="Times New Roman"/>
        </w:rPr>
      </w:pPr>
      <m:oMathPara>
        <m:oMath>
          <m:sSub>
            <m:sSubPr>
              <m:ctrlPr>
                <w:rPr>
                  <w:rFonts w:ascii="Cambria Math" w:eastAsia="Cambria Math" w:hAnsi="Cambria Math" w:cs="Times New Roman"/>
                </w:rPr>
              </m:ctrlPr>
            </m:sSubPr>
            <m:e>
              <m:r>
                <w:rPr>
                  <w:rFonts w:ascii="Cambria Math" w:eastAsia="Cambria Math" w:hAnsi="Cambria Math" w:cs="Times New Roman"/>
                </w:rPr>
                <m:t>Q</m:t>
              </m:r>
            </m:e>
            <m:sub>
              <m:r>
                <w:rPr>
                  <w:rFonts w:ascii="Cambria Math" w:eastAsia="Cambria Math" w:hAnsi="Cambria Math" w:cs="Times New Roman"/>
                </w:rPr>
                <m:t>l</m:t>
              </m:r>
            </m:sub>
          </m:sSub>
          <m:r>
            <w:rPr>
              <w:rFonts w:ascii="Cambria Math" w:eastAsia="Cambria Math" w:hAnsi="Cambria Math" w:cs="Times New Roman"/>
            </w:rPr>
            <m:t>=</m:t>
          </m:r>
          <m:f>
            <m:fPr>
              <m:ctrlPr>
                <w:rPr>
                  <w:rFonts w:ascii="Cambria Math" w:eastAsia="Cambria Math" w:hAnsi="Cambria Math" w:cs="Times New Roman"/>
                </w:rPr>
              </m:ctrlPr>
            </m:fPr>
            <m:num>
              <m:sSub>
                <m:sSubPr>
                  <m:ctrlPr>
                    <w:rPr>
                      <w:rFonts w:ascii="Cambria Math" w:eastAsia="Cambria Math" w:hAnsi="Cambria Math" w:cs="Times New Roman"/>
                    </w:rPr>
                  </m:ctrlPr>
                </m:sSubPr>
                <m:e>
                  <m:r>
                    <w:rPr>
                      <w:rFonts w:ascii="Cambria Math" w:eastAsia="Cambria Math" w:hAnsi="Cambria Math" w:cs="Times New Roman"/>
                    </w:rPr>
                    <m:t>Q</m:t>
                  </m:r>
                </m:e>
                <m:sub>
                  <m:r>
                    <w:rPr>
                      <w:rFonts w:ascii="Cambria Math" w:eastAsia="Cambria Math" w:hAnsi="Cambria Math" w:cs="Times New Roman"/>
                    </w:rPr>
                    <m:t>s</m:t>
                  </m:r>
                </m:sub>
              </m:sSub>
            </m:num>
            <m:den>
              <m:d>
                <m:dPr>
                  <m:ctrlPr>
                    <w:rPr>
                      <w:rFonts w:ascii="Cambria Math" w:eastAsia="Cambria Math" w:hAnsi="Cambria Math" w:cs="Times New Roman"/>
                    </w:rPr>
                  </m:ctrlPr>
                </m:dPr>
                <m:e>
                  <m:sSub>
                    <m:sSubPr>
                      <m:ctrlPr>
                        <w:rPr>
                          <w:rFonts w:ascii="Cambria Math" w:eastAsia="Cambria Math" w:hAnsi="Cambria Math" w:cs="Times New Roman"/>
                        </w:rPr>
                      </m:ctrlPr>
                    </m:sSubPr>
                    <m:e>
                      <m:r>
                        <w:rPr>
                          <w:rFonts w:ascii="Cambria Math" w:eastAsia="Cambria Math" w:hAnsi="Cambria Math" w:cs="Times New Roman"/>
                        </w:rPr>
                        <m:t>ρ</m:t>
                      </m:r>
                    </m:e>
                    <m:sub>
                      <m:r>
                        <w:rPr>
                          <w:rFonts w:ascii="Cambria Math" w:eastAsia="Cambria Math" w:hAnsi="Cambria Math" w:cs="Times New Roman"/>
                        </w:rPr>
                        <m:t>s</m:t>
                      </m:r>
                    </m:sub>
                  </m:sSub>
                  <m:r>
                    <w:rPr>
                      <w:rFonts w:ascii="Cambria Math" w:eastAsia="Cambria Math" w:hAnsi="Cambria Math" w:cs="Times New Roman"/>
                    </w:rPr>
                    <m:t>- ρ</m:t>
                  </m:r>
                </m:e>
              </m:d>
              <m:r>
                <w:rPr>
                  <w:rFonts w:ascii="Cambria Math" w:eastAsia="Cambria Math" w:hAnsi="Cambria Math" w:cs="Times New Roman"/>
                </w:rPr>
                <m:t>(1-n)</m:t>
              </m:r>
            </m:den>
          </m:f>
          <m:r>
            <w:rPr>
              <w:rFonts w:ascii="Cambria Math" w:eastAsia="Cambria Math" w:hAnsi="Cambria Math" w:cs="Times New Roman"/>
            </w:rPr>
            <m:t xml:space="preserve">           </m:t>
          </m:r>
          <m:d>
            <m:dPr>
              <m:begChr m:val="["/>
              <m:endChr m:val="]"/>
              <m:ctrlPr>
                <w:rPr>
                  <w:rFonts w:ascii="Cambria Math" w:eastAsia="Cambria Math" w:hAnsi="Cambria Math" w:cs="Times New Roman"/>
                </w:rPr>
              </m:ctrlPr>
            </m:dPr>
            <m:e>
              <m:f>
                <m:fPr>
                  <m:ctrlPr>
                    <w:rPr>
                      <w:rFonts w:ascii="Cambria Math" w:eastAsia="Cambria Math" w:hAnsi="Cambria Math" w:cs="Times New Roman"/>
                    </w:rPr>
                  </m:ctrlPr>
                </m:fPr>
                <m:num>
                  <m:sSup>
                    <m:sSupPr>
                      <m:ctrlPr>
                        <w:rPr>
                          <w:rFonts w:ascii="Cambria Math" w:eastAsia="Cambria Math" w:hAnsi="Cambria Math" w:cs="Times New Roman"/>
                        </w:rPr>
                      </m:ctrlPr>
                    </m:sSupPr>
                    <m:e>
                      <m:r>
                        <w:rPr>
                          <w:rFonts w:ascii="Cambria Math" w:eastAsia="Cambria Math" w:hAnsi="Cambria Math" w:cs="Times New Roman"/>
                        </w:rPr>
                        <m:t>m</m:t>
                      </m:r>
                    </m:e>
                    <m:sup>
                      <m:r>
                        <w:rPr>
                          <w:rFonts w:ascii="Cambria Math" w:eastAsia="Cambria Math" w:hAnsi="Cambria Math" w:cs="Times New Roman"/>
                        </w:rPr>
                        <m:t>3</m:t>
                      </m:r>
                    </m:sup>
                  </m:sSup>
                </m:num>
                <m:den>
                  <m:r>
                    <w:rPr>
                      <w:rFonts w:ascii="Cambria Math" w:eastAsia="Cambria Math" w:hAnsi="Cambria Math" w:cs="Times New Roman"/>
                    </w:rPr>
                    <m:t>s</m:t>
                  </m:r>
                </m:den>
              </m:f>
            </m:e>
          </m:d>
        </m:oMath>
      </m:oMathPara>
    </w:p>
    <w:bookmarkEnd w:id="34"/>
    <w:p w14:paraId="08F4697F" w14:textId="71C54BA8" w:rsidR="001171F3" w:rsidRPr="00A32EDD" w:rsidRDefault="00852F7D" w:rsidP="00852F7D">
      <w:pPr>
        <w:jc w:val="both"/>
        <w:rPr>
          <w:rFonts w:cstheme="minorHAnsi"/>
          <w:lang w:val="el-GR"/>
        </w:rPr>
      </w:pPr>
      <w:r w:rsidRPr="00A32EDD">
        <w:rPr>
          <w:rFonts w:cstheme="minorHAnsi"/>
          <w:b/>
          <w:bCs/>
          <w:lang w:val="el-GR"/>
        </w:rPr>
        <w:t>Βήμα 3</w:t>
      </w:r>
      <w:r w:rsidRPr="00A32EDD">
        <w:rPr>
          <w:rFonts w:cstheme="minorHAnsi"/>
          <w:b/>
          <w:bCs/>
          <w:vertAlign w:val="superscript"/>
          <w:lang w:val="el-GR"/>
        </w:rPr>
        <w:t>ο</w:t>
      </w:r>
      <w:r w:rsidRPr="00A32EDD">
        <w:rPr>
          <w:rFonts w:cstheme="minorHAnsi"/>
          <w:b/>
          <w:bCs/>
          <w:lang w:val="el-GR"/>
        </w:rPr>
        <w:t xml:space="preserve"> :</w:t>
      </w:r>
      <w:r w:rsidRPr="00A32EDD">
        <w:rPr>
          <w:rFonts w:cstheme="minorHAnsi"/>
          <w:lang w:val="el-GR"/>
        </w:rPr>
        <w:t xml:space="preserve"> Υπολογισμός της</w:t>
      </w:r>
      <w:r w:rsidR="001171F3" w:rsidRPr="00A32EDD">
        <w:rPr>
          <w:rFonts w:cstheme="minorHAnsi"/>
          <w:lang w:val="el-GR"/>
        </w:rPr>
        <w:t xml:space="preserve"> συνολική</w:t>
      </w:r>
      <w:r w:rsidRPr="00A32EDD">
        <w:rPr>
          <w:rFonts w:cstheme="minorHAnsi"/>
          <w:lang w:val="el-GR"/>
        </w:rPr>
        <w:t>ς</w:t>
      </w:r>
      <w:r w:rsidR="001171F3" w:rsidRPr="00A32EDD">
        <w:rPr>
          <w:rFonts w:cstheme="minorHAnsi"/>
          <w:lang w:val="el-GR"/>
        </w:rPr>
        <w:t xml:space="preserve"> ποσότητα</w:t>
      </w:r>
      <w:r w:rsidRPr="00A32EDD">
        <w:rPr>
          <w:rFonts w:cstheme="minorHAnsi"/>
          <w:lang w:val="el-GR"/>
        </w:rPr>
        <w:t>ς</w:t>
      </w:r>
      <w:r w:rsidR="001171F3" w:rsidRPr="00A32EDD">
        <w:rPr>
          <w:rFonts w:cstheme="minorHAnsi"/>
          <w:lang w:val="el-GR"/>
        </w:rPr>
        <w:t xml:space="preserve"> μεταφερόμενου ιζήματος</w:t>
      </w:r>
      <w:r w:rsidRPr="00A32EDD">
        <w:rPr>
          <w:rFonts w:cstheme="minorHAnsi"/>
          <w:lang w:val="el-GR"/>
        </w:rPr>
        <w:t xml:space="preserve"> </w:t>
      </w:r>
      <w:r w:rsidR="004B4B8A" w:rsidRPr="00A32EDD">
        <w:rPr>
          <w:rFonts w:cstheme="minorHAnsi"/>
          <w:lang w:val="el-GR"/>
        </w:rPr>
        <w:t>ακριβώς</w:t>
      </w:r>
      <w:r w:rsidRPr="00A32EDD">
        <w:rPr>
          <w:rFonts w:cstheme="minorHAnsi"/>
          <w:lang w:val="el-GR"/>
        </w:rPr>
        <w:t xml:space="preserve"> όπως το βήμα 5 στην μέθοδο </w:t>
      </w:r>
      <w:r w:rsidRPr="00A32EDD">
        <w:rPr>
          <w:rFonts w:cstheme="minorHAnsi"/>
        </w:rPr>
        <w:t>CERC</w:t>
      </w:r>
      <w:r w:rsidRPr="00A32EDD">
        <w:rPr>
          <w:rFonts w:cstheme="minorHAnsi"/>
          <w:lang w:val="el-GR"/>
        </w:rPr>
        <w:t xml:space="preserve"> στο </w:t>
      </w:r>
      <w:r w:rsidR="004B4B8A" w:rsidRPr="00A32EDD">
        <w:rPr>
          <w:rFonts w:cstheme="minorHAnsi"/>
          <w:lang w:val="el-GR"/>
        </w:rPr>
        <w:t>κεφάλαιο 4,2,2.</w:t>
      </w:r>
    </w:p>
    <w:p w14:paraId="4DBBBE37" w14:textId="77777777" w:rsidR="004B4B8A" w:rsidRDefault="004B4B8A" w:rsidP="004B4B8A">
      <w:pPr>
        <w:jc w:val="both"/>
        <w:rPr>
          <w:rFonts w:ascii="Times New Roman" w:hAnsi="Times New Roman" w:cs="Times New Roman"/>
          <w:lang w:val="el-GR"/>
        </w:rPr>
      </w:pPr>
      <w:r>
        <w:rPr>
          <w:rFonts w:ascii="Times New Roman" w:hAnsi="Times New Roman" w:cs="Times New Roman"/>
          <w:lang w:val="el-GR"/>
        </w:rPr>
        <w:t xml:space="preserve">   </w:t>
      </w:r>
    </w:p>
    <w:p w14:paraId="785606D8" w14:textId="66577896" w:rsidR="001171F3" w:rsidRPr="00A32EDD" w:rsidRDefault="004B4B8A" w:rsidP="004B4B8A">
      <w:pPr>
        <w:jc w:val="both"/>
        <w:rPr>
          <w:rFonts w:cstheme="minorHAnsi"/>
          <w:lang w:val="el-GR"/>
        </w:rPr>
      </w:pPr>
      <w:r w:rsidRPr="00A32EDD">
        <w:rPr>
          <w:rFonts w:cstheme="minorHAnsi"/>
          <w:lang w:val="el-GR"/>
        </w:rPr>
        <w:t xml:space="preserve">   </w:t>
      </w:r>
      <w:r w:rsidR="001171F3" w:rsidRPr="00A32EDD">
        <w:rPr>
          <w:rFonts w:cstheme="minorHAnsi"/>
          <w:lang w:val="el-GR"/>
        </w:rPr>
        <w:t xml:space="preserve">Συγκρίνοντας τις τιμές των αποτελεσμάτων της παράλληλης στην ακτή ιζηματομεταφοράς και για τις 2 μεθόδους, διαπιστώνεται ότι διαφέρουν μεταξύ τους κατά μια τάξη μεγέθους, με τη μέθοδο </w:t>
      </w:r>
      <w:r w:rsidR="001171F3" w:rsidRPr="00A32EDD">
        <w:rPr>
          <w:rFonts w:cstheme="minorHAnsi"/>
        </w:rPr>
        <w:t>CERC</w:t>
      </w:r>
      <w:r w:rsidR="001171F3" w:rsidRPr="00A32EDD">
        <w:rPr>
          <w:rFonts w:cstheme="minorHAnsi"/>
          <w:lang w:val="el-GR"/>
        </w:rPr>
        <w:t xml:space="preserve"> να είναι κατά πολύ μεγαλύτερη της </w:t>
      </w:r>
      <w:r w:rsidR="001171F3" w:rsidRPr="00A32EDD">
        <w:rPr>
          <w:rFonts w:cstheme="minorHAnsi"/>
        </w:rPr>
        <w:t>Kamphuis</w:t>
      </w:r>
      <w:r w:rsidR="001171F3" w:rsidRPr="00A32EDD">
        <w:rPr>
          <w:rFonts w:cstheme="minorHAnsi"/>
          <w:lang w:val="el-GR"/>
        </w:rPr>
        <w:t xml:space="preserve"> , σε απόλυτες τιμές. Είναι γνωστό ότι η μέθοδος </w:t>
      </w:r>
      <w:r w:rsidR="001171F3" w:rsidRPr="00A32EDD">
        <w:rPr>
          <w:rFonts w:cstheme="minorHAnsi"/>
        </w:rPr>
        <w:t>CERC</w:t>
      </w:r>
      <w:r w:rsidR="001171F3" w:rsidRPr="00A32EDD">
        <w:rPr>
          <w:rFonts w:cstheme="minorHAnsi"/>
          <w:lang w:val="el-GR"/>
        </w:rPr>
        <w:t xml:space="preserve"> , δεν είναι ακριβής σε συνθήκες υψηλών κυματισμών, καθώς εξαρτάται από το ύψος (Η</w:t>
      </w:r>
      <w:r w:rsidR="001171F3" w:rsidRPr="00A32EDD">
        <w:rPr>
          <w:rFonts w:cstheme="minorHAnsi"/>
          <w:vertAlign w:val="subscript"/>
        </w:rPr>
        <w:t>b</w:t>
      </w:r>
      <w:r w:rsidR="001171F3" w:rsidRPr="00A32EDD">
        <w:rPr>
          <w:rFonts w:cstheme="minorHAnsi"/>
          <w:lang w:val="el-GR"/>
        </w:rPr>
        <w:t>) και το βάθος (</w:t>
      </w:r>
      <w:proofErr w:type="spellStart"/>
      <w:r w:rsidR="001171F3" w:rsidRPr="00A32EDD">
        <w:rPr>
          <w:rFonts w:cstheme="minorHAnsi"/>
        </w:rPr>
        <w:t>d</w:t>
      </w:r>
      <w:r w:rsidR="001171F3" w:rsidRPr="00A32EDD">
        <w:rPr>
          <w:rFonts w:cstheme="minorHAnsi"/>
          <w:vertAlign w:val="subscript"/>
        </w:rPr>
        <w:t>b</w:t>
      </w:r>
      <w:proofErr w:type="spellEnd"/>
      <w:r w:rsidR="001171F3" w:rsidRPr="00A32EDD">
        <w:rPr>
          <w:rFonts w:cstheme="minorHAnsi"/>
          <w:lang w:val="el-GR"/>
        </w:rPr>
        <w:t xml:space="preserve">) των κυμάτων θραύσης, με αποτέλεσμα την υπερεκτίμηση της μεταφοράς ιζήματος. </w:t>
      </w:r>
    </w:p>
    <w:p w14:paraId="1751766C" w14:textId="35AA6B48" w:rsidR="001171F3" w:rsidRPr="00A32EDD" w:rsidRDefault="00610479" w:rsidP="00610479">
      <w:pPr>
        <w:jc w:val="both"/>
        <w:rPr>
          <w:rFonts w:cstheme="minorHAnsi"/>
          <w:lang w:val="el-GR"/>
        </w:rPr>
      </w:pPr>
      <w:r>
        <w:rPr>
          <w:rFonts w:cstheme="minorHAnsi"/>
          <w:lang w:val="el-GR"/>
        </w:rPr>
        <w:t xml:space="preserve">   </w:t>
      </w:r>
      <w:r w:rsidR="001171F3" w:rsidRPr="00A32EDD">
        <w:rPr>
          <w:rFonts w:cstheme="minorHAnsi"/>
          <w:lang w:val="el-GR"/>
        </w:rPr>
        <w:t xml:space="preserve">Αντιθέτως, η μέθοδος </w:t>
      </w:r>
      <w:r w:rsidR="001171F3" w:rsidRPr="00A32EDD">
        <w:rPr>
          <w:rFonts w:cstheme="minorHAnsi"/>
        </w:rPr>
        <w:t>Kamphuis</w:t>
      </w:r>
      <w:r w:rsidR="001171F3" w:rsidRPr="00A32EDD">
        <w:rPr>
          <w:rFonts w:cstheme="minorHAnsi"/>
          <w:lang w:val="el-GR"/>
        </w:rPr>
        <w:t xml:space="preserve"> περιλαμβάνει στον υπολογισμό της και τα φυσικά χαρακτηριστικά της ακτογραμμής – κλίση πυθμένα (</w:t>
      </w:r>
      <w:r w:rsidR="001171F3" w:rsidRPr="00A32EDD">
        <w:rPr>
          <w:rFonts w:cstheme="minorHAnsi"/>
        </w:rPr>
        <w:t>m</w:t>
      </w:r>
      <w:r w:rsidR="001171F3" w:rsidRPr="00A32EDD">
        <w:rPr>
          <w:rFonts w:cstheme="minorHAnsi"/>
          <w:lang w:val="el-GR"/>
        </w:rPr>
        <w:t>) , μέση διάμετρο των κόκκων άμμου (</w:t>
      </w:r>
      <w:r w:rsidR="001171F3" w:rsidRPr="00A32EDD">
        <w:rPr>
          <w:rFonts w:cstheme="minorHAnsi"/>
        </w:rPr>
        <w:t>D</w:t>
      </w:r>
      <w:r w:rsidR="001171F3" w:rsidRPr="00A32EDD">
        <w:rPr>
          <w:rFonts w:cstheme="minorHAnsi"/>
          <w:vertAlign w:val="subscript"/>
          <w:lang w:val="el-GR"/>
        </w:rPr>
        <w:t>50</w:t>
      </w:r>
      <w:r w:rsidR="001171F3" w:rsidRPr="00A32EDD">
        <w:rPr>
          <w:rFonts w:cstheme="minorHAnsi"/>
          <w:lang w:val="el-GR"/>
        </w:rPr>
        <w:t xml:space="preserve">) – εκτός από τα χαρακτηριστικά μεγέθη των κυμάτων. Γι’ αυτό και τα αποτελέσματα της </w:t>
      </w:r>
      <w:r w:rsidR="001171F3" w:rsidRPr="00A32EDD">
        <w:rPr>
          <w:rFonts w:cstheme="minorHAnsi"/>
        </w:rPr>
        <w:t>Kamphuis</w:t>
      </w:r>
      <w:r w:rsidR="001171F3" w:rsidRPr="00A32EDD">
        <w:rPr>
          <w:rFonts w:cstheme="minorHAnsi"/>
          <w:lang w:val="el-GR"/>
        </w:rPr>
        <w:t xml:space="preserve"> </w:t>
      </w:r>
      <w:r w:rsidR="001171F3" w:rsidRPr="00A32EDD">
        <w:rPr>
          <w:rFonts w:cstheme="minorHAnsi"/>
          <w:lang w:val="el-GR"/>
        </w:rPr>
        <w:lastRenderedPageBreak/>
        <w:t xml:space="preserve">θεωρούνται περισσότερο αντιπροσωπευτικά για την παράλληλη στην ακτή ιζηματομεταφορά, από αυτά της μεθόδου </w:t>
      </w:r>
      <w:r w:rsidR="001171F3" w:rsidRPr="00A32EDD">
        <w:rPr>
          <w:rFonts w:cstheme="minorHAnsi"/>
        </w:rPr>
        <w:t>CERC</w:t>
      </w:r>
      <w:r w:rsidR="001171F3" w:rsidRPr="00A32EDD">
        <w:rPr>
          <w:rFonts w:cstheme="minorHAnsi"/>
          <w:lang w:val="el-GR"/>
        </w:rPr>
        <w:t xml:space="preserve">. </w:t>
      </w:r>
    </w:p>
    <w:p w14:paraId="0230E282" w14:textId="7F92EF7A" w:rsidR="007E4BC3" w:rsidRPr="004F6A79" w:rsidRDefault="004F6A79" w:rsidP="004F6A79">
      <w:pPr>
        <w:pStyle w:val="1"/>
        <w:rPr>
          <w:sz w:val="28"/>
          <w:szCs w:val="28"/>
          <w:u w:val="single"/>
          <w:lang w:val="el-GR"/>
        </w:rPr>
      </w:pPr>
      <w:bookmarkStart w:id="35" w:name="_Toc122658780"/>
      <w:r w:rsidRPr="00256159">
        <w:rPr>
          <w:sz w:val="28"/>
          <w:szCs w:val="28"/>
          <w:u w:val="single"/>
          <w:lang w:val="el-GR"/>
        </w:rPr>
        <w:t>Κεφάλαιο</w:t>
      </w:r>
      <w:r w:rsidR="002C5148" w:rsidRPr="00256159">
        <w:rPr>
          <w:sz w:val="28"/>
          <w:szCs w:val="28"/>
          <w:u w:val="single"/>
          <w:lang w:val="el-GR"/>
        </w:rPr>
        <w:t xml:space="preserve"> </w:t>
      </w:r>
      <w:r w:rsidRPr="00256159">
        <w:rPr>
          <w:sz w:val="28"/>
          <w:szCs w:val="28"/>
          <w:u w:val="single"/>
          <w:lang w:val="el-GR"/>
        </w:rPr>
        <w:t>5ο:</w:t>
      </w:r>
      <w:r w:rsidR="00256159">
        <w:rPr>
          <w:sz w:val="28"/>
          <w:szCs w:val="28"/>
          <w:u w:val="single"/>
          <w:lang w:val="el-GR"/>
        </w:rPr>
        <w:t>Συμπεράσματα</w:t>
      </w:r>
      <w:bookmarkEnd w:id="35"/>
    </w:p>
    <w:p w14:paraId="600503BF" w14:textId="4F6C5642" w:rsidR="00256159" w:rsidRDefault="004F6A79" w:rsidP="004F6A79">
      <w:pPr>
        <w:jc w:val="both"/>
        <w:rPr>
          <w:rFonts w:cstheme="minorHAnsi"/>
          <w:lang w:val="el-GR"/>
        </w:rPr>
      </w:pPr>
      <w:r w:rsidRPr="004F6A79">
        <w:rPr>
          <w:rFonts w:cstheme="minorHAnsi"/>
          <w:lang w:val="el-GR"/>
        </w:rPr>
        <w:t xml:space="preserve">   </w:t>
      </w:r>
      <w:r w:rsidR="00256159" w:rsidRPr="007E4BC3">
        <w:rPr>
          <w:rFonts w:cstheme="minorHAnsi"/>
          <w:lang w:val="el-GR"/>
        </w:rPr>
        <w:t xml:space="preserve">Όπως προκύπτει από την στερεομεταφορά και το </w:t>
      </w:r>
      <w:r w:rsidR="00256159" w:rsidRPr="007E4BC3">
        <w:rPr>
          <w:rFonts w:cstheme="minorHAnsi"/>
        </w:rPr>
        <w:t>Fetch</w:t>
      </w:r>
      <w:r w:rsidR="00256159" w:rsidRPr="007E4BC3">
        <w:rPr>
          <w:rFonts w:cstheme="minorHAnsi"/>
          <w:lang w:val="el-GR"/>
        </w:rPr>
        <w:t>, η κύρια διεύθυνση ανέμου μεταφοράς φερτών υλικών στην παραλία είναι η Δύση (</w:t>
      </w:r>
      <w:r w:rsidR="00256159" w:rsidRPr="007E4BC3">
        <w:rPr>
          <w:rFonts w:cstheme="minorHAnsi"/>
        </w:rPr>
        <w:t>West</w:t>
      </w:r>
      <w:r w:rsidR="00256159" w:rsidRPr="007E4BC3">
        <w:rPr>
          <w:rFonts w:cstheme="minorHAnsi"/>
          <w:lang w:val="el-GR"/>
        </w:rPr>
        <w:t>), καθώς έχει τη μεγαλύτερη διάρκεια πνοής ανέμου (</w:t>
      </w:r>
      <w:r w:rsidR="00256159" w:rsidRPr="007E4BC3">
        <w:rPr>
          <w:rFonts w:cstheme="minorHAnsi"/>
        </w:rPr>
        <w:t>t</w:t>
      </w:r>
      <w:r w:rsidR="00256159" w:rsidRPr="003C1CCE">
        <w:rPr>
          <w:rFonts w:cstheme="minorHAnsi"/>
          <w:vertAlign w:val="subscript"/>
        </w:rPr>
        <w:t>d</w:t>
      </w:r>
      <w:r w:rsidR="00256159" w:rsidRPr="007E4BC3">
        <w:rPr>
          <w:rFonts w:cstheme="minorHAnsi"/>
          <w:lang w:val="el-GR"/>
        </w:rPr>
        <w:t xml:space="preserve">). </w:t>
      </w:r>
      <w:r w:rsidR="007E4BC3">
        <w:rPr>
          <w:rFonts w:cstheme="minorHAnsi"/>
          <w:lang w:val="el-GR"/>
        </w:rPr>
        <w:t>Όμως, η</w:t>
      </w:r>
      <w:r w:rsidR="00256159" w:rsidRPr="007E4BC3">
        <w:rPr>
          <w:rFonts w:cstheme="minorHAnsi"/>
          <w:lang w:val="el-GR"/>
        </w:rPr>
        <w:t xml:space="preserve"> </w:t>
      </w:r>
      <w:r w:rsidR="00C172BC">
        <w:rPr>
          <w:rFonts w:cstheme="minorHAnsi"/>
          <w:lang w:val="el-GR"/>
        </w:rPr>
        <w:t>παράλληλη στην ακτή ιζηματομεταφορά του κύριου ανέμου (</w:t>
      </w:r>
      <w:r w:rsidR="00C172BC">
        <w:rPr>
          <w:rFonts w:cstheme="minorHAnsi"/>
        </w:rPr>
        <w:t>W</w:t>
      </w:r>
      <w:r w:rsidR="00C172BC" w:rsidRPr="00C172BC">
        <w:rPr>
          <w:rFonts w:cstheme="minorHAnsi"/>
          <w:lang w:val="el-GR"/>
        </w:rPr>
        <w:t xml:space="preserve">) </w:t>
      </w:r>
      <w:r w:rsidR="00C172BC">
        <w:rPr>
          <w:rFonts w:cstheme="minorHAnsi"/>
          <w:lang w:val="el-GR"/>
        </w:rPr>
        <w:t>είναι μηδενική, καθώς η γωνία φ</w:t>
      </w:r>
      <w:r w:rsidR="00C172BC" w:rsidRPr="00C172BC">
        <w:rPr>
          <w:rFonts w:cstheme="minorHAnsi"/>
          <w:vertAlign w:val="subscript"/>
          <w:lang w:val="el-GR"/>
        </w:rPr>
        <w:t>0</w:t>
      </w:r>
      <w:r w:rsidR="00C172BC">
        <w:rPr>
          <w:rFonts w:cstheme="minorHAnsi"/>
          <w:lang w:val="el-GR"/>
        </w:rPr>
        <w:t xml:space="preserve"> που σχηματίζει το κύμα του </w:t>
      </w:r>
      <w:r w:rsidR="003C1CCE">
        <w:rPr>
          <w:rFonts w:cstheme="minorHAnsi"/>
          <w:lang w:val="el-GR"/>
        </w:rPr>
        <w:t xml:space="preserve">δυτικού ανέμου με </w:t>
      </w:r>
      <w:r w:rsidR="00C172BC">
        <w:rPr>
          <w:rFonts w:cstheme="minorHAnsi"/>
          <w:lang w:val="el-GR"/>
        </w:rPr>
        <w:t xml:space="preserve">την ακτογραμμή είναι μηδενική. </w:t>
      </w:r>
      <w:r w:rsidR="001C5DD8">
        <w:rPr>
          <w:rFonts w:cstheme="minorHAnsi"/>
          <w:lang w:val="el-GR"/>
        </w:rPr>
        <w:t>Η μεγαλύτερη/κύρια μεταφορά ιζήματος παράλληλη στην ακτή, γίνεται από τους εκατέρωθεν του δυτικού ανέμους, (</w:t>
      </w:r>
      <w:r w:rsidR="001C5DD8">
        <w:rPr>
          <w:rFonts w:cstheme="minorHAnsi"/>
        </w:rPr>
        <w:t>WNW</w:t>
      </w:r>
      <w:r w:rsidR="001C5DD8" w:rsidRPr="001C5DD8">
        <w:rPr>
          <w:rFonts w:cstheme="minorHAnsi"/>
          <w:lang w:val="el-GR"/>
        </w:rPr>
        <w:t>,</w:t>
      </w:r>
      <w:r w:rsidR="001C5DD8">
        <w:rPr>
          <w:rFonts w:cstheme="minorHAnsi"/>
        </w:rPr>
        <w:t>NW</w:t>
      </w:r>
      <w:r w:rsidR="001C5DD8" w:rsidRPr="001C5DD8">
        <w:rPr>
          <w:rFonts w:cstheme="minorHAnsi"/>
          <w:lang w:val="el-GR"/>
        </w:rPr>
        <w:t xml:space="preserve">) + </w:t>
      </w:r>
      <w:r w:rsidR="001C5DD8">
        <w:rPr>
          <w:rFonts w:cstheme="minorHAnsi"/>
          <w:lang w:val="el-GR"/>
        </w:rPr>
        <w:t>και (</w:t>
      </w:r>
      <w:r w:rsidR="001C5DD8" w:rsidRPr="001C5DD8">
        <w:rPr>
          <w:rFonts w:cstheme="minorHAnsi"/>
          <w:lang w:val="el-GR"/>
        </w:rPr>
        <w:t xml:space="preserve"> </w:t>
      </w:r>
      <w:r w:rsidR="002F1AF4">
        <w:rPr>
          <w:rFonts w:cstheme="minorHAnsi"/>
        </w:rPr>
        <w:t>W</w:t>
      </w:r>
      <w:r w:rsidR="001C5DD8">
        <w:rPr>
          <w:rFonts w:cstheme="minorHAnsi"/>
        </w:rPr>
        <w:t>SW</w:t>
      </w:r>
      <w:r w:rsidR="001C5DD8" w:rsidRPr="001C5DD8">
        <w:rPr>
          <w:rFonts w:cstheme="minorHAnsi"/>
          <w:lang w:val="el-GR"/>
        </w:rPr>
        <w:t xml:space="preserve"> ). </w:t>
      </w:r>
      <w:r w:rsidR="001C5DD8">
        <w:rPr>
          <w:rFonts w:cstheme="minorHAnsi"/>
          <w:lang w:val="el-GR"/>
        </w:rPr>
        <w:t xml:space="preserve">Έτσι, η κύρια εναπόθεση φερτών υλικών , γίνεται </w:t>
      </w:r>
      <w:r w:rsidR="00E855B5">
        <w:rPr>
          <w:rFonts w:cstheme="minorHAnsi"/>
          <w:lang w:val="el-GR"/>
        </w:rPr>
        <w:t>στο νότιο τμήμα της παραλίας</w:t>
      </w:r>
      <w:r w:rsidR="0022349F">
        <w:rPr>
          <w:rFonts w:cstheme="minorHAnsi"/>
          <w:lang w:val="el-GR"/>
        </w:rPr>
        <w:t xml:space="preserve">. Στις παρακάτω εικόνες φαίνεται η μεταβολή της ακτογραμμής από το 1985 μέχρι σήμερα, με χρήση του προγράμματος </w:t>
      </w:r>
      <w:r w:rsidR="0022349F">
        <w:rPr>
          <w:rFonts w:cstheme="minorHAnsi"/>
        </w:rPr>
        <w:t>google</w:t>
      </w:r>
      <w:r w:rsidR="0022349F" w:rsidRPr="0022349F">
        <w:rPr>
          <w:rFonts w:cstheme="minorHAnsi"/>
          <w:lang w:val="el-GR"/>
        </w:rPr>
        <w:t xml:space="preserve"> </w:t>
      </w:r>
      <w:r w:rsidR="0022349F">
        <w:rPr>
          <w:rFonts w:cstheme="minorHAnsi"/>
        </w:rPr>
        <w:t>earth</w:t>
      </w:r>
      <w:r w:rsidR="0022349F" w:rsidRPr="0022349F">
        <w:rPr>
          <w:rFonts w:cstheme="minorHAnsi"/>
          <w:lang w:val="el-GR"/>
        </w:rPr>
        <w:t xml:space="preserve"> </w:t>
      </w:r>
      <w:r w:rsidR="0022349F">
        <w:rPr>
          <w:rFonts w:cstheme="minorHAnsi"/>
        </w:rPr>
        <w:t>pro</w:t>
      </w:r>
      <w:r w:rsidR="0022349F" w:rsidRPr="0022349F">
        <w:rPr>
          <w:rFonts w:cstheme="minorHAnsi"/>
          <w:lang w:val="el-GR"/>
        </w:rPr>
        <w:t>.</w:t>
      </w:r>
    </w:p>
    <w:p w14:paraId="15F96708" w14:textId="77777777" w:rsidR="0022349F" w:rsidRPr="0022349F" w:rsidRDefault="0022349F" w:rsidP="007E4BC3">
      <w:pPr>
        <w:ind w:left="360"/>
        <w:jc w:val="both"/>
        <w:rPr>
          <w:rFonts w:cstheme="minorHAnsi"/>
          <w:lang w:val="el-GR"/>
        </w:rPr>
      </w:pPr>
    </w:p>
    <w:p w14:paraId="77BF1ABE" w14:textId="1B076A83" w:rsidR="0022349F" w:rsidRDefault="0022349F" w:rsidP="0022349F">
      <w:pPr>
        <w:ind w:left="360"/>
        <w:jc w:val="center"/>
        <w:rPr>
          <w:rFonts w:cstheme="minorHAnsi"/>
          <w:lang w:val="el-GR"/>
        </w:rPr>
      </w:pPr>
      <w:r>
        <w:rPr>
          <w:noProof/>
        </w:rPr>
        <w:drawing>
          <wp:inline distT="0" distB="0" distL="0" distR="0" wp14:anchorId="11103CD8" wp14:editId="0DA3FFA7">
            <wp:extent cx="3219450" cy="3295650"/>
            <wp:effectExtent l="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219450" cy="3295650"/>
                    </a:xfrm>
                    <a:prstGeom prst="rect">
                      <a:avLst/>
                    </a:prstGeom>
                    <a:noFill/>
                    <a:ln>
                      <a:noFill/>
                    </a:ln>
                  </pic:spPr>
                </pic:pic>
              </a:graphicData>
            </a:graphic>
          </wp:inline>
        </w:drawing>
      </w:r>
    </w:p>
    <w:p w14:paraId="66D8DA87" w14:textId="3256D5A6" w:rsidR="002F1AF4" w:rsidRPr="002F1AF4" w:rsidRDefault="002F1AF4" w:rsidP="002F1AF4">
      <w:pPr>
        <w:jc w:val="center"/>
        <w:rPr>
          <w:rFonts w:cstheme="minorHAnsi"/>
          <w:i/>
          <w:iCs/>
          <w:lang w:val="el-GR"/>
        </w:rPr>
      </w:pPr>
      <w:r w:rsidRPr="00E66D77">
        <w:rPr>
          <w:rFonts w:cstheme="minorHAnsi"/>
          <w:b/>
          <w:bCs/>
          <w:i/>
          <w:iCs/>
          <w:lang w:val="el-GR"/>
        </w:rPr>
        <w:t xml:space="preserve">Εικόνα </w:t>
      </w:r>
      <w:r>
        <w:rPr>
          <w:rFonts w:cstheme="minorHAnsi"/>
          <w:b/>
          <w:bCs/>
          <w:i/>
          <w:iCs/>
          <w:lang w:val="el-GR"/>
        </w:rPr>
        <w:t>2</w:t>
      </w:r>
      <w:r w:rsidRPr="00E66D77">
        <w:rPr>
          <w:rFonts w:cstheme="minorHAnsi"/>
          <w:b/>
          <w:bCs/>
          <w:i/>
          <w:iCs/>
          <w:lang w:val="el-GR"/>
        </w:rPr>
        <w:t>2:</w:t>
      </w:r>
      <w:r w:rsidRPr="002F1AF4">
        <w:rPr>
          <w:rFonts w:cstheme="minorHAnsi"/>
          <w:b/>
          <w:bCs/>
          <w:i/>
          <w:iCs/>
          <w:lang w:val="el-GR"/>
        </w:rPr>
        <w:t xml:space="preserve"> </w:t>
      </w:r>
      <w:r w:rsidRPr="002F1AF4">
        <w:rPr>
          <w:rFonts w:cstheme="minorHAnsi"/>
          <w:i/>
          <w:iCs/>
          <w:lang w:val="el-GR"/>
        </w:rPr>
        <w:t>1985</w:t>
      </w:r>
      <w:r w:rsidRPr="00E66D77">
        <w:rPr>
          <w:rFonts w:cstheme="minorHAnsi"/>
          <w:i/>
          <w:iCs/>
          <w:lang w:val="el-GR"/>
        </w:rPr>
        <w:t xml:space="preserve"> </w:t>
      </w:r>
      <w:r w:rsidRPr="002F1AF4">
        <w:rPr>
          <w:rFonts w:cstheme="minorHAnsi"/>
          <w:i/>
          <w:iCs/>
          <w:lang w:val="el-GR"/>
        </w:rPr>
        <w:t xml:space="preserve">- </w:t>
      </w:r>
      <w:r>
        <w:rPr>
          <w:rFonts w:cstheme="minorHAnsi"/>
          <w:i/>
          <w:iCs/>
          <w:lang w:val="el-GR"/>
        </w:rPr>
        <w:t>ακτογραμμή στα Φαλάσαρνα και κύριο</w:t>
      </w:r>
      <w:r w:rsidR="00F312B2">
        <w:rPr>
          <w:rFonts w:cstheme="minorHAnsi"/>
          <w:i/>
          <w:iCs/>
          <w:lang w:val="el-GR"/>
        </w:rPr>
        <w:t>ι</w:t>
      </w:r>
      <w:r>
        <w:rPr>
          <w:rFonts w:cstheme="minorHAnsi"/>
          <w:i/>
          <w:iCs/>
          <w:lang w:val="el-GR"/>
        </w:rPr>
        <w:t xml:space="preserve"> άνεμοι </w:t>
      </w:r>
      <w:r>
        <w:rPr>
          <w:rFonts w:cstheme="minorHAnsi"/>
          <w:i/>
          <w:iCs/>
        </w:rPr>
        <w:t>WSW</w:t>
      </w:r>
      <w:r w:rsidRPr="002F1AF4">
        <w:rPr>
          <w:rFonts w:cstheme="minorHAnsi"/>
          <w:i/>
          <w:iCs/>
          <w:lang w:val="el-GR"/>
        </w:rPr>
        <w:t xml:space="preserve">, </w:t>
      </w:r>
      <w:r>
        <w:rPr>
          <w:rFonts w:cstheme="minorHAnsi"/>
          <w:i/>
          <w:iCs/>
        </w:rPr>
        <w:t>WNW</w:t>
      </w:r>
      <w:r w:rsidRPr="002F1AF4">
        <w:rPr>
          <w:rFonts w:cstheme="minorHAnsi"/>
          <w:i/>
          <w:iCs/>
          <w:lang w:val="el-GR"/>
        </w:rPr>
        <w:t xml:space="preserve">, </w:t>
      </w:r>
      <w:r>
        <w:rPr>
          <w:rFonts w:cstheme="minorHAnsi"/>
          <w:i/>
          <w:iCs/>
        </w:rPr>
        <w:t>NW</w:t>
      </w:r>
    </w:p>
    <w:p w14:paraId="068DEFA5" w14:textId="0C5CAB9C" w:rsidR="0022349F" w:rsidRDefault="0022349F" w:rsidP="0022349F">
      <w:pPr>
        <w:ind w:left="360"/>
        <w:jc w:val="center"/>
        <w:rPr>
          <w:rFonts w:cstheme="minorHAnsi"/>
          <w:lang w:val="el-GR"/>
        </w:rPr>
      </w:pPr>
    </w:p>
    <w:p w14:paraId="5A30450E" w14:textId="7D071D0A" w:rsidR="0022349F" w:rsidRDefault="0022349F" w:rsidP="0022349F">
      <w:pPr>
        <w:ind w:left="360"/>
        <w:jc w:val="center"/>
        <w:rPr>
          <w:rFonts w:cstheme="minorHAnsi"/>
          <w:lang w:val="el-GR"/>
        </w:rPr>
      </w:pPr>
      <w:r>
        <w:rPr>
          <w:noProof/>
        </w:rPr>
        <w:lastRenderedPageBreak/>
        <w:drawing>
          <wp:inline distT="0" distB="0" distL="0" distR="0" wp14:anchorId="3932E7DD" wp14:editId="59E9D4B6">
            <wp:extent cx="3819525" cy="2438400"/>
            <wp:effectExtent l="0" t="0" r="9525" b="0"/>
            <wp:docPr id="29" name="Εικόνα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19525" cy="2438400"/>
                    </a:xfrm>
                    <a:prstGeom prst="rect">
                      <a:avLst/>
                    </a:prstGeom>
                    <a:noFill/>
                    <a:ln>
                      <a:noFill/>
                    </a:ln>
                  </pic:spPr>
                </pic:pic>
              </a:graphicData>
            </a:graphic>
          </wp:inline>
        </w:drawing>
      </w:r>
    </w:p>
    <w:p w14:paraId="0DAC045F" w14:textId="45C78423" w:rsidR="00ED40CA" w:rsidRPr="002F1AF4" w:rsidRDefault="00ED40CA" w:rsidP="00ED40CA">
      <w:pPr>
        <w:jc w:val="center"/>
        <w:rPr>
          <w:rFonts w:cstheme="minorHAnsi"/>
          <w:i/>
          <w:iCs/>
          <w:lang w:val="el-GR"/>
        </w:rPr>
      </w:pPr>
      <w:r w:rsidRPr="00E66D77">
        <w:rPr>
          <w:rFonts w:cstheme="minorHAnsi"/>
          <w:b/>
          <w:bCs/>
          <w:i/>
          <w:iCs/>
          <w:lang w:val="el-GR"/>
        </w:rPr>
        <w:t xml:space="preserve">Εικόνα </w:t>
      </w:r>
      <w:r>
        <w:rPr>
          <w:rFonts w:cstheme="minorHAnsi"/>
          <w:b/>
          <w:bCs/>
          <w:i/>
          <w:iCs/>
          <w:lang w:val="el-GR"/>
        </w:rPr>
        <w:t>2</w:t>
      </w:r>
      <w:r w:rsidRPr="00ED40CA">
        <w:rPr>
          <w:rFonts w:cstheme="minorHAnsi"/>
          <w:b/>
          <w:bCs/>
          <w:i/>
          <w:iCs/>
          <w:lang w:val="el-GR"/>
        </w:rPr>
        <w:t>3</w:t>
      </w:r>
      <w:r w:rsidRPr="00E66D77">
        <w:rPr>
          <w:rFonts w:cstheme="minorHAnsi"/>
          <w:b/>
          <w:bCs/>
          <w:i/>
          <w:iCs/>
          <w:lang w:val="el-GR"/>
        </w:rPr>
        <w:t>:</w:t>
      </w:r>
      <w:r w:rsidRPr="002F1AF4">
        <w:rPr>
          <w:rFonts w:cstheme="minorHAnsi"/>
          <w:b/>
          <w:bCs/>
          <w:i/>
          <w:iCs/>
          <w:lang w:val="el-GR"/>
        </w:rPr>
        <w:t xml:space="preserve"> </w:t>
      </w:r>
      <w:r w:rsidRPr="00ED40CA">
        <w:rPr>
          <w:rFonts w:cstheme="minorHAnsi"/>
          <w:i/>
          <w:iCs/>
          <w:lang w:val="el-GR"/>
        </w:rPr>
        <w:t>200</w:t>
      </w:r>
      <w:r w:rsidRPr="002F1AF4">
        <w:rPr>
          <w:rFonts w:cstheme="minorHAnsi"/>
          <w:i/>
          <w:iCs/>
          <w:lang w:val="el-GR"/>
        </w:rPr>
        <w:t>5</w:t>
      </w:r>
      <w:r w:rsidRPr="00E66D77">
        <w:rPr>
          <w:rFonts w:cstheme="minorHAnsi"/>
          <w:i/>
          <w:iCs/>
          <w:lang w:val="el-GR"/>
        </w:rPr>
        <w:t xml:space="preserve"> </w:t>
      </w:r>
      <w:r w:rsidRPr="002F1AF4">
        <w:rPr>
          <w:rFonts w:cstheme="minorHAnsi"/>
          <w:i/>
          <w:iCs/>
          <w:lang w:val="el-GR"/>
        </w:rPr>
        <w:t xml:space="preserve">- </w:t>
      </w:r>
      <w:r>
        <w:rPr>
          <w:rFonts w:cstheme="minorHAnsi"/>
          <w:i/>
          <w:iCs/>
          <w:lang w:val="el-GR"/>
        </w:rPr>
        <w:t>ακτογραμμή στα Φαλάσαρνα και κύριο</w:t>
      </w:r>
      <w:r w:rsidR="00F312B2">
        <w:rPr>
          <w:rFonts w:cstheme="minorHAnsi"/>
          <w:i/>
          <w:iCs/>
          <w:lang w:val="el-GR"/>
        </w:rPr>
        <w:t>ι</w:t>
      </w:r>
      <w:r>
        <w:rPr>
          <w:rFonts w:cstheme="minorHAnsi"/>
          <w:i/>
          <w:iCs/>
          <w:lang w:val="el-GR"/>
        </w:rPr>
        <w:t xml:space="preserve"> άνεμοι </w:t>
      </w:r>
      <w:r>
        <w:rPr>
          <w:rFonts w:cstheme="minorHAnsi"/>
          <w:i/>
          <w:iCs/>
        </w:rPr>
        <w:t>WSW</w:t>
      </w:r>
      <w:r w:rsidRPr="002F1AF4">
        <w:rPr>
          <w:rFonts w:cstheme="minorHAnsi"/>
          <w:i/>
          <w:iCs/>
          <w:lang w:val="el-GR"/>
        </w:rPr>
        <w:t xml:space="preserve">, </w:t>
      </w:r>
      <w:r>
        <w:rPr>
          <w:rFonts w:cstheme="minorHAnsi"/>
          <w:i/>
          <w:iCs/>
        </w:rPr>
        <w:t>WNW</w:t>
      </w:r>
      <w:r w:rsidRPr="002F1AF4">
        <w:rPr>
          <w:rFonts w:cstheme="minorHAnsi"/>
          <w:i/>
          <w:iCs/>
          <w:lang w:val="el-GR"/>
        </w:rPr>
        <w:t xml:space="preserve">, </w:t>
      </w:r>
      <w:r>
        <w:rPr>
          <w:rFonts w:cstheme="minorHAnsi"/>
          <w:i/>
          <w:iCs/>
        </w:rPr>
        <w:t>NW</w:t>
      </w:r>
    </w:p>
    <w:p w14:paraId="14F2029E" w14:textId="0B15CBDC" w:rsidR="0022349F" w:rsidRDefault="0022349F" w:rsidP="0022349F">
      <w:pPr>
        <w:ind w:left="360"/>
        <w:jc w:val="center"/>
        <w:rPr>
          <w:rFonts w:cstheme="minorHAnsi"/>
          <w:lang w:val="el-GR"/>
        </w:rPr>
      </w:pPr>
    </w:p>
    <w:p w14:paraId="5E3A79C2" w14:textId="19945699" w:rsidR="0022349F" w:rsidRDefault="0022349F" w:rsidP="0022349F">
      <w:pPr>
        <w:ind w:left="360"/>
        <w:jc w:val="center"/>
        <w:rPr>
          <w:rFonts w:cstheme="minorHAnsi"/>
          <w:lang w:val="el-GR"/>
        </w:rPr>
      </w:pPr>
      <w:r>
        <w:rPr>
          <w:noProof/>
        </w:rPr>
        <w:drawing>
          <wp:inline distT="0" distB="0" distL="0" distR="0" wp14:anchorId="6D60AC9D" wp14:editId="14836851">
            <wp:extent cx="3810000" cy="2800350"/>
            <wp:effectExtent l="0" t="0" r="0" b="0"/>
            <wp:docPr id="30" name="Εικόνα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10000" cy="2800350"/>
                    </a:xfrm>
                    <a:prstGeom prst="rect">
                      <a:avLst/>
                    </a:prstGeom>
                    <a:noFill/>
                    <a:ln>
                      <a:noFill/>
                    </a:ln>
                  </pic:spPr>
                </pic:pic>
              </a:graphicData>
            </a:graphic>
          </wp:inline>
        </w:drawing>
      </w:r>
    </w:p>
    <w:p w14:paraId="10459CA8" w14:textId="19DA79C5" w:rsidR="00ED40CA" w:rsidRPr="002F1AF4" w:rsidRDefault="00ED40CA" w:rsidP="00ED40CA">
      <w:pPr>
        <w:jc w:val="center"/>
        <w:rPr>
          <w:rFonts w:cstheme="minorHAnsi"/>
          <w:i/>
          <w:iCs/>
          <w:lang w:val="el-GR"/>
        </w:rPr>
      </w:pPr>
      <w:r w:rsidRPr="00E66D77">
        <w:rPr>
          <w:rFonts w:cstheme="minorHAnsi"/>
          <w:b/>
          <w:bCs/>
          <w:i/>
          <w:iCs/>
          <w:lang w:val="el-GR"/>
        </w:rPr>
        <w:t xml:space="preserve">Εικόνα </w:t>
      </w:r>
      <w:r>
        <w:rPr>
          <w:rFonts w:cstheme="minorHAnsi"/>
          <w:b/>
          <w:bCs/>
          <w:i/>
          <w:iCs/>
          <w:lang w:val="el-GR"/>
        </w:rPr>
        <w:t>2</w:t>
      </w:r>
      <w:r w:rsidRPr="00ED40CA">
        <w:rPr>
          <w:rFonts w:cstheme="minorHAnsi"/>
          <w:b/>
          <w:bCs/>
          <w:i/>
          <w:iCs/>
          <w:lang w:val="el-GR"/>
        </w:rPr>
        <w:t>4</w:t>
      </w:r>
      <w:r w:rsidRPr="00E66D77">
        <w:rPr>
          <w:rFonts w:cstheme="minorHAnsi"/>
          <w:b/>
          <w:bCs/>
          <w:i/>
          <w:iCs/>
          <w:lang w:val="el-GR"/>
        </w:rPr>
        <w:t>:</w:t>
      </w:r>
      <w:r w:rsidRPr="002F1AF4">
        <w:rPr>
          <w:rFonts w:cstheme="minorHAnsi"/>
          <w:b/>
          <w:bCs/>
          <w:i/>
          <w:iCs/>
          <w:lang w:val="el-GR"/>
        </w:rPr>
        <w:t xml:space="preserve"> </w:t>
      </w:r>
      <w:r w:rsidRPr="00ED40CA">
        <w:rPr>
          <w:rFonts w:cstheme="minorHAnsi"/>
          <w:i/>
          <w:iCs/>
          <w:lang w:val="el-GR"/>
        </w:rPr>
        <w:t>2020</w:t>
      </w:r>
      <w:r w:rsidRPr="00E66D77">
        <w:rPr>
          <w:rFonts w:cstheme="minorHAnsi"/>
          <w:i/>
          <w:iCs/>
          <w:lang w:val="el-GR"/>
        </w:rPr>
        <w:t xml:space="preserve"> </w:t>
      </w:r>
      <w:r w:rsidRPr="002F1AF4">
        <w:rPr>
          <w:rFonts w:cstheme="minorHAnsi"/>
          <w:i/>
          <w:iCs/>
          <w:lang w:val="el-GR"/>
        </w:rPr>
        <w:t xml:space="preserve">- </w:t>
      </w:r>
      <w:r>
        <w:rPr>
          <w:rFonts w:cstheme="minorHAnsi"/>
          <w:i/>
          <w:iCs/>
          <w:lang w:val="el-GR"/>
        </w:rPr>
        <w:t>ακτογραμμή στα Φαλάσαρνα και κύριο</w:t>
      </w:r>
      <w:r w:rsidR="00F312B2">
        <w:rPr>
          <w:rFonts w:cstheme="minorHAnsi"/>
          <w:i/>
          <w:iCs/>
          <w:lang w:val="el-GR"/>
        </w:rPr>
        <w:t>ι</w:t>
      </w:r>
      <w:r>
        <w:rPr>
          <w:rFonts w:cstheme="minorHAnsi"/>
          <w:i/>
          <w:iCs/>
          <w:lang w:val="el-GR"/>
        </w:rPr>
        <w:t xml:space="preserve"> άνεμοι </w:t>
      </w:r>
      <w:r>
        <w:rPr>
          <w:rFonts w:cstheme="minorHAnsi"/>
          <w:i/>
          <w:iCs/>
        </w:rPr>
        <w:t>WSW</w:t>
      </w:r>
      <w:r w:rsidRPr="002F1AF4">
        <w:rPr>
          <w:rFonts w:cstheme="minorHAnsi"/>
          <w:i/>
          <w:iCs/>
          <w:lang w:val="el-GR"/>
        </w:rPr>
        <w:t xml:space="preserve">, </w:t>
      </w:r>
      <w:r>
        <w:rPr>
          <w:rFonts w:cstheme="minorHAnsi"/>
          <w:i/>
          <w:iCs/>
        </w:rPr>
        <w:t>WNW</w:t>
      </w:r>
      <w:r w:rsidRPr="002F1AF4">
        <w:rPr>
          <w:rFonts w:cstheme="minorHAnsi"/>
          <w:i/>
          <w:iCs/>
          <w:lang w:val="el-GR"/>
        </w:rPr>
        <w:t xml:space="preserve">, </w:t>
      </w:r>
      <w:r>
        <w:rPr>
          <w:rFonts w:cstheme="minorHAnsi"/>
          <w:i/>
          <w:iCs/>
        </w:rPr>
        <w:t>NW</w:t>
      </w:r>
    </w:p>
    <w:p w14:paraId="6ACAEB92" w14:textId="77777777" w:rsidR="0022349F" w:rsidRPr="00DB5175" w:rsidRDefault="0022349F" w:rsidP="0022349F">
      <w:pPr>
        <w:ind w:left="360"/>
        <w:jc w:val="center"/>
        <w:rPr>
          <w:rFonts w:cstheme="minorHAnsi"/>
          <w:lang w:val="el-GR"/>
        </w:rPr>
      </w:pPr>
    </w:p>
    <w:p w14:paraId="1B4114A0" w14:textId="20566813" w:rsidR="00256159" w:rsidRPr="00E855B5" w:rsidRDefault="00256159" w:rsidP="00F312B2">
      <w:pPr>
        <w:ind w:left="360"/>
        <w:jc w:val="both"/>
        <w:rPr>
          <w:rFonts w:cstheme="minorHAnsi"/>
          <w:lang w:val="el-GR"/>
        </w:rPr>
      </w:pPr>
      <w:r w:rsidRPr="00E855B5">
        <w:rPr>
          <w:rFonts w:cstheme="minorHAnsi"/>
          <w:lang w:val="el-GR"/>
        </w:rPr>
        <w:t xml:space="preserve">Το ήδη υπάρχον λιμάνι, που βρίσκεται σε απόσταση 2 </w:t>
      </w:r>
      <w:r w:rsidRPr="00E855B5">
        <w:rPr>
          <w:rFonts w:cstheme="minorHAnsi"/>
        </w:rPr>
        <w:t>km</w:t>
      </w:r>
      <w:r w:rsidRPr="00E855B5">
        <w:rPr>
          <w:rFonts w:cstheme="minorHAnsi"/>
          <w:lang w:val="el-GR"/>
        </w:rPr>
        <w:t xml:space="preserve"> από την παραλία που εξετάζεται, έχει έντονη τουριστική δραστηριότητα το καλοκαίρι (κρουαζιέρες σε Μπάλο και Γραμβούσα) και εξυπηρετεί τις ανάγκες της περιοχής</w:t>
      </w:r>
      <w:r w:rsidR="00E855B5">
        <w:rPr>
          <w:rFonts w:cstheme="minorHAnsi"/>
          <w:lang w:val="el-GR"/>
        </w:rPr>
        <w:t>.</w:t>
      </w:r>
      <w:r w:rsidR="00F312B2">
        <w:rPr>
          <w:rFonts w:cstheme="minorHAnsi"/>
          <w:lang w:val="el-GR"/>
        </w:rPr>
        <w:t xml:space="preserve"> Καθώς, η</w:t>
      </w:r>
      <w:r w:rsidRPr="00E855B5">
        <w:rPr>
          <w:rFonts w:cstheme="minorHAnsi"/>
          <w:lang w:val="el-GR"/>
        </w:rPr>
        <w:t xml:space="preserve"> </w:t>
      </w:r>
      <w:r w:rsidR="00F312B2">
        <w:rPr>
          <w:rFonts w:cstheme="minorHAnsi"/>
          <w:lang w:val="el-GR"/>
        </w:rPr>
        <w:t>εξεταζόμενη παραλία</w:t>
      </w:r>
      <w:r w:rsidRPr="00E855B5">
        <w:rPr>
          <w:rFonts w:cstheme="minorHAnsi"/>
          <w:lang w:val="el-GR"/>
        </w:rPr>
        <w:t xml:space="preserve"> στα Φαλάσαρνα ανήκει σε προστατευόμενη περιοχή </w:t>
      </w:r>
      <w:proofErr w:type="spellStart"/>
      <w:r w:rsidRPr="00E855B5">
        <w:rPr>
          <w:rFonts w:cstheme="minorHAnsi"/>
          <w:lang w:val="el-GR"/>
        </w:rPr>
        <w:t>Νatura</w:t>
      </w:r>
      <w:proofErr w:type="spellEnd"/>
      <w:r w:rsidRPr="00E855B5">
        <w:rPr>
          <w:rFonts w:cstheme="minorHAnsi"/>
          <w:lang w:val="el-GR"/>
        </w:rPr>
        <w:t xml:space="preserve"> 2000</w:t>
      </w:r>
      <w:r w:rsidR="00F312B2">
        <w:rPr>
          <w:rFonts w:cstheme="minorHAnsi"/>
          <w:lang w:val="el-GR"/>
        </w:rPr>
        <w:t>, κρίνουμε ότι δεν χρειάζεται επιπλέον ανθρώπινη δραστηριότητα και παρέμβαση στην ακτογραμμή</w:t>
      </w:r>
      <w:r w:rsidR="00E855B5">
        <w:rPr>
          <w:rFonts w:cstheme="minorHAnsi"/>
          <w:lang w:val="el-GR"/>
        </w:rPr>
        <w:t>.</w:t>
      </w:r>
    </w:p>
    <w:p w14:paraId="1BD7CEA0" w14:textId="77777777" w:rsidR="00256159" w:rsidRDefault="00256159" w:rsidP="00D84547">
      <w:pPr>
        <w:rPr>
          <w:rFonts w:ascii="Times New Roman" w:hAnsi="Times New Roman" w:cs="Times New Roman"/>
          <w:sz w:val="24"/>
          <w:szCs w:val="24"/>
          <w:lang w:val="el-GR"/>
        </w:rPr>
      </w:pPr>
    </w:p>
    <w:p w14:paraId="5122B5DD" w14:textId="48E63E40" w:rsidR="00DF5665" w:rsidRDefault="00F057DE" w:rsidP="00DF5665">
      <w:pPr>
        <w:pStyle w:val="1"/>
        <w:rPr>
          <w:sz w:val="28"/>
          <w:szCs w:val="28"/>
          <w:u w:val="single"/>
          <w:lang w:val="el-GR"/>
        </w:rPr>
      </w:pPr>
      <w:bookmarkStart w:id="36" w:name="_Toc122658781"/>
      <w:r w:rsidRPr="00256159">
        <w:rPr>
          <w:sz w:val="28"/>
          <w:szCs w:val="28"/>
          <w:u w:val="single"/>
          <w:lang w:val="el-GR"/>
        </w:rPr>
        <w:lastRenderedPageBreak/>
        <w:t>ΒΙΒΛΙΟΓΡΑΦΙΑ</w:t>
      </w:r>
      <w:bookmarkEnd w:id="36"/>
    </w:p>
    <w:p w14:paraId="43EEF8E3" w14:textId="77777777" w:rsidR="003C1CCE" w:rsidRPr="003C1CCE" w:rsidRDefault="003C1CCE" w:rsidP="003C1CCE">
      <w:pPr>
        <w:rPr>
          <w:lang w:val="el-GR"/>
        </w:rPr>
      </w:pPr>
    </w:p>
    <w:p w14:paraId="01C0E382" w14:textId="366332BA" w:rsidR="00E62835" w:rsidRPr="00246CCE" w:rsidRDefault="00E62835" w:rsidP="00947A24">
      <w:pPr>
        <w:pStyle w:val="a3"/>
        <w:numPr>
          <w:ilvl w:val="0"/>
          <w:numId w:val="23"/>
        </w:numPr>
        <w:jc w:val="both"/>
        <w:rPr>
          <w:rStyle w:val="-"/>
          <w:rFonts w:cstheme="minorHAnsi"/>
          <w:color w:val="auto"/>
          <w:u w:val="none"/>
          <w:lang w:val="el-GR"/>
        </w:rPr>
      </w:pPr>
      <w:r w:rsidRPr="00246CCE">
        <w:rPr>
          <w:rStyle w:val="-"/>
          <w:rFonts w:cstheme="minorHAnsi"/>
          <w:color w:val="auto"/>
          <w:u w:val="none"/>
          <w:lang w:val="el-GR"/>
        </w:rPr>
        <w:t xml:space="preserve">Δίκτυο </w:t>
      </w:r>
      <w:r w:rsidRPr="00246CCE">
        <w:rPr>
          <w:rStyle w:val="-"/>
          <w:rFonts w:cstheme="minorHAnsi"/>
          <w:color w:val="auto"/>
          <w:u w:val="none"/>
        </w:rPr>
        <w:t>NATURA 2000</w:t>
      </w:r>
      <w:r w:rsidRPr="00246CCE">
        <w:rPr>
          <w:rStyle w:val="-"/>
          <w:rFonts w:cstheme="minorHAnsi"/>
          <w:color w:val="auto"/>
          <w:u w:val="none"/>
          <w:lang w:val="el-GR"/>
        </w:rPr>
        <w:t>, Φαλάσαρνα</w:t>
      </w:r>
    </w:p>
    <w:p w14:paraId="169DDD45" w14:textId="55A518F4" w:rsidR="00DF5665" w:rsidRPr="00246CCE" w:rsidRDefault="00DF5665" w:rsidP="00947A24">
      <w:pPr>
        <w:pStyle w:val="a3"/>
        <w:numPr>
          <w:ilvl w:val="0"/>
          <w:numId w:val="23"/>
        </w:numPr>
        <w:jc w:val="both"/>
        <w:rPr>
          <w:rStyle w:val="-"/>
          <w:rFonts w:cstheme="minorHAnsi"/>
          <w:color w:val="auto"/>
          <w:u w:val="none"/>
          <w:lang w:val="el-GR"/>
        </w:rPr>
      </w:pPr>
      <w:r w:rsidRPr="00246CCE">
        <w:rPr>
          <w:rStyle w:val="-"/>
          <w:rFonts w:cstheme="minorHAnsi"/>
          <w:color w:val="auto"/>
          <w:u w:val="none"/>
          <w:lang w:val="el-GR"/>
        </w:rPr>
        <w:t xml:space="preserve">Διαλέξεις Μαθήματος, Παράκτια Μηχανική, </w:t>
      </w:r>
      <w:r w:rsidR="00CC10BE" w:rsidRPr="00246CCE">
        <w:rPr>
          <w:rStyle w:val="-"/>
          <w:rFonts w:cstheme="minorHAnsi"/>
          <w:color w:val="auto"/>
          <w:u w:val="none"/>
          <w:lang w:val="el-GR"/>
        </w:rPr>
        <w:t>Πολυτεχνείο</w:t>
      </w:r>
      <w:r w:rsidRPr="00246CCE">
        <w:rPr>
          <w:rStyle w:val="-"/>
          <w:rFonts w:cstheme="minorHAnsi"/>
          <w:color w:val="auto"/>
          <w:u w:val="none"/>
          <w:lang w:val="el-GR"/>
        </w:rPr>
        <w:t xml:space="preserve"> Κρ</w:t>
      </w:r>
      <w:r w:rsidR="00CC10BE">
        <w:rPr>
          <w:rStyle w:val="-"/>
          <w:rFonts w:cstheme="minorHAnsi"/>
          <w:color w:val="auto"/>
          <w:u w:val="none"/>
          <w:lang w:val="el-GR"/>
        </w:rPr>
        <w:t>ή</w:t>
      </w:r>
      <w:r w:rsidRPr="00246CCE">
        <w:rPr>
          <w:rStyle w:val="-"/>
          <w:rFonts w:cstheme="minorHAnsi"/>
          <w:color w:val="auto"/>
          <w:u w:val="none"/>
          <w:lang w:val="el-GR"/>
        </w:rPr>
        <w:t>της,</w:t>
      </w:r>
      <w:r w:rsidR="00CC10BE">
        <w:rPr>
          <w:rStyle w:val="-"/>
          <w:rFonts w:cstheme="minorHAnsi"/>
          <w:color w:val="auto"/>
          <w:u w:val="none"/>
          <w:lang w:val="el-GR"/>
        </w:rPr>
        <w:t xml:space="preserve"> </w:t>
      </w:r>
      <w:proofErr w:type="spellStart"/>
      <w:r w:rsidRPr="00246CCE">
        <w:rPr>
          <w:rStyle w:val="-"/>
          <w:rFonts w:cstheme="minorHAnsi"/>
          <w:color w:val="auto"/>
          <w:u w:val="none"/>
          <w:lang w:val="el-GR"/>
        </w:rPr>
        <w:t>Γρυλ</w:t>
      </w:r>
      <w:r w:rsidR="00CC10BE">
        <w:rPr>
          <w:rStyle w:val="-"/>
          <w:rFonts w:cstheme="minorHAnsi"/>
          <w:color w:val="auto"/>
          <w:u w:val="none"/>
          <w:lang w:val="el-GR"/>
        </w:rPr>
        <w:t>ά</w:t>
      </w:r>
      <w:r w:rsidRPr="00246CCE">
        <w:rPr>
          <w:rStyle w:val="-"/>
          <w:rFonts w:cstheme="minorHAnsi"/>
          <w:color w:val="auto"/>
          <w:u w:val="none"/>
          <w:lang w:val="el-GR"/>
        </w:rPr>
        <w:t>κης</w:t>
      </w:r>
      <w:proofErr w:type="spellEnd"/>
      <w:r w:rsidRPr="00246CCE">
        <w:rPr>
          <w:rStyle w:val="-"/>
          <w:rFonts w:cstheme="minorHAnsi"/>
          <w:color w:val="auto"/>
          <w:u w:val="none"/>
          <w:lang w:val="el-GR"/>
        </w:rPr>
        <w:t xml:space="preserve"> </w:t>
      </w:r>
      <w:proofErr w:type="spellStart"/>
      <w:r w:rsidRPr="00246CCE">
        <w:rPr>
          <w:rStyle w:val="-"/>
          <w:rFonts w:cstheme="minorHAnsi"/>
          <w:color w:val="auto"/>
          <w:u w:val="none"/>
          <w:lang w:val="el-GR"/>
        </w:rPr>
        <w:t>Εμανου</w:t>
      </w:r>
      <w:r w:rsidR="00CC10BE">
        <w:rPr>
          <w:rStyle w:val="-"/>
          <w:rFonts w:cstheme="minorHAnsi"/>
          <w:color w:val="auto"/>
          <w:u w:val="none"/>
          <w:lang w:val="el-GR"/>
        </w:rPr>
        <w:t>ή</w:t>
      </w:r>
      <w:r w:rsidRPr="00246CCE">
        <w:rPr>
          <w:rStyle w:val="-"/>
          <w:rFonts w:cstheme="minorHAnsi"/>
          <w:color w:val="auto"/>
          <w:u w:val="none"/>
          <w:lang w:val="el-GR"/>
        </w:rPr>
        <w:t>λ</w:t>
      </w:r>
      <w:proofErr w:type="spellEnd"/>
    </w:p>
    <w:p w14:paraId="5E0B06B3" w14:textId="55EE904E" w:rsidR="00DF5665" w:rsidRPr="00246CCE" w:rsidRDefault="00DF5665" w:rsidP="00947A24">
      <w:pPr>
        <w:pStyle w:val="a3"/>
        <w:numPr>
          <w:ilvl w:val="0"/>
          <w:numId w:val="23"/>
        </w:numPr>
        <w:jc w:val="both"/>
        <w:rPr>
          <w:rStyle w:val="-"/>
          <w:rFonts w:cstheme="minorHAnsi"/>
          <w:color w:val="auto"/>
          <w:u w:val="none"/>
          <w:lang w:val="el-GR"/>
        </w:rPr>
      </w:pPr>
      <w:r w:rsidRPr="00246CCE">
        <w:rPr>
          <w:rStyle w:val="-"/>
          <w:rFonts w:cstheme="minorHAnsi"/>
          <w:color w:val="auto"/>
          <w:u w:val="none"/>
          <w:lang w:val="el-GR"/>
        </w:rPr>
        <w:t>Διαλέξεις Μαθήματος,</w:t>
      </w:r>
      <w:r w:rsidR="00CC10BE">
        <w:rPr>
          <w:rStyle w:val="-"/>
          <w:rFonts w:cstheme="minorHAnsi"/>
          <w:color w:val="auto"/>
          <w:u w:val="none"/>
          <w:lang w:val="el-GR"/>
        </w:rPr>
        <w:t xml:space="preserve"> </w:t>
      </w:r>
      <w:r w:rsidRPr="00246CCE">
        <w:rPr>
          <w:rStyle w:val="-"/>
          <w:rFonts w:cstheme="minorHAnsi"/>
          <w:color w:val="auto"/>
          <w:u w:val="none"/>
          <w:lang w:val="el-GR"/>
        </w:rPr>
        <w:t>Ακτομηχανική και Λιμενικά Έργα,</w:t>
      </w:r>
      <w:r w:rsidR="00CC10BE">
        <w:rPr>
          <w:rStyle w:val="-"/>
          <w:rFonts w:cstheme="minorHAnsi"/>
          <w:color w:val="auto"/>
          <w:u w:val="none"/>
          <w:lang w:val="el-GR"/>
        </w:rPr>
        <w:t xml:space="preserve"> </w:t>
      </w:r>
      <w:r w:rsidRPr="00246CCE">
        <w:rPr>
          <w:rStyle w:val="-"/>
          <w:rFonts w:cstheme="minorHAnsi"/>
          <w:color w:val="auto"/>
          <w:u w:val="none"/>
          <w:lang w:val="el-GR"/>
        </w:rPr>
        <w:t>ΑΠΘ,</w:t>
      </w:r>
      <w:r w:rsidR="00CC10BE">
        <w:rPr>
          <w:rStyle w:val="-"/>
          <w:rFonts w:cstheme="minorHAnsi"/>
          <w:color w:val="auto"/>
          <w:u w:val="none"/>
          <w:lang w:val="el-GR"/>
        </w:rPr>
        <w:t xml:space="preserve"> </w:t>
      </w:r>
      <w:r w:rsidRPr="00246CCE">
        <w:rPr>
          <w:rStyle w:val="-"/>
          <w:rFonts w:cstheme="minorHAnsi"/>
          <w:color w:val="auto"/>
          <w:u w:val="none"/>
          <w:lang w:val="el-GR"/>
        </w:rPr>
        <w:t xml:space="preserve">Γιάννης Ν. Κρεστενίτης, </w:t>
      </w:r>
      <w:r w:rsidR="00CC10BE" w:rsidRPr="00246CCE">
        <w:rPr>
          <w:rStyle w:val="-"/>
          <w:rFonts w:cstheme="minorHAnsi"/>
          <w:color w:val="auto"/>
          <w:u w:val="none"/>
          <w:lang w:val="el-GR"/>
        </w:rPr>
        <w:t>Τμήμα</w:t>
      </w:r>
      <w:r w:rsidRPr="00246CCE">
        <w:rPr>
          <w:rStyle w:val="-"/>
          <w:rFonts w:cstheme="minorHAnsi"/>
          <w:color w:val="auto"/>
          <w:u w:val="none"/>
          <w:lang w:val="el-GR"/>
        </w:rPr>
        <w:t xml:space="preserve"> Πολιτικών Μηχανικών</w:t>
      </w:r>
    </w:p>
    <w:p w14:paraId="2680A777" w14:textId="0E2312A1" w:rsidR="00B02F00" w:rsidRPr="00246CCE" w:rsidRDefault="00B02F00" w:rsidP="00947A24">
      <w:pPr>
        <w:pStyle w:val="a3"/>
        <w:numPr>
          <w:ilvl w:val="0"/>
          <w:numId w:val="23"/>
        </w:numPr>
        <w:jc w:val="both"/>
        <w:rPr>
          <w:rFonts w:cstheme="minorHAnsi"/>
          <w:lang w:val="el-GR"/>
        </w:rPr>
      </w:pPr>
      <w:r w:rsidRPr="00246CCE">
        <w:rPr>
          <w:rStyle w:val="-"/>
          <w:rFonts w:cstheme="minorHAnsi"/>
          <w:color w:val="auto"/>
          <w:u w:val="none"/>
          <w:lang w:val="el-GR"/>
        </w:rPr>
        <w:t>Υπουργείο Πολιτισμού και Αθλητισμού/Φαλάσαρ</w:t>
      </w:r>
      <w:r w:rsidR="00CC10BE">
        <w:rPr>
          <w:rStyle w:val="-"/>
          <w:rFonts w:cstheme="minorHAnsi"/>
          <w:color w:val="auto"/>
          <w:u w:val="none"/>
          <w:lang w:val="el-GR"/>
        </w:rPr>
        <w:t>ν</w:t>
      </w:r>
      <w:r w:rsidRPr="00246CCE">
        <w:rPr>
          <w:rStyle w:val="-"/>
          <w:rFonts w:cstheme="minorHAnsi"/>
          <w:color w:val="auto"/>
          <w:u w:val="none"/>
          <w:lang w:val="el-GR"/>
        </w:rPr>
        <w:t>α</w:t>
      </w:r>
    </w:p>
    <w:p w14:paraId="57ABFE29" w14:textId="5DD6BA73" w:rsidR="00DF5665" w:rsidRPr="00246CCE" w:rsidRDefault="003075B0" w:rsidP="00947A24">
      <w:pPr>
        <w:pStyle w:val="a3"/>
        <w:numPr>
          <w:ilvl w:val="0"/>
          <w:numId w:val="23"/>
        </w:numPr>
        <w:jc w:val="both"/>
        <w:rPr>
          <w:rFonts w:cstheme="minorHAnsi"/>
        </w:rPr>
      </w:pPr>
      <w:r w:rsidRPr="00246CCE">
        <w:rPr>
          <w:rFonts w:cstheme="minorHAnsi"/>
        </w:rPr>
        <w:t xml:space="preserve">Heath, M. F. and Evans, M. I., eds. 2000. Important Bird Areas in Europe: Priority sites for conservation. 2: Southern Europe. Cambridge, UK: </w:t>
      </w:r>
      <w:proofErr w:type="spellStart"/>
      <w:r w:rsidRPr="00246CCE">
        <w:rPr>
          <w:rFonts w:cstheme="minorHAnsi"/>
        </w:rPr>
        <w:t>BirdLife</w:t>
      </w:r>
      <w:proofErr w:type="spellEnd"/>
      <w:r w:rsidRPr="00246CCE">
        <w:rPr>
          <w:rFonts w:cstheme="minorHAnsi"/>
        </w:rPr>
        <w:t xml:space="preserve"> International. </w:t>
      </w:r>
      <w:proofErr w:type="spellStart"/>
      <w:r w:rsidRPr="00246CCE">
        <w:rPr>
          <w:rFonts w:cstheme="minorHAnsi"/>
        </w:rPr>
        <w:t>BirdLife</w:t>
      </w:r>
      <w:proofErr w:type="spellEnd"/>
      <w:r w:rsidRPr="00246CCE">
        <w:rPr>
          <w:rFonts w:cstheme="minorHAnsi"/>
        </w:rPr>
        <w:t xml:space="preserve"> Conservation Series No. 8, p. 791.</w:t>
      </w:r>
    </w:p>
    <w:p w14:paraId="4BC04657" w14:textId="4AA66C04" w:rsidR="003075B0" w:rsidRDefault="003075B0" w:rsidP="00947A24">
      <w:pPr>
        <w:pStyle w:val="a3"/>
        <w:numPr>
          <w:ilvl w:val="0"/>
          <w:numId w:val="23"/>
        </w:numPr>
        <w:jc w:val="both"/>
        <w:rPr>
          <w:rFonts w:cstheme="minorHAnsi"/>
          <w:lang w:val="el-GR"/>
        </w:rPr>
      </w:pPr>
      <w:r w:rsidRPr="00246CCE">
        <w:rPr>
          <w:rFonts w:cstheme="minorHAnsi"/>
          <w:lang w:val="el-GR"/>
        </w:rPr>
        <w:t>Αναφορά:</w:t>
      </w:r>
      <w:r w:rsidRPr="00246CCE">
        <w:rPr>
          <w:rFonts w:cstheme="minorHAnsi"/>
        </w:rPr>
        <w:t> </w:t>
      </w:r>
      <w:hyperlink r:id="rId38" w:tgtFrame="_blank" w:history="1">
        <w:r w:rsidRPr="00246CCE">
          <w:rPr>
            <w:rStyle w:val="-"/>
            <w:rFonts w:cstheme="minorHAnsi"/>
            <w:color w:val="auto"/>
            <w:u w:val="none"/>
          </w:rPr>
          <w:t>Natura</w:t>
        </w:r>
        <w:r w:rsidRPr="00246CCE">
          <w:rPr>
            <w:rStyle w:val="-"/>
            <w:rFonts w:cstheme="minorHAnsi"/>
            <w:color w:val="auto"/>
            <w:u w:val="none"/>
            <w:lang w:val="el-GR"/>
          </w:rPr>
          <w:t xml:space="preserve"> 2000 φόρμα δεδομένων</w:t>
        </w:r>
      </w:hyperlink>
      <w:r w:rsidRPr="00246CCE">
        <w:rPr>
          <w:rFonts w:cstheme="minorHAnsi"/>
        </w:rPr>
        <w:t> </w:t>
      </w:r>
      <w:r w:rsidRPr="00246CCE">
        <w:rPr>
          <w:rFonts w:cstheme="minorHAnsi"/>
          <w:lang w:val="el-GR"/>
        </w:rPr>
        <w:t>(αγγλικά), έκδοση βάσης 7 Φεβ</w:t>
      </w:r>
      <w:r w:rsidRPr="00246CCE">
        <w:rPr>
          <w:rFonts w:cstheme="minorHAnsi"/>
        </w:rPr>
        <w:t> </w:t>
      </w:r>
      <w:r w:rsidRPr="00246CCE">
        <w:rPr>
          <w:rFonts w:cstheme="minorHAnsi"/>
          <w:lang w:val="el-GR"/>
        </w:rPr>
        <w:t>2014</w:t>
      </w:r>
    </w:p>
    <w:p w14:paraId="6D8AA087" w14:textId="724F653F" w:rsidR="00B4301E" w:rsidRDefault="00294EFF" w:rsidP="00947A24">
      <w:pPr>
        <w:pStyle w:val="a3"/>
        <w:numPr>
          <w:ilvl w:val="0"/>
          <w:numId w:val="23"/>
        </w:numPr>
        <w:jc w:val="both"/>
        <w:rPr>
          <w:rFonts w:cstheme="minorHAnsi"/>
          <w:lang w:val="el-GR"/>
        </w:rPr>
      </w:pPr>
      <w:r>
        <w:rPr>
          <w:rFonts w:cstheme="minorHAnsi"/>
          <w:lang w:val="el-GR"/>
        </w:rPr>
        <w:t>Λιμενικό Ταμείο Κρήτης</w:t>
      </w:r>
    </w:p>
    <w:p w14:paraId="6AEC0E02" w14:textId="4AFAB1BF" w:rsidR="00E855B5" w:rsidRDefault="00000000" w:rsidP="00947A24">
      <w:pPr>
        <w:pStyle w:val="a3"/>
        <w:numPr>
          <w:ilvl w:val="0"/>
          <w:numId w:val="23"/>
        </w:numPr>
        <w:jc w:val="both"/>
        <w:rPr>
          <w:rFonts w:cstheme="minorHAnsi"/>
          <w:lang w:val="el-GR"/>
        </w:rPr>
      </w:pPr>
      <w:hyperlink r:id="rId39" w:history="1">
        <w:r w:rsidR="00E855B5" w:rsidRPr="00702FF0">
          <w:t>Ταυτότητα υδάτων</w:t>
        </w:r>
        <w:r w:rsidR="00073F5A" w:rsidRPr="00702FF0">
          <w:t xml:space="preserve"> κολύμβησης</w:t>
        </w:r>
        <w:r w:rsidR="00E855B5" w:rsidRPr="00702FF0">
          <w:t xml:space="preserve"> </w:t>
        </w:r>
        <w:r w:rsidR="00073F5A" w:rsidRPr="00702FF0">
          <w:t xml:space="preserve">- </w:t>
        </w:r>
        <w:r w:rsidR="00E855B5" w:rsidRPr="00702FF0">
          <w:t>Φαλάσαρνα, υπουργείο περιβάλλοντος και ενέργειας</w:t>
        </w:r>
      </w:hyperlink>
    </w:p>
    <w:p w14:paraId="16FCB67B" w14:textId="77777777" w:rsidR="008B62BF" w:rsidRPr="008B62BF" w:rsidRDefault="008B62BF" w:rsidP="008B62BF">
      <w:pPr>
        <w:pStyle w:val="a3"/>
        <w:jc w:val="both"/>
        <w:rPr>
          <w:rFonts w:cstheme="minorHAnsi"/>
          <w:lang w:val="el-GR"/>
        </w:rPr>
      </w:pPr>
    </w:p>
    <w:p w14:paraId="118EE969" w14:textId="329D0F27" w:rsidR="00BC2753" w:rsidRDefault="00BC2753" w:rsidP="00DF5665">
      <w:pPr>
        <w:rPr>
          <w:rFonts w:ascii="Times New Roman" w:hAnsi="Times New Roman" w:cs="Times New Roman"/>
          <w:sz w:val="24"/>
          <w:szCs w:val="24"/>
          <w:lang w:val="el-GR"/>
        </w:rPr>
      </w:pPr>
    </w:p>
    <w:p w14:paraId="4E5B12E0" w14:textId="16EFEEB3" w:rsidR="00BC2753" w:rsidRDefault="00BC2753" w:rsidP="00DF5665">
      <w:pPr>
        <w:rPr>
          <w:rFonts w:ascii="Times New Roman" w:hAnsi="Times New Roman" w:cs="Times New Roman"/>
          <w:sz w:val="24"/>
          <w:szCs w:val="24"/>
          <w:lang w:val="el-GR"/>
        </w:rPr>
      </w:pPr>
    </w:p>
    <w:p w14:paraId="5CCC3B2B" w14:textId="4DDA6CC0" w:rsidR="00BC2753" w:rsidRPr="00103607" w:rsidRDefault="00BC2753" w:rsidP="00D84547">
      <w:pPr>
        <w:rPr>
          <w:rFonts w:ascii="Times New Roman" w:hAnsi="Times New Roman" w:cs="Times New Roman"/>
          <w:sz w:val="24"/>
          <w:szCs w:val="24"/>
          <w:lang w:val="el-GR"/>
        </w:rPr>
      </w:pPr>
    </w:p>
    <w:sectPr w:rsidR="00BC2753" w:rsidRPr="00103607" w:rsidSect="00550DBB">
      <w:pgSz w:w="12240" w:h="15840" w:code="122"/>
      <w:pgMar w:top="1440" w:right="1800" w:bottom="1440" w:left="1800" w:header="720" w:footer="720" w:gutter="0"/>
      <w:pgBorders w:offsetFrom="page">
        <w:top w:val="single" w:sz="6" w:space="24" w:color="BF8F00" w:themeColor="accent4" w:themeShade="BF"/>
        <w:left w:val="single" w:sz="6" w:space="24" w:color="BF8F00" w:themeColor="accent4" w:themeShade="BF"/>
        <w:bottom w:val="single" w:sz="6" w:space="24" w:color="BF8F00" w:themeColor="accent4" w:themeShade="BF"/>
        <w:right w:val="single" w:sz="6" w:space="24" w:color="BF8F00" w:themeColor="accent4"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6FA89" w14:textId="77777777" w:rsidR="00E226A8" w:rsidRDefault="00E226A8" w:rsidP="00C11818">
      <w:pPr>
        <w:spacing w:after="0" w:line="240" w:lineRule="auto"/>
      </w:pPr>
      <w:r>
        <w:separator/>
      </w:r>
    </w:p>
  </w:endnote>
  <w:endnote w:type="continuationSeparator" w:id="0">
    <w:p w14:paraId="701BC6CA" w14:textId="77777777" w:rsidR="00E226A8" w:rsidRDefault="00E226A8" w:rsidP="00C11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INGreek-RegularAlternate">
    <w:altName w:val="Cambria"/>
    <w:panose1 w:val="00000000000000000000"/>
    <w:charset w:val="00"/>
    <w:family w:val="roman"/>
    <w:notTrueType/>
    <w:pitch w:val="default"/>
  </w:font>
  <w:font w:name="Calibri Math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9874573"/>
      <w:docPartObj>
        <w:docPartGallery w:val="Page Numbers (Bottom of Page)"/>
        <w:docPartUnique/>
      </w:docPartObj>
    </w:sdtPr>
    <w:sdtContent>
      <w:p w14:paraId="21FEAE26" w14:textId="6139280D" w:rsidR="00C11818" w:rsidRDefault="00C11818">
        <w:pPr>
          <w:pStyle w:val="a8"/>
          <w:jc w:val="right"/>
        </w:pPr>
        <w:r>
          <w:fldChar w:fldCharType="begin"/>
        </w:r>
        <w:r>
          <w:instrText>PAGE   \* MERGEFORMAT</w:instrText>
        </w:r>
        <w:r>
          <w:fldChar w:fldCharType="separate"/>
        </w:r>
        <w:r>
          <w:rPr>
            <w:lang w:val="el-GR"/>
          </w:rPr>
          <w:t>2</w:t>
        </w:r>
        <w:r>
          <w:fldChar w:fldCharType="end"/>
        </w:r>
      </w:p>
    </w:sdtContent>
  </w:sdt>
  <w:p w14:paraId="57D43CE8" w14:textId="3359DEAC" w:rsidR="00C11818" w:rsidRDefault="00C1181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912D8" w14:textId="77777777" w:rsidR="00E226A8" w:rsidRDefault="00E226A8" w:rsidP="00C11818">
      <w:pPr>
        <w:spacing w:after="0" w:line="240" w:lineRule="auto"/>
      </w:pPr>
      <w:r>
        <w:separator/>
      </w:r>
    </w:p>
  </w:footnote>
  <w:footnote w:type="continuationSeparator" w:id="0">
    <w:p w14:paraId="0C7CCF70" w14:textId="77777777" w:rsidR="00E226A8" w:rsidRDefault="00E226A8" w:rsidP="00C11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03700" w14:textId="19C03C96" w:rsidR="0087024A" w:rsidRDefault="0087024A" w:rsidP="0087024A">
    <w:pPr>
      <w:pStyle w:val="a7"/>
      <w:jc w:val="right"/>
    </w:pPr>
    <w:r>
      <w:rPr>
        <w:noProof/>
      </w:rPr>
      <w:drawing>
        <wp:anchor distT="0" distB="0" distL="114300" distR="114300" simplePos="0" relativeHeight="251659264" behindDoc="0" locked="0" layoutInCell="1" allowOverlap="1" wp14:anchorId="4368C230" wp14:editId="43509977">
          <wp:simplePos x="0" y="0"/>
          <wp:positionH relativeFrom="rightMargin">
            <wp:posOffset>411480</wp:posOffset>
          </wp:positionH>
          <wp:positionV relativeFrom="paragraph">
            <wp:posOffset>-304800</wp:posOffset>
          </wp:positionV>
          <wp:extent cx="434089" cy="723900"/>
          <wp:effectExtent l="0" t="0" r="4445" b="0"/>
          <wp:wrapNone/>
          <wp:docPr id="15" name="Εικόνα 15" descr="Αποτέλεσμα εικόνας για τθ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τθψ"/>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8381" t="6786" r="20458"/>
                  <a:stretch/>
                </pic:blipFill>
                <pic:spPr bwMode="auto">
                  <a:xfrm>
                    <a:off x="0" y="0"/>
                    <a:ext cx="434089"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14.4pt;height:14.4pt" o:bullet="t">
        <v:imagedata r:id="rId1" o:title="mso694D"/>
      </v:shape>
    </w:pict>
  </w:numPicBullet>
  <w:abstractNum w:abstractNumId="0" w15:restartNumberingAfterBreak="0">
    <w:nsid w:val="01E96B49"/>
    <w:multiLevelType w:val="multilevel"/>
    <w:tmpl w:val="4894A3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55E274C"/>
    <w:multiLevelType w:val="multilevel"/>
    <w:tmpl w:val="669A823C"/>
    <w:lvl w:ilvl="0">
      <w:start w:val="1"/>
      <w:numFmt w:val="decimal"/>
      <w:lvlText w:val="%1."/>
      <w:lvlJc w:val="left"/>
      <w:pPr>
        <w:ind w:left="720" w:hanging="360"/>
      </w:pPr>
    </w:lvl>
    <w:lvl w:ilvl="1">
      <w:start w:val="2"/>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6BF7AF1"/>
    <w:multiLevelType w:val="hybridMultilevel"/>
    <w:tmpl w:val="9634EC00"/>
    <w:lvl w:ilvl="0" w:tplc="83EEC5C8">
      <w:start w:val="1"/>
      <w:numFmt w:val="bullet"/>
      <w:lvlText w:val="•"/>
      <w:lvlJc w:val="left"/>
      <w:pPr>
        <w:tabs>
          <w:tab w:val="num" w:pos="720"/>
        </w:tabs>
        <w:ind w:left="720" w:hanging="360"/>
      </w:pPr>
      <w:rPr>
        <w:rFonts w:ascii="Arial" w:hAnsi="Arial" w:hint="default"/>
      </w:rPr>
    </w:lvl>
    <w:lvl w:ilvl="1" w:tplc="36B048EE" w:tentative="1">
      <w:start w:val="1"/>
      <w:numFmt w:val="bullet"/>
      <w:lvlText w:val="•"/>
      <w:lvlJc w:val="left"/>
      <w:pPr>
        <w:tabs>
          <w:tab w:val="num" w:pos="1440"/>
        </w:tabs>
        <w:ind w:left="1440" w:hanging="360"/>
      </w:pPr>
      <w:rPr>
        <w:rFonts w:ascii="Arial" w:hAnsi="Arial" w:hint="default"/>
      </w:rPr>
    </w:lvl>
    <w:lvl w:ilvl="2" w:tplc="50C4C610" w:tentative="1">
      <w:start w:val="1"/>
      <w:numFmt w:val="bullet"/>
      <w:lvlText w:val="•"/>
      <w:lvlJc w:val="left"/>
      <w:pPr>
        <w:tabs>
          <w:tab w:val="num" w:pos="2160"/>
        </w:tabs>
        <w:ind w:left="2160" w:hanging="360"/>
      </w:pPr>
      <w:rPr>
        <w:rFonts w:ascii="Arial" w:hAnsi="Arial" w:hint="default"/>
      </w:rPr>
    </w:lvl>
    <w:lvl w:ilvl="3" w:tplc="04D48240" w:tentative="1">
      <w:start w:val="1"/>
      <w:numFmt w:val="bullet"/>
      <w:lvlText w:val="•"/>
      <w:lvlJc w:val="left"/>
      <w:pPr>
        <w:tabs>
          <w:tab w:val="num" w:pos="2880"/>
        </w:tabs>
        <w:ind w:left="2880" w:hanging="360"/>
      </w:pPr>
      <w:rPr>
        <w:rFonts w:ascii="Arial" w:hAnsi="Arial" w:hint="default"/>
      </w:rPr>
    </w:lvl>
    <w:lvl w:ilvl="4" w:tplc="652E0862" w:tentative="1">
      <w:start w:val="1"/>
      <w:numFmt w:val="bullet"/>
      <w:lvlText w:val="•"/>
      <w:lvlJc w:val="left"/>
      <w:pPr>
        <w:tabs>
          <w:tab w:val="num" w:pos="3600"/>
        </w:tabs>
        <w:ind w:left="3600" w:hanging="360"/>
      </w:pPr>
      <w:rPr>
        <w:rFonts w:ascii="Arial" w:hAnsi="Arial" w:hint="default"/>
      </w:rPr>
    </w:lvl>
    <w:lvl w:ilvl="5" w:tplc="1B4A5D40" w:tentative="1">
      <w:start w:val="1"/>
      <w:numFmt w:val="bullet"/>
      <w:lvlText w:val="•"/>
      <w:lvlJc w:val="left"/>
      <w:pPr>
        <w:tabs>
          <w:tab w:val="num" w:pos="4320"/>
        </w:tabs>
        <w:ind w:left="4320" w:hanging="360"/>
      </w:pPr>
      <w:rPr>
        <w:rFonts w:ascii="Arial" w:hAnsi="Arial" w:hint="default"/>
      </w:rPr>
    </w:lvl>
    <w:lvl w:ilvl="6" w:tplc="E5C2D872" w:tentative="1">
      <w:start w:val="1"/>
      <w:numFmt w:val="bullet"/>
      <w:lvlText w:val="•"/>
      <w:lvlJc w:val="left"/>
      <w:pPr>
        <w:tabs>
          <w:tab w:val="num" w:pos="5040"/>
        </w:tabs>
        <w:ind w:left="5040" w:hanging="360"/>
      </w:pPr>
      <w:rPr>
        <w:rFonts w:ascii="Arial" w:hAnsi="Arial" w:hint="default"/>
      </w:rPr>
    </w:lvl>
    <w:lvl w:ilvl="7" w:tplc="0D58375A" w:tentative="1">
      <w:start w:val="1"/>
      <w:numFmt w:val="bullet"/>
      <w:lvlText w:val="•"/>
      <w:lvlJc w:val="left"/>
      <w:pPr>
        <w:tabs>
          <w:tab w:val="num" w:pos="5760"/>
        </w:tabs>
        <w:ind w:left="5760" w:hanging="360"/>
      </w:pPr>
      <w:rPr>
        <w:rFonts w:ascii="Arial" w:hAnsi="Arial" w:hint="default"/>
      </w:rPr>
    </w:lvl>
    <w:lvl w:ilvl="8" w:tplc="CD56DFD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A186C2E"/>
    <w:multiLevelType w:val="hybridMultilevel"/>
    <w:tmpl w:val="BF40A0A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D2CD6"/>
    <w:multiLevelType w:val="multilevel"/>
    <w:tmpl w:val="D04EF13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8C91A74"/>
    <w:multiLevelType w:val="multilevel"/>
    <w:tmpl w:val="01F091D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6BF2C8F"/>
    <w:multiLevelType w:val="hybridMultilevel"/>
    <w:tmpl w:val="6AF81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833457"/>
    <w:multiLevelType w:val="multilevel"/>
    <w:tmpl w:val="F506A69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ascii="Times New Roman" w:hAnsi="Times New Roman" w:cs="Times New Roman" w:hint="default"/>
        <w:b/>
        <w:bCs/>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AD5708F"/>
    <w:multiLevelType w:val="multilevel"/>
    <w:tmpl w:val="669A823C"/>
    <w:lvl w:ilvl="0">
      <w:start w:val="1"/>
      <w:numFmt w:val="decimal"/>
      <w:lvlText w:val="%1."/>
      <w:lvlJc w:val="left"/>
      <w:pPr>
        <w:ind w:left="720" w:hanging="360"/>
      </w:pPr>
      <w:rPr>
        <w:rFonts w:hint="default"/>
      </w:rPr>
    </w:lvl>
    <w:lvl w:ilvl="1">
      <w:start w:val="2"/>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F603CB1"/>
    <w:multiLevelType w:val="hybridMultilevel"/>
    <w:tmpl w:val="1D2ECF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D249C0"/>
    <w:multiLevelType w:val="hybridMultilevel"/>
    <w:tmpl w:val="13AABCFC"/>
    <w:lvl w:ilvl="0" w:tplc="9626AE62">
      <w:start w:val="1"/>
      <w:numFmt w:val="upperRoman"/>
      <w:lvlText w:val="%1."/>
      <w:lvlJc w:val="right"/>
      <w:pPr>
        <w:tabs>
          <w:tab w:val="num" w:pos="720"/>
        </w:tabs>
        <w:ind w:left="720" w:hanging="360"/>
      </w:pPr>
    </w:lvl>
    <w:lvl w:ilvl="1" w:tplc="64B60300">
      <w:start w:val="1"/>
      <w:numFmt w:val="upperRoman"/>
      <w:lvlText w:val="%2."/>
      <w:lvlJc w:val="right"/>
      <w:pPr>
        <w:tabs>
          <w:tab w:val="num" w:pos="1440"/>
        </w:tabs>
        <w:ind w:left="1440" w:hanging="360"/>
      </w:pPr>
    </w:lvl>
    <w:lvl w:ilvl="2" w:tplc="6D422000" w:tentative="1">
      <w:start w:val="1"/>
      <w:numFmt w:val="upperRoman"/>
      <w:lvlText w:val="%3."/>
      <w:lvlJc w:val="right"/>
      <w:pPr>
        <w:tabs>
          <w:tab w:val="num" w:pos="2160"/>
        </w:tabs>
        <w:ind w:left="2160" w:hanging="360"/>
      </w:pPr>
    </w:lvl>
    <w:lvl w:ilvl="3" w:tplc="29CA6FB2" w:tentative="1">
      <w:start w:val="1"/>
      <w:numFmt w:val="upperRoman"/>
      <w:lvlText w:val="%4."/>
      <w:lvlJc w:val="right"/>
      <w:pPr>
        <w:tabs>
          <w:tab w:val="num" w:pos="2880"/>
        </w:tabs>
        <w:ind w:left="2880" w:hanging="360"/>
      </w:pPr>
    </w:lvl>
    <w:lvl w:ilvl="4" w:tplc="8EA86A4E" w:tentative="1">
      <w:start w:val="1"/>
      <w:numFmt w:val="upperRoman"/>
      <w:lvlText w:val="%5."/>
      <w:lvlJc w:val="right"/>
      <w:pPr>
        <w:tabs>
          <w:tab w:val="num" w:pos="3600"/>
        </w:tabs>
        <w:ind w:left="3600" w:hanging="360"/>
      </w:pPr>
    </w:lvl>
    <w:lvl w:ilvl="5" w:tplc="C3E6CAA2" w:tentative="1">
      <w:start w:val="1"/>
      <w:numFmt w:val="upperRoman"/>
      <w:lvlText w:val="%6."/>
      <w:lvlJc w:val="right"/>
      <w:pPr>
        <w:tabs>
          <w:tab w:val="num" w:pos="4320"/>
        </w:tabs>
        <w:ind w:left="4320" w:hanging="360"/>
      </w:pPr>
    </w:lvl>
    <w:lvl w:ilvl="6" w:tplc="30629BF8" w:tentative="1">
      <w:start w:val="1"/>
      <w:numFmt w:val="upperRoman"/>
      <w:lvlText w:val="%7."/>
      <w:lvlJc w:val="right"/>
      <w:pPr>
        <w:tabs>
          <w:tab w:val="num" w:pos="5040"/>
        </w:tabs>
        <w:ind w:left="5040" w:hanging="360"/>
      </w:pPr>
    </w:lvl>
    <w:lvl w:ilvl="7" w:tplc="FA986422" w:tentative="1">
      <w:start w:val="1"/>
      <w:numFmt w:val="upperRoman"/>
      <w:lvlText w:val="%8."/>
      <w:lvlJc w:val="right"/>
      <w:pPr>
        <w:tabs>
          <w:tab w:val="num" w:pos="5760"/>
        </w:tabs>
        <w:ind w:left="5760" w:hanging="360"/>
      </w:pPr>
    </w:lvl>
    <w:lvl w:ilvl="8" w:tplc="C3C62A88" w:tentative="1">
      <w:start w:val="1"/>
      <w:numFmt w:val="upperRoman"/>
      <w:lvlText w:val="%9."/>
      <w:lvlJc w:val="right"/>
      <w:pPr>
        <w:tabs>
          <w:tab w:val="num" w:pos="6480"/>
        </w:tabs>
        <w:ind w:left="6480" w:hanging="360"/>
      </w:pPr>
    </w:lvl>
  </w:abstractNum>
  <w:abstractNum w:abstractNumId="11" w15:restartNumberingAfterBreak="0">
    <w:nsid w:val="37B84DB8"/>
    <w:multiLevelType w:val="hybridMultilevel"/>
    <w:tmpl w:val="A170C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C22D4B"/>
    <w:multiLevelType w:val="hybridMultilevel"/>
    <w:tmpl w:val="A13642B8"/>
    <w:lvl w:ilvl="0" w:tplc="0ABE8790">
      <w:start w:val="1"/>
      <w:numFmt w:val="bullet"/>
      <w:lvlText w:val="•"/>
      <w:lvlJc w:val="left"/>
      <w:pPr>
        <w:tabs>
          <w:tab w:val="num" w:pos="720"/>
        </w:tabs>
        <w:ind w:left="720" w:hanging="360"/>
      </w:pPr>
      <w:rPr>
        <w:rFonts w:ascii="Arial" w:hAnsi="Arial" w:hint="default"/>
      </w:rPr>
    </w:lvl>
    <w:lvl w:ilvl="1" w:tplc="2B0CD73E" w:tentative="1">
      <w:start w:val="1"/>
      <w:numFmt w:val="bullet"/>
      <w:lvlText w:val="•"/>
      <w:lvlJc w:val="left"/>
      <w:pPr>
        <w:tabs>
          <w:tab w:val="num" w:pos="1440"/>
        </w:tabs>
        <w:ind w:left="1440" w:hanging="360"/>
      </w:pPr>
      <w:rPr>
        <w:rFonts w:ascii="Arial" w:hAnsi="Arial" w:hint="default"/>
      </w:rPr>
    </w:lvl>
    <w:lvl w:ilvl="2" w:tplc="F3547E1A" w:tentative="1">
      <w:start w:val="1"/>
      <w:numFmt w:val="bullet"/>
      <w:lvlText w:val="•"/>
      <w:lvlJc w:val="left"/>
      <w:pPr>
        <w:tabs>
          <w:tab w:val="num" w:pos="2160"/>
        </w:tabs>
        <w:ind w:left="2160" w:hanging="360"/>
      </w:pPr>
      <w:rPr>
        <w:rFonts w:ascii="Arial" w:hAnsi="Arial" w:hint="default"/>
      </w:rPr>
    </w:lvl>
    <w:lvl w:ilvl="3" w:tplc="46C69E44" w:tentative="1">
      <w:start w:val="1"/>
      <w:numFmt w:val="bullet"/>
      <w:lvlText w:val="•"/>
      <w:lvlJc w:val="left"/>
      <w:pPr>
        <w:tabs>
          <w:tab w:val="num" w:pos="2880"/>
        </w:tabs>
        <w:ind w:left="2880" w:hanging="360"/>
      </w:pPr>
      <w:rPr>
        <w:rFonts w:ascii="Arial" w:hAnsi="Arial" w:hint="default"/>
      </w:rPr>
    </w:lvl>
    <w:lvl w:ilvl="4" w:tplc="FD402BCC" w:tentative="1">
      <w:start w:val="1"/>
      <w:numFmt w:val="bullet"/>
      <w:lvlText w:val="•"/>
      <w:lvlJc w:val="left"/>
      <w:pPr>
        <w:tabs>
          <w:tab w:val="num" w:pos="3600"/>
        </w:tabs>
        <w:ind w:left="3600" w:hanging="360"/>
      </w:pPr>
      <w:rPr>
        <w:rFonts w:ascii="Arial" w:hAnsi="Arial" w:hint="default"/>
      </w:rPr>
    </w:lvl>
    <w:lvl w:ilvl="5" w:tplc="800E1F14" w:tentative="1">
      <w:start w:val="1"/>
      <w:numFmt w:val="bullet"/>
      <w:lvlText w:val="•"/>
      <w:lvlJc w:val="left"/>
      <w:pPr>
        <w:tabs>
          <w:tab w:val="num" w:pos="4320"/>
        </w:tabs>
        <w:ind w:left="4320" w:hanging="360"/>
      </w:pPr>
      <w:rPr>
        <w:rFonts w:ascii="Arial" w:hAnsi="Arial" w:hint="default"/>
      </w:rPr>
    </w:lvl>
    <w:lvl w:ilvl="6" w:tplc="83EA26FC" w:tentative="1">
      <w:start w:val="1"/>
      <w:numFmt w:val="bullet"/>
      <w:lvlText w:val="•"/>
      <w:lvlJc w:val="left"/>
      <w:pPr>
        <w:tabs>
          <w:tab w:val="num" w:pos="5040"/>
        </w:tabs>
        <w:ind w:left="5040" w:hanging="360"/>
      </w:pPr>
      <w:rPr>
        <w:rFonts w:ascii="Arial" w:hAnsi="Arial" w:hint="default"/>
      </w:rPr>
    </w:lvl>
    <w:lvl w:ilvl="7" w:tplc="FD86B58C" w:tentative="1">
      <w:start w:val="1"/>
      <w:numFmt w:val="bullet"/>
      <w:lvlText w:val="•"/>
      <w:lvlJc w:val="left"/>
      <w:pPr>
        <w:tabs>
          <w:tab w:val="num" w:pos="5760"/>
        </w:tabs>
        <w:ind w:left="5760" w:hanging="360"/>
      </w:pPr>
      <w:rPr>
        <w:rFonts w:ascii="Arial" w:hAnsi="Arial" w:hint="default"/>
      </w:rPr>
    </w:lvl>
    <w:lvl w:ilvl="8" w:tplc="29F62DE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1712B07"/>
    <w:multiLevelType w:val="hybridMultilevel"/>
    <w:tmpl w:val="B8C031FE"/>
    <w:lvl w:ilvl="0" w:tplc="2444C6B2">
      <w:start w:val="1"/>
      <w:numFmt w:val="bullet"/>
      <w:lvlText w:val="•"/>
      <w:lvlJc w:val="left"/>
      <w:pPr>
        <w:tabs>
          <w:tab w:val="num" w:pos="720"/>
        </w:tabs>
        <w:ind w:left="720" w:hanging="360"/>
      </w:pPr>
      <w:rPr>
        <w:rFonts w:ascii="Arial" w:hAnsi="Arial" w:hint="default"/>
      </w:rPr>
    </w:lvl>
    <w:lvl w:ilvl="1" w:tplc="1804A96C" w:tentative="1">
      <w:start w:val="1"/>
      <w:numFmt w:val="bullet"/>
      <w:lvlText w:val="•"/>
      <w:lvlJc w:val="left"/>
      <w:pPr>
        <w:tabs>
          <w:tab w:val="num" w:pos="1440"/>
        </w:tabs>
        <w:ind w:left="1440" w:hanging="360"/>
      </w:pPr>
      <w:rPr>
        <w:rFonts w:ascii="Arial" w:hAnsi="Arial" w:hint="default"/>
      </w:rPr>
    </w:lvl>
    <w:lvl w:ilvl="2" w:tplc="22743A6C" w:tentative="1">
      <w:start w:val="1"/>
      <w:numFmt w:val="bullet"/>
      <w:lvlText w:val="•"/>
      <w:lvlJc w:val="left"/>
      <w:pPr>
        <w:tabs>
          <w:tab w:val="num" w:pos="2160"/>
        </w:tabs>
        <w:ind w:left="2160" w:hanging="360"/>
      </w:pPr>
      <w:rPr>
        <w:rFonts w:ascii="Arial" w:hAnsi="Arial" w:hint="default"/>
      </w:rPr>
    </w:lvl>
    <w:lvl w:ilvl="3" w:tplc="A65A672A" w:tentative="1">
      <w:start w:val="1"/>
      <w:numFmt w:val="bullet"/>
      <w:lvlText w:val="•"/>
      <w:lvlJc w:val="left"/>
      <w:pPr>
        <w:tabs>
          <w:tab w:val="num" w:pos="2880"/>
        </w:tabs>
        <w:ind w:left="2880" w:hanging="360"/>
      </w:pPr>
      <w:rPr>
        <w:rFonts w:ascii="Arial" w:hAnsi="Arial" w:hint="default"/>
      </w:rPr>
    </w:lvl>
    <w:lvl w:ilvl="4" w:tplc="4436484A" w:tentative="1">
      <w:start w:val="1"/>
      <w:numFmt w:val="bullet"/>
      <w:lvlText w:val="•"/>
      <w:lvlJc w:val="left"/>
      <w:pPr>
        <w:tabs>
          <w:tab w:val="num" w:pos="3600"/>
        </w:tabs>
        <w:ind w:left="3600" w:hanging="360"/>
      </w:pPr>
      <w:rPr>
        <w:rFonts w:ascii="Arial" w:hAnsi="Arial" w:hint="default"/>
      </w:rPr>
    </w:lvl>
    <w:lvl w:ilvl="5" w:tplc="B4E2C5A8" w:tentative="1">
      <w:start w:val="1"/>
      <w:numFmt w:val="bullet"/>
      <w:lvlText w:val="•"/>
      <w:lvlJc w:val="left"/>
      <w:pPr>
        <w:tabs>
          <w:tab w:val="num" w:pos="4320"/>
        </w:tabs>
        <w:ind w:left="4320" w:hanging="360"/>
      </w:pPr>
      <w:rPr>
        <w:rFonts w:ascii="Arial" w:hAnsi="Arial" w:hint="default"/>
      </w:rPr>
    </w:lvl>
    <w:lvl w:ilvl="6" w:tplc="5A24B0F2" w:tentative="1">
      <w:start w:val="1"/>
      <w:numFmt w:val="bullet"/>
      <w:lvlText w:val="•"/>
      <w:lvlJc w:val="left"/>
      <w:pPr>
        <w:tabs>
          <w:tab w:val="num" w:pos="5040"/>
        </w:tabs>
        <w:ind w:left="5040" w:hanging="360"/>
      </w:pPr>
      <w:rPr>
        <w:rFonts w:ascii="Arial" w:hAnsi="Arial" w:hint="default"/>
      </w:rPr>
    </w:lvl>
    <w:lvl w:ilvl="7" w:tplc="C3FAC758" w:tentative="1">
      <w:start w:val="1"/>
      <w:numFmt w:val="bullet"/>
      <w:lvlText w:val="•"/>
      <w:lvlJc w:val="left"/>
      <w:pPr>
        <w:tabs>
          <w:tab w:val="num" w:pos="5760"/>
        </w:tabs>
        <w:ind w:left="5760" w:hanging="360"/>
      </w:pPr>
      <w:rPr>
        <w:rFonts w:ascii="Arial" w:hAnsi="Arial" w:hint="default"/>
      </w:rPr>
    </w:lvl>
    <w:lvl w:ilvl="8" w:tplc="0826E80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2541DD5"/>
    <w:multiLevelType w:val="hybridMultilevel"/>
    <w:tmpl w:val="46C45C3A"/>
    <w:lvl w:ilvl="0" w:tplc="B1685944">
      <w:start w:val="1"/>
      <w:numFmt w:val="bullet"/>
      <w:lvlText w:val="•"/>
      <w:lvlJc w:val="left"/>
      <w:pPr>
        <w:tabs>
          <w:tab w:val="num" w:pos="720"/>
        </w:tabs>
        <w:ind w:left="720" w:hanging="360"/>
      </w:pPr>
      <w:rPr>
        <w:rFonts w:ascii="Arial" w:hAnsi="Arial" w:hint="default"/>
      </w:rPr>
    </w:lvl>
    <w:lvl w:ilvl="1" w:tplc="05608914" w:tentative="1">
      <w:start w:val="1"/>
      <w:numFmt w:val="bullet"/>
      <w:lvlText w:val="•"/>
      <w:lvlJc w:val="left"/>
      <w:pPr>
        <w:tabs>
          <w:tab w:val="num" w:pos="1440"/>
        </w:tabs>
        <w:ind w:left="1440" w:hanging="360"/>
      </w:pPr>
      <w:rPr>
        <w:rFonts w:ascii="Arial" w:hAnsi="Arial" w:hint="default"/>
      </w:rPr>
    </w:lvl>
    <w:lvl w:ilvl="2" w:tplc="313E65DE" w:tentative="1">
      <w:start w:val="1"/>
      <w:numFmt w:val="bullet"/>
      <w:lvlText w:val="•"/>
      <w:lvlJc w:val="left"/>
      <w:pPr>
        <w:tabs>
          <w:tab w:val="num" w:pos="2160"/>
        </w:tabs>
        <w:ind w:left="2160" w:hanging="360"/>
      </w:pPr>
      <w:rPr>
        <w:rFonts w:ascii="Arial" w:hAnsi="Arial" w:hint="default"/>
      </w:rPr>
    </w:lvl>
    <w:lvl w:ilvl="3" w:tplc="79B69EE8" w:tentative="1">
      <w:start w:val="1"/>
      <w:numFmt w:val="bullet"/>
      <w:lvlText w:val="•"/>
      <w:lvlJc w:val="left"/>
      <w:pPr>
        <w:tabs>
          <w:tab w:val="num" w:pos="2880"/>
        </w:tabs>
        <w:ind w:left="2880" w:hanging="360"/>
      </w:pPr>
      <w:rPr>
        <w:rFonts w:ascii="Arial" w:hAnsi="Arial" w:hint="default"/>
      </w:rPr>
    </w:lvl>
    <w:lvl w:ilvl="4" w:tplc="AD4E336A" w:tentative="1">
      <w:start w:val="1"/>
      <w:numFmt w:val="bullet"/>
      <w:lvlText w:val="•"/>
      <w:lvlJc w:val="left"/>
      <w:pPr>
        <w:tabs>
          <w:tab w:val="num" w:pos="3600"/>
        </w:tabs>
        <w:ind w:left="3600" w:hanging="360"/>
      </w:pPr>
      <w:rPr>
        <w:rFonts w:ascii="Arial" w:hAnsi="Arial" w:hint="default"/>
      </w:rPr>
    </w:lvl>
    <w:lvl w:ilvl="5" w:tplc="D788FBB6" w:tentative="1">
      <w:start w:val="1"/>
      <w:numFmt w:val="bullet"/>
      <w:lvlText w:val="•"/>
      <w:lvlJc w:val="left"/>
      <w:pPr>
        <w:tabs>
          <w:tab w:val="num" w:pos="4320"/>
        </w:tabs>
        <w:ind w:left="4320" w:hanging="360"/>
      </w:pPr>
      <w:rPr>
        <w:rFonts w:ascii="Arial" w:hAnsi="Arial" w:hint="default"/>
      </w:rPr>
    </w:lvl>
    <w:lvl w:ilvl="6" w:tplc="3E407822" w:tentative="1">
      <w:start w:val="1"/>
      <w:numFmt w:val="bullet"/>
      <w:lvlText w:val="•"/>
      <w:lvlJc w:val="left"/>
      <w:pPr>
        <w:tabs>
          <w:tab w:val="num" w:pos="5040"/>
        </w:tabs>
        <w:ind w:left="5040" w:hanging="360"/>
      </w:pPr>
      <w:rPr>
        <w:rFonts w:ascii="Arial" w:hAnsi="Arial" w:hint="default"/>
      </w:rPr>
    </w:lvl>
    <w:lvl w:ilvl="7" w:tplc="241E14EC" w:tentative="1">
      <w:start w:val="1"/>
      <w:numFmt w:val="bullet"/>
      <w:lvlText w:val="•"/>
      <w:lvlJc w:val="left"/>
      <w:pPr>
        <w:tabs>
          <w:tab w:val="num" w:pos="5760"/>
        </w:tabs>
        <w:ind w:left="5760" w:hanging="360"/>
      </w:pPr>
      <w:rPr>
        <w:rFonts w:ascii="Arial" w:hAnsi="Arial" w:hint="default"/>
      </w:rPr>
    </w:lvl>
    <w:lvl w:ilvl="8" w:tplc="2478527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74C3B55"/>
    <w:multiLevelType w:val="hybridMultilevel"/>
    <w:tmpl w:val="E8BAB322"/>
    <w:lvl w:ilvl="0" w:tplc="BFFEF098">
      <w:start w:val="1"/>
      <w:numFmt w:val="bullet"/>
      <w:lvlText w:val=""/>
      <w:lvlJc w:val="left"/>
      <w:pPr>
        <w:tabs>
          <w:tab w:val="num" w:pos="720"/>
        </w:tabs>
        <w:ind w:left="720" w:hanging="360"/>
      </w:pPr>
      <w:rPr>
        <w:rFonts w:ascii="Wingdings" w:hAnsi="Wingdings" w:hint="default"/>
      </w:rPr>
    </w:lvl>
    <w:lvl w:ilvl="1" w:tplc="82AC6806" w:tentative="1">
      <w:start w:val="1"/>
      <w:numFmt w:val="bullet"/>
      <w:lvlText w:val=""/>
      <w:lvlJc w:val="left"/>
      <w:pPr>
        <w:tabs>
          <w:tab w:val="num" w:pos="1440"/>
        </w:tabs>
        <w:ind w:left="1440" w:hanging="360"/>
      </w:pPr>
      <w:rPr>
        <w:rFonts w:ascii="Wingdings" w:hAnsi="Wingdings" w:hint="default"/>
      </w:rPr>
    </w:lvl>
    <w:lvl w:ilvl="2" w:tplc="44562202" w:tentative="1">
      <w:start w:val="1"/>
      <w:numFmt w:val="bullet"/>
      <w:lvlText w:val=""/>
      <w:lvlJc w:val="left"/>
      <w:pPr>
        <w:tabs>
          <w:tab w:val="num" w:pos="2160"/>
        </w:tabs>
        <w:ind w:left="2160" w:hanging="360"/>
      </w:pPr>
      <w:rPr>
        <w:rFonts w:ascii="Wingdings" w:hAnsi="Wingdings" w:hint="default"/>
      </w:rPr>
    </w:lvl>
    <w:lvl w:ilvl="3" w:tplc="274E50D2" w:tentative="1">
      <w:start w:val="1"/>
      <w:numFmt w:val="bullet"/>
      <w:lvlText w:val=""/>
      <w:lvlJc w:val="left"/>
      <w:pPr>
        <w:tabs>
          <w:tab w:val="num" w:pos="2880"/>
        </w:tabs>
        <w:ind w:left="2880" w:hanging="360"/>
      </w:pPr>
      <w:rPr>
        <w:rFonts w:ascii="Wingdings" w:hAnsi="Wingdings" w:hint="default"/>
      </w:rPr>
    </w:lvl>
    <w:lvl w:ilvl="4" w:tplc="DCF8A654" w:tentative="1">
      <w:start w:val="1"/>
      <w:numFmt w:val="bullet"/>
      <w:lvlText w:val=""/>
      <w:lvlJc w:val="left"/>
      <w:pPr>
        <w:tabs>
          <w:tab w:val="num" w:pos="3600"/>
        </w:tabs>
        <w:ind w:left="3600" w:hanging="360"/>
      </w:pPr>
      <w:rPr>
        <w:rFonts w:ascii="Wingdings" w:hAnsi="Wingdings" w:hint="default"/>
      </w:rPr>
    </w:lvl>
    <w:lvl w:ilvl="5" w:tplc="60C62028" w:tentative="1">
      <w:start w:val="1"/>
      <w:numFmt w:val="bullet"/>
      <w:lvlText w:val=""/>
      <w:lvlJc w:val="left"/>
      <w:pPr>
        <w:tabs>
          <w:tab w:val="num" w:pos="4320"/>
        </w:tabs>
        <w:ind w:left="4320" w:hanging="360"/>
      </w:pPr>
      <w:rPr>
        <w:rFonts w:ascii="Wingdings" w:hAnsi="Wingdings" w:hint="default"/>
      </w:rPr>
    </w:lvl>
    <w:lvl w:ilvl="6" w:tplc="FF646DA8" w:tentative="1">
      <w:start w:val="1"/>
      <w:numFmt w:val="bullet"/>
      <w:lvlText w:val=""/>
      <w:lvlJc w:val="left"/>
      <w:pPr>
        <w:tabs>
          <w:tab w:val="num" w:pos="5040"/>
        </w:tabs>
        <w:ind w:left="5040" w:hanging="360"/>
      </w:pPr>
      <w:rPr>
        <w:rFonts w:ascii="Wingdings" w:hAnsi="Wingdings" w:hint="default"/>
      </w:rPr>
    </w:lvl>
    <w:lvl w:ilvl="7" w:tplc="4DEA7064" w:tentative="1">
      <w:start w:val="1"/>
      <w:numFmt w:val="bullet"/>
      <w:lvlText w:val=""/>
      <w:lvlJc w:val="left"/>
      <w:pPr>
        <w:tabs>
          <w:tab w:val="num" w:pos="5760"/>
        </w:tabs>
        <w:ind w:left="5760" w:hanging="360"/>
      </w:pPr>
      <w:rPr>
        <w:rFonts w:ascii="Wingdings" w:hAnsi="Wingdings" w:hint="default"/>
      </w:rPr>
    </w:lvl>
    <w:lvl w:ilvl="8" w:tplc="20662DF2"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904D62"/>
    <w:multiLevelType w:val="multilevel"/>
    <w:tmpl w:val="D04EF13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60377BEC"/>
    <w:multiLevelType w:val="multilevel"/>
    <w:tmpl w:val="D93A34C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61A24A03"/>
    <w:multiLevelType w:val="hybridMultilevel"/>
    <w:tmpl w:val="3B6AA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105954"/>
    <w:multiLevelType w:val="hybridMultilevel"/>
    <w:tmpl w:val="5A3AB71C"/>
    <w:lvl w:ilvl="0" w:tplc="2B9660A0">
      <w:start w:val="1"/>
      <w:numFmt w:val="bullet"/>
      <w:lvlText w:val=""/>
      <w:lvlJc w:val="left"/>
      <w:pPr>
        <w:tabs>
          <w:tab w:val="num" w:pos="720"/>
        </w:tabs>
        <w:ind w:left="720" w:hanging="360"/>
      </w:pPr>
      <w:rPr>
        <w:rFonts w:ascii="Wingdings" w:hAnsi="Wingdings" w:hint="default"/>
      </w:rPr>
    </w:lvl>
    <w:lvl w:ilvl="1" w:tplc="735863CA" w:tentative="1">
      <w:start w:val="1"/>
      <w:numFmt w:val="bullet"/>
      <w:lvlText w:val=""/>
      <w:lvlJc w:val="left"/>
      <w:pPr>
        <w:tabs>
          <w:tab w:val="num" w:pos="1440"/>
        </w:tabs>
        <w:ind w:left="1440" w:hanging="360"/>
      </w:pPr>
      <w:rPr>
        <w:rFonts w:ascii="Wingdings" w:hAnsi="Wingdings" w:hint="default"/>
      </w:rPr>
    </w:lvl>
    <w:lvl w:ilvl="2" w:tplc="D68A016E" w:tentative="1">
      <w:start w:val="1"/>
      <w:numFmt w:val="bullet"/>
      <w:lvlText w:val=""/>
      <w:lvlJc w:val="left"/>
      <w:pPr>
        <w:tabs>
          <w:tab w:val="num" w:pos="2160"/>
        </w:tabs>
        <w:ind w:left="2160" w:hanging="360"/>
      </w:pPr>
      <w:rPr>
        <w:rFonts w:ascii="Wingdings" w:hAnsi="Wingdings" w:hint="default"/>
      </w:rPr>
    </w:lvl>
    <w:lvl w:ilvl="3" w:tplc="10EEEF52" w:tentative="1">
      <w:start w:val="1"/>
      <w:numFmt w:val="bullet"/>
      <w:lvlText w:val=""/>
      <w:lvlJc w:val="left"/>
      <w:pPr>
        <w:tabs>
          <w:tab w:val="num" w:pos="2880"/>
        </w:tabs>
        <w:ind w:left="2880" w:hanging="360"/>
      </w:pPr>
      <w:rPr>
        <w:rFonts w:ascii="Wingdings" w:hAnsi="Wingdings" w:hint="default"/>
      </w:rPr>
    </w:lvl>
    <w:lvl w:ilvl="4" w:tplc="D464A59A" w:tentative="1">
      <w:start w:val="1"/>
      <w:numFmt w:val="bullet"/>
      <w:lvlText w:val=""/>
      <w:lvlJc w:val="left"/>
      <w:pPr>
        <w:tabs>
          <w:tab w:val="num" w:pos="3600"/>
        </w:tabs>
        <w:ind w:left="3600" w:hanging="360"/>
      </w:pPr>
      <w:rPr>
        <w:rFonts w:ascii="Wingdings" w:hAnsi="Wingdings" w:hint="default"/>
      </w:rPr>
    </w:lvl>
    <w:lvl w:ilvl="5" w:tplc="8DA2E356" w:tentative="1">
      <w:start w:val="1"/>
      <w:numFmt w:val="bullet"/>
      <w:lvlText w:val=""/>
      <w:lvlJc w:val="left"/>
      <w:pPr>
        <w:tabs>
          <w:tab w:val="num" w:pos="4320"/>
        </w:tabs>
        <w:ind w:left="4320" w:hanging="360"/>
      </w:pPr>
      <w:rPr>
        <w:rFonts w:ascii="Wingdings" w:hAnsi="Wingdings" w:hint="default"/>
      </w:rPr>
    </w:lvl>
    <w:lvl w:ilvl="6" w:tplc="01265980" w:tentative="1">
      <w:start w:val="1"/>
      <w:numFmt w:val="bullet"/>
      <w:lvlText w:val=""/>
      <w:lvlJc w:val="left"/>
      <w:pPr>
        <w:tabs>
          <w:tab w:val="num" w:pos="5040"/>
        </w:tabs>
        <w:ind w:left="5040" w:hanging="360"/>
      </w:pPr>
      <w:rPr>
        <w:rFonts w:ascii="Wingdings" w:hAnsi="Wingdings" w:hint="default"/>
      </w:rPr>
    </w:lvl>
    <w:lvl w:ilvl="7" w:tplc="E9D42A88" w:tentative="1">
      <w:start w:val="1"/>
      <w:numFmt w:val="bullet"/>
      <w:lvlText w:val=""/>
      <w:lvlJc w:val="left"/>
      <w:pPr>
        <w:tabs>
          <w:tab w:val="num" w:pos="5760"/>
        </w:tabs>
        <w:ind w:left="5760" w:hanging="360"/>
      </w:pPr>
      <w:rPr>
        <w:rFonts w:ascii="Wingdings" w:hAnsi="Wingdings" w:hint="default"/>
      </w:rPr>
    </w:lvl>
    <w:lvl w:ilvl="8" w:tplc="078A7D2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6E79AC"/>
    <w:multiLevelType w:val="multilevel"/>
    <w:tmpl w:val="01F091D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6D1A5859"/>
    <w:multiLevelType w:val="hybridMultilevel"/>
    <w:tmpl w:val="3E8287E2"/>
    <w:lvl w:ilvl="0" w:tplc="4D2E378C">
      <w:start w:val="1"/>
      <w:numFmt w:val="bullet"/>
      <w:lvlText w:val="•"/>
      <w:lvlJc w:val="left"/>
      <w:pPr>
        <w:tabs>
          <w:tab w:val="num" w:pos="720"/>
        </w:tabs>
        <w:ind w:left="720" w:hanging="360"/>
      </w:pPr>
      <w:rPr>
        <w:rFonts w:ascii="Arial" w:hAnsi="Arial" w:hint="default"/>
      </w:rPr>
    </w:lvl>
    <w:lvl w:ilvl="1" w:tplc="7E8A17C0" w:tentative="1">
      <w:start w:val="1"/>
      <w:numFmt w:val="bullet"/>
      <w:lvlText w:val="•"/>
      <w:lvlJc w:val="left"/>
      <w:pPr>
        <w:tabs>
          <w:tab w:val="num" w:pos="1440"/>
        </w:tabs>
        <w:ind w:left="1440" w:hanging="360"/>
      </w:pPr>
      <w:rPr>
        <w:rFonts w:ascii="Arial" w:hAnsi="Arial" w:hint="default"/>
      </w:rPr>
    </w:lvl>
    <w:lvl w:ilvl="2" w:tplc="9A42699A" w:tentative="1">
      <w:start w:val="1"/>
      <w:numFmt w:val="bullet"/>
      <w:lvlText w:val="•"/>
      <w:lvlJc w:val="left"/>
      <w:pPr>
        <w:tabs>
          <w:tab w:val="num" w:pos="2160"/>
        </w:tabs>
        <w:ind w:left="2160" w:hanging="360"/>
      </w:pPr>
      <w:rPr>
        <w:rFonts w:ascii="Arial" w:hAnsi="Arial" w:hint="default"/>
      </w:rPr>
    </w:lvl>
    <w:lvl w:ilvl="3" w:tplc="B1E401E0" w:tentative="1">
      <w:start w:val="1"/>
      <w:numFmt w:val="bullet"/>
      <w:lvlText w:val="•"/>
      <w:lvlJc w:val="left"/>
      <w:pPr>
        <w:tabs>
          <w:tab w:val="num" w:pos="2880"/>
        </w:tabs>
        <w:ind w:left="2880" w:hanging="360"/>
      </w:pPr>
      <w:rPr>
        <w:rFonts w:ascii="Arial" w:hAnsi="Arial" w:hint="default"/>
      </w:rPr>
    </w:lvl>
    <w:lvl w:ilvl="4" w:tplc="2CCE22A4" w:tentative="1">
      <w:start w:val="1"/>
      <w:numFmt w:val="bullet"/>
      <w:lvlText w:val="•"/>
      <w:lvlJc w:val="left"/>
      <w:pPr>
        <w:tabs>
          <w:tab w:val="num" w:pos="3600"/>
        </w:tabs>
        <w:ind w:left="3600" w:hanging="360"/>
      </w:pPr>
      <w:rPr>
        <w:rFonts w:ascii="Arial" w:hAnsi="Arial" w:hint="default"/>
      </w:rPr>
    </w:lvl>
    <w:lvl w:ilvl="5" w:tplc="7480DDB2" w:tentative="1">
      <w:start w:val="1"/>
      <w:numFmt w:val="bullet"/>
      <w:lvlText w:val="•"/>
      <w:lvlJc w:val="left"/>
      <w:pPr>
        <w:tabs>
          <w:tab w:val="num" w:pos="4320"/>
        </w:tabs>
        <w:ind w:left="4320" w:hanging="360"/>
      </w:pPr>
      <w:rPr>
        <w:rFonts w:ascii="Arial" w:hAnsi="Arial" w:hint="default"/>
      </w:rPr>
    </w:lvl>
    <w:lvl w:ilvl="6" w:tplc="7F58F2DC" w:tentative="1">
      <w:start w:val="1"/>
      <w:numFmt w:val="bullet"/>
      <w:lvlText w:val="•"/>
      <w:lvlJc w:val="left"/>
      <w:pPr>
        <w:tabs>
          <w:tab w:val="num" w:pos="5040"/>
        </w:tabs>
        <w:ind w:left="5040" w:hanging="360"/>
      </w:pPr>
      <w:rPr>
        <w:rFonts w:ascii="Arial" w:hAnsi="Arial" w:hint="default"/>
      </w:rPr>
    </w:lvl>
    <w:lvl w:ilvl="7" w:tplc="711014E0" w:tentative="1">
      <w:start w:val="1"/>
      <w:numFmt w:val="bullet"/>
      <w:lvlText w:val="•"/>
      <w:lvlJc w:val="left"/>
      <w:pPr>
        <w:tabs>
          <w:tab w:val="num" w:pos="5760"/>
        </w:tabs>
        <w:ind w:left="5760" w:hanging="360"/>
      </w:pPr>
      <w:rPr>
        <w:rFonts w:ascii="Arial" w:hAnsi="Arial" w:hint="default"/>
      </w:rPr>
    </w:lvl>
    <w:lvl w:ilvl="8" w:tplc="164E24E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FE447D7"/>
    <w:multiLevelType w:val="multilevel"/>
    <w:tmpl w:val="669A823C"/>
    <w:lvl w:ilvl="0">
      <w:start w:val="1"/>
      <w:numFmt w:val="decimal"/>
      <w:lvlText w:val="%1."/>
      <w:lvlJc w:val="left"/>
      <w:pPr>
        <w:ind w:left="720" w:hanging="360"/>
      </w:pPr>
    </w:lvl>
    <w:lvl w:ilvl="1">
      <w:start w:val="2"/>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15B771B"/>
    <w:multiLevelType w:val="multilevel"/>
    <w:tmpl w:val="14B6083A"/>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4" w15:restartNumberingAfterBreak="0">
    <w:nsid w:val="744F5A2E"/>
    <w:multiLevelType w:val="multilevel"/>
    <w:tmpl w:val="B7FE1F8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5D407D0"/>
    <w:multiLevelType w:val="hybridMultilevel"/>
    <w:tmpl w:val="BE9C0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684DF0"/>
    <w:multiLevelType w:val="multilevel"/>
    <w:tmpl w:val="14B6083A"/>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76BA0AC2"/>
    <w:multiLevelType w:val="hybridMultilevel"/>
    <w:tmpl w:val="A5845DC4"/>
    <w:lvl w:ilvl="0" w:tplc="95DC94B6">
      <w:start w:val="1"/>
      <w:numFmt w:val="bullet"/>
      <w:lvlText w:val="•"/>
      <w:lvlJc w:val="left"/>
      <w:pPr>
        <w:tabs>
          <w:tab w:val="num" w:pos="720"/>
        </w:tabs>
        <w:ind w:left="720" w:hanging="360"/>
      </w:pPr>
      <w:rPr>
        <w:rFonts w:ascii="Arial" w:hAnsi="Arial" w:hint="default"/>
      </w:rPr>
    </w:lvl>
    <w:lvl w:ilvl="1" w:tplc="9F88A492" w:tentative="1">
      <w:start w:val="1"/>
      <w:numFmt w:val="bullet"/>
      <w:lvlText w:val="•"/>
      <w:lvlJc w:val="left"/>
      <w:pPr>
        <w:tabs>
          <w:tab w:val="num" w:pos="1440"/>
        </w:tabs>
        <w:ind w:left="1440" w:hanging="360"/>
      </w:pPr>
      <w:rPr>
        <w:rFonts w:ascii="Arial" w:hAnsi="Arial" w:hint="default"/>
      </w:rPr>
    </w:lvl>
    <w:lvl w:ilvl="2" w:tplc="0F2A4512" w:tentative="1">
      <w:start w:val="1"/>
      <w:numFmt w:val="bullet"/>
      <w:lvlText w:val="•"/>
      <w:lvlJc w:val="left"/>
      <w:pPr>
        <w:tabs>
          <w:tab w:val="num" w:pos="2160"/>
        </w:tabs>
        <w:ind w:left="2160" w:hanging="360"/>
      </w:pPr>
      <w:rPr>
        <w:rFonts w:ascii="Arial" w:hAnsi="Arial" w:hint="default"/>
      </w:rPr>
    </w:lvl>
    <w:lvl w:ilvl="3" w:tplc="50428C66" w:tentative="1">
      <w:start w:val="1"/>
      <w:numFmt w:val="bullet"/>
      <w:lvlText w:val="•"/>
      <w:lvlJc w:val="left"/>
      <w:pPr>
        <w:tabs>
          <w:tab w:val="num" w:pos="2880"/>
        </w:tabs>
        <w:ind w:left="2880" w:hanging="360"/>
      </w:pPr>
      <w:rPr>
        <w:rFonts w:ascii="Arial" w:hAnsi="Arial" w:hint="default"/>
      </w:rPr>
    </w:lvl>
    <w:lvl w:ilvl="4" w:tplc="BE30D5CA" w:tentative="1">
      <w:start w:val="1"/>
      <w:numFmt w:val="bullet"/>
      <w:lvlText w:val="•"/>
      <w:lvlJc w:val="left"/>
      <w:pPr>
        <w:tabs>
          <w:tab w:val="num" w:pos="3600"/>
        </w:tabs>
        <w:ind w:left="3600" w:hanging="360"/>
      </w:pPr>
      <w:rPr>
        <w:rFonts w:ascii="Arial" w:hAnsi="Arial" w:hint="default"/>
      </w:rPr>
    </w:lvl>
    <w:lvl w:ilvl="5" w:tplc="404ADE62" w:tentative="1">
      <w:start w:val="1"/>
      <w:numFmt w:val="bullet"/>
      <w:lvlText w:val="•"/>
      <w:lvlJc w:val="left"/>
      <w:pPr>
        <w:tabs>
          <w:tab w:val="num" w:pos="4320"/>
        </w:tabs>
        <w:ind w:left="4320" w:hanging="360"/>
      </w:pPr>
      <w:rPr>
        <w:rFonts w:ascii="Arial" w:hAnsi="Arial" w:hint="default"/>
      </w:rPr>
    </w:lvl>
    <w:lvl w:ilvl="6" w:tplc="0D7EFAE8" w:tentative="1">
      <w:start w:val="1"/>
      <w:numFmt w:val="bullet"/>
      <w:lvlText w:val="•"/>
      <w:lvlJc w:val="left"/>
      <w:pPr>
        <w:tabs>
          <w:tab w:val="num" w:pos="5040"/>
        </w:tabs>
        <w:ind w:left="5040" w:hanging="360"/>
      </w:pPr>
      <w:rPr>
        <w:rFonts w:ascii="Arial" w:hAnsi="Arial" w:hint="default"/>
      </w:rPr>
    </w:lvl>
    <w:lvl w:ilvl="7" w:tplc="329E5702" w:tentative="1">
      <w:start w:val="1"/>
      <w:numFmt w:val="bullet"/>
      <w:lvlText w:val="•"/>
      <w:lvlJc w:val="left"/>
      <w:pPr>
        <w:tabs>
          <w:tab w:val="num" w:pos="5760"/>
        </w:tabs>
        <w:ind w:left="5760" w:hanging="360"/>
      </w:pPr>
      <w:rPr>
        <w:rFonts w:ascii="Arial" w:hAnsi="Arial" w:hint="default"/>
      </w:rPr>
    </w:lvl>
    <w:lvl w:ilvl="8" w:tplc="544E909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F023D08"/>
    <w:multiLevelType w:val="hybridMultilevel"/>
    <w:tmpl w:val="D0EC8CC2"/>
    <w:lvl w:ilvl="0" w:tplc="04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64396720">
    <w:abstractNumId w:val="23"/>
  </w:num>
  <w:num w:numId="2" w16cid:durableId="2007897943">
    <w:abstractNumId w:val="9"/>
  </w:num>
  <w:num w:numId="3" w16cid:durableId="1377267854">
    <w:abstractNumId w:val="5"/>
  </w:num>
  <w:num w:numId="4" w16cid:durableId="1193497057">
    <w:abstractNumId w:val="6"/>
  </w:num>
  <w:num w:numId="5" w16cid:durableId="1385062615">
    <w:abstractNumId w:val="18"/>
  </w:num>
  <w:num w:numId="6" w16cid:durableId="1390376621">
    <w:abstractNumId w:val="16"/>
  </w:num>
  <w:num w:numId="7" w16cid:durableId="1859418919">
    <w:abstractNumId w:val="4"/>
  </w:num>
  <w:num w:numId="8" w16cid:durableId="583418958">
    <w:abstractNumId w:val="11"/>
  </w:num>
  <w:num w:numId="9" w16cid:durableId="269243613">
    <w:abstractNumId w:val="20"/>
  </w:num>
  <w:num w:numId="10" w16cid:durableId="1634629350">
    <w:abstractNumId w:val="26"/>
  </w:num>
  <w:num w:numId="11" w16cid:durableId="56710893">
    <w:abstractNumId w:val="17"/>
  </w:num>
  <w:num w:numId="12" w16cid:durableId="491795616">
    <w:abstractNumId w:val="0"/>
  </w:num>
  <w:num w:numId="13" w16cid:durableId="95449967">
    <w:abstractNumId w:val="8"/>
  </w:num>
  <w:num w:numId="14" w16cid:durableId="828711483">
    <w:abstractNumId w:val="1"/>
  </w:num>
  <w:num w:numId="15" w16cid:durableId="381903368">
    <w:abstractNumId w:val="25"/>
  </w:num>
  <w:num w:numId="16" w16cid:durableId="1487093166">
    <w:abstractNumId w:val="28"/>
  </w:num>
  <w:num w:numId="17" w16cid:durableId="1500388241">
    <w:abstractNumId w:val="13"/>
  </w:num>
  <w:num w:numId="18" w16cid:durableId="1866676170">
    <w:abstractNumId w:val="12"/>
  </w:num>
  <w:num w:numId="19" w16cid:durableId="362444441">
    <w:abstractNumId w:val="10"/>
  </w:num>
  <w:num w:numId="20" w16cid:durableId="87165587">
    <w:abstractNumId w:val="2"/>
  </w:num>
  <w:num w:numId="21" w16cid:durableId="1343776339">
    <w:abstractNumId w:val="14"/>
  </w:num>
  <w:num w:numId="22" w16cid:durableId="713968215">
    <w:abstractNumId w:val="22"/>
  </w:num>
  <w:num w:numId="23" w16cid:durableId="1637762374">
    <w:abstractNumId w:val="3"/>
  </w:num>
  <w:num w:numId="24" w16cid:durableId="679891424">
    <w:abstractNumId w:val="21"/>
  </w:num>
  <w:num w:numId="25" w16cid:durableId="1964919812">
    <w:abstractNumId w:val="27"/>
  </w:num>
  <w:num w:numId="26" w16cid:durableId="854805665">
    <w:abstractNumId w:val="7"/>
  </w:num>
  <w:num w:numId="27" w16cid:durableId="1582254115">
    <w:abstractNumId w:val="24"/>
  </w:num>
  <w:num w:numId="28" w16cid:durableId="1267008612">
    <w:abstractNumId w:val="19"/>
  </w:num>
  <w:num w:numId="29" w16cid:durableId="114454539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2AC"/>
    <w:rsid w:val="00007F7F"/>
    <w:rsid w:val="00024E15"/>
    <w:rsid w:val="000311E6"/>
    <w:rsid w:val="00070C2A"/>
    <w:rsid w:val="00073F5A"/>
    <w:rsid w:val="000865AB"/>
    <w:rsid w:val="00086854"/>
    <w:rsid w:val="000B06AF"/>
    <w:rsid w:val="000D7294"/>
    <w:rsid w:val="000E55A2"/>
    <w:rsid w:val="000F1272"/>
    <w:rsid w:val="000F5B13"/>
    <w:rsid w:val="00103607"/>
    <w:rsid w:val="001171F3"/>
    <w:rsid w:val="00125A43"/>
    <w:rsid w:val="00126DCE"/>
    <w:rsid w:val="00132A3D"/>
    <w:rsid w:val="00133875"/>
    <w:rsid w:val="001457E6"/>
    <w:rsid w:val="001459CD"/>
    <w:rsid w:val="00146040"/>
    <w:rsid w:val="00184D35"/>
    <w:rsid w:val="00184D5C"/>
    <w:rsid w:val="0019513A"/>
    <w:rsid w:val="00195489"/>
    <w:rsid w:val="001A5303"/>
    <w:rsid w:val="001C16CC"/>
    <w:rsid w:val="001C5DD8"/>
    <w:rsid w:val="001C6C5B"/>
    <w:rsid w:val="001C7AA8"/>
    <w:rsid w:val="001D1AB3"/>
    <w:rsid w:val="001D6996"/>
    <w:rsid w:val="001E3428"/>
    <w:rsid w:val="001E5EC6"/>
    <w:rsid w:val="001F6E24"/>
    <w:rsid w:val="001F7637"/>
    <w:rsid w:val="002154C4"/>
    <w:rsid w:val="00215D2A"/>
    <w:rsid w:val="0022349F"/>
    <w:rsid w:val="00244F46"/>
    <w:rsid w:val="00246CCE"/>
    <w:rsid w:val="00256159"/>
    <w:rsid w:val="002626B1"/>
    <w:rsid w:val="00265329"/>
    <w:rsid w:val="00272482"/>
    <w:rsid w:val="002854EC"/>
    <w:rsid w:val="0028668F"/>
    <w:rsid w:val="00292053"/>
    <w:rsid w:val="00294EFF"/>
    <w:rsid w:val="00296564"/>
    <w:rsid w:val="002A625E"/>
    <w:rsid w:val="002C0A0A"/>
    <w:rsid w:val="002C5148"/>
    <w:rsid w:val="002C6349"/>
    <w:rsid w:val="002C6E18"/>
    <w:rsid w:val="002D5F1C"/>
    <w:rsid w:val="002E79E2"/>
    <w:rsid w:val="002F1AF4"/>
    <w:rsid w:val="002F1D1F"/>
    <w:rsid w:val="002F5B8F"/>
    <w:rsid w:val="003075B0"/>
    <w:rsid w:val="00307A8B"/>
    <w:rsid w:val="0031288D"/>
    <w:rsid w:val="0032126D"/>
    <w:rsid w:val="003352CF"/>
    <w:rsid w:val="003425C8"/>
    <w:rsid w:val="00363F6D"/>
    <w:rsid w:val="003721D5"/>
    <w:rsid w:val="003C1CCE"/>
    <w:rsid w:val="003E0625"/>
    <w:rsid w:val="003F3D90"/>
    <w:rsid w:val="003F6CD2"/>
    <w:rsid w:val="00407C7D"/>
    <w:rsid w:val="004134A6"/>
    <w:rsid w:val="004172BE"/>
    <w:rsid w:val="004408AF"/>
    <w:rsid w:val="0044744B"/>
    <w:rsid w:val="00450B61"/>
    <w:rsid w:val="00462FBE"/>
    <w:rsid w:val="004670C5"/>
    <w:rsid w:val="004814A4"/>
    <w:rsid w:val="00483A83"/>
    <w:rsid w:val="004B4B8A"/>
    <w:rsid w:val="004D6756"/>
    <w:rsid w:val="004F6A79"/>
    <w:rsid w:val="005413E6"/>
    <w:rsid w:val="00550DBB"/>
    <w:rsid w:val="00570F1D"/>
    <w:rsid w:val="00582289"/>
    <w:rsid w:val="005C0389"/>
    <w:rsid w:val="005D5312"/>
    <w:rsid w:val="00610479"/>
    <w:rsid w:val="006229BF"/>
    <w:rsid w:val="00640590"/>
    <w:rsid w:val="00645A77"/>
    <w:rsid w:val="006650E1"/>
    <w:rsid w:val="006679D2"/>
    <w:rsid w:val="00667FE5"/>
    <w:rsid w:val="00691A89"/>
    <w:rsid w:val="006A2F8D"/>
    <w:rsid w:val="006B3DD2"/>
    <w:rsid w:val="00702FF0"/>
    <w:rsid w:val="0071447F"/>
    <w:rsid w:val="00721676"/>
    <w:rsid w:val="00730AF0"/>
    <w:rsid w:val="00730D1D"/>
    <w:rsid w:val="007319BA"/>
    <w:rsid w:val="00740941"/>
    <w:rsid w:val="00743400"/>
    <w:rsid w:val="007462DF"/>
    <w:rsid w:val="007512AC"/>
    <w:rsid w:val="007642C2"/>
    <w:rsid w:val="00781B3E"/>
    <w:rsid w:val="00784337"/>
    <w:rsid w:val="00794188"/>
    <w:rsid w:val="007A44DC"/>
    <w:rsid w:val="007B535F"/>
    <w:rsid w:val="007B559F"/>
    <w:rsid w:val="007D0ADA"/>
    <w:rsid w:val="007E0F3A"/>
    <w:rsid w:val="007E4BC3"/>
    <w:rsid w:val="007F487A"/>
    <w:rsid w:val="00850258"/>
    <w:rsid w:val="00850AD5"/>
    <w:rsid w:val="00852F7D"/>
    <w:rsid w:val="00861E72"/>
    <w:rsid w:val="00862103"/>
    <w:rsid w:val="00862523"/>
    <w:rsid w:val="00863186"/>
    <w:rsid w:val="0087024A"/>
    <w:rsid w:val="008822E8"/>
    <w:rsid w:val="008933C7"/>
    <w:rsid w:val="00894F5C"/>
    <w:rsid w:val="00895652"/>
    <w:rsid w:val="008A1746"/>
    <w:rsid w:val="008A7119"/>
    <w:rsid w:val="008B4D38"/>
    <w:rsid w:val="008B62BF"/>
    <w:rsid w:val="008C6485"/>
    <w:rsid w:val="008D25A3"/>
    <w:rsid w:val="008D3F2C"/>
    <w:rsid w:val="008D7A25"/>
    <w:rsid w:val="008E57F1"/>
    <w:rsid w:val="0090077E"/>
    <w:rsid w:val="00906EE5"/>
    <w:rsid w:val="00930F8B"/>
    <w:rsid w:val="00947A24"/>
    <w:rsid w:val="009576FC"/>
    <w:rsid w:val="0099531E"/>
    <w:rsid w:val="009B2E3D"/>
    <w:rsid w:val="009B45DA"/>
    <w:rsid w:val="009C681C"/>
    <w:rsid w:val="009C7F11"/>
    <w:rsid w:val="009E5999"/>
    <w:rsid w:val="00A05466"/>
    <w:rsid w:val="00A13DE4"/>
    <w:rsid w:val="00A32EDD"/>
    <w:rsid w:val="00A35599"/>
    <w:rsid w:val="00A44FF5"/>
    <w:rsid w:val="00A61FFD"/>
    <w:rsid w:val="00A6778A"/>
    <w:rsid w:val="00A73F79"/>
    <w:rsid w:val="00A800B5"/>
    <w:rsid w:val="00A85BAA"/>
    <w:rsid w:val="00A9332D"/>
    <w:rsid w:val="00A954B1"/>
    <w:rsid w:val="00AA722B"/>
    <w:rsid w:val="00AB5C01"/>
    <w:rsid w:val="00AE679E"/>
    <w:rsid w:val="00AF2149"/>
    <w:rsid w:val="00B02F00"/>
    <w:rsid w:val="00B2150B"/>
    <w:rsid w:val="00B3746F"/>
    <w:rsid w:val="00B4301E"/>
    <w:rsid w:val="00BA4722"/>
    <w:rsid w:val="00BA6F5C"/>
    <w:rsid w:val="00BC2753"/>
    <w:rsid w:val="00BC3B27"/>
    <w:rsid w:val="00BF202E"/>
    <w:rsid w:val="00C11818"/>
    <w:rsid w:val="00C16959"/>
    <w:rsid w:val="00C172BC"/>
    <w:rsid w:val="00C274CF"/>
    <w:rsid w:val="00C32771"/>
    <w:rsid w:val="00C6554F"/>
    <w:rsid w:val="00C66FD0"/>
    <w:rsid w:val="00C8038F"/>
    <w:rsid w:val="00C96990"/>
    <w:rsid w:val="00CA39EF"/>
    <w:rsid w:val="00CB4768"/>
    <w:rsid w:val="00CC10BE"/>
    <w:rsid w:val="00CE4B9E"/>
    <w:rsid w:val="00CF020F"/>
    <w:rsid w:val="00D006EB"/>
    <w:rsid w:val="00D01984"/>
    <w:rsid w:val="00D10D7D"/>
    <w:rsid w:val="00D256E4"/>
    <w:rsid w:val="00D3388E"/>
    <w:rsid w:val="00D34A90"/>
    <w:rsid w:val="00D46CBC"/>
    <w:rsid w:val="00D47176"/>
    <w:rsid w:val="00D5304E"/>
    <w:rsid w:val="00D632D1"/>
    <w:rsid w:val="00D84547"/>
    <w:rsid w:val="00D9545D"/>
    <w:rsid w:val="00DB5175"/>
    <w:rsid w:val="00DC0AD1"/>
    <w:rsid w:val="00DC702A"/>
    <w:rsid w:val="00DD0E14"/>
    <w:rsid w:val="00DD0E55"/>
    <w:rsid w:val="00DD1805"/>
    <w:rsid w:val="00DD4D7F"/>
    <w:rsid w:val="00DF5665"/>
    <w:rsid w:val="00DF593D"/>
    <w:rsid w:val="00DF6887"/>
    <w:rsid w:val="00E2258D"/>
    <w:rsid w:val="00E226A8"/>
    <w:rsid w:val="00E3504D"/>
    <w:rsid w:val="00E36739"/>
    <w:rsid w:val="00E43021"/>
    <w:rsid w:val="00E43E2F"/>
    <w:rsid w:val="00E57AEB"/>
    <w:rsid w:val="00E62835"/>
    <w:rsid w:val="00E6289A"/>
    <w:rsid w:val="00E66D77"/>
    <w:rsid w:val="00E855B5"/>
    <w:rsid w:val="00EA7557"/>
    <w:rsid w:val="00EB3A9A"/>
    <w:rsid w:val="00ED40CA"/>
    <w:rsid w:val="00EE21E0"/>
    <w:rsid w:val="00EE4C0E"/>
    <w:rsid w:val="00EE58DE"/>
    <w:rsid w:val="00EF5915"/>
    <w:rsid w:val="00F057DE"/>
    <w:rsid w:val="00F11965"/>
    <w:rsid w:val="00F17744"/>
    <w:rsid w:val="00F23A8A"/>
    <w:rsid w:val="00F312B2"/>
    <w:rsid w:val="00F70F5E"/>
    <w:rsid w:val="00F748CC"/>
    <w:rsid w:val="00F74C21"/>
    <w:rsid w:val="00F75049"/>
    <w:rsid w:val="00F7561A"/>
    <w:rsid w:val="00F757D0"/>
    <w:rsid w:val="00F807BA"/>
    <w:rsid w:val="00F809FF"/>
    <w:rsid w:val="00F85643"/>
    <w:rsid w:val="00F950F7"/>
    <w:rsid w:val="00FA702F"/>
    <w:rsid w:val="00FB3E41"/>
    <w:rsid w:val="00FC28A1"/>
    <w:rsid w:val="00FC7A93"/>
    <w:rsid w:val="00FD6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9CA49"/>
  <w15:chartTrackingRefBased/>
  <w15:docId w15:val="{D903687A-415D-4C58-9C52-554F5FCE9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12AC"/>
  </w:style>
  <w:style w:type="paragraph" w:styleId="1">
    <w:name w:val="heading 1"/>
    <w:basedOn w:val="a"/>
    <w:next w:val="a"/>
    <w:link w:val="1Char"/>
    <w:uiPriority w:val="9"/>
    <w:qFormat/>
    <w:rsid w:val="00781B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DD0E14"/>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7C7D"/>
    <w:pPr>
      <w:ind w:left="720"/>
      <w:contextualSpacing/>
    </w:pPr>
  </w:style>
  <w:style w:type="paragraph" w:styleId="Web">
    <w:name w:val="Normal (Web)"/>
    <w:basedOn w:val="a"/>
    <w:uiPriority w:val="99"/>
    <w:semiHidden/>
    <w:unhideWhenUsed/>
    <w:rsid w:val="00BC2753"/>
    <w:pPr>
      <w:spacing w:before="100" w:beforeAutospacing="1" w:after="100" w:afterAutospacing="1" w:line="240" w:lineRule="auto"/>
    </w:pPr>
    <w:rPr>
      <w:rFonts w:ascii="Times New Roman" w:eastAsia="Times New Roman" w:hAnsi="Times New Roman" w:cs="Times New Roman"/>
      <w:sz w:val="24"/>
      <w:szCs w:val="24"/>
    </w:rPr>
  </w:style>
  <w:style w:type="character" w:styleId="-">
    <w:name w:val="Hyperlink"/>
    <w:basedOn w:val="a0"/>
    <w:uiPriority w:val="99"/>
    <w:unhideWhenUsed/>
    <w:rsid w:val="00BC2753"/>
    <w:rPr>
      <w:color w:val="0000FF"/>
      <w:u w:val="single"/>
    </w:rPr>
  </w:style>
  <w:style w:type="character" w:styleId="a4">
    <w:name w:val="Unresolved Mention"/>
    <w:basedOn w:val="a0"/>
    <w:uiPriority w:val="99"/>
    <w:semiHidden/>
    <w:unhideWhenUsed/>
    <w:rsid w:val="00103607"/>
    <w:rPr>
      <w:color w:val="605E5C"/>
      <w:shd w:val="clear" w:color="auto" w:fill="E1DFDD"/>
    </w:rPr>
  </w:style>
  <w:style w:type="character" w:styleId="-0">
    <w:name w:val="FollowedHyperlink"/>
    <w:basedOn w:val="a0"/>
    <w:uiPriority w:val="99"/>
    <w:semiHidden/>
    <w:unhideWhenUsed/>
    <w:rsid w:val="00C8038F"/>
    <w:rPr>
      <w:color w:val="954F72" w:themeColor="followedHyperlink"/>
      <w:u w:val="single"/>
    </w:rPr>
  </w:style>
  <w:style w:type="character" w:styleId="a5">
    <w:name w:val="Placeholder Text"/>
    <w:basedOn w:val="a0"/>
    <w:uiPriority w:val="99"/>
    <w:semiHidden/>
    <w:rsid w:val="00244F46"/>
    <w:rPr>
      <w:color w:val="808080"/>
    </w:rPr>
  </w:style>
  <w:style w:type="character" w:customStyle="1" w:styleId="1Char">
    <w:name w:val="Επικεφαλίδα 1 Char"/>
    <w:basedOn w:val="a0"/>
    <w:link w:val="1"/>
    <w:uiPriority w:val="9"/>
    <w:rsid w:val="00781B3E"/>
    <w:rPr>
      <w:rFonts w:asciiTheme="majorHAnsi" w:eastAsiaTheme="majorEastAsia" w:hAnsiTheme="majorHAnsi" w:cstheme="majorBidi"/>
      <w:color w:val="2F5496" w:themeColor="accent1" w:themeShade="BF"/>
      <w:sz w:val="32"/>
      <w:szCs w:val="32"/>
    </w:rPr>
  </w:style>
  <w:style w:type="paragraph" w:styleId="a6">
    <w:name w:val="TOC Heading"/>
    <w:basedOn w:val="1"/>
    <w:next w:val="a"/>
    <w:uiPriority w:val="39"/>
    <w:unhideWhenUsed/>
    <w:qFormat/>
    <w:rsid w:val="00781B3E"/>
    <w:pPr>
      <w:outlineLvl w:val="9"/>
    </w:pPr>
  </w:style>
  <w:style w:type="paragraph" w:styleId="10">
    <w:name w:val="toc 1"/>
    <w:basedOn w:val="a"/>
    <w:next w:val="a"/>
    <w:autoRedefine/>
    <w:uiPriority w:val="39"/>
    <w:unhideWhenUsed/>
    <w:rsid w:val="00A85BAA"/>
    <w:pPr>
      <w:spacing w:after="100"/>
    </w:pPr>
  </w:style>
  <w:style w:type="paragraph" w:styleId="a7">
    <w:name w:val="header"/>
    <w:basedOn w:val="a"/>
    <w:link w:val="Char"/>
    <w:uiPriority w:val="99"/>
    <w:unhideWhenUsed/>
    <w:rsid w:val="00C11818"/>
    <w:pPr>
      <w:tabs>
        <w:tab w:val="center" w:pos="4680"/>
        <w:tab w:val="right" w:pos="9360"/>
      </w:tabs>
      <w:spacing w:after="0" w:line="240" w:lineRule="auto"/>
    </w:pPr>
  </w:style>
  <w:style w:type="character" w:customStyle="1" w:styleId="Char">
    <w:name w:val="Κεφαλίδα Char"/>
    <w:basedOn w:val="a0"/>
    <w:link w:val="a7"/>
    <w:uiPriority w:val="99"/>
    <w:rsid w:val="00C11818"/>
  </w:style>
  <w:style w:type="paragraph" w:styleId="a8">
    <w:name w:val="footer"/>
    <w:basedOn w:val="a"/>
    <w:link w:val="Char0"/>
    <w:uiPriority w:val="99"/>
    <w:unhideWhenUsed/>
    <w:rsid w:val="00C11818"/>
    <w:pPr>
      <w:tabs>
        <w:tab w:val="center" w:pos="4680"/>
        <w:tab w:val="right" w:pos="9360"/>
      </w:tabs>
      <w:spacing w:after="0" w:line="240" w:lineRule="auto"/>
    </w:pPr>
  </w:style>
  <w:style w:type="character" w:customStyle="1" w:styleId="Char0">
    <w:name w:val="Υποσέλιδο Char"/>
    <w:basedOn w:val="a0"/>
    <w:link w:val="a8"/>
    <w:uiPriority w:val="99"/>
    <w:rsid w:val="00C11818"/>
  </w:style>
  <w:style w:type="character" w:customStyle="1" w:styleId="2Char">
    <w:name w:val="Επικεφαλίδα 2 Char"/>
    <w:basedOn w:val="a0"/>
    <w:link w:val="2"/>
    <w:uiPriority w:val="9"/>
    <w:rsid w:val="00DD0E14"/>
    <w:rPr>
      <w:rFonts w:asciiTheme="majorHAnsi" w:eastAsiaTheme="majorEastAsia" w:hAnsiTheme="majorHAnsi" w:cstheme="majorBidi"/>
      <w:color w:val="2F5496" w:themeColor="accent1" w:themeShade="BF"/>
      <w:sz w:val="26"/>
      <w:szCs w:val="26"/>
      <w:lang w:val="el-GR"/>
    </w:rPr>
  </w:style>
  <w:style w:type="table" w:styleId="3-6">
    <w:name w:val="Grid Table 3 Accent 6"/>
    <w:basedOn w:val="a1"/>
    <w:uiPriority w:val="48"/>
    <w:rsid w:val="00D006E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a9">
    <w:name w:val="annotation reference"/>
    <w:basedOn w:val="a0"/>
    <w:uiPriority w:val="99"/>
    <w:semiHidden/>
    <w:unhideWhenUsed/>
    <w:rsid w:val="00B02F00"/>
    <w:rPr>
      <w:sz w:val="16"/>
      <w:szCs w:val="16"/>
    </w:rPr>
  </w:style>
  <w:style w:type="paragraph" w:styleId="aa">
    <w:name w:val="annotation text"/>
    <w:basedOn w:val="a"/>
    <w:link w:val="Char1"/>
    <w:uiPriority w:val="99"/>
    <w:semiHidden/>
    <w:unhideWhenUsed/>
    <w:rsid w:val="00B02F00"/>
    <w:pPr>
      <w:spacing w:line="240" w:lineRule="auto"/>
    </w:pPr>
    <w:rPr>
      <w:sz w:val="20"/>
      <w:szCs w:val="20"/>
    </w:rPr>
  </w:style>
  <w:style w:type="character" w:customStyle="1" w:styleId="Char1">
    <w:name w:val="Κείμενο σχολίου Char"/>
    <w:basedOn w:val="a0"/>
    <w:link w:val="aa"/>
    <w:uiPriority w:val="99"/>
    <w:semiHidden/>
    <w:rsid w:val="00B02F00"/>
    <w:rPr>
      <w:sz w:val="20"/>
      <w:szCs w:val="20"/>
    </w:rPr>
  </w:style>
  <w:style w:type="paragraph" w:styleId="ab">
    <w:name w:val="annotation subject"/>
    <w:basedOn w:val="aa"/>
    <w:next w:val="aa"/>
    <w:link w:val="Char2"/>
    <w:uiPriority w:val="99"/>
    <w:semiHidden/>
    <w:unhideWhenUsed/>
    <w:rsid w:val="00B02F00"/>
    <w:rPr>
      <w:b/>
      <w:bCs/>
    </w:rPr>
  </w:style>
  <w:style w:type="character" w:customStyle="1" w:styleId="Char2">
    <w:name w:val="Θέμα σχολίου Char"/>
    <w:basedOn w:val="Char1"/>
    <w:link w:val="ab"/>
    <w:uiPriority w:val="99"/>
    <w:semiHidden/>
    <w:rsid w:val="00B02F00"/>
    <w:rPr>
      <w:b/>
      <w:bCs/>
      <w:sz w:val="20"/>
      <w:szCs w:val="20"/>
    </w:rPr>
  </w:style>
  <w:style w:type="paragraph" w:styleId="20">
    <w:name w:val="toc 2"/>
    <w:basedOn w:val="a"/>
    <w:next w:val="a"/>
    <w:autoRedefine/>
    <w:uiPriority w:val="39"/>
    <w:unhideWhenUsed/>
    <w:rsid w:val="004172BE"/>
    <w:pPr>
      <w:spacing w:after="100"/>
      <w:ind w:left="220"/>
    </w:pPr>
  </w:style>
  <w:style w:type="table" w:styleId="ac">
    <w:name w:val="Grid Table Light"/>
    <w:basedOn w:val="a1"/>
    <w:uiPriority w:val="40"/>
    <w:rsid w:val="00246C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d">
    <w:name w:val="No Spacing"/>
    <w:uiPriority w:val="1"/>
    <w:qFormat/>
    <w:rsid w:val="00CE4B9E"/>
    <w:pPr>
      <w:spacing w:after="0" w:line="240" w:lineRule="auto"/>
    </w:pPr>
  </w:style>
  <w:style w:type="table" w:styleId="1-6">
    <w:name w:val="Grid Table 1 Light Accent 6"/>
    <w:basedOn w:val="a1"/>
    <w:uiPriority w:val="46"/>
    <w:rsid w:val="0019548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4305">
      <w:bodyDiv w:val="1"/>
      <w:marLeft w:val="0"/>
      <w:marRight w:val="0"/>
      <w:marTop w:val="0"/>
      <w:marBottom w:val="0"/>
      <w:divBdr>
        <w:top w:val="none" w:sz="0" w:space="0" w:color="auto"/>
        <w:left w:val="none" w:sz="0" w:space="0" w:color="auto"/>
        <w:bottom w:val="none" w:sz="0" w:space="0" w:color="auto"/>
        <w:right w:val="none" w:sz="0" w:space="0" w:color="auto"/>
      </w:divBdr>
    </w:div>
    <w:div w:id="59059495">
      <w:bodyDiv w:val="1"/>
      <w:marLeft w:val="0"/>
      <w:marRight w:val="0"/>
      <w:marTop w:val="0"/>
      <w:marBottom w:val="0"/>
      <w:divBdr>
        <w:top w:val="none" w:sz="0" w:space="0" w:color="auto"/>
        <w:left w:val="none" w:sz="0" w:space="0" w:color="auto"/>
        <w:bottom w:val="none" w:sz="0" w:space="0" w:color="auto"/>
        <w:right w:val="none" w:sz="0" w:space="0" w:color="auto"/>
      </w:divBdr>
      <w:divsChild>
        <w:div w:id="149448224">
          <w:marLeft w:val="547"/>
          <w:marRight w:val="0"/>
          <w:marTop w:val="240"/>
          <w:marBottom w:val="0"/>
          <w:divBdr>
            <w:top w:val="none" w:sz="0" w:space="0" w:color="auto"/>
            <w:left w:val="none" w:sz="0" w:space="0" w:color="auto"/>
            <w:bottom w:val="none" w:sz="0" w:space="0" w:color="auto"/>
            <w:right w:val="none" w:sz="0" w:space="0" w:color="auto"/>
          </w:divBdr>
        </w:div>
        <w:div w:id="832792023">
          <w:marLeft w:val="547"/>
          <w:marRight w:val="0"/>
          <w:marTop w:val="240"/>
          <w:marBottom w:val="0"/>
          <w:divBdr>
            <w:top w:val="none" w:sz="0" w:space="0" w:color="auto"/>
            <w:left w:val="none" w:sz="0" w:space="0" w:color="auto"/>
            <w:bottom w:val="none" w:sz="0" w:space="0" w:color="auto"/>
            <w:right w:val="none" w:sz="0" w:space="0" w:color="auto"/>
          </w:divBdr>
        </w:div>
      </w:divsChild>
    </w:div>
    <w:div w:id="87502036">
      <w:bodyDiv w:val="1"/>
      <w:marLeft w:val="0"/>
      <w:marRight w:val="0"/>
      <w:marTop w:val="0"/>
      <w:marBottom w:val="0"/>
      <w:divBdr>
        <w:top w:val="none" w:sz="0" w:space="0" w:color="auto"/>
        <w:left w:val="none" w:sz="0" w:space="0" w:color="auto"/>
        <w:bottom w:val="none" w:sz="0" w:space="0" w:color="auto"/>
        <w:right w:val="none" w:sz="0" w:space="0" w:color="auto"/>
      </w:divBdr>
    </w:div>
    <w:div w:id="360938741">
      <w:bodyDiv w:val="1"/>
      <w:marLeft w:val="0"/>
      <w:marRight w:val="0"/>
      <w:marTop w:val="0"/>
      <w:marBottom w:val="0"/>
      <w:divBdr>
        <w:top w:val="none" w:sz="0" w:space="0" w:color="auto"/>
        <w:left w:val="none" w:sz="0" w:space="0" w:color="auto"/>
        <w:bottom w:val="none" w:sz="0" w:space="0" w:color="auto"/>
        <w:right w:val="none" w:sz="0" w:space="0" w:color="auto"/>
      </w:divBdr>
      <w:divsChild>
        <w:div w:id="368720530">
          <w:marLeft w:val="0"/>
          <w:marRight w:val="0"/>
          <w:marTop w:val="0"/>
          <w:marBottom w:val="0"/>
          <w:divBdr>
            <w:top w:val="none" w:sz="0" w:space="0" w:color="auto"/>
            <w:left w:val="none" w:sz="0" w:space="0" w:color="auto"/>
            <w:bottom w:val="none" w:sz="0" w:space="0" w:color="auto"/>
            <w:right w:val="none" w:sz="0" w:space="0" w:color="auto"/>
          </w:divBdr>
          <w:divsChild>
            <w:div w:id="128789207">
              <w:marLeft w:val="0"/>
              <w:marRight w:val="0"/>
              <w:marTop w:val="0"/>
              <w:marBottom w:val="0"/>
              <w:divBdr>
                <w:top w:val="none" w:sz="0" w:space="0" w:color="auto"/>
                <w:left w:val="none" w:sz="0" w:space="0" w:color="auto"/>
                <w:bottom w:val="none" w:sz="0" w:space="0" w:color="auto"/>
                <w:right w:val="none" w:sz="0" w:space="0" w:color="auto"/>
              </w:divBdr>
              <w:divsChild>
                <w:div w:id="42692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883747">
          <w:marLeft w:val="0"/>
          <w:marRight w:val="0"/>
          <w:marTop w:val="0"/>
          <w:marBottom w:val="0"/>
          <w:divBdr>
            <w:top w:val="single" w:sz="12" w:space="0" w:color="A9C12B"/>
            <w:left w:val="none" w:sz="0" w:space="0" w:color="auto"/>
            <w:bottom w:val="none" w:sz="0" w:space="0" w:color="auto"/>
            <w:right w:val="none" w:sz="0" w:space="0" w:color="auto"/>
          </w:divBdr>
        </w:div>
      </w:divsChild>
    </w:div>
    <w:div w:id="450979704">
      <w:bodyDiv w:val="1"/>
      <w:marLeft w:val="0"/>
      <w:marRight w:val="0"/>
      <w:marTop w:val="0"/>
      <w:marBottom w:val="0"/>
      <w:divBdr>
        <w:top w:val="none" w:sz="0" w:space="0" w:color="auto"/>
        <w:left w:val="none" w:sz="0" w:space="0" w:color="auto"/>
        <w:bottom w:val="none" w:sz="0" w:space="0" w:color="auto"/>
        <w:right w:val="none" w:sz="0" w:space="0" w:color="auto"/>
      </w:divBdr>
    </w:div>
    <w:div w:id="509639827">
      <w:bodyDiv w:val="1"/>
      <w:marLeft w:val="0"/>
      <w:marRight w:val="0"/>
      <w:marTop w:val="0"/>
      <w:marBottom w:val="0"/>
      <w:divBdr>
        <w:top w:val="none" w:sz="0" w:space="0" w:color="auto"/>
        <w:left w:val="none" w:sz="0" w:space="0" w:color="auto"/>
        <w:bottom w:val="none" w:sz="0" w:space="0" w:color="auto"/>
        <w:right w:val="none" w:sz="0" w:space="0" w:color="auto"/>
      </w:divBdr>
      <w:divsChild>
        <w:div w:id="1544094310">
          <w:marLeft w:val="403"/>
          <w:marRight w:val="0"/>
          <w:marTop w:val="220"/>
          <w:marBottom w:val="0"/>
          <w:divBdr>
            <w:top w:val="none" w:sz="0" w:space="0" w:color="auto"/>
            <w:left w:val="none" w:sz="0" w:space="0" w:color="auto"/>
            <w:bottom w:val="none" w:sz="0" w:space="0" w:color="auto"/>
            <w:right w:val="none" w:sz="0" w:space="0" w:color="auto"/>
          </w:divBdr>
        </w:div>
      </w:divsChild>
    </w:div>
    <w:div w:id="590504421">
      <w:bodyDiv w:val="1"/>
      <w:marLeft w:val="0"/>
      <w:marRight w:val="0"/>
      <w:marTop w:val="0"/>
      <w:marBottom w:val="0"/>
      <w:divBdr>
        <w:top w:val="none" w:sz="0" w:space="0" w:color="auto"/>
        <w:left w:val="none" w:sz="0" w:space="0" w:color="auto"/>
        <w:bottom w:val="none" w:sz="0" w:space="0" w:color="auto"/>
        <w:right w:val="none" w:sz="0" w:space="0" w:color="auto"/>
      </w:divBdr>
    </w:div>
    <w:div w:id="637758442">
      <w:bodyDiv w:val="1"/>
      <w:marLeft w:val="0"/>
      <w:marRight w:val="0"/>
      <w:marTop w:val="0"/>
      <w:marBottom w:val="0"/>
      <w:divBdr>
        <w:top w:val="none" w:sz="0" w:space="0" w:color="auto"/>
        <w:left w:val="none" w:sz="0" w:space="0" w:color="auto"/>
        <w:bottom w:val="none" w:sz="0" w:space="0" w:color="auto"/>
        <w:right w:val="none" w:sz="0" w:space="0" w:color="auto"/>
      </w:divBdr>
    </w:div>
    <w:div w:id="651982068">
      <w:bodyDiv w:val="1"/>
      <w:marLeft w:val="0"/>
      <w:marRight w:val="0"/>
      <w:marTop w:val="0"/>
      <w:marBottom w:val="0"/>
      <w:divBdr>
        <w:top w:val="none" w:sz="0" w:space="0" w:color="auto"/>
        <w:left w:val="none" w:sz="0" w:space="0" w:color="auto"/>
        <w:bottom w:val="none" w:sz="0" w:space="0" w:color="auto"/>
        <w:right w:val="none" w:sz="0" w:space="0" w:color="auto"/>
      </w:divBdr>
    </w:div>
    <w:div w:id="653528629">
      <w:bodyDiv w:val="1"/>
      <w:marLeft w:val="0"/>
      <w:marRight w:val="0"/>
      <w:marTop w:val="0"/>
      <w:marBottom w:val="0"/>
      <w:divBdr>
        <w:top w:val="none" w:sz="0" w:space="0" w:color="auto"/>
        <w:left w:val="none" w:sz="0" w:space="0" w:color="auto"/>
        <w:bottom w:val="none" w:sz="0" w:space="0" w:color="auto"/>
        <w:right w:val="none" w:sz="0" w:space="0" w:color="auto"/>
      </w:divBdr>
    </w:div>
    <w:div w:id="684359258">
      <w:bodyDiv w:val="1"/>
      <w:marLeft w:val="0"/>
      <w:marRight w:val="0"/>
      <w:marTop w:val="0"/>
      <w:marBottom w:val="0"/>
      <w:divBdr>
        <w:top w:val="none" w:sz="0" w:space="0" w:color="auto"/>
        <w:left w:val="none" w:sz="0" w:space="0" w:color="auto"/>
        <w:bottom w:val="none" w:sz="0" w:space="0" w:color="auto"/>
        <w:right w:val="none" w:sz="0" w:space="0" w:color="auto"/>
      </w:divBdr>
      <w:divsChild>
        <w:div w:id="963539629">
          <w:marLeft w:val="403"/>
          <w:marRight w:val="0"/>
          <w:marTop w:val="220"/>
          <w:marBottom w:val="0"/>
          <w:divBdr>
            <w:top w:val="none" w:sz="0" w:space="0" w:color="auto"/>
            <w:left w:val="none" w:sz="0" w:space="0" w:color="auto"/>
            <w:bottom w:val="none" w:sz="0" w:space="0" w:color="auto"/>
            <w:right w:val="none" w:sz="0" w:space="0" w:color="auto"/>
          </w:divBdr>
        </w:div>
      </w:divsChild>
    </w:div>
    <w:div w:id="854728405">
      <w:bodyDiv w:val="1"/>
      <w:marLeft w:val="0"/>
      <w:marRight w:val="0"/>
      <w:marTop w:val="0"/>
      <w:marBottom w:val="0"/>
      <w:divBdr>
        <w:top w:val="none" w:sz="0" w:space="0" w:color="auto"/>
        <w:left w:val="none" w:sz="0" w:space="0" w:color="auto"/>
        <w:bottom w:val="none" w:sz="0" w:space="0" w:color="auto"/>
        <w:right w:val="none" w:sz="0" w:space="0" w:color="auto"/>
      </w:divBdr>
    </w:div>
    <w:div w:id="972372686">
      <w:bodyDiv w:val="1"/>
      <w:marLeft w:val="0"/>
      <w:marRight w:val="0"/>
      <w:marTop w:val="0"/>
      <w:marBottom w:val="0"/>
      <w:divBdr>
        <w:top w:val="none" w:sz="0" w:space="0" w:color="auto"/>
        <w:left w:val="none" w:sz="0" w:space="0" w:color="auto"/>
        <w:bottom w:val="none" w:sz="0" w:space="0" w:color="auto"/>
        <w:right w:val="none" w:sz="0" w:space="0" w:color="auto"/>
      </w:divBdr>
    </w:div>
    <w:div w:id="996570441">
      <w:bodyDiv w:val="1"/>
      <w:marLeft w:val="0"/>
      <w:marRight w:val="0"/>
      <w:marTop w:val="0"/>
      <w:marBottom w:val="0"/>
      <w:divBdr>
        <w:top w:val="none" w:sz="0" w:space="0" w:color="auto"/>
        <w:left w:val="none" w:sz="0" w:space="0" w:color="auto"/>
        <w:bottom w:val="none" w:sz="0" w:space="0" w:color="auto"/>
        <w:right w:val="none" w:sz="0" w:space="0" w:color="auto"/>
      </w:divBdr>
      <w:divsChild>
        <w:div w:id="2035424558">
          <w:marLeft w:val="547"/>
          <w:marRight w:val="0"/>
          <w:marTop w:val="240"/>
          <w:marBottom w:val="0"/>
          <w:divBdr>
            <w:top w:val="none" w:sz="0" w:space="0" w:color="auto"/>
            <w:left w:val="none" w:sz="0" w:space="0" w:color="auto"/>
            <w:bottom w:val="none" w:sz="0" w:space="0" w:color="auto"/>
            <w:right w:val="none" w:sz="0" w:space="0" w:color="auto"/>
          </w:divBdr>
        </w:div>
        <w:div w:id="1252159928">
          <w:marLeft w:val="547"/>
          <w:marRight w:val="0"/>
          <w:marTop w:val="240"/>
          <w:marBottom w:val="0"/>
          <w:divBdr>
            <w:top w:val="none" w:sz="0" w:space="0" w:color="auto"/>
            <w:left w:val="none" w:sz="0" w:space="0" w:color="auto"/>
            <w:bottom w:val="none" w:sz="0" w:space="0" w:color="auto"/>
            <w:right w:val="none" w:sz="0" w:space="0" w:color="auto"/>
          </w:divBdr>
        </w:div>
      </w:divsChild>
    </w:div>
    <w:div w:id="1084031258">
      <w:bodyDiv w:val="1"/>
      <w:marLeft w:val="0"/>
      <w:marRight w:val="0"/>
      <w:marTop w:val="0"/>
      <w:marBottom w:val="0"/>
      <w:divBdr>
        <w:top w:val="none" w:sz="0" w:space="0" w:color="auto"/>
        <w:left w:val="none" w:sz="0" w:space="0" w:color="auto"/>
        <w:bottom w:val="none" w:sz="0" w:space="0" w:color="auto"/>
        <w:right w:val="none" w:sz="0" w:space="0" w:color="auto"/>
      </w:divBdr>
    </w:div>
    <w:div w:id="1100028300">
      <w:bodyDiv w:val="1"/>
      <w:marLeft w:val="0"/>
      <w:marRight w:val="0"/>
      <w:marTop w:val="0"/>
      <w:marBottom w:val="0"/>
      <w:divBdr>
        <w:top w:val="none" w:sz="0" w:space="0" w:color="auto"/>
        <w:left w:val="none" w:sz="0" w:space="0" w:color="auto"/>
        <w:bottom w:val="none" w:sz="0" w:space="0" w:color="auto"/>
        <w:right w:val="none" w:sz="0" w:space="0" w:color="auto"/>
      </w:divBdr>
    </w:div>
    <w:div w:id="1154878929">
      <w:bodyDiv w:val="1"/>
      <w:marLeft w:val="0"/>
      <w:marRight w:val="0"/>
      <w:marTop w:val="0"/>
      <w:marBottom w:val="0"/>
      <w:divBdr>
        <w:top w:val="none" w:sz="0" w:space="0" w:color="auto"/>
        <w:left w:val="none" w:sz="0" w:space="0" w:color="auto"/>
        <w:bottom w:val="none" w:sz="0" w:space="0" w:color="auto"/>
        <w:right w:val="none" w:sz="0" w:space="0" w:color="auto"/>
      </w:divBdr>
      <w:divsChild>
        <w:div w:id="312374979">
          <w:marLeft w:val="1699"/>
          <w:marRight w:val="0"/>
          <w:marTop w:val="0"/>
          <w:marBottom w:val="240"/>
          <w:divBdr>
            <w:top w:val="none" w:sz="0" w:space="0" w:color="auto"/>
            <w:left w:val="none" w:sz="0" w:space="0" w:color="auto"/>
            <w:bottom w:val="none" w:sz="0" w:space="0" w:color="auto"/>
            <w:right w:val="none" w:sz="0" w:space="0" w:color="auto"/>
          </w:divBdr>
        </w:div>
      </w:divsChild>
    </w:div>
    <w:div w:id="1190068387">
      <w:bodyDiv w:val="1"/>
      <w:marLeft w:val="0"/>
      <w:marRight w:val="0"/>
      <w:marTop w:val="0"/>
      <w:marBottom w:val="0"/>
      <w:divBdr>
        <w:top w:val="none" w:sz="0" w:space="0" w:color="auto"/>
        <w:left w:val="none" w:sz="0" w:space="0" w:color="auto"/>
        <w:bottom w:val="none" w:sz="0" w:space="0" w:color="auto"/>
        <w:right w:val="none" w:sz="0" w:space="0" w:color="auto"/>
      </w:divBdr>
      <w:divsChild>
        <w:div w:id="446313159">
          <w:marLeft w:val="0"/>
          <w:marRight w:val="336"/>
          <w:marTop w:val="120"/>
          <w:marBottom w:val="312"/>
          <w:divBdr>
            <w:top w:val="none" w:sz="0" w:space="0" w:color="auto"/>
            <w:left w:val="none" w:sz="0" w:space="0" w:color="auto"/>
            <w:bottom w:val="none" w:sz="0" w:space="0" w:color="auto"/>
            <w:right w:val="none" w:sz="0" w:space="0" w:color="auto"/>
          </w:divBdr>
          <w:divsChild>
            <w:div w:id="1204907550">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08163218">
          <w:marLeft w:val="0"/>
          <w:marRight w:val="336"/>
          <w:marTop w:val="120"/>
          <w:marBottom w:val="312"/>
          <w:divBdr>
            <w:top w:val="none" w:sz="0" w:space="0" w:color="auto"/>
            <w:left w:val="none" w:sz="0" w:space="0" w:color="auto"/>
            <w:bottom w:val="none" w:sz="0" w:space="0" w:color="auto"/>
            <w:right w:val="none" w:sz="0" w:space="0" w:color="auto"/>
          </w:divBdr>
          <w:divsChild>
            <w:div w:id="246156179">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413889020">
          <w:marLeft w:val="336"/>
          <w:marRight w:val="0"/>
          <w:marTop w:val="120"/>
          <w:marBottom w:val="312"/>
          <w:divBdr>
            <w:top w:val="none" w:sz="0" w:space="0" w:color="auto"/>
            <w:left w:val="none" w:sz="0" w:space="0" w:color="auto"/>
            <w:bottom w:val="none" w:sz="0" w:space="0" w:color="auto"/>
            <w:right w:val="none" w:sz="0" w:space="0" w:color="auto"/>
          </w:divBdr>
          <w:divsChild>
            <w:div w:id="71068667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268200982">
      <w:bodyDiv w:val="1"/>
      <w:marLeft w:val="0"/>
      <w:marRight w:val="0"/>
      <w:marTop w:val="0"/>
      <w:marBottom w:val="0"/>
      <w:divBdr>
        <w:top w:val="none" w:sz="0" w:space="0" w:color="auto"/>
        <w:left w:val="none" w:sz="0" w:space="0" w:color="auto"/>
        <w:bottom w:val="none" w:sz="0" w:space="0" w:color="auto"/>
        <w:right w:val="none" w:sz="0" w:space="0" w:color="auto"/>
      </w:divBdr>
    </w:div>
    <w:div w:id="1359891137">
      <w:bodyDiv w:val="1"/>
      <w:marLeft w:val="0"/>
      <w:marRight w:val="0"/>
      <w:marTop w:val="0"/>
      <w:marBottom w:val="0"/>
      <w:divBdr>
        <w:top w:val="none" w:sz="0" w:space="0" w:color="auto"/>
        <w:left w:val="none" w:sz="0" w:space="0" w:color="auto"/>
        <w:bottom w:val="none" w:sz="0" w:space="0" w:color="auto"/>
        <w:right w:val="none" w:sz="0" w:space="0" w:color="auto"/>
      </w:divBdr>
      <w:divsChild>
        <w:div w:id="520555243">
          <w:marLeft w:val="0"/>
          <w:marRight w:val="0"/>
          <w:marTop w:val="0"/>
          <w:marBottom w:val="0"/>
          <w:divBdr>
            <w:top w:val="none" w:sz="0" w:space="0" w:color="auto"/>
            <w:left w:val="none" w:sz="0" w:space="0" w:color="auto"/>
            <w:bottom w:val="none" w:sz="0" w:space="0" w:color="auto"/>
            <w:right w:val="none" w:sz="0" w:space="0" w:color="auto"/>
          </w:divBdr>
          <w:divsChild>
            <w:div w:id="1881552140">
              <w:marLeft w:val="0"/>
              <w:marRight w:val="0"/>
              <w:marTop w:val="0"/>
              <w:marBottom w:val="0"/>
              <w:divBdr>
                <w:top w:val="none" w:sz="0" w:space="0" w:color="auto"/>
                <w:left w:val="none" w:sz="0" w:space="0" w:color="auto"/>
                <w:bottom w:val="none" w:sz="0" w:space="0" w:color="auto"/>
                <w:right w:val="none" w:sz="0" w:space="0" w:color="auto"/>
              </w:divBdr>
              <w:divsChild>
                <w:div w:id="57956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116291">
          <w:marLeft w:val="0"/>
          <w:marRight w:val="0"/>
          <w:marTop w:val="0"/>
          <w:marBottom w:val="0"/>
          <w:divBdr>
            <w:top w:val="single" w:sz="12" w:space="0" w:color="A9C12B"/>
            <w:left w:val="none" w:sz="0" w:space="0" w:color="auto"/>
            <w:bottom w:val="none" w:sz="0" w:space="0" w:color="auto"/>
            <w:right w:val="none" w:sz="0" w:space="0" w:color="auto"/>
          </w:divBdr>
        </w:div>
      </w:divsChild>
    </w:div>
    <w:div w:id="1371951514">
      <w:bodyDiv w:val="1"/>
      <w:marLeft w:val="0"/>
      <w:marRight w:val="0"/>
      <w:marTop w:val="0"/>
      <w:marBottom w:val="0"/>
      <w:divBdr>
        <w:top w:val="none" w:sz="0" w:space="0" w:color="auto"/>
        <w:left w:val="none" w:sz="0" w:space="0" w:color="auto"/>
        <w:bottom w:val="none" w:sz="0" w:space="0" w:color="auto"/>
        <w:right w:val="none" w:sz="0" w:space="0" w:color="auto"/>
      </w:divBdr>
      <w:divsChild>
        <w:div w:id="1018848235">
          <w:marLeft w:val="403"/>
          <w:marRight w:val="0"/>
          <w:marTop w:val="220"/>
          <w:marBottom w:val="0"/>
          <w:divBdr>
            <w:top w:val="none" w:sz="0" w:space="0" w:color="auto"/>
            <w:left w:val="none" w:sz="0" w:space="0" w:color="auto"/>
            <w:bottom w:val="none" w:sz="0" w:space="0" w:color="auto"/>
            <w:right w:val="none" w:sz="0" w:space="0" w:color="auto"/>
          </w:divBdr>
        </w:div>
      </w:divsChild>
    </w:div>
    <w:div w:id="1468472163">
      <w:bodyDiv w:val="1"/>
      <w:marLeft w:val="0"/>
      <w:marRight w:val="0"/>
      <w:marTop w:val="0"/>
      <w:marBottom w:val="0"/>
      <w:divBdr>
        <w:top w:val="none" w:sz="0" w:space="0" w:color="auto"/>
        <w:left w:val="none" w:sz="0" w:space="0" w:color="auto"/>
        <w:bottom w:val="none" w:sz="0" w:space="0" w:color="auto"/>
        <w:right w:val="none" w:sz="0" w:space="0" w:color="auto"/>
      </w:divBdr>
      <w:divsChild>
        <w:div w:id="1537816467">
          <w:marLeft w:val="0"/>
          <w:marRight w:val="-15296"/>
          <w:marTop w:val="0"/>
          <w:marBottom w:val="240"/>
          <w:divBdr>
            <w:top w:val="none" w:sz="0" w:space="0" w:color="auto"/>
            <w:left w:val="none" w:sz="0" w:space="0" w:color="auto"/>
            <w:bottom w:val="none" w:sz="0" w:space="0" w:color="auto"/>
            <w:right w:val="none" w:sz="0" w:space="0" w:color="auto"/>
          </w:divBdr>
          <w:divsChild>
            <w:div w:id="163326891">
              <w:marLeft w:val="0"/>
              <w:marRight w:val="0"/>
              <w:marTop w:val="0"/>
              <w:marBottom w:val="0"/>
              <w:divBdr>
                <w:top w:val="none" w:sz="0" w:space="0" w:color="auto"/>
                <w:left w:val="none" w:sz="0" w:space="0" w:color="auto"/>
                <w:bottom w:val="none" w:sz="0" w:space="0" w:color="auto"/>
                <w:right w:val="none" w:sz="0" w:space="0" w:color="auto"/>
              </w:divBdr>
              <w:divsChild>
                <w:div w:id="327903349">
                  <w:marLeft w:val="0"/>
                  <w:marRight w:val="0"/>
                  <w:marTop w:val="0"/>
                  <w:marBottom w:val="0"/>
                  <w:divBdr>
                    <w:top w:val="none" w:sz="0" w:space="0" w:color="auto"/>
                    <w:left w:val="none" w:sz="0" w:space="0" w:color="auto"/>
                    <w:bottom w:val="none" w:sz="0" w:space="0" w:color="auto"/>
                    <w:right w:val="none" w:sz="0" w:space="0" w:color="auto"/>
                  </w:divBdr>
                  <w:divsChild>
                    <w:div w:id="101954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945619">
          <w:marLeft w:val="0"/>
          <w:marRight w:val="-15296"/>
          <w:marTop w:val="0"/>
          <w:marBottom w:val="240"/>
          <w:divBdr>
            <w:top w:val="none" w:sz="0" w:space="0" w:color="auto"/>
            <w:left w:val="none" w:sz="0" w:space="0" w:color="auto"/>
            <w:bottom w:val="none" w:sz="0" w:space="0" w:color="auto"/>
            <w:right w:val="none" w:sz="0" w:space="0" w:color="auto"/>
          </w:divBdr>
        </w:div>
      </w:divsChild>
    </w:div>
    <w:div w:id="1522740327">
      <w:bodyDiv w:val="1"/>
      <w:marLeft w:val="0"/>
      <w:marRight w:val="0"/>
      <w:marTop w:val="0"/>
      <w:marBottom w:val="0"/>
      <w:divBdr>
        <w:top w:val="none" w:sz="0" w:space="0" w:color="auto"/>
        <w:left w:val="none" w:sz="0" w:space="0" w:color="auto"/>
        <w:bottom w:val="none" w:sz="0" w:space="0" w:color="auto"/>
        <w:right w:val="none" w:sz="0" w:space="0" w:color="auto"/>
      </w:divBdr>
    </w:div>
    <w:div w:id="1545098163">
      <w:bodyDiv w:val="1"/>
      <w:marLeft w:val="0"/>
      <w:marRight w:val="0"/>
      <w:marTop w:val="0"/>
      <w:marBottom w:val="0"/>
      <w:divBdr>
        <w:top w:val="none" w:sz="0" w:space="0" w:color="auto"/>
        <w:left w:val="none" w:sz="0" w:space="0" w:color="auto"/>
        <w:bottom w:val="none" w:sz="0" w:space="0" w:color="auto"/>
        <w:right w:val="none" w:sz="0" w:space="0" w:color="auto"/>
      </w:divBdr>
    </w:div>
    <w:div w:id="1670405852">
      <w:bodyDiv w:val="1"/>
      <w:marLeft w:val="0"/>
      <w:marRight w:val="0"/>
      <w:marTop w:val="0"/>
      <w:marBottom w:val="0"/>
      <w:divBdr>
        <w:top w:val="none" w:sz="0" w:space="0" w:color="auto"/>
        <w:left w:val="none" w:sz="0" w:space="0" w:color="auto"/>
        <w:bottom w:val="none" w:sz="0" w:space="0" w:color="auto"/>
        <w:right w:val="none" w:sz="0" w:space="0" w:color="auto"/>
      </w:divBdr>
    </w:div>
    <w:div w:id="1738043936">
      <w:bodyDiv w:val="1"/>
      <w:marLeft w:val="0"/>
      <w:marRight w:val="0"/>
      <w:marTop w:val="0"/>
      <w:marBottom w:val="0"/>
      <w:divBdr>
        <w:top w:val="none" w:sz="0" w:space="0" w:color="auto"/>
        <w:left w:val="none" w:sz="0" w:space="0" w:color="auto"/>
        <w:bottom w:val="none" w:sz="0" w:space="0" w:color="auto"/>
        <w:right w:val="none" w:sz="0" w:space="0" w:color="auto"/>
      </w:divBdr>
      <w:divsChild>
        <w:div w:id="957948720">
          <w:marLeft w:val="403"/>
          <w:marRight w:val="0"/>
          <w:marTop w:val="220"/>
          <w:marBottom w:val="0"/>
          <w:divBdr>
            <w:top w:val="none" w:sz="0" w:space="0" w:color="auto"/>
            <w:left w:val="none" w:sz="0" w:space="0" w:color="auto"/>
            <w:bottom w:val="none" w:sz="0" w:space="0" w:color="auto"/>
            <w:right w:val="none" w:sz="0" w:space="0" w:color="auto"/>
          </w:divBdr>
        </w:div>
      </w:divsChild>
    </w:div>
    <w:div w:id="1776631638">
      <w:bodyDiv w:val="1"/>
      <w:marLeft w:val="0"/>
      <w:marRight w:val="0"/>
      <w:marTop w:val="0"/>
      <w:marBottom w:val="0"/>
      <w:divBdr>
        <w:top w:val="none" w:sz="0" w:space="0" w:color="auto"/>
        <w:left w:val="none" w:sz="0" w:space="0" w:color="auto"/>
        <w:bottom w:val="none" w:sz="0" w:space="0" w:color="auto"/>
        <w:right w:val="none" w:sz="0" w:space="0" w:color="auto"/>
      </w:divBdr>
    </w:div>
    <w:div w:id="1781025857">
      <w:bodyDiv w:val="1"/>
      <w:marLeft w:val="0"/>
      <w:marRight w:val="0"/>
      <w:marTop w:val="0"/>
      <w:marBottom w:val="0"/>
      <w:divBdr>
        <w:top w:val="none" w:sz="0" w:space="0" w:color="auto"/>
        <w:left w:val="none" w:sz="0" w:space="0" w:color="auto"/>
        <w:bottom w:val="none" w:sz="0" w:space="0" w:color="auto"/>
        <w:right w:val="none" w:sz="0" w:space="0" w:color="auto"/>
      </w:divBdr>
    </w:div>
    <w:div w:id="1806580802">
      <w:bodyDiv w:val="1"/>
      <w:marLeft w:val="0"/>
      <w:marRight w:val="0"/>
      <w:marTop w:val="0"/>
      <w:marBottom w:val="0"/>
      <w:divBdr>
        <w:top w:val="none" w:sz="0" w:space="0" w:color="auto"/>
        <w:left w:val="none" w:sz="0" w:space="0" w:color="auto"/>
        <w:bottom w:val="none" w:sz="0" w:space="0" w:color="auto"/>
        <w:right w:val="none" w:sz="0" w:space="0" w:color="auto"/>
      </w:divBdr>
      <w:divsChild>
        <w:div w:id="1402365762">
          <w:marLeft w:val="0"/>
          <w:marRight w:val="-15296"/>
          <w:marTop w:val="0"/>
          <w:marBottom w:val="240"/>
          <w:divBdr>
            <w:top w:val="none" w:sz="0" w:space="0" w:color="auto"/>
            <w:left w:val="none" w:sz="0" w:space="0" w:color="auto"/>
            <w:bottom w:val="none" w:sz="0" w:space="0" w:color="auto"/>
            <w:right w:val="none" w:sz="0" w:space="0" w:color="auto"/>
          </w:divBdr>
          <w:divsChild>
            <w:div w:id="1887062270">
              <w:marLeft w:val="0"/>
              <w:marRight w:val="0"/>
              <w:marTop w:val="0"/>
              <w:marBottom w:val="0"/>
              <w:divBdr>
                <w:top w:val="none" w:sz="0" w:space="0" w:color="auto"/>
                <w:left w:val="none" w:sz="0" w:space="0" w:color="auto"/>
                <w:bottom w:val="none" w:sz="0" w:space="0" w:color="auto"/>
                <w:right w:val="none" w:sz="0" w:space="0" w:color="auto"/>
              </w:divBdr>
              <w:divsChild>
                <w:div w:id="72513277">
                  <w:marLeft w:val="0"/>
                  <w:marRight w:val="0"/>
                  <w:marTop w:val="0"/>
                  <w:marBottom w:val="0"/>
                  <w:divBdr>
                    <w:top w:val="none" w:sz="0" w:space="0" w:color="auto"/>
                    <w:left w:val="none" w:sz="0" w:space="0" w:color="auto"/>
                    <w:bottom w:val="none" w:sz="0" w:space="0" w:color="auto"/>
                    <w:right w:val="none" w:sz="0" w:space="0" w:color="auto"/>
                  </w:divBdr>
                  <w:divsChild>
                    <w:div w:id="197108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52981">
          <w:marLeft w:val="0"/>
          <w:marRight w:val="-15296"/>
          <w:marTop w:val="0"/>
          <w:marBottom w:val="240"/>
          <w:divBdr>
            <w:top w:val="none" w:sz="0" w:space="0" w:color="auto"/>
            <w:left w:val="none" w:sz="0" w:space="0" w:color="auto"/>
            <w:bottom w:val="none" w:sz="0" w:space="0" w:color="auto"/>
            <w:right w:val="none" w:sz="0" w:space="0" w:color="auto"/>
          </w:divBdr>
        </w:div>
      </w:divsChild>
    </w:div>
    <w:div w:id="1848474755">
      <w:bodyDiv w:val="1"/>
      <w:marLeft w:val="0"/>
      <w:marRight w:val="0"/>
      <w:marTop w:val="0"/>
      <w:marBottom w:val="0"/>
      <w:divBdr>
        <w:top w:val="none" w:sz="0" w:space="0" w:color="auto"/>
        <w:left w:val="none" w:sz="0" w:space="0" w:color="auto"/>
        <w:bottom w:val="none" w:sz="0" w:space="0" w:color="auto"/>
        <w:right w:val="none" w:sz="0" w:space="0" w:color="auto"/>
      </w:divBdr>
    </w:div>
    <w:div w:id="1892418524">
      <w:bodyDiv w:val="1"/>
      <w:marLeft w:val="0"/>
      <w:marRight w:val="0"/>
      <w:marTop w:val="0"/>
      <w:marBottom w:val="0"/>
      <w:divBdr>
        <w:top w:val="none" w:sz="0" w:space="0" w:color="auto"/>
        <w:left w:val="none" w:sz="0" w:space="0" w:color="auto"/>
        <w:bottom w:val="none" w:sz="0" w:space="0" w:color="auto"/>
        <w:right w:val="none" w:sz="0" w:space="0" w:color="auto"/>
      </w:divBdr>
    </w:div>
    <w:div w:id="1900051020">
      <w:bodyDiv w:val="1"/>
      <w:marLeft w:val="0"/>
      <w:marRight w:val="0"/>
      <w:marTop w:val="0"/>
      <w:marBottom w:val="0"/>
      <w:divBdr>
        <w:top w:val="none" w:sz="0" w:space="0" w:color="auto"/>
        <w:left w:val="none" w:sz="0" w:space="0" w:color="auto"/>
        <w:bottom w:val="none" w:sz="0" w:space="0" w:color="auto"/>
        <w:right w:val="none" w:sz="0" w:space="0" w:color="auto"/>
      </w:divBdr>
    </w:div>
    <w:div w:id="1917400692">
      <w:bodyDiv w:val="1"/>
      <w:marLeft w:val="0"/>
      <w:marRight w:val="0"/>
      <w:marTop w:val="0"/>
      <w:marBottom w:val="0"/>
      <w:divBdr>
        <w:top w:val="none" w:sz="0" w:space="0" w:color="auto"/>
        <w:left w:val="none" w:sz="0" w:space="0" w:color="auto"/>
        <w:bottom w:val="none" w:sz="0" w:space="0" w:color="auto"/>
        <w:right w:val="none" w:sz="0" w:space="0" w:color="auto"/>
      </w:divBdr>
    </w:div>
    <w:div w:id="1920484674">
      <w:bodyDiv w:val="1"/>
      <w:marLeft w:val="0"/>
      <w:marRight w:val="0"/>
      <w:marTop w:val="0"/>
      <w:marBottom w:val="0"/>
      <w:divBdr>
        <w:top w:val="none" w:sz="0" w:space="0" w:color="auto"/>
        <w:left w:val="none" w:sz="0" w:space="0" w:color="auto"/>
        <w:bottom w:val="none" w:sz="0" w:space="0" w:color="auto"/>
        <w:right w:val="none" w:sz="0" w:space="0" w:color="auto"/>
      </w:divBdr>
      <w:divsChild>
        <w:div w:id="715465910">
          <w:marLeft w:val="403"/>
          <w:marRight w:val="0"/>
          <w:marTop w:val="220"/>
          <w:marBottom w:val="0"/>
          <w:divBdr>
            <w:top w:val="none" w:sz="0" w:space="0" w:color="auto"/>
            <w:left w:val="none" w:sz="0" w:space="0" w:color="auto"/>
            <w:bottom w:val="none" w:sz="0" w:space="0" w:color="auto"/>
            <w:right w:val="none" w:sz="0" w:space="0" w:color="auto"/>
          </w:divBdr>
        </w:div>
      </w:divsChild>
    </w:div>
    <w:div w:id="1956013099">
      <w:bodyDiv w:val="1"/>
      <w:marLeft w:val="0"/>
      <w:marRight w:val="0"/>
      <w:marTop w:val="0"/>
      <w:marBottom w:val="0"/>
      <w:divBdr>
        <w:top w:val="none" w:sz="0" w:space="0" w:color="auto"/>
        <w:left w:val="none" w:sz="0" w:space="0" w:color="auto"/>
        <w:bottom w:val="none" w:sz="0" w:space="0" w:color="auto"/>
        <w:right w:val="none" w:sz="0" w:space="0" w:color="auto"/>
      </w:divBdr>
    </w:div>
    <w:div w:id="1972400307">
      <w:bodyDiv w:val="1"/>
      <w:marLeft w:val="0"/>
      <w:marRight w:val="0"/>
      <w:marTop w:val="0"/>
      <w:marBottom w:val="0"/>
      <w:divBdr>
        <w:top w:val="none" w:sz="0" w:space="0" w:color="auto"/>
        <w:left w:val="none" w:sz="0" w:space="0" w:color="auto"/>
        <w:bottom w:val="none" w:sz="0" w:space="0" w:color="auto"/>
        <w:right w:val="none" w:sz="0" w:space="0" w:color="auto"/>
      </w:divBdr>
    </w:div>
    <w:div w:id="1997219152">
      <w:bodyDiv w:val="1"/>
      <w:marLeft w:val="0"/>
      <w:marRight w:val="0"/>
      <w:marTop w:val="0"/>
      <w:marBottom w:val="0"/>
      <w:divBdr>
        <w:top w:val="none" w:sz="0" w:space="0" w:color="auto"/>
        <w:left w:val="none" w:sz="0" w:space="0" w:color="auto"/>
        <w:bottom w:val="none" w:sz="0" w:space="0" w:color="auto"/>
        <w:right w:val="none" w:sz="0" w:space="0" w:color="auto"/>
      </w:divBdr>
      <w:divsChild>
        <w:div w:id="242615002">
          <w:marLeft w:val="403"/>
          <w:marRight w:val="0"/>
          <w:marTop w:val="600"/>
          <w:marBottom w:val="0"/>
          <w:divBdr>
            <w:top w:val="none" w:sz="0" w:space="0" w:color="auto"/>
            <w:left w:val="none" w:sz="0" w:space="0" w:color="auto"/>
            <w:bottom w:val="none" w:sz="0" w:space="0" w:color="auto"/>
            <w:right w:val="none" w:sz="0" w:space="0" w:color="auto"/>
          </w:divBdr>
        </w:div>
      </w:divsChild>
    </w:div>
    <w:div w:id="207022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hyperlink" Target="http://www.bathingwaterprofiles.gr/sites/all/themes/danland/docs/pdf_profiles/GRBW139322068.pdf" TargetMode="Externa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hyperlink" Target="http://natura2000.eea.europa.eu/Natura2000/SDF.aspx?site=GR4340017" TargetMode="Externa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eg"/><Relationship Id="rId29" Type="http://schemas.openxmlformats.org/officeDocument/2006/relationships/image" Target="media/image21.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header" Target="header1.xml"/><Relationship Id="rId19" Type="http://schemas.openxmlformats.org/officeDocument/2006/relationships/image" Target="media/image11.jpe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AF1BB-A301-4851-B7AA-DEAB183DE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1350</TotalTime>
  <Pages>27</Pages>
  <Words>5372</Words>
  <Characters>30626</Characters>
  <Application>Microsoft Office Word</Application>
  <DocSecurity>0</DocSecurity>
  <Lines>255</Lines>
  <Paragraphs>71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ΙΩΑΝΝΑ</dc:creator>
  <cp:keywords/>
  <dc:description/>
  <cp:lastModifiedBy>pauloschristofi@gmail.com</cp:lastModifiedBy>
  <cp:revision>159</cp:revision>
  <dcterms:created xsi:type="dcterms:W3CDTF">2022-11-06T10:32:00Z</dcterms:created>
  <dcterms:modified xsi:type="dcterms:W3CDTF">2022-12-23T01:37:00Z</dcterms:modified>
</cp:coreProperties>
</file>