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EC815" w14:textId="3D24A933" w:rsidR="007112FC" w:rsidRPr="002026B9" w:rsidRDefault="007112FC" w:rsidP="002026B9">
      <w:pPr>
        <w:jc w:val="center"/>
        <w:rPr>
          <w:rFonts w:ascii="Arial" w:eastAsia="Calibri" w:hAnsi="Arial" w:cs="Arial"/>
          <w:b/>
          <w:bCs/>
          <w:color w:val="000080"/>
          <w:sz w:val="58"/>
          <w:szCs w:val="58"/>
          <w:lang w:val="el-GR" w:eastAsia="el-GR"/>
          <w14:shadow w14:blurRad="0" w14:dist="25400" w14:dir="135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pPr>
      <w:r w:rsidRPr="007112FC">
        <w:rPr>
          <w:rFonts w:ascii="Calibri" w:eastAsia="Calibri" w:hAnsi="Calibri" w:cs="Calibri"/>
          <w:b/>
          <w:bCs/>
          <w:noProof/>
          <w:color w:val="000080"/>
          <w:sz w:val="58"/>
          <w:szCs w:val="58"/>
          <w:lang w:val="el-GR" w:eastAsia="el-GR"/>
          <w14:shadow w14:blurRad="0" w14:dist="25400" w14:dir="135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drawing>
          <wp:anchor distT="0" distB="0" distL="114300" distR="114300" simplePos="0" relativeHeight="251659264" behindDoc="0" locked="0" layoutInCell="1" allowOverlap="1" wp14:anchorId="1832547D" wp14:editId="0919EB98">
            <wp:simplePos x="0" y="0"/>
            <wp:positionH relativeFrom="column">
              <wp:posOffset>-18047</wp:posOffset>
            </wp:positionH>
            <wp:positionV relativeFrom="paragraph">
              <wp:posOffset>133</wp:posOffset>
            </wp:positionV>
            <wp:extent cx="998855" cy="1485900"/>
            <wp:effectExtent l="0" t="0" r="0" b="0"/>
            <wp:wrapSquare wrapText="bothSides"/>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8855" cy="148590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73090584"/>
      <w:r w:rsidRPr="002026B9">
        <w:rPr>
          <w:rFonts w:ascii="Arial" w:eastAsia="Calibri" w:hAnsi="Arial" w:cs="Arial"/>
          <w:b/>
          <w:bCs/>
          <w:color w:val="000080"/>
          <w:sz w:val="58"/>
          <w:szCs w:val="58"/>
          <w:lang w:val="el-GR" w:eastAsia="el-GR"/>
          <w14:shadow w14:blurRad="0" w14:dist="25400" w14:dir="135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t>ΠΟΛΥΤΕΧΝΕΙΟ ΚΡΗΤΗΣ</w:t>
      </w:r>
    </w:p>
    <w:p w14:paraId="30EEA6DF" w14:textId="77777777" w:rsidR="007112FC" w:rsidRPr="002026B9" w:rsidRDefault="007112FC" w:rsidP="002026B9">
      <w:pPr>
        <w:jc w:val="center"/>
        <w:rPr>
          <w:rFonts w:ascii="Arial" w:eastAsia="Calibri" w:hAnsi="Arial" w:cs="Arial"/>
          <w:b/>
          <w:bCs/>
          <w:color w:val="000080"/>
          <w:sz w:val="35"/>
          <w:szCs w:val="35"/>
          <w:lang w:val="el-GR" w:eastAsia="el-GR"/>
          <w14:shadow w14:blurRad="0" w14:dist="25400" w14:dir="135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pPr>
      <w:r w:rsidRPr="002026B9">
        <w:rPr>
          <w:rFonts w:ascii="Arial" w:eastAsia="Calibri" w:hAnsi="Arial" w:cs="Arial"/>
          <w:b/>
          <w:bCs/>
          <w:color w:val="000080"/>
          <w:sz w:val="35"/>
          <w:szCs w:val="35"/>
          <w:lang w:val="el-GR" w:eastAsia="el-GR"/>
          <w14:shadow w14:blurRad="0" w14:dist="25400" w14:dir="13500000" w14:sx="0" w14:sy="0" w14:kx="0" w14:ky="0" w14:algn="none">
            <w14:srgbClr w14:val="000000">
              <w14:alpha w14:val="50000"/>
            </w14:srgbClr>
          </w14:shadow>
          <w14:textOutline w14:w="9525" w14:cap="flat" w14:cmpd="sng" w14:algn="ctr">
            <w14:solidFill>
              <w14:srgbClr w14:val="FFFFFF">
                <w14:alpha w14:val="50000"/>
                <w14:lumMod w14:val="75000"/>
              </w14:srgbClr>
            </w14:solidFill>
            <w14:prstDash w14:val="solid"/>
            <w14:round/>
          </w14:textOutline>
        </w:rPr>
        <w:t>ΤΜΗΜΑ ΜΗΧΑΝΙΚΩΝ ΠΕΡΙΒΑΛΛΟΝΤΟΣ</w:t>
      </w:r>
    </w:p>
    <w:p w14:paraId="4E84794D" w14:textId="77777777" w:rsidR="007112FC" w:rsidRPr="007112FC" w:rsidRDefault="007112FC" w:rsidP="007112FC">
      <w:pPr>
        <w:rPr>
          <w:rFonts w:ascii="Calibri" w:eastAsia="Calibri" w:hAnsi="Calibri" w:cs="Calibri"/>
          <w:sz w:val="28"/>
          <w:szCs w:val="28"/>
          <w:lang w:val="el-GR"/>
        </w:rPr>
      </w:pPr>
    </w:p>
    <w:p w14:paraId="4E8594B7" w14:textId="56866BC3" w:rsidR="007112FC" w:rsidRDefault="007112FC" w:rsidP="007112FC">
      <w:pPr>
        <w:rPr>
          <w:rFonts w:ascii="Calibri" w:eastAsia="Calibri" w:hAnsi="Calibri" w:cs="Calibri"/>
          <w:sz w:val="28"/>
          <w:szCs w:val="28"/>
          <w:lang w:val="el-GR"/>
        </w:rPr>
      </w:pPr>
    </w:p>
    <w:p w14:paraId="7DE0F8A5" w14:textId="77777777" w:rsidR="002026B9" w:rsidRPr="007112FC" w:rsidRDefault="002026B9" w:rsidP="007112FC">
      <w:pPr>
        <w:rPr>
          <w:rFonts w:ascii="Calibri" w:eastAsia="Calibri" w:hAnsi="Calibri" w:cs="Calibri"/>
          <w:sz w:val="28"/>
          <w:szCs w:val="28"/>
          <w:lang w:val="el-GR"/>
        </w:rPr>
      </w:pPr>
    </w:p>
    <w:p w14:paraId="75A707D8" w14:textId="77777777" w:rsidR="007112FC" w:rsidRPr="002026B9" w:rsidRDefault="007112FC" w:rsidP="007112FC">
      <w:pPr>
        <w:jc w:val="center"/>
        <w:rPr>
          <w:rFonts w:ascii="Arial" w:eastAsia="Calibri" w:hAnsi="Arial" w:cs="Arial"/>
          <w:b/>
          <w:sz w:val="32"/>
          <w:szCs w:val="32"/>
          <w:lang w:val="el-GR"/>
        </w:rPr>
      </w:pPr>
      <w:r w:rsidRPr="002026B9">
        <w:rPr>
          <w:rFonts w:ascii="Arial" w:eastAsia="Calibri" w:hAnsi="Arial" w:cs="Arial"/>
          <w:b/>
          <w:sz w:val="32"/>
          <w:szCs w:val="32"/>
          <w:lang w:val="el-GR"/>
        </w:rPr>
        <w:t>Σχεδιασμός Περιβαλλοντικών Εγκαταστάσεων</w:t>
      </w:r>
    </w:p>
    <w:p w14:paraId="23E4E1BB" w14:textId="4D8A552D" w:rsidR="007112FC" w:rsidRPr="00920453" w:rsidRDefault="007112FC" w:rsidP="007112FC">
      <w:pPr>
        <w:jc w:val="center"/>
        <w:rPr>
          <w:rFonts w:ascii="Arial" w:eastAsia="Calibri" w:hAnsi="Arial" w:cs="Arial"/>
          <w:b/>
          <w:sz w:val="32"/>
          <w:szCs w:val="32"/>
          <w:lang w:val="el-GR"/>
        </w:rPr>
      </w:pPr>
      <w:r w:rsidRPr="002026B9">
        <w:rPr>
          <w:rFonts w:ascii="Arial" w:eastAsia="Calibri" w:hAnsi="Arial" w:cs="Arial"/>
          <w:b/>
          <w:sz w:val="32"/>
          <w:szCs w:val="32"/>
          <w:lang w:val="el-GR"/>
        </w:rPr>
        <w:t>και Εκτίμηση Περιβαλλοντικών Επιπτώσεων Ι</w:t>
      </w:r>
      <w:r w:rsidR="00920453">
        <w:rPr>
          <w:rFonts w:ascii="Arial" w:eastAsia="Calibri" w:hAnsi="Arial" w:cs="Arial"/>
          <w:b/>
          <w:sz w:val="32"/>
          <w:szCs w:val="32"/>
        </w:rPr>
        <w:t>I</w:t>
      </w:r>
    </w:p>
    <w:p w14:paraId="1EB48AF1" w14:textId="47D74DC5" w:rsidR="007112FC" w:rsidRPr="002026B9" w:rsidRDefault="007112FC" w:rsidP="007112FC">
      <w:pPr>
        <w:jc w:val="center"/>
        <w:rPr>
          <w:rFonts w:ascii="Arial" w:eastAsia="Calibri" w:hAnsi="Arial" w:cs="Arial"/>
          <w:i/>
          <w:sz w:val="32"/>
          <w:szCs w:val="32"/>
          <w:lang w:val="el-GR"/>
        </w:rPr>
      </w:pPr>
      <w:r w:rsidRPr="002026B9">
        <w:rPr>
          <w:rFonts w:ascii="Arial" w:eastAsia="Calibri" w:hAnsi="Arial" w:cs="Arial"/>
          <w:i/>
          <w:sz w:val="32"/>
          <w:szCs w:val="32"/>
          <w:lang w:val="el-GR"/>
        </w:rPr>
        <w:t>(</w:t>
      </w:r>
      <w:r w:rsidR="00920453">
        <w:rPr>
          <w:rFonts w:ascii="Arial" w:eastAsia="Calibri" w:hAnsi="Arial" w:cs="Arial"/>
          <w:i/>
          <w:sz w:val="32"/>
          <w:szCs w:val="32"/>
          <w:lang w:val="el-GR"/>
        </w:rPr>
        <w:t>Τελική</w:t>
      </w:r>
      <w:r w:rsidRPr="002026B9">
        <w:rPr>
          <w:rFonts w:ascii="Arial" w:eastAsia="Calibri" w:hAnsi="Arial" w:cs="Arial"/>
          <w:i/>
          <w:sz w:val="32"/>
          <w:szCs w:val="32"/>
          <w:lang w:val="el-GR"/>
        </w:rPr>
        <w:t xml:space="preserve"> Εργασία)</w:t>
      </w:r>
    </w:p>
    <w:p w14:paraId="5590EB4C" w14:textId="339FAD29" w:rsidR="00731B23" w:rsidRPr="002026B9" w:rsidRDefault="00731B23" w:rsidP="007112FC">
      <w:pPr>
        <w:jc w:val="center"/>
        <w:rPr>
          <w:rFonts w:ascii="Arial" w:eastAsia="Calibri" w:hAnsi="Arial" w:cs="Arial"/>
          <w:i/>
          <w:sz w:val="32"/>
          <w:szCs w:val="32"/>
          <w:lang w:val="el-GR"/>
        </w:rPr>
      </w:pPr>
    </w:p>
    <w:p w14:paraId="7942879A" w14:textId="77777777" w:rsidR="00731B23" w:rsidRPr="002026B9" w:rsidRDefault="00731B23" w:rsidP="007112FC">
      <w:pPr>
        <w:jc w:val="center"/>
        <w:rPr>
          <w:rFonts w:ascii="Arial" w:eastAsia="Calibri" w:hAnsi="Arial" w:cs="Arial"/>
          <w:sz w:val="32"/>
          <w:szCs w:val="32"/>
          <w:lang w:val="el-GR"/>
        </w:rPr>
      </w:pPr>
    </w:p>
    <w:p w14:paraId="0F430862" w14:textId="07884CAE" w:rsidR="007112FC" w:rsidRPr="002026B9" w:rsidRDefault="007112FC" w:rsidP="007112FC">
      <w:pPr>
        <w:jc w:val="center"/>
        <w:rPr>
          <w:rFonts w:ascii="Arial" w:eastAsia="Calibri" w:hAnsi="Arial" w:cs="Arial"/>
          <w:sz w:val="32"/>
          <w:szCs w:val="32"/>
          <w:lang w:val="el-GR"/>
        </w:rPr>
      </w:pPr>
      <w:r w:rsidRPr="002026B9">
        <w:rPr>
          <w:rFonts w:ascii="Arial" w:eastAsia="Calibri" w:hAnsi="Arial" w:cs="Arial"/>
          <w:b/>
          <w:i/>
          <w:sz w:val="32"/>
          <w:szCs w:val="32"/>
          <w:u w:val="single"/>
          <w:lang w:val="el-GR"/>
        </w:rPr>
        <w:t xml:space="preserve">Σχεδιασμός Εγκατάστασης Επεξεργασίας Υγρών Αποβλήτων Δημοτικής Κοινότητας </w:t>
      </w:r>
      <w:proofErr w:type="spellStart"/>
      <w:r w:rsidRPr="002026B9">
        <w:rPr>
          <w:rFonts w:ascii="Arial" w:eastAsia="Calibri" w:hAnsi="Arial" w:cs="Arial"/>
          <w:b/>
          <w:i/>
          <w:sz w:val="32"/>
          <w:szCs w:val="32"/>
          <w:u w:val="single"/>
          <w:lang w:val="el-GR"/>
        </w:rPr>
        <w:t>Βροντάδου</w:t>
      </w:r>
      <w:proofErr w:type="spellEnd"/>
    </w:p>
    <w:p w14:paraId="19A5605C" w14:textId="77777777" w:rsidR="007112FC" w:rsidRPr="002026B9" w:rsidRDefault="007112FC" w:rsidP="007112FC">
      <w:pPr>
        <w:rPr>
          <w:rFonts w:ascii="Arial" w:eastAsia="Calibri" w:hAnsi="Arial" w:cs="Arial"/>
          <w:sz w:val="32"/>
          <w:szCs w:val="32"/>
          <w:lang w:val="el-GR"/>
        </w:rPr>
      </w:pPr>
    </w:p>
    <w:p w14:paraId="786E6B35" w14:textId="77777777" w:rsidR="007112FC" w:rsidRPr="002026B9" w:rsidRDefault="007112FC" w:rsidP="007112FC">
      <w:pPr>
        <w:rPr>
          <w:rFonts w:ascii="Arial" w:eastAsia="Calibri" w:hAnsi="Arial" w:cs="Arial"/>
          <w:sz w:val="32"/>
          <w:szCs w:val="32"/>
          <w:lang w:val="el-GR"/>
        </w:rPr>
      </w:pPr>
    </w:p>
    <w:p w14:paraId="3F13BC87" w14:textId="77777777" w:rsidR="007112FC" w:rsidRPr="002026B9" w:rsidRDefault="007112FC" w:rsidP="007112FC">
      <w:pPr>
        <w:jc w:val="center"/>
        <w:rPr>
          <w:rFonts w:ascii="Arial" w:eastAsia="Calibri" w:hAnsi="Arial" w:cs="Arial"/>
          <w:sz w:val="32"/>
          <w:szCs w:val="32"/>
          <w:lang w:val="el-GR"/>
        </w:rPr>
      </w:pPr>
      <w:r w:rsidRPr="002026B9">
        <w:rPr>
          <w:rFonts w:ascii="Arial" w:eastAsia="Calibri" w:hAnsi="Arial" w:cs="Arial"/>
          <w:sz w:val="32"/>
          <w:szCs w:val="32"/>
          <w:lang w:val="el-GR"/>
        </w:rPr>
        <w:t>Διδάσκων: Πέτρος Γκίκας</w:t>
      </w:r>
    </w:p>
    <w:p w14:paraId="73344CA6" w14:textId="77777777" w:rsidR="007112FC" w:rsidRPr="002026B9" w:rsidRDefault="007112FC" w:rsidP="007112FC">
      <w:pPr>
        <w:rPr>
          <w:rFonts w:ascii="Arial" w:eastAsia="Calibri" w:hAnsi="Arial" w:cs="Arial"/>
          <w:sz w:val="32"/>
          <w:szCs w:val="32"/>
          <w:lang w:val="el-GR"/>
        </w:rPr>
      </w:pPr>
    </w:p>
    <w:p w14:paraId="386D72B1" w14:textId="77777777" w:rsidR="007112FC" w:rsidRPr="002026B9" w:rsidRDefault="007112FC" w:rsidP="007112FC">
      <w:pPr>
        <w:rPr>
          <w:rFonts w:ascii="Arial" w:eastAsia="Calibri" w:hAnsi="Arial" w:cs="Arial"/>
          <w:sz w:val="32"/>
          <w:szCs w:val="32"/>
          <w:lang w:val="el-GR"/>
        </w:rPr>
      </w:pPr>
    </w:p>
    <w:p w14:paraId="2A06F3FB" w14:textId="77777777" w:rsidR="006C0E40" w:rsidRPr="002026B9" w:rsidRDefault="006C0E40" w:rsidP="00920453">
      <w:pPr>
        <w:spacing w:after="0" w:line="240" w:lineRule="auto"/>
        <w:rPr>
          <w:rFonts w:ascii="Arial" w:eastAsia="Times New Roman" w:hAnsi="Arial" w:cs="Arial"/>
          <w:b/>
          <w:sz w:val="32"/>
          <w:szCs w:val="32"/>
          <w:u w:val="single"/>
          <w:lang w:val="el-GR"/>
        </w:rPr>
      </w:pPr>
      <w:r w:rsidRPr="002026B9">
        <w:rPr>
          <w:rFonts w:ascii="Arial" w:eastAsia="Times New Roman" w:hAnsi="Arial" w:cs="Arial"/>
          <w:b/>
          <w:sz w:val="32"/>
          <w:szCs w:val="32"/>
          <w:u w:val="single"/>
          <w:lang w:val="el-GR"/>
        </w:rPr>
        <w:t>Ομάδα 19:</w:t>
      </w:r>
    </w:p>
    <w:p w14:paraId="67CAAB23" w14:textId="77777777" w:rsidR="006C0E40" w:rsidRPr="002026B9" w:rsidRDefault="006C0E40" w:rsidP="006C0E40">
      <w:pPr>
        <w:spacing w:after="0" w:line="240" w:lineRule="auto"/>
        <w:rPr>
          <w:rFonts w:ascii="Arial" w:eastAsia="Times New Roman" w:hAnsi="Arial" w:cs="Arial"/>
          <w:sz w:val="32"/>
          <w:szCs w:val="32"/>
          <w:lang w:val="el-GR"/>
        </w:rPr>
      </w:pPr>
      <w:r w:rsidRPr="002026B9">
        <w:rPr>
          <w:rFonts w:ascii="Arial" w:eastAsia="Times New Roman" w:hAnsi="Arial" w:cs="Arial"/>
          <w:sz w:val="32"/>
          <w:szCs w:val="32"/>
          <w:lang w:val="el-GR"/>
        </w:rPr>
        <w:t>Λουκής Αυξεντίου</w:t>
      </w:r>
    </w:p>
    <w:p w14:paraId="65145E71" w14:textId="77777777" w:rsidR="006C0E40" w:rsidRPr="002026B9" w:rsidRDefault="006C0E40" w:rsidP="006C0E40">
      <w:pPr>
        <w:spacing w:after="0" w:line="240" w:lineRule="auto"/>
        <w:rPr>
          <w:rFonts w:ascii="Arial" w:eastAsia="Times New Roman" w:hAnsi="Arial" w:cs="Arial"/>
          <w:sz w:val="32"/>
          <w:szCs w:val="32"/>
          <w:lang w:val="el-GR"/>
        </w:rPr>
      </w:pPr>
      <w:r w:rsidRPr="002026B9">
        <w:rPr>
          <w:rFonts w:ascii="Arial" w:eastAsia="Times New Roman" w:hAnsi="Arial" w:cs="Arial"/>
          <w:sz w:val="32"/>
          <w:szCs w:val="32"/>
          <w:lang w:val="el-GR"/>
        </w:rPr>
        <w:t xml:space="preserve">Γεώργιος </w:t>
      </w:r>
      <w:proofErr w:type="spellStart"/>
      <w:r w:rsidRPr="002026B9">
        <w:rPr>
          <w:rFonts w:ascii="Arial" w:eastAsia="Times New Roman" w:hAnsi="Arial" w:cs="Arial"/>
          <w:sz w:val="32"/>
          <w:szCs w:val="32"/>
          <w:lang w:val="el-GR"/>
        </w:rPr>
        <w:t>Δετοράκης</w:t>
      </w:r>
      <w:proofErr w:type="spellEnd"/>
    </w:p>
    <w:p w14:paraId="5977F123" w14:textId="77777777" w:rsidR="006C0E40" w:rsidRPr="002026B9" w:rsidRDefault="006C0E40" w:rsidP="006C0E40">
      <w:pPr>
        <w:spacing w:after="0" w:line="240" w:lineRule="auto"/>
        <w:rPr>
          <w:rFonts w:ascii="Arial" w:eastAsia="Times New Roman" w:hAnsi="Arial" w:cs="Arial"/>
          <w:sz w:val="32"/>
          <w:szCs w:val="32"/>
          <w:lang w:val="el-GR"/>
        </w:rPr>
      </w:pPr>
      <w:r w:rsidRPr="002026B9">
        <w:rPr>
          <w:rFonts w:ascii="Arial" w:eastAsia="Times New Roman" w:hAnsi="Arial" w:cs="Arial"/>
          <w:sz w:val="32"/>
          <w:szCs w:val="32"/>
          <w:lang w:val="el-GR"/>
        </w:rPr>
        <w:t xml:space="preserve">Γεώργιος </w:t>
      </w:r>
      <w:proofErr w:type="spellStart"/>
      <w:r w:rsidRPr="002026B9">
        <w:rPr>
          <w:rFonts w:ascii="Arial" w:eastAsia="Times New Roman" w:hAnsi="Arial" w:cs="Arial"/>
          <w:sz w:val="32"/>
          <w:szCs w:val="32"/>
          <w:lang w:val="el-GR"/>
        </w:rPr>
        <w:t>Μανασσάκης</w:t>
      </w:r>
      <w:proofErr w:type="spellEnd"/>
    </w:p>
    <w:p w14:paraId="00AF2F95" w14:textId="6B28B7A8" w:rsidR="007112FC" w:rsidRPr="002026B9" w:rsidRDefault="006C0E40" w:rsidP="006C0E40">
      <w:pPr>
        <w:rPr>
          <w:rFonts w:ascii="Arial" w:eastAsia="Times New Roman" w:hAnsi="Arial" w:cs="Arial"/>
          <w:sz w:val="32"/>
          <w:szCs w:val="32"/>
          <w:lang w:val="el-GR"/>
        </w:rPr>
      </w:pPr>
      <w:r w:rsidRPr="002026B9">
        <w:rPr>
          <w:rFonts w:ascii="Arial" w:eastAsia="Times New Roman" w:hAnsi="Arial" w:cs="Arial"/>
          <w:sz w:val="32"/>
          <w:szCs w:val="32"/>
          <w:lang w:val="el-GR"/>
        </w:rPr>
        <w:t xml:space="preserve">Ευάγγελος </w:t>
      </w:r>
      <w:proofErr w:type="spellStart"/>
      <w:r w:rsidRPr="002026B9">
        <w:rPr>
          <w:rFonts w:ascii="Arial" w:eastAsia="Times New Roman" w:hAnsi="Arial" w:cs="Arial"/>
          <w:sz w:val="32"/>
          <w:szCs w:val="32"/>
          <w:lang w:val="el-GR"/>
        </w:rPr>
        <w:t>Οβάκογλου</w:t>
      </w:r>
      <w:proofErr w:type="spellEnd"/>
    </w:p>
    <w:p w14:paraId="141A88EB" w14:textId="77777777" w:rsidR="00941116" w:rsidRPr="002026B9" w:rsidRDefault="00941116" w:rsidP="006C0E40">
      <w:pPr>
        <w:rPr>
          <w:rFonts w:ascii="Arial" w:eastAsia="Times New Roman" w:hAnsi="Arial" w:cs="Arial"/>
          <w:sz w:val="24"/>
          <w:szCs w:val="24"/>
          <w:lang w:val="el-GR"/>
        </w:rPr>
      </w:pPr>
    </w:p>
    <w:p w14:paraId="41046C23" w14:textId="6E297518" w:rsidR="006C0E40" w:rsidRDefault="006C0E40" w:rsidP="006C0E40">
      <w:pPr>
        <w:rPr>
          <w:rFonts w:ascii="Arial" w:eastAsia="Times New Roman" w:hAnsi="Arial" w:cs="Arial"/>
          <w:sz w:val="24"/>
          <w:szCs w:val="24"/>
          <w:lang w:val="el-GR"/>
        </w:rPr>
      </w:pPr>
    </w:p>
    <w:p w14:paraId="61D57F6D" w14:textId="77777777" w:rsidR="002026B9" w:rsidRPr="002026B9" w:rsidRDefault="002026B9" w:rsidP="006C0E40">
      <w:pPr>
        <w:rPr>
          <w:rFonts w:ascii="Arial" w:eastAsia="Times New Roman" w:hAnsi="Arial" w:cs="Arial"/>
          <w:sz w:val="24"/>
          <w:szCs w:val="24"/>
          <w:lang w:val="el-GR"/>
        </w:rPr>
      </w:pPr>
    </w:p>
    <w:sdt>
      <w:sdtPr>
        <w:rPr>
          <w:rFonts w:ascii="Arial" w:eastAsiaTheme="minorHAnsi" w:hAnsi="Arial" w:cs="Arial"/>
          <w:b w:val="0"/>
          <w:color w:val="auto"/>
          <w:sz w:val="24"/>
          <w:szCs w:val="24"/>
        </w:rPr>
        <w:id w:val="1711760508"/>
        <w:docPartObj>
          <w:docPartGallery w:val="Table of Contents"/>
          <w:docPartUnique/>
        </w:docPartObj>
      </w:sdtPr>
      <w:sdtEndPr>
        <w:rPr>
          <w:noProof/>
        </w:rPr>
      </w:sdtEndPr>
      <w:sdtContent>
        <w:p w14:paraId="1B4C51EB" w14:textId="77777777" w:rsidR="00B17DC1" w:rsidRPr="00F13527" w:rsidRDefault="00B17DC1" w:rsidP="00B17DC1">
          <w:pPr>
            <w:pStyle w:val="TOCHeading"/>
            <w:numPr>
              <w:ilvl w:val="0"/>
              <w:numId w:val="0"/>
            </w:numPr>
            <w:ind w:left="432" w:hanging="432"/>
            <w:rPr>
              <w:rStyle w:val="Heading1Char"/>
            </w:rPr>
          </w:pPr>
          <w:proofErr w:type="spellStart"/>
          <w:r w:rsidRPr="00F13527">
            <w:rPr>
              <w:rStyle w:val="Heading1Char"/>
            </w:rPr>
            <w:t>Περιεχόμεν</w:t>
          </w:r>
          <w:proofErr w:type="spellEnd"/>
          <w:r w:rsidRPr="00F13527">
            <w:rPr>
              <w:rStyle w:val="Heading1Char"/>
            </w:rPr>
            <w:t>α</w:t>
          </w:r>
        </w:p>
        <w:p w14:paraId="4B9285A0" w14:textId="0B86B34B" w:rsidR="00020277" w:rsidRPr="00020277" w:rsidRDefault="00B17DC1">
          <w:pPr>
            <w:pStyle w:val="TOC1"/>
            <w:tabs>
              <w:tab w:val="left" w:pos="440"/>
              <w:tab w:val="right" w:leader="dot" w:pos="9350"/>
            </w:tabs>
            <w:rPr>
              <w:rFonts w:ascii="Arial" w:eastAsiaTheme="minorEastAsia" w:hAnsi="Arial" w:cs="Arial"/>
              <w:b w:val="0"/>
              <w:bCs w:val="0"/>
              <w:noProof/>
              <w:sz w:val="22"/>
              <w:szCs w:val="22"/>
            </w:rPr>
          </w:pPr>
          <w:r w:rsidRPr="008D2F0C">
            <w:rPr>
              <w:rFonts w:ascii="Arial" w:hAnsi="Arial" w:cs="Arial"/>
              <w:b w:val="0"/>
              <w:bCs w:val="0"/>
              <w:sz w:val="24"/>
              <w:szCs w:val="24"/>
            </w:rPr>
            <w:fldChar w:fldCharType="begin"/>
          </w:r>
          <w:r w:rsidRPr="008D2F0C">
            <w:rPr>
              <w:rFonts w:ascii="Arial" w:hAnsi="Arial" w:cs="Arial"/>
              <w:b w:val="0"/>
              <w:bCs w:val="0"/>
              <w:sz w:val="24"/>
              <w:szCs w:val="24"/>
            </w:rPr>
            <w:instrText xml:space="preserve"> TOC \o "1-3" \h \z \u </w:instrText>
          </w:r>
          <w:r w:rsidRPr="008D2F0C">
            <w:rPr>
              <w:rFonts w:ascii="Arial" w:hAnsi="Arial" w:cs="Arial"/>
              <w:b w:val="0"/>
              <w:bCs w:val="0"/>
              <w:sz w:val="24"/>
              <w:szCs w:val="24"/>
            </w:rPr>
            <w:fldChar w:fldCharType="separate"/>
          </w:r>
          <w:hyperlink w:anchor="_Toc92022177" w:history="1">
            <w:r w:rsidR="00020277" w:rsidRPr="00020277">
              <w:rPr>
                <w:rStyle w:val="Hyperlink"/>
                <w:rFonts w:ascii="Arial" w:hAnsi="Arial" w:cs="Arial"/>
                <w:noProof/>
              </w:rPr>
              <w:t>1</w:t>
            </w:r>
            <w:r w:rsidR="00020277" w:rsidRPr="00020277">
              <w:rPr>
                <w:rFonts w:ascii="Arial" w:eastAsiaTheme="minorEastAsia" w:hAnsi="Arial" w:cs="Arial"/>
                <w:b w:val="0"/>
                <w:bCs w:val="0"/>
                <w:noProof/>
                <w:sz w:val="22"/>
                <w:szCs w:val="22"/>
              </w:rPr>
              <w:tab/>
            </w:r>
            <w:r w:rsidR="00020277" w:rsidRPr="00020277">
              <w:rPr>
                <w:rStyle w:val="Hyperlink"/>
                <w:rFonts w:ascii="Arial" w:hAnsi="Arial" w:cs="Arial"/>
                <w:noProof/>
              </w:rPr>
              <w:t>Ονομασία έργου</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_Toc92022177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3</w:t>
            </w:r>
            <w:r w:rsidR="00020277" w:rsidRPr="00020277">
              <w:rPr>
                <w:rFonts w:ascii="Arial" w:hAnsi="Arial" w:cs="Arial"/>
                <w:noProof/>
                <w:webHidden/>
              </w:rPr>
              <w:fldChar w:fldCharType="end"/>
            </w:r>
          </w:hyperlink>
        </w:p>
        <w:p w14:paraId="4F1D1E72" w14:textId="11E4A1C1" w:rsidR="00020277" w:rsidRPr="00020277" w:rsidRDefault="00A0506A">
          <w:pPr>
            <w:pStyle w:val="TOC1"/>
            <w:tabs>
              <w:tab w:val="left" w:pos="440"/>
              <w:tab w:val="right" w:leader="dot" w:pos="9350"/>
            </w:tabs>
            <w:rPr>
              <w:rFonts w:ascii="Arial" w:eastAsiaTheme="minorEastAsia" w:hAnsi="Arial" w:cs="Arial"/>
              <w:b w:val="0"/>
              <w:bCs w:val="0"/>
              <w:noProof/>
              <w:sz w:val="22"/>
              <w:szCs w:val="22"/>
            </w:rPr>
          </w:pPr>
          <w:hyperlink w:anchor="_Toc92022178" w:history="1">
            <w:r w:rsidR="00020277" w:rsidRPr="00020277">
              <w:rPr>
                <w:rStyle w:val="Hyperlink"/>
                <w:rFonts w:ascii="Arial" w:hAnsi="Arial" w:cs="Arial"/>
                <w:noProof/>
              </w:rPr>
              <w:t>2</w:t>
            </w:r>
            <w:r w:rsidR="00020277" w:rsidRPr="00020277">
              <w:rPr>
                <w:rFonts w:ascii="Arial" w:eastAsiaTheme="minorEastAsia" w:hAnsi="Arial" w:cs="Arial"/>
                <w:b w:val="0"/>
                <w:bCs w:val="0"/>
                <w:noProof/>
                <w:sz w:val="22"/>
                <w:szCs w:val="22"/>
              </w:rPr>
              <w:tab/>
            </w:r>
            <w:r w:rsidR="00020277" w:rsidRPr="00020277">
              <w:rPr>
                <w:rStyle w:val="Hyperlink"/>
                <w:rFonts w:ascii="Arial" w:hAnsi="Arial" w:cs="Arial"/>
                <w:noProof/>
              </w:rPr>
              <w:t>Περίληψη</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_Toc92022178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4</w:t>
            </w:r>
            <w:r w:rsidR="00020277" w:rsidRPr="00020277">
              <w:rPr>
                <w:rFonts w:ascii="Arial" w:hAnsi="Arial" w:cs="Arial"/>
                <w:noProof/>
                <w:webHidden/>
              </w:rPr>
              <w:fldChar w:fldCharType="end"/>
            </w:r>
          </w:hyperlink>
        </w:p>
        <w:p w14:paraId="2B25E01F" w14:textId="32AA1F2C" w:rsidR="00020277" w:rsidRPr="00020277" w:rsidRDefault="00A0506A">
          <w:pPr>
            <w:pStyle w:val="TOC1"/>
            <w:tabs>
              <w:tab w:val="left" w:pos="440"/>
              <w:tab w:val="right" w:leader="dot" w:pos="9350"/>
            </w:tabs>
            <w:rPr>
              <w:rFonts w:ascii="Arial" w:eastAsiaTheme="minorEastAsia" w:hAnsi="Arial" w:cs="Arial"/>
              <w:b w:val="0"/>
              <w:bCs w:val="0"/>
              <w:noProof/>
              <w:sz w:val="22"/>
              <w:szCs w:val="22"/>
            </w:rPr>
          </w:pPr>
          <w:hyperlink w:anchor="_Toc92022179" w:history="1">
            <w:r w:rsidR="00020277" w:rsidRPr="00020277">
              <w:rPr>
                <w:rStyle w:val="Hyperlink"/>
                <w:rFonts w:ascii="Arial" w:hAnsi="Arial" w:cs="Arial"/>
                <w:noProof/>
              </w:rPr>
              <w:t>3</w:t>
            </w:r>
            <w:r w:rsidR="00020277" w:rsidRPr="00020277">
              <w:rPr>
                <w:rFonts w:ascii="Arial" w:eastAsiaTheme="minorEastAsia" w:hAnsi="Arial" w:cs="Arial"/>
                <w:b w:val="0"/>
                <w:bCs w:val="0"/>
                <w:noProof/>
                <w:sz w:val="22"/>
                <w:szCs w:val="22"/>
              </w:rPr>
              <w:tab/>
            </w:r>
            <w:r w:rsidR="00020277" w:rsidRPr="00020277">
              <w:rPr>
                <w:rStyle w:val="Hyperlink"/>
                <w:rFonts w:ascii="Arial" w:hAnsi="Arial" w:cs="Arial"/>
                <w:noProof/>
              </w:rPr>
              <w:t>Βάση σχεδιασμού</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_Toc92022179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6</w:t>
            </w:r>
            <w:r w:rsidR="00020277" w:rsidRPr="00020277">
              <w:rPr>
                <w:rFonts w:ascii="Arial" w:hAnsi="Arial" w:cs="Arial"/>
                <w:noProof/>
                <w:webHidden/>
              </w:rPr>
              <w:fldChar w:fldCharType="end"/>
            </w:r>
          </w:hyperlink>
        </w:p>
        <w:p w14:paraId="6713BD88" w14:textId="2F2C1CFF"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80" w:history="1">
            <w:r w:rsidR="00020277" w:rsidRPr="00020277">
              <w:rPr>
                <w:rStyle w:val="Hyperlink"/>
                <w:rFonts w:ascii="Arial" w:hAnsi="Arial" w:cs="Arial"/>
                <w:noProof/>
              </w:rPr>
              <w:t>3.1</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Πληθυσμός και Έκταση Βρόνταδου</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_Toc92022180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6</w:t>
            </w:r>
            <w:r w:rsidR="00020277" w:rsidRPr="00020277">
              <w:rPr>
                <w:rFonts w:ascii="Arial" w:hAnsi="Arial" w:cs="Arial"/>
                <w:noProof/>
                <w:webHidden/>
              </w:rPr>
              <w:fldChar w:fldCharType="end"/>
            </w:r>
          </w:hyperlink>
        </w:p>
        <w:p w14:paraId="7B5AF40D" w14:textId="128856DF" w:rsidR="00020277" w:rsidRPr="00020277" w:rsidRDefault="00A0506A">
          <w:pPr>
            <w:pStyle w:val="TOC1"/>
            <w:tabs>
              <w:tab w:val="left" w:pos="440"/>
              <w:tab w:val="right" w:leader="dot" w:pos="9350"/>
            </w:tabs>
            <w:rPr>
              <w:rFonts w:ascii="Arial" w:eastAsiaTheme="minorEastAsia" w:hAnsi="Arial" w:cs="Arial"/>
              <w:b w:val="0"/>
              <w:bCs w:val="0"/>
              <w:noProof/>
              <w:sz w:val="22"/>
              <w:szCs w:val="22"/>
            </w:rPr>
          </w:pPr>
          <w:hyperlink w:anchor="_Toc92022181" w:history="1">
            <w:r w:rsidR="00020277" w:rsidRPr="00020277">
              <w:rPr>
                <w:rStyle w:val="Hyperlink"/>
                <w:rFonts w:ascii="Arial" w:hAnsi="Arial" w:cs="Arial"/>
                <w:noProof/>
              </w:rPr>
              <w:t>4</w:t>
            </w:r>
            <w:r w:rsidR="00020277" w:rsidRPr="00020277">
              <w:rPr>
                <w:rFonts w:ascii="Arial" w:eastAsiaTheme="minorEastAsia" w:hAnsi="Arial" w:cs="Arial"/>
                <w:b w:val="0"/>
                <w:bCs w:val="0"/>
                <w:noProof/>
                <w:sz w:val="22"/>
                <w:szCs w:val="22"/>
              </w:rPr>
              <w:tab/>
            </w:r>
            <w:r w:rsidR="00020277" w:rsidRPr="00020277">
              <w:rPr>
                <w:rStyle w:val="Hyperlink"/>
                <w:rFonts w:ascii="Arial" w:hAnsi="Arial" w:cs="Arial"/>
                <w:noProof/>
              </w:rPr>
              <w:t>Συνολικός Ισοδύναμος Πληθυσμός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_Toc92022181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7</w:t>
            </w:r>
            <w:r w:rsidR="00020277" w:rsidRPr="00020277">
              <w:rPr>
                <w:rFonts w:ascii="Arial" w:hAnsi="Arial" w:cs="Arial"/>
                <w:noProof/>
                <w:webHidden/>
              </w:rPr>
              <w:fldChar w:fldCharType="end"/>
            </w:r>
          </w:hyperlink>
        </w:p>
        <w:p w14:paraId="6B519B45" w14:textId="7010CE79"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82" w:history="1">
            <w:r w:rsidR="00020277" w:rsidRPr="00020277">
              <w:rPr>
                <w:rStyle w:val="Hyperlink"/>
                <w:rFonts w:ascii="Arial" w:hAnsi="Arial" w:cs="Arial"/>
                <w:noProof/>
                <w:lang w:val="el-GR"/>
              </w:rPr>
              <w:t>4.1</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lang w:val="el-GR"/>
              </w:rPr>
              <w:t>Παροχές Σχεδιασμού, Ποιοτικά Χαρακτηριστικά Εισόδου και Νομοθετικά Όρια Εξόδου</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_Toc92022182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16</w:t>
            </w:r>
            <w:r w:rsidR="00020277" w:rsidRPr="00020277">
              <w:rPr>
                <w:rFonts w:ascii="Arial" w:hAnsi="Arial" w:cs="Arial"/>
                <w:noProof/>
                <w:webHidden/>
              </w:rPr>
              <w:fldChar w:fldCharType="end"/>
            </w:r>
          </w:hyperlink>
        </w:p>
        <w:p w14:paraId="34BE8C58" w14:textId="0D1D71D6" w:rsidR="00020277" w:rsidRPr="00020277" w:rsidRDefault="00A0506A">
          <w:pPr>
            <w:pStyle w:val="TOC1"/>
            <w:tabs>
              <w:tab w:val="left" w:pos="440"/>
              <w:tab w:val="right" w:leader="dot" w:pos="9350"/>
            </w:tabs>
            <w:rPr>
              <w:rFonts w:ascii="Arial" w:eastAsiaTheme="minorEastAsia" w:hAnsi="Arial" w:cs="Arial"/>
              <w:b w:val="0"/>
              <w:bCs w:val="0"/>
              <w:noProof/>
              <w:sz w:val="22"/>
              <w:szCs w:val="22"/>
            </w:rPr>
          </w:pPr>
          <w:hyperlink w:anchor="_Toc92022183" w:history="1">
            <w:r w:rsidR="00020277" w:rsidRPr="00020277">
              <w:rPr>
                <w:rStyle w:val="Hyperlink"/>
                <w:rFonts w:ascii="Arial" w:hAnsi="Arial" w:cs="Arial"/>
                <w:noProof/>
              </w:rPr>
              <w:t>5</w:t>
            </w:r>
            <w:r w:rsidR="00020277" w:rsidRPr="00020277">
              <w:rPr>
                <w:rFonts w:ascii="Arial" w:eastAsiaTheme="minorEastAsia" w:hAnsi="Arial" w:cs="Arial"/>
                <w:b w:val="0"/>
                <w:bCs w:val="0"/>
                <w:noProof/>
                <w:sz w:val="22"/>
                <w:szCs w:val="22"/>
              </w:rPr>
              <w:tab/>
            </w:r>
            <w:r w:rsidR="00020277" w:rsidRPr="00020277">
              <w:rPr>
                <w:rStyle w:val="Hyperlink"/>
                <w:rFonts w:ascii="Arial" w:hAnsi="Arial" w:cs="Arial"/>
                <w:noProof/>
              </w:rPr>
              <w:t>Διάγραμμα Ροής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_Toc92022183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19</w:t>
            </w:r>
            <w:r w:rsidR="00020277" w:rsidRPr="00020277">
              <w:rPr>
                <w:rFonts w:ascii="Arial" w:hAnsi="Arial" w:cs="Arial"/>
                <w:noProof/>
                <w:webHidden/>
              </w:rPr>
              <w:fldChar w:fldCharType="end"/>
            </w:r>
          </w:hyperlink>
        </w:p>
        <w:p w14:paraId="0D1AE390" w14:textId="6B9B5E57" w:rsidR="00020277" w:rsidRPr="00020277" w:rsidRDefault="00A0506A">
          <w:pPr>
            <w:pStyle w:val="TOC1"/>
            <w:tabs>
              <w:tab w:val="left" w:pos="440"/>
              <w:tab w:val="right" w:leader="dot" w:pos="9350"/>
            </w:tabs>
            <w:rPr>
              <w:rFonts w:ascii="Arial" w:eastAsiaTheme="minorEastAsia" w:hAnsi="Arial" w:cs="Arial"/>
              <w:b w:val="0"/>
              <w:bCs w:val="0"/>
              <w:noProof/>
              <w:sz w:val="22"/>
              <w:szCs w:val="22"/>
            </w:rPr>
          </w:pPr>
          <w:hyperlink w:anchor="_Toc92022184" w:history="1">
            <w:r w:rsidR="00020277" w:rsidRPr="00020277">
              <w:rPr>
                <w:rStyle w:val="Hyperlink"/>
                <w:rFonts w:ascii="Arial" w:hAnsi="Arial" w:cs="Arial"/>
                <w:noProof/>
              </w:rPr>
              <w:t>6</w:t>
            </w:r>
            <w:r w:rsidR="00020277" w:rsidRPr="00020277">
              <w:rPr>
                <w:rFonts w:ascii="Arial" w:eastAsiaTheme="minorEastAsia" w:hAnsi="Arial" w:cs="Arial"/>
                <w:b w:val="0"/>
                <w:bCs w:val="0"/>
                <w:noProof/>
                <w:sz w:val="22"/>
                <w:szCs w:val="22"/>
              </w:rPr>
              <w:tab/>
            </w:r>
            <w:r w:rsidR="00020277" w:rsidRPr="00020277">
              <w:rPr>
                <w:rStyle w:val="Hyperlink"/>
                <w:rFonts w:ascii="Arial" w:hAnsi="Arial" w:cs="Arial"/>
                <w:noProof/>
              </w:rPr>
              <w:t>Στάδια Επεξεργασίας Υγρών Αποβλήτων</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_Toc92022184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21</w:t>
            </w:r>
            <w:r w:rsidR="00020277" w:rsidRPr="00020277">
              <w:rPr>
                <w:rFonts w:ascii="Arial" w:hAnsi="Arial" w:cs="Arial"/>
                <w:noProof/>
                <w:webHidden/>
              </w:rPr>
              <w:fldChar w:fldCharType="end"/>
            </w:r>
          </w:hyperlink>
        </w:p>
        <w:p w14:paraId="5B98CBC0" w14:textId="4645836C"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85" w:history="1">
            <w:r w:rsidR="00020277" w:rsidRPr="00020277">
              <w:rPr>
                <w:rStyle w:val="Hyperlink"/>
                <w:rFonts w:ascii="Arial" w:hAnsi="Arial" w:cs="Arial"/>
                <w:noProof/>
              </w:rPr>
              <w:t>6.1</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Προεπεξεργασία</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_Toc92022185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21</w:t>
            </w:r>
            <w:r w:rsidR="00020277" w:rsidRPr="00020277">
              <w:rPr>
                <w:rFonts w:ascii="Arial" w:hAnsi="Arial" w:cs="Arial"/>
                <w:noProof/>
                <w:webHidden/>
              </w:rPr>
              <w:fldChar w:fldCharType="end"/>
            </w:r>
          </w:hyperlink>
        </w:p>
        <w:p w14:paraId="0FCD66AF" w14:textId="5388729D"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86" w:history="1">
            <w:r w:rsidR="00020277" w:rsidRPr="00020277">
              <w:rPr>
                <w:rStyle w:val="Hyperlink"/>
                <w:rFonts w:ascii="Arial" w:hAnsi="Arial" w:cs="Arial"/>
                <w:noProof/>
              </w:rPr>
              <w:t>6.2</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Πρωτοβάθμια Επεξεργασία</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_Toc92022186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22</w:t>
            </w:r>
            <w:r w:rsidR="00020277" w:rsidRPr="00020277">
              <w:rPr>
                <w:rFonts w:ascii="Arial" w:hAnsi="Arial" w:cs="Arial"/>
                <w:noProof/>
                <w:webHidden/>
              </w:rPr>
              <w:fldChar w:fldCharType="end"/>
            </w:r>
          </w:hyperlink>
        </w:p>
        <w:p w14:paraId="55E90A8F" w14:textId="10ED95AF"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87" w:history="1">
            <w:r w:rsidR="00020277" w:rsidRPr="00020277">
              <w:rPr>
                <w:rStyle w:val="Hyperlink"/>
                <w:rFonts w:ascii="Arial" w:hAnsi="Arial" w:cs="Arial"/>
                <w:noProof/>
              </w:rPr>
              <w:t>6.3</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Δευτεροβάθμια επεξεργασία</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_Toc92022187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22</w:t>
            </w:r>
            <w:r w:rsidR="00020277" w:rsidRPr="00020277">
              <w:rPr>
                <w:rFonts w:ascii="Arial" w:hAnsi="Arial" w:cs="Arial"/>
                <w:noProof/>
                <w:webHidden/>
              </w:rPr>
              <w:fldChar w:fldCharType="end"/>
            </w:r>
          </w:hyperlink>
        </w:p>
        <w:p w14:paraId="6846F89F" w14:textId="1CC6C97B"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88" w:history="1">
            <w:r w:rsidR="00020277" w:rsidRPr="00020277">
              <w:rPr>
                <w:rStyle w:val="Hyperlink"/>
                <w:rFonts w:ascii="Arial" w:hAnsi="Arial" w:cs="Arial"/>
                <w:noProof/>
              </w:rPr>
              <w:t>6.4</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Τριτοβάθμια εξεργασία</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_Toc92022188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22</w:t>
            </w:r>
            <w:r w:rsidR="00020277" w:rsidRPr="00020277">
              <w:rPr>
                <w:rFonts w:ascii="Arial" w:hAnsi="Arial" w:cs="Arial"/>
                <w:noProof/>
                <w:webHidden/>
              </w:rPr>
              <w:fldChar w:fldCharType="end"/>
            </w:r>
          </w:hyperlink>
        </w:p>
        <w:p w14:paraId="05BCE274" w14:textId="55B5EF0C" w:rsidR="00020277" w:rsidRPr="00020277" w:rsidRDefault="00A0506A">
          <w:pPr>
            <w:pStyle w:val="TOC1"/>
            <w:tabs>
              <w:tab w:val="left" w:pos="440"/>
              <w:tab w:val="right" w:leader="dot" w:pos="9350"/>
            </w:tabs>
            <w:rPr>
              <w:rFonts w:ascii="Arial" w:eastAsiaTheme="minorEastAsia" w:hAnsi="Arial" w:cs="Arial"/>
              <w:b w:val="0"/>
              <w:bCs w:val="0"/>
              <w:noProof/>
              <w:sz w:val="22"/>
              <w:szCs w:val="22"/>
            </w:rPr>
          </w:pPr>
          <w:hyperlink w:anchor="_Toc92022189" w:history="1">
            <w:r w:rsidR="00020277" w:rsidRPr="00020277">
              <w:rPr>
                <w:rStyle w:val="Hyperlink"/>
                <w:rFonts w:ascii="Arial" w:hAnsi="Arial" w:cs="Arial"/>
                <w:noProof/>
              </w:rPr>
              <w:t>7</w:t>
            </w:r>
            <w:r w:rsidR="00020277" w:rsidRPr="00020277">
              <w:rPr>
                <w:rFonts w:ascii="Arial" w:eastAsiaTheme="minorEastAsia" w:hAnsi="Arial" w:cs="Arial"/>
                <w:b w:val="0"/>
                <w:bCs w:val="0"/>
                <w:noProof/>
                <w:sz w:val="22"/>
                <w:szCs w:val="22"/>
              </w:rPr>
              <w:tab/>
            </w:r>
            <w:r w:rsidR="00020277" w:rsidRPr="00020277">
              <w:rPr>
                <w:rStyle w:val="Hyperlink"/>
                <w:rFonts w:ascii="Arial" w:hAnsi="Arial" w:cs="Arial"/>
                <w:noProof/>
              </w:rPr>
              <w:t>Διαστασιολόγηση Δεξαμενών</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_Toc92022189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23</w:t>
            </w:r>
            <w:r w:rsidR="00020277" w:rsidRPr="00020277">
              <w:rPr>
                <w:rFonts w:ascii="Arial" w:hAnsi="Arial" w:cs="Arial"/>
                <w:noProof/>
                <w:webHidden/>
              </w:rPr>
              <w:fldChar w:fldCharType="end"/>
            </w:r>
          </w:hyperlink>
        </w:p>
        <w:p w14:paraId="3A4824D4" w14:textId="25AC512C"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90" w:history="1">
            <w:r w:rsidR="00020277" w:rsidRPr="00020277">
              <w:rPr>
                <w:rStyle w:val="Hyperlink"/>
                <w:rFonts w:ascii="Arial" w:hAnsi="Arial" w:cs="Arial"/>
                <w:noProof/>
              </w:rPr>
              <w:t>7.1</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Σχεδιασμός Δεξαμενής Υποδοχής Βοθρολυμάτων</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_Toc92022190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23</w:t>
            </w:r>
            <w:r w:rsidR="00020277" w:rsidRPr="00020277">
              <w:rPr>
                <w:rFonts w:ascii="Arial" w:hAnsi="Arial" w:cs="Arial"/>
                <w:noProof/>
                <w:webHidden/>
              </w:rPr>
              <w:fldChar w:fldCharType="end"/>
            </w:r>
          </w:hyperlink>
        </w:p>
        <w:p w14:paraId="7CB9A4B1" w14:textId="3969F8D3"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91" w:history="1">
            <w:r w:rsidR="00020277" w:rsidRPr="00020277">
              <w:rPr>
                <w:rStyle w:val="Hyperlink"/>
                <w:rFonts w:ascii="Arial" w:hAnsi="Arial" w:cs="Arial"/>
                <w:noProof/>
              </w:rPr>
              <w:t>7.2</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Σχεδιασμός Εσχάρωσης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_Toc92022191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25</w:t>
            </w:r>
            <w:r w:rsidR="00020277" w:rsidRPr="00020277">
              <w:rPr>
                <w:rFonts w:ascii="Arial" w:hAnsi="Arial" w:cs="Arial"/>
                <w:noProof/>
                <w:webHidden/>
              </w:rPr>
              <w:fldChar w:fldCharType="end"/>
            </w:r>
          </w:hyperlink>
        </w:p>
        <w:p w14:paraId="78F005AB" w14:textId="2070653F"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92" w:history="1">
            <w:r w:rsidR="00020277" w:rsidRPr="00020277">
              <w:rPr>
                <w:rStyle w:val="Hyperlink"/>
                <w:rFonts w:ascii="Arial" w:hAnsi="Arial" w:cs="Arial"/>
                <w:noProof/>
              </w:rPr>
              <w:t>7.3</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Σχεδιασμός αεριζόμενου εξαμμωτή</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_Toc92022192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26</w:t>
            </w:r>
            <w:r w:rsidR="00020277" w:rsidRPr="00020277">
              <w:rPr>
                <w:rFonts w:ascii="Arial" w:hAnsi="Arial" w:cs="Arial"/>
                <w:noProof/>
                <w:webHidden/>
              </w:rPr>
              <w:fldChar w:fldCharType="end"/>
            </w:r>
          </w:hyperlink>
        </w:p>
        <w:p w14:paraId="2B167C90" w14:textId="146E81EC"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93" w:history="1">
            <w:r w:rsidR="00020277" w:rsidRPr="00020277">
              <w:rPr>
                <w:rStyle w:val="Hyperlink"/>
                <w:rFonts w:ascii="Arial" w:hAnsi="Arial" w:cs="Arial"/>
                <w:noProof/>
              </w:rPr>
              <w:t>7.4</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Σχεδιασμός Δεξαμενής Πρωτοβάθμιας Καθίζησης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_Toc92022193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29</w:t>
            </w:r>
            <w:r w:rsidR="00020277" w:rsidRPr="00020277">
              <w:rPr>
                <w:rFonts w:ascii="Arial" w:hAnsi="Arial" w:cs="Arial"/>
                <w:noProof/>
                <w:webHidden/>
              </w:rPr>
              <w:fldChar w:fldCharType="end"/>
            </w:r>
          </w:hyperlink>
        </w:p>
        <w:p w14:paraId="18B57B81" w14:textId="7AA4E8F7"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94" w:history="1">
            <w:r w:rsidR="00020277" w:rsidRPr="00020277">
              <w:rPr>
                <w:rStyle w:val="Hyperlink"/>
                <w:rFonts w:ascii="Arial" w:hAnsi="Arial" w:cs="Arial"/>
                <w:noProof/>
                <w:lang w:val="el-GR"/>
              </w:rPr>
              <w:t>7.5</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lang w:val="el-GR"/>
              </w:rPr>
              <w:t>Σχεδιασμός δεξαμενής Αερισμού</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_Toc92022194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33</w:t>
            </w:r>
            <w:r w:rsidR="00020277" w:rsidRPr="00020277">
              <w:rPr>
                <w:rFonts w:ascii="Arial" w:hAnsi="Arial" w:cs="Arial"/>
                <w:noProof/>
                <w:webHidden/>
              </w:rPr>
              <w:fldChar w:fldCharType="end"/>
            </w:r>
          </w:hyperlink>
        </w:p>
        <w:p w14:paraId="054FB984" w14:textId="2904FA9F"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95" w:history="1">
            <w:r w:rsidR="00020277" w:rsidRPr="00020277">
              <w:rPr>
                <w:rStyle w:val="Hyperlink"/>
                <w:rFonts w:ascii="Arial" w:hAnsi="Arial" w:cs="Arial"/>
                <w:noProof/>
                <w:lang w:val="el-GR"/>
              </w:rPr>
              <w:t>7.6</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lang w:val="el-GR"/>
              </w:rPr>
              <w:t>Διαστασιολόγηση Δευτεροβάθμιας Δεξαμενής Καθίζησης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_Toc92022195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54</w:t>
            </w:r>
            <w:r w:rsidR="00020277" w:rsidRPr="00020277">
              <w:rPr>
                <w:rFonts w:ascii="Arial" w:hAnsi="Arial" w:cs="Arial"/>
                <w:noProof/>
                <w:webHidden/>
              </w:rPr>
              <w:fldChar w:fldCharType="end"/>
            </w:r>
          </w:hyperlink>
        </w:p>
        <w:p w14:paraId="5E8CB286" w14:textId="0BD0E29A"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96" w:history="1">
            <w:r w:rsidR="00020277" w:rsidRPr="00020277">
              <w:rPr>
                <w:rStyle w:val="Hyperlink"/>
                <w:rFonts w:ascii="Arial" w:hAnsi="Arial" w:cs="Arial"/>
                <w:noProof/>
                <w:lang w:val="el-GR"/>
              </w:rPr>
              <w:t>7.7</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lang w:val="el-GR"/>
              </w:rPr>
              <w:t>Διαστασιολόγηση Δεξαμενής Μερισμού</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_Toc92022196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63</w:t>
            </w:r>
            <w:r w:rsidR="00020277" w:rsidRPr="00020277">
              <w:rPr>
                <w:rFonts w:ascii="Arial" w:hAnsi="Arial" w:cs="Arial"/>
                <w:noProof/>
                <w:webHidden/>
              </w:rPr>
              <w:fldChar w:fldCharType="end"/>
            </w:r>
          </w:hyperlink>
        </w:p>
        <w:p w14:paraId="56A9BA03" w14:textId="135811A9"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97" w:history="1">
            <w:r w:rsidR="00020277" w:rsidRPr="00020277">
              <w:rPr>
                <w:rStyle w:val="Hyperlink"/>
                <w:rFonts w:ascii="Arial" w:hAnsi="Arial" w:cs="Arial"/>
                <w:noProof/>
              </w:rPr>
              <w:t>7.8</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Σχεδιασμός Δεξαμενής Χλωρίωσης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_Toc92022197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65</w:t>
            </w:r>
            <w:r w:rsidR="00020277" w:rsidRPr="00020277">
              <w:rPr>
                <w:rFonts w:ascii="Arial" w:hAnsi="Arial" w:cs="Arial"/>
                <w:noProof/>
                <w:webHidden/>
              </w:rPr>
              <w:fldChar w:fldCharType="end"/>
            </w:r>
          </w:hyperlink>
        </w:p>
        <w:p w14:paraId="4851DE2E" w14:textId="053D2F8B"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98" w:history="1">
            <w:r w:rsidR="00020277" w:rsidRPr="00020277">
              <w:rPr>
                <w:rStyle w:val="Hyperlink"/>
                <w:rFonts w:ascii="Arial" w:hAnsi="Arial" w:cs="Arial"/>
                <w:noProof/>
                <w:lang w:val="el-GR"/>
              </w:rPr>
              <w:t>7.9</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lang w:val="el-GR"/>
              </w:rPr>
              <w:t>Διαστασιολόγηση Δεξαμενής Κροκίδωσης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_Toc92022198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73</w:t>
            </w:r>
            <w:r w:rsidR="00020277" w:rsidRPr="00020277">
              <w:rPr>
                <w:rFonts w:ascii="Arial" w:hAnsi="Arial" w:cs="Arial"/>
                <w:noProof/>
                <w:webHidden/>
              </w:rPr>
              <w:fldChar w:fldCharType="end"/>
            </w:r>
          </w:hyperlink>
        </w:p>
        <w:p w14:paraId="07C5636E" w14:textId="19581670"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199" w:history="1">
            <w:r w:rsidR="00020277" w:rsidRPr="00020277">
              <w:rPr>
                <w:rStyle w:val="Hyperlink"/>
                <w:rFonts w:ascii="Arial" w:eastAsia="Times New Roman" w:hAnsi="Arial" w:cs="Arial"/>
                <w:noProof/>
                <w:lang w:val="el-GR"/>
              </w:rPr>
              <w:t>7.10</w:t>
            </w:r>
            <w:r w:rsidR="00020277" w:rsidRPr="00020277">
              <w:rPr>
                <w:rFonts w:ascii="Arial" w:eastAsiaTheme="minorEastAsia" w:hAnsi="Arial" w:cs="Arial"/>
                <w:i w:val="0"/>
                <w:iCs w:val="0"/>
                <w:noProof/>
                <w:sz w:val="22"/>
                <w:szCs w:val="22"/>
              </w:rPr>
              <w:tab/>
            </w:r>
            <w:r w:rsidR="00020277" w:rsidRPr="00020277">
              <w:rPr>
                <w:rStyle w:val="Hyperlink"/>
                <w:rFonts w:ascii="Arial" w:eastAsia="Times New Roman" w:hAnsi="Arial" w:cs="Arial"/>
                <w:noProof/>
                <w:lang w:val="el-GR"/>
              </w:rPr>
              <w:t>Διαστασιολόγηση Δεξαμενής Συσσωμάτωσης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_Toc92022199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78</w:t>
            </w:r>
            <w:r w:rsidR="00020277" w:rsidRPr="00020277">
              <w:rPr>
                <w:rFonts w:ascii="Arial" w:hAnsi="Arial" w:cs="Arial"/>
                <w:noProof/>
                <w:webHidden/>
              </w:rPr>
              <w:fldChar w:fldCharType="end"/>
            </w:r>
          </w:hyperlink>
        </w:p>
        <w:p w14:paraId="3A8428D6" w14:textId="46A25331"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200" w:history="1">
            <w:r w:rsidR="00020277" w:rsidRPr="00020277">
              <w:rPr>
                <w:rStyle w:val="Hyperlink"/>
                <w:rFonts w:ascii="Arial" w:hAnsi="Arial" w:cs="Arial"/>
                <w:noProof/>
              </w:rPr>
              <w:t>7.11</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Διαστασιολόγηση Δεξαμενής Χημικής Καθίζησης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_Toc92022200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81</w:t>
            </w:r>
            <w:r w:rsidR="00020277" w:rsidRPr="00020277">
              <w:rPr>
                <w:rFonts w:ascii="Arial" w:hAnsi="Arial" w:cs="Arial"/>
                <w:noProof/>
                <w:webHidden/>
              </w:rPr>
              <w:fldChar w:fldCharType="end"/>
            </w:r>
          </w:hyperlink>
        </w:p>
        <w:p w14:paraId="7B1F6438" w14:textId="2DF2E5E8"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201" w:history="1">
            <w:r w:rsidR="00020277" w:rsidRPr="00020277">
              <w:rPr>
                <w:rStyle w:val="Hyperlink"/>
                <w:rFonts w:ascii="Arial" w:hAnsi="Arial" w:cs="Arial"/>
                <w:noProof/>
              </w:rPr>
              <w:t>7.12</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Διαστασιολόγηση Αμμόφιλτρου</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_Toc92022201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85</w:t>
            </w:r>
            <w:r w:rsidR="00020277" w:rsidRPr="00020277">
              <w:rPr>
                <w:rFonts w:ascii="Arial" w:hAnsi="Arial" w:cs="Arial"/>
                <w:noProof/>
                <w:webHidden/>
              </w:rPr>
              <w:fldChar w:fldCharType="end"/>
            </w:r>
          </w:hyperlink>
        </w:p>
        <w:p w14:paraId="7E54A74F" w14:textId="21B644F8"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202" w:history="1">
            <w:r w:rsidR="00020277" w:rsidRPr="00020277">
              <w:rPr>
                <w:rStyle w:val="Hyperlink"/>
                <w:rFonts w:ascii="Arial" w:hAnsi="Arial" w:cs="Arial"/>
                <w:noProof/>
              </w:rPr>
              <w:t>7.13</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Σχεδιασμός Απολύμανσης με UV</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_Toc92022202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92</w:t>
            </w:r>
            <w:r w:rsidR="00020277" w:rsidRPr="00020277">
              <w:rPr>
                <w:rFonts w:ascii="Arial" w:hAnsi="Arial" w:cs="Arial"/>
                <w:noProof/>
                <w:webHidden/>
              </w:rPr>
              <w:fldChar w:fldCharType="end"/>
            </w:r>
          </w:hyperlink>
        </w:p>
        <w:p w14:paraId="10A3825B" w14:textId="7A7512BE"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203" w:history="1">
            <w:r w:rsidR="00020277" w:rsidRPr="00020277">
              <w:rPr>
                <w:rStyle w:val="Hyperlink"/>
                <w:rFonts w:ascii="Arial" w:hAnsi="Arial" w:cs="Arial"/>
                <w:noProof/>
              </w:rPr>
              <w:t>7.14</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Διαστασιολόγηση Δεξαμενής Πάχυνσης ιλύος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_Toc92022203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95</w:t>
            </w:r>
            <w:r w:rsidR="00020277" w:rsidRPr="00020277">
              <w:rPr>
                <w:rFonts w:ascii="Arial" w:hAnsi="Arial" w:cs="Arial"/>
                <w:noProof/>
                <w:webHidden/>
              </w:rPr>
              <w:fldChar w:fldCharType="end"/>
            </w:r>
          </w:hyperlink>
        </w:p>
        <w:p w14:paraId="6BCC8BE3" w14:textId="4D37220B"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204" w:history="1">
            <w:r w:rsidR="00020277" w:rsidRPr="00020277">
              <w:rPr>
                <w:rStyle w:val="Hyperlink"/>
                <w:rFonts w:ascii="Arial" w:hAnsi="Arial" w:cs="Arial"/>
                <w:noProof/>
              </w:rPr>
              <w:t>7.15</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Διαστασιολόγηση Δεξαμενής Ομογενοποίησης Ιλύος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_Toc92022204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104</w:t>
            </w:r>
            <w:r w:rsidR="00020277" w:rsidRPr="00020277">
              <w:rPr>
                <w:rFonts w:ascii="Arial" w:hAnsi="Arial" w:cs="Arial"/>
                <w:noProof/>
                <w:webHidden/>
              </w:rPr>
              <w:fldChar w:fldCharType="end"/>
            </w:r>
          </w:hyperlink>
        </w:p>
        <w:p w14:paraId="211F7176" w14:textId="125AA1A1"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205" w:history="1">
            <w:r w:rsidR="00020277" w:rsidRPr="00020277">
              <w:rPr>
                <w:rStyle w:val="Hyperlink"/>
                <w:rFonts w:ascii="Arial" w:hAnsi="Arial" w:cs="Arial"/>
                <w:noProof/>
              </w:rPr>
              <w:t>7.16</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Διαστασιολόγηση Δεξαμενής Αναερόβιας Χώνευσης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_Toc92022205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106</w:t>
            </w:r>
            <w:r w:rsidR="00020277" w:rsidRPr="00020277">
              <w:rPr>
                <w:rFonts w:ascii="Arial" w:hAnsi="Arial" w:cs="Arial"/>
                <w:noProof/>
                <w:webHidden/>
              </w:rPr>
              <w:fldChar w:fldCharType="end"/>
            </w:r>
          </w:hyperlink>
        </w:p>
        <w:p w14:paraId="4E508838" w14:textId="48B67516"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206" w:history="1">
            <w:r w:rsidR="00020277" w:rsidRPr="00020277">
              <w:rPr>
                <w:rStyle w:val="Hyperlink"/>
                <w:rFonts w:ascii="Arial" w:hAnsi="Arial" w:cs="Arial"/>
                <w:noProof/>
              </w:rPr>
              <w:t>7.17</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Διαστασιολόγηση Δεξαμενής Αποθήκευσης Χωνεμένης Ιλύος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_Toc92022206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115</w:t>
            </w:r>
            <w:r w:rsidR="00020277" w:rsidRPr="00020277">
              <w:rPr>
                <w:rFonts w:ascii="Arial" w:hAnsi="Arial" w:cs="Arial"/>
                <w:noProof/>
                <w:webHidden/>
              </w:rPr>
              <w:fldChar w:fldCharType="end"/>
            </w:r>
          </w:hyperlink>
        </w:p>
        <w:p w14:paraId="0286A9B5" w14:textId="38B9C152"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207" w:history="1">
            <w:r w:rsidR="00020277" w:rsidRPr="00020277">
              <w:rPr>
                <w:rStyle w:val="Hyperlink"/>
                <w:rFonts w:ascii="Arial" w:hAnsi="Arial" w:cs="Arial"/>
                <w:noProof/>
              </w:rPr>
              <w:t>7.18</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Σχεδιασμός Ταινιοφιλτρόπρεσσας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_Toc92022207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117</w:t>
            </w:r>
            <w:r w:rsidR="00020277" w:rsidRPr="00020277">
              <w:rPr>
                <w:rFonts w:ascii="Arial" w:hAnsi="Arial" w:cs="Arial"/>
                <w:noProof/>
                <w:webHidden/>
              </w:rPr>
              <w:fldChar w:fldCharType="end"/>
            </w:r>
          </w:hyperlink>
        </w:p>
        <w:p w14:paraId="032944AC" w14:textId="2B1A0884"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208" w:history="1">
            <w:r w:rsidR="00020277" w:rsidRPr="00020277">
              <w:rPr>
                <w:rStyle w:val="Hyperlink"/>
                <w:rFonts w:ascii="Arial" w:hAnsi="Arial" w:cs="Arial"/>
                <w:noProof/>
                <w:lang w:val="el-GR"/>
              </w:rPr>
              <w:t>7.19</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lang w:val="el-GR"/>
              </w:rPr>
              <w:t>Διαστασιολόγηση Διεργασίας Κομποστοποίησης</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_Toc92022208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122</w:t>
            </w:r>
            <w:r w:rsidR="00020277" w:rsidRPr="00020277">
              <w:rPr>
                <w:rFonts w:ascii="Arial" w:hAnsi="Arial" w:cs="Arial"/>
                <w:noProof/>
                <w:webHidden/>
              </w:rPr>
              <w:fldChar w:fldCharType="end"/>
            </w:r>
          </w:hyperlink>
        </w:p>
        <w:p w14:paraId="613C2BA3" w14:textId="08A9BAFF" w:rsidR="00020277" w:rsidRPr="00020277" w:rsidRDefault="00A0506A">
          <w:pPr>
            <w:pStyle w:val="TOC1"/>
            <w:tabs>
              <w:tab w:val="left" w:pos="440"/>
              <w:tab w:val="right" w:leader="dot" w:pos="9350"/>
            </w:tabs>
            <w:rPr>
              <w:rFonts w:ascii="Arial" w:eastAsiaTheme="minorEastAsia" w:hAnsi="Arial" w:cs="Arial"/>
              <w:b w:val="0"/>
              <w:bCs w:val="0"/>
              <w:noProof/>
              <w:sz w:val="22"/>
              <w:szCs w:val="22"/>
            </w:rPr>
          </w:pPr>
          <w:hyperlink w:anchor="_Toc92022209" w:history="1">
            <w:r w:rsidR="00020277" w:rsidRPr="00020277">
              <w:rPr>
                <w:rStyle w:val="Hyperlink"/>
                <w:rFonts w:ascii="Arial" w:hAnsi="Arial" w:cs="Arial"/>
                <w:noProof/>
              </w:rPr>
              <w:t>8</w:t>
            </w:r>
            <w:r w:rsidR="00020277" w:rsidRPr="00020277">
              <w:rPr>
                <w:rFonts w:ascii="Arial" w:eastAsiaTheme="minorEastAsia" w:hAnsi="Arial" w:cs="Arial"/>
                <w:b w:val="0"/>
                <w:bCs w:val="0"/>
                <w:noProof/>
                <w:sz w:val="22"/>
                <w:szCs w:val="22"/>
              </w:rPr>
              <w:tab/>
            </w:r>
            <w:r w:rsidR="00020277" w:rsidRPr="00020277">
              <w:rPr>
                <w:rStyle w:val="Hyperlink"/>
                <w:rFonts w:ascii="Arial" w:hAnsi="Arial" w:cs="Arial"/>
                <w:noProof/>
                <w:lang w:val="el-GR"/>
              </w:rPr>
              <w:t xml:space="preserve">Διάγραμμα </w:t>
            </w:r>
            <w:r w:rsidR="00020277" w:rsidRPr="00020277">
              <w:rPr>
                <w:rStyle w:val="Hyperlink"/>
                <w:rFonts w:ascii="Arial" w:hAnsi="Arial" w:cs="Arial"/>
                <w:noProof/>
              </w:rPr>
              <w:t>P&amp;I</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_Toc92022209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127</w:t>
            </w:r>
            <w:r w:rsidR="00020277" w:rsidRPr="00020277">
              <w:rPr>
                <w:rFonts w:ascii="Arial" w:hAnsi="Arial" w:cs="Arial"/>
                <w:noProof/>
                <w:webHidden/>
              </w:rPr>
              <w:fldChar w:fldCharType="end"/>
            </w:r>
          </w:hyperlink>
        </w:p>
        <w:p w14:paraId="5C63030C" w14:textId="302EFDC7" w:rsidR="00020277" w:rsidRPr="00020277" w:rsidRDefault="00A0506A">
          <w:pPr>
            <w:pStyle w:val="TOC1"/>
            <w:tabs>
              <w:tab w:val="left" w:pos="440"/>
              <w:tab w:val="right" w:leader="dot" w:pos="9350"/>
            </w:tabs>
            <w:rPr>
              <w:rFonts w:ascii="Arial" w:eastAsiaTheme="minorEastAsia" w:hAnsi="Arial" w:cs="Arial"/>
              <w:b w:val="0"/>
              <w:bCs w:val="0"/>
              <w:noProof/>
              <w:sz w:val="22"/>
              <w:szCs w:val="22"/>
            </w:rPr>
          </w:pPr>
          <w:hyperlink w:anchor="_Toc92022210" w:history="1">
            <w:r w:rsidR="00020277" w:rsidRPr="00020277">
              <w:rPr>
                <w:rStyle w:val="Hyperlink"/>
                <w:rFonts w:ascii="Arial" w:hAnsi="Arial" w:cs="Arial"/>
                <w:noProof/>
              </w:rPr>
              <w:t>9</w:t>
            </w:r>
            <w:r w:rsidR="00020277" w:rsidRPr="00020277">
              <w:rPr>
                <w:rFonts w:ascii="Arial" w:eastAsiaTheme="minorEastAsia" w:hAnsi="Arial" w:cs="Arial"/>
                <w:b w:val="0"/>
                <w:bCs w:val="0"/>
                <w:noProof/>
                <w:sz w:val="22"/>
                <w:szCs w:val="22"/>
              </w:rPr>
              <w:tab/>
            </w:r>
            <w:r w:rsidR="00020277" w:rsidRPr="00020277">
              <w:rPr>
                <w:rStyle w:val="Hyperlink"/>
                <w:rFonts w:ascii="Arial" w:hAnsi="Arial" w:cs="Arial"/>
                <w:noProof/>
              </w:rPr>
              <w:t>Υδραυλικη Μηκοτομή</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_Toc92022210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128</w:t>
            </w:r>
            <w:r w:rsidR="00020277" w:rsidRPr="00020277">
              <w:rPr>
                <w:rFonts w:ascii="Arial" w:hAnsi="Arial" w:cs="Arial"/>
                <w:noProof/>
                <w:webHidden/>
              </w:rPr>
              <w:fldChar w:fldCharType="end"/>
            </w:r>
          </w:hyperlink>
        </w:p>
        <w:p w14:paraId="5D78B8B4" w14:textId="17F063BA" w:rsidR="00020277" w:rsidRPr="00020277" w:rsidRDefault="00A0506A">
          <w:pPr>
            <w:pStyle w:val="TOC1"/>
            <w:tabs>
              <w:tab w:val="left" w:pos="440"/>
              <w:tab w:val="right" w:leader="dot" w:pos="9350"/>
            </w:tabs>
            <w:rPr>
              <w:rFonts w:ascii="Arial" w:eastAsiaTheme="minorEastAsia" w:hAnsi="Arial" w:cs="Arial"/>
              <w:b w:val="0"/>
              <w:bCs w:val="0"/>
              <w:noProof/>
              <w:sz w:val="22"/>
              <w:szCs w:val="22"/>
            </w:rPr>
          </w:pPr>
          <w:hyperlink w:anchor="_Toc92022211" w:history="1">
            <w:r w:rsidR="00020277" w:rsidRPr="00020277">
              <w:rPr>
                <w:rStyle w:val="Hyperlink"/>
                <w:rFonts w:ascii="Arial" w:hAnsi="Arial" w:cs="Arial"/>
                <w:noProof/>
              </w:rPr>
              <w:t>10</w:t>
            </w:r>
            <w:r w:rsidR="00020277" w:rsidRPr="00020277">
              <w:rPr>
                <w:rFonts w:ascii="Arial" w:eastAsiaTheme="minorEastAsia" w:hAnsi="Arial" w:cs="Arial"/>
                <w:b w:val="0"/>
                <w:bCs w:val="0"/>
                <w:noProof/>
                <w:sz w:val="22"/>
                <w:szCs w:val="22"/>
              </w:rPr>
              <w:tab/>
            </w:r>
            <w:r w:rsidR="00020277" w:rsidRPr="00020277">
              <w:rPr>
                <w:rStyle w:val="Hyperlink"/>
                <w:rFonts w:ascii="Arial" w:hAnsi="Arial" w:cs="Arial"/>
                <w:noProof/>
              </w:rPr>
              <w:t>Κοστολόγηση</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_Toc92022211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130</w:t>
            </w:r>
            <w:r w:rsidR="00020277" w:rsidRPr="00020277">
              <w:rPr>
                <w:rFonts w:ascii="Arial" w:hAnsi="Arial" w:cs="Arial"/>
                <w:noProof/>
                <w:webHidden/>
              </w:rPr>
              <w:fldChar w:fldCharType="end"/>
            </w:r>
          </w:hyperlink>
        </w:p>
        <w:p w14:paraId="7B52A6F5" w14:textId="69557CC2"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212" w:history="1">
            <w:r w:rsidR="00020277" w:rsidRPr="00020277">
              <w:rPr>
                <w:rStyle w:val="Hyperlink"/>
                <w:rFonts w:ascii="Arial" w:hAnsi="Arial" w:cs="Arial"/>
                <w:noProof/>
              </w:rPr>
              <w:t>10.1</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rPr>
              <w:t>Κόστος Λειτουργίας Εγκατάστασης Ετήσιο</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_Toc92022212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133</w:t>
            </w:r>
            <w:r w:rsidR="00020277" w:rsidRPr="00020277">
              <w:rPr>
                <w:rFonts w:ascii="Arial" w:hAnsi="Arial" w:cs="Arial"/>
                <w:noProof/>
                <w:webHidden/>
              </w:rPr>
              <w:fldChar w:fldCharType="end"/>
            </w:r>
          </w:hyperlink>
        </w:p>
        <w:p w14:paraId="2CDBEF7A" w14:textId="0A7C2BA7" w:rsidR="00020277" w:rsidRPr="00020277" w:rsidRDefault="00A0506A">
          <w:pPr>
            <w:pStyle w:val="TOC2"/>
            <w:tabs>
              <w:tab w:val="left" w:pos="880"/>
              <w:tab w:val="right" w:leader="dot" w:pos="9350"/>
            </w:tabs>
            <w:rPr>
              <w:rFonts w:ascii="Arial" w:eastAsiaTheme="minorEastAsia" w:hAnsi="Arial" w:cs="Arial"/>
              <w:i w:val="0"/>
              <w:iCs w:val="0"/>
              <w:noProof/>
              <w:sz w:val="22"/>
              <w:szCs w:val="22"/>
            </w:rPr>
          </w:pPr>
          <w:hyperlink w:anchor="_Toc92022213" w:history="1">
            <w:r w:rsidR="00020277" w:rsidRPr="00020277">
              <w:rPr>
                <w:rStyle w:val="Hyperlink"/>
                <w:rFonts w:ascii="Arial" w:hAnsi="Arial" w:cs="Arial"/>
                <w:noProof/>
                <w:lang w:val="el-GR"/>
              </w:rPr>
              <w:t>10.2</w:t>
            </w:r>
            <w:r w:rsidR="00020277" w:rsidRPr="00020277">
              <w:rPr>
                <w:rFonts w:ascii="Arial" w:eastAsiaTheme="minorEastAsia" w:hAnsi="Arial" w:cs="Arial"/>
                <w:i w:val="0"/>
                <w:iCs w:val="0"/>
                <w:noProof/>
                <w:sz w:val="22"/>
                <w:szCs w:val="22"/>
              </w:rPr>
              <w:tab/>
            </w:r>
            <w:r w:rsidR="00020277" w:rsidRPr="00020277">
              <w:rPr>
                <w:rStyle w:val="Hyperlink"/>
                <w:rFonts w:ascii="Arial" w:hAnsi="Arial" w:cs="Arial"/>
                <w:noProof/>
                <w:lang w:val="el-GR"/>
              </w:rPr>
              <w:t>Κόστος Κατασκευής Εγκατάστασης και Εξοπλισμού</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_Toc92022213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134</w:t>
            </w:r>
            <w:r w:rsidR="00020277" w:rsidRPr="00020277">
              <w:rPr>
                <w:rFonts w:ascii="Arial" w:hAnsi="Arial" w:cs="Arial"/>
                <w:noProof/>
                <w:webHidden/>
              </w:rPr>
              <w:fldChar w:fldCharType="end"/>
            </w:r>
          </w:hyperlink>
        </w:p>
        <w:p w14:paraId="0C7EF982" w14:textId="43CC2247" w:rsidR="00020277" w:rsidRPr="00020277" w:rsidRDefault="00A0506A">
          <w:pPr>
            <w:pStyle w:val="TOC1"/>
            <w:tabs>
              <w:tab w:val="left" w:pos="440"/>
              <w:tab w:val="right" w:leader="dot" w:pos="9350"/>
            </w:tabs>
            <w:rPr>
              <w:rFonts w:ascii="Arial" w:eastAsiaTheme="minorEastAsia" w:hAnsi="Arial" w:cs="Arial"/>
              <w:b w:val="0"/>
              <w:bCs w:val="0"/>
              <w:noProof/>
              <w:sz w:val="22"/>
              <w:szCs w:val="22"/>
            </w:rPr>
          </w:pPr>
          <w:hyperlink w:anchor="_Toc92022214" w:history="1">
            <w:r w:rsidR="00020277" w:rsidRPr="00020277">
              <w:rPr>
                <w:rStyle w:val="Hyperlink"/>
                <w:rFonts w:ascii="Arial" w:hAnsi="Arial" w:cs="Arial"/>
                <w:noProof/>
              </w:rPr>
              <w:t>11</w:t>
            </w:r>
            <w:r w:rsidR="00020277" w:rsidRPr="00020277">
              <w:rPr>
                <w:rFonts w:ascii="Arial" w:eastAsiaTheme="minorEastAsia" w:hAnsi="Arial" w:cs="Arial"/>
                <w:b w:val="0"/>
                <w:bCs w:val="0"/>
                <w:noProof/>
                <w:sz w:val="22"/>
                <w:szCs w:val="22"/>
              </w:rPr>
              <w:tab/>
            </w:r>
            <w:r w:rsidR="00020277" w:rsidRPr="00020277">
              <w:rPr>
                <w:rStyle w:val="Hyperlink"/>
                <w:rFonts w:ascii="Arial" w:hAnsi="Arial" w:cs="Arial"/>
                <w:noProof/>
              </w:rPr>
              <w:t>Βιβλιογραφία</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_Toc92022214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135</w:t>
            </w:r>
            <w:r w:rsidR="00020277" w:rsidRPr="00020277">
              <w:rPr>
                <w:rFonts w:ascii="Arial" w:hAnsi="Arial" w:cs="Arial"/>
                <w:noProof/>
                <w:webHidden/>
              </w:rPr>
              <w:fldChar w:fldCharType="end"/>
            </w:r>
          </w:hyperlink>
        </w:p>
        <w:p w14:paraId="7E36B010" w14:textId="358FFD1F" w:rsidR="00020277" w:rsidRPr="00020277" w:rsidRDefault="00A0506A">
          <w:pPr>
            <w:pStyle w:val="TOC1"/>
            <w:tabs>
              <w:tab w:val="right" w:leader="dot" w:pos="9350"/>
            </w:tabs>
            <w:rPr>
              <w:rFonts w:ascii="Arial" w:eastAsiaTheme="minorEastAsia" w:hAnsi="Arial" w:cs="Arial"/>
              <w:b w:val="0"/>
              <w:bCs w:val="0"/>
              <w:noProof/>
              <w:sz w:val="22"/>
              <w:szCs w:val="22"/>
            </w:rPr>
          </w:pPr>
          <w:hyperlink w:anchor="_Toc92022215" w:history="1">
            <w:r w:rsidR="00020277" w:rsidRPr="00020277">
              <w:rPr>
                <w:rStyle w:val="Hyperlink"/>
                <w:rFonts w:ascii="Arial" w:hAnsi="Arial" w:cs="Arial"/>
                <w:noProof/>
              </w:rPr>
              <w:t>Παράρτημα</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_Toc92022215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136</w:t>
            </w:r>
            <w:r w:rsidR="00020277" w:rsidRPr="00020277">
              <w:rPr>
                <w:rFonts w:ascii="Arial" w:hAnsi="Arial" w:cs="Arial"/>
                <w:noProof/>
                <w:webHidden/>
              </w:rPr>
              <w:fldChar w:fldCharType="end"/>
            </w:r>
          </w:hyperlink>
        </w:p>
        <w:p w14:paraId="130D4CBA" w14:textId="141BA089" w:rsidR="00020277" w:rsidRDefault="00A0506A">
          <w:pPr>
            <w:pStyle w:val="TOC2"/>
            <w:tabs>
              <w:tab w:val="right" w:leader="dot" w:pos="9350"/>
            </w:tabs>
            <w:rPr>
              <w:rFonts w:eastAsiaTheme="minorEastAsia"/>
              <w:i w:val="0"/>
              <w:iCs w:val="0"/>
              <w:noProof/>
              <w:sz w:val="22"/>
              <w:szCs w:val="22"/>
            </w:rPr>
          </w:pPr>
          <w:hyperlink w:anchor="_Toc92022216" w:history="1">
            <w:r w:rsidR="00020277" w:rsidRPr="00020277">
              <w:rPr>
                <w:rStyle w:val="Hyperlink"/>
                <w:rFonts w:ascii="Arial" w:hAnsi="Arial" w:cs="Arial"/>
                <w:noProof/>
                <w:lang w:val="el-GR"/>
              </w:rPr>
              <w:t>Περιεχόμενο Πινάκων-Εικόνων</w:t>
            </w:r>
            <w:r w:rsidR="00020277" w:rsidRPr="00020277">
              <w:rPr>
                <w:rFonts w:ascii="Arial" w:hAnsi="Arial" w:cs="Arial"/>
                <w:noProof/>
                <w:webHidden/>
              </w:rPr>
              <w:tab/>
            </w:r>
            <w:r w:rsidR="00020277" w:rsidRPr="00020277">
              <w:rPr>
                <w:rFonts w:ascii="Arial" w:hAnsi="Arial" w:cs="Arial"/>
                <w:noProof/>
                <w:webHidden/>
              </w:rPr>
              <w:fldChar w:fldCharType="begin"/>
            </w:r>
            <w:r w:rsidR="00020277" w:rsidRPr="00020277">
              <w:rPr>
                <w:rFonts w:ascii="Arial" w:hAnsi="Arial" w:cs="Arial"/>
                <w:noProof/>
                <w:webHidden/>
              </w:rPr>
              <w:instrText xml:space="preserve"> PAGEREF _Toc92022216 \h </w:instrText>
            </w:r>
            <w:r w:rsidR="00020277" w:rsidRPr="00020277">
              <w:rPr>
                <w:rFonts w:ascii="Arial" w:hAnsi="Arial" w:cs="Arial"/>
                <w:noProof/>
                <w:webHidden/>
              </w:rPr>
            </w:r>
            <w:r w:rsidR="00020277" w:rsidRPr="00020277">
              <w:rPr>
                <w:rFonts w:ascii="Arial" w:hAnsi="Arial" w:cs="Arial"/>
                <w:noProof/>
                <w:webHidden/>
              </w:rPr>
              <w:fldChar w:fldCharType="separate"/>
            </w:r>
            <w:r w:rsidR="00020277" w:rsidRPr="00020277">
              <w:rPr>
                <w:rFonts w:ascii="Arial" w:hAnsi="Arial" w:cs="Arial"/>
                <w:noProof/>
                <w:webHidden/>
              </w:rPr>
              <w:t>136</w:t>
            </w:r>
            <w:r w:rsidR="00020277" w:rsidRPr="00020277">
              <w:rPr>
                <w:rFonts w:ascii="Arial" w:hAnsi="Arial" w:cs="Arial"/>
                <w:noProof/>
                <w:webHidden/>
              </w:rPr>
              <w:fldChar w:fldCharType="end"/>
            </w:r>
          </w:hyperlink>
        </w:p>
        <w:p w14:paraId="70852956" w14:textId="0045393E" w:rsidR="00B17DC1" w:rsidRPr="0094046A" w:rsidRDefault="00B17DC1" w:rsidP="00B17DC1">
          <w:pPr>
            <w:spacing w:after="0" w:line="240" w:lineRule="auto"/>
            <w:rPr>
              <w:rFonts w:ascii="Arial" w:hAnsi="Arial" w:cs="Arial"/>
              <w:b/>
              <w:bCs/>
              <w:noProof/>
              <w:sz w:val="24"/>
              <w:szCs w:val="24"/>
            </w:rPr>
          </w:pPr>
          <w:r w:rsidRPr="008D2F0C">
            <w:rPr>
              <w:rFonts w:ascii="Arial" w:hAnsi="Arial" w:cs="Arial"/>
              <w:noProof/>
              <w:sz w:val="24"/>
              <w:szCs w:val="24"/>
            </w:rPr>
            <w:fldChar w:fldCharType="end"/>
          </w:r>
        </w:p>
      </w:sdtContent>
    </w:sdt>
    <w:p w14:paraId="755565CD" w14:textId="77777777" w:rsidR="006C0E40" w:rsidRPr="002026B9" w:rsidRDefault="006C0E40" w:rsidP="006C0E40">
      <w:pPr>
        <w:rPr>
          <w:rFonts w:ascii="Arial" w:eastAsia="Calibri" w:hAnsi="Arial" w:cs="Arial"/>
          <w:color w:val="000000"/>
          <w:sz w:val="24"/>
          <w:szCs w:val="24"/>
          <w:lang w:val="el-GR"/>
        </w:rPr>
      </w:pPr>
    </w:p>
    <w:p w14:paraId="658F405E" w14:textId="3E6BEAE3" w:rsidR="00B76916" w:rsidRPr="002026B9" w:rsidRDefault="00B76916">
      <w:pPr>
        <w:rPr>
          <w:rFonts w:ascii="Arial" w:hAnsi="Arial" w:cs="Arial"/>
          <w:color w:val="000000" w:themeColor="text1"/>
          <w:sz w:val="24"/>
          <w:szCs w:val="24"/>
        </w:rPr>
      </w:pPr>
    </w:p>
    <w:p w14:paraId="20A0538B" w14:textId="1E7D92C8" w:rsidR="00B860C5" w:rsidRDefault="00B860C5" w:rsidP="00B860C5">
      <w:pPr>
        <w:rPr>
          <w:rFonts w:ascii="Arial" w:eastAsia="Calibri" w:hAnsi="Arial" w:cs="Arial"/>
          <w:b/>
          <w:color w:val="000000" w:themeColor="text1"/>
          <w:sz w:val="24"/>
          <w:szCs w:val="24"/>
        </w:rPr>
      </w:pPr>
    </w:p>
    <w:p w14:paraId="5274BA67" w14:textId="2F7EAF27" w:rsidR="00847AD2" w:rsidRDefault="00847AD2" w:rsidP="00B860C5">
      <w:pPr>
        <w:rPr>
          <w:rFonts w:ascii="Arial" w:eastAsia="Calibri" w:hAnsi="Arial" w:cs="Arial"/>
          <w:b/>
          <w:color w:val="000000" w:themeColor="text1"/>
          <w:sz w:val="24"/>
          <w:szCs w:val="24"/>
        </w:rPr>
      </w:pPr>
    </w:p>
    <w:p w14:paraId="2A123CD7" w14:textId="7F99FE89" w:rsidR="00AB1F36" w:rsidRDefault="00AB1F36" w:rsidP="00B860C5">
      <w:pPr>
        <w:rPr>
          <w:rFonts w:ascii="Arial" w:eastAsia="Calibri" w:hAnsi="Arial" w:cs="Arial"/>
          <w:b/>
          <w:color w:val="000000" w:themeColor="text1"/>
          <w:sz w:val="24"/>
          <w:szCs w:val="24"/>
        </w:rPr>
      </w:pPr>
    </w:p>
    <w:p w14:paraId="51C6C02F" w14:textId="33ACE922" w:rsidR="00AB1F36" w:rsidRDefault="00AB1F36" w:rsidP="00B860C5">
      <w:pPr>
        <w:rPr>
          <w:rFonts w:ascii="Arial" w:eastAsia="Calibri" w:hAnsi="Arial" w:cs="Arial"/>
          <w:b/>
          <w:color w:val="000000" w:themeColor="text1"/>
          <w:sz w:val="24"/>
          <w:szCs w:val="24"/>
        </w:rPr>
      </w:pPr>
    </w:p>
    <w:p w14:paraId="0B787B2C" w14:textId="79F02A5B" w:rsidR="00AB1F36" w:rsidRDefault="00AB1F36" w:rsidP="00B860C5">
      <w:pPr>
        <w:rPr>
          <w:rFonts w:ascii="Arial" w:eastAsia="Calibri" w:hAnsi="Arial" w:cs="Arial"/>
          <w:b/>
          <w:color w:val="000000" w:themeColor="text1"/>
          <w:sz w:val="24"/>
          <w:szCs w:val="24"/>
        </w:rPr>
      </w:pPr>
    </w:p>
    <w:p w14:paraId="0D95E244" w14:textId="12AECB25" w:rsidR="00AB1F36" w:rsidRDefault="00AB1F36" w:rsidP="00B860C5">
      <w:pPr>
        <w:rPr>
          <w:rFonts w:ascii="Arial" w:eastAsia="Calibri" w:hAnsi="Arial" w:cs="Arial"/>
          <w:b/>
          <w:color w:val="000000" w:themeColor="text1"/>
          <w:sz w:val="24"/>
          <w:szCs w:val="24"/>
        </w:rPr>
      </w:pPr>
    </w:p>
    <w:p w14:paraId="56B41884" w14:textId="76FF6359" w:rsidR="00AB1F36" w:rsidRDefault="00AB1F36" w:rsidP="00B860C5">
      <w:pPr>
        <w:rPr>
          <w:rFonts w:ascii="Arial" w:eastAsia="Calibri" w:hAnsi="Arial" w:cs="Arial"/>
          <w:b/>
          <w:color w:val="000000" w:themeColor="text1"/>
          <w:sz w:val="24"/>
          <w:szCs w:val="24"/>
        </w:rPr>
      </w:pPr>
    </w:p>
    <w:p w14:paraId="3E933B07" w14:textId="1A1ECAF3" w:rsidR="00AB1F36" w:rsidRDefault="00AB1F36" w:rsidP="00B860C5">
      <w:pPr>
        <w:rPr>
          <w:rFonts w:ascii="Arial" w:eastAsia="Calibri" w:hAnsi="Arial" w:cs="Arial"/>
          <w:b/>
          <w:color w:val="000000" w:themeColor="text1"/>
          <w:sz w:val="24"/>
          <w:szCs w:val="24"/>
        </w:rPr>
      </w:pPr>
    </w:p>
    <w:p w14:paraId="2A5C847A" w14:textId="2A286DCA" w:rsidR="00AB1F36" w:rsidRDefault="00AB1F36" w:rsidP="00B860C5">
      <w:pPr>
        <w:rPr>
          <w:rFonts w:ascii="Arial" w:eastAsia="Calibri" w:hAnsi="Arial" w:cs="Arial"/>
          <w:b/>
          <w:color w:val="000000" w:themeColor="text1"/>
          <w:sz w:val="24"/>
          <w:szCs w:val="24"/>
        </w:rPr>
      </w:pPr>
    </w:p>
    <w:p w14:paraId="6C089BE6" w14:textId="77777777" w:rsidR="00AB1F36" w:rsidRPr="002026B9" w:rsidRDefault="00AB1F36" w:rsidP="00B860C5">
      <w:pPr>
        <w:rPr>
          <w:rFonts w:ascii="Arial" w:eastAsia="Calibri" w:hAnsi="Arial" w:cs="Arial"/>
          <w:b/>
          <w:color w:val="000000" w:themeColor="text1"/>
          <w:sz w:val="24"/>
          <w:szCs w:val="24"/>
        </w:rPr>
      </w:pPr>
    </w:p>
    <w:p w14:paraId="7AD98C3F" w14:textId="0D6B088B" w:rsidR="00EC1005" w:rsidRPr="00305585" w:rsidRDefault="00D33F78" w:rsidP="00305585">
      <w:pPr>
        <w:pStyle w:val="Heading1"/>
      </w:pPr>
      <w:bookmarkStart w:id="1" w:name="_Toc73559518"/>
      <w:bookmarkStart w:id="2" w:name="_Toc73701100"/>
      <w:bookmarkStart w:id="3" w:name="_Toc92022177"/>
      <w:bookmarkEnd w:id="0"/>
      <w:proofErr w:type="spellStart"/>
      <w:r w:rsidRPr="00305585">
        <w:t>Ονομ</w:t>
      </w:r>
      <w:proofErr w:type="spellEnd"/>
      <w:r w:rsidRPr="00305585">
        <w:t>α</w:t>
      </w:r>
      <w:proofErr w:type="spellStart"/>
      <w:r w:rsidRPr="00305585">
        <w:t>σί</w:t>
      </w:r>
      <w:proofErr w:type="spellEnd"/>
      <w:r w:rsidRPr="00305585">
        <w:t xml:space="preserve">α </w:t>
      </w:r>
      <w:proofErr w:type="spellStart"/>
      <w:r w:rsidRPr="00305585">
        <w:t>έργου</w:t>
      </w:r>
      <w:bookmarkEnd w:id="1"/>
      <w:bookmarkEnd w:id="2"/>
      <w:bookmarkEnd w:id="3"/>
      <w:proofErr w:type="spellEnd"/>
    </w:p>
    <w:p w14:paraId="5D3BC369" w14:textId="58C48C87" w:rsidR="00D33F78" w:rsidRPr="002026B9" w:rsidRDefault="00D33F78" w:rsidP="00D33F78">
      <w:pPr>
        <w:rPr>
          <w:rFonts w:ascii="Arial" w:hAnsi="Arial" w:cs="Arial"/>
          <w:sz w:val="24"/>
          <w:szCs w:val="24"/>
          <w:lang w:val="el-GR" w:eastAsia="en-GB"/>
        </w:rPr>
      </w:pPr>
    </w:p>
    <w:p w14:paraId="55900BD5" w14:textId="1342C019" w:rsidR="00DC1071" w:rsidRPr="00F62848" w:rsidRDefault="00D33F78" w:rsidP="002026B9">
      <w:pPr>
        <w:jc w:val="both"/>
        <w:rPr>
          <w:rFonts w:cstheme="minorHAnsi"/>
          <w:sz w:val="24"/>
          <w:szCs w:val="24"/>
          <w:lang w:val="el-GR" w:eastAsia="en-GB"/>
        </w:rPr>
      </w:pPr>
      <w:r w:rsidRPr="00F62848">
        <w:rPr>
          <w:rFonts w:cstheme="minorHAnsi"/>
          <w:sz w:val="24"/>
          <w:szCs w:val="24"/>
          <w:lang w:val="el-GR" w:eastAsia="en-GB"/>
        </w:rPr>
        <w:t xml:space="preserve">Ονομασία: </w:t>
      </w:r>
      <w:r w:rsidR="002026B9" w:rsidRPr="00F62848">
        <w:rPr>
          <w:rFonts w:cstheme="minorHAnsi"/>
          <w:sz w:val="24"/>
          <w:szCs w:val="24"/>
          <w:lang w:val="el-GR" w:eastAsia="en-GB"/>
        </w:rPr>
        <w:t>«</w:t>
      </w:r>
      <w:r w:rsidRPr="00F62848">
        <w:rPr>
          <w:rFonts w:cstheme="minorHAnsi"/>
          <w:sz w:val="24"/>
          <w:szCs w:val="24"/>
          <w:lang w:val="el-GR" w:eastAsia="en-GB"/>
        </w:rPr>
        <w:t xml:space="preserve">Εγκατάσταση Επεξεργασίας Υγρών Αποβλήτων Δημοτικής  Ενότητας </w:t>
      </w:r>
      <w:proofErr w:type="spellStart"/>
      <w:r w:rsidRPr="00F62848">
        <w:rPr>
          <w:rFonts w:cstheme="minorHAnsi"/>
          <w:sz w:val="24"/>
          <w:szCs w:val="24"/>
          <w:lang w:val="el-GR" w:eastAsia="en-GB"/>
        </w:rPr>
        <w:t>Βροντάδου</w:t>
      </w:r>
      <w:proofErr w:type="spellEnd"/>
      <w:r w:rsidR="00DC1071" w:rsidRPr="00F62848">
        <w:rPr>
          <w:rFonts w:cstheme="minorHAnsi"/>
          <w:sz w:val="24"/>
          <w:szCs w:val="24"/>
          <w:lang w:val="el-GR" w:eastAsia="en-GB"/>
        </w:rPr>
        <w:t xml:space="preserve"> και τα στάδια επεξεργασίας </w:t>
      </w:r>
      <w:r w:rsidR="002026B9" w:rsidRPr="00F62848">
        <w:rPr>
          <w:rFonts w:cstheme="minorHAnsi"/>
          <w:sz w:val="24"/>
          <w:szCs w:val="24"/>
          <w:lang w:val="el-GR" w:eastAsia="en-GB"/>
        </w:rPr>
        <w:t>της».</w:t>
      </w:r>
    </w:p>
    <w:p w14:paraId="2983C65B" w14:textId="77777777" w:rsidR="00DC1071" w:rsidRPr="00F62848" w:rsidRDefault="00DC1071" w:rsidP="005750FD">
      <w:pPr>
        <w:pStyle w:val="ListParagraph"/>
        <w:widowControl/>
        <w:numPr>
          <w:ilvl w:val="0"/>
          <w:numId w:val="5"/>
        </w:numPr>
        <w:suppressAutoHyphens w:val="0"/>
        <w:autoSpaceDN/>
        <w:jc w:val="both"/>
        <w:textAlignment w:val="auto"/>
        <w:rPr>
          <w:rFonts w:asciiTheme="minorHAnsi" w:hAnsiTheme="minorHAnsi" w:cstheme="minorHAnsi"/>
          <w:bCs/>
          <w:iCs/>
        </w:rPr>
      </w:pPr>
      <w:proofErr w:type="spellStart"/>
      <w:r w:rsidRPr="00F62848">
        <w:rPr>
          <w:rFonts w:asciiTheme="minorHAnsi" w:hAnsiTheme="minorHAnsi" w:cstheme="minorHAnsi"/>
          <w:bCs/>
          <w:iCs/>
        </w:rPr>
        <w:t>Μονάδ</w:t>
      </w:r>
      <w:proofErr w:type="spellEnd"/>
      <w:r w:rsidRPr="00F62848">
        <w:rPr>
          <w:rFonts w:asciiTheme="minorHAnsi" w:hAnsiTheme="minorHAnsi" w:cstheme="minorHAnsi"/>
          <w:bCs/>
          <w:iCs/>
        </w:rPr>
        <w:t>α υπ</w:t>
      </w:r>
      <w:proofErr w:type="spellStart"/>
      <w:r w:rsidRPr="00F62848">
        <w:rPr>
          <w:rFonts w:asciiTheme="minorHAnsi" w:hAnsiTheme="minorHAnsi" w:cstheme="minorHAnsi"/>
          <w:bCs/>
          <w:iCs/>
        </w:rPr>
        <w:t>οδοχής</w:t>
      </w:r>
      <w:proofErr w:type="spellEnd"/>
      <w:r w:rsidRPr="00F62848">
        <w:rPr>
          <w:rFonts w:asciiTheme="minorHAnsi" w:hAnsiTheme="minorHAnsi" w:cstheme="minorHAnsi"/>
          <w:bCs/>
          <w:iCs/>
        </w:rPr>
        <w:t xml:space="preserve"> β</w:t>
      </w:r>
      <w:proofErr w:type="spellStart"/>
      <w:r w:rsidRPr="00F62848">
        <w:rPr>
          <w:rFonts w:asciiTheme="minorHAnsi" w:hAnsiTheme="minorHAnsi" w:cstheme="minorHAnsi"/>
          <w:bCs/>
          <w:iCs/>
        </w:rPr>
        <w:t>οθρολυμάτων</w:t>
      </w:r>
      <w:proofErr w:type="spellEnd"/>
      <w:r w:rsidRPr="00F62848">
        <w:rPr>
          <w:rFonts w:asciiTheme="minorHAnsi" w:hAnsiTheme="minorHAnsi" w:cstheme="minorHAnsi"/>
          <w:bCs/>
          <w:iCs/>
        </w:rPr>
        <w:t xml:space="preserve"> </w:t>
      </w:r>
    </w:p>
    <w:p w14:paraId="3F5D51F2" w14:textId="77777777" w:rsidR="00DC1071" w:rsidRPr="00F62848" w:rsidRDefault="00DC1071" w:rsidP="005750FD">
      <w:pPr>
        <w:pStyle w:val="ListParagraph"/>
        <w:widowControl/>
        <w:numPr>
          <w:ilvl w:val="0"/>
          <w:numId w:val="5"/>
        </w:numPr>
        <w:suppressAutoHyphens w:val="0"/>
        <w:autoSpaceDN/>
        <w:jc w:val="both"/>
        <w:textAlignment w:val="auto"/>
        <w:rPr>
          <w:rFonts w:asciiTheme="minorHAnsi" w:hAnsiTheme="minorHAnsi" w:cstheme="minorHAnsi"/>
          <w:bCs/>
          <w:iCs/>
        </w:rPr>
      </w:pPr>
      <w:proofErr w:type="spellStart"/>
      <w:r w:rsidRPr="00F62848">
        <w:rPr>
          <w:rFonts w:asciiTheme="minorHAnsi" w:hAnsiTheme="minorHAnsi" w:cstheme="minorHAnsi"/>
          <w:bCs/>
          <w:iCs/>
        </w:rPr>
        <w:t>Μηχ</w:t>
      </w:r>
      <w:proofErr w:type="spellEnd"/>
      <w:r w:rsidRPr="00F62848">
        <w:rPr>
          <w:rFonts w:asciiTheme="minorHAnsi" w:hAnsiTheme="minorHAnsi" w:cstheme="minorHAnsi"/>
          <w:bCs/>
          <w:iCs/>
        </w:rPr>
        <w:t>α</w:t>
      </w:r>
      <w:proofErr w:type="spellStart"/>
      <w:r w:rsidRPr="00F62848">
        <w:rPr>
          <w:rFonts w:asciiTheme="minorHAnsi" w:hAnsiTheme="minorHAnsi" w:cstheme="minorHAnsi"/>
          <w:bCs/>
          <w:iCs/>
        </w:rPr>
        <w:t>νικά</w:t>
      </w:r>
      <w:proofErr w:type="spellEnd"/>
      <w:r w:rsidRPr="00F62848">
        <w:rPr>
          <w:rFonts w:asciiTheme="minorHAnsi" w:hAnsiTheme="minorHAnsi" w:cstheme="minorHAnsi"/>
          <w:bCs/>
          <w:iCs/>
        </w:rPr>
        <w:t xml:space="preserve"> καθα</w:t>
      </w:r>
      <w:proofErr w:type="spellStart"/>
      <w:r w:rsidRPr="00F62848">
        <w:rPr>
          <w:rFonts w:asciiTheme="minorHAnsi" w:hAnsiTheme="minorHAnsi" w:cstheme="minorHAnsi"/>
          <w:bCs/>
          <w:iCs/>
        </w:rPr>
        <w:t>ριζόμενη</w:t>
      </w:r>
      <w:proofErr w:type="spellEnd"/>
      <w:r w:rsidRPr="00F62848">
        <w:rPr>
          <w:rFonts w:asciiTheme="minorHAnsi" w:hAnsiTheme="minorHAnsi" w:cstheme="minorHAnsi"/>
          <w:bCs/>
          <w:iCs/>
        </w:rPr>
        <w:t xml:space="preserve"> εσχάρωση</w:t>
      </w:r>
    </w:p>
    <w:p w14:paraId="7A1D964A" w14:textId="02D029DF" w:rsidR="00DC1071" w:rsidRPr="00F62848" w:rsidRDefault="00DC1071" w:rsidP="005750FD">
      <w:pPr>
        <w:pStyle w:val="ListParagraph"/>
        <w:widowControl/>
        <w:numPr>
          <w:ilvl w:val="0"/>
          <w:numId w:val="5"/>
        </w:numPr>
        <w:suppressAutoHyphens w:val="0"/>
        <w:autoSpaceDN/>
        <w:jc w:val="both"/>
        <w:textAlignment w:val="auto"/>
        <w:rPr>
          <w:rFonts w:asciiTheme="minorHAnsi" w:hAnsiTheme="minorHAnsi" w:cstheme="minorHAnsi"/>
          <w:bCs/>
          <w:iCs/>
        </w:rPr>
      </w:pPr>
      <w:proofErr w:type="spellStart"/>
      <w:r w:rsidRPr="00F62848">
        <w:rPr>
          <w:rFonts w:asciiTheme="minorHAnsi" w:hAnsiTheme="minorHAnsi" w:cstheme="minorHAnsi"/>
          <w:bCs/>
          <w:iCs/>
        </w:rPr>
        <w:t>Αεριζόμενος</w:t>
      </w:r>
      <w:proofErr w:type="spellEnd"/>
      <w:r w:rsidRPr="00F62848">
        <w:rPr>
          <w:rFonts w:asciiTheme="minorHAnsi" w:hAnsiTheme="minorHAnsi" w:cstheme="minorHAnsi"/>
          <w:bCs/>
          <w:iCs/>
        </w:rPr>
        <w:t xml:space="preserve"> </w:t>
      </w:r>
      <w:proofErr w:type="spellStart"/>
      <w:r w:rsidRPr="00F62848">
        <w:rPr>
          <w:rFonts w:asciiTheme="minorHAnsi" w:hAnsiTheme="minorHAnsi" w:cstheme="minorHAnsi"/>
          <w:bCs/>
          <w:iCs/>
        </w:rPr>
        <w:t>εξ</w:t>
      </w:r>
      <w:proofErr w:type="spellEnd"/>
      <w:r w:rsidRPr="00F62848">
        <w:rPr>
          <w:rFonts w:asciiTheme="minorHAnsi" w:hAnsiTheme="minorHAnsi" w:cstheme="minorHAnsi"/>
          <w:bCs/>
          <w:iCs/>
        </w:rPr>
        <w:t>α</w:t>
      </w:r>
      <w:proofErr w:type="spellStart"/>
      <w:r w:rsidRPr="00F62848">
        <w:rPr>
          <w:rFonts w:asciiTheme="minorHAnsi" w:hAnsiTheme="minorHAnsi" w:cstheme="minorHAnsi"/>
          <w:bCs/>
          <w:iCs/>
        </w:rPr>
        <w:t>μμωτής</w:t>
      </w:r>
      <w:proofErr w:type="spellEnd"/>
      <w:r w:rsidRPr="00F62848">
        <w:rPr>
          <w:rFonts w:asciiTheme="minorHAnsi" w:hAnsiTheme="minorHAnsi" w:cstheme="minorHAnsi"/>
          <w:bCs/>
          <w:iCs/>
        </w:rPr>
        <w:t xml:space="preserve"> </w:t>
      </w:r>
    </w:p>
    <w:p w14:paraId="5C1B8BDE" w14:textId="77777777" w:rsidR="00DC1071" w:rsidRPr="00F62848" w:rsidRDefault="00DC1071" w:rsidP="005750FD">
      <w:pPr>
        <w:pStyle w:val="ListParagraph"/>
        <w:widowControl/>
        <w:numPr>
          <w:ilvl w:val="0"/>
          <w:numId w:val="5"/>
        </w:numPr>
        <w:suppressAutoHyphens w:val="0"/>
        <w:autoSpaceDN/>
        <w:jc w:val="both"/>
        <w:textAlignment w:val="auto"/>
        <w:rPr>
          <w:rFonts w:asciiTheme="minorHAnsi" w:hAnsiTheme="minorHAnsi" w:cstheme="minorHAnsi"/>
          <w:bCs/>
          <w:iCs/>
        </w:rPr>
      </w:pPr>
      <w:proofErr w:type="spellStart"/>
      <w:r w:rsidRPr="00F62848">
        <w:rPr>
          <w:rFonts w:asciiTheme="minorHAnsi" w:hAnsiTheme="minorHAnsi" w:cstheme="minorHAnsi"/>
          <w:bCs/>
          <w:iCs/>
        </w:rPr>
        <w:t>Σύστημ</w:t>
      </w:r>
      <w:proofErr w:type="spellEnd"/>
      <w:r w:rsidRPr="00F62848">
        <w:rPr>
          <w:rFonts w:asciiTheme="minorHAnsi" w:hAnsiTheme="minorHAnsi" w:cstheme="minorHAnsi"/>
          <w:bCs/>
          <w:iCs/>
        </w:rPr>
        <w:t xml:space="preserve">α </w:t>
      </w:r>
      <w:proofErr w:type="spellStart"/>
      <w:r w:rsidRPr="00F62848">
        <w:rPr>
          <w:rFonts w:asciiTheme="minorHAnsi" w:hAnsiTheme="minorHAnsi" w:cstheme="minorHAnsi"/>
          <w:bCs/>
          <w:iCs/>
        </w:rPr>
        <w:t>Δεξ</w:t>
      </w:r>
      <w:proofErr w:type="spellEnd"/>
      <w:r w:rsidRPr="00F62848">
        <w:rPr>
          <w:rFonts w:asciiTheme="minorHAnsi" w:hAnsiTheme="minorHAnsi" w:cstheme="minorHAnsi"/>
          <w:bCs/>
          <w:iCs/>
        </w:rPr>
        <w:t>α</w:t>
      </w:r>
      <w:proofErr w:type="spellStart"/>
      <w:r w:rsidRPr="00F62848">
        <w:rPr>
          <w:rFonts w:asciiTheme="minorHAnsi" w:hAnsiTheme="minorHAnsi" w:cstheme="minorHAnsi"/>
          <w:bCs/>
          <w:iCs/>
        </w:rPr>
        <w:t>μενής</w:t>
      </w:r>
      <w:proofErr w:type="spellEnd"/>
      <w:r w:rsidRPr="00F62848">
        <w:rPr>
          <w:rFonts w:asciiTheme="minorHAnsi" w:hAnsiTheme="minorHAnsi" w:cstheme="minorHAnsi"/>
          <w:bCs/>
          <w:iCs/>
        </w:rPr>
        <w:t xml:space="preserve"> </w:t>
      </w:r>
      <w:proofErr w:type="spellStart"/>
      <w:r w:rsidRPr="00F62848">
        <w:rPr>
          <w:rFonts w:asciiTheme="minorHAnsi" w:hAnsiTheme="minorHAnsi" w:cstheme="minorHAnsi"/>
          <w:bCs/>
          <w:iCs/>
        </w:rPr>
        <w:t>Πρωτο</w:t>
      </w:r>
      <w:proofErr w:type="spellEnd"/>
      <w:r w:rsidRPr="00F62848">
        <w:rPr>
          <w:rFonts w:asciiTheme="minorHAnsi" w:hAnsiTheme="minorHAnsi" w:cstheme="minorHAnsi"/>
          <w:bCs/>
          <w:iCs/>
        </w:rPr>
        <w:t>β</w:t>
      </w:r>
      <w:proofErr w:type="spellStart"/>
      <w:r w:rsidRPr="00F62848">
        <w:rPr>
          <w:rFonts w:asciiTheme="minorHAnsi" w:hAnsiTheme="minorHAnsi" w:cstheme="minorHAnsi"/>
          <w:bCs/>
          <w:iCs/>
        </w:rPr>
        <w:t>άθμι</w:t>
      </w:r>
      <w:proofErr w:type="spellEnd"/>
      <w:r w:rsidRPr="00F62848">
        <w:rPr>
          <w:rFonts w:asciiTheme="minorHAnsi" w:hAnsiTheme="minorHAnsi" w:cstheme="minorHAnsi"/>
          <w:bCs/>
          <w:iCs/>
        </w:rPr>
        <w:t>ας Κα</w:t>
      </w:r>
      <w:proofErr w:type="spellStart"/>
      <w:r w:rsidRPr="00F62848">
        <w:rPr>
          <w:rFonts w:asciiTheme="minorHAnsi" w:hAnsiTheme="minorHAnsi" w:cstheme="minorHAnsi"/>
          <w:bCs/>
          <w:iCs/>
        </w:rPr>
        <w:t>θίζησης</w:t>
      </w:r>
      <w:proofErr w:type="spellEnd"/>
      <w:r w:rsidRPr="00F62848">
        <w:rPr>
          <w:rFonts w:asciiTheme="minorHAnsi" w:hAnsiTheme="minorHAnsi" w:cstheme="minorHAnsi"/>
          <w:bCs/>
          <w:iCs/>
        </w:rPr>
        <w:t xml:space="preserve"> </w:t>
      </w:r>
    </w:p>
    <w:p w14:paraId="27D1AE93" w14:textId="77777777" w:rsidR="00DC1071" w:rsidRPr="00F62848" w:rsidRDefault="00DC1071" w:rsidP="005750FD">
      <w:pPr>
        <w:pStyle w:val="ListParagraph"/>
        <w:widowControl/>
        <w:numPr>
          <w:ilvl w:val="0"/>
          <w:numId w:val="5"/>
        </w:numPr>
        <w:suppressAutoHyphens w:val="0"/>
        <w:autoSpaceDN/>
        <w:jc w:val="both"/>
        <w:textAlignment w:val="auto"/>
        <w:rPr>
          <w:rFonts w:asciiTheme="minorHAnsi" w:hAnsiTheme="minorHAnsi" w:cstheme="minorHAnsi"/>
          <w:bCs/>
          <w:iCs/>
        </w:rPr>
      </w:pPr>
      <w:proofErr w:type="spellStart"/>
      <w:r w:rsidRPr="00F62848">
        <w:rPr>
          <w:rFonts w:asciiTheme="minorHAnsi" w:hAnsiTheme="minorHAnsi" w:cstheme="minorHAnsi"/>
          <w:bCs/>
          <w:iCs/>
        </w:rPr>
        <w:t>Δεξ</w:t>
      </w:r>
      <w:proofErr w:type="spellEnd"/>
      <w:r w:rsidRPr="00F62848">
        <w:rPr>
          <w:rFonts w:asciiTheme="minorHAnsi" w:hAnsiTheme="minorHAnsi" w:cstheme="minorHAnsi"/>
          <w:bCs/>
          <w:iCs/>
        </w:rPr>
        <w:t>α</w:t>
      </w:r>
      <w:proofErr w:type="spellStart"/>
      <w:r w:rsidRPr="00F62848">
        <w:rPr>
          <w:rFonts w:asciiTheme="minorHAnsi" w:hAnsiTheme="minorHAnsi" w:cstheme="minorHAnsi"/>
          <w:bCs/>
          <w:iCs/>
        </w:rPr>
        <w:t>μενή</w:t>
      </w:r>
      <w:proofErr w:type="spellEnd"/>
      <w:r w:rsidRPr="00F62848">
        <w:rPr>
          <w:rFonts w:asciiTheme="minorHAnsi" w:hAnsiTheme="minorHAnsi" w:cstheme="minorHAnsi"/>
          <w:bCs/>
          <w:iCs/>
        </w:rPr>
        <w:t xml:space="preserve"> </w:t>
      </w:r>
      <w:proofErr w:type="spellStart"/>
      <w:r w:rsidRPr="00F62848">
        <w:rPr>
          <w:rFonts w:asciiTheme="minorHAnsi" w:hAnsiTheme="minorHAnsi" w:cstheme="minorHAnsi"/>
          <w:bCs/>
          <w:iCs/>
        </w:rPr>
        <w:t>Αερισμού</w:t>
      </w:r>
      <w:proofErr w:type="spellEnd"/>
      <w:r w:rsidRPr="00F62848">
        <w:rPr>
          <w:rFonts w:asciiTheme="minorHAnsi" w:hAnsiTheme="minorHAnsi" w:cstheme="minorHAnsi"/>
          <w:bCs/>
          <w:iCs/>
        </w:rPr>
        <w:t xml:space="preserve"> </w:t>
      </w:r>
    </w:p>
    <w:p w14:paraId="3222F899" w14:textId="77777777" w:rsidR="00DC1071" w:rsidRPr="00F62848" w:rsidRDefault="00DC1071" w:rsidP="005750FD">
      <w:pPr>
        <w:pStyle w:val="ListParagraph"/>
        <w:widowControl/>
        <w:numPr>
          <w:ilvl w:val="0"/>
          <w:numId w:val="5"/>
        </w:numPr>
        <w:suppressAutoHyphens w:val="0"/>
        <w:autoSpaceDN/>
        <w:jc w:val="both"/>
        <w:textAlignment w:val="auto"/>
        <w:rPr>
          <w:rFonts w:asciiTheme="minorHAnsi" w:hAnsiTheme="minorHAnsi" w:cstheme="minorHAnsi"/>
          <w:bCs/>
          <w:iCs/>
        </w:rPr>
      </w:pPr>
      <w:proofErr w:type="spellStart"/>
      <w:r w:rsidRPr="00F62848">
        <w:rPr>
          <w:rFonts w:asciiTheme="minorHAnsi" w:hAnsiTheme="minorHAnsi" w:cstheme="minorHAnsi"/>
          <w:bCs/>
          <w:iCs/>
        </w:rPr>
        <w:lastRenderedPageBreak/>
        <w:t>Δεξ</w:t>
      </w:r>
      <w:proofErr w:type="spellEnd"/>
      <w:r w:rsidRPr="00F62848">
        <w:rPr>
          <w:rFonts w:asciiTheme="minorHAnsi" w:hAnsiTheme="minorHAnsi" w:cstheme="minorHAnsi"/>
          <w:bCs/>
          <w:iCs/>
        </w:rPr>
        <w:t>α</w:t>
      </w:r>
      <w:proofErr w:type="spellStart"/>
      <w:r w:rsidRPr="00F62848">
        <w:rPr>
          <w:rFonts w:asciiTheme="minorHAnsi" w:hAnsiTheme="minorHAnsi" w:cstheme="minorHAnsi"/>
          <w:bCs/>
          <w:iCs/>
        </w:rPr>
        <w:t>μενή</w:t>
      </w:r>
      <w:proofErr w:type="spellEnd"/>
      <w:r w:rsidRPr="00F62848">
        <w:rPr>
          <w:rFonts w:asciiTheme="minorHAnsi" w:hAnsiTheme="minorHAnsi" w:cstheme="minorHAnsi"/>
          <w:bCs/>
          <w:iCs/>
        </w:rPr>
        <w:t xml:space="preserve"> </w:t>
      </w:r>
      <w:proofErr w:type="spellStart"/>
      <w:r w:rsidRPr="00F62848">
        <w:rPr>
          <w:rFonts w:asciiTheme="minorHAnsi" w:hAnsiTheme="minorHAnsi" w:cstheme="minorHAnsi"/>
          <w:bCs/>
          <w:iCs/>
        </w:rPr>
        <w:t>Δευτερο</w:t>
      </w:r>
      <w:proofErr w:type="spellEnd"/>
      <w:r w:rsidRPr="00F62848">
        <w:rPr>
          <w:rFonts w:asciiTheme="minorHAnsi" w:hAnsiTheme="minorHAnsi" w:cstheme="minorHAnsi"/>
          <w:bCs/>
          <w:iCs/>
        </w:rPr>
        <w:t>β</w:t>
      </w:r>
      <w:proofErr w:type="spellStart"/>
      <w:r w:rsidRPr="00F62848">
        <w:rPr>
          <w:rFonts w:asciiTheme="minorHAnsi" w:hAnsiTheme="minorHAnsi" w:cstheme="minorHAnsi"/>
          <w:bCs/>
          <w:iCs/>
        </w:rPr>
        <w:t>άθμι</w:t>
      </w:r>
      <w:proofErr w:type="spellEnd"/>
      <w:r w:rsidRPr="00F62848">
        <w:rPr>
          <w:rFonts w:asciiTheme="minorHAnsi" w:hAnsiTheme="minorHAnsi" w:cstheme="minorHAnsi"/>
          <w:bCs/>
          <w:iCs/>
        </w:rPr>
        <w:t>ας Κα</w:t>
      </w:r>
      <w:proofErr w:type="spellStart"/>
      <w:r w:rsidRPr="00F62848">
        <w:rPr>
          <w:rFonts w:asciiTheme="minorHAnsi" w:hAnsiTheme="minorHAnsi" w:cstheme="minorHAnsi"/>
          <w:bCs/>
          <w:iCs/>
        </w:rPr>
        <w:t>θίζησης</w:t>
      </w:r>
      <w:proofErr w:type="spellEnd"/>
      <w:r w:rsidRPr="00F62848">
        <w:rPr>
          <w:rFonts w:asciiTheme="minorHAnsi" w:hAnsiTheme="minorHAnsi" w:cstheme="minorHAnsi"/>
          <w:bCs/>
          <w:iCs/>
        </w:rPr>
        <w:t xml:space="preserve"> </w:t>
      </w:r>
    </w:p>
    <w:p w14:paraId="02A7CC18" w14:textId="115A79CD" w:rsidR="00DC1071" w:rsidRPr="00F62848" w:rsidRDefault="00DC1071" w:rsidP="005750FD">
      <w:pPr>
        <w:pStyle w:val="ListParagraph"/>
        <w:widowControl/>
        <w:numPr>
          <w:ilvl w:val="0"/>
          <w:numId w:val="5"/>
        </w:numPr>
        <w:suppressAutoHyphens w:val="0"/>
        <w:autoSpaceDN/>
        <w:jc w:val="both"/>
        <w:textAlignment w:val="auto"/>
        <w:rPr>
          <w:rFonts w:asciiTheme="minorHAnsi" w:hAnsiTheme="minorHAnsi" w:cstheme="minorHAnsi"/>
          <w:bCs/>
          <w:iCs/>
        </w:rPr>
      </w:pPr>
      <w:proofErr w:type="spellStart"/>
      <w:r w:rsidRPr="00F62848">
        <w:rPr>
          <w:rFonts w:asciiTheme="minorHAnsi" w:hAnsiTheme="minorHAnsi" w:cstheme="minorHAnsi"/>
          <w:bCs/>
          <w:iCs/>
        </w:rPr>
        <w:t>Δεξ</w:t>
      </w:r>
      <w:proofErr w:type="spellEnd"/>
      <w:r w:rsidRPr="00F62848">
        <w:rPr>
          <w:rFonts w:asciiTheme="minorHAnsi" w:hAnsiTheme="minorHAnsi" w:cstheme="minorHAnsi"/>
          <w:bCs/>
          <w:iCs/>
        </w:rPr>
        <w:t>α</w:t>
      </w:r>
      <w:proofErr w:type="spellStart"/>
      <w:r w:rsidRPr="00F62848">
        <w:rPr>
          <w:rFonts w:asciiTheme="minorHAnsi" w:hAnsiTheme="minorHAnsi" w:cstheme="minorHAnsi"/>
          <w:bCs/>
          <w:iCs/>
        </w:rPr>
        <w:t>μενή</w:t>
      </w:r>
      <w:proofErr w:type="spellEnd"/>
      <w:r w:rsidRPr="00F62848">
        <w:rPr>
          <w:rFonts w:asciiTheme="minorHAnsi" w:hAnsiTheme="minorHAnsi" w:cstheme="minorHAnsi"/>
          <w:bCs/>
          <w:iCs/>
        </w:rPr>
        <w:t xml:space="preserve"> </w:t>
      </w:r>
      <w:proofErr w:type="spellStart"/>
      <w:r w:rsidRPr="00F62848">
        <w:rPr>
          <w:rFonts w:asciiTheme="minorHAnsi" w:hAnsiTheme="minorHAnsi" w:cstheme="minorHAnsi"/>
          <w:bCs/>
          <w:iCs/>
        </w:rPr>
        <w:t>Χλωρίωσης</w:t>
      </w:r>
      <w:proofErr w:type="spellEnd"/>
      <w:r w:rsidRPr="00F62848">
        <w:rPr>
          <w:rFonts w:asciiTheme="minorHAnsi" w:hAnsiTheme="minorHAnsi" w:cstheme="minorHAnsi"/>
          <w:bCs/>
          <w:iCs/>
        </w:rPr>
        <w:t xml:space="preserve"> </w:t>
      </w:r>
    </w:p>
    <w:p w14:paraId="56FF587B" w14:textId="77777777" w:rsidR="0003340D" w:rsidRPr="002026B9" w:rsidRDefault="0003340D" w:rsidP="002026B9">
      <w:pPr>
        <w:jc w:val="both"/>
        <w:rPr>
          <w:rFonts w:ascii="Arial" w:hAnsi="Arial" w:cs="Arial"/>
          <w:bCs/>
          <w:iCs/>
          <w:sz w:val="24"/>
          <w:szCs w:val="24"/>
        </w:rPr>
      </w:pPr>
    </w:p>
    <w:p w14:paraId="234A9EEF" w14:textId="32696FF7" w:rsidR="00EC1005" w:rsidRPr="00305585" w:rsidRDefault="00DC1071" w:rsidP="00305585">
      <w:pPr>
        <w:pStyle w:val="Heading1"/>
      </w:pPr>
      <w:r w:rsidRPr="00305585">
        <w:t xml:space="preserve"> </w:t>
      </w:r>
      <w:bookmarkStart w:id="4" w:name="_Toc73701101"/>
      <w:bookmarkStart w:id="5" w:name="_Toc92022178"/>
      <w:proofErr w:type="spellStart"/>
      <w:r w:rsidR="00A64859" w:rsidRPr="00305585">
        <w:t>Περίληψη</w:t>
      </w:r>
      <w:bookmarkEnd w:id="4"/>
      <w:bookmarkEnd w:id="5"/>
      <w:proofErr w:type="spellEnd"/>
      <w:r w:rsidR="00A64859" w:rsidRPr="00305585">
        <w:t xml:space="preserve"> </w:t>
      </w:r>
    </w:p>
    <w:p w14:paraId="11F93598" w14:textId="4DA016F0" w:rsidR="0003340D" w:rsidRPr="002026B9" w:rsidRDefault="0003340D" w:rsidP="002026B9">
      <w:pPr>
        <w:jc w:val="both"/>
        <w:rPr>
          <w:rFonts w:ascii="Arial" w:hAnsi="Arial" w:cs="Arial"/>
          <w:sz w:val="24"/>
          <w:szCs w:val="24"/>
          <w:lang w:val="en-GB" w:eastAsia="en-GB"/>
        </w:rPr>
      </w:pPr>
    </w:p>
    <w:p w14:paraId="119CD27A" w14:textId="5DBE30E8" w:rsidR="00441B05" w:rsidRPr="00F62848" w:rsidRDefault="00441B05" w:rsidP="002026B9">
      <w:pPr>
        <w:ind w:firstLine="360"/>
        <w:jc w:val="both"/>
        <w:rPr>
          <w:rFonts w:ascii="Calibri" w:hAnsi="Calibri" w:cs="Calibri"/>
          <w:sz w:val="24"/>
          <w:szCs w:val="24"/>
          <w:lang w:val="el-GR" w:eastAsia="en-GB"/>
        </w:rPr>
      </w:pPr>
      <w:r w:rsidRPr="00F62848">
        <w:rPr>
          <w:rFonts w:ascii="Calibri" w:hAnsi="Calibri" w:cs="Calibri"/>
          <w:sz w:val="24"/>
          <w:szCs w:val="24"/>
          <w:lang w:val="el-GR" w:eastAsia="en-GB"/>
        </w:rPr>
        <w:t xml:space="preserve">Η παρόν Εγκατάσταση Επεξεργασίας Αστικών Λυμάτων (ΕΕΛ) πρόκειται να </w:t>
      </w:r>
      <w:r w:rsidR="000D74B1" w:rsidRPr="00F62848">
        <w:rPr>
          <w:rFonts w:ascii="Calibri" w:hAnsi="Calibri" w:cs="Calibri"/>
          <w:sz w:val="24"/>
          <w:szCs w:val="24"/>
          <w:lang w:val="el-GR" w:eastAsia="en-GB"/>
        </w:rPr>
        <w:t>εξυπηρετήσει</w:t>
      </w:r>
      <w:r w:rsidRPr="00F62848">
        <w:rPr>
          <w:rFonts w:ascii="Calibri" w:hAnsi="Calibri" w:cs="Calibri"/>
          <w:sz w:val="24"/>
          <w:szCs w:val="24"/>
          <w:lang w:val="el-GR" w:eastAsia="en-GB"/>
        </w:rPr>
        <w:t xml:space="preserve"> την δημοτική κοινότητα </w:t>
      </w:r>
      <w:proofErr w:type="spellStart"/>
      <w:r w:rsidRPr="00F62848">
        <w:rPr>
          <w:rFonts w:ascii="Calibri" w:hAnsi="Calibri" w:cs="Calibri"/>
          <w:sz w:val="24"/>
          <w:szCs w:val="24"/>
          <w:lang w:val="el-GR" w:eastAsia="en-GB"/>
        </w:rPr>
        <w:t>Βροντάδου</w:t>
      </w:r>
      <w:proofErr w:type="spellEnd"/>
      <w:r w:rsidRPr="00F62848">
        <w:rPr>
          <w:rFonts w:ascii="Calibri" w:hAnsi="Calibri" w:cs="Calibri"/>
          <w:sz w:val="24"/>
          <w:szCs w:val="24"/>
          <w:lang w:val="el-GR" w:eastAsia="en-GB"/>
        </w:rPr>
        <w:t xml:space="preserve"> του νομού Χίου. Η εγκατάσταση πρόκειται να καλύψει τις ανάγκες της περιοχής  μέχρι και το 2051 (30 χρόνια). Ο σχεδιασμός η επεξεργασία, η </w:t>
      </w:r>
      <w:r w:rsidR="000D74B1" w:rsidRPr="00F62848">
        <w:rPr>
          <w:rFonts w:ascii="Calibri" w:hAnsi="Calibri" w:cs="Calibri"/>
          <w:sz w:val="24"/>
          <w:szCs w:val="24"/>
          <w:lang w:val="el-GR" w:eastAsia="en-GB"/>
        </w:rPr>
        <w:t>διαχείριση</w:t>
      </w:r>
      <w:r w:rsidRPr="00F62848">
        <w:rPr>
          <w:rFonts w:ascii="Calibri" w:hAnsi="Calibri" w:cs="Calibri"/>
          <w:sz w:val="24"/>
          <w:szCs w:val="24"/>
          <w:lang w:val="el-GR" w:eastAsia="en-GB"/>
        </w:rPr>
        <w:t xml:space="preserve">, η τελική </w:t>
      </w:r>
      <w:r w:rsidR="000D74B1" w:rsidRPr="00F62848">
        <w:rPr>
          <w:rFonts w:ascii="Calibri" w:hAnsi="Calibri" w:cs="Calibri"/>
          <w:sz w:val="24"/>
          <w:szCs w:val="24"/>
          <w:lang w:val="el-GR" w:eastAsia="en-GB"/>
        </w:rPr>
        <w:t>διάθεση</w:t>
      </w:r>
      <w:r w:rsidRPr="00F62848">
        <w:rPr>
          <w:rFonts w:ascii="Calibri" w:hAnsi="Calibri" w:cs="Calibri"/>
          <w:sz w:val="24"/>
          <w:szCs w:val="24"/>
          <w:lang w:val="el-GR" w:eastAsia="en-GB"/>
        </w:rPr>
        <w:t xml:space="preserve">, η τοποθεσία του έργου και οι </w:t>
      </w:r>
      <w:r w:rsidR="000D74B1" w:rsidRPr="00F62848">
        <w:rPr>
          <w:rFonts w:ascii="Calibri" w:hAnsi="Calibri" w:cs="Calibri"/>
          <w:sz w:val="24"/>
          <w:szCs w:val="24"/>
          <w:lang w:val="el-GR" w:eastAsia="en-GB"/>
        </w:rPr>
        <w:t>εναλλακτικές</w:t>
      </w:r>
      <w:r w:rsidRPr="00F62848">
        <w:rPr>
          <w:rFonts w:ascii="Calibri" w:hAnsi="Calibri" w:cs="Calibri"/>
          <w:sz w:val="24"/>
          <w:szCs w:val="24"/>
          <w:lang w:val="el-GR" w:eastAsia="en-GB"/>
        </w:rPr>
        <w:t xml:space="preserve"> λύσεις θα γίνουν </w:t>
      </w:r>
      <w:r w:rsidR="002026B9" w:rsidRPr="00F62848">
        <w:rPr>
          <w:rFonts w:ascii="Calibri" w:hAnsi="Calibri" w:cs="Calibri"/>
          <w:sz w:val="24"/>
          <w:szCs w:val="24"/>
          <w:lang w:val="el-GR" w:eastAsia="en-GB"/>
        </w:rPr>
        <w:t>σύμφωνα με</w:t>
      </w:r>
      <w:r w:rsidRPr="00F62848">
        <w:rPr>
          <w:rFonts w:ascii="Calibri" w:hAnsi="Calibri" w:cs="Calibri"/>
          <w:sz w:val="24"/>
          <w:szCs w:val="24"/>
          <w:lang w:val="el-GR" w:eastAsia="en-GB"/>
        </w:rPr>
        <w:t xml:space="preserve"> τα παρακάτω:</w:t>
      </w:r>
    </w:p>
    <w:p w14:paraId="29AC8141" w14:textId="03E7E2A6" w:rsidR="00441B05" w:rsidRPr="00F62848" w:rsidRDefault="00441B05" w:rsidP="005750FD">
      <w:pPr>
        <w:pStyle w:val="ListParagraph"/>
        <w:numPr>
          <w:ilvl w:val="0"/>
          <w:numId w:val="7"/>
        </w:numPr>
        <w:jc w:val="both"/>
        <w:rPr>
          <w:rFonts w:ascii="Calibri" w:hAnsi="Calibri" w:cs="Calibri"/>
          <w:lang w:val="el-GR"/>
        </w:rPr>
      </w:pPr>
      <w:r w:rsidRPr="00F62848">
        <w:rPr>
          <w:rFonts w:ascii="Calibri" w:hAnsi="Calibri" w:cs="Calibri"/>
          <w:lang w:val="el-GR"/>
        </w:rPr>
        <w:t>Εθνική και Ευρωπαϊκή νομοθεσία</w:t>
      </w:r>
    </w:p>
    <w:p w14:paraId="71EEBFC3" w14:textId="6F08CE38" w:rsidR="00441B05" w:rsidRPr="00F62848" w:rsidRDefault="00441B05" w:rsidP="005750FD">
      <w:pPr>
        <w:pStyle w:val="ListParagraph"/>
        <w:numPr>
          <w:ilvl w:val="0"/>
          <w:numId w:val="7"/>
        </w:numPr>
        <w:jc w:val="both"/>
        <w:rPr>
          <w:rFonts w:ascii="Calibri" w:hAnsi="Calibri" w:cs="Calibri"/>
          <w:lang w:val="el-GR"/>
        </w:rPr>
      </w:pPr>
      <w:r w:rsidRPr="00F62848">
        <w:rPr>
          <w:rFonts w:ascii="Calibri" w:hAnsi="Calibri" w:cs="Calibri"/>
          <w:lang w:val="el-GR"/>
        </w:rPr>
        <w:t>Δυνατότητες για την διάθεση των επεξεργασμένων λυμάτων</w:t>
      </w:r>
    </w:p>
    <w:p w14:paraId="3FDC37D9" w14:textId="52812832" w:rsidR="00441B05" w:rsidRPr="00F62848" w:rsidRDefault="000D74B1" w:rsidP="005750FD">
      <w:pPr>
        <w:pStyle w:val="ListParagraph"/>
        <w:numPr>
          <w:ilvl w:val="0"/>
          <w:numId w:val="7"/>
        </w:numPr>
        <w:jc w:val="both"/>
        <w:rPr>
          <w:rFonts w:ascii="Calibri" w:hAnsi="Calibri" w:cs="Calibri"/>
          <w:lang w:val="el-GR"/>
        </w:rPr>
      </w:pPr>
      <w:r w:rsidRPr="00F62848">
        <w:rPr>
          <w:rFonts w:ascii="Calibri" w:hAnsi="Calibri" w:cs="Calibri"/>
          <w:lang w:val="el-GR"/>
        </w:rPr>
        <w:t>Γεωλογικά</w:t>
      </w:r>
      <w:r w:rsidR="00441B05" w:rsidRPr="00F62848">
        <w:rPr>
          <w:rFonts w:ascii="Calibri" w:hAnsi="Calibri" w:cs="Calibri"/>
          <w:lang w:val="el-GR"/>
        </w:rPr>
        <w:t xml:space="preserve"> και </w:t>
      </w:r>
      <w:r w:rsidRPr="00F62848">
        <w:rPr>
          <w:rFonts w:ascii="Calibri" w:hAnsi="Calibri" w:cs="Calibri"/>
          <w:lang w:val="el-GR"/>
        </w:rPr>
        <w:t>υδρογεωλογικά</w:t>
      </w:r>
      <w:r w:rsidR="00441B05" w:rsidRPr="00F62848">
        <w:rPr>
          <w:rFonts w:ascii="Calibri" w:hAnsi="Calibri" w:cs="Calibri"/>
          <w:lang w:val="el-GR"/>
        </w:rPr>
        <w:t xml:space="preserve"> </w:t>
      </w:r>
      <w:r w:rsidRPr="00F62848">
        <w:rPr>
          <w:rFonts w:ascii="Calibri" w:hAnsi="Calibri" w:cs="Calibri"/>
          <w:lang w:val="el-GR"/>
        </w:rPr>
        <w:t>χαρακτηριστικά</w:t>
      </w:r>
      <w:r w:rsidR="00441B05" w:rsidRPr="00F62848">
        <w:rPr>
          <w:rFonts w:ascii="Calibri" w:hAnsi="Calibri" w:cs="Calibri"/>
          <w:lang w:val="el-GR"/>
        </w:rPr>
        <w:t xml:space="preserve"> του τόπου</w:t>
      </w:r>
    </w:p>
    <w:p w14:paraId="7A6386C9" w14:textId="0B4249AA" w:rsidR="00441B05" w:rsidRPr="00F62848" w:rsidRDefault="000D74B1" w:rsidP="005750FD">
      <w:pPr>
        <w:pStyle w:val="ListParagraph"/>
        <w:numPr>
          <w:ilvl w:val="0"/>
          <w:numId w:val="7"/>
        </w:numPr>
        <w:jc w:val="both"/>
        <w:rPr>
          <w:rFonts w:ascii="Calibri" w:hAnsi="Calibri" w:cs="Calibri"/>
          <w:lang w:val="el-GR"/>
        </w:rPr>
      </w:pPr>
      <w:r w:rsidRPr="00F62848">
        <w:rPr>
          <w:rFonts w:ascii="Calibri" w:hAnsi="Calibri" w:cs="Calibri"/>
          <w:lang w:val="el-GR"/>
        </w:rPr>
        <w:t>Διαθέσιμη Τεχνογνωσία που είναι διαθέσιμη</w:t>
      </w:r>
    </w:p>
    <w:p w14:paraId="0910AD24" w14:textId="32FE9A81" w:rsidR="000D74B1" w:rsidRPr="00F62848" w:rsidRDefault="000D74B1" w:rsidP="005750FD">
      <w:pPr>
        <w:pStyle w:val="ListParagraph"/>
        <w:numPr>
          <w:ilvl w:val="0"/>
          <w:numId w:val="7"/>
        </w:numPr>
        <w:jc w:val="both"/>
        <w:rPr>
          <w:rFonts w:ascii="Calibri" w:hAnsi="Calibri" w:cs="Calibri"/>
          <w:lang w:val="el-GR"/>
        </w:rPr>
      </w:pPr>
      <w:r w:rsidRPr="00F62848">
        <w:rPr>
          <w:rFonts w:ascii="Calibri" w:hAnsi="Calibri" w:cs="Calibri"/>
          <w:lang w:val="el-GR"/>
        </w:rPr>
        <w:t xml:space="preserve">Επιτρεπτή βάση νόμου </w:t>
      </w:r>
      <w:proofErr w:type="spellStart"/>
      <w:r w:rsidRPr="00F62848">
        <w:rPr>
          <w:rFonts w:ascii="Calibri" w:hAnsi="Calibri" w:cs="Calibri"/>
          <w:lang w:val="el-GR"/>
        </w:rPr>
        <w:t>Χωροθέτησης</w:t>
      </w:r>
      <w:proofErr w:type="spellEnd"/>
    </w:p>
    <w:p w14:paraId="6C7A1C0E" w14:textId="71ECCC6E" w:rsidR="000D74B1" w:rsidRPr="00F62848" w:rsidRDefault="000D74B1" w:rsidP="005750FD">
      <w:pPr>
        <w:pStyle w:val="ListParagraph"/>
        <w:numPr>
          <w:ilvl w:val="0"/>
          <w:numId w:val="7"/>
        </w:numPr>
        <w:jc w:val="both"/>
        <w:rPr>
          <w:rFonts w:ascii="Calibri" w:hAnsi="Calibri" w:cs="Calibri"/>
          <w:lang w:val="el-GR"/>
        </w:rPr>
      </w:pPr>
      <w:r w:rsidRPr="00F62848">
        <w:rPr>
          <w:rFonts w:ascii="Calibri" w:hAnsi="Calibri" w:cs="Calibri"/>
          <w:lang w:val="el-GR"/>
        </w:rPr>
        <w:t>Αναρτημένες μελέτες για την επεξεργασία υγρών αποβλήτων</w:t>
      </w:r>
    </w:p>
    <w:p w14:paraId="56A8119D" w14:textId="4B41556A" w:rsidR="0003340D" w:rsidRPr="00F62848" w:rsidRDefault="0003340D" w:rsidP="002026B9">
      <w:pPr>
        <w:jc w:val="both"/>
        <w:rPr>
          <w:rFonts w:ascii="Calibri" w:hAnsi="Calibri" w:cs="Calibri"/>
          <w:sz w:val="24"/>
          <w:szCs w:val="24"/>
          <w:lang w:val="el-GR" w:eastAsia="en-GB"/>
        </w:rPr>
      </w:pPr>
    </w:p>
    <w:p w14:paraId="58E441E2" w14:textId="1647540F" w:rsidR="00AE422A" w:rsidRPr="00AB1F36" w:rsidRDefault="00F62848" w:rsidP="00AB1F36">
      <w:pPr>
        <w:ind w:firstLine="360"/>
        <w:jc w:val="both"/>
        <w:rPr>
          <w:rFonts w:ascii="Calibri" w:hAnsi="Calibri" w:cs="Calibri"/>
          <w:sz w:val="24"/>
          <w:szCs w:val="24"/>
          <w:lang w:val="el-GR"/>
        </w:rPr>
      </w:pPr>
      <w:r>
        <w:rPr>
          <w:rFonts w:ascii="Calibri" w:hAnsi="Calibri" w:cs="Calibri"/>
          <w:sz w:val="24"/>
          <w:szCs w:val="24"/>
          <w:lang w:val="el-GR" w:eastAsia="en-GB"/>
        </w:rPr>
        <w:t>Η</w:t>
      </w:r>
      <w:r w:rsidR="000D74B1" w:rsidRPr="00F62848">
        <w:rPr>
          <w:rFonts w:ascii="Calibri" w:hAnsi="Calibri" w:cs="Calibri"/>
          <w:sz w:val="24"/>
          <w:szCs w:val="24"/>
          <w:lang w:val="el-GR" w:eastAsia="en-GB"/>
        </w:rPr>
        <w:t xml:space="preserve"> ΕΕΛ</w:t>
      </w:r>
      <w:r w:rsidR="000D74B1" w:rsidRPr="00F62848">
        <w:rPr>
          <w:rFonts w:ascii="Calibri" w:hAnsi="Calibri" w:cs="Calibri"/>
          <w:sz w:val="24"/>
          <w:szCs w:val="24"/>
          <w:lang w:val="el-GR"/>
        </w:rPr>
        <w:t xml:space="preserve"> θα πρέπει να </w:t>
      </w:r>
      <w:r w:rsidR="002026B9" w:rsidRPr="00F62848">
        <w:rPr>
          <w:rFonts w:ascii="Calibri" w:hAnsi="Calibri" w:cs="Calibri"/>
          <w:sz w:val="24"/>
          <w:szCs w:val="24"/>
          <w:lang w:val="el-GR"/>
        </w:rPr>
        <w:t xml:space="preserve">αποτελεί μια </w:t>
      </w:r>
      <w:r w:rsidR="000D74B1" w:rsidRPr="00F62848">
        <w:rPr>
          <w:rFonts w:ascii="Calibri" w:hAnsi="Calibri" w:cs="Calibri"/>
          <w:sz w:val="24"/>
          <w:szCs w:val="24"/>
          <w:lang w:val="el-GR"/>
        </w:rPr>
        <w:t>ορθολογική λύση, σύγχρονης τεχνολογίας</w:t>
      </w:r>
      <w:r w:rsidR="002026B9" w:rsidRPr="00F62848">
        <w:rPr>
          <w:rFonts w:ascii="Calibri" w:hAnsi="Calibri" w:cs="Calibri"/>
          <w:sz w:val="24"/>
          <w:szCs w:val="24"/>
          <w:lang w:val="el-GR"/>
        </w:rPr>
        <w:t xml:space="preserve">, </w:t>
      </w:r>
      <w:r w:rsidR="000D74B1" w:rsidRPr="00F62848">
        <w:rPr>
          <w:rFonts w:ascii="Calibri" w:hAnsi="Calibri" w:cs="Calibri"/>
          <w:sz w:val="24"/>
          <w:szCs w:val="24"/>
          <w:lang w:val="el-GR"/>
        </w:rPr>
        <w:t>πλήρους αυτοματοποιημένη</w:t>
      </w:r>
      <w:r w:rsidR="002026B9" w:rsidRPr="00F62848">
        <w:rPr>
          <w:rFonts w:ascii="Calibri" w:hAnsi="Calibri" w:cs="Calibri"/>
          <w:sz w:val="24"/>
          <w:szCs w:val="24"/>
          <w:lang w:val="el-GR"/>
        </w:rPr>
        <w:t xml:space="preserve"> με υψηλή ποιότητα υλικών κατασκευής και εξοπλισμού, ώστε να εξασφαλίζεται μεγάλος χρόνος ζωής του έργου.</w:t>
      </w:r>
      <w:r w:rsidR="000D74B1" w:rsidRPr="00F62848">
        <w:rPr>
          <w:rFonts w:ascii="Calibri" w:hAnsi="Calibri" w:cs="Calibri"/>
          <w:sz w:val="24"/>
          <w:szCs w:val="24"/>
          <w:lang w:val="el-GR"/>
        </w:rPr>
        <w:t xml:space="preserve"> </w:t>
      </w:r>
      <w:r w:rsidR="002026B9" w:rsidRPr="00F62848">
        <w:rPr>
          <w:rFonts w:ascii="Calibri" w:hAnsi="Calibri" w:cs="Calibri"/>
          <w:sz w:val="24"/>
          <w:szCs w:val="24"/>
          <w:lang w:val="el-GR"/>
        </w:rPr>
        <w:t xml:space="preserve">Επίσης, θα πρέπει να είναι </w:t>
      </w:r>
      <w:r w:rsidR="000D74B1" w:rsidRPr="00F62848">
        <w:rPr>
          <w:rFonts w:ascii="Calibri" w:hAnsi="Calibri" w:cs="Calibri"/>
          <w:sz w:val="24"/>
          <w:szCs w:val="24"/>
          <w:lang w:val="el-GR"/>
        </w:rPr>
        <w:t>απόλυτα ασφαλ</w:t>
      </w:r>
      <w:r w:rsidR="002026B9" w:rsidRPr="00F62848">
        <w:rPr>
          <w:rFonts w:ascii="Calibri" w:hAnsi="Calibri" w:cs="Calibri"/>
          <w:sz w:val="24"/>
          <w:szCs w:val="24"/>
          <w:lang w:val="el-GR"/>
        </w:rPr>
        <w:t>ής</w:t>
      </w:r>
      <w:r w:rsidR="000D74B1" w:rsidRPr="00F62848">
        <w:rPr>
          <w:rFonts w:ascii="Calibri" w:hAnsi="Calibri" w:cs="Calibri"/>
          <w:sz w:val="24"/>
          <w:szCs w:val="24"/>
          <w:lang w:val="el-GR"/>
        </w:rPr>
        <w:t xml:space="preserve"> ως προς την ποιότητα του επεξεργασμένου νερού</w:t>
      </w:r>
      <w:r w:rsidR="002026B9" w:rsidRPr="00F62848">
        <w:rPr>
          <w:rFonts w:ascii="Calibri" w:hAnsi="Calibri" w:cs="Calibri"/>
          <w:sz w:val="24"/>
          <w:szCs w:val="24"/>
          <w:lang w:val="el-GR"/>
        </w:rPr>
        <w:t xml:space="preserve"> και</w:t>
      </w:r>
      <w:r w:rsidR="000D74B1" w:rsidRPr="00F62848">
        <w:rPr>
          <w:rFonts w:ascii="Calibri" w:hAnsi="Calibri" w:cs="Calibri"/>
          <w:sz w:val="24"/>
          <w:szCs w:val="24"/>
          <w:lang w:val="el-GR"/>
        </w:rPr>
        <w:t xml:space="preserve"> βέλτιστη ως προς το λειτουργικό κόστος</w:t>
      </w:r>
      <w:r w:rsidR="002026B9" w:rsidRPr="00F62848">
        <w:rPr>
          <w:rFonts w:ascii="Calibri" w:hAnsi="Calibri" w:cs="Calibri"/>
          <w:sz w:val="24"/>
          <w:szCs w:val="24"/>
          <w:lang w:val="el-GR"/>
        </w:rPr>
        <w:t>.</w:t>
      </w:r>
      <w:r w:rsidR="000D74B1" w:rsidRPr="00F62848">
        <w:rPr>
          <w:rFonts w:ascii="Calibri" w:hAnsi="Calibri" w:cs="Calibri"/>
          <w:sz w:val="24"/>
          <w:szCs w:val="24"/>
          <w:lang w:val="el-GR"/>
        </w:rPr>
        <w:t xml:space="preserve"> </w:t>
      </w:r>
      <w:r w:rsidR="00AE422A" w:rsidRPr="00AE422A">
        <w:rPr>
          <w:rFonts w:ascii="Calibri" w:hAnsi="Calibri" w:cs="Calibri"/>
          <w:sz w:val="24"/>
          <w:szCs w:val="24"/>
          <w:lang w:val="el-GR"/>
        </w:rPr>
        <w:t>Οι διεργασίες που ακολουθούν για την επεξεργασία των λυμάτων, περιγράφεται αναλυτικά στις επόμενες ενότητες και είναι η εξής: Καταρχήν στην είσοδο</w:t>
      </w:r>
      <w:r w:rsidR="00F12011">
        <w:rPr>
          <w:rFonts w:ascii="Calibri" w:hAnsi="Calibri" w:cs="Calibri"/>
          <w:sz w:val="24"/>
          <w:szCs w:val="24"/>
          <w:lang w:val="el-GR"/>
        </w:rPr>
        <w:t xml:space="preserve"> της εγκατάστασης εισέρχονται λ</w:t>
      </w:r>
      <w:r w:rsidR="00F12011" w:rsidRPr="00AE422A">
        <w:rPr>
          <w:rFonts w:ascii="Calibri" w:hAnsi="Calibri" w:cs="Calibri"/>
          <w:sz w:val="24"/>
          <w:szCs w:val="24"/>
          <w:lang w:val="el-GR"/>
        </w:rPr>
        <w:t>υμάτων</w:t>
      </w:r>
      <w:r w:rsidR="00F12011" w:rsidRPr="00F12011">
        <w:rPr>
          <w:rFonts w:ascii="Calibri" w:hAnsi="Calibri" w:cs="Calibri"/>
          <w:sz w:val="24"/>
          <w:szCs w:val="24"/>
          <w:lang w:val="el-GR"/>
        </w:rPr>
        <w:t xml:space="preserve"> </w:t>
      </w:r>
      <w:r w:rsidR="00F12011">
        <w:rPr>
          <w:rFonts w:ascii="Calibri" w:hAnsi="Calibri" w:cs="Calibri"/>
          <w:sz w:val="24"/>
          <w:szCs w:val="24"/>
          <w:lang w:val="el-GR"/>
        </w:rPr>
        <w:t>με</w:t>
      </w:r>
      <w:r w:rsidR="00F12011" w:rsidRPr="00F12011">
        <w:rPr>
          <w:rFonts w:ascii="Calibri" w:hAnsi="Calibri" w:cs="Calibri"/>
          <w:sz w:val="24"/>
          <w:szCs w:val="24"/>
          <w:lang w:val="el-GR"/>
        </w:rPr>
        <w:t xml:space="preserve"> </w:t>
      </w:r>
      <w:r w:rsidR="00F12011">
        <w:rPr>
          <w:rFonts w:ascii="Calibri" w:hAnsi="Calibri" w:cs="Calibri"/>
          <w:sz w:val="24"/>
          <w:szCs w:val="24"/>
          <w:lang w:val="el-GR"/>
        </w:rPr>
        <w:t xml:space="preserve">μέση παροχή </w:t>
      </w:r>
      <m:oMath>
        <m:r>
          <m:rPr>
            <m:sty m:val="p"/>
          </m:rPr>
          <w:rPr>
            <w:rFonts w:ascii="Cambria Math" w:hAnsi="Cambria Math" w:cs="Calibri"/>
            <w:sz w:val="24"/>
            <w:szCs w:val="24"/>
            <w:lang w:val="el-GR"/>
          </w:rPr>
          <m:t>1900</m:t>
        </m:r>
        <m:f>
          <m:fPr>
            <m:ctrlPr>
              <w:rPr>
                <w:rFonts w:ascii="Cambria Math" w:hAnsi="Cambria Math" w:cs="Calibri"/>
                <w:sz w:val="24"/>
                <w:szCs w:val="24"/>
                <w:lang w:val="el-GR"/>
              </w:rPr>
            </m:ctrlPr>
          </m:fPr>
          <m:num>
            <m:sSup>
              <m:sSupPr>
                <m:ctrlPr>
                  <w:rPr>
                    <w:rFonts w:ascii="Cambria Math" w:hAnsi="Cambria Math" w:cs="Calibri"/>
                    <w:sz w:val="24"/>
                    <w:szCs w:val="24"/>
                    <w:lang w:val="el-GR"/>
                  </w:rPr>
                </m:ctrlPr>
              </m:sSupPr>
              <m:e>
                <m:r>
                  <m:rPr>
                    <m:sty m:val="p"/>
                  </m:rPr>
                  <w:rPr>
                    <w:rFonts w:ascii="Cambria Math" w:hAnsi="Cambria Math" w:cs="Calibri"/>
                    <w:sz w:val="24"/>
                    <w:szCs w:val="24"/>
                    <w:lang w:val="el-GR"/>
                  </w:rPr>
                  <m:t>m</m:t>
                </m:r>
              </m:e>
              <m:sup>
                <m:r>
                  <m:rPr>
                    <m:sty m:val="p"/>
                  </m:rPr>
                  <w:rPr>
                    <w:rFonts w:ascii="Cambria Math" w:hAnsi="Cambria Math" w:cs="Calibri"/>
                    <w:sz w:val="24"/>
                    <w:szCs w:val="24"/>
                    <w:lang w:val="el-GR"/>
                  </w:rPr>
                  <m:t>3</m:t>
                </m:r>
              </m:sup>
            </m:sSup>
          </m:num>
          <m:den>
            <m:r>
              <m:rPr>
                <m:sty m:val="p"/>
              </m:rPr>
              <w:rPr>
                <w:rFonts w:ascii="Cambria Math" w:hAnsi="Cambria Math" w:cs="Calibri"/>
                <w:sz w:val="24"/>
                <w:szCs w:val="24"/>
                <w:lang w:val="el-GR"/>
              </w:rPr>
              <m:t>d</m:t>
            </m:r>
          </m:den>
        </m:f>
      </m:oMath>
      <w:r w:rsidR="00AE422A" w:rsidRPr="00AE422A">
        <w:rPr>
          <w:rFonts w:ascii="Calibri" w:hAnsi="Calibri" w:cs="Calibri"/>
          <w:sz w:val="24"/>
          <w:szCs w:val="24"/>
          <w:lang w:val="el-GR"/>
        </w:rPr>
        <w:t xml:space="preserve"> </w:t>
      </w:r>
      <w:r w:rsidR="00F12011">
        <w:rPr>
          <w:rFonts w:ascii="Calibri" w:hAnsi="Calibri" w:cs="Calibri"/>
          <w:sz w:val="24"/>
          <w:szCs w:val="24"/>
          <w:lang w:val="el-GR"/>
        </w:rPr>
        <w:t xml:space="preserve"> και </w:t>
      </w:r>
      <m:oMath>
        <m:r>
          <w:rPr>
            <w:rFonts w:ascii="Cambria Math" w:hAnsi="Cambria Math" w:cs="Calibri"/>
            <w:sz w:val="24"/>
            <w:szCs w:val="24"/>
            <w:lang w:val="el-GR"/>
          </w:rPr>
          <m:t>BOD=</m:t>
        </m:r>
        <m:r>
          <m:rPr>
            <m:sty m:val="p"/>
          </m:rPr>
          <w:rPr>
            <w:rFonts w:ascii="Cambria Math" w:hAnsi="Cambria Math" w:cs="Calibri"/>
            <w:sz w:val="24"/>
            <w:szCs w:val="24"/>
            <w:lang w:val="el-GR"/>
          </w:rPr>
          <m:t>258</m:t>
        </m:r>
        <m:f>
          <m:fPr>
            <m:ctrlPr>
              <w:rPr>
                <w:rFonts w:ascii="Cambria Math" w:hAnsi="Cambria Math" w:cs="Calibri"/>
                <w:sz w:val="24"/>
                <w:szCs w:val="24"/>
                <w:lang w:val="el-GR"/>
              </w:rPr>
            </m:ctrlPr>
          </m:fPr>
          <m:num>
            <m:r>
              <m:rPr>
                <m:sty m:val="p"/>
              </m:rPr>
              <w:rPr>
                <w:rFonts w:ascii="Cambria Math" w:hAnsi="Cambria Math" w:cs="Calibri"/>
                <w:sz w:val="24"/>
                <w:szCs w:val="24"/>
                <w:lang w:val="el-GR"/>
              </w:rPr>
              <m:t>mg</m:t>
            </m:r>
          </m:num>
          <m:den>
            <m:r>
              <m:rPr>
                <m:sty m:val="p"/>
              </m:rPr>
              <w:rPr>
                <w:rFonts w:ascii="Cambria Math" w:hAnsi="Cambria Math" w:cs="Calibri"/>
                <w:sz w:val="24"/>
                <w:szCs w:val="24"/>
                <w:lang w:val="el-GR"/>
              </w:rPr>
              <m:t>L</m:t>
            </m:r>
          </m:den>
        </m:f>
      </m:oMath>
      <w:r w:rsidR="00AE422A" w:rsidRPr="00AE422A">
        <w:rPr>
          <w:rFonts w:ascii="Calibri" w:hAnsi="Calibri" w:cs="Calibri"/>
          <w:sz w:val="24"/>
          <w:szCs w:val="24"/>
          <w:lang w:val="el-GR"/>
        </w:rPr>
        <w:t xml:space="preserve"> </w:t>
      </w:r>
      <w:r w:rsidR="00F12011">
        <w:rPr>
          <w:rFonts w:ascii="Calibri" w:hAnsi="Calibri" w:cs="Calibri"/>
          <w:sz w:val="24"/>
          <w:szCs w:val="24"/>
          <w:lang w:val="el-GR"/>
        </w:rPr>
        <w:t xml:space="preserve"> </w:t>
      </w:r>
      <w:r w:rsidR="00FD1826" w:rsidRPr="00FD1826">
        <w:rPr>
          <w:rFonts w:ascii="Calibri" w:hAnsi="Calibri" w:cs="Calibri"/>
          <w:sz w:val="24"/>
          <w:szCs w:val="24"/>
          <w:lang w:val="el-GR"/>
        </w:rPr>
        <w:t xml:space="preserve"> </w:t>
      </w:r>
      <w:r w:rsidR="00FD1826">
        <w:rPr>
          <w:rFonts w:ascii="Calibri" w:hAnsi="Calibri" w:cs="Calibri"/>
          <w:sz w:val="24"/>
          <w:szCs w:val="24"/>
          <w:lang w:val="el-GR"/>
        </w:rPr>
        <w:t xml:space="preserve">για Ισοδύναμο Πληθυσμό </w:t>
      </w:r>
      <m:oMath>
        <m:r>
          <m:rPr>
            <m:sty m:val="p"/>
          </m:rPr>
          <w:rPr>
            <w:rFonts w:ascii="Cambria Math" w:hAnsi="Cambria Math" w:cs="Calibri"/>
            <w:sz w:val="24"/>
            <w:szCs w:val="24"/>
            <w:lang w:val="el-GR"/>
          </w:rPr>
          <m:t>10571</m:t>
        </m:r>
      </m:oMath>
      <w:r w:rsidR="00FD1826">
        <w:rPr>
          <w:rFonts w:ascii="Calibri" w:hAnsi="Calibri" w:cs="Calibri"/>
          <w:sz w:val="24"/>
          <w:szCs w:val="24"/>
          <w:lang w:val="el-GR"/>
        </w:rPr>
        <w:t xml:space="preserve"> (έτος 2051)</w:t>
      </w:r>
      <w:r w:rsidR="00F12011">
        <w:rPr>
          <w:rFonts w:ascii="Calibri" w:hAnsi="Calibri" w:cs="Calibri"/>
          <w:sz w:val="24"/>
          <w:szCs w:val="24"/>
          <w:lang w:val="el-GR"/>
        </w:rPr>
        <w:t xml:space="preserve">. Η πρώτη διεργασία  είναι η </w:t>
      </w:r>
      <w:r w:rsidR="00AE422A" w:rsidRPr="00AE422A">
        <w:rPr>
          <w:rFonts w:ascii="Calibri" w:hAnsi="Calibri" w:cs="Calibri"/>
          <w:sz w:val="24"/>
          <w:szCs w:val="24"/>
          <w:lang w:val="el-GR"/>
        </w:rPr>
        <w:t xml:space="preserve">εσχάρωση, η οποία αποτελείται από μία </w:t>
      </w:r>
      <w:proofErr w:type="spellStart"/>
      <w:r w:rsidR="00AE422A" w:rsidRPr="00AE422A">
        <w:rPr>
          <w:rFonts w:ascii="Calibri" w:hAnsi="Calibri" w:cs="Calibri"/>
          <w:sz w:val="24"/>
          <w:szCs w:val="24"/>
          <w:lang w:val="el-GR"/>
        </w:rPr>
        <w:t>αυτοκαθαριζόμενη</w:t>
      </w:r>
      <w:proofErr w:type="spellEnd"/>
      <w:r w:rsidR="00AE422A" w:rsidRPr="00AE422A">
        <w:rPr>
          <w:rFonts w:ascii="Calibri" w:hAnsi="Calibri" w:cs="Calibri"/>
          <w:sz w:val="24"/>
          <w:szCs w:val="24"/>
          <w:lang w:val="el-GR"/>
        </w:rPr>
        <w:t xml:space="preserve"> μηχανική εσχάρα. Στη συνέχεια</w:t>
      </w:r>
      <w:r w:rsidR="00F12011">
        <w:rPr>
          <w:rFonts w:ascii="Calibri" w:hAnsi="Calibri" w:cs="Calibri"/>
          <w:sz w:val="24"/>
          <w:szCs w:val="24"/>
          <w:lang w:val="el-GR"/>
        </w:rPr>
        <w:t>,</w:t>
      </w:r>
      <w:r w:rsidR="00AE422A" w:rsidRPr="00AE422A">
        <w:rPr>
          <w:rFonts w:ascii="Calibri" w:hAnsi="Calibri" w:cs="Calibri"/>
          <w:sz w:val="24"/>
          <w:szCs w:val="24"/>
          <w:lang w:val="el-GR"/>
        </w:rPr>
        <w:t xml:space="preserve"> η διεργασία της </w:t>
      </w:r>
      <w:proofErr w:type="spellStart"/>
      <w:r w:rsidR="00AE422A" w:rsidRPr="00AE422A">
        <w:rPr>
          <w:rFonts w:ascii="Calibri" w:hAnsi="Calibri" w:cs="Calibri"/>
          <w:sz w:val="24"/>
          <w:szCs w:val="24"/>
          <w:lang w:val="el-GR"/>
        </w:rPr>
        <w:t>εξάμμωσης</w:t>
      </w:r>
      <w:proofErr w:type="spellEnd"/>
      <w:r w:rsidR="00AE422A" w:rsidRPr="00AE422A">
        <w:rPr>
          <w:rFonts w:ascii="Calibri" w:hAnsi="Calibri" w:cs="Calibri"/>
          <w:sz w:val="24"/>
          <w:szCs w:val="24"/>
          <w:lang w:val="el-GR"/>
        </w:rPr>
        <w:t xml:space="preserve"> και της </w:t>
      </w:r>
      <w:proofErr w:type="spellStart"/>
      <w:r w:rsidR="00AE422A" w:rsidRPr="00AE422A">
        <w:rPr>
          <w:rFonts w:ascii="Calibri" w:hAnsi="Calibri" w:cs="Calibri"/>
          <w:sz w:val="24"/>
          <w:szCs w:val="24"/>
          <w:lang w:val="el-GR"/>
        </w:rPr>
        <w:t>λιποσυλλογής</w:t>
      </w:r>
      <w:proofErr w:type="spellEnd"/>
      <w:r w:rsidR="00AE422A" w:rsidRPr="00AE422A">
        <w:rPr>
          <w:rFonts w:ascii="Calibri" w:hAnsi="Calibri" w:cs="Calibri"/>
          <w:sz w:val="24"/>
          <w:szCs w:val="24"/>
          <w:lang w:val="el-GR"/>
        </w:rPr>
        <w:t xml:space="preserve">, για την οποία χρησιμοποιείται αεριζόμενος εξαμμωτής και για περίπτωση ανάγκης υπάρχει ένα μηχανοκίνητο </w:t>
      </w:r>
      <w:proofErr w:type="spellStart"/>
      <w:r w:rsidR="00AE422A" w:rsidRPr="00AE422A">
        <w:rPr>
          <w:rFonts w:ascii="Calibri" w:hAnsi="Calibri" w:cs="Calibri"/>
          <w:sz w:val="24"/>
          <w:szCs w:val="24"/>
          <w:lang w:val="el-GR"/>
        </w:rPr>
        <w:t>θυρόφραγμα</w:t>
      </w:r>
      <w:proofErr w:type="spellEnd"/>
      <w:r w:rsidR="00AE422A" w:rsidRPr="00AE422A">
        <w:rPr>
          <w:rFonts w:ascii="Calibri" w:hAnsi="Calibri" w:cs="Calibri"/>
          <w:sz w:val="24"/>
          <w:szCs w:val="24"/>
          <w:lang w:val="el-GR"/>
        </w:rPr>
        <w:t xml:space="preserve">. Τα λύματα από εκεί οδηγούνται στη δεξαμενή πρωτοβάθμιας καθίζησης, </w:t>
      </w:r>
      <w:proofErr w:type="spellStart"/>
      <w:r w:rsidR="00AE422A" w:rsidRPr="00AE422A">
        <w:rPr>
          <w:rFonts w:ascii="Calibri" w:hAnsi="Calibri" w:cs="Calibri"/>
          <w:sz w:val="24"/>
          <w:szCs w:val="24"/>
          <w:lang w:val="el-GR"/>
        </w:rPr>
        <w:t>κατι</w:t>
      </w:r>
      <w:proofErr w:type="spellEnd"/>
      <w:r w:rsidR="00AE422A" w:rsidRPr="00AE422A">
        <w:rPr>
          <w:rFonts w:ascii="Calibri" w:hAnsi="Calibri" w:cs="Calibri"/>
          <w:sz w:val="24"/>
          <w:szCs w:val="24"/>
          <w:lang w:val="el-GR"/>
        </w:rPr>
        <w:t xml:space="preserve"> το οποίο δεν </w:t>
      </w:r>
      <w:proofErr w:type="spellStart"/>
      <w:r w:rsidR="00AE422A" w:rsidRPr="00AE422A">
        <w:rPr>
          <w:rFonts w:ascii="Calibri" w:hAnsi="Calibri" w:cs="Calibri"/>
          <w:sz w:val="24"/>
          <w:szCs w:val="24"/>
          <w:lang w:val="el-GR"/>
        </w:rPr>
        <w:t>ειναι</w:t>
      </w:r>
      <w:proofErr w:type="spellEnd"/>
      <w:r w:rsidR="00AE422A" w:rsidRPr="00AE422A">
        <w:rPr>
          <w:rFonts w:ascii="Calibri" w:hAnsi="Calibri" w:cs="Calibri"/>
          <w:sz w:val="24"/>
          <w:szCs w:val="24"/>
          <w:lang w:val="el-GR"/>
        </w:rPr>
        <w:t xml:space="preserve"> υποχρεωτική για όλες τις εγκαταστάσεις επεξεργασίας λυμάτων.  Έπειτα, ακολουθεί η δευτεροβάθμια επεξεργασία, η οποία αποτελείται από τις δεξαμενές αερισμού και δευτεροβάθμιας καθίζησης. Μέρος της λάσπης που καθιζάνει στη δεξαμενή δευτεροβάθμιας καθίζησης </w:t>
      </w:r>
      <m:oMath>
        <m:sSub>
          <m:sSubPr>
            <m:ctrlPr>
              <w:rPr>
                <w:rFonts w:ascii="Cambria Math" w:hAnsi="Cambria Math" w:cs="Calibri"/>
                <w:i/>
                <w:sz w:val="24"/>
                <w:szCs w:val="24"/>
                <w:lang w:val="el-GR"/>
              </w:rPr>
            </m:ctrlPr>
          </m:sSubPr>
          <m:e>
            <m:r>
              <w:rPr>
                <w:rFonts w:ascii="Cambria Math" w:hAnsi="Cambria Math" w:cs="Calibri"/>
                <w:sz w:val="24"/>
                <w:szCs w:val="24"/>
                <w:lang w:val="el-GR"/>
              </w:rPr>
              <m:t>Q</m:t>
            </m:r>
          </m:e>
          <m:sub>
            <m:r>
              <w:rPr>
                <w:rFonts w:ascii="Cambria Math" w:hAnsi="Cambria Math" w:cs="Calibri"/>
                <w:sz w:val="24"/>
                <w:szCs w:val="24"/>
              </w:rPr>
              <m:t>R</m:t>
            </m:r>
          </m:sub>
        </m:sSub>
        <m:r>
          <w:rPr>
            <w:rFonts w:ascii="Cambria Math" w:hAnsi="Cambria Math" w:cs="Calibri"/>
            <w:sz w:val="24"/>
            <w:szCs w:val="24"/>
            <w:lang w:val="el-GR"/>
          </w:rPr>
          <m:t>=</m:t>
        </m:r>
        <m:r>
          <m:rPr>
            <m:sty m:val="p"/>
          </m:rPr>
          <w:rPr>
            <w:rFonts w:ascii="Cambria Math" w:hAnsi="Cambria Math" w:cs="Calibri"/>
            <w:sz w:val="24"/>
            <w:szCs w:val="24"/>
            <w:lang w:val="el-GR"/>
          </w:rPr>
          <m:t>634</m:t>
        </m:r>
        <m:f>
          <m:fPr>
            <m:ctrlPr>
              <w:rPr>
                <w:rFonts w:ascii="Cambria Math" w:hAnsi="Cambria Math" w:cs="Calibri"/>
                <w:sz w:val="24"/>
                <w:szCs w:val="24"/>
                <w:lang w:val="el-GR"/>
              </w:rPr>
            </m:ctrlPr>
          </m:fPr>
          <m:num>
            <m:sSup>
              <m:sSupPr>
                <m:ctrlPr>
                  <w:rPr>
                    <w:rFonts w:ascii="Cambria Math" w:hAnsi="Cambria Math" w:cs="Calibri"/>
                    <w:sz w:val="24"/>
                    <w:szCs w:val="24"/>
                    <w:lang w:val="el-GR"/>
                  </w:rPr>
                </m:ctrlPr>
              </m:sSupPr>
              <m:e>
                <m:r>
                  <m:rPr>
                    <m:sty m:val="p"/>
                  </m:rPr>
                  <w:rPr>
                    <w:rFonts w:ascii="Cambria Math" w:hAnsi="Cambria Math" w:cs="Calibri"/>
                    <w:sz w:val="24"/>
                    <w:szCs w:val="24"/>
                    <w:lang w:val="el-GR"/>
                  </w:rPr>
                  <m:t>m</m:t>
                </m:r>
              </m:e>
              <m:sup>
                <m:r>
                  <m:rPr>
                    <m:sty m:val="p"/>
                  </m:rPr>
                  <w:rPr>
                    <w:rFonts w:ascii="Cambria Math" w:hAnsi="Cambria Math" w:cs="Calibri"/>
                    <w:sz w:val="24"/>
                    <w:szCs w:val="24"/>
                    <w:lang w:val="el-GR"/>
                  </w:rPr>
                  <m:t>3</m:t>
                </m:r>
              </m:sup>
            </m:sSup>
          </m:num>
          <m:den>
            <m:r>
              <m:rPr>
                <m:sty m:val="p"/>
              </m:rPr>
              <w:rPr>
                <w:rFonts w:ascii="Cambria Math" w:hAnsi="Cambria Math" w:cs="Calibri"/>
                <w:sz w:val="24"/>
                <w:szCs w:val="24"/>
                <w:lang w:val="el-GR"/>
              </w:rPr>
              <m:t>d</m:t>
            </m:r>
          </m:den>
        </m:f>
      </m:oMath>
      <w:r w:rsidR="00AE422A" w:rsidRPr="00AE422A">
        <w:rPr>
          <w:rFonts w:ascii="Calibri" w:hAnsi="Calibri" w:cs="Calibri"/>
          <w:sz w:val="24"/>
          <w:szCs w:val="24"/>
          <w:lang w:val="el-GR"/>
        </w:rPr>
        <w:t xml:space="preserve"> οδηγείται πάλι στη δεξαμενή αερισμού για ανατροφοδότηση. Τέλος, τα λύματα καταλήγουν σε μία δεξαμενή μερισμού και από εκεί είτε στο ρεύμα της επαναχρησιμοποίησης, το οποίο έχει σχεδιαστεί με καθορισμένη παροχή, είτε στη διεργασία της χλωρίωσης και μετά στον </w:t>
      </w:r>
      <w:proofErr w:type="spellStart"/>
      <w:r w:rsidR="00AE422A" w:rsidRPr="00AE422A">
        <w:rPr>
          <w:rFonts w:ascii="Calibri" w:hAnsi="Calibri" w:cs="Calibri"/>
          <w:sz w:val="24"/>
          <w:szCs w:val="24"/>
          <w:lang w:val="el-GR"/>
        </w:rPr>
        <w:t>αποδέκτη.Οι</w:t>
      </w:r>
      <w:proofErr w:type="spellEnd"/>
      <w:r w:rsidR="00AE422A" w:rsidRPr="00AE422A">
        <w:rPr>
          <w:rFonts w:ascii="Calibri" w:hAnsi="Calibri" w:cs="Calibri"/>
          <w:sz w:val="24"/>
          <w:szCs w:val="24"/>
          <w:lang w:val="el-GR"/>
        </w:rPr>
        <w:t xml:space="preserve"> διεργασίες της επαναχρησιμοποίησης ξεκινούν με τις δεξαμενές κροκίδωσης και συσσωμάτωσης ακολουθούμενες από τη δεξαμενή χημικής καθίζησης. Κατόπιν, τα λύματα οδηγούνται στο </w:t>
      </w:r>
      <w:proofErr w:type="spellStart"/>
      <w:r w:rsidR="00AE422A" w:rsidRPr="00AE422A">
        <w:rPr>
          <w:rFonts w:ascii="Calibri" w:hAnsi="Calibri" w:cs="Calibri"/>
          <w:sz w:val="24"/>
          <w:szCs w:val="24"/>
          <w:lang w:val="el-GR"/>
        </w:rPr>
        <w:t>αμμόφιλτρο</w:t>
      </w:r>
      <w:proofErr w:type="spellEnd"/>
      <w:r w:rsidR="00AE422A" w:rsidRPr="00AE422A">
        <w:rPr>
          <w:rFonts w:ascii="Calibri" w:hAnsi="Calibri" w:cs="Calibri"/>
          <w:sz w:val="24"/>
          <w:szCs w:val="24"/>
          <w:lang w:val="el-GR"/>
        </w:rPr>
        <w:t xml:space="preserve"> και στην απολύμανση UV. Μετά την απολύμανση το νερό αυτό χρησιμοποιείται για την άρδευση της περιοχής. Στο σημείο </w:t>
      </w:r>
      <w:r w:rsidR="00AE422A" w:rsidRPr="00AE422A">
        <w:rPr>
          <w:rFonts w:ascii="Calibri" w:hAnsi="Calibri" w:cs="Calibri"/>
          <w:sz w:val="24"/>
          <w:szCs w:val="24"/>
          <w:lang w:val="el-GR"/>
        </w:rPr>
        <w:lastRenderedPageBreak/>
        <w:t xml:space="preserve">αυτό αξίζει να σημειωθεί ότι η προδιαγραφή των επεξεργασμένων για επαναχρησιμοποίηση λυμάτων είναι τέτοια που να μπορούν να χρησιμοποιηθούν για άρδευση χώρων αστικού πρασίνου, όπως προβλέπεται από την κείμενη </w:t>
      </w:r>
      <w:proofErr w:type="spellStart"/>
      <w:r w:rsidR="00AE422A" w:rsidRPr="00AE422A">
        <w:rPr>
          <w:rFonts w:ascii="Calibri" w:hAnsi="Calibri" w:cs="Calibri"/>
          <w:sz w:val="24"/>
          <w:szCs w:val="24"/>
          <w:lang w:val="el-GR"/>
        </w:rPr>
        <w:t>νομοθεσία.Όσον</w:t>
      </w:r>
      <w:proofErr w:type="spellEnd"/>
      <w:r w:rsidR="00AE422A" w:rsidRPr="00AE422A">
        <w:rPr>
          <w:rFonts w:ascii="Calibri" w:hAnsi="Calibri" w:cs="Calibri"/>
          <w:sz w:val="24"/>
          <w:szCs w:val="24"/>
          <w:lang w:val="el-GR"/>
        </w:rPr>
        <w:t xml:space="preserve"> αφορά στην ιλύ που προκύπτει από τις δεξαμενές πρωτοβάθμιας, δευτεροβάθμιας και χημικής καθίζησης, αυτή συγκεντρώνεται σε μια δεξαμενή ομογενοποίησης </w:t>
      </w:r>
      <m:oMath>
        <m:r>
          <w:rPr>
            <w:rFonts w:ascii="Cambria Math" w:hAnsi="Cambria Math"/>
            <w:sz w:val="24"/>
            <w:szCs w:val="24"/>
            <w:lang w:val="el-GR"/>
          </w:rPr>
          <m:t>220</m:t>
        </m:r>
        <m:f>
          <m:fPr>
            <m:type m:val="lin"/>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m</m:t>
                </m:r>
              </m:e>
              <m:sup>
                <m:r>
                  <w:rPr>
                    <w:rFonts w:ascii="Cambria Math" w:hAnsi="Cambria Math"/>
                    <w:sz w:val="24"/>
                    <w:szCs w:val="24"/>
                    <w:lang w:val="el-GR"/>
                  </w:rPr>
                  <m:t>3</m:t>
                </m:r>
              </m:sup>
            </m:sSup>
          </m:num>
          <m:den>
            <m:r>
              <w:rPr>
                <w:rFonts w:ascii="Cambria Math" w:hAnsi="Cambria Math"/>
                <w:sz w:val="24"/>
                <w:szCs w:val="24"/>
              </w:rPr>
              <m:t>d</m:t>
            </m:r>
          </m:den>
        </m:f>
      </m:oMath>
      <w:r w:rsidR="00AE422A" w:rsidRPr="00AE422A">
        <w:rPr>
          <w:rFonts w:ascii="Calibri" w:hAnsi="Calibri" w:cs="Calibri"/>
          <w:sz w:val="24"/>
          <w:szCs w:val="24"/>
          <w:lang w:val="el-GR"/>
        </w:rPr>
        <w:t xml:space="preserve"> και από εκεί οδηγείται στην δεξαμενή πάχυνσης και ακολούθως στην αναερόβια χώνευση, από όπου και παράγονται περίπου</w:t>
      </w:r>
      <w:r w:rsidR="00995F94">
        <w:rPr>
          <w:rFonts w:ascii="Calibri" w:hAnsi="Calibri" w:cs="Calibri"/>
          <w:sz w:val="24"/>
          <w:szCs w:val="24"/>
          <w:lang w:val="el-GR"/>
        </w:rPr>
        <w:t xml:space="preserve"> </w:t>
      </w:r>
      <m:oMath>
        <m:r>
          <w:rPr>
            <w:rFonts w:ascii="Cambria Math" w:hAnsi="Cambria Math"/>
            <w:sz w:val="24"/>
            <w:szCs w:val="24"/>
            <w:lang w:val="el-GR"/>
          </w:rPr>
          <m:t>209</m:t>
        </m:r>
        <m:f>
          <m:fPr>
            <m:type m:val="lin"/>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m</m:t>
                </m:r>
              </m:e>
              <m:sup>
                <m:r>
                  <w:rPr>
                    <w:rFonts w:ascii="Cambria Math" w:hAnsi="Cambria Math"/>
                    <w:sz w:val="24"/>
                    <w:szCs w:val="24"/>
                    <w:lang w:val="el-GR"/>
                  </w:rPr>
                  <m:t>3</m:t>
                </m:r>
              </m:sup>
            </m:sSup>
          </m:num>
          <m:den>
            <m:r>
              <w:rPr>
                <w:rFonts w:ascii="Cambria Math" w:hAnsi="Cambria Math"/>
                <w:sz w:val="24"/>
                <w:szCs w:val="24"/>
              </w:rPr>
              <m:t>d</m:t>
            </m:r>
          </m:den>
        </m:f>
      </m:oMath>
      <w:r w:rsidR="00AE422A" w:rsidRPr="00AE422A">
        <w:rPr>
          <w:rFonts w:ascii="Calibri" w:hAnsi="Calibri" w:cs="Calibri"/>
          <w:sz w:val="24"/>
          <w:szCs w:val="24"/>
          <w:lang w:val="el-GR"/>
        </w:rPr>
        <w:t>. Το βιοαέριο αποθηκεύεται και μέσω της κ</w:t>
      </w:r>
      <w:proofErr w:type="spellStart"/>
      <w:r w:rsidR="00AE422A" w:rsidRPr="00AE422A">
        <w:rPr>
          <w:rFonts w:ascii="Calibri" w:hAnsi="Calibri" w:cs="Calibri"/>
          <w:sz w:val="24"/>
          <w:szCs w:val="24"/>
          <w:lang w:val="el-GR"/>
        </w:rPr>
        <w:t>αύσης</w:t>
      </w:r>
      <w:proofErr w:type="spellEnd"/>
      <w:r w:rsidR="00AE422A" w:rsidRPr="00AE422A">
        <w:rPr>
          <w:rFonts w:ascii="Calibri" w:hAnsi="Calibri" w:cs="Calibri"/>
          <w:sz w:val="24"/>
          <w:szCs w:val="24"/>
          <w:lang w:val="el-GR"/>
        </w:rPr>
        <w:t xml:space="preserve"> του χρησιμοποιείται για παραγωγή θερμικής και ηλεκτρικής ενέργειας. Τέλος, τελικές διεργασίες επεξεργασίας της ιλύος αποτελούν η αφυδάτωση με </w:t>
      </w:r>
      <w:proofErr w:type="spellStart"/>
      <w:r w:rsidR="00AE422A" w:rsidRPr="00AE422A">
        <w:rPr>
          <w:rFonts w:ascii="Calibri" w:hAnsi="Calibri" w:cs="Calibri"/>
          <w:sz w:val="24"/>
          <w:szCs w:val="24"/>
          <w:lang w:val="el-GR"/>
        </w:rPr>
        <w:t>ταινιοφιλτρόπρεσσα</w:t>
      </w:r>
      <w:proofErr w:type="spellEnd"/>
      <w:r w:rsidR="00AE422A" w:rsidRPr="00AE422A">
        <w:rPr>
          <w:rFonts w:ascii="Calibri" w:hAnsi="Calibri" w:cs="Calibri"/>
          <w:sz w:val="24"/>
          <w:szCs w:val="24"/>
          <w:lang w:val="el-GR"/>
        </w:rPr>
        <w:t xml:space="preserve">, στην οποία απομακρύνεται μεγάλο </w:t>
      </w:r>
      <w:proofErr w:type="spellStart"/>
      <w:r w:rsidR="00AE422A" w:rsidRPr="00AE422A">
        <w:rPr>
          <w:rFonts w:ascii="Calibri" w:hAnsi="Calibri" w:cs="Calibri"/>
          <w:sz w:val="24"/>
          <w:szCs w:val="24"/>
          <w:lang w:val="el-GR"/>
        </w:rPr>
        <w:t>ποστοστό</w:t>
      </w:r>
      <w:proofErr w:type="spellEnd"/>
      <w:r w:rsidR="00AE422A" w:rsidRPr="00AE422A">
        <w:rPr>
          <w:rFonts w:ascii="Calibri" w:hAnsi="Calibri" w:cs="Calibri"/>
          <w:sz w:val="24"/>
          <w:szCs w:val="24"/>
          <w:lang w:val="el-GR"/>
        </w:rPr>
        <w:t xml:space="preserve"> υγρασίας της ιλύος  και έπειτα ακολουθεί η </w:t>
      </w:r>
      <w:proofErr w:type="spellStart"/>
      <w:r w:rsidR="00AE422A" w:rsidRPr="00AE422A">
        <w:rPr>
          <w:rFonts w:ascii="Calibri" w:hAnsi="Calibri" w:cs="Calibri"/>
          <w:sz w:val="24"/>
          <w:szCs w:val="24"/>
          <w:lang w:val="el-GR"/>
        </w:rPr>
        <w:t>κομποστοποίησή</w:t>
      </w:r>
      <w:proofErr w:type="spellEnd"/>
      <w:r w:rsidR="00AE422A" w:rsidRPr="00AE422A">
        <w:rPr>
          <w:rFonts w:ascii="Calibri" w:hAnsi="Calibri" w:cs="Calibri"/>
          <w:sz w:val="24"/>
          <w:szCs w:val="24"/>
          <w:lang w:val="el-GR"/>
        </w:rPr>
        <w:t xml:space="preserve"> της με την ανάμιξή της με κλαδιά και </w:t>
      </w:r>
      <w:proofErr w:type="spellStart"/>
      <w:r w:rsidR="00AE422A" w:rsidRPr="00AE422A">
        <w:rPr>
          <w:rFonts w:ascii="Calibri" w:hAnsi="Calibri" w:cs="Calibri"/>
          <w:sz w:val="24"/>
          <w:szCs w:val="24"/>
          <w:lang w:val="el-GR"/>
        </w:rPr>
        <w:t>τοποθέτητησή</w:t>
      </w:r>
      <w:proofErr w:type="spellEnd"/>
      <w:r w:rsidR="00AE422A" w:rsidRPr="00AE422A">
        <w:rPr>
          <w:rFonts w:ascii="Calibri" w:hAnsi="Calibri" w:cs="Calibri"/>
          <w:sz w:val="24"/>
          <w:szCs w:val="24"/>
          <w:lang w:val="el-GR"/>
        </w:rPr>
        <w:t xml:space="preserve"> της σε </w:t>
      </w:r>
      <w:proofErr w:type="spellStart"/>
      <w:r w:rsidR="00AE422A" w:rsidRPr="00AE422A">
        <w:rPr>
          <w:rFonts w:ascii="Calibri" w:hAnsi="Calibri" w:cs="Calibri"/>
          <w:sz w:val="24"/>
          <w:szCs w:val="24"/>
          <w:lang w:val="el-GR"/>
        </w:rPr>
        <w:t>σειράδια</w:t>
      </w:r>
      <w:proofErr w:type="spellEnd"/>
      <w:r w:rsidR="00AE422A" w:rsidRPr="00AE422A">
        <w:rPr>
          <w:rFonts w:ascii="Calibri" w:hAnsi="Calibri" w:cs="Calibri"/>
          <w:sz w:val="24"/>
          <w:szCs w:val="24"/>
          <w:lang w:val="el-GR"/>
        </w:rPr>
        <w:t xml:space="preserve">. Το </w:t>
      </w:r>
      <w:proofErr w:type="spellStart"/>
      <w:r w:rsidR="00AE422A" w:rsidRPr="00AE422A">
        <w:rPr>
          <w:rFonts w:ascii="Calibri" w:hAnsi="Calibri" w:cs="Calibri"/>
          <w:sz w:val="24"/>
          <w:szCs w:val="24"/>
          <w:lang w:val="el-GR"/>
        </w:rPr>
        <w:t>κομπόστ</w:t>
      </w:r>
      <w:proofErr w:type="spellEnd"/>
      <w:r w:rsidR="00AE422A" w:rsidRPr="00AE422A">
        <w:rPr>
          <w:rFonts w:ascii="Calibri" w:hAnsi="Calibri" w:cs="Calibri"/>
          <w:sz w:val="24"/>
          <w:szCs w:val="24"/>
          <w:lang w:val="el-GR"/>
        </w:rPr>
        <w:t xml:space="preserve"> που παράγεται από την παραπάνω διαδικασία χρησιμοποιείται ως εδαφοβελτιωτικό. Το υπερκείμενο υγρό από την πάχυνση, καθώς και τα στραγγίσματα που προκύπτουν από τις διεργασίες της εσχάρωσης, της </w:t>
      </w:r>
      <w:proofErr w:type="spellStart"/>
      <w:r w:rsidR="00AE422A" w:rsidRPr="00AE422A">
        <w:rPr>
          <w:rFonts w:ascii="Calibri" w:hAnsi="Calibri" w:cs="Calibri"/>
          <w:sz w:val="24"/>
          <w:szCs w:val="24"/>
          <w:lang w:val="el-GR"/>
        </w:rPr>
        <w:t>εξάμμωσης</w:t>
      </w:r>
      <w:proofErr w:type="spellEnd"/>
      <w:r w:rsidR="00AE422A" w:rsidRPr="00AE422A">
        <w:rPr>
          <w:rFonts w:ascii="Calibri" w:hAnsi="Calibri" w:cs="Calibri"/>
          <w:sz w:val="24"/>
          <w:szCs w:val="24"/>
          <w:lang w:val="el-GR"/>
        </w:rPr>
        <w:t xml:space="preserve"> και της αφυδάτωσης συλλέγονται  και επιστρέφονται πάλι πίσω, πριν από την πρωτοβάθμια καθίζηση, ακολουθώντας την κύρια </w:t>
      </w:r>
      <w:proofErr w:type="spellStart"/>
      <w:r w:rsidR="00AE422A" w:rsidRPr="00AE422A">
        <w:rPr>
          <w:rFonts w:ascii="Calibri" w:hAnsi="Calibri" w:cs="Calibri"/>
          <w:sz w:val="24"/>
          <w:szCs w:val="24"/>
          <w:lang w:val="el-GR"/>
        </w:rPr>
        <w:t>ροή.Οι</w:t>
      </w:r>
      <w:proofErr w:type="spellEnd"/>
      <w:r w:rsidR="00AE422A" w:rsidRPr="00AE422A">
        <w:rPr>
          <w:rFonts w:ascii="Calibri" w:hAnsi="Calibri" w:cs="Calibri"/>
          <w:sz w:val="24"/>
          <w:szCs w:val="24"/>
          <w:lang w:val="el-GR"/>
        </w:rPr>
        <w:t xml:space="preserve"> εγκαταστάσεις και τα κτίρια </w:t>
      </w:r>
      <w:proofErr w:type="spellStart"/>
      <w:r w:rsidR="00AE422A" w:rsidRPr="00AE422A">
        <w:rPr>
          <w:rFonts w:ascii="Calibri" w:hAnsi="Calibri" w:cs="Calibri"/>
          <w:sz w:val="24"/>
          <w:szCs w:val="24"/>
          <w:lang w:val="el-GR"/>
        </w:rPr>
        <w:t>χωροθετήθηκαν</w:t>
      </w:r>
      <w:proofErr w:type="spellEnd"/>
      <w:r w:rsidR="00AE422A" w:rsidRPr="00AE422A">
        <w:rPr>
          <w:rFonts w:ascii="Calibri" w:hAnsi="Calibri" w:cs="Calibri"/>
          <w:sz w:val="24"/>
          <w:szCs w:val="24"/>
          <w:lang w:val="el-GR"/>
        </w:rPr>
        <w:t xml:space="preserve"> σύμφωνα με την αποτύπωση κάτοψης και υδραυλικής </w:t>
      </w:r>
      <w:proofErr w:type="spellStart"/>
      <w:r w:rsidR="00AE422A" w:rsidRPr="00AE422A">
        <w:rPr>
          <w:rFonts w:ascii="Calibri" w:hAnsi="Calibri" w:cs="Calibri"/>
          <w:sz w:val="24"/>
          <w:szCs w:val="24"/>
          <w:lang w:val="el-GR"/>
        </w:rPr>
        <w:t>μηκοτομής</w:t>
      </w:r>
      <w:proofErr w:type="spellEnd"/>
      <w:r w:rsidR="00AE422A" w:rsidRPr="00AE422A">
        <w:rPr>
          <w:rFonts w:ascii="Calibri" w:hAnsi="Calibri" w:cs="Calibri"/>
          <w:sz w:val="24"/>
          <w:szCs w:val="24"/>
          <w:lang w:val="el-GR"/>
        </w:rPr>
        <w:t xml:space="preserve">. Για την εκπόνηση του έργου διαμορφώθηκε κατάλληλα ο χώρος και πραγματοποιήθηκαν οι εκσκαφές και </w:t>
      </w:r>
      <w:proofErr w:type="spellStart"/>
      <w:r w:rsidR="00AE422A" w:rsidRPr="00AE422A">
        <w:rPr>
          <w:rFonts w:ascii="Calibri" w:hAnsi="Calibri" w:cs="Calibri"/>
          <w:sz w:val="24"/>
          <w:szCs w:val="24"/>
          <w:lang w:val="el-GR"/>
        </w:rPr>
        <w:t>σκυροδέτηση</w:t>
      </w:r>
      <w:proofErr w:type="spellEnd"/>
      <w:r w:rsidR="00AE422A" w:rsidRPr="00AE422A">
        <w:rPr>
          <w:rFonts w:ascii="Calibri" w:hAnsi="Calibri" w:cs="Calibri"/>
          <w:sz w:val="24"/>
          <w:szCs w:val="24"/>
          <w:lang w:val="el-GR"/>
        </w:rPr>
        <w:t xml:space="preserve">   για τη δημιουργία της ΕΕΛ. Στη συνέχεια, τοποθετήθηκε ο απαιτούμενος ηλεκτρομηχανολογικός εξοπλισμός και τέλος, έγινε η κατάλληλη </w:t>
      </w:r>
      <w:proofErr w:type="spellStart"/>
      <w:r w:rsidR="00AE422A" w:rsidRPr="00AE422A">
        <w:rPr>
          <w:rFonts w:ascii="Calibri" w:hAnsi="Calibri" w:cs="Calibri"/>
          <w:sz w:val="24"/>
          <w:szCs w:val="24"/>
          <w:lang w:val="el-GR"/>
        </w:rPr>
        <w:t>διαχείρηση</w:t>
      </w:r>
      <w:proofErr w:type="spellEnd"/>
      <w:r w:rsidR="00AE422A" w:rsidRPr="00AE422A">
        <w:rPr>
          <w:rFonts w:ascii="Calibri" w:hAnsi="Calibri" w:cs="Calibri"/>
          <w:sz w:val="24"/>
          <w:szCs w:val="24"/>
          <w:lang w:val="el-GR"/>
        </w:rPr>
        <w:t xml:space="preserve"> του τοπίου για την πλήρη αποκατάσταση του</w:t>
      </w:r>
    </w:p>
    <w:p w14:paraId="1993100D" w14:textId="77777777" w:rsidR="00AB1F36" w:rsidRDefault="00AE422A" w:rsidP="00AB1F36">
      <w:pPr>
        <w:ind w:firstLine="360"/>
        <w:jc w:val="both"/>
        <w:rPr>
          <w:rFonts w:ascii="Calibri" w:hAnsi="Calibri" w:cs="Calibri"/>
          <w:sz w:val="24"/>
          <w:szCs w:val="24"/>
          <w:lang w:val="el-GR"/>
        </w:rPr>
      </w:pPr>
      <w:r w:rsidRPr="00AE422A">
        <w:rPr>
          <w:rFonts w:ascii="Calibri" w:hAnsi="Calibri" w:cs="Calibri"/>
          <w:sz w:val="24"/>
          <w:szCs w:val="24"/>
          <w:lang w:val="el-GR"/>
        </w:rPr>
        <w:t xml:space="preserve">Ο συνολικός προϋπολογισμός για την αγορά(οικοπέδου) και  κατασκευή του συγκεκριμένου έργου ανέρχεται σε 1.075.720,00 € , ποσό το οποίο περιλαμβάνει το κόστος των εκσκαφών και του σκυροδέματος για την κατασκευή όλων των δεξαμενών της εγκατάστασης, καθώς επίσης και την τοποθέτηση ηλεκτρομηχανολογικού εξοπλισμού και </w:t>
      </w:r>
      <w:proofErr w:type="spellStart"/>
      <w:r w:rsidRPr="00AE422A">
        <w:rPr>
          <w:rFonts w:ascii="Calibri" w:hAnsi="Calibri" w:cs="Calibri"/>
          <w:sz w:val="24"/>
          <w:szCs w:val="24"/>
          <w:lang w:val="el-GR"/>
        </w:rPr>
        <w:t>σωληνώσεων.Η</w:t>
      </w:r>
      <w:proofErr w:type="spellEnd"/>
      <w:r w:rsidRPr="00AE422A">
        <w:rPr>
          <w:rFonts w:ascii="Calibri" w:hAnsi="Calibri" w:cs="Calibri"/>
          <w:sz w:val="24"/>
          <w:szCs w:val="24"/>
          <w:lang w:val="el-GR"/>
        </w:rPr>
        <w:t xml:space="preserve"> εγκατάσταση πρόκειται να απασχολήσει 12 άτομα συνολικά. Το κόστος λειτουργίας της εγκατάστασης υπολογίζεται στα 450.800,00€ ετησίως.</w:t>
      </w:r>
    </w:p>
    <w:p w14:paraId="138F2E0E" w14:textId="0009F89B" w:rsidR="00AB1F36" w:rsidRPr="00AB1F36" w:rsidRDefault="006C6B73" w:rsidP="00AB1F36">
      <w:pPr>
        <w:ind w:firstLine="360"/>
        <w:jc w:val="both"/>
        <w:rPr>
          <w:rFonts w:ascii="Calibri" w:hAnsi="Calibri" w:cs="Calibri"/>
          <w:sz w:val="24"/>
          <w:szCs w:val="24"/>
          <w:lang w:val="el-GR"/>
        </w:rPr>
      </w:pPr>
      <w:r>
        <w:rPr>
          <w:rFonts w:ascii="Calibri" w:hAnsi="Calibri" w:cs="Calibri"/>
          <w:sz w:val="24"/>
          <w:szCs w:val="24"/>
          <w:lang w:val="el-GR"/>
        </w:rPr>
        <w:t>Τέλος</w:t>
      </w:r>
      <w:r w:rsidR="00AB1F36">
        <w:rPr>
          <w:rFonts w:ascii="Calibri" w:hAnsi="Calibri" w:cs="Calibri"/>
          <w:sz w:val="24"/>
          <w:szCs w:val="24"/>
          <w:lang w:val="el-GR"/>
        </w:rPr>
        <w:t>, ι</w:t>
      </w:r>
      <w:r w:rsidR="00AB1F36" w:rsidRPr="00AB1F36">
        <w:rPr>
          <w:sz w:val="24"/>
          <w:szCs w:val="24"/>
          <w:lang w:val="el-GR"/>
        </w:rPr>
        <w:t>διαίτερη μέριμνα πρέπει να</w:t>
      </w:r>
      <w:r w:rsidR="00AB1F36">
        <w:rPr>
          <w:sz w:val="24"/>
          <w:szCs w:val="24"/>
          <w:lang w:val="el-GR"/>
        </w:rPr>
        <w:t xml:space="preserve"> </w:t>
      </w:r>
      <w:r w:rsidR="00AB1F36" w:rsidRPr="00AB1F36">
        <w:rPr>
          <w:sz w:val="24"/>
          <w:szCs w:val="24"/>
          <w:lang w:val="el-GR"/>
        </w:rPr>
        <w:t>υπάρξει</w:t>
      </w:r>
      <w:r w:rsidR="00AB1F36">
        <w:rPr>
          <w:sz w:val="24"/>
          <w:szCs w:val="24"/>
          <w:lang w:val="el-GR"/>
        </w:rPr>
        <w:t xml:space="preserve"> </w:t>
      </w:r>
      <w:r w:rsidR="00AB1F36" w:rsidRPr="00AB1F36">
        <w:rPr>
          <w:sz w:val="24"/>
          <w:szCs w:val="24"/>
          <w:lang w:val="el-GR"/>
        </w:rPr>
        <w:t>κατά τον σχεδιασμό της εγκατάστασης έτσι ώστε να επιτυγχάνεται η εξυπηρέτηση των αναγκών της περιοχής με τον βέλτιστο τρόπο ελαχιστοποιώντας τις αρνητικές περιβαλλοντικές επιπτώσεις στα οικοσυστήματα, χλωρίδα και πανίδα που φιλοξενούνται στην περιοχή. Με γνώμονα τα παραπάνω έχουν εκτιμηθεί και αξιολογηθεί το σύνολο περιβαλλοντικών επιπτώσεων που πιθανολογείται να ανακύψουν από την λειτουργία και κατασκευή της εγκατάστασης επεξεργασίας αστικών λυμάτων καθώς επίσης και έχουν προταθεί μέτρα για την αποτελεσματική αποφυγή και αντιμετώπιση τους.</w:t>
      </w:r>
    </w:p>
    <w:p w14:paraId="2832DBA5" w14:textId="76E67D17" w:rsidR="006C6B73" w:rsidRPr="006C6B73" w:rsidRDefault="006C6B73" w:rsidP="00AE422A">
      <w:pPr>
        <w:ind w:firstLine="360"/>
        <w:jc w:val="both"/>
        <w:rPr>
          <w:rFonts w:ascii="Arial" w:hAnsi="Arial" w:cs="Arial"/>
          <w:sz w:val="24"/>
          <w:szCs w:val="24"/>
          <w:lang w:val="el-GR"/>
        </w:rPr>
      </w:pPr>
    </w:p>
    <w:p w14:paraId="0200F718" w14:textId="121FA63F" w:rsidR="00847AD2" w:rsidRDefault="00847AD2" w:rsidP="002026B9">
      <w:pPr>
        <w:ind w:firstLine="360"/>
        <w:jc w:val="both"/>
        <w:rPr>
          <w:rFonts w:ascii="Arial" w:hAnsi="Arial" w:cs="Arial"/>
          <w:sz w:val="24"/>
          <w:szCs w:val="24"/>
          <w:lang w:val="el-GR"/>
        </w:rPr>
      </w:pPr>
    </w:p>
    <w:p w14:paraId="63396B78" w14:textId="750A7025" w:rsidR="00847AD2" w:rsidRDefault="00847AD2" w:rsidP="002026B9">
      <w:pPr>
        <w:ind w:firstLine="360"/>
        <w:jc w:val="both"/>
        <w:rPr>
          <w:rFonts w:ascii="Arial" w:hAnsi="Arial" w:cs="Arial"/>
          <w:sz w:val="24"/>
          <w:szCs w:val="24"/>
          <w:lang w:val="el-GR"/>
        </w:rPr>
      </w:pPr>
    </w:p>
    <w:p w14:paraId="2C7D3A5F" w14:textId="77658EF1" w:rsidR="00847AD2" w:rsidRDefault="00847AD2" w:rsidP="002026B9">
      <w:pPr>
        <w:ind w:firstLine="360"/>
        <w:jc w:val="both"/>
        <w:rPr>
          <w:rFonts w:ascii="Arial" w:hAnsi="Arial" w:cs="Arial"/>
          <w:sz w:val="24"/>
          <w:szCs w:val="24"/>
          <w:lang w:val="el-GR"/>
        </w:rPr>
      </w:pPr>
    </w:p>
    <w:p w14:paraId="0E29AA3E" w14:textId="42A3BCC5" w:rsidR="00F06EC7" w:rsidRDefault="00F06EC7" w:rsidP="002026B9">
      <w:pPr>
        <w:ind w:firstLine="360"/>
        <w:jc w:val="both"/>
        <w:rPr>
          <w:rFonts w:ascii="Arial" w:hAnsi="Arial" w:cs="Arial"/>
          <w:sz w:val="24"/>
          <w:szCs w:val="24"/>
          <w:lang w:val="el-GR"/>
        </w:rPr>
      </w:pPr>
    </w:p>
    <w:p w14:paraId="1E8D9E38" w14:textId="39FB9D37" w:rsidR="00F06EC7" w:rsidRDefault="00F06EC7" w:rsidP="002026B9">
      <w:pPr>
        <w:ind w:firstLine="360"/>
        <w:jc w:val="both"/>
        <w:rPr>
          <w:rFonts w:ascii="Arial" w:hAnsi="Arial" w:cs="Arial"/>
          <w:sz w:val="24"/>
          <w:szCs w:val="24"/>
          <w:lang w:val="el-GR"/>
        </w:rPr>
      </w:pPr>
    </w:p>
    <w:p w14:paraId="04CB1CC7" w14:textId="7F1BB0F1" w:rsidR="00F06EC7" w:rsidRDefault="00F06EC7" w:rsidP="002026B9">
      <w:pPr>
        <w:ind w:firstLine="360"/>
        <w:jc w:val="both"/>
        <w:rPr>
          <w:rFonts w:ascii="Arial" w:hAnsi="Arial" w:cs="Arial"/>
          <w:sz w:val="24"/>
          <w:szCs w:val="24"/>
          <w:lang w:val="el-GR"/>
        </w:rPr>
      </w:pPr>
    </w:p>
    <w:p w14:paraId="646005A9" w14:textId="52C604D4" w:rsidR="00F06EC7" w:rsidRDefault="00F06EC7" w:rsidP="002026B9">
      <w:pPr>
        <w:ind w:firstLine="360"/>
        <w:jc w:val="both"/>
        <w:rPr>
          <w:rFonts w:ascii="Arial" w:hAnsi="Arial" w:cs="Arial"/>
          <w:sz w:val="24"/>
          <w:szCs w:val="24"/>
          <w:lang w:val="el-GR"/>
        </w:rPr>
      </w:pPr>
    </w:p>
    <w:p w14:paraId="11B40A17" w14:textId="42F3DC5D" w:rsidR="00F06EC7" w:rsidRDefault="00F06EC7" w:rsidP="002026B9">
      <w:pPr>
        <w:ind w:firstLine="360"/>
        <w:jc w:val="both"/>
        <w:rPr>
          <w:rFonts w:ascii="Arial" w:hAnsi="Arial" w:cs="Arial"/>
          <w:sz w:val="24"/>
          <w:szCs w:val="24"/>
          <w:lang w:val="el-GR"/>
        </w:rPr>
      </w:pPr>
    </w:p>
    <w:p w14:paraId="0DBA8FA7" w14:textId="4FA4F52C" w:rsidR="00293607" w:rsidRPr="00AB1F36" w:rsidRDefault="00293607" w:rsidP="00B62501">
      <w:pPr>
        <w:jc w:val="both"/>
        <w:rPr>
          <w:rFonts w:ascii="Arial" w:hAnsi="Arial" w:cs="Arial"/>
          <w:sz w:val="24"/>
          <w:szCs w:val="24"/>
          <w:lang w:val="el-GR"/>
        </w:rPr>
      </w:pPr>
    </w:p>
    <w:p w14:paraId="065E7B98" w14:textId="4983F998" w:rsidR="00293607" w:rsidRDefault="00293607" w:rsidP="002026B9">
      <w:pPr>
        <w:ind w:firstLine="360"/>
        <w:jc w:val="both"/>
        <w:rPr>
          <w:rFonts w:ascii="Arial" w:hAnsi="Arial" w:cs="Arial"/>
          <w:sz w:val="24"/>
          <w:szCs w:val="24"/>
          <w:lang w:val="el-GR"/>
        </w:rPr>
      </w:pPr>
    </w:p>
    <w:p w14:paraId="670B1FDF" w14:textId="77777777" w:rsidR="00293607" w:rsidRPr="002026B9" w:rsidRDefault="00293607" w:rsidP="002026B9">
      <w:pPr>
        <w:ind w:firstLine="360"/>
        <w:jc w:val="both"/>
        <w:rPr>
          <w:rFonts w:ascii="Arial" w:hAnsi="Arial" w:cs="Arial"/>
          <w:sz w:val="24"/>
          <w:szCs w:val="24"/>
          <w:lang w:val="el-GR"/>
        </w:rPr>
      </w:pPr>
    </w:p>
    <w:p w14:paraId="0CF52B16" w14:textId="068179E4" w:rsidR="00EC1005" w:rsidRPr="00305585" w:rsidRDefault="00B4101B" w:rsidP="00305585">
      <w:pPr>
        <w:pStyle w:val="Heading1"/>
      </w:pPr>
      <w:bookmarkStart w:id="6" w:name="_Toc73701102"/>
      <w:bookmarkStart w:id="7" w:name="_Toc92022179"/>
      <w:proofErr w:type="spellStart"/>
      <w:r w:rsidRPr="00305585">
        <w:t>Βάση</w:t>
      </w:r>
      <w:proofErr w:type="spellEnd"/>
      <w:r w:rsidRPr="00305585">
        <w:t xml:space="preserve"> </w:t>
      </w:r>
      <w:proofErr w:type="spellStart"/>
      <w:r w:rsidRPr="00305585">
        <w:t>σχεδι</w:t>
      </w:r>
      <w:proofErr w:type="spellEnd"/>
      <w:r w:rsidRPr="00305585">
        <w:t>α</w:t>
      </w:r>
      <w:proofErr w:type="spellStart"/>
      <w:r w:rsidRPr="00305585">
        <w:t>σμού</w:t>
      </w:r>
      <w:bookmarkEnd w:id="6"/>
      <w:bookmarkEnd w:id="7"/>
      <w:proofErr w:type="spellEnd"/>
    </w:p>
    <w:p w14:paraId="302DD94D" w14:textId="77777777" w:rsidR="00847AD2" w:rsidRPr="00847AD2" w:rsidRDefault="00847AD2" w:rsidP="00847AD2">
      <w:pPr>
        <w:rPr>
          <w:lang w:val="en-GB" w:eastAsia="en-GB"/>
        </w:rPr>
      </w:pPr>
    </w:p>
    <w:p w14:paraId="29CC9D7B" w14:textId="1D8DA110" w:rsidR="00833380" w:rsidRPr="00305585" w:rsidRDefault="00B4101B" w:rsidP="00305585">
      <w:pPr>
        <w:pStyle w:val="Heading2"/>
      </w:pPr>
      <w:bookmarkStart w:id="8" w:name="_Toc73559519"/>
      <w:bookmarkStart w:id="9" w:name="_Toc73701103"/>
      <w:bookmarkStart w:id="10" w:name="_Toc92022180"/>
      <w:proofErr w:type="spellStart"/>
      <w:r w:rsidRPr="00305585">
        <w:t>Πληθυσμός</w:t>
      </w:r>
      <w:proofErr w:type="spellEnd"/>
      <w:r w:rsidRPr="00305585">
        <w:t xml:space="preserve"> και </w:t>
      </w:r>
      <w:proofErr w:type="spellStart"/>
      <w:r w:rsidRPr="00305585">
        <w:t>Έκτ</w:t>
      </w:r>
      <w:proofErr w:type="spellEnd"/>
      <w:r w:rsidRPr="00305585">
        <w:t>α</w:t>
      </w:r>
      <w:proofErr w:type="spellStart"/>
      <w:r w:rsidRPr="00305585">
        <w:t>ση</w:t>
      </w:r>
      <w:proofErr w:type="spellEnd"/>
      <w:r w:rsidRPr="00305585">
        <w:t xml:space="preserve"> </w:t>
      </w:r>
      <w:proofErr w:type="spellStart"/>
      <w:r w:rsidRPr="00305585">
        <w:t>Βρόντ</w:t>
      </w:r>
      <w:proofErr w:type="spellEnd"/>
      <w:r w:rsidRPr="00305585">
        <w:t>α</w:t>
      </w:r>
      <w:proofErr w:type="spellStart"/>
      <w:r w:rsidRPr="00305585">
        <w:t>δου</w:t>
      </w:r>
      <w:bookmarkEnd w:id="8"/>
      <w:bookmarkEnd w:id="9"/>
      <w:bookmarkEnd w:id="10"/>
      <w:proofErr w:type="spellEnd"/>
    </w:p>
    <w:p w14:paraId="5436B51E" w14:textId="77777777" w:rsidR="00847AD2" w:rsidRDefault="00847AD2" w:rsidP="002026B9">
      <w:pPr>
        <w:jc w:val="both"/>
        <w:rPr>
          <w:rFonts w:ascii="Arial" w:hAnsi="Arial" w:cs="Arial"/>
          <w:sz w:val="24"/>
          <w:szCs w:val="24"/>
          <w:lang w:val="el-GR"/>
        </w:rPr>
      </w:pPr>
    </w:p>
    <w:p w14:paraId="3F251AB3" w14:textId="77777777" w:rsidR="00B62501" w:rsidRDefault="00847AD2" w:rsidP="00B62501">
      <w:pPr>
        <w:keepNext/>
        <w:jc w:val="center"/>
      </w:pPr>
      <w:r w:rsidRPr="002026B9">
        <w:rPr>
          <w:rFonts w:ascii="Arial" w:hAnsi="Arial" w:cs="Arial"/>
          <w:noProof/>
          <w:sz w:val="24"/>
          <w:szCs w:val="24"/>
          <w:lang w:eastAsia="el-GR"/>
        </w:rPr>
        <w:drawing>
          <wp:inline distT="0" distB="0" distL="0" distR="0" wp14:anchorId="43E6F827" wp14:editId="79E6888D">
            <wp:extent cx="4781550" cy="2765425"/>
            <wp:effectExtent l="0" t="0" r="6350" b="3175"/>
            <wp:docPr id="30" name="Εικόνα 11" descr="C:\Users\giorg\Downloads\168683873_1404777599898876_968421484126293729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org\Downloads\168683873_1404777599898876_968421484126293729_n.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3451" b="1754"/>
                    <a:stretch/>
                  </pic:blipFill>
                  <pic:spPr bwMode="auto">
                    <a:xfrm>
                      <a:off x="0" y="0"/>
                      <a:ext cx="4781550" cy="2765425"/>
                    </a:xfrm>
                    <a:prstGeom prst="rect">
                      <a:avLst/>
                    </a:prstGeom>
                    <a:noFill/>
                    <a:ln>
                      <a:noFill/>
                    </a:ln>
                    <a:extLst>
                      <a:ext uri="{53640926-AAD7-44D8-BBD7-CCE9431645EC}">
                        <a14:shadowObscured xmlns:a14="http://schemas.microsoft.com/office/drawing/2010/main"/>
                      </a:ext>
                    </a:extLst>
                  </pic:spPr>
                </pic:pic>
              </a:graphicData>
            </a:graphic>
          </wp:inline>
        </w:drawing>
      </w:r>
    </w:p>
    <w:p w14:paraId="1D4F3340" w14:textId="77777777" w:rsidR="00B62501" w:rsidRPr="00BC26DD" w:rsidRDefault="00B62501" w:rsidP="00B62501">
      <w:pPr>
        <w:pStyle w:val="Caption"/>
        <w:rPr>
          <w:rFonts w:cstheme="minorHAnsi"/>
          <w:noProof/>
          <w:sz w:val="40"/>
          <w:szCs w:val="24"/>
          <w:lang w:val="el-GR" w:eastAsia="el-GR"/>
        </w:rPr>
      </w:pPr>
      <w:bookmarkStart w:id="11" w:name="_Toc92019388"/>
      <w:bookmarkStart w:id="12" w:name="_Toc92022023"/>
      <w:r w:rsidRPr="00BC26DD">
        <w:rPr>
          <w:sz w:val="24"/>
          <w:szCs w:val="24"/>
          <w:lang w:val="el-GR"/>
        </w:rPr>
        <w:t xml:space="preserve">Εικόνα 1 </w:t>
      </w:r>
      <w:r w:rsidRPr="00B62501">
        <w:rPr>
          <w:sz w:val="24"/>
          <w:szCs w:val="24"/>
          <w:lang w:val="el-GR"/>
        </w:rPr>
        <w:t>:</w:t>
      </w:r>
      <w:r w:rsidRPr="00BC26DD">
        <w:rPr>
          <w:sz w:val="24"/>
          <w:szCs w:val="24"/>
          <w:lang w:val="el-GR"/>
        </w:rPr>
        <w:t xml:space="preserve"> Όρια ευθύνης</w:t>
      </w:r>
      <w:bookmarkEnd w:id="11"/>
      <w:bookmarkEnd w:id="12"/>
    </w:p>
    <w:p w14:paraId="1A90050E" w14:textId="77777777" w:rsidR="00847AD2" w:rsidRDefault="00847AD2" w:rsidP="002026B9">
      <w:pPr>
        <w:jc w:val="both"/>
        <w:rPr>
          <w:rFonts w:ascii="Arial" w:hAnsi="Arial" w:cs="Arial"/>
          <w:sz w:val="24"/>
          <w:szCs w:val="24"/>
          <w:lang w:val="el-GR"/>
        </w:rPr>
      </w:pPr>
    </w:p>
    <w:p w14:paraId="5C4402BA" w14:textId="49DB1822" w:rsidR="00246515" w:rsidRPr="00F06EC7" w:rsidRDefault="00EC1005" w:rsidP="00847AD2">
      <w:pPr>
        <w:ind w:firstLine="720"/>
        <w:jc w:val="both"/>
        <w:rPr>
          <w:rFonts w:ascii="Calibri" w:hAnsi="Calibri" w:cs="Calibri"/>
          <w:sz w:val="24"/>
          <w:szCs w:val="24"/>
          <w:lang w:val="el-GR"/>
        </w:rPr>
      </w:pPr>
      <w:r w:rsidRPr="00F06EC7">
        <w:rPr>
          <w:rFonts w:ascii="Calibri" w:hAnsi="Calibri" w:cs="Calibri"/>
          <w:sz w:val="24"/>
          <w:szCs w:val="24"/>
          <w:lang w:val="el-GR"/>
        </w:rPr>
        <w:t xml:space="preserve">Αρχίζοντας, </w:t>
      </w:r>
      <w:r w:rsidR="00DE0669" w:rsidRPr="00F06EC7">
        <w:rPr>
          <w:rFonts w:ascii="Calibri" w:hAnsi="Calibri" w:cs="Calibri"/>
          <w:sz w:val="24"/>
          <w:szCs w:val="24"/>
          <w:lang w:val="el-GR"/>
        </w:rPr>
        <w:t>οροθετήθηκε</w:t>
      </w:r>
      <w:r w:rsidRPr="00F06EC7">
        <w:rPr>
          <w:rFonts w:ascii="Calibri" w:hAnsi="Calibri" w:cs="Calibri"/>
          <w:sz w:val="24"/>
          <w:szCs w:val="24"/>
          <w:lang w:val="el-GR"/>
        </w:rPr>
        <w:t xml:space="preserve"> και υπολογίστηκε η έκταση της Δημοτικής Κοινότητας Βρόνταδου. Η έκταση που περιλαμβάνει την κωμόπολη του Βρόνταδου, το χωριό Αίπος και τις μονές του Αγίου Στεφάνου και Μυρσινιδίου, σύμφωνα με το εργαλείο υπολογισμού επιφάνειας </w:t>
      </w:r>
      <w:r w:rsidRPr="00F06EC7">
        <w:rPr>
          <w:rFonts w:ascii="Calibri" w:hAnsi="Calibri" w:cs="Calibri"/>
          <w:sz w:val="24"/>
          <w:szCs w:val="24"/>
        </w:rPr>
        <w:t>Daft</w:t>
      </w:r>
      <w:r w:rsidRPr="00F06EC7">
        <w:rPr>
          <w:rFonts w:ascii="Calibri" w:hAnsi="Calibri" w:cs="Calibri"/>
          <w:sz w:val="24"/>
          <w:szCs w:val="24"/>
          <w:lang w:val="el-GR"/>
        </w:rPr>
        <w:t xml:space="preserve"> </w:t>
      </w:r>
      <w:r w:rsidRPr="00F06EC7">
        <w:rPr>
          <w:rFonts w:ascii="Calibri" w:hAnsi="Calibri" w:cs="Calibri"/>
          <w:sz w:val="24"/>
          <w:szCs w:val="24"/>
        </w:rPr>
        <w:t>Logic</w:t>
      </w:r>
      <w:r w:rsidRPr="00F06EC7">
        <w:rPr>
          <w:rFonts w:ascii="Calibri" w:hAnsi="Calibri" w:cs="Calibri"/>
          <w:sz w:val="24"/>
          <w:szCs w:val="24"/>
          <w:lang w:val="el-GR"/>
        </w:rPr>
        <w:t xml:space="preserve"> καλύπτει 6,1 </w:t>
      </w:r>
      <w:r w:rsidRPr="00F06EC7">
        <w:rPr>
          <w:rFonts w:ascii="Calibri" w:hAnsi="Calibri" w:cs="Calibri"/>
          <w:sz w:val="24"/>
          <w:szCs w:val="24"/>
        </w:rPr>
        <w:t>km</w:t>
      </w:r>
      <w:r w:rsidRPr="00F06EC7">
        <w:rPr>
          <w:rFonts w:ascii="Calibri" w:hAnsi="Calibri" w:cs="Calibri"/>
          <w:sz w:val="24"/>
          <w:szCs w:val="24"/>
          <w:vertAlign w:val="superscript"/>
          <w:lang w:val="el-GR"/>
        </w:rPr>
        <w:t>2</w:t>
      </w:r>
      <w:r w:rsidRPr="00F06EC7">
        <w:rPr>
          <w:rFonts w:ascii="Calibri" w:hAnsi="Calibri" w:cs="Calibri"/>
          <w:sz w:val="24"/>
          <w:szCs w:val="24"/>
          <w:lang w:val="el-GR"/>
        </w:rPr>
        <w:t>.</w:t>
      </w:r>
    </w:p>
    <w:p w14:paraId="15B555DF" w14:textId="29B74D1C" w:rsidR="00847AD2" w:rsidRPr="00F06EC7" w:rsidRDefault="00EC1005" w:rsidP="00847AD2">
      <w:pPr>
        <w:ind w:firstLine="720"/>
        <w:jc w:val="both"/>
        <w:rPr>
          <w:rFonts w:ascii="Calibri" w:hAnsi="Calibri" w:cs="Calibri"/>
          <w:sz w:val="24"/>
          <w:szCs w:val="24"/>
          <w:lang w:val="el-GR"/>
        </w:rPr>
      </w:pPr>
      <w:r w:rsidRPr="00F06EC7">
        <w:rPr>
          <w:rFonts w:ascii="Calibri" w:hAnsi="Calibri" w:cs="Calibri"/>
          <w:sz w:val="24"/>
          <w:szCs w:val="24"/>
          <w:lang w:val="el-GR"/>
        </w:rPr>
        <w:t>Ακολούθως στον πιο κάτω πίνακα, παρουσιάζεται η εξέλιξη του πληθυσμού στην Δημοτική Κοινότητα του Βρόνταδου κατά τα έτη 1991, 2001 και 2011.</w:t>
      </w:r>
    </w:p>
    <w:p w14:paraId="7815F280" w14:textId="77777777" w:rsidR="00847AD2" w:rsidRPr="00F06EC7" w:rsidRDefault="00847AD2" w:rsidP="00847AD2">
      <w:pPr>
        <w:ind w:firstLine="720"/>
        <w:jc w:val="both"/>
        <w:rPr>
          <w:rFonts w:ascii="Calibri" w:hAnsi="Calibri" w:cs="Calibri"/>
          <w:sz w:val="24"/>
          <w:szCs w:val="24"/>
          <w:lang w:val="el-GR"/>
        </w:rPr>
      </w:pPr>
    </w:p>
    <w:tbl>
      <w:tblPr>
        <w:tblStyle w:val="TableGrid"/>
        <w:tblW w:w="0" w:type="auto"/>
        <w:jc w:val="center"/>
        <w:shd w:val="clear" w:color="auto" w:fill="FFE599" w:themeFill="accent4" w:themeFillTint="66"/>
        <w:tblLook w:val="04A0" w:firstRow="1" w:lastRow="0" w:firstColumn="1" w:lastColumn="0" w:noHBand="0" w:noVBand="1"/>
      </w:tblPr>
      <w:tblGrid>
        <w:gridCol w:w="2518"/>
        <w:gridCol w:w="2065"/>
        <w:gridCol w:w="1934"/>
        <w:gridCol w:w="1779"/>
      </w:tblGrid>
      <w:tr w:rsidR="00EC1005" w:rsidRPr="00F06EC7" w14:paraId="3872DCE6" w14:textId="77777777" w:rsidTr="001E6684">
        <w:trPr>
          <w:jc w:val="center"/>
        </w:trPr>
        <w:tc>
          <w:tcPr>
            <w:tcW w:w="2518" w:type="dxa"/>
            <w:shd w:val="clear" w:color="auto" w:fill="FFD966" w:themeFill="accent4" w:themeFillTint="99"/>
          </w:tcPr>
          <w:p w14:paraId="667DA980" w14:textId="77777777" w:rsidR="00EC1005" w:rsidRPr="00F06EC7" w:rsidRDefault="00EC1005" w:rsidP="001E6684">
            <w:pPr>
              <w:jc w:val="center"/>
              <w:rPr>
                <w:rFonts w:ascii="Calibri" w:hAnsi="Calibri" w:cs="Calibri"/>
                <w:b/>
                <w:bCs/>
                <w:i/>
                <w:iCs/>
                <w:sz w:val="24"/>
                <w:szCs w:val="24"/>
              </w:rPr>
            </w:pPr>
            <w:r w:rsidRPr="00F06EC7">
              <w:rPr>
                <w:rFonts w:ascii="Calibri" w:hAnsi="Calibri" w:cs="Calibri"/>
                <w:b/>
                <w:bCs/>
                <w:i/>
                <w:iCs/>
                <w:sz w:val="24"/>
                <w:szCs w:val="24"/>
              </w:rPr>
              <w:lastRenderedPageBreak/>
              <w:t>Οικισμοί</w:t>
            </w:r>
          </w:p>
        </w:tc>
        <w:tc>
          <w:tcPr>
            <w:tcW w:w="2065" w:type="dxa"/>
            <w:shd w:val="clear" w:color="auto" w:fill="FFD966" w:themeFill="accent4" w:themeFillTint="99"/>
          </w:tcPr>
          <w:p w14:paraId="7DDC9340" w14:textId="77777777" w:rsidR="00EC1005" w:rsidRPr="00F06EC7" w:rsidRDefault="00EC1005" w:rsidP="001E6684">
            <w:pPr>
              <w:jc w:val="center"/>
              <w:rPr>
                <w:rFonts w:ascii="Calibri" w:hAnsi="Calibri" w:cs="Calibri"/>
                <w:b/>
                <w:bCs/>
                <w:i/>
                <w:iCs/>
                <w:sz w:val="24"/>
                <w:szCs w:val="24"/>
              </w:rPr>
            </w:pPr>
            <w:r w:rsidRPr="00F06EC7">
              <w:rPr>
                <w:rFonts w:ascii="Calibri" w:hAnsi="Calibri" w:cs="Calibri"/>
                <w:b/>
                <w:bCs/>
                <w:i/>
                <w:iCs/>
                <w:sz w:val="24"/>
                <w:szCs w:val="24"/>
              </w:rPr>
              <w:t>1991</w:t>
            </w:r>
          </w:p>
        </w:tc>
        <w:tc>
          <w:tcPr>
            <w:tcW w:w="1934" w:type="dxa"/>
            <w:shd w:val="clear" w:color="auto" w:fill="FFD966" w:themeFill="accent4" w:themeFillTint="99"/>
          </w:tcPr>
          <w:p w14:paraId="1209F2D7" w14:textId="77777777" w:rsidR="00EC1005" w:rsidRPr="00F06EC7" w:rsidRDefault="00EC1005" w:rsidP="001E6684">
            <w:pPr>
              <w:jc w:val="center"/>
              <w:rPr>
                <w:rFonts w:ascii="Calibri" w:hAnsi="Calibri" w:cs="Calibri"/>
                <w:b/>
                <w:bCs/>
                <w:i/>
                <w:iCs/>
                <w:sz w:val="24"/>
                <w:szCs w:val="24"/>
              </w:rPr>
            </w:pPr>
            <w:r w:rsidRPr="00F06EC7">
              <w:rPr>
                <w:rFonts w:ascii="Calibri" w:hAnsi="Calibri" w:cs="Calibri"/>
                <w:b/>
                <w:bCs/>
                <w:i/>
                <w:iCs/>
                <w:sz w:val="24"/>
                <w:szCs w:val="24"/>
              </w:rPr>
              <w:t>2001</w:t>
            </w:r>
          </w:p>
        </w:tc>
        <w:tc>
          <w:tcPr>
            <w:tcW w:w="1779" w:type="dxa"/>
            <w:shd w:val="clear" w:color="auto" w:fill="FFD966" w:themeFill="accent4" w:themeFillTint="99"/>
          </w:tcPr>
          <w:p w14:paraId="22B5EDDC" w14:textId="77777777" w:rsidR="00EC1005" w:rsidRPr="00F06EC7" w:rsidRDefault="00EC1005" w:rsidP="001E6684">
            <w:pPr>
              <w:jc w:val="center"/>
              <w:rPr>
                <w:rFonts w:ascii="Calibri" w:hAnsi="Calibri" w:cs="Calibri"/>
                <w:b/>
                <w:bCs/>
                <w:i/>
                <w:iCs/>
                <w:sz w:val="24"/>
                <w:szCs w:val="24"/>
              </w:rPr>
            </w:pPr>
            <w:r w:rsidRPr="00F06EC7">
              <w:rPr>
                <w:rFonts w:ascii="Calibri" w:hAnsi="Calibri" w:cs="Calibri"/>
                <w:b/>
                <w:bCs/>
                <w:i/>
                <w:iCs/>
                <w:sz w:val="24"/>
                <w:szCs w:val="24"/>
              </w:rPr>
              <w:t>2011</w:t>
            </w:r>
          </w:p>
        </w:tc>
      </w:tr>
      <w:tr w:rsidR="00EC1005" w:rsidRPr="00F06EC7" w14:paraId="45CA25FE" w14:textId="77777777" w:rsidTr="001E6684">
        <w:trPr>
          <w:jc w:val="center"/>
        </w:trPr>
        <w:tc>
          <w:tcPr>
            <w:tcW w:w="2518" w:type="dxa"/>
            <w:shd w:val="clear" w:color="auto" w:fill="FFE599" w:themeFill="accent4" w:themeFillTint="66"/>
          </w:tcPr>
          <w:p w14:paraId="29914470" w14:textId="77777777" w:rsidR="00EC1005" w:rsidRPr="00F06EC7" w:rsidRDefault="00EC1005" w:rsidP="001E6684">
            <w:pPr>
              <w:jc w:val="center"/>
              <w:rPr>
                <w:rFonts w:ascii="Calibri" w:hAnsi="Calibri" w:cs="Calibri"/>
                <w:sz w:val="24"/>
                <w:szCs w:val="24"/>
              </w:rPr>
            </w:pPr>
            <w:proofErr w:type="spellStart"/>
            <w:r w:rsidRPr="00F06EC7">
              <w:rPr>
                <w:rFonts w:ascii="Calibri" w:hAnsi="Calibri" w:cs="Calibri"/>
                <w:sz w:val="24"/>
                <w:szCs w:val="24"/>
              </w:rPr>
              <w:t>Βροντάδος</w:t>
            </w:r>
            <w:proofErr w:type="spellEnd"/>
          </w:p>
        </w:tc>
        <w:tc>
          <w:tcPr>
            <w:tcW w:w="2065" w:type="dxa"/>
            <w:shd w:val="clear" w:color="auto" w:fill="FFE599" w:themeFill="accent4" w:themeFillTint="66"/>
          </w:tcPr>
          <w:p w14:paraId="44FB5135"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4620</w:t>
            </w:r>
          </w:p>
        </w:tc>
        <w:tc>
          <w:tcPr>
            <w:tcW w:w="1934" w:type="dxa"/>
            <w:shd w:val="clear" w:color="auto" w:fill="FFE599" w:themeFill="accent4" w:themeFillTint="66"/>
          </w:tcPr>
          <w:p w14:paraId="786733E5"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4934</w:t>
            </w:r>
          </w:p>
        </w:tc>
        <w:tc>
          <w:tcPr>
            <w:tcW w:w="1779" w:type="dxa"/>
            <w:shd w:val="clear" w:color="auto" w:fill="FFE599" w:themeFill="accent4" w:themeFillTint="66"/>
          </w:tcPr>
          <w:p w14:paraId="2A3EC9A2"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5323</w:t>
            </w:r>
          </w:p>
        </w:tc>
      </w:tr>
      <w:tr w:rsidR="00EC1005" w:rsidRPr="00F06EC7" w14:paraId="0C5C4B63" w14:textId="77777777" w:rsidTr="001E6684">
        <w:trPr>
          <w:jc w:val="center"/>
        </w:trPr>
        <w:tc>
          <w:tcPr>
            <w:tcW w:w="2518" w:type="dxa"/>
            <w:shd w:val="clear" w:color="auto" w:fill="FFE599" w:themeFill="accent4" w:themeFillTint="66"/>
          </w:tcPr>
          <w:p w14:paraId="77204874"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Αίπος</w:t>
            </w:r>
          </w:p>
        </w:tc>
        <w:tc>
          <w:tcPr>
            <w:tcW w:w="2065" w:type="dxa"/>
            <w:shd w:val="clear" w:color="auto" w:fill="FFE599" w:themeFill="accent4" w:themeFillTint="66"/>
          </w:tcPr>
          <w:p w14:paraId="2C887969"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0</w:t>
            </w:r>
          </w:p>
        </w:tc>
        <w:tc>
          <w:tcPr>
            <w:tcW w:w="1934" w:type="dxa"/>
            <w:shd w:val="clear" w:color="auto" w:fill="FFE599" w:themeFill="accent4" w:themeFillTint="66"/>
          </w:tcPr>
          <w:p w14:paraId="0AA680F2"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22</w:t>
            </w:r>
          </w:p>
        </w:tc>
        <w:tc>
          <w:tcPr>
            <w:tcW w:w="1779" w:type="dxa"/>
            <w:shd w:val="clear" w:color="auto" w:fill="FFE599" w:themeFill="accent4" w:themeFillTint="66"/>
          </w:tcPr>
          <w:p w14:paraId="30AD888D"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7</w:t>
            </w:r>
          </w:p>
        </w:tc>
      </w:tr>
      <w:tr w:rsidR="00EC1005" w:rsidRPr="00F06EC7" w14:paraId="2E48D462" w14:textId="77777777" w:rsidTr="001E6684">
        <w:trPr>
          <w:jc w:val="center"/>
        </w:trPr>
        <w:tc>
          <w:tcPr>
            <w:tcW w:w="2518" w:type="dxa"/>
            <w:shd w:val="clear" w:color="auto" w:fill="FFE599" w:themeFill="accent4" w:themeFillTint="66"/>
          </w:tcPr>
          <w:p w14:paraId="4BC4D75A"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Μονή Αγίου Στεφάνου</w:t>
            </w:r>
          </w:p>
        </w:tc>
        <w:tc>
          <w:tcPr>
            <w:tcW w:w="2065" w:type="dxa"/>
            <w:shd w:val="clear" w:color="auto" w:fill="FFE599" w:themeFill="accent4" w:themeFillTint="66"/>
          </w:tcPr>
          <w:p w14:paraId="59866EFC"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1</w:t>
            </w:r>
          </w:p>
        </w:tc>
        <w:tc>
          <w:tcPr>
            <w:tcW w:w="1934" w:type="dxa"/>
            <w:shd w:val="clear" w:color="auto" w:fill="FFE599" w:themeFill="accent4" w:themeFillTint="66"/>
          </w:tcPr>
          <w:p w14:paraId="155CAAD7"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0</w:t>
            </w:r>
          </w:p>
        </w:tc>
        <w:tc>
          <w:tcPr>
            <w:tcW w:w="1779" w:type="dxa"/>
            <w:shd w:val="clear" w:color="auto" w:fill="FFE599" w:themeFill="accent4" w:themeFillTint="66"/>
          </w:tcPr>
          <w:p w14:paraId="1F12C629"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0</w:t>
            </w:r>
          </w:p>
        </w:tc>
      </w:tr>
      <w:tr w:rsidR="00EC1005" w:rsidRPr="00F06EC7" w14:paraId="7EAE3E9B" w14:textId="77777777" w:rsidTr="001E6684">
        <w:trPr>
          <w:jc w:val="center"/>
        </w:trPr>
        <w:tc>
          <w:tcPr>
            <w:tcW w:w="2518" w:type="dxa"/>
            <w:shd w:val="clear" w:color="auto" w:fill="FFE599" w:themeFill="accent4" w:themeFillTint="66"/>
          </w:tcPr>
          <w:p w14:paraId="3B088400"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Μονή Μυρσινιδίου</w:t>
            </w:r>
          </w:p>
        </w:tc>
        <w:tc>
          <w:tcPr>
            <w:tcW w:w="2065" w:type="dxa"/>
            <w:shd w:val="clear" w:color="auto" w:fill="FFE599" w:themeFill="accent4" w:themeFillTint="66"/>
          </w:tcPr>
          <w:p w14:paraId="50BCCA04"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5</w:t>
            </w:r>
          </w:p>
        </w:tc>
        <w:tc>
          <w:tcPr>
            <w:tcW w:w="1934" w:type="dxa"/>
            <w:shd w:val="clear" w:color="auto" w:fill="FFE599" w:themeFill="accent4" w:themeFillTint="66"/>
          </w:tcPr>
          <w:p w14:paraId="759EE95F"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5</w:t>
            </w:r>
          </w:p>
        </w:tc>
        <w:tc>
          <w:tcPr>
            <w:tcW w:w="1779" w:type="dxa"/>
            <w:shd w:val="clear" w:color="auto" w:fill="FFE599" w:themeFill="accent4" w:themeFillTint="66"/>
          </w:tcPr>
          <w:p w14:paraId="6C6BCD42" w14:textId="3E59D946" w:rsidR="00EC1005" w:rsidRPr="00F06EC7" w:rsidRDefault="00EC1005" w:rsidP="001E6684">
            <w:pPr>
              <w:jc w:val="center"/>
              <w:rPr>
                <w:rFonts w:ascii="Calibri" w:hAnsi="Calibri" w:cs="Calibri"/>
                <w:sz w:val="24"/>
                <w:szCs w:val="24"/>
              </w:rPr>
            </w:pPr>
            <w:r w:rsidRPr="00F06EC7">
              <w:rPr>
                <w:rFonts w:ascii="Calibri" w:hAnsi="Calibri" w:cs="Calibri"/>
                <w:sz w:val="24"/>
                <w:szCs w:val="24"/>
              </w:rPr>
              <w:t>2</w:t>
            </w:r>
          </w:p>
        </w:tc>
      </w:tr>
      <w:tr w:rsidR="00EC1005" w:rsidRPr="00F06EC7" w14:paraId="49B2F03A" w14:textId="77777777" w:rsidTr="001E6684">
        <w:trPr>
          <w:jc w:val="center"/>
        </w:trPr>
        <w:tc>
          <w:tcPr>
            <w:tcW w:w="2518" w:type="dxa"/>
            <w:shd w:val="clear" w:color="auto" w:fill="FFE599" w:themeFill="accent4" w:themeFillTint="66"/>
          </w:tcPr>
          <w:p w14:paraId="7DA4B438"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Σύνολο</w:t>
            </w:r>
          </w:p>
        </w:tc>
        <w:tc>
          <w:tcPr>
            <w:tcW w:w="2065" w:type="dxa"/>
            <w:shd w:val="clear" w:color="auto" w:fill="FFE599" w:themeFill="accent4" w:themeFillTint="66"/>
          </w:tcPr>
          <w:p w14:paraId="32A2C88C"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4626</w:t>
            </w:r>
          </w:p>
        </w:tc>
        <w:tc>
          <w:tcPr>
            <w:tcW w:w="1934" w:type="dxa"/>
            <w:shd w:val="clear" w:color="auto" w:fill="FFE599" w:themeFill="accent4" w:themeFillTint="66"/>
          </w:tcPr>
          <w:p w14:paraId="29F4749C"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4961</w:t>
            </w:r>
          </w:p>
        </w:tc>
        <w:tc>
          <w:tcPr>
            <w:tcW w:w="1779" w:type="dxa"/>
            <w:shd w:val="clear" w:color="auto" w:fill="FFE599" w:themeFill="accent4" w:themeFillTint="66"/>
          </w:tcPr>
          <w:p w14:paraId="222A3EAB" w14:textId="77777777" w:rsidR="00EC1005" w:rsidRPr="00F06EC7" w:rsidRDefault="00EC1005" w:rsidP="00E666DD">
            <w:pPr>
              <w:keepNext/>
              <w:jc w:val="center"/>
              <w:rPr>
                <w:rFonts w:ascii="Calibri" w:hAnsi="Calibri" w:cs="Calibri"/>
                <w:sz w:val="24"/>
                <w:szCs w:val="24"/>
              </w:rPr>
            </w:pPr>
            <w:r w:rsidRPr="00F06EC7">
              <w:rPr>
                <w:rFonts w:ascii="Calibri" w:hAnsi="Calibri" w:cs="Calibri"/>
                <w:sz w:val="24"/>
                <w:szCs w:val="24"/>
              </w:rPr>
              <w:t>5332</w:t>
            </w:r>
          </w:p>
        </w:tc>
      </w:tr>
    </w:tbl>
    <w:p w14:paraId="69CCA0E6" w14:textId="41D91D1F" w:rsidR="00EC1005" w:rsidRPr="00F06EC7" w:rsidRDefault="00E666DD" w:rsidP="00E666DD">
      <w:pPr>
        <w:pStyle w:val="Caption"/>
        <w:rPr>
          <w:rFonts w:ascii="Calibri" w:hAnsi="Calibri" w:cs="Calibri"/>
          <w:sz w:val="24"/>
          <w:szCs w:val="24"/>
          <w:lang w:val="el-GR"/>
        </w:rPr>
      </w:pPr>
      <w:bookmarkStart w:id="13" w:name="_Toc73563815"/>
      <w:bookmarkStart w:id="14" w:name="_Toc92022024"/>
      <w:r w:rsidRPr="00F06EC7">
        <w:rPr>
          <w:rFonts w:ascii="Calibri" w:hAnsi="Calibri" w:cs="Calibri"/>
          <w:sz w:val="24"/>
          <w:szCs w:val="24"/>
          <w:lang w:val="el-GR"/>
        </w:rPr>
        <w:t xml:space="preserve">Πίνακας </w:t>
      </w:r>
      <w:r w:rsidR="00BC26DD" w:rsidRPr="00BC26DD">
        <w:rPr>
          <w:rFonts w:ascii="Calibri" w:hAnsi="Calibri" w:cs="Calibri"/>
          <w:sz w:val="24"/>
          <w:szCs w:val="24"/>
          <w:lang w:val="el-GR"/>
        </w:rPr>
        <w:t>1</w:t>
      </w:r>
      <w:r w:rsidRPr="00F06EC7">
        <w:rPr>
          <w:rFonts w:ascii="Calibri" w:hAnsi="Calibri" w:cs="Calibri"/>
          <w:sz w:val="24"/>
          <w:szCs w:val="24"/>
          <w:lang w:val="el-GR"/>
        </w:rPr>
        <w:t xml:space="preserve"> </w:t>
      </w:r>
      <w:r w:rsidR="00BC26DD" w:rsidRPr="00BC26DD">
        <w:rPr>
          <w:rFonts w:ascii="Calibri" w:hAnsi="Calibri" w:cs="Calibri"/>
          <w:sz w:val="24"/>
          <w:szCs w:val="24"/>
          <w:lang w:val="el-GR"/>
        </w:rPr>
        <w:t>:</w:t>
      </w:r>
      <w:r w:rsidRPr="00F06EC7">
        <w:rPr>
          <w:rFonts w:ascii="Calibri" w:hAnsi="Calibri" w:cs="Calibri"/>
          <w:sz w:val="24"/>
          <w:szCs w:val="24"/>
          <w:lang w:val="el-GR"/>
        </w:rPr>
        <w:t>Πληθυσμός Δημ</w:t>
      </w:r>
      <w:r w:rsidR="00847AD2" w:rsidRPr="00F06EC7">
        <w:rPr>
          <w:rFonts w:ascii="Calibri" w:hAnsi="Calibri" w:cs="Calibri"/>
          <w:sz w:val="24"/>
          <w:szCs w:val="24"/>
          <w:lang w:val="el-GR"/>
        </w:rPr>
        <w:t>οτικής</w:t>
      </w:r>
      <w:r w:rsidRPr="00F06EC7">
        <w:rPr>
          <w:rFonts w:ascii="Calibri" w:hAnsi="Calibri" w:cs="Calibri"/>
          <w:sz w:val="24"/>
          <w:szCs w:val="24"/>
          <w:lang w:val="el-GR"/>
        </w:rPr>
        <w:t xml:space="preserve"> Κοιν</w:t>
      </w:r>
      <w:r w:rsidR="00847AD2" w:rsidRPr="00F06EC7">
        <w:rPr>
          <w:rFonts w:ascii="Calibri" w:hAnsi="Calibri" w:cs="Calibri"/>
          <w:sz w:val="24"/>
          <w:szCs w:val="24"/>
          <w:lang w:val="el-GR"/>
        </w:rPr>
        <w:t>ότητας</w:t>
      </w:r>
      <w:r w:rsidRPr="00F06EC7">
        <w:rPr>
          <w:rFonts w:ascii="Calibri" w:hAnsi="Calibri" w:cs="Calibri"/>
          <w:sz w:val="24"/>
          <w:szCs w:val="24"/>
          <w:lang w:val="el-GR"/>
        </w:rPr>
        <w:t xml:space="preserve"> </w:t>
      </w:r>
      <w:proofErr w:type="spellStart"/>
      <w:r w:rsidRPr="00F06EC7">
        <w:rPr>
          <w:rFonts w:ascii="Calibri" w:hAnsi="Calibri" w:cs="Calibri"/>
          <w:sz w:val="24"/>
          <w:szCs w:val="24"/>
          <w:lang w:val="el-GR"/>
        </w:rPr>
        <w:t>Βροντάδου</w:t>
      </w:r>
      <w:bookmarkEnd w:id="13"/>
      <w:bookmarkEnd w:id="14"/>
      <w:proofErr w:type="spellEnd"/>
    </w:p>
    <w:p w14:paraId="6A4574EA" w14:textId="183F436D" w:rsidR="00EC1005" w:rsidRPr="00F06EC7" w:rsidRDefault="00EC1005" w:rsidP="00EC1005">
      <w:pPr>
        <w:rPr>
          <w:rFonts w:ascii="Calibri" w:hAnsi="Calibri" w:cs="Calibri"/>
          <w:b/>
          <w:sz w:val="24"/>
          <w:szCs w:val="24"/>
          <w:u w:val="single"/>
          <w:lang w:val="el-GR"/>
        </w:rPr>
      </w:pPr>
    </w:p>
    <w:p w14:paraId="4E0A5D9A" w14:textId="77777777" w:rsidR="001462D2" w:rsidRPr="00F06EC7" w:rsidRDefault="001462D2" w:rsidP="00EC1005">
      <w:pPr>
        <w:rPr>
          <w:rFonts w:ascii="Calibri" w:hAnsi="Calibri" w:cs="Calibri"/>
          <w:b/>
          <w:sz w:val="24"/>
          <w:szCs w:val="24"/>
          <w:u w:val="single"/>
          <w:lang w:val="el-GR"/>
        </w:rPr>
      </w:pPr>
    </w:p>
    <w:p w14:paraId="05A31B4A" w14:textId="77777777" w:rsidR="00EC1005" w:rsidRPr="00F06EC7" w:rsidRDefault="00EC1005" w:rsidP="00AE422A">
      <w:pPr>
        <w:pStyle w:val="Heading1"/>
      </w:pPr>
      <w:bookmarkStart w:id="15" w:name="_Toc73559520"/>
      <w:bookmarkStart w:id="16" w:name="_Toc73701104"/>
      <w:bookmarkStart w:id="17" w:name="_Toc92022181"/>
      <w:proofErr w:type="spellStart"/>
      <w:r w:rsidRPr="00F06EC7">
        <w:t>Συνολικός</w:t>
      </w:r>
      <w:proofErr w:type="spellEnd"/>
      <w:r w:rsidRPr="00F06EC7">
        <w:t xml:space="preserve"> </w:t>
      </w:r>
      <w:proofErr w:type="spellStart"/>
      <w:r w:rsidRPr="00F06EC7">
        <w:t>Ισοδύν</w:t>
      </w:r>
      <w:proofErr w:type="spellEnd"/>
      <w:r w:rsidRPr="00F06EC7">
        <w:t>α</w:t>
      </w:r>
      <w:proofErr w:type="spellStart"/>
      <w:r w:rsidRPr="00F06EC7">
        <w:t>μος</w:t>
      </w:r>
      <w:proofErr w:type="spellEnd"/>
      <w:r w:rsidRPr="00F06EC7">
        <w:t xml:space="preserve"> </w:t>
      </w:r>
      <w:proofErr w:type="spellStart"/>
      <w:r w:rsidRPr="00AE422A">
        <w:t>Πληθυσμός</w:t>
      </w:r>
      <w:bookmarkEnd w:id="15"/>
      <w:bookmarkEnd w:id="16"/>
      <w:bookmarkEnd w:id="17"/>
      <w:proofErr w:type="spellEnd"/>
    </w:p>
    <w:p w14:paraId="5D5A9709" w14:textId="77777777" w:rsidR="00EC1005" w:rsidRPr="00F06EC7" w:rsidRDefault="00EC1005" w:rsidP="00EC1005">
      <w:pPr>
        <w:ind w:firstLine="720"/>
        <w:rPr>
          <w:rFonts w:ascii="Calibri" w:hAnsi="Calibri" w:cs="Calibri"/>
          <w:sz w:val="24"/>
          <w:szCs w:val="24"/>
          <w:lang w:val="el-GR"/>
        </w:rPr>
      </w:pPr>
    </w:p>
    <w:p w14:paraId="624D0F7F" w14:textId="3F46E279" w:rsidR="00EC1005" w:rsidRPr="00F06EC7" w:rsidRDefault="00EC1005" w:rsidP="00847AD2">
      <w:pPr>
        <w:ind w:firstLine="720"/>
        <w:jc w:val="both"/>
        <w:rPr>
          <w:rFonts w:ascii="Calibri" w:hAnsi="Calibri" w:cs="Calibri"/>
          <w:sz w:val="24"/>
          <w:szCs w:val="24"/>
          <w:lang w:val="el-GR"/>
        </w:rPr>
      </w:pPr>
      <w:r w:rsidRPr="00F06EC7">
        <w:rPr>
          <w:rFonts w:ascii="Calibri" w:hAnsi="Calibri" w:cs="Calibri"/>
          <w:sz w:val="24"/>
          <w:szCs w:val="24"/>
          <w:lang w:val="el-GR"/>
        </w:rPr>
        <w:t xml:space="preserve">Για τον υπολογισμό του Ισοδύναμου Πληθυσμού, αρχικά βρέθηκαν οι αριθμοί και οι παροχές των δραστηριοτήτων, των παραθεριστών </w:t>
      </w:r>
      <w:r w:rsidR="00847AD2" w:rsidRPr="00F06EC7">
        <w:rPr>
          <w:rFonts w:ascii="Calibri" w:hAnsi="Calibri" w:cs="Calibri"/>
          <w:sz w:val="24"/>
          <w:szCs w:val="24"/>
          <w:lang w:val="el-GR"/>
        </w:rPr>
        <w:t xml:space="preserve">καθώς </w:t>
      </w:r>
      <w:r w:rsidRPr="00F06EC7">
        <w:rPr>
          <w:rFonts w:ascii="Calibri" w:hAnsi="Calibri" w:cs="Calibri"/>
          <w:sz w:val="24"/>
          <w:szCs w:val="24"/>
          <w:lang w:val="el-GR"/>
        </w:rPr>
        <w:t>και του μονίμου πληθυσμού.</w:t>
      </w:r>
    </w:p>
    <w:p w14:paraId="770B321B" w14:textId="063BE41A" w:rsidR="00EC1005" w:rsidRPr="00BE2E1B" w:rsidRDefault="00EC1005" w:rsidP="00F06EC7">
      <w:pPr>
        <w:pStyle w:val="1"/>
        <w:rPr>
          <w:rFonts w:ascii="Calibri" w:hAnsi="Calibri" w:cs="Calibri"/>
          <w:lang w:val="el-GR"/>
        </w:rPr>
      </w:pPr>
      <w:r w:rsidRPr="00BE2E1B">
        <w:rPr>
          <w:rFonts w:ascii="Calibri" w:hAnsi="Calibri" w:cs="Calibri"/>
          <w:lang w:val="el-GR"/>
        </w:rPr>
        <w:t>Σχολεία</w:t>
      </w:r>
    </w:p>
    <w:p w14:paraId="02281DED" w14:textId="442BC8F4" w:rsidR="00EC1005" w:rsidRPr="00F06EC7" w:rsidRDefault="00847AD2" w:rsidP="00847AD2">
      <w:pPr>
        <w:ind w:firstLine="720"/>
        <w:jc w:val="both"/>
        <w:rPr>
          <w:rFonts w:ascii="Calibri" w:hAnsi="Calibri" w:cs="Calibri"/>
          <w:sz w:val="24"/>
          <w:szCs w:val="24"/>
          <w:lang w:val="el-GR"/>
        </w:rPr>
      </w:pPr>
      <w:r w:rsidRPr="00F06EC7">
        <w:rPr>
          <w:rFonts w:ascii="Calibri" w:hAnsi="Calibri" w:cs="Calibri"/>
          <w:sz w:val="24"/>
          <w:szCs w:val="24"/>
          <w:lang w:val="el-GR"/>
        </w:rPr>
        <w:t>Σ</w:t>
      </w:r>
      <w:r w:rsidR="00EC1005" w:rsidRPr="00F06EC7">
        <w:rPr>
          <w:rFonts w:ascii="Calibri" w:hAnsi="Calibri" w:cs="Calibri"/>
          <w:sz w:val="24"/>
          <w:szCs w:val="24"/>
          <w:lang w:val="el-GR"/>
        </w:rPr>
        <w:t xml:space="preserve">τη Δημοτική Κοινότητα του </w:t>
      </w:r>
      <w:proofErr w:type="spellStart"/>
      <w:r w:rsidR="00EC1005" w:rsidRPr="00F06EC7">
        <w:rPr>
          <w:rFonts w:ascii="Calibri" w:hAnsi="Calibri" w:cs="Calibri"/>
          <w:sz w:val="24"/>
          <w:szCs w:val="24"/>
          <w:lang w:val="el-GR"/>
        </w:rPr>
        <w:t>Βροντάδου</w:t>
      </w:r>
      <w:proofErr w:type="spellEnd"/>
      <w:r w:rsidR="00EC1005" w:rsidRPr="00F06EC7">
        <w:rPr>
          <w:rFonts w:ascii="Calibri" w:hAnsi="Calibri" w:cs="Calibri"/>
          <w:sz w:val="24"/>
          <w:szCs w:val="24"/>
          <w:lang w:val="el-GR"/>
        </w:rPr>
        <w:t xml:space="preserve"> υπάρχουν 9 υποδομές πρωτοβάθμιας και δευτεροβάθμιας εκπαίδευσης. Σύμφωνα με τη βιβλιογραφία, ο μέσος μαθητής καταναλώνει 20 </w:t>
      </w:r>
      <w:r w:rsidR="00EC1005" w:rsidRPr="00F06EC7">
        <w:rPr>
          <w:rFonts w:ascii="Calibri" w:hAnsi="Calibri" w:cs="Calibri"/>
          <w:sz w:val="24"/>
          <w:szCs w:val="24"/>
        </w:rPr>
        <w:t>L</w:t>
      </w:r>
      <w:r w:rsidR="00EC1005" w:rsidRPr="00F06EC7">
        <w:rPr>
          <w:rFonts w:ascii="Calibri" w:hAnsi="Calibri" w:cs="Calibri"/>
          <w:sz w:val="24"/>
          <w:szCs w:val="24"/>
          <w:lang w:val="el-GR"/>
        </w:rPr>
        <w:t>/</w:t>
      </w:r>
      <w:r w:rsidR="00EC1005" w:rsidRPr="00F06EC7">
        <w:rPr>
          <w:rFonts w:ascii="Calibri" w:hAnsi="Calibri" w:cs="Calibri"/>
          <w:sz w:val="24"/>
          <w:szCs w:val="24"/>
        </w:rPr>
        <w:t>d</w:t>
      </w:r>
      <w:r w:rsidR="00EC1005" w:rsidRPr="00F06EC7">
        <w:rPr>
          <w:rFonts w:ascii="Calibri" w:hAnsi="Calibri" w:cs="Calibri"/>
          <w:sz w:val="24"/>
          <w:szCs w:val="24"/>
          <w:lang w:val="el-GR"/>
        </w:rPr>
        <w:t xml:space="preserve"> (για τα ελληνικά δεδομένα). Συγκεκριμένα για το πλήθος των χρηστών περιλαμβάνει:</w:t>
      </w:r>
    </w:p>
    <w:p w14:paraId="5810C3F2" w14:textId="77777777" w:rsidR="00EC1005" w:rsidRPr="00F06EC7" w:rsidRDefault="00EC1005" w:rsidP="005750FD">
      <w:pPr>
        <w:pStyle w:val="ListParagraph"/>
        <w:numPr>
          <w:ilvl w:val="0"/>
          <w:numId w:val="1"/>
        </w:numPr>
        <w:jc w:val="both"/>
        <w:rPr>
          <w:rFonts w:ascii="Calibri" w:hAnsi="Calibri" w:cs="Calibri"/>
          <w:lang w:val="en-US"/>
        </w:rPr>
      </w:pPr>
      <w:r w:rsidRPr="00F06EC7">
        <w:rPr>
          <w:rFonts w:ascii="Calibri" w:hAnsi="Calibri" w:cs="Calibri"/>
          <w:lang w:val="el-GR"/>
        </w:rPr>
        <w:t>3 Νηπιαγωγεία, 31 άτομα ανά νηπιαγωγείο</w:t>
      </w:r>
    </w:p>
    <w:p w14:paraId="1639F342" w14:textId="77777777" w:rsidR="00EC1005" w:rsidRPr="00F06EC7" w:rsidRDefault="00EC1005" w:rsidP="005750FD">
      <w:pPr>
        <w:pStyle w:val="ListParagraph"/>
        <w:numPr>
          <w:ilvl w:val="0"/>
          <w:numId w:val="1"/>
        </w:numPr>
        <w:jc w:val="both"/>
        <w:rPr>
          <w:rFonts w:ascii="Calibri" w:hAnsi="Calibri" w:cs="Calibri"/>
          <w:lang w:val="el-GR"/>
        </w:rPr>
      </w:pPr>
      <w:r w:rsidRPr="00F06EC7">
        <w:rPr>
          <w:rFonts w:ascii="Calibri" w:hAnsi="Calibri" w:cs="Calibri"/>
          <w:lang w:val="el-GR"/>
        </w:rPr>
        <w:t>3 Δημοτικά Σχολεία, 126 άτομα ανά δημοτικό</w:t>
      </w:r>
    </w:p>
    <w:p w14:paraId="4835FB60" w14:textId="77777777" w:rsidR="00EC1005" w:rsidRPr="00F06EC7" w:rsidRDefault="00EC1005" w:rsidP="005750FD">
      <w:pPr>
        <w:pStyle w:val="ListParagraph"/>
        <w:numPr>
          <w:ilvl w:val="0"/>
          <w:numId w:val="1"/>
        </w:numPr>
        <w:jc w:val="both"/>
        <w:rPr>
          <w:rFonts w:ascii="Calibri" w:hAnsi="Calibri" w:cs="Calibri"/>
          <w:lang w:val="en-US"/>
        </w:rPr>
      </w:pPr>
      <w:r w:rsidRPr="00F06EC7">
        <w:rPr>
          <w:rFonts w:ascii="Calibri" w:hAnsi="Calibri" w:cs="Calibri"/>
          <w:lang w:val="el-GR"/>
        </w:rPr>
        <w:t>Γυμνάσιο, 225 ατόμων</w:t>
      </w:r>
    </w:p>
    <w:p w14:paraId="59F967E4" w14:textId="77777777" w:rsidR="00EC1005" w:rsidRPr="00F06EC7" w:rsidRDefault="00EC1005" w:rsidP="005750FD">
      <w:pPr>
        <w:pStyle w:val="ListParagraph"/>
        <w:numPr>
          <w:ilvl w:val="0"/>
          <w:numId w:val="1"/>
        </w:numPr>
        <w:jc w:val="both"/>
        <w:rPr>
          <w:rFonts w:ascii="Calibri" w:hAnsi="Calibri" w:cs="Calibri"/>
          <w:lang w:val="en-US"/>
        </w:rPr>
      </w:pPr>
      <w:r w:rsidRPr="00F06EC7">
        <w:rPr>
          <w:rFonts w:ascii="Calibri" w:hAnsi="Calibri" w:cs="Calibri"/>
          <w:lang w:val="el-GR"/>
        </w:rPr>
        <w:t>Γενικό Λύκειο, 104 ατόμων</w:t>
      </w:r>
    </w:p>
    <w:p w14:paraId="501383BF" w14:textId="77777777" w:rsidR="00EC1005" w:rsidRPr="00F06EC7" w:rsidRDefault="00EC1005" w:rsidP="005750FD">
      <w:pPr>
        <w:pStyle w:val="ListParagraph"/>
        <w:numPr>
          <w:ilvl w:val="0"/>
          <w:numId w:val="1"/>
        </w:numPr>
        <w:jc w:val="both"/>
        <w:rPr>
          <w:rFonts w:ascii="Calibri" w:hAnsi="Calibri" w:cs="Calibri"/>
          <w:lang w:val="en-US"/>
        </w:rPr>
      </w:pPr>
      <w:r w:rsidRPr="00F06EC7">
        <w:rPr>
          <w:rFonts w:ascii="Calibri" w:hAnsi="Calibri" w:cs="Calibri"/>
          <w:lang w:val="el-GR"/>
        </w:rPr>
        <w:t>ΕΠΑΛ, 93 ατόμων</w:t>
      </w:r>
    </w:p>
    <w:p w14:paraId="17B22223" w14:textId="77777777" w:rsidR="00EC1005" w:rsidRPr="00F06EC7" w:rsidRDefault="00EC1005" w:rsidP="00EC1005">
      <w:pPr>
        <w:pStyle w:val="ListParagraph"/>
        <w:ind w:left="1440"/>
        <w:jc w:val="both"/>
        <w:rPr>
          <w:rFonts w:ascii="Calibri" w:hAnsi="Calibri" w:cs="Calibri"/>
          <w:lang w:val="en-US"/>
        </w:rPr>
      </w:pPr>
    </w:p>
    <w:p w14:paraId="27D453D6" w14:textId="77777777" w:rsidR="00EC1005" w:rsidRPr="00F06EC7" w:rsidRDefault="00EC1005" w:rsidP="00EC1005">
      <w:pPr>
        <w:jc w:val="both"/>
        <w:rPr>
          <w:rFonts w:ascii="Calibri" w:hAnsi="Calibri" w:cs="Calibri"/>
          <w:sz w:val="24"/>
          <w:szCs w:val="24"/>
          <w:lang w:val="el-GR"/>
        </w:rPr>
      </w:pPr>
      <w:r w:rsidRPr="00F06EC7">
        <w:rPr>
          <w:rFonts w:ascii="Calibri" w:hAnsi="Calibri" w:cs="Calibri"/>
          <w:sz w:val="24"/>
          <w:szCs w:val="24"/>
          <w:lang w:val="el-GR"/>
        </w:rPr>
        <w:t>Ο συνολικός αριθμός ανέρχεται στα 893 άτομα.</w:t>
      </w:r>
    </w:p>
    <w:p w14:paraId="17A0F849" w14:textId="77777777" w:rsidR="00EC1005" w:rsidRPr="00F06EC7" w:rsidRDefault="00EC1005" w:rsidP="00EC1005">
      <w:pPr>
        <w:jc w:val="both"/>
        <w:rPr>
          <w:rFonts w:ascii="Calibri" w:hAnsi="Calibri" w:cs="Calibri"/>
          <w:sz w:val="24"/>
          <w:szCs w:val="24"/>
          <w:lang w:val="el-GR"/>
        </w:rPr>
      </w:pPr>
    </w:p>
    <w:p w14:paraId="61A3F53D" w14:textId="58752A76" w:rsidR="00EC1005" w:rsidRPr="00F06EC7" w:rsidRDefault="00EC1005" w:rsidP="00F06EC7">
      <w:pPr>
        <w:pStyle w:val="1"/>
        <w:rPr>
          <w:rFonts w:ascii="Calibri" w:hAnsi="Calibri" w:cs="Calibri"/>
          <w:lang w:val="el-GR"/>
        </w:rPr>
      </w:pPr>
      <w:r w:rsidRPr="00F06EC7">
        <w:rPr>
          <w:rFonts w:ascii="Calibri" w:hAnsi="Calibri" w:cs="Calibri"/>
          <w:lang w:val="el-GR"/>
        </w:rPr>
        <w:t xml:space="preserve">Ξενοδοχεία-διαμερίσματα </w:t>
      </w:r>
    </w:p>
    <w:p w14:paraId="37E722D3" w14:textId="4171331A" w:rsidR="00EC1005" w:rsidRPr="00F06EC7" w:rsidRDefault="00EC1005" w:rsidP="00847AD2">
      <w:pPr>
        <w:ind w:firstLine="720"/>
        <w:jc w:val="both"/>
        <w:rPr>
          <w:rFonts w:ascii="Calibri" w:hAnsi="Calibri" w:cs="Calibri"/>
          <w:sz w:val="24"/>
          <w:szCs w:val="24"/>
          <w:lang w:val="el-GR"/>
        </w:rPr>
      </w:pPr>
      <w:r w:rsidRPr="00F06EC7">
        <w:rPr>
          <w:rFonts w:ascii="Calibri" w:hAnsi="Calibri" w:cs="Calibri"/>
          <w:sz w:val="24"/>
          <w:szCs w:val="24"/>
          <w:lang w:val="el-GR"/>
        </w:rPr>
        <w:t xml:space="preserve">Τα ξενοδοχεία διαχωρίζονται σε ξενοδοχεία Α-Β και Γ-Δ κατηγορίας . Για τα ξενοδοχεία Α-Β κατηγορίας βρέθηκε ότι </w:t>
      </w:r>
      <w:r w:rsidR="00847AD2" w:rsidRPr="00F06EC7">
        <w:rPr>
          <w:rFonts w:ascii="Calibri" w:hAnsi="Calibri" w:cs="Calibri"/>
          <w:sz w:val="24"/>
          <w:szCs w:val="24"/>
          <w:lang w:val="el-GR"/>
        </w:rPr>
        <w:t>διαθέτουν</w:t>
      </w:r>
      <w:r w:rsidRPr="00F06EC7">
        <w:rPr>
          <w:rFonts w:ascii="Calibri" w:hAnsi="Calibri" w:cs="Calibri"/>
          <w:sz w:val="24"/>
          <w:szCs w:val="24"/>
          <w:lang w:val="el-GR"/>
        </w:rPr>
        <w:t xml:space="preserve"> 10 μονόκλινα, 40 δίκλινα και 14 τρίκλινα </w:t>
      </w:r>
      <w:r w:rsidR="00847AD2" w:rsidRPr="00F06EC7">
        <w:rPr>
          <w:rFonts w:ascii="Calibri" w:hAnsi="Calibri" w:cs="Calibri"/>
          <w:sz w:val="24"/>
          <w:szCs w:val="24"/>
          <w:lang w:val="el-GR"/>
        </w:rPr>
        <w:t>δωμάτια</w:t>
      </w:r>
      <w:r w:rsidRPr="00F06EC7">
        <w:rPr>
          <w:rFonts w:ascii="Calibri" w:hAnsi="Calibri" w:cs="Calibri"/>
          <w:sz w:val="24"/>
          <w:szCs w:val="24"/>
          <w:lang w:val="el-GR"/>
        </w:rPr>
        <w:t>, ενώ για τα ξενοδοχεία Γ-Δ κατηγορίας υπάρχουν 4 δίκλινα ,6 τρίκλινα και 6 τετράκλινα</w:t>
      </w:r>
      <w:r w:rsidR="00847AD2" w:rsidRPr="00F06EC7">
        <w:rPr>
          <w:rFonts w:ascii="Calibri" w:hAnsi="Calibri" w:cs="Calibri"/>
          <w:sz w:val="24"/>
          <w:szCs w:val="24"/>
          <w:lang w:val="el-GR"/>
        </w:rPr>
        <w:t xml:space="preserve"> δωμάτια.</w:t>
      </w:r>
      <w:r w:rsidRPr="00F06EC7">
        <w:rPr>
          <w:rFonts w:ascii="Calibri" w:hAnsi="Calibri" w:cs="Calibri"/>
          <w:sz w:val="24"/>
          <w:szCs w:val="24"/>
          <w:lang w:val="el-GR"/>
        </w:rPr>
        <w:t xml:space="preserve"> Στους παρακάτω πίνακες φαίνονται οι αντίστοιχες παροχές για κάθε κατηγορία ξενοδοχείων.</w:t>
      </w:r>
    </w:p>
    <w:tbl>
      <w:tblPr>
        <w:tblpPr w:leftFromText="180" w:rightFromText="180" w:vertAnchor="text" w:horzAnchor="page" w:tblpXSpec="center" w:tblpY="259"/>
        <w:tblW w:w="8613" w:type="dxa"/>
        <w:tblLook w:val="04A0" w:firstRow="1" w:lastRow="0" w:firstColumn="1" w:lastColumn="0" w:noHBand="0" w:noVBand="1"/>
      </w:tblPr>
      <w:tblGrid>
        <w:gridCol w:w="2743"/>
        <w:gridCol w:w="1548"/>
        <w:gridCol w:w="978"/>
        <w:gridCol w:w="1085"/>
        <w:gridCol w:w="1361"/>
        <w:gridCol w:w="971"/>
      </w:tblGrid>
      <w:tr w:rsidR="00EC1005" w:rsidRPr="00F06EC7" w14:paraId="7B9C7294" w14:textId="77777777" w:rsidTr="00847AD2">
        <w:trPr>
          <w:trHeight w:val="285"/>
        </w:trPr>
        <w:tc>
          <w:tcPr>
            <w:tcW w:w="8613" w:type="dxa"/>
            <w:gridSpan w:val="6"/>
            <w:tcBorders>
              <w:top w:val="single" w:sz="4" w:space="0" w:color="auto"/>
              <w:left w:val="single" w:sz="4" w:space="0" w:color="auto"/>
              <w:bottom w:val="single" w:sz="4" w:space="0" w:color="auto"/>
              <w:right w:val="single" w:sz="4" w:space="0" w:color="auto"/>
            </w:tcBorders>
            <w:shd w:val="clear" w:color="auto" w:fill="FFD966" w:themeFill="accent4" w:themeFillTint="99"/>
            <w:noWrap/>
            <w:vAlign w:val="center"/>
            <w:hideMark/>
          </w:tcPr>
          <w:p w14:paraId="392FD8C9" w14:textId="77777777" w:rsidR="00EC1005" w:rsidRPr="00F06EC7" w:rsidRDefault="00EC1005" w:rsidP="00847AD2">
            <w:pPr>
              <w:jc w:val="center"/>
              <w:rPr>
                <w:rFonts w:ascii="Calibri" w:eastAsia="Times New Roman" w:hAnsi="Calibri" w:cs="Calibri"/>
                <w:b/>
                <w:color w:val="000000"/>
                <w:sz w:val="24"/>
                <w:szCs w:val="24"/>
                <w:lang w:val="el-GR"/>
              </w:rPr>
            </w:pPr>
            <w:r w:rsidRPr="00F06EC7">
              <w:rPr>
                <w:rFonts w:ascii="Calibri" w:eastAsia="Times New Roman" w:hAnsi="Calibri" w:cs="Calibri"/>
                <w:b/>
                <w:color w:val="000000"/>
                <w:sz w:val="24"/>
                <w:szCs w:val="24"/>
                <w:lang w:val="el-GR"/>
              </w:rPr>
              <w:t>Ξενοδοχεία Α-Β Κατηγορίας</w:t>
            </w:r>
          </w:p>
        </w:tc>
      </w:tr>
      <w:tr w:rsidR="00EC1005" w:rsidRPr="00F06EC7" w14:paraId="75681F96" w14:textId="77777777" w:rsidTr="00847AD2">
        <w:trPr>
          <w:trHeight w:val="285"/>
        </w:trPr>
        <w:tc>
          <w:tcPr>
            <w:tcW w:w="2743"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3BE4969F" w14:textId="77777777" w:rsidR="00EC1005" w:rsidRPr="00F06EC7" w:rsidRDefault="00EC1005" w:rsidP="00847AD2">
            <w:pPr>
              <w:jc w:val="center"/>
              <w:rPr>
                <w:rFonts w:ascii="Calibri" w:eastAsia="Times New Roman" w:hAnsi="Calibri" w:cs="Calibri"/>
                <w:b/>
                <w:i/>
                <w:color w:val="000000"/>
                <w:sz w:val="24"/>
                <w:szCs w:val="24"/>
              </w:rPr>
            </w:pPr>
            <w:r w:rsidRPr="00F06EC7">
              <w:rPr>
                <w:rFonts w:ascii="Calibri" w:eastAsia="Times New Roman" w:hAnsi="Calibri" w:cs="Calibri"/>
                <w:b/>
                <w:i/>
                <w:color w:val="000000"/>
                <w:sz w:val="24"/>
                <w:szCs w:val="24"/>
              </w:rPr>
              <w:t>Κα</w:t>
            </w:r>
            <w:proofErr w:type="spellStart"/>
            <w:r w:rsidRPr="00F06EC7">
              <w:rPr>
                <w:rFonts w:ascii="Calibri" w:eastAsia="Times New Roman" w:hAnsi="Calibri" w:cs="Calibri"/>
                <w:b/>
                <w:i/>
                <w:color w:val="000000"/>
                <w:sz w:val="24"/>
                <w:szCs w:val="24"/>
              </w:rPr>
              <w:t>τηγορί</w:t>
            </w:r>
            <w:proofErr w:type="spellEnd"/>
            <w:r w:rsidRPr="00F06EC7">
              <w:rPr>
                <w:rFonts w:ascii="Calibri" w:eastAsia="Times New Roman" w:hAnsi="Calibri" w:cs="Calibri"/>
                <w:b/>
                <w:i/>
                <w:color w:val="000000"/>
                <w:sz w:val="24"/>
                <w:szCs w:val="24"/>
              </w:rPr>
              <w:t xml:space="preserve">α </w:t>
            </w:r>
            <w:proofErr w:type="spellStart"/>
            <w:r w:rsidRPr="00F06EC7">
              <w:rPr>
                <w:rFonts w:ascii="Calibri" w:eastAsia="Times New Roman" w:hAnsi="Calibri" w:cs="Calibri"/>
                <w:b/>
                <w:i/>
                <w:color w:val="000000"/>
                <w:sz w:val="24"/>
                <w:szCs w:val="24"/>
              </w:rPr>
              <w:t>δωμ</w:t>
            </w:r>
            <w:proofErr w:type="spellEnd"/>
            <w:r w:rsidRPr="00F06EC7">
              <w:rPr>
                <w:rFonts w:ascii="Calibri" w:eastAsia="Times New Roman" w:hAnsi="Calibri" w:cs="Calibri"/>
                <w:b/>
                <w:i/>
                <w:color w:val="000000"/>
                <w:sz w:val="24"/>
                <w:szCs w:val="24"/>
              </w:rPr>
              <w:t>α</w:t>
            </w:r>
            <w:proofErr w:type="spellStart"/>
            <w:r w:rsidRPr="00F06EC7">
              <w:rPr>
                <w:rFonts w:ascii="Calibri" w:eastAsia="Times New Roman" w:hAnsi="Calibri" w:cs="Calibri"/>
                <w:b/>
                <w:i/>
                <w:color w:val="000000"/>
                <w:sz w:val="24"/>
                <w:szCs w:val="24"/>
              </w:rPr>
              <w:t>τίων</w:t>
            </w:r>
            <w:proofErr w:type="spellEnd"/>
          </w:p>
        </w:tc>
        <w:tc>
          <w:tcPr>
            <w:tcW w:w="1548" w:type="dxa"/>
            <w:tcBorders>
              <w:top w:val="nil"/>
              <w:left w:val="nil"/>
              <w:bottom w:val="single" w:sz="4" w:space="0" w:color="auto"/>
              <w:right w:val="single" w:sz="4" w:space="0" w:color="auto"/>
            </w:tcBorders>
            <w:shd w:val="clear" w:color="auto" w:fill="FFE599" w:themeFill="accent4" w:themeFillTint="66"/>
            <w:noWrap/>
            <w:vAlign w:val="center"/>
            <w:hideMark/>
          </w:tcPr>
          <w:p w14:paraId="4B73192B" w14:textId="77777777" w:rsidR="00EC1005" w:rsidRPr="00F06EC7" w:rsidRDefault="00EC1005" w:rsidP="00847AD2">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Μονόκλιν</w:t>
            </w:r>
            <w:proofErr w:type="spellEnd"/>
            <w:r w:rsidRPr="00F06EC7">
              <w:rPr>
                <w:rFonts w:ascii="Calibri" w:eastAsia="Times New Roman" w:hAnsi="Calibri" w:cs="Calibri"/>
                <w:b/>
                <w:i/>
                <w:color w:val="000000"/>
                <w:sz w:val="24"/>
                <w:szCs w:val="24"/>
              </w:rPr>
              <w:t>α</w:t>
            </w:r>
          </w:p>
        </w:tc>
        <w:tc>
          <w:tcPr>
            <w:tcW w:w="976" w:type="dxa"/>
            <w:tcBorders>
              <w:top w:val="nil"/>
              <w:left w:val="nil"/>
              <w:bottom w:val="single" w:sz="4" w:space="0" w:color="auto"/>
              <w:right w:val="single" w:sz="4" w:space="0" w:color="auto"/>
            </w:tcBorders>
            <w:shd w:val="clear" w:color="auto" w:fill="FFE599" w:themeFill="accent4" w:themeFillTint="66"/>
            <w:noWrap/>
            <w:vAlign w:val="center"/>
            <w:hideMark/>
          </w:tcPr>
          <w:p w14:paraId="1999646F" w14:textId="77777777" w:rsidR="00EC1005" w:rsidRPr="00F06EC7" w:rsidRDefault="00EC1005" w:rsidP="00847AD2">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Δικλιν</w:t>
            </w:r>
            <w:proofErr w:type="spellEnd"/>
            <w:r w:rsidRPr="00F06EC7">
              <w:rPr>
                <w:rFonts w:ascii="Calibri" w:eastAsia="Times New Roman" w:hAnsi="Calibri" w:cs="Calibri"/>
                <w:b/>
                <w:i/>
                <w:color w:val="000000"/>
                <w:sz w:val="24"/>
                <w:szCs w:val="24"/>
              </w:rPr>
              <w:t>α</w:t>
            </w:r>
          </w:p>
        </w:tc>
        <w:tc>
          <w:tcPr>
            <w:tcW w:w="1068" w:type="dxa"/>
            <w:tcBorders>
              <w:top w:val="nil"/>
              <w:left w:val="nil"/>
              <w:bottom w:val="single" w:sz="4" w:space="0" w:color="auto"/>
              <w:right w:val="single" w:sz="4" w:space="0" w:color="auto"/>
            </w:tcBorders>
            <w:shd w:val="clear" w:color="auto" w:fill="FFE599" w:themeFill="accent4" w:themeFillTint="66"/>
            <w:noWrap/>
            <w:vAlign w:val="center"/>
            <w:hideMark/>
          </w:tcPr>
          <w:p w14:paraId="2CAEB9B0" w14:textId="77777777" w:rsidR="00EC1005" w:rsidRPr="00F06EC7" w:rsidRDefault="00EC1005" w:rsidP="00847AD2">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Τρίκλιν</w:t>
            </w:r>
            <w:proofErr w:type="spellEnd"/>
            <w:r w:rsidRPr="00F06EC7">
              <w:rPr>
                <w:rFonts w:ascii="Calibri" w:eastAsia="Times New Roman" w:hAnsi="Calibri" w:cs="Calibri"/>
                <w:b/>
                <w:i/>
                <w:color w:val="000000"/>
                <w:sz w:val="24"/>
                <w:szCs w:val="24"/>
              </w:rPr>
              <w:t>α</w:t>
            </w:r>
          </w:p>
        </w:tc>
        <w:tc>
          <w:tcPr>
            <w:tcW w:w="1307" w:type="dxa"/>
            <w:tcBorders>
              <w:top w:val="nil"/>
              <w:left w:val="nil"/>
              <w:bottom w:val="single" w:sz="4" w:space="0" w:color="auto"/>
              <w:right w:val="single" w:sz="4" w:space="0" w:color="auto"/>
            </w:tcBorders>
            <w:shd w:val="clear" w:color="auto" w:fill="FFE599" w:themeFill="accent4" w:themeFillTint="66"/>
            <w:noWrap/>
            <w:vAlign w:val="center"/>
            <w:hideMark/>
          </w:tcPr>
          <w:p w14:paraId="461653BA" w14:textId="77777777" w:rsidR="00EC1005" w:rsidRPr="00F06EC7" w:rsidRDefault="00EC1005" w:rsidP="00847AD2">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Τετράκλιν</w:t>
            </w:r>
            <w:proofErr w:type="spellEnd"/>
            <w:r w:rsidRPr="00F06EC7">
              <w:rPr>
                <w:rFonts w:ascii="Calibri" w:eastAsia="Times New Roman" w:hAnsi="Calibri" w:cs="Calibri"/>
                <w:b/>
                <w:i/>
                <w:color w:val="000000"/>
                <w:sz w:val="24"/>
                <w:szCs w:val="24"/>
              </w:rPr>
              <w:t>α</w:t>
            </w:r>
          </w:p>
        </w:tc>
        <w:tc>
          <w:tcPr>
            <w:tcW w:w="971" w:type="dxa"/>
            <w:tcBorders>
              <w:top w:val="nil"/>
              <w:left w:val="nil"/>
              <w:bottom w:val="single" w:sz="4" w:space="0" w:color="auto"/>
              <w:right w:val="single" w:sz="4" w:space="0" w:color="auto"/>
            </w:tcBorders>
            <w:shd w:val="clear" w:color="auto" w:fill="FFE599" w:themeFill="accent4" w:themeFillTint="66"/>
            <w:noWrap/>
            <w:vAlign w:val="center"/>
            <w:hideMark/>
          </w:tcPr>
          <w:p w14:paraId="6196E8A6" w14:textId="77777777" w:rsidR="00EC1005" w:rsidRPr="00F06EC7" w:rsidRDefault="00EC1005" w:rsidP="00847AD2">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Σύνολο</w:t>
            </w:r>
            <w:proofErr w:type="spellEnd"/>
          </w:p>
        </w:tc>
      </w:tr>
      <w:tr w:rsidR="00EC1005" w:rsidRPr="00F06EC7" w14:paraId="0BF78994" w14:textId="77777777" w:rsidTr="00847AD2">
        <w:trPr>
          <w:trHeight w:val="285"/>
        </w:trPr>
        <w:tc>
          <w:tcPr>
            <w:tcW w:w="2743"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3690C44A" w14:textId="77777777" w:rsidR="00EC1005" w:rsidRPr="00F06EC7" w:rsidRDefault="00EC1005" w:rsidP="00847AD2">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 xml:space="preserve">Αριθμός </w:t>
            </w:r>
            <w:proofErr w:type="spellStart"/>
            <w:r w:rsidRPr="00F06EC7">
              <w:rPr>
                <w:rFonts w:ascii="Calibri" w:eastAsia="Times New Roman" w:hAnsi="Calibri" w:cs="Calibri"/>
                <w:b/>
                <w:color w:val="000000"/>
                <w:sz w:val="24"/>
                <w:szCs w:val="24"/>
              </w:rPr>
              <w:t>κλινών</w:t>
            </w:r>
            <w:proofErr w:type="spellEnd"/>
          </w:p>
        </w:tc>
        <w:tc>
          <w:tcPr>
            <w:tcW w:w="1548" w:type="dxa"/>
            <w:tcBorders>
              <w:top w:val="nil"/>
              <w:left w:val="nil"/>
              <w:bottom w:val="single" w:sz="4" w:space="0" w:color="auto"/>
              <w:right w:val="single" w:sz="4" w:space="0" w:color="auto"/>
            </w:tcBorders>
            <w:shd w:val="clear" w:color="auto" w:fill="FFE599" w:themeFill="accent4" w:themeFillTint="66"/>
            <w:noWrap/>
            <w:vAlign w:val="center"/>
            <w:hideMark/>
          </w:tcPr>
          <w:p w14:paraId="6AC71C07"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w:t>
            </w:r>
          </w:p>
        </w:tc>
        <w:tc>
          <w:tcPr>
            <w:tcW w:w="976" w:type="dxa"/>
            <w:tcBorders>
              <w:top w:val="nil"/>
              <w:left w:val="nil"/>
              <w:bottom w:val="single" w:sz="4" w:space="0" w:color="auto"/>
              <w:right w:val="single" w:sz="4" w:space="0" w:color="auto"/>
            </w:tcBorders>
            <w:shd w:val="clear" w:color="auto" w:fill="FFE599" w:themeFill="accent4" w:themeFillTint="66"/>
            <w:noWrap/>
            <w:vAlign w:val="center"/>
            <w:hideMark/>
          </w:tcPr>
          <w:p w14:paraId="738B2DE1"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40</w:t>
            </w:r>
          </w:p>
        </w:tc>
        <w:tc>
          <w:tcPr>
            <w:tcW w:w="1068" w:type="dxa"/>
            <w:tcBorders>
              <w:top w:val="nil"/>
              <w:left w:val="nil"/>
              <w:bottom w:val="single" w:sz="4" w:space="0" w:color="auto"/>
              <w:right w:val="single" w:sz="4" w:space="0" w:color="auto"/>
            </w:tcBorders>
            <w:shd w:val="clear" w:color="auto" w:fill="FFE599" w:themeFill="accent4" w:themeFillTint="66"/>
            <w:noWrap/>
            <w:vAlign w:val="center"/>
            <w:hideMark/>
          </w:tcPr>
          <w:p w14:paraId="3D6BFBF6"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14</w:t>
            </w:r>
          </w:p>
        </w:tc>
        <w:tc>
          <w:tcPr>
            <w:tcW w:w="1307" w:type="dxa"/>
            <w:tcBorders>
              <w:top w:val="nil"/>
              <w:left w:val="nil"/>
              <w:bottom w:val="single" w:sz="4" w:space="0" w:color="auto"/>
              <w:right w:val="single" w:sz="4" w:space="0" w:color="auto"/>
            </w:tcBorders>
            <w:shd w:val="clear" w:color="auto" w:fill="FFE599" w:themeFill="accent4" w:themeFillTint="66"/>
            <w:noWrap/>
            <w:vAlign w:val="center"/>
            <w:hideMark/>
          </w:tcPr>
          <w:p w14:paraId="72ADE382"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0</w:t>
            </w:r>
          </w:p>
        </w:tc>
        <w:tc>
          <w:tcPr>
            <w:tcW w:w="971" w:type="dxa"/>
            <w:tcBorders>
              <w:top w:val="nil"/>
              <w:left w:val="nil"/>
              <w:bottom w:val="single" w:sz="4" w:space="0" w:color="auto"/>
              <w:right w:val="single" w:sz="4" w:space="0" w:color="auto"/>
            </w:tcBorders>
            <w:shd w:val="clear" w:color="auto" w:fill="FFE599" w:themeFill="accent4" w:themeFillTint="66"/>
            <w:noWrap/>
            <w:vAlign w:val="center"/>
            <w:hideMark/>
          </w:tcPr>
          <w:p w14:paraId="13FDD596" w14:textId="77777777" w:rsidR="00EC1005" w:rsidRPr="00F06EC7" w:rsidRDefault="00EC1005" w:rsidP="00847AD2">
            <w:pPr>
              <w:jc w:val="center"/>
              <w:rPr>
                <w:rFonts w:ascii="Calibri" w:eastAsia="Times New Roman" w:hAnsi="Calibri" w:cs="Calibri"/>
                <w:color w:val="000000"/>
                <w:sz w:val="24"/>
                <w:szCs w:val="24"/>
              </w:rPr>
            </w:pPr>
          </w:p>
        </w:tc>
      </w:tr>
      <w:tr w:rsidR="00EC1005" w:rsidRPr="00F06EC7" w14:paraId="55674595" w14:textId="77777777" w:rsidTr="00847AD2">
        <w:trPr>
          <w:trHeight w:val="285"/>
        </w:trPr>
        <w:tc>
          <w:tcPr>
            <w:tcW w:w="2743"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32659B14" w14:textId="77777777" w:rsidR="00EC1005" w:rsidRPr="00F06EC7" w:rsidRDefault="00EC1005" w:rsidP="00847AD2">
            <w:pPr>
              <w:jc w:val="center"/>
              <w:rPr>
                <w:rFonts w:ascii="Calibri" w:eastAsia="Times New Roman" w:hAnsi="Calibri" w:cs="Calibri"/>
                <w:b/>
                <w:color w:val="000000"/>
                <w:sz w:val="24"/>
                <w:szCs w:val="24"/>
                <w:lang w:val="el-GR"/>
              </w:rPr>
            </w:pPr>
            <w:r w:rsidRPr="00F06EC7">
              <w:rPr>
                <w:rFonts w:ascii="Calibri" w:eastAsia="Times New Roman" w:hAnsi="Calibri" w:cs="Calibri"/>
                <w:b/>
                <w:color w:val="000000"/>
                <w:sz w:val="24"/>
                <w:szCs w:val="24"/>
                <w:lang w:val="el-GR"/>
              </w:rPr>
              <w:lastRenderedPageBreak/>
              <w:t>Παροχή ξενοδοχείων ανά κατηγορία (</w:t>
            </w:r>
            <w:r w:rsidRPr="00F06EC7">
              <w:rPr>
                <w:rFonts w:ascii="Calibri" w:eastAsia="Times New Roman" w:hAnsi="Calibri" w:cs="Calibri"/>
                <w:b/>
                <w:color w:val="000000"/>
                <w:sz w:val="24"/>
                <w:szCs w:val="24"/>
              </w:rPr>
              <w:t>L</w:t>
            </w:r>
            <w:r w:rsidRPr="00F06EC7">
              <w:rPr>
                <w:rFonts w:ascii="Calibri" w:eastAsia="Times New Roman" w:hAnsi="Calibri" w:cs="Calibri"/>
                <w:b/>
                <w:color w:val="000000"/>
                <w:sz w:val="24"/>
                <w:szCs w:val="24"/>
                <w:lang w:val="el-GR"/>
              </w:rPr>
              <w:t>/κλίνη/ημέρα)</w:t>
            </w:r>
          </w:p>
        </w:tc>
        <w:tc>
          <w:tcPr>
            <w:tcW w:w="1548" w:type="dxa"/>
            <w:tcBorders>
              <w:top w:val="nil"/>
              <w:left w:val="nil"/>
              <w:bottom w:val="single" w:sz="4" w:space="0" w:color="auto"/>
              <w:right w:val="single" w:sz="4" w:space="0" w:color="auto"/>
            </w:tcBorders>
            <w:shd w:val="clear" w:color="auto" w:fill="FFE599" w:themeFill="accent4" w:themeFillTint="66"/>
            <w:noWrap/>
            <w:vAlign w:val="center"/>
            <w:hideMark/>
          </w:tcPr>
          <w:p w14:paraId="7EFB1D76"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200</w:t>
            </w:r>
          </w:p>
        </w:tc>
        <w:tc>
          <w:tcPr>
            <w:tcW w:w="976" w:type="dxa"/>
            <w:tcBorders>
              <w:top w:val="nil"/>
              <w:left w:val="nil"/>
              <w:bottom w:val="single" w:sz="4" w:space="0" w:color="auto"/>
              <w:right w:val="single" w:sz="4" w:space="0" w:color="auto"/>
            </w:tcBorders>
            <w:shd w:val="clear" w:color="auto" w:fill="FFE599" w:themeFill="accent4" w:themeFillTint="66"/>
            <w:noWrap/>
            <w:vAlign w:val="center"/>
            <w:hideMark/>
          </w:tcPr>
          <w:p w14:paraId="02A637D9"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400</w:t>
            </w:r>
          </w:p>
        </w:tc>
        <w:tc>
          <w:tcPr>
            <w:tcW w:w="1068" w:type="dxa"/>
            <w:tcBorders>
              <w:top w:val="nil"/>
              <w:left w:val="nil"/>
              <w:bottom w:val="single" w:sz="4" w:space="0" w:color="auto"/>
              <w:right w:val="single" w:sz="4" w:space="0" w:color="auto"/>
            </w:tcBorders>
            <w:shd w:val="clear" w:color="auto" w:fill="FFE599" w:themeFill="accent4" w:themeFillTint="66"/>
            <w:noWrap/>
            <w:vAlign w:val="center"/>
            <w:hideMark/>
          </w:tcPr>
          <w:p w14:paraId="3DB93C99"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550</w:t>
            </w:r>
          </w:p>
        </w:tc>
        <w:tc>
          <w:tcPr>
            <w:tcW w:w="1307" w:type="dxa"/>
            <w:tcBorders>
              <w:top w:val="nil"/>
              <w:left w:val="nil"/>
              <w:bottom w:val="single" w:sz="4" w:space="0" w:color="auto"/>
              <w:right w:val="single" w:sz="4" w:space="0" w:color="auto"/>
            </w:tcBorders>
            <w:shd w:val="clear" w:color="auto" w:fill="FFE599" w:themeFill="accent4" w:themeFillTint="66"/>
            <w:noWrap/>
            <w:vAlign w:val="center"/>
            <w:hideMark/>
          </w:tcPr>
          <w:p w14:paraId="06569F57"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0</w:t>
            </w:r>
          </w:p>
        </w:tc>
        <w:tc>
          <w:tcPr>
            <w:tcW w:w="971" w:type="dxa"/>
            <w:tcBorders>
              <w:top w:val="nil"/>
              <w:left w:val="nil"/>
              <w:bottom w:val="single" w:sz="4" w:space="0" w:color="auto"/>
              <w:right w:val="single" w:sz="4" w:space="0" w:color="auto"/>
            </w:tcBorders>
            <w:shd w:val="clear" w:color="auto" w:fill="FFE599" w:themeFill="accent4" w:themeFillTint="66"/>
            <w:noWrap/>
            <w:vAlign w:val="center"/>
            <w:hideMark/>
          </w:tcPr>
          <w:p w14:paraId="442B8A59" w14:textId="77777777" w:rsidR="00EC1005" w:rsidRPr="00F06EC7" w:rsidRDefault="00EC1005" w:rsidP="00847AD2">
            <w:pPr>
              <w:jc w:val="center"/>
              <w:rPr>
                <w:rFonts w:ascii="Calibri" w:eastAsia="Times New Roman" w:hAnsi="Calibri" w:cs="Calibri"/>
                <w:color w:val="000000"/>
                <w:sz w:val="24"/>
                <w:szCs w:val="24"/>
              </w:rPr>
            </w:pPr>
          </w:p>
        </w:tc>
      </w:tr>
      <w:tr w:rsidR="00EC1005" w:rsidRPr="00F06EC7" w14:paraId="27692B82" w14:textId="77777777" w:rsidTr="00847AD2">
        <w:trPr>
          <w:trHeight w:val="285"/>
        </w:trPr>
        <w:tc>
          <w:tcPr>
            <w:tcW w:w="2743"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75E54961" w14:textId="77777777" w:rsidR="00EC1005" w:rsidRPr="00F06EC7" w:rsidRDefault="00EC1005" w:rsidP="00847AD2">
            <w:pPr>
              <w:jc w:val="center"/>
              <w:rPr>
                <w:rFonts w:ascii="Calibri" w:eastAsia="Times New Roman" w:hAnsi="Calibri" w:cs="Calibri"/>
                <w:b/>
                <w:color w:val="000000"/>
                <w:sz w:val="24"/>
                <w:szCs w:val="24"/>
                <w:lang w:val="el-GR"/>
              </w:rPr>
            </w:pPr>
            <w:r w:rsidRPr="00F06EC7">
              <w:rPr>
                <w:rFonts w:ascii="Calibri" w:eastAsia="Times New Roman" w:hAnsi="Calibri" w:cs="Calibri"/>
                <w:b/>
                <w:color w:val="000000"/>
                <w:sz w:val="24"/>
                <w:szCs w:val="24"/>
                <w:lang w:val="el-GR"/>
              </w:rPr>
              <w:t xml:space="preserve">Παροχή για </w:t>
            </w:r>
            <w:r w:rsidRPr="00F06EC7">
              <w:rPr>
                <w:rFonts w:ascii="Calibri" w:eastAsia="Times New Roman" w:hAnsi="Calibri" w:cs="Calibri"/>
                <w:b/>
                <w:color w:val="FF0000"/>
                <w:sz w:val="24"/>
                <w:szCs w:val="24"/>
                <w:lang w:val="el-GR"/>
              </w:rPr>
              <w:t>καλοκαίρι</w:t>
            </w:r>
            <w:r w:rsidRPr="00F06EC7">
              <w:rPr>
                <w:rFonts w:ascii="Calibri" w:eastAsia="Times New Roman" w:hAnsi="Calibri" w:cs="Calibri"/>
                <w:b/>
                <w:color w:val="000000"/>
                <w:sz w:val="24"/>
                <w:szCs w:val="24"/>
                <w:lang w:val="el-GR"/>
              </w:rPr>
              <w:t xml:space="preserve"> (</w:t>
            </w:r>
            <w:r w:rsidRPr="00F06EC7">
              <w:rPr>
                <w:rFonts w:ascii="Calibri" w:eastAsia="Times New Roman" w:hAnsi="Calibri" w:cs="Calibri"/>
                <w:b/>
                <w:color w:val="000000"/>
                <w:sz w:val="24"/>
                <w:szCs w:val="24"/>
              </w:rPr>
              <w:t>L</w:t>
            </w:r>
            <w:r w:rsidRPr="00F06EC7">
              <w:rPr>
                <w:rFonts w:ascii="Calibri" w:eastAsia="Times New Roman" w:hAnsi="Calibri" w:cs="Calibri"/>
                <w:b/>
                <w:color w:val="000000"/>
                <w:sz w:val="24"/>
                <w:szCs w:val="24"/>
                <w:lang w:val="el-GR"/>
              </w:rPr>
              <w:t>/</w:t>
            </w:r>
            <w:r w:rsidRPr="00F06EC7">
              <w:rPr>
                <w:rFonts w:ascii="Calibri" w:eastAsia="Times New Roman" w:hAnsi="Calibri" w:cs="Calibri"/>
                <w:b/>
                <w:color w:val="000000"/>
                <w:sz w:val="24"/>
                <w:szCs w:val="24"/>
              </w:rPr>
              <w:t>d</w:t>
            </w:r>
            <w:r w:rsidRPr="00F06EC7">
              <w:rPr>
                <w:rFonts w:ascii="Calibri" w:eastAsia="Times New Roman" w:hAnsi="Calibri" w:cs="Calibri"/>
                <w:b/>
                <w:color w:val="000000"/>
                <w:sz w:val="24"/>
                <w:szCs w:val="24"/>
                <w:lang w:val="el-GR"/>
              </w:rPr>
              <w:t>)</w:t>
            </w:r>
          </w:p>
        </w:tc>
        <w:tc>
          <w:tcPr>
            <w:tcW w:w="1548" w:type="dxa"/>
            <w:tcBorders>
              <w:top w:val="nil"/>
              <w:left w:val="nil"/>
              <w:bottom w:val="single" w:sz="4" w:space="0" w:color="auto"/>
              <w:right w:val="single" w:sz="4" w:space="0" w:color="auto"/>
            </w:tcBorders>
            <w:shd w:val="clear" w:color="auto" w:fill="FFE599" w:themeFill="accent4" w:themeFillTint="66"/>
            <w:noWrap/>
            <w:vAlign w:val="center"/>
            <w:hideMark/>
          </w:tcPr>
          <w:p w14:paraId="783D0FC9"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2000</w:t>
            </w:r>
          </w:p>
        </w:tc>
        <w:tc>
          <w:tcPr>
            <w:tcW w:w="976" w:type="dxa"/>
            <w:tcBorders>
              <w:top w:val="nil"/>
              <w:left w:val="nil"/>
              <w:bottom w:val="single" w:sz="4" w:space="0" w:color="auto"/>
              <w:right w:val="single" w:sz="4" w:space="0" w:color="auto"/>
            </w:tcBorders>
            <w:shd w:val="clear" w:color="auto" w:fill="FFE599" w:themeFill="accent4" w:themeFillTint="66"/>
            <w:noWrap/>
            <w:vAlign w:val="center"/>
            <w:hideMark/>
          </w:tcPr>
          <w:p w14:paraId="59939478"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16000</w:t>
            </w:r>
          </w:p>
        </w:tc>
        <w:tc>
          <w:tcPr>
            <w:tcW w:w="1068" w:type="dxa"/>
            <w:tcBorders>
              <w:top w:val="nil"/>
              <w:left w:val="nil"/>
              <w:bottom w:val="single" w:sz="4" w:space="0" w:color="auto"/>
              <w:right w:val="single" w:sz="4" w:space="0" w:color="auto"/>
            </w:tcBorders>
            <w:shd w:val="clear" w:color="auto" w:fill="FFE599" w:themeFill="accent4" w:themeFillTint="66"/>
            <w:noWrap/>
            <w:vAlign w:val="center"/>
            <w:hideMark/>
          </w:tcPr>
          <w:p w14:paraId="0DB3A294"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7700</w:t>
            </w:r>
          </w:p>
        </w:tc>
        <w:tc>
          <w:tcPr>
            <w:tcW w:w="1307" w:type="dxa"/>
            <w:tcBorders>
              <w:top w:val="nil"/>
              <w:left w:val="nil"/>
              <w:bottom w:val="single" w:sz="4" w:space="0" w:color="auto"/>
              <w:right w:val="single" w:sz="4" w:space="0" w:color="auto"/>
            </w:tcBorders>
            <w:shd w:val="clear" w:color="auto" w:fill="FFE599" w:themeFill="accent4" w:themeFillTint="66"/>
            <w:noWrap/>
            <w:vAlign w:val="center"/>
            <w:hideMark/>
          </w:tcPr>
          <w:p w14:paraId="3F70B938"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0</w:t>
            </w:r>
          </w:p>
        </w:tc>
        <w:tc>
          <w:tcPr>
            <w:tcW w:w="971" w:type="dxa"/>
            <w:tcBorders>
              <w:top w:val="nil"/>
              <w:left w:val="nil"/>
              <w:bottom w:val="single" w:sz="4" w:space="0" w:color="auto"/>
              <w:right w:val="single" w:sz="4" w:space="0" w:color="auto"/>
            </w:tcBorders>
            <w:shd w:val="clear" w:color="auto" w:fill="FFE599" w:themeFill="accent4" w:themeFillTint="66"/>
            <w:noWrap/>
            <w:vAlign w:val="center"/>
            <w:hideMark/>
          </w:tcPr>
          <w:p w14:paraId="627E6EAF" w14:textId="77777777" w:rsidR="00EC1005" w:rsidRPr="00F06EC7" w:rsidRDefault="00EC1005" w:rsidP="00847AD2">
            <w:pPr>
              <w:jc w:val="center"/>
              <w:rPr>
                <w:rFonts w:ascii="Calibri" w:eastAsia="Times New Roman" w:hAnsi="Calibri" w:cs="Calibri"/>
                <w:b/>
                <w:color w:val="000000"/>
                <w:sz w:val="24"/>
                <w:szCs w:val="24"/>
              </w:rPr>
            </w:pPr>
            <w:r w:rsidRPr="00F06EC7">
              <w:rPr>
                <w:rFonts w:ascii="Calibri" w:eastAsia="Times New Roman" w:hAnsi="Calibri" w:cs="Calibri"/>
                <w:b/>
                <w:color w:val="FF0000"/>
                <w:sz w:val="24"/>
                <w:szCs w:val="24"/>
              </w:rPr>
              <w:t>25700</w:t>
            </w:r>
          </w:p>
        </w:tc>
      </w:tr>
      <w:tr w:rsidR="00EC1005" w:rsidRPr="00F06EC7" w14:paraId="1752011E" w14:textId="77777777" w:rsidTr="00847AD2">
        <w:trPr>
          <w:trHeight w:val="285"/>
        </w:trPr>
        <w:tc>
          <w:tcPr>
            <w:tcW w:w="2743"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08B6DE57" w14:textId="77777777" w:rsidR="00EC1005" w:rsidRPr="00F06EC7" w:rsidRDefault="00EC1005" w:rsidP="00847AD2">
            <w:pPr>
              <w:jc w:val="center"/>
              <w:rPr>
                <w:rFonts w:ascii="Calibri" w:eastAsia="Times New Roman" w:hAnsi="Calibri" w:cs="Calibri"/>
                <w:b/>
                <w:color w:val="000000"/>
                <w:sz w:val="24"/>
                <w:szCs w:val="24"/>
                <w:lang w:val="el-GR"/>
              </w:rPr>
            </w:pPr>
            <w:r w:rsidRPr="00F06EC7">
              <w:rPr>
                <w:rFonts w:ascii="Calibri" w:eastAsia="Times New Roman" w:hAnsi="Calibri" w:cs="Calibri"/>
                <w:b/>
                <w:color w:val="000000"/>
                <w:sz w:val="24"/>
                <w:szCs w:val="24"/>
                <w:lang w:val="el-GR"/>
              </w:rPr>
              <w:t xml:space="preserve">Παροχή για </w:t>
            </w:r>
            <w:r w:rsidRPr="00F06EC7">
              <w:rPr>
                <w:rFonts w:ascii="Calibri" w:eastAsia="Times New Roman" w:hAnsi="Calibri" w:cs="Calibri"/>
                <w:b/>
                <w:color w:val="4472C4"/>
                <w:sz w:val="24"/>
                <w:szCs w:val="24"/>
                <w:lang w:val="el-GR"/>
              </w:rPr>
              <w:t>χειμώνα</w:t>
            </w:r>
            <w:r w:rsidRPr="00F06EC7">
              <w:rPr>
                <w:rFonts w:ascii="Calibri" w:eastAsia="Times New Roman" w:hAnsi="Calibri" w:cs="Calibri"/>
                <w:b/>
                <w:color w:val="000000"/>
                <w:sz w:val="24"/>
                <w:szCs w:val="24"/>
                <w:lang w:val="el-GR"/>
              </w:rPr>
              <w:t>(</w:t>
            </w:r>
            <w:r w:rsidRPr="00F06EC7">
              <w:rPr>
                <w:rFonts w:ascii="Calibri" w:eastAsia="Times New Roman" w:hAnsi="Calibri" w:cs="Calibri"/>
                <w:b/>
                <w:color w:val="000000"/>
                <w:sz w:val="24"/>
                <w:szCs w:val="24"/>
              </w:rPr>
              <w:t>L</w:t>
            </w:r>
            <w:r w:rsidRPr="00F06EC7">
              <w:rPr>
                <w:rFonts w:ascii="Calibri" w:eastAsia="Times New Roman" w:hAnsi="Calibri" w:cs="Calibri"/>
                <w:b/>
                <w:color w:val="000000"/>
                <w:sz w:val="24"/>
                <w:szCs w:val="24"/>
                <w:lang w:val="el-GR"/>
              </w:rPr>
              <w:t>/</w:t>
            </w:r>
            <w:r w:rsidRPr="00F06EC7">
              <w:rPr>
                <w:rFonts w:ascii="Calibri" w:eastAsia="Times New Roman" w:hAnsi="Calibri" w:cs="Calibri"/>
                <w:b/>
                <w:color w:val="000000"/>
                <w:sz w:val="24"/>
                <w:szCs w:val="24"/>
              </w:rPr>
              <w:t>d</w:t>
            </w:r>
            <w:r w:rsidRPr="00F06EC7">
              <w:rPr>
                <w:rFonts w:ascii="Calibri" w:eastAsia="Times New Roman" w:hAnsi="Calibri" w:cs="Calibri"/>
                <w:b/>
                <w:color w:val="000000"/>
                <w:sz w:val="24"/>
                <w:szCs w:val="24"/>
                <w:lang w:val="el-GR"/>
              </w:rPr>
              <w:t>)</w:t>
            </w:r>
          </w:p>
        </w:tc>
        <w:tc>
          <w:tcPr>
            <w:tcW w:w="1548" w:type="dxa"/>
            <w:tcBorders>
              <w:top w:val="nil"/>
              <w:left w:val="nil"/>
              <w:bottom w:val="single" w:sz="4" w:space="0" w:color="auto"/>
              <w:right w:val="single" w:sz="4" w:space="0" w:color="auto"/>
            </w:tcBorders>
            <w:shd w:val="clear" w:color="auto" w:fill="FFE599" w:themeFill="accent4" w:themeFillTint="66"/>
            <w:noWrap/>
            <w:vAlign w:val="center"/>
            <w:hideMark/>
          </w:tcPr>
          <w:p w14:paraId="6A7C675A"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200</w:t>
            </w:r>
          </w:p>
        </w:tc>
        <w:tc>
          <w:tcPr>
            <w:tcW w:w="976" w:type="dxa"/>
            <w:tcBorders>
              <w:top w:val="nil"/>
              <w:left w:val="nil"/>
              <w:bottom w:val="single" w:sz="4" w:space="0" w:color="auto"/>
              <w:right w:val="single" w:sz="4" w:space="0" w:color="auto"/>
            </w:tcBorders>
            <w:shd w:val="clear" w:color="auto" w:fill="FFE599" w:themeFill="accent4" w:themeFillTint="66"/>
            <w:noWrap/>
            <w:vAlign w:val="center"/>
            <w:hideMark/>
          </w:tcPr>
          <w:p w14:paraId="4195C6EE"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800</w:t>
            </w:r>
          </w:p>
        </w:tc>
        <w:tc>
          <w:tcPr>
            <w:tcW w:w="1068" w:type="dxa"/>
            <w:tcBorders>
              <w:top w:val="nil"/>
              <w:left w:val="nil"/>
              <w:bottom w:val="single" w:sz="4" w:space="0" w:color="auto"/>
              <w:right w:val="single" w:sz="4" w:space="0" w:color="auto"/>
            </w:tcBorders>
            <w:shd w:val="clear" w:color="auto" w:fill="FFE599" w:themeFill="accent4" w:themeFillTint="66"/>
            <w:noWrap/>
            <w:vAlign w:val="center"/>
            <w:hideMark/>
          </w:tcPr>
          <w:p w14:paraId="29FD6D22"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550</w:t>
            </w:r>
          </w:p>
        </w:tc>
        <w:tc>
          <w:tcPr>
            <w:tcW w:w="1307" w:type="dxa"/>
            <w:tcBorders>
              <w:top w:val="nil"/>
              <w:left w:val="nil"/>
              <w:bottom w:val="single" w:sz="4" w:space="0" w:color="auto"/>
              <w:right w:val="single" w:sz="4" w:space="0" w:color="auto"/>
            </w:tcBorders>
            <w:shd w:val="clear" w:color="auto" w:fill="FFE599" w:themeFill="accent4" w:themeFillTint="66"/>
            <w:noWrap/>
            <w:vAlign w:val="center"/>
            <w:hideMark/>
          </w:tcPr>
          <w:p w14:paraId="7A506E91" w14:textId="77777777" w:rsidR="00EC1005" w:rsidRPr="00F06EC7" w:rsidRDefault="00EC1005" w:rsidP="00847AD2">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0</w:t>
            </w:r>
          </w:p>
        </w:tc>
        <w:tc>
          <w:tcPr>
            <w:tcW w:w="971" w:type="dxa"/>
            <w:tcBorders>
              <w:top w:val="nil"/>
              <w:left w:val="nil"/>
              <w:bottom w:val="single" w:sz="4" w:space="0" w:color="auto"/>
              <w:right w:val="single" w:sz="4" w:space="0" w:color="auto"/>
            </w:tcBorders>
            <w:shd w:val="clear" w:color="auto" w:fill="FFE599" w:themeFill="accent4" w:themeFillTint="66"/>
            <w:noWrap/>
            <w:vAlign w:val="center"/>
            <w:hideMark/>
          </w:tcPr>
          <w:p w14:paraId="7AAE99DF" w14:textId="77777777" w:rsidR="00EC1005" w:rsidRPr="00F06EC7" w:rsidRDefault="00EC1005" w:rsidP="00847AD2">
            <w:pPr>
              <w:jc w:val="center"/>
              <w:rPr>
                <w:rFonts w:ascii="Calibri" w:eastAsia="Times New Roman" w:hAnsi="Calibri" w:cs="Calibri"/>
                <w:b/>
                <w:color w:val="4472C4"/>
                <w:sz w:val="24"/>
                <w:szCs w:val="24"/>
              </w:rPr>
            </w:pPr>
            <w:r w:rsidRPr="00F06EC7">
              <w:rPr>
                <w:rFonts w:ascii="Calibri" w:eastAsia="Times New Roman" w:hAnsi="Calibri" w:cs="Calibri"/>
                <w:b/>
                <w:color w:val="4472C4"/>
                <w:sz w:val="24"/>
                <w:szCs w:val="24"/>
              </w:rPr>
              <w:t>1550</w:t>
            </w:r>
          </w:p>
        </w:tc>
      </w:tr>
    </w:tbl>
    <w:p w14:paraId="40018E2D" w14:textId="06A34D4C" w:rsidR="00EC1005" w:rsidRPr="00F06EC7" w:rsidRDefault="00B54D45" w:rsidP="00847AD2">
      <w:pPr>
        <w:pStyle w:val="Caption"/>
        <w:ind w:firstLine="720"/>
        <w:rPr>
          <w:rFonts w:ascii="Calibri" w:hAnsi="Calibri" w:cs="Calibri"/>
          <w:sz w:val="24"/>
          <w:szCs w:val="24"/>
          <w:lang w:val="el-GR"/>
        </w:rPr>
      </w:pPr>
      <w:bookmarkStart w:id="18" w:name="_Toc73563816"/>
      <w:bookmarkStart w:id="19" w:name="_Toc92022025"/>
      <w:r w:rsidRPr="00F06EC7">
        <w:rPr>
          <w:rStyle w:val="SubtleReference"/>
          <w:rFonts w:ascii="Calibri" w:hAnsi="Calibri" w:cs="Calibri"/>
          <w:smallCaps w:val="0"/>
          <w:color w:val="44546A" w:themeColor="text2"/>
          <w:sz w:val="24"/>
          <w:szCs w:val="24"/>
          <w:lang w:val="el-GR"/>
        </w:rPr>
        <w:t>Πίνακας</w:t>
      </w:r>
      <w:r w:rsidR="00B95A75" w:rsidRPr="00F06EC7">
        <w:rPr>
          <w:rStyle w:val="SubtleReference"/>
          <w:rFonts w:ascii="Calibri" w:hAnsi="Calibri" w:cs="Calibri"/>
          <w:smallCaps w:val="0"/>
          <w:color w:val="44546A" w:themeColor="text2"/>
          <w:sz w:val="24"/>
          <w:szCs w:val="24"/>
          <w:lang w:val="el-GR"/>
        </w:rPr>
        <w:t xml:space="preserve"> </w:t>
      </w:r>
      <w:r w:rsidR="00BC26DD" w:rsidRPr="00BC26DD">
        <w:rPr>
          <w:rStyle w:val="SubtleReference"/>
          <w:rFonts w:ascii="Calibri" w:hAnsi="Calibri" w:cs="Calibri"/>
          <w:smallCaps w:val="0"/>
          <w:color w:val="44546A" w:themeColor="text2"/>
          <w:sz w:val="24"/>
          <w:szCs w:val="24"/>
          <w:lang w:val="el-GR"/>
        </w:rPr>
        <w:t>2</w:t>
      </w:r>
      <w:r w:rsidRPr="00F06EC7">
        <w:rPr>
          <w:rStyle w:val="SubtleReference"/>
          <w:rFonts w:ascii="Calibri" w:hAnsi="Calibri" w:cs="Calibri"/>
          <w:smallCaps w:val="0"/>
          <w:color w:val="44546A" w:themeColor="text2"/>
          <w:sz w:val="24"/>
          <w:szCs w:val="24"/>
          <w:lang w:val="el-GR"/>
        </w:rPr>
        <w:t xml:space="preserve"> </w:t>
      </w:r>
      <w:r w:rsidR="00BC26DD" w:rsidRPr="00BC26DD">
        <w:rPr>
          <w:rStyle w:val="SubtleReference"/>
          <w:rFonts w:ascii="Calibri" w:hAnsi="Calibri" w:cs="Calibri"/>
          <w:smallCaps w:val="0"/>
          <w:color w:val="44546A" w:themeColor="text2"/>
          <w:sz w:val="24"/>
          <w:szCs w:val="24"/>
          <w:lang w:val="el-GR"/>
        </w:rPr>
        <w:t>:</w:t>
      </w:r>
      <w:r w:rsidR="00B95A75" w:rsidRPr="00F06EC7">
        <w:rPr>
          <w:rStyle w:val="SubtleReference"/>
          <w:rFonts w:ascii="Calibri" w:hAnsi="Calibri" w:cs="Calibri"/>
          <w:smallCaps w:val="0"/>
          <w:color w:val="44546A" w:themeColor="text2"/>
          <w:sz w:val="24"/>
          <w:szCs w:val="24"/>
          <w:lang w:val="el-GR"/>
        </w:rPr>
        <w:t>Παροχές Ξενοδοχείων Α-Β</w:t>
      </w:r>
      <w:bookmarkEnd w:id="18"/>
      <w:bookmarkEnd w:id="19"/>
    </w:p>
    <w:tbl>
      <w:tblPr>
        <w:tblpPr w:leftFromText="180" w:rightFromText="180" w:vertAnchor="text" w:horzAnchor="page" w:tblpX="1895" w:tblpY="259"/>
        <w:tblW w:w="8613" w:type="dxa"/>
        <w:tblLook w:val="04A0" w:firstRow="1" w:lastRow="0" w:firstColumn="1" w:lastColumn="0" w:noHBand="0" w:noVBand="1"/>
      </w:tblPr>
      <w:tblGrid>
        <w:gridCol w:w="2904"/>
        <w:gridCol w:w="1362"/>
        <w:gridCol w:w="1024"/>
        <w:gridCol w:w="1085"/>
        <w:gridCol w:w="1361"/>
        <w:gridCol w:w="1045"/>
      </w:tblGrid>
      <w:tr w:rsidR="00EC1005" w:rsidRPr="00F06EC7" w14:paraId="32216100" w14:textId="77777777" w:rsidTr="001E6684">
        <w:trPr>
          <w:trHeight w:val="285"/>
        </w:trPr>
        <w:tc>
          <w:tcPr>
            <w:tcW w:w="8613" w:type="dxa"/>
            <w:gridSpan w:val="6"/>
            <w:tcBorders>
              <w:left w:val="single" w:sz="4" w:space="0" w:color="auto"/>
              <w:bottom w:val="single" w:sz="4" w:space="0" w:color="auto"/>
              <w:right w:val="single" w:sz="4" w:space="0" w:color="auto"/>
            </w:tcBorders>
            <w:shd w:val="clear" w:color="auto" w:fill="FFD966" w:themeFill="accent4" w:themeFillTint="99"/>
            <w:noWrap/>
            <w:vAlign w:val="bottom"/>
            <w:hideMark/>
          </w:tcPr>
          <w:p w14:paraId="16B8299E" w14:textId="77777777" w:rsidR="00EC1005" w:rsidRPr="00F06EC7" w:rsidRDefault="00EC1005" w:rsidP="001E6684">
            <w:pPr>
              <w:jc w:val="center"/>
              <w:rPr>
                <w:rFonts w:ascii="Calibri" w:eastAsia="Times New Roman" w:hAnsi="Calibri" w:cs="Calibri"/>
                <w:b/>
                <w:color w:val="000000"/>
                <w:sz w:val="24"/>
                <w:szCs w:val="24"/>
                <w:lang w:val="el-GR"/>
              </w:rPr>
            </w:pPr>
            <w:proofErr w:type="spellStart"/>
            <w:r w:rsidRPr="00F06EC7">
              <w:rPr>
                <w:rFonts w:ascii="Calibri" w:eastAsia="Times New Roman" w:hAnsi="Calibri" w:cs="Calibri"/>
                <w:b/>
                <w:color w:val="000000"/>
                <w:sz w:val="24"/>
                <w:szCs w:val="24"/>
              </w:rPr>
              <w:t>Ξενοδοχεί</w:t>
            </w:r>
            <w:proofErr w:type="spellEnd"/>
            <w:r w:rsidRPr="00F06EC7">
              <w:rPr>
                <w:rFonts w:ascii="Calibri" w:eastAsia="Times New Roman" w:hAnsi="Calibri" w:cs="Calibri"/>
                <w:b/>
                <w:color w:val="000000"/>
                <w:sz w:val="24"/>
                <w:szCs w:val="24"/>
              </w:rPr>
              <w:t xml:space="preserve">α Γ-Δ </w:t>
            </w:r>
            <w:r w:rsidRPr="00F06EC7">
              <w:rPr>
                <w:rFonts w:ascii="Calibri" w:eastAsia="Times New Roman" w:hAnsi="Calibri" w:cs="Calibri"/>
                <w:b/>
                <w:color w:val="000000"/>
                <w:sz w:val="24"/>
                <w:szCs w:val="24"/>
                <w:lang w:val="el-GR"/>
              </w:rPr>
              <w:t>Κ</w:t>
            </w:r>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τηγορί</w:t>
            </w:r>
            <w:proofErr w:type="spellEnd"/>
            <w:r w:rsidRPr="00F06EC7">
              <w:rPr>
                <w:rFonts w:ascii="Calibri" w:eastAsia="Times New Roman" w:hAnsi="Calibri" w:cs="Calibri"/>
                <w:b/>
                <w:color w:val="000000"/>
                <w:sz w:val="24"/>
                <w:szCs w:val="24"/>
              </w:rPr>
              <w:t>α</w:t>
            </w:r>
            <w:r w:rsidRPr="00F06EC7">
              <w:rPr>
                <w:rFonts w:ascii="Calibri" w:eastAsia="Times New Roman" w:hAnsi="Calibri" w:cs="Calibri"/>
                <w:b/>
                <w:color w:val="000000"/>
                <w:sz w:val="24"/>
                <w:szCs w:val="24"/>
                <w:lang w:val="el-GR"/>
              </w:rPr>
              <w:t>ς</w:t>
            </w:r>
          </w:p>
        </w:tc>
      </w:tr>
      <w:tr w:rsidR="00EC1005" w:rsidRPr="00F06EC7" w14:paraId="2F658F05" w14:textId="77777777" w:rsidTr="001E6684">
        <w:trPr>
          <w:trHeight w:val="285"/>
        </w:trPr>
        <w:tc>
          <w:tcPr>
            <w:tcW w:w="2904"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14:paraId="4593053B" w14:textId="77777777" w:rsidR="00EC1005" w:rsidRPr="00F06EC7" w:rsidRDefault="00EC1005" w:rsidP="001E6684">
            <w:pPr>
              <w:jc w:val="center"/>
              <w:rPr>
                <w:rFonts w:ascii="Calibri" w:eastAsia="Times New Roman" w:hAnsi="Calibri" w:cs="Calibri"/>
                <w:b/>
                <w:i/>
                <w:color w:val="000000"/>
                <w:sz w:val="24"/>
                <w:szCs w:val="24"/>
              </w:rPr>
            </w:pPr>
            <w:r w:rsidRPr="00F06EC7">
              <w:rPr>
                <w:rFonts w:ascii="Calibri" w:eastAsia="Times New Roman" w:hAnsi="Calibri" w:cs="Calibri"/>
                <w:b/>
                <w:i/>
                <w:color w:val="000000"/>
                <w:sz w:val="24"/>
                <w:szCs w:val="24"/>
              </w:rPr>
              <w:t>Κα</w:t>
            </w:r>
            <w:proofErr w:type="spellStart"/>
            <w:r w:rsidRPr="00F06EC7">
              <w:rPr>
                <w:rFonts w:ascii="Calibri" w:eastAsia="Times New Roman" w:hAnsi="Calibri" w:cs="Calibri"/>
                <w:b/>
                <w:i/>
                <w:color w:val="000000"/>
                <w:sz w:val="24"/>
                <w:szCs w:val="24"/>
              </w:rPr>
              <w:t>τηγορί</w:t>
            </w:r>
            <w:proofErr w:type="spellEnd"/>
            <w:r w:rsidRPr="00F06EC7">
              <w:rPr>
                <w:rFonts w:ascii="Calibri" w:eastAsia="Times New Roman" w:hAnsi="Calibri" w:cs="Calibri"/>
                <w:b/>
                <w:i/>
                <w:color w:val="000000"/>
                <w:sz w:val="24"/>
                <w:szCs w:val="24"/>
              </w:rPr>
              <w:t xml:space="preserve">α </w:t>
            </w:r>
            <w:proofErr w:type="spellStart"/>
            <w:r w:rsidRPr="00F06EC7">
              <w:rPr>
                <w:rFonts w:ascii="Calibri" w:eastAsia="Times New Roman" w:hAnsi="Calibri" w:cs="Calibri"/>
                <w:b/>
                <w:i/>
                <w:color w:val="000000"/>
                <w:sz w:val="24"/>
                <w:szCs w:val="24"/>
              </w:rPr>
              <w:t>δωμ</w:t>
            </w:r>
            <w:proofErr w:type="spellEnd"/>
            <w:r w:rsidRPr="00F06EC7">
              <w:rPr>
                <w:rFonts w:ascii="Calibri" w:eastAsia="Times New Roman" w:hAnsi="Calibri" w:cs="Calibri"/>
                <w:b/>
                <w:i/>
                <w:color w:val="000000"/>
                <w:sz w:val="24"/>
                <w:szCs w:val="24"/>
              </w:rPr>
              <w:t>α</w:t>
            </w:r>
            <w:proofErr w:type="spellStart"/>
            <w:r w:rsidRPr="00F06EC7">
              <w:rPr>
                <w:rFonts w:ascii="Calibri" w:eastAsia="Times New Roman" w:hAnsi="Calibri" w:cs="Calibri"/>
                <w:b/>
                <w:i/>
                <w:color w:val="000000"/>
                <w:sz w:val="24"/>
                <w:szCs w:val="24"/>
              </w:rPr>
              <w:t>τίων</w:t>
            </w:r>
            <w:proofErr w:type="spellEnd"/>
          </w:p>
        </w:tc>
        <w:tc>
          <w:tcPr>
            <w:tcW w:w="1362" w:type="dxa"/>
            <w:tcBorders>
              <w:top w:val="nil"/>
              <w:left w:val="nil"/>
              <w:bottom w:val="single" w:sz="4" w:space="0" w:color="auto"/>
              <w:right w:val="single" w:sz="4" w:space="0" w:color="auto"/>
            </w:tcBorders>
            <w:shd w:val="clear" w:color="auto" w:fill="FFE599" w:themeFill="accent4" w:themeFillTint="66"/>
            <w:noWrap/>
            <w:vAlign w:val="bottom"/>
            <w:hideMark/>
          </w:tcPr>
          <w:p w14:paraId="343C862C" w14:textId="77777777" w:rsidR="00EC1005" w:rsidRPr="00F06EC7" w:rsidRDefault="00EC1005" w:rsidP="001E6684">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Μονόκλιν</w:t>
            </w:r>
            <w:proofErr w:type="spellEnd"/>
            <w:r w:rsidRPr="00F06EC7">
              <w:rPr>
                <w:rFonts w:ascii="Calibri" w:eastAsia="Times New Roman" w:hAnsi="Calibri" w:cs="Calibri"/>
                <w:b/>
                <w:i/>
                <w:color w:val="000000"/>
                <w:sz w:val="24"/>
                <w:szCs w:val="24"/>
              </w:rPr>
              <w:t>α</w:t>
            </w:r>
          </w:p>
        </w:tc>
        <w:tc>
          <w:tcPr>
            <w:tcW w:w="1024" w:type="dxa"/>
            <w:tcBorders>
              <w:top w:val="nil"/>
              <w:left w:val="nil"/>
              <w:bottom w:val="single" w:sz="4" w:space="0" w:color="auto"/>
              <w:right w:val="single" w:sz="4" w:space="0" w:color="auto"/>
            </w:tcBorders>
            <w:shd w:val="clear" w:color="auto" w:fill="FFE599" w:themeFill="accent4" w:themeFillTint="66"/>
            <w:noWrap/>
            <w:vAlign w:val="bottom"/>
            <w:hideMark/>
          </w:tcPr>
          <w:p w14:paraId="10F40261" w14:textId="77777777" w:rsidR="00EC1005" w:rsidRPr="00F06EC7" w:rsidRDefault="00EC1005" w:rsidP="001E6684">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Δικλιν</w:t>
            </w:r>
            <w:proofErr w:type="spellEnd"/>
            <w:r w:rsidRPr="00F06EC7">
              <w:rPr>
                <w:rFonts w:ascii="Calibri" w:eastAsia="Times New Roman" w:hAnsi="Calibri" w:cs="Calibri"/>
                <w:b/>
                <w:i/>
                <w:color w:val="000000"/>
                <w:sz w:val="24"/>
                <w:szCs w:val="24"/>
              </w:rPr>
              <w:t>α</w:t>
            </w:r>
          </w:p>
        </w:tc>
        <w:tc>
          <w:tcPr>
            <w:tcW w:w="1013" w:type="dxa"/>
            <w:tcBorders>
              <w:top w:val="nil"/>
              <w:left w:val="nil"/>
              <w:bottom w:val="single" w:sz="4" w:space="0" w:color="auto"/>
              <w:right w:val="single" w:sz="4" w:space="0" w:color="auto"/>
            </w:tcBorders>
            <w:shd w:val="clear" w:color="auto" w:fill="FFE599" w:themeFill="accent4" w:themeFillTint="66"/>
            <w:noWrap/>
            <w:vAlign w:val="bottom"/>
            <w:hideMark/>
          </w:tcPr>
          <w:p w14:paraId="7C0C0625" w14:textId="77777777" w:rsidR="00EC1005" w:rsidRPr="00F06EC7" w:rsidRDefault="00EC1005" w:rsidP="001E6684">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Τρίκλιν</w:t>
            </w:r>
            <w:proofErr w:type="spellEnd"/>
            <w:r w:rsidRPr="00F06EC7">
              <w:rPr>
                <w:rFonts w:ascii="Calibri" w:eastAsia="Times New Roman" w:hAnsi="Calibri" w:cs="Calibri"/>
                <w:b/>
                <w:i/>
                <w:color w:val="000000"/>
                <w:sz w:val="24"/>
                <w:szCs w:val="24"/>
              </w:rPr>
              <w:t>α</w:t>
            </w:r>
          </w:p>
        </w:tc>
        <w:tc>
          <w:tcPr>
            <w:tcW w:w="1265" w:type="dxa"/>
            <w:tcBorders>
              <w:top w:val="nil"/>
              <w:left w:val="nil"/>
              <w:bottom w:val="single" w:sz="4" w:space="0" w:color="auto"/>
              <w:right w:val="single" w:sz="4" w:space="0" w:color="auto"/>
            </w:tcBorders>
            <w:shd w:val="clear" w:color="auto" w:fill="FFE599" w:themeFill="accent4" w:themeFillTint="66"/>
            <w:noWrap/>
            <w:vAlign w:val="bottom"/>
            <w:hideMark/>
          </w:tcPr>
          <w:p w14:paraId="7454C182" w14:textId="77777777" w:rsidR="00EC1005" w:rsidRPr="00F06EC7" w:rsidRDefault="00EC1005" w:rsidP="001E6684">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Τετράκλιν</w:t>
            </w:r>
            <w:proofErr w:type="spellEnd"/>
            <w:r w:rsidRPr="00F06EC7">
              <w:rPr>
                <w:rFonts w:ascii="Calibri" w:eastAsia="Times New Roman" w:hAnsi="Calibri" w:cs="Calibri"/>
                <w:b/>
                <w:i/>
                <w:color w:val="000000"/>
                <w:sz w:val="24"/>
                <w:szCs w:val="24"/>
              </w:rPr>
              <w:t>α</w:t>
            </w:r>
          </w:p>
        </w:tc>
        <w:tc>
          <w:tcPr>
            <w:tcW w:w="1045" w:type="dxa"/>
            <w:tcBorders>
              <w:top w:val="nil"/>
              <w:left w:val="nil"/>
              <w:bottom w:val="single" w:sz="4" w:space="0" w:color="auto"/>
              <w:right w:val="single" w:sz="4" w:space="0" w:color="auto"/>
            </w:tcBorders>
            <w:shd w:val="clear" w:color="auto" w:fill="FFE599" w:themeFill="accent4" w:themeFillTint="66"/>
            <w:noWrap/>
            <w:vAlign w:val="bottom"/>
            <w:hideMark/>
          </w:tcPr>
          <w:p w14:paraId="72909308" w14:textId="77777777" w:rsidR="00EC1005" w:rsidRPr="00F06EC7" w:rsidRDefault="00EC1005" w:rsidP="001E6684">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Σύνολο</w:t>
            </w:r>
            <w:proofErr w:type="spellEnd"/>
          </w:p>
        </w:tc>
      </w:tr>
      <w:tr w:rsidR="00EC1005" w:rsidRPr="00F06EC7" w14:paraId="37D93D3D" w14:textId="77777777" w:rsidTr="001E6684">
        <w:trPr>
          <w:trHeight w:val="285"/>
        </w:trPr>
        <w:tc>
          <w:tcPr>
            <w:tcW w:w="2904"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14:paraId="662C890F" w14:textId="77777777" w:rsidR="00EC1005" w:rsidRPr="00F06EC7" w:rsidRDefault="00EC1005" w:rsidP="001E6684">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 xml:space="preserve">Αριθμός </w:t>
            </w:r>
            <w:proofErr w:type="spellStart"/>
            <w:r w:rsidRPr="00F06EC7">
              <w:rPr>
                <w:rFonts w:ascii="Calibri" w:eastAsia="Times New Roman" w:hAnsi="Calibri" w:cs="Calibri"/>
                <w:b/>
                <w:color w:val="000000"/>
                <w:sz w:val="24"/>
                <w:szCs w:val="24"/>
              </w:rPr>
              <w:t>κλινών</w:t>
            </w:r>
            <w:proofErr w:type="spellEnd"/>
          </w:p>
        </w:tc>
        <w:tc>
          <w:tcPr>
            <w:tcW w:w="1362" w:type="dxa"/>
            <w:tcBorders>
              <w:top w:val="nil"/>
              <w:left w:val="nil"/>
              <w:bottom w:val="single" w:sz="4" w:space="0" w:color="auto"/>
              <w:right w:val="single" w:sz="4" w:space="0" w:color="auto"/>
            </w:tcBorders>
            <w:shd w:val="clear" w:color="auto" w:fill="FFE599" w:themeFill="accent4" w:themeFillTint="66"/>
            <w:noWrap/>
            <w:vAlign w:val="bottom"/>
            <w:hideMark/>
          </w:tcPr>
          <w:p w14:paraId="5592E0E9"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0</w:t>
            </w:r>
          </w:p>
        </w:tc>
        <w:tc>
          <w:tcPr>
            <w:tcW w:w="1024" w:type="dxa"/>
            <w:tcBorders>
              <w:top w:val="nil"/>
              <w:left w:val="nil"/>
              <w:bottom w:val="single" w:sz="4" w:space="0" w:color="auto"/>
              <w:right w:val="single" w:sz="4" w:space="0" w:color="auto"/>
            </w:tcBorders>
            <w:shd w:val="clear" w:color="auto" w:fill="FFE599" w:themeFill="accent4" w:themeFillTint="66"/>
            <w:noWrap/>
            <w:vAlign w:val="bottom"/>
            <w:hideMark/>
          </w:tcPr>
          <w:p w14:paraId="7ECB2A06"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4</w:t>
            </w:r>
          </w:p>
        </w:tc>
        <w:tc>
          <w:tcPr>
            <w:tcW w:w="1013" w:type="dxa"/>
            <w:tcBorders>
              <w:top w:val="nil"/>
              <w:left w:val="nil"/>
              <w:bottom w:val="single" w:sz="4" w:space="0" w:color="auto"/>
              <w:right w:val="single" w:sz="4" w:space="0" w:color="auto"/>
            </w:tcBorders>
            <w:shd w:val="clear" w:color="auto" w:fill="FFE599" w:themeFill="accent4" w:themeFillTint="66"/>
            <w:noWrap/>
            <w:vAlign w:val="bottom"/>
            <w:hideMark/>
          </w:tcPr>
          <w:p w14:paraId="53183126"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6</w:t>
            </w:r>
          </w:p>
        </w:tc>
        <w:tc>
          <w:tcPr>
            <w:tcW w:w="1265" w:type="dxa"/>
            <w:tcBorders>
              <w:top w:val="nil"/>
              <w:left w:val="nil"/>
              <w:bottom w:val="single" w:sz="4" w:space="0" w:color="auto"/>
              <w:right w:val="single" w:sz="4" w:space="0" w:color="auto"/>
            </w:tcBorders>
            <w:shd w:val="clear" w:color="auto" w:fill="FFE599" w:themeFill="accent4" w:themeFillTint="66"/>
            <w:noWrap/>
            <w:vAlign w:val="bottom"/>
            <w:hideMark/>
          </w:tcPr>
          <w:p w14:paraId="62225A24"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6</w:t>
            </w:r>
          </w:p>
        </w:tc>
        <w:tc>
          <w:tcPr>
            <w:tcW w:w="1045" w:type="dxa"/>
            <w:tcBorders>
              <w:top w:val="nil"/>
              <w:left w:val="nil"/>
              <w:bottom w:val="single" w:sz="4" w:space="0" w:color="auto"/>
              <w:right w:val="single" w:sz="4" w:space="0" w:color="auto"/>
            </w:tcBorders>
            <w:shd w:val="clear" w:color="auto" w:fill="FFE599" w:themeFill="accent4" w:themeFillTint="66"/>
            <w:noWrap/>
            <w:vAlign w:val="bottom"/>
            <w:hideMark/>
          </w:tcPr>
          <w:p w14:paraId="5AE90107" w14:textId="77777777" w:rsidR="00EC1005" w:rsidRPr="00F06EC7" w:rsidRDefault="00EC1005" w:rsidP="001E6684">
            <w:pPr>
              <w:jc w:val="center"/>
              <w:rPr>
                <w:rFonts w:ascii="Calibri" w:eastAsia="Times New Roman" w:hAnsi="Calibri" w:cs="Calibri"/>
                <w:color w:val="000000"/>
                <w:sz w:val="24"/>
                <w:szCs w:val="24"/>
              </w:rPr>
            </w:pPr>
          </w:p>
        </w:tc>
      </w:tr>
      <w:tr w:rsidR="00EC1005" w:rsidRPr="00F06EC7" w14:paraId="59212F28" w14:textId="77777777" w:rsidTr="001E6684">
        <w:trPr>
          <w:trHeight w:val="285"/>
        </w:trPr>
        <w:tc>
          <w:tcPr>
            <w:tcW w:w="2904"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14:paraId="240F22E1" w14:textId="77777777" w:rsidR="00EC1005" w:rsidRPr="00F06EC7" w:rsidRDefault="00EC1005" w:rsidP="001E6684">
            <w:pPr>
              <w:jc w:val="center"/>
              <w:rPr>
                <w:rFonts w:ascii="Calibri" w:eastAsia="Times New Roman" w:hAnsi="Calibri" w:cs="Calibri"/>
                <w:b/>
                <w:color w:val="000000"/>
                <w:sz w:val="24"/>
                <w:szCs w:val="24"/>
                <w:lang w:val="el-GR"/>
              </w:rPr>
            </w:pPr>
            <w:r w:rsidRPr="00F06EC7">
              <w:rPr>
                <w:rFonts w:ascii="Calibri" w:eastAsia="Times New Roman" w:hAnsi="Calibri" w:cs="Calibri"/>
                <w:b/>
                <w:color w:val="000000"/>
                <w:sz w:val="24"/>
                <w:szCs w:val="24"/>
                <w:lang w:val="el-GR"/>
              </w:rPr>
              <w:t>Παροχή ξενοδοχείων ανά κατηγορία (</w:t>
            </w:r>
            <w:r w:rsidRPr="00F06EC7">
              <w:rPr>
                <w:rFonts w:ascii="Calibri" w:eastAsia="Times New Roman" w:hAnsi="Calibri" w:cs="Calibri"/>
                <w:b/>
                <w:color w:val="000000"/>
                <w:sz w:val="24"/>
                <w:szCs w:val="24"/>
              </w:rPr>
              <w:t>L</w:t>
            </w:r>
            <w:r w:rsidRPr="00F06EC7">
              <w:rPr>
                <w:rFonts w:ascii="Calibri" w:eastAsia="Times New Roman" w:hAnsi="Calibri" w:cs="Calibri"/>
                <w:b/>
                <w:color w:val="000000"/>
                <w:sz w:val="24"/>
                <w:szCs w:val="24"/>
                <w:lang w:val="el-GR"/>
              </w:rPr>
              <w:t>/κλίνη/ημέρα)</w:t>
            </w:r>
          </w:p>
        </w:tc>
        <w:tc>
          <w:tcPr>
            <w:tcW w:w="1362" w:type="dxa"/>
            <w:tcBorders>
              <w:top w:val="nil"/>
              <w:left w:val="nil"/>
              <w:bottom w:val="single" w:sz="4" w:space="0" w:color="auto"/>
              <w:right w:val="single" w:sz="4" w:space="0" w:color="auto"/>
            </w:tcBorders>
            <w:shd w:val="clear" w:color="auto" w:fill="FFE599" w:themeFill="accent4" w:themeFillTint="66"/>
            <w:noWrap/>
            <w:vAlign w:val="bottom"/>
            <w:hideMark/>
          </w:tcPr>
          <w:p w14:paraId="73B9E3C8"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150</w:t>
            </w:r>
          </w:p>
        </w:tc>
        <w:tc>
          <w:tcPr>
            <w:tcW w:w="1024" w:type="dxa"/>
            <w:tcBorders>
              <w:top w:val="nil"/>
              <w:left w:val="nil"/>
              <w:bottom w:val="single" w:sz="4" w:space="0" w:color="auto"/>
              <w:right w:val="single" w:sz="4" w:space="0" w:color="auto"/>
            </w:tcBorders>
            <w:shd w:val="clear" w:color="auto" w:fill="FFE599" w:themeFill="accent4" w:themeFillTint="66"/>
            <w:noWrap/>
            <w:vAlign w:val="bottom"/>
            <w:hideMark/>
          </w:tcPr>
          <w:p w14:paraId="3D646BE3"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300</w:t>
            </w:r>
          </w:p>
        </w:tc>
        <w:tc>
          <w:tcPr>
            <w:tcW w:w="1013" w:type="dxa"/>
            <w:tcBorders>
              <w:top w:val="nil"/>
              <w:left w:val="nil"/>
              <w:bottom w:val="single" w:sz="4" w:space="0" w:color="auto"/>
              <w:right w:val="single" w:sz="4" w:space="0" w:color="auto"/>
            </w:tcBorders>
            <w:shd w:val="clear" w:color="auto" w:fill="FFE599" w:themeFill="accent4" w:themeFillTint="66"/>
            <w:noWrap/>
            <w:vAlign w:val="bottom"/>
            <w:hideMark/>
          </w:tcPr>
          <w:p w14:paraId="508BC399"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450</w:t>
            </w:r>
          </w:p>
        </w:tc>
        <w:tc>
          <w:tcPr>
            <w:tcW w:w="1265" w:type="dxa"/>
            <w:tcBorders>
              <w:top w:val="nil"/>
              <w:left w:val="nil"/>
              <w:bottom w:val="single" w:sz="4" w:space="0" w:color="auto"/>
              <w:right w:val="single" w:sz="4" w:space="0" w:color="auto"/>
            </w:tcBorders>
            <w:shd w:val="clear" w:color="auto" w:fill="FFE599" w:themeFill="accent4" w:themeFillTint="66"/>
            <w:noWrap/>
            <w:vAlign w:val="bottom"/>
            <w:hideMark/>
          </w:tcPr>
          <w:p w14:paraId="1CDBA026"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600</w:t>
            </w:r>
          </w:p>
        </w:tc>
        <w:tc>
          <w:tcPr>
            <w:tcW w:w="1045" w:type="dxa"/>
            <w:tcBorders>
              <w:top w:val="nil"/>
              <w:left w:val="nil"/>
              <w:bottom w:val="single" w:sz="4" w:space="0" w:color="auto"/>
              <w:right w:val="single" w:sz="4" w:space="0" w:color="auto"/>
            </w:tcBorders>
            <w:shd w:val="clear" w:color="auto" w:fill="FFE599" w:themeFill="accent4" w:themeFillTint="66"/>
            <w:noWrap/>
            <w:vAlign w:val="bottom"/>
            <w:hideMark/>
          </w:tcPr>
          <w:p w14:paraId="309B83EF" w14:textId="77777777" w:rsidR="00EC1005" w:rsidRPr="00F06EC7" w:rsidRDefault="00EC1005" w:rsidP="001E6684">
            <w:pPr>
              <w:jc w:val="center"/>
              <w:rPr>
                <w:rFonts w:ascii="Calibri" w:eastAsia="Times New Roman" w:hAnsi="Calibri" w:cs="Calibri"/>
                <w:color w:val="000000"/>
                <w:sz w:val="24"/>
                <w:szCs w:val="24"/>
              </w:rPr>
            </w:pPr>
          </w:p>
        </w:tc>
      </w:tr>
      <w:tr w:rsidR="00EC1005" w:rsidRPr="00F06EC7" w14:paraId="0FCE2E59" w14:textId="77777777" w:rsidTr="001E6684">
        <w:trPr>
          <w:trHeight w:val="285"/>
        </w:trPr>
        <w:tc>
          <w:tcPr>
            <w:tcW w:w="2904"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14:paraId="691AE85F" w14:textId="77777777" w:rsidR="00EC1005" w:rsidRPr="00F06EC7" w:rsidRDefault="00EC1005" w:rsidP="001E6684">
            <w:pPr>
              <w:jc w:val="center"/>
              <w:rPr>
                <w:rFonts w:ascii="Calibri" w:eastAsia="Times New Roman" w:hAnsi="Calibri" w:cs="Calibri"/>
                <w:b/>
                <w:color w:val="000000"/>
                <w:sz w:val="24"/>
                <w:szCs w:val="24"/>
                <w:lang w:val="el-GR"/>
              </w:rPr>
            </w:pPr>
            <w:r w:rsidRPr="00F06EC7">
              <w:rPr>
                <w:rFonts w:ascii="Calibri" w:eastAsia="Times New Roman" w:hAnsi="Calibri" w:cs="Calibri"/>
                <w:b/>
                <w:color w:val="000000"/>
                <w:sz w:val="24"/>
                <w:szCs w:val="24"/>
                <w:lang w:val="el-GR"/>
              </w:rPr>
              <w:t xml:space="preserve">Παροχή για </w:t>
            </w:r>
            <w:r w:rsidRPr="00F06EC7">
              <w:rPr>
                <w:rFonts w:ascii="Calibri" w:eastAsia="Times New Roman" w:hAnsi="Calibri" w:cs="Calibri"/>
                <w:b/>
                <w:color w:val="FF0000"/>
                <w:sz w:val="24"/>
                <w:szCs w:val="24"/>
                <w:lang w:val="el-GR"/>
              </w:rPr>
              <w:t xml:space="preserve">καλοκαίρι </w:t>
            </w:r>
            <w:r w:rsidRPr="00F06EC7">
              <w:rPr>
                <w:rFonts w:ascii="Calibri" w:eastAsia="Times New Roman" w:hAnsi="Calibri" w:cs="Calibri"/>
                <w:b/>
                <w:color w:val="000000"/>
                <w:sz w:val="24"/>
                <w:szCs w:val="24"/>
                <w:lang w:val="el-GR"/>
              </w:rPr>
              <w:t>(</w:t>
            </w:r>
            <w:r w:rsidRPr="00F06EC7">
              <w:rPr>
                <w:rFonts w:ascii="Calibri" w:eastAsia="Times New Roman" w:hAnsi="Calibri" w:cs="Calibri"/>
                <w:b/>
                <w:color w:val="000000"/>
                <w:sz w:val="24"/>
                <w:szCs w:val="24"/>
              </w:rPr>
              <w:t>L</w:t>
            </w:r>
            <w:r w:rsidRPr="00F06EC7">
              <w:rPr>
                <w:rFonts w:ascii="Calibri" w:eastAsia="Times New Roman" w:hAnsi="Calibri" w:cs="Calibri"/>
                <w:b/>
                <w:color w:val="000000"/>
                <w:sz w:val="24"/>
                <w:szCs w:val="24"/>
                <w:lang w:val="el-GR"/>
              </w:rPr>
              <w:t>/</w:t>
            </w:r>
            <w:r w:rsidRPr="00F06EC7">
              <w:rPr>
                <w:rFonts w:ascii="Calibri" w:eastAsia="Times New Roman" w:hAnsi="Calibri" w:cs="Calibri"/>
                <w:b/>
                <w:color w:val="000000"/>
                <w:sz w:val="24"/>
                <w:szCs w:val="24"/>
              </w:rPr>
              <w:t>d</w:t>
            </w:r>
            <w:r w:rsidRPr="00F06EC7">
              <w:rPr>
                <w:rFonts w:ascii="Calibri" w:eastAsia="Times New Roman" w:hAnsi="Calibri" w:cs="Calibri"/>
                <w:b/>
                <w:color w:val="000000"/>
                <w:sz w:val="24"/>
                <w:szCs w:val="24"/>
                <w:lang w:val="el-GR"/>
              </w:rPr>
              <w:t>)</w:t>
            </w:r>
          </w:p>
        </w:tc>
        <w:tc>
          <w:tcPr>
            <w:tcW w:w="1362" w:type="dxa"/>
            <w:tcBorders>
              <w:top w:val="nil"/>
              <w:left w:val="nil"/>
              <w:bottom w:val="single" w:sz="4" w:space="0" w:color="auto"/>
              <w:right w:val="single" w:sz="4" w:space="0" w:color="auto"/>
            </w:tcBorders>
            <w:shd w:val="clear" w:color="auto" w:fill="FFE599" w:themeFill="accent4" w:themeFillTint="66"/>
            <w:noWrap/>
            <w:vAlign w:val="bottom"/>
            <w:hideMark/>
          </w:tcPr>
          <w:p w14:paraId="4851725B"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0</w:t>
            </w:r>
          </w:p>
        </w:tc>
        <w:tc>
          <w:tcPr>
            <w:tcW w:w="1024" w:type="dxa"/>
            <w:tcBorders>
              <w:top w:val="nil"/>
              <w:left w:val="nil"/>
              <w:bottom w:val="single" w:sz="4" w:space="0" w:color="auto"/>
              <w:right w:val="single" w:sz="4" w:space="0" w:color="auto"/>
            </w:tcBorders>
            <w:shd w:val="clear" w:color="auto" w:fill="FFE599" w:themeFill="accent4" w:themeFillTint="66"/>
            <w:noWrap/>
            <w:vAlign w:val="bottom"/>
            <w:hideMark/>
          </w:tcPr>
          <w:p w14:paraId="779CF1D6"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1200</w:t>
            </w:r>
          </w:p>
        </w:tc>
        <w:tc>
          <w:tcPr>
            <w:tcW w:w="1013" w:type="dxa"/>
            <w:tcBorders>
              <w:top w:val="nil"/>
              <w:left w:val="nil"/>
              <w:bottom w:val="single" w:sz="4" w:space="0" w:color="auto"/>
              <w:right w:val="single" w:sz="4" w:space="0" w:color="auto"/>
            </w:tcBorders>
            <w:shd w:val="clear" w:color="auto" w:fill="FFE599" w:themeFill="accent4" w:themeFillTint="66"/>
            <w:noWrap/>
            <w:vAlign w:val="bottom"/>
            <w:hideMark/>
          </w:tcPr>
          <w:p w14:paraId="5AF68458"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2700</w:t>
            </w:r>
          </w:p>
        </w:tc>
        <w:tc>
          <w:tcPr>
            <w:tcW w:w="1265" w:type="dxa"/>
            <w:tcBorders>
              <w:top w:val="nil"/>
              <w:left w:val="nil"/>
              <w:bottom w:val="single" w:sz="4" w:space="0" w:color="auto"/>
              <w:right w:val="single" w:sz="4" w:space="0" w:color="auto"/>
            </w:tcBorders>
            <w:shd w:val="clear" w:color="auto" w:fill="FFE599" w:themeFill="accent4" w:themeFillTint="66"/>
            <w:noWrap/>
            <w:vAlign w:val="bottom"/>
            <w:hideMark/>
          </w:tcPr>
          <w:p w14:paraId="3E40097F"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3600</w:t>
            </w:r>
          </w:p>
        </w:tc>
        <w:tc>
          <w:tcPr>
            <w:tcW w:w="1045" w:type="dxa"/>
            <w:tcBorders>
              <w:top w:val="nil"/>
              <w:left w:val="nil"/>
              <w:bottom w:val="single" w:sz="4" w:space="0" w:color="auto"/>
              <w:right w:val="single" w:sz="4" w:space="0" w:color="auto"/>
            </w:tcBorders>
            <w:shd w:val="clear" w:color="auto" w:fill="FFE599" w:themeFill="accent4" w:themeFillTint="66"/>
            <w:noWrap/>
            <w:vAlign w:val="bottom"/>
            <w:hideMark/>
          </w:tcPr>
          <w:p w14:paraId="39B92BB2" w14:textId="77777777" w:rsidR="00EC1005" w:rsidRPr="00F06EC7" w:rsidRDefault="00EC1005" w:rsidP="001E6684">
            <w:pPr>
              <w:jc w:val="center"/>
              <w:rPr>
                <w:rFonts w:ascii="Calibri" w:eastAsia="Times New Roman" w:hAnsi="Calibri" w:cs="Calibri"/>
                <w:b/>
                <w:color w:val="000000"/>
                <w:sz w:val="24"/>
                <w:szCs w:val="24"/>
              </w:rPr>
            </w:pPr>
            <w:r w:rsidRPr="00F06EC7">
              <w:rPr>
                <w:rFonts w:ascii="Calibri" w:eastAsia="Times New Roman" w:hAnsi="Calibri" w:cs="Calibri"/>
                <w:b/>
                <w:color w:val="FF0000"/>
                <w:sz w:val="24"/>
                <w:szCs w:val="24"/>
              </w:rPr>
              <w:t>7500</w:t>
            </w:r>
          </w:p>
        </w:tc>
      </w:tr>
      <w:tr w:rsidR="00EC1005" w:rsidRPr="00F06EC7" w14:paraId="4CC69C48" w14:textId="77777777" w:rsidTr="001E6684">
        <w:trPr>
          <w:trHeight w:val="285"/>
        </w:trPr>
        <w:tc>
          <w:tcPr>
            <w:tcW w:w="2904"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14:paraId="73D4C846" w14:textId="77777777" w:rsidR="00EC1005" w:rsidRPr="00F06EC7" w:rsidRDefault="00EC1005" w:rsidP="001E6684">
            <w:pPr>
              <w:jc w:val="center"/>
              <w:rPr>
                <w:rFonts w:ascii="Calibri" w:eastAsia="Times New Roman" w:hAnsi="Calibri" w:cs="Calibri"/>
                <w:b/>
                <w:color w:val="000000"/>
                <w:sz w:val="24"/>
                <w:szCs w:val="24"/>
                <w:lang w:val="el-GR"/>
              </w:rPr>
            </w:pPr>
            <w:r w:rsidRPr="00F06EC7">
              <w:rPr>
                <w:rFonts w:ascii="Calibri" w:eastAsia="Times New Roman" w:hAnsi="Calibri" w:cs="Calibri"/>
                <w:b/>
                <w:color w:val="000000"/>
                <w:sz w:val="24"/>
                <w:szCs w:val="24"/>
                <w:lang w:val="el-GR"/>
              </w:rPr>
              <w:t xml:space="preserve">Παροχή για </w:t>
            </w:r>
            <w:r w:rsidRPr="00F06EC7">
              <w:rPr>
                <w:rFonts w:ascii="Calibri" w:eastAsia="Times New Roman" w:hAnsi="Calibri" w:cs="Calibri"/>
                <w:b/>
                <w:color w:val="4472C4"/>
                <w:sz w:val="24"/>
                <w:szCs w:val="24"/>
                <w:lang w:val="el-GR"/>
              </w:rPr>
              <w:t>χειμώνα</w:t>
            </w:r>
            <w:r w:rsidRPr="00F06EC7">
              <w:rPr>
                <w:rFonts w:ascii="Calibri" w:eastAsia="Times New Roman" w:hAnsi="Calibri" w:cs="Calibri"/>
                <w:b/>
                <w:color w:val="000000"/>
                <w:sz w:val="24"/>
                <w:szCs w:val="24"/>
                <w:lang w:val="el-GR"/>
              </w:rPr>
              <w:t>(</w:t>
            </w:r>
            <w:r w:rsidRPr="00F06EC7">
              <w:rPr>
                <w:rFonts w:ascii="Calibri" w:eastAsia="Times New Roman" w:hAnsi="Calibri" w:cs="Calibri"/>
                <w:b/>
                <w:color w:val="000000"/>
                <w:sz w:val="24"/>
                <w:szCs w:val="24"/>
              </w:rPr>
              <w:t>L</w:t>
            </w:r>
            <w:r w:rsidRPr="00F06EC7">
              <w:rPr>
                <w:rFonts w:ascii="Calibri" w:eastAsia="Times New Roman" w:hAnsi="Calibri" w:cs="Calibri"/>
                <w:b/>
                <w:color w:val="000000"/>
                <w:sz w:val="24"/>
                <w:szCs w:val="24"/>
                <w:lang w:val="el-GR"/>
              </w:rPr>
              <w:t>/</w:t>
            </w:r>
            <w:r w:rsidRPr="00F06EC7">
              <w:rPr>
                <w:rFonts w:ascii="Calibri" w:eastAsia="Times New Roman" w:hAnsi="Calibri" w:cs="Calibri"/>
                <w:b/>
                <w:color w:val="000000"/>
                <w:sz w:val="24"/>
                <w:szCs w:val="24"/>
              </w:rPr>
              <w:t>d</w:t>
            </w:r>
            <w:r w:rsidRPr="00F06EC7">
              <w:rPr>
                <w:rFonts w:ascii="Calibri" w:eastAsia="Times New Roman" w:hAnsi="Calibri" w:cs="Calibri"/>
                <w:b/>
                <w:color w:val="000000"/>
                <w:sz w:val="24"/>
                <w:szCs w:val="24"/>
                <w:lang w:val="el-GR"/>
              </w:rPr>
              <w:t>)</w:t>
            </w:r>
          </w:p>
        </w:tc>
        <w:tc>
          <w:tcPr>
            <w:tcW w:w="1362" w:type="dxa"/>
            <w:tcBorders>
              <w:top w:val="nil"/>
              <w:left w:val="nil"/>
              <w:bottom w:val="single" w:sz="4" w:space="0" w:color="auto"/>
              <w:right w:val="single" w:sz="4" w:space="0" w:color="auto"/>
            </w:tcBorders>
            <w:shd w:val="clear" w:color="auto" w:fill="FFE599" w:themeFill="accent4" w:themeFillTint="66"/>
            <w:noWrap/>
            <w:vAlign w:val="bottom"/>
            <w:hideMark/>
          </w:tcPr>
          <w:p w14:paraId="45140B42"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0</w:t>
            </w:r>
          </w:p>
        </w:tc>
        <w:tc>
          <w:tcPr>
            <w:tcW w:w="1024" w:type="dxa"/>
            <w:tcBorders>
              <w:top w:val="nil"/>
              <w:left w:val="nil"/>
              <w:bottom w:val="single" w:sz="4" w:space="0" w:color="auto"/>
              <w:right w:val="single" w:sz="4" w:space="0" w:color="auto"/>
            </w:tcBorders>
            <w:shd w:val="clear" w:color="auto" w:fill="FFE599" w:themeFill="accent4" w:themeFillTint="66"/>
            <w:noWrap/>
            <w:vAlign w:val="bottom"/>
            <w:hideMark/>
          </w:tcPr>
          <w:p w14:paraId="2D00B71F"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0</w:t>
            </w:r>
          </w:p>
        </w:tc>
        <w:tc>
          <w:tcPr>
            <w:tcW w:w="1013" w:type="dxa"/>
            <w:tcBorders>
              <w:top w:val="nil"/>
              <w:left w:val="nil"/>
              <w:bottom w:val="single" w:sz="4" w:space="0" w:color="auto"/>
              <w:right w:val="single" w:sz="4" w:space="0" w:color="auto"/>
            </w:tcBorders>
            <w:shd w:val="clear" w:color="auto" w:fill="FFE599" w:themeFill="accent4" w:themeFillTint="66"/>
            <w:noWrap/>
            <w:vAlign w:val="bottom"/>
            <w:hideMark/>
          </w:tcPr>
          <w:p w14:paraId="0F7DF96E"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0</w:t>
            </w:r>
          </w:p>
        </w:tc>
        <w:tc>
          <w:tcPr>
            <w:tcW w:w="1265" w:type="dxa"/>
            <w:tcBorders>
              <w:top w:val="nil"/>
              <w:left w:val="nil"/>
              <w:bottom w:val="single" w:sz="4" w:space="0" w:color="auto"/>
              <w:right w:val="single" w:sz="4" w:space="0" w:color="auto"/>
            </w:tcBorders>
            <w:shd w:val="clear" w:color="auto" w:fill="FFE599" w:themeFill="accent4" w:themeFillTint="66"/>
            <w:noWrap/>
            <w:vAlign w:val="bottom"/>
            <w:hideMark/>
          </w:tcPr>
          <w:p w14:paraId="6ED6AA47" w14:textId="77777777" w:rsidR="00EC1005" w:rsidRPr="00F06EC7" w:rsidRDefault="00EC1005" w:rsidP="001E6684">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0</w:t>
            </w:r>
          </w:p>
        </w:tc>
        <w:tc>
          <w:tcPr>
            <w:tcW w:w="1045" w:type="dxa"/>
            <w:tcBorders>
              <w:top w:val="nil"/>
              <w:left w:val="nil"/>
              <w:bottom w:val="single" w:sz="4" w:space="0" w:color="auto"/>
              <w:right w:val="single" w:sz="4" w:space="0" w:color="auto"/>
            </w:tcBorders>
            <w:shd w:val="clear" w:color="auto" w:fill="FFE599" w:themeFill="accent4" w:themeFillTint="66"/>
            <w:noWrap/>
            <w:vAlign w:val="bottom"/>
            <w:hideMark/>
          </w:tcPr>
          <w:p w14:paraId="3C4F6446" w14:textId="77777777" w:rsidR="00EC1005" w:rsidRPr="00F06EC7" w:rsidRDefault="00EC1005" w:rsidP="001E6684">
            <w:pPr>
              <w:jc w:val="center"/>
              <w:rPr>
                <w:rFonts w:ascii="Calibri" w:eastAsia="Times New Roman" w:hAnsi="Calibri" w:cs="Calibri"/>
                <w:b/>
                <w:color w:val="000000"/>
                <w:sz w:val="24"/>
                <w:szCs w:val="24"/>
              </w:rPr>
            </w:pPr>
            <w:r w:rsidRPr="00F06EC7">
              <w:rPr>
                <w:rFonts w:ascii="Calibri" w:eastAsia="Times New Roman" w:hAnsi="Calibri" w:cs="Calibri"/>
                <w:b/>
                <w:color w:val="4472C4"/>
                <w:sz w:val="24"/>
                <w:szCs w:val="24"/>
              </w:rPr>
              <w:t>0</w:t>
            </w:r>
          </w:p>
        </w:tc>
      </w:tr>
    </w:tbl>
    <w:p w14:paraId="656F66D4" w14:textId="4CF8FA33" w:rsidR="00B95A75" w:rsidRPr="00F06EC7" w:rsidRDefault="00B95A75" w:rsidP="00B95A75">
      <w:pPr>
        <w:pStyle w:val="Caption"/>
        <w:rPr>
          <w:rStyle w:val="SubtleReference"/>
          <w:rFonts w:ascii="Calibri" w:hAnsi="Calibri" w:cs="Calibri"/>
          <w:smallCaps w:val="0"/>
          <w:color w:val="44546A" w:themeColor="text2"/>
          <w:sz w:val="24"/>
          <w:szCs w:val="24"/>
          <w:lang w:val="el-GR"/>
        </w:rPr>
      </w:pPr>
      <w:r w:rsidRPr="00F06EC7">
        <w:rPr>
          <w:rStyle w:val="SubtleReference"/>
          <w:rFonts w:ascii="Calibri" w:hAnsi="Calibri" w:cs="Calibri"/>
          <w:smallCaps w:val="0"/>
          <w:color w:val="44546A" w:themeColor="text2"/>
          <w:sz w:val="24"/>
          <w:szCs w:val="24"/>
          <w:lang w:val="el-GR"/>
        </w:rPr>
        <w:t xml:space="preserve">              </w:t>
      </w:r>
      <w:bookmarkStart w:id="20" w:name="_Toc73563817"/>
      <w:bookmarkStart w:id="21" w:name="_Toc92022026"/>
      <w:r w:rsidRPr="00F06EC7">
        <w:rPr>
          <w:rStyle w:val="SubtleReference"/>
          <w:rFonts w:ascii="Calibri" w:hAnsi="Calibri" w:cs="Calibri"/>
          <w:smallCaps w:val="0"/>
          <w:color w:val="44546A" w:themeColor="text2"/>
          <w:sz w:val="24"/>
          <w:szCs w:val="24"/>
          <w:lang w:val="el-GR"/>
        </w:rPr>
        <w:t xml:space="preserve">Πίνακας </w:t>
      </w:r>
      <w:r w:rsidR="00BC26DD" w:rsidRPr="00BC26DD">
        <w:rPr>
          <w:rStyle w:val="SubtleReference"/>
          <w:rFonts w:ascii="Calibri" w:hAnsi="Calibri" w:cs="Calibri"/>
          <w:smallCaps w:val="0"/>
          <w:color w:val="44546A" w:themeColor="text2"/>
          <w:sz w:val="24"/>
          <w:szCs w:val="24"/>
          <w:lang w:val="el-GR"/>
        </w:rPr>
        <w:t>3</w:t>
      </w:r>
      <w:r w:rsidRPr="00F06EC7">
        <w:rPr>
          <w:rStyle w:val="SubtleReference"/>
          <w:rFonts w:ascii="Calibri" w:hAnsi="Calibri" w:cs="Calibri"/>
          <w:smallCaps w:val="0"/>
          <w:color w:val="44546A" w:themeColor="text2"/>
          <w:sz w:val="24"/>
          <w:szCs w:val="24"/>
          <w:lang w:val="el-GR"/>
        </w:rPr>
        <w:t xml:space="preserve"> </w:t>
      </w:r>
      <w:r w:rsidR="00BC26DD" w:rsidRPr="00BC26DD">
        <w:rPr>
          <w:rStyle w:val="SubtleReference"/>
          <w:rFonts w:ascii="Calibri" w:hAnsi="Calibri" w:cs="Calibri"/>
          <w:smallCaps w:val="0"/>
          <w:color w:val="44546A" w:themeColor="text2"/>
          <w:sz w:val="24"/>
          <w:szCs w:val="24"/>
          <w:lang w:val="el-GR"/>
        </w:rPr>
        <w:t>:</w:t>
      </w:r>
      <w:r w:rsidRPr="00F06EC7">
        <w:rPr>
          <w:rStyle w:val="SubtleReference"/>
          <w:rFonts w:ascii="Calibri" w:hAnsi="Calibri" w:cs="Calibri"/>
          <w:smallCaps w:val="0"/>
          <w:color w:val="44546A" w:themeColor="text2"/>
          <w:sz w:val="24"/>
          <w:szCs w:val="24"/>
          <w:lang w:val="el-GR"/>
        </w:rPr>
        <w:t>Παροχές Ξενοδοχείων Γ-Δ</w:t>
      </w:r>
      <w:bookmarkEnd w:id="20"/>
      <w:bookmarkEnd w:id="21"/>
    </w:p>
    <w:p w14:paraId="7A66619A" w14:textId="77777777" w:rsidR="00EC1005" w:rsidRPr="00F06EC7" w:rsidRDefault="00EC1005" w:rsidP="00EC1005">
      <w:pPr>
        <w:rPr>
          <w:rFonts w:ascii="Calibri" w:hAnsi="Calibri" w:cs="Calibri"/>
          <w:sz w:val="24"/>
          <w:szCs w:val="24"/>
          <w:lang w:val="el-GR"/>
        </w:rPr>
      </w:pPr>
    </w:p>
    <w:p w14:paraId="5E1CD378" w14:textId="413B5ECB" w:rsidR="00EC1005" w:rsidRPr="00F06EC7" w:rsidRDefault="00EC1005" w:rsidP="00F06EC7">
      <w:pPr>
        <w:pStyle w:val="1"/>
        <w:rPr>
          <w:rFonts w:ascii="Calibri" w:hAnsi="Calibri" w:cs="Calibri"/>
          <w:lang w:val="el-GR"/>
        </w:rPr>
      </w:pPr>
      <w:r w:rsidRPr="00F06EC7">
        <w:rPr>
          <w:rFonts w:ascii="Calibri" w:hAnsi="Calibri" w:cs="Calibri"/>
          <w:lang w:val="el-GR"/>
        </w:rPr>
        <w:t>Εστιατόρια-Ταβέρνες</w:t>
      </w:r>
    </w:p>
    <w:p w14:paraId="12E9831B" w14:textId="4614DC37" w:rsidR="00EC1005" w:rsidRPr="00F06EC7" w:rsidRDefault="00EC1005" w:rsidP="00EC1005">
      <w:pPr>
        <w:ind w:firstLine="720"/>
        <w:jc w:val="both"/>
        <w:rPr>
          <w:rFonts w:ascii="Calibri" w:hAnsi="Calibri" w:cs="Calibri"/>
          <w:b/>
          <w:sz w:val="24"/>
          <w:szCs w:val="24"/>
          <w:lang w:val="el-GR"/>
        </w:rPr>
      </w:pPr>
      <w:r w:rsidRPr="00F06EC7">
        <w:rPr>
          <w:rFonts w:ascii="Calibri" w:hAnsi="Calibri" w:cs="Calibri"/>
          <w:sz w:val="24"/>
          <w:szCs w:val="24"/>
          <w:lang w:val="el-GR"/>
        </w:rPr>
        <w:t xml:space="preserve">Στην περιοχή </w:t>
      </w:r>
      <w:r w:rsidR="00847AD2" w:rsidRPr="00F06EC7">
        <w:rPr>
          <w:rFonts w:ascii="Calibri" w:hAnsi="Calibri" w:cs="Calibri"/>
          <w:sz w:val="24"/>
          <w:szCs w:val="24"/>
          <w:lang w:val="el-GR"/>
        </w:rPr>
        <w:t>λειτουργούν</w:t>
      </w:r>
      <w:r w:rsidRPr="00F06EC7">
        <w:rPr>
          <w:rFonts w:ascii="Calibri" w:hAnsi="Calibri" w:cs="Calibri"/>
          <w:sz w:val="24"/>
          <w:szCs w:val="24"/>
          <w:lang w:val="el-GR"/>
        </w:rPr>
        <w:t xml:space="preserve"> 5 εστιατόρια-ταβέρνες με συνολικά 1532 πελάτες και 96 εργαζομένους κατά τη θερινή περίοδο ενώ τον χειμώνα μειώνονται στους 306 πελάτες και 42 εργαζομένους. </w:t>
      </w:r>
      <w:r w:rsidR="00847AD2" w:rsidRPr="00F06EC7">
        <w:rPr>
          <w:rFonts w:ascii="Calibri" w:hAnsi="Calibri" w:cs="Calibri"/>
          <w:sz w:val="24"/>
          <w:szCs w:val="24"/>
          <w:lang w:val="el-GR"/>
        </w:rPr>
        <w:t>Σ</w:t>
      </w:r>
      <w:r w:rsidRPr="00F06EC7">
        <w:rPr>
          <w:rFonts w:ascii="Calibri" w:hAnsi="Calibri" w:cs="Calibri"/>
          <w:sz w:val="24"/>
          <w:szCs w:val="24"/>
          <w:lang w:val="el-GR"/>
        </w:rPr>
        <w:t xml:space="preserve">ύμφωνα με την βιβλιογραφία, κάθε πελάτης αντιστοιχεί σε 35 </w:t>
      </w:r>
      <w:r w:rsidRPr="00F06EC7">
        <w:rPr>
          <w:rFonts w:ascii="Calibri" w:hAnsi="Calibri" w:cs="Calibri"/>
          <w:sz w:val="24"/>
          <w:szCs w:val="24"/>
        </w:rPr>
        <w:t>L</w:t>
      </w:r>
      <w:r w:rsidRPr="00F06EC7">
        <w:rPr>
          <w:rFonts w:ascii="Calibri" w:hAnsi="Calibri" w:cs="Calibri"/>
          <w:sz w:val="24"/>
          <w:szCs w:val="24"/>
          <w:lang w:val="el-GR"/>
        </w:rPr>
        <w:t xml:space="preserve">/επίσκεψη </w:t>
      </w:r>
      <w:r w:rsidR="00847AD2" w:rsidRPr="00F06EC7">
        <w:rPr>
          <w:rFonts w:ascii="Calibri" w:hAnsi="Calibri" w:cs="Calibri"/>
          <w:sz w:val="24"/>
          <w:szCs w:val="24"/>
          <w:lang w:val="el-GR"/>
        </w:rPr>
        <w:t>ενώ</w:t>
      </w:r>
      <w:r w:rsidRPr="00F06EC7">
        <w:rPr>
          <w:rFonts w:ascii="Calibri" w:hAnsi="Calibri" w:cs="Calibri"/>
          <w:sz w:val="24"/>
          <w:szCs w:val="24"/>
          <w:lang w:val="el-GR"/>
        </w:rPr>
        <w:t xml:space="preserve"> ο υπάλληλος σε 60 </w:t>
      </w:r>
      <w:r w:rsidRPr="00F06EC7">
        <w:rPr>
          <w:rFonts w:ascii="Calibri" w:hAnsi="Calibri" w:cs="Calibri"/>
          <w:sz w:val="24"/>
          <w:szCs w:val="24"/>
        </w:rPr>
        <w:t>L</w:t>
      </w:r>
      <w:r w:rsidRPr="00F06EC7">
        <w:rPr>
          <w:rFonts w:ascii="Calibri" w:hAnsi="Calibri" w:cs="Calibri"/>
          <w:sz w:val="24"/>
          <w:szCs w:val="24"/>
          <w:lang w:val="el-GR"/>
        </w:rPr>
        <w:t>/βάρδια.</w:t>
      </w:r>
    </w:p>
    <w:p w14:paraId="2357547D" w14:textId="77777777" w:rsidR="00EC1005" w:rsidRPr="00F06EC7" w:rsidRDefault="00EC1005" w:rsidP="00EC1005">
      <w:pPr>
        <w:rPr>
          <w:rFonts w:ascii="Calibri" w:hAnsi="Calibri" w:cs="Calibri"/>
          <w:sz w:val="24"/>
          <w:szCs w:val="24"/>
          <w:lang w:val="el-GR"/>
        </w:rPr>
      </w:pPr>
    </w:p>
    <w:p w14:paraId="06F843D1" w14:textId="29510CBD" w:rsidR="00EC1005" w:rsidRPr="00F06EC7" w:rsidRDefault="00EC1005" w:rsidP="00F06EC7">
      <w:pPr>
        <w:pStyle w:val="1"/>
        <w:rPr>
          <w:rFonts w:ascii="Calibri" w:hAnsi="Calibri" w:cs="Calibri"/>
          <w:lang w:val="el-GR"/>
        </w:rPr>
      </w:pPr>
      <w:r w:rsidRPr="00F06EC7">
        <w:rPr>
          <w:rFonts w:ascii="Calibri" w:hAnsi="Calibri" w:cs="Calibri"/>
          <w:lang w:val="el-GR"/>
        </w:rPr>
        <w:t>Καφετέριες-Μπαρ</w:t>
      </w:r>
    </w:p>
    <w:p w14:paraId="44E4EE71" w14:textId="0C95C986" w:rsidR="00EC1005" w:rsidRPr="00F06EC7" w:rsidRDefault="00EC1005" w:rsidP="007A64E6">
      <w:pPr>
        <w:ind w:firstLine="720"/>
        <w:jc w:val="both"/>
        <w:rPr>
          <w:rFonts w:ascii="Calibri" w:hAnsi="Calibri" w:cs="Calibri"/>
          <w:sz w:val="24"/>
          <w:szCs w:val="24"/>
          <w:lang w:val="el-GR"/>
        </w:rPr>
      </w:pPr>
      <w:r w:rsidRPr="00F06EC7">
        <w:rPr>
          <w:rFonts w:ascii="Calibri" w:hAnsi="Calibri" w:cs="Calibri"/>
          <w:sz w:val="24"/>
          <w:szCs w:val="24"/>
          <w:lang w:val="el-GR"/>
        </w:rPr>
        <w:t xml:space="preserve">Γνωρίζουμε ότι υπάρχουν 5 καφετέριες που συνολικά εξυπηρετούν 800 πελάτες και </w:t>
      </w:r>
      <w:proofErr w:type="spellStart"/>
      <w:r w:rsidRPr="00F06EC7">
        <w:rPr>
          <w:rFonts w:ascii="Calibri" w:hAnsi="Calibri" w:cs="Calibri"/>
          <w:sz w:val="24"/>
          <w:szCs w:val="24"/>
          <w:lang w:val="el-GR"/>
        </w:rPr>
        <w:t>εργοδοτούν</w:t>
      </w:r>
      <w:proofErr w:type="spellEnd"/>
      <w:r w:rsidRPr="00F06EC7">
        <w:rPr>
          <w:rFonts w:ascii="Calibri" w:hAnsi="Calibri" w:cs="Calibri"/>
          <w:sz w:val="24"/>
          <w:szCs w:val="24"/>
          <w:lang w:val="el-GR"/>
        </w:rPr>
        <w:t xml:space="preserve"> 50 άτομα κατά τη θερινή περίοδο ενώ τον χειμώνα οι αριθμοί μειώνονται σε 320 πελάτες και 20 εργαζομένους. Σύμφωνα με την βιβλιογραφία, </w:t>
      </w:r>
      <w:r w:rsidR="007A64E6" w:rsidRPr="00F06EC7">
        <w:rPr>
          <w:rFonts w:ascii="Calibri" w:hAnsi="Calibri" w:cs="Calibri"/>
          <w:sz w:val="24"/>
          <w:szCs w:val="24"/>
          <w:lang w:val="el-GR"/>
        </w:rPr>
        <w:t xml:space="preserve">κάθε </w:t>
      </w:r>
      <w:r w:rsidRPr="00F06EC7">
        <w:rPr>
          <w:rFonts w:ascii="Calibri" w:hAnsi="Calibri" w:cs="Calibri"/>
          <w:sz w:val="24"/>
          <w:szCs w:val="24"/>
          <w:lang w:val="el-GR"/>
        </w:rPr>
        <w:t xml:space="preserve">πελάτης αντιστοιχεί σε 10 </w:t>
      </w:r>
      <w:r w:rsidRPr="00F06EC7">
        <w:rPr>
          <w:rFonts w:ascii="Calibri" w:hAnsi="Calibri" w:cs="Calibri"/>
          <w:sz w:val="24"/>
          <w:szCs w:val="24"/>
        </w:rPr>
        <w:t>L</w:t>
      </w:r>
      <w:r w:rsidRPr="00F06EC7">
        <w:rPr>
          <w:rFonts w:ascii="Calibri" w:hAnsi="Calibri" w:cs="Calibri"/>
          <w:sz w:val="24"/>
          <w:szCs w:val="24"/>
          <w:lang w:val="el-GR"/>
        </w:rPr>
        <w:t>/</w:t>
      </w:r>
      <w:r w:rsidRPr="00F06EC7">
        <w:rPr>
          <w:rFonts w:ascii="Calibri" w:hAnsi="Calibri" w:cs="Calibri"/>
          <w:sz w:val="24"/>
          <w:szCs w:val="24"/>
        </w:rPr>
        <w:t>d</w:t>
      </w:r>
      <w:r w:rsidRPr="00F06EC7">
        <w:rPr>
          <w:rFonts w:ascii="Calibri" w:hAnsi="Calibri" w:cs="Calibri"/>
          <w:sz w:val="24"/>
          <w:szCs w:val="24"/>
          <w:lang w:val="el-GR"/>
        </w:rPr>
        <w:t xml:space="preserve"> και ο υπάλληλος 50 </w:t>
      </w:r>
      <w:r w:rsidRPr="00F06EC7">
        <w:rPr>
          <w:rFonts w:ascii="Calibri" w:hAnsi="Calibri" w:cs="Calibri"/>
          <w:sz w:val="24"/>
          <w:szCs w:val="24"/>
        </w:rPr>
        <w:t>L</w:t>
      </w:r>
      <w:r w:rsidRPr="00F06EC7">
        <w:rPr>
          <w:rFonts w:ascii="Calibri" w:hAnsi="Calibri" w:cs="Calibri"/>
          <w:sz w:val="24"/>
          <w:szCs w:val="24"/>
          <w:lang w:val="el-GR"/>
        </w:rPr>
        <w:t>/</w:t>
      </w:r>
      <w:r w:rsidRPr="00F06EC7">
        <w:rPr>
          <w:rFonts w:ascii="Calibri" w:hAnsi="Calibri" w:cs="Calibri"/>
          <w:sz w:val="24"/>
          <w:szCs w:val="24"/>
        </w:rPr>
        <w:t>d</w:t>
      </w:r>
      <w:r w:rsidRPr="00F06EC7">
        <w:rPr>
          <w:rFonts w:ascii="Calibri" w:hAnsi="Calibri" w:cs="Calibri"/>
          <w:sz w:val="24"/>
          <w:szCs w:val="24"/>
          <w:lang w:val="el-GR"/>
        </w:rPr>
        <w:t>.</w:t>
      </w:r>
    </w:p>
    <w:p w14:paraId="0B73A18B" w14:textId="6960D120" w:rsidR="00EC1005" w:rsidRPr="00F06EC7" w:rsidRDefault="00EC1005" w:rsidP="00F06EC7">
      <w:pPr>
        <w:pStyle w:val="1"/>
        <w:rPr>
          <w:rFonts w:ascii="Calibri" w:hAnsi="Calibri" w:cs="Calibri"/>
          <w:lang w:val="el-GR"/>
        </w:rPr>
      </w:pPr>
      <w:r w:rsidRPr="00F06EC7">
        <w:rPr>
          <w:rFonts w:ascii="Calibri" w:hAnsi="Calibri" w:cs="Calibri"/>
          <w:lang w:val="el-GR"/>
        </w:rPr>
        <w:t>Στάδιο και Μουσείο</w:t>
      </w:r>
    </w:p>
    <w:p w14:paraId="6E08FC21" w14:textId="4243A259" w:rsidR="00EC1005" w:rsidRPr="00F06EC7" w:rsidRDefault="00EC1005" w:rsidP="00EC1005">
      <w:pPr>
        <w:ind w:firstLine="720"/>
        <w:jc w:val="both"/>
        <w:rPr>
          <w:rFonts w:ascii="Calibri" w:hAnsi="Calibri" w:cs="Calibri"/>
          <w:sz w:val="24"/>
          <w:szCs w:val="24"/>
          <w:lang w:val="el-GR"/>
        </w:rPr>
      </w:pPr>
      <w:r w:rsidRPr="00F06EC7">
        <w:rPr>
          <w:rFonts w:ascii="Calibri" w:hAnsi="Calibri" w:cs="Calibri"/>
          <w:sz w:val="24"/>
          <w:szCs w:val="24"/>
          <w:lang w:val="el-GR"/>
        </w:rPr>
        <w:lastRenderedPageBreak/>
        <w:t>Το τοπικό στάδιο και το μουσείο το καλοκαίρι επισκέπτονται 100 άτομα το καθένα ενώ τον χειμώνα 200 το στάδιο και 20 το μουσείο αντίστοιχα.</w:t>
      </w:r>
    </w:p>
    <w:p w14:paraId="69BD6563" w14:textId="77777777" w:rsidR="00EC1005" w:rsidRPr="00F06EC7" w:rsidRDefault="00EC1005" w:rsidP="00EC1005">
      <w:pPr>
        <w:rPr>
          <w:rFonts w:ascii="Calibri" w:hAnsi="Calibri" w:cs="Calibri"/>
          <w:sz w:val="24"/>
          <w:szCs w:val="24"/>
          <w:lang w:val="el-GR"/>
        </w:rPr>
      </w:pPr>
    </w:p>
    <w:p w14:paraId="3338F177" w14:textId="77777777" w:rsidR="00B95A75" w:rsidRPr="00F06EC7" w:rsidRDefault="00B95A75" w:rsidP="00EC1005">
      <w:pPr>
        <w:rPr>
          <w:rFonts w:ascii="Calibri" w:hAnsi="Calibri" w:cs="Calibri"/>
          <w:b/>
          <w:sz w:val="24"/>
          <w:szCs w:val="24"/>
          <w:u w:val="single"/>
          <w:lang w:val="el-GR"/>
        </w:rPr>
      </w:pPr>
    </w:p>
    <w:p w14:paraId="120844C7" w14:textId="77777777" w:rsidR="00B95A75" w:rsidRPr="00F06EC7" w:rsidRDefault="00B95A75" w:rsidP="00EC1005">
      <w:pPr>
        <w:rPr>
          <w:rFonts w:ascii="Calibri" w:hAnsi="Calibri" w:cs="Calibri"/>
          <w:b/>
          <w:sz w:val="24"/>
          <w:szCs w:val="24"/>
          <w:u w:val="single"/>
          <w:lang w:val="el-GR"/>
        </w:rPr>
      </w:pPr>
    </w:p>
    <w:p w14:paraId="4870A7B6" w14:textId="77777777" w:rsidR="00B95A75" w:rsidRPr="00F06EC7" w:rsidRDefault="00B95A75" w:rsidP="00EC1005">
      <w:pPr>
        <w:rPr>
          <w:rFonts w:ascii="Calibri" w:hAnsi="Calibri" w:cs="Calibri"/>
          <w:b/>
          <w:sz w:val="24"/>
          <w:szCs w:val="24"/>
          <w:u w:val="single"/>
          <w:lang w:val="el-GR"/>
        </w:rPr>
      </w:pPr>
    </w:p>
    <w:p w14:paraId="26827682" w14:textId="4B8B9FC0" w:rsidR="00B95A75" w:rsidRPr="00F06EC7" w:rsidRDefault="00B95A75" w:rsidP="00EC1005">
      <w:pPr>
        <w:rPr>
          <w:rFonts w:ascii="Calibri" w:hAnsi="Calibri" w:cs="Calibri"/>
          <w:b/>
          <w:sz w:val="24"/>
          <w:szCs w:val="24"/>
          <w:u w:val="single"/>
          <w:lang w:val="el-GR"/>
        </w:rPr>
      </w:pPr>
    </w:p>
    <w:p w14:paraId="467C636A" w14:textId="2CFEAB1B" w:rsidR="00F06EC7" w:rsidRPr="00F06EC7" w:rsidRDefault="00F06EC7" w:rsidP="00EC1005">
      <w:pPr>
        <w:rPr>
          <w:rFonts w:ascii="Calibri" w:hAnsi="Calibri" w:cs="Calibri"/>
          <w:b/>
          <w:sz w:val="24"/>
          <w:szCs w:val="24"/>
          <w:u w:val="single"/>
          <w:lang w:val="el-GR"/>
        </w:rPr>
      </w:pPr>
    </w:p>
    <w:p w14:paraId="40F6FD3B" w14:textId="5E5D92C7" w:rsidR="00F06EC7" w:rsidRPr="00F06EC7" w:rsidRDefault="00F06EC7" w:rsidP="00EC1005">
      <w:pPr>
        <w:rPr>
          <w:rFonts w:ascii="Calibri" w:hAnsi="Calibri" w:cs="Calibri"/>
          <w:b/>
          <w:sz w:val="24"/>
          <w:szCs w:val="24"/>
          <w:u w:val="single"/>
          <w:lang w:val="el-GR"/>
        </w:rPr>
      </w:pPr>
    </w:p>
    <w:p w14:paraId="46D4CE09" w14:textId="6CF0FEC4" w:rsidR="00F06EC7" w:rsidRPr="00F06EC7" w:rsidRDefault="00F06EC7" w:rsidP="00EC1005">
      <w:pPr>
        <w:rPr>
          <w:rFonts w:ascii="Calibri" w:hAnsi="Calibri" w:cs="Calibri"/>
          <w:b/>
          <w:sz w:val="24"/>
          <w:szCs w:val="24"/>
          <w:u w:val="single"/>
          <w:lang w:val="el-GR"/>
        </w:rPr>
      </w:pPr>
    </w:p>
    <w:p w14:paraId="746A9AB0" w14:textId="38BD4AF3" w:rsidR="00F06EC7" w:rsidRPr="00F06EC7" w:rsidRDefault="00F06EC7" w:rsidP="00EC1005">
      <w:pPr>
        <w:rPr>
          <w:rFonts w:ascii="Calibri" w:hAnsi="Calibri" w:cs="Calibri"/>
          <w:b/>
          <w:sz w:val="24"/>
          <w:szCs w:val="24"/>
          <w:u w:val="single"/>
          <w:lang w:val="el-GR"/>
        </w:rPr>
      </w:pPr>
    </w:p>
    <w:p w14:paraId="50F10D3D" w14:textId="77777777" w:rsidR="00F06EC7" w:rsidRPr="00F06EC7" w:rsidRDefault="00F06EC7" w:rsidP="00EC1005">
      <w:pPr>
        <w:rPr>
          <w:rFonts w:ascii="Calibri" w:hAnsi="Calibri" w:cs="Calibri"/>
          <w:b/>
          <w:sz w:val="24"/>
          <w:szCs w:val="24"/>
          <w:u w:val="single"/>
          <w:lang w:val="el-GR"/>
        </w:rPr>
      </w:pPr>
    </w:p>
    <w:p w14:paraId="21E77A48" w14:textId="3840BC3E" w:rsidR="00EC1005" w:rsidRPr="00F06EC7" w:rsidRDefault="00EC1005" w:rsidP="00F06EC7">
      <w:pPr>
        <w:pStyle w:val="1"/>
        <w:rPr>
          <w:lang w:val="el-GR"/>
        </w:rPr>
      </w:pPr>
      <w:r w:rsidRPr="00F06EC7">
        <w:rPr>
          <w:lang w:val="el-GR"/>
        </w:rPr>
        <w:t>Μόνιμος πληθυσμός</w:t>
      </w:r>
    </w:p>
    <w:p w14:paraId="7C2E4770" w14:textId="37B8157C" w:rsidR="00EC1005" w:rsidRPr="00F06EC7" w:rsidRDefault="00EC1005" w:rsidP="00EC1005">
      <w:pPr>
        <w:rPr>
          <w:rFonts w:ascii="Calibri" w:hAnsi="Calibri" w:cs="Calibri"/>
          <w:sz w:val="24"/>
          <w:szCs w:val="24"/>
          <w:lang w:val="el-GR"/>
        </w:rPr>
      </w:pPr>
      <w:r w:rsidRPr="00F06EC7">
        <w:rPr>
          <w:rFonts w:ascii="Calibri" w:hAnsi="Calibri" w:cs="Calibri"/>
          <w:sz w:val="24"/>
          <w:szCs w:val="24"/>
          <w:lang w:val="el-GR"/>
        </w:rPr>
        <w:t xml:space="preserve">Οι οικισμοί και ο πληθυσμός της δημοτικής ενότητας του </w:t>
      </w:r>
      <w:proofErr w:type="spellStart"/>
      <w:r w:rsidRPr="00F06EC7">
        <w:rPr>
          <w:rFonts w:ascii="Calibri" w:hAnsi="Calibri" w:cs="Calibri"/>
          <w:sz w:val="24"/>
          <w:szCs w:val="24"/>
          <w:lang w:val="el-GR"/>
        </w:rPr>
        <w:t>Βροντάδου</w:t>
      </w:r>
      <w:proofErr w:type="spellEnd"/>
      <w:r w:rsidRPr="00F06EC7">
        <w:rPr>
          <w:rFonts w:ascii="Calibri" w:hAnsi="Calibri" w:cs="Calibri"/>
          <w:sz w:val="24"/>
          <w:szCs w:val="24"/>
          <w:lang w:val="el-GR"/>
        </w:rPr>
        <w:t xml:space="preserve"> </w:t>
      </w:r>
    </w:p>
    <w:tbl>
      <w:tblPr>
        <w:tblStyle w:val="TableGrid"/>
        <w:tblW w:w="0" w:type="auto"/>
        <w:jc w:val="center"/>
        <w:shd w:val="clear" w:color="auto" w:fill="FFE599" w:themeFill="accent4" w:themeFillTint="66"/>
        <w:tblLook w:val="04A0" w:firstRow="1" w:lastRow="0" w:firstColumn="1" w:lastColumn="0" w:noHBand="0" w:noVBand="1"/>
      </w:tblPr>
      <w:tblGrid>
        <w:gridCol w:w="2518"/>
        <w:gridCol w:w="2065"/>
        <w:gridCol w:w="1934"/>
        <w:gridCol w:w="1779"/>
      </w:tblGrid>
      <w:tr w:rsidR="00EC1005" w:rsidRPr="00F06EC7" w14:paraId="1E9C5A3D" w14:textId="77777777" w:rsidTr="001E6684">
        <w:trPr>
          <w:jc w:val="center"/>
        </w:trPr>
        <w:tc>
          <w:tcPr>
            <w:tcW w:w="2518" w:type="dxa"/>
            <w:shd w:val="clear" w:color="auto" w:fill="FFD966" w:themeFill="accent4" w:themeFillTint="99"/>
          </w:tcPr>
          <w:p w14:paraId="16779491" w14:textId="77777777" w:rsidR="00EC1005" w:rsidRPr="00F06EC7" w:rsidRDefault="00EC1005" w:rsidP="001E6684">
            <w:pPr>
              <w:jc w:val="center"/>
              <w:rPr>
                <w:rFonts w:ascii="Calibri" w:hAnsi="Calibri" w:cs="Calibri"/>
                <w:b/>
                <w:bCs/>
                <w:i/>
                <w:iCs/>
                <w:sz w:val="24"/>
                <w:szCs w:val="24"/>
              </w:rPr>
            </w:pPr>
            <w:bookmarkStart w:id="22" w:name="_Hlk73092041"/>
            <w:r w:rsidRPr="00F06EC7">
              <w:rPr>
                <w:rFonts w:ascii="Calibri" w:hAnsi="Calibri" w:cs="Calibri"/>
                <w:b/>
                <w:bCs/>
                <w:i/>
                <w:iCs/>
                <w:sz w:val="24"/>
                <w:szCs w:val="24"/>
              </w:rPr>
              <w:t>Οικισμοί</w:t>
            </w:r>
          </w:p>
        </w:tc>
        <w:tc>
          <w:tcPr>
            <w:tcW w:w="2065" w:type="dxa"/>
            <w:shd w:val="clear" w:color="auto" w:fill="FFD966" w:themeFill="accent4" w:themeFillTint="99"/>
          </w:tcPr>
          <w:p w14:paraId="048B4257" w14:textId="77777777" w:rsidR="00EC1005" w:rsidRPr="00F06EC7" w:rsidRDefault="00EC1005" w:rsidP="001E6684">
            <w:pPr>
              <w:jc w:val="center"/>
              <w:rPr>
                <w:rFonts w:ascii="Calibri" w:hAnsi="Calibri" w:cs="Calibri"/>
                <w:b/>
                <w:bCs/>
                <w:i/>
                <w:iCs/>
                <w:sz w:val="24"/>
                <w:szCs w:val="24"/>
              </w:rPr>
            </w:pPr>
            <w:r w:rsidRPr="00F06EC7">
              <w:rPr>
                <w:rFonts w:ascii="Calibri" w:hAnsi="Calibri" w:cs="Calibri"/>
                <w:b/>
                <w:bCs/>
                <w:i/>
                <w:iCs/>
                <w:sz w:val="24"/>
                <w:szCs w:val="24"/>
              </w:rPr>
              <w:t>1991</w:t>
            </w:r>
          </w:p>
        </w:tc>
        <w:tc>
          <w:tcPr>
            <w:tcW w:w="1934" w:type="dxa"/>
            <w:shd w:val="clear" w:color="auto" w:fill="FFD966" w:themeFill="accent4" w:themeFillTint="99"/>
          </w:tcPr>
          <w:p w14:paraId="6D7CB7E7" w14:textId="77777777" w:rsidR="00EC1005" w:rsidRPr="00F06EC7" w:rsidRDefault="00EC1005" w:rsidP="001E6684">
            <w:pPr>
              <w:jc w:val="center"/>
              <w:rPr>
                <w:rFonts w:ascii="Calibri" w:hAnsi="Calibri" w:cs="Calibri"/>
                <w:b/>
                <w:bCs/>
                <w:i/>
                <w:iCs/>
                <w:sz w:val="24"/>
                <w:szCs w:val="24"/>
              </w:rPr>
            </w:pPr>
            <w:r w:rsidRPr="00F06EC7">
              <w:rPr>
                <w:rFonts w:ascii="Calibri" w:hAnsi="Calibri" w:cs="Calibri"/>
                <w:b/>
                <w:bCs/>
                <w:i/>
                <w:iCs/>
                <w:sz w:val="24"/>
                <w:szCs w:val="24"/>
              </w:rPr>
              <w:t>2001</w:t>
            </w:r>
          </w:p>
        </w:tc>
        <w:tc>
          <w:tcPr>
            <w:tcW w:w="1779" w:type="dxa"/>
            <w:shd w:val="clear" w:color="auto" w:fill="FFD966" w:themeFill="accent4" w:themeFillTint="99"/>
          </w:tcPr>
          <w:p w14:paraId="64A810E0" w14:textId="77777777" w:rsidR="00EC1005" w:rsidRPr="00F06EC7" w:rsidRDefault="00EC1005" w:rsidP="001E6684">
            <w:pPr>
              <w:jc w:val="center"/>
              <w:rPr>
                <w:rFonts w:ascii="Calibri" w:hAnsi="Calibri" w:cs="Calibri"/>
                <w:b/>
                <w:bCs/>
                <w:i/>
                <w:iCs/>
                <w:sz w:val="24"/>
                <w:szCs w:val="24"/>
              </w:rPr>
            </w:pPr>
            <w:r w:rsidRPr="00F06EC7">
              <w:rPr>
                <w:rFonts w:ascii="Calibri" w:hAnsi="Calibri" w:cs="Calibri"/>
                <w:b/>
                <w:bCs/>
                <w:i/>
                <w:iCs/>
                <w:sz w:val="24"/>
                <w:szCs w:val="24"/>
              </w:rPr>
              <w:t>2011</w:t>
            </w:r>
          </w:p>
        </w:tc>
      </w:tr>
      <w:tr w:rsidR="00EC1005" w:rsidRPr="00F06EC7" w14:paraId="2983C815" w14:textId="77777777" w:rsidTr="001E6684">
        <w:trPr>
          <w:jc w:val="center"/>
        </w:trPr>
        <w:tc>
          <w:tcPr>
            <w:tcW w:w="2518" w:type="dxa"/>
            <w:shd w:val="clear" w:color="auto" w:fill="FFE599" w:themeFill="accent4" w:themeFillTint="66"/>
          </w:tcPr>
          <w:p w14:paraId="6F3E891C" w14:textId="77777777" w:rsidR="00EC1005" w:rsidRPr="00F06EC7" w:rsidRDefault="00EC1005" w:rsidP="001E6684">
            <w:pPr>
              <w:jc w:val="center"/>
              <w:rPr>
                <w:rFonts w:ascii="Calibri" w:hAnsi="Calibri" w:cs="Calibri"/>
                <w:sz w:val="24"/>
                <w:szCs w:val="24"/>
              </w:rPr>
            </w:pPr>
            <w:proofErr w:type="spellStart"/>
            <w:r w:rsidRPr="00F06EC7">
              <w:rPr>
                <w:rFonts w:ascii="Calibri" w:hAnsi="Calibri" w:cs="Calibri"/>
                <w:sz w:val="24"/>
                <w:szCs w:val="24"/>
              </w:rPr>
              <w:t>Βροντάδος</w:t>
            </w:r>
            <w:proofErr w:type="spellEnd"/>
          </w:p>
        </w:tc>
        <w:tc>
          <w:tcPr>
            <w:tcW w:w="2065" w:type="dxa"/>
            <w:shd w:val="clear" w:color="auto" w:fill="FFE599" w:themeFill="accent4" w:themeFillTint="66"/>
          </w:tcPr>
          <w:p w14:paraId="4D1EE4CB"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4620</w:t>
            </w:r>
          </w:p>
        </w:tc>
        <w:tc>
          <w:tcPr>
            <w:tcW w:w="1934" w:type="dxa"/>
            <w:shd w:val="clear" w:color="auto" w:fill="FFE599" w:themeFill="accent4" w:themeFillTint="66"/>
          </w:tcPr>
          <w:p w14:paraId="353C0FB2"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4934</w:t>
            </w:r>
          </w:p>
        </w:tc>
        <w:tc>
          <w:tcPr>
            <w:tcW w:w="1779" w:type="dxa"/>
            <w:shd w:val="clear" w:color="auto" w:fill="FFE599" w:themeFill="accent4" w:themeFillTint="66"/>
          </w:tcPr>
          <w:p w14:paraId="5C32F23C"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5323</w:t>
            </w:r>
          </w:p>
        </w:tc>
      </w:tr>
      <w:tr w:rsidR="00EC1005" w:rsidRPr="00F06EC7" w14:paraId="60AE66EF" w14:textId="77777777" w:rsidTr="001E6684">
        <w:trPr>
          <w:jc w:val="center"/>
        </w:trPr>
        <w:tc>
          <w:tcPr>
            <w:tcW w:w="2518" w:type="dxa"/>
            <w:shd w:val="clear" w:color="auto" w:fill="FFE599" w:themeFill="accent4" w:themeFillTint="66"/>
          </w:tcPr>
          <w:p w14:paraId="3F9F90C4"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Αίπος</w:t>
            </w:r>
          </w:p>
        </w:tc>
        <w:tc>
          <w:tcPr>
            <w:tcW w:w="2065" w:type="dxa"/>
            <w:shd w:val="clear" w:color="auto" w:fill="FFE599" w:themeFill="accent4" w:themeFillTint="66"/>
          </w:tcPr>
          <w:p w14:paraId="67817F73"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0</w:t>
            </w:r>
          </w:p>
        </w:tc>
        <w:tc>
          <w:tcPr>
            <w:tcW w:w="1934" w:type="dxa"/>
            <w:shd w:val="clear" w:color="auto" w:fill="FFE599" w:themeFill="accent4" w:themeFillTint="66"/>
          </w:tcPr>
          <w:p w14:paraId="6E034D38"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22</w:t>
            </w:r>
          </w:p>
        </w:tc>
        <w:tc>
          <w:tcPr>
            <w:tcW w:w="1779" w:type="dxa"/>
            <w:shd w:val="clear" w:color="auto" w:fill="FFE599" w:themeFill="accent4" w:themeFillTint="66"/>
          </w:tcPr>
          <w:p w14:paraId="0FB65382"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7</w:t>
            </w:r>
          </w:p>
        </w:tc>
      </w:tr>
      <w:tr w:rsidR="00EC1005" w:rsidRPr="00F06EC7" w14:paraId="65EF58F1" w14:textId="77777777" w:rsidTr="001E6684">
        <w:trPr>
          <w:jc w:val="center"/>
        </w:trPr>
        <w:tc>
          <w:tcPr>
            <w:tcW w:w="2518" w:type="dxa"/>
            <w:shd w:val="clear" w:color="auto" w:fill="FFE599" w:themeFill="accent4" w:themeFillTint="66"/>
          </w:tcPr>
          <w:p w14:paraId="1DAFCE52"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Μονή Αγίου Στεφάνου</w:t>
            </w:r>
          </w:p>
        </w:tc>
        <w:tc>
          <w:tcPr>
            <w:tcW w:w="2065" w:type="dxa"/>
            <w:shd w:val="clear" w:color="auto" w:fill="FFE599" w:themeFill="accent4" w:themeFillTint="66"/>
          </w:tcPr>
          <w:p w14:paraId="7C8ADE0D"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1</w:t>
            </w:r>
          </w:p>
        </w:tc>
        <w:tc>
          <w:tcPr>
            <w:tcW w:w="1934" w:type="dxa"/>
            <w:shd w:val="clear" w:color="auto" w:fill="FFE599" w:themeFill="accent4" w:themeFillTint="66"/>
          </w:tcPr>
          <w:p w14:paraId="767596C0"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0</w:t>
            </w:r>
          </w:p>
        </w:tc>
        <w:tc>
          <w:tcPr>
            <w:tcW w:w="1779" w:type="dxa"/>
            <w:shd w:val="clear" w:color="auto" w:fill="FFE599" w:themeFill="accent4" w:themeFillTint="66"/>
          </w:tcPr>
          <w:p w14:paraId="182531AC"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0</w:t>
            </w:r>
          </w:p>
        </w:tc>
      </w:tr>
      <w:tr w:rsidR="00EC1005" w:rsidRPr="00F06EC7" w14:paraId="0510084C" w14:textId="77777777" w:rsidTr="001E6684">
        <w:trPr>
          <w:jc w:val="center"/>
        </w:trPr>
        <w:tc>
          <w:tcPr>
            <w:tcW w:w="2518" w:type="dxa"/>
            <w:shd w:val="clear" w:color="auto" w:fill="FFE599" w:themeFill="accent4" w:themeFillTint="66"/>
          </w:tcPr>
          <w:p w14:paraId="2A33FE01"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Μονή Μυρσινιδίου</w:t>
            </w:r>
          </w:p>
        </w:tc>
        <w:tc>
          <w:tcPr>
            <w:tcW w:w="2065" w:type="dxa"/>
            <w:shd w:val="clear" w:color="auto" w:fill="FFE599" w:themeFill="accent4" w:themeFillTint="66"/>
          </w:tcPr>
          <w:p w14:paraId="27A427C9"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5</w:t>
            </w:r>
          </w:p>
        </w:tc>
        <w:tc>
          <w:tcPr>
            <w:tcW w:w="1934" w:type="dxa"/>
            <w:shd w:val="clear" w:color="auto" w:fill="FFE599" w:themeFill="accent4" w:themeFillTint="66"/>
          </w:tcPr>
          <w:p w14:paraId="5F96FF11"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5</w:t>
            </w:r>
          </w:p>
        </w:tc>
        <w:tc>
          <w:tcPr>
            <w:tcW w:w="1779" w:type="dxa"/>
            <w:shd w:val="clear" w:color="auto" w:fill="FFE599" w:themeFill="accent4" w:themeFillTint="66"/>
          </w:tcPr>
          <w:p w14:paraId="3EC42018"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2</w:t>
            </w:r>
          </w:p>
        </w:tc>
      </w:tr>
      <w:tr w:rsidR="00EC1005" w:rsidRPr="00F06EC7" w14:paraId="08565936" w14:textId="77777777" w:rsidTr="001E6684">
        <w:trPr>
          <w:jc w:val="center"/>
        </w:trPr>
        <w:tc>
          <w:tcPr>
            <w:tcW w:w="2518" w:type="dxa"/>
            <w:shd w:val="clear" w:color="auto" w:fill="FFE599" w:themeFill="accent4" w:themeFillTint="66"/>
          </w:tcPr>
          <w:p w14:paraId="531AFB56"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Σύνολο</w:t>
            </w:r>
          </w:p>
        </w:tc>
        <w:tc>
          <w:tcPr>
            <w:tcW w:w="2065" w:type="dxa"/>
            <w:shd w:val="clear" w:color="auto" w:fill="FFE599" w:themeFill="accent4" w:themeFillTint="66"/>
          </w:tcPr>
          <w:p w14:paraId="4D290721"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4626</w:t>
            </w:r>
          </w:p>
        </w:tc>
        <w:tc>
          <w:tcPr>
            <w:tcW w:w="1934" w:type="dxa"/>
            <w:shd w:val="clear" w:color="auto" w:fill="FFE599" w:themeFill="accent4" w:themeFillTint="66"/>
          </w:tcPr>
          <w:p w14:paraId="3A03649D"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4961</w:t>
            </w:r>
          </w:p>
        </w:tc>
        <w:tc>
          <w:tcPr>
            <w:tcW w:w="1779" w:type="dxa"/>
            <w:shd w:val="clear" w:color="auto" w:fill="FFE599" w:themeFill="accent4" w:themeFillTint="66"/>
          </w:tcPr>
          <w:p w14:paraId="2F37BCE5" w14:textId="77777777" w:rsidR="00EC1005" w:rsidRPr="00F06EC7" w:rsidRDefault="00EC1005" w:rsidP="001E6684">
            <w:pPr>
              <w:jc w:val="center"/>
              <w:rPr>
                <w:rFonts w:ascii="Calibri" w:hAnsi="Calibri" w:cs="Calibri"/>
                <w:sz w:val="24"/>
                <w:szCs w:val="24"/>
              </w:rPr>
            </w:pPr>
            <w:r w:rsidRPr="00F06EC7">
              <w:rPr>
                <w:rFonts w:ascii="Calibri" w:hAnsi="Calibri" w:cs="Calibri"/>
                <w:sz w:val="24"/>
                <w:szCs w:val="24"/>
              </w:rPr>
              <w:t>5332</w:t>
            </w:r>
          </w:p>
        </w:tc>
      </w:tr>
    </w:tbl>
    <w:bookmarkEnd w:id="22"/>
    <w:p w14:paraId="760926D9" w14:textId="3AEA6387" w:rsidR="00B95A75" w:rsidRPr="00F06EC7" w:rsidRDefault="00B95A75" w:rsidP="00B95A75">
      <w:pPr>
        <w:pStyle w:val="Caption"/>
        <w:rPr>
          <w:rStyle w:val="SubtleReference"/>
          <w:rFonts w:ascii="Calibri" w:hAnsi="Calibri" w:cs="Calibri"/>
          <w:smallCaps w:val="0"/>
          <w:color w:val="44546A" w:themeColor="text2"/>
          <w:sz w:val="24"/>
          <w:szCs w:val="24"/>
          <w:lang w:val="el-GR"/>
        </w:rPr>
      </w:pPr>
      <w:r w:rsidRPr="00F06EC7">
        <w:rPr>
          <w:rStyle w:val="SubtleReference"/>
          <w:rFonts w:ascii="Calibri" w:hAnsi="Calibri" w:cs="Calibri"/>
          <w:smallCaps w:val="0"/>
          <w:color w:val="44546A" w:themeColor="text2"/>
          <w:sz w:val="24"/>
          <w:szCs w:val="24"/>
          <w:lang w:val="el-GR"/>
        </w:rPr>
        <w:t xml:space="preserve">              </w:t>
      </w:r>
      <w:bookmarkStart w:id="23" w:name="_Toc73563818"/>
      <w:bookmarkStart w:id="24" w:name="_Toc92022027"/>
      <w:r w:rsidRPr="00F06EC7">
        <w:rPr>
          <w:rStyle w:val="SubtleReference"/>
          <w:rFonts w:ascii="Calibri" w:hAnsi="Calibri" w:cs="Calibri"/>
          <w:smallCaps w:val="0"/>
          <w:color w:val="44546A" w:themeColor="text2"/>
          <w:sz w:val="24"/>
          <w:szCs w:val="24"/>
          <w:lang w:val="el-GR"/>
        </w:rPr>
        <w:t xml:space="preserve">Πίνακας </w:t>
      </w:r>
      <w:r w:rsidR="00BC26DD" w:rsidRPr="00BC26DD">
        <w:rPr>
          <w:rStyle w:val="SubtleReference"/>
          <w:rFonts w:ascii="Calibri" w:hAnsi="Calibri" w:cs="Calibri"/>
          <w:smallCaps w:val="0"/>
          <w:color w:val="44546A" w:themeColor="text2"/>
          <w:sz w:val="24"/>
          <w:szCs w:val="24"/>
          <w:lang w:val="el-GR"/>
        </w:rPr>
        <w:t>4</w:t>
      </w:r>
      <w:r w:rsidRPr="00F06EC7">
        <w:rPr>
          <w:rStyle w:val="SubtleReference"/>
          <w:rFonts w:ascii="Calibri" w:hAnsi="Calibri" w:cs="Calibri"/>
          <w:smallCaps w:val="0"/>
          <w:color w:val="44546A" w:themeColor="text2"/>
          <w:sz w:val="24"/>
          <w:szCs w:val="24"/>
          <w:lang w:val="el-GR"/>
        </w:rPr>
        <w:t xml:space="preserve"> </w:t>
      </w:r>
      <w:r w:rsidR="00BC26DD">
        <w:rPr>
          <w:rStyle w:val="SubtleReference"/>
          <w:rFonts w:ascii="Calibri" w:hAnsi="Calibri" w:cs="Calibri"/>
          <w:smallCaps w:val="0"/>
          <w:color w:val="44546A" w:themeColor="text2"/>
          <w:sz w:val="24"/>
          <w:szCs w:val="24"/>
        </w:rPr>
        <w:t>:</w:t>
      </w:r>
      <w:r w:rsidRPr="00F06EC7">
        <w:rPr>
          <w:rStyle w:val="SubtleReference"/>
          <w:rFonts w:ascii="Calibri" w:hAnsi="Calibri" w:cs="Calibri"/>
          <w:smallCaps w:val="0"/>
          <w:color w:val="44546A" w:themeColor="text2"/>
          <w:sz w:val="24"/>
          <w:szCs w:val="24"/>
          <w:lang w:val="el-GR"/>
        </w:rPr>
        <w:t xml:space="preserve">Πληθυσμός </w:t>
      </w:r>
      <w:proofErr w:type="spellStart"/>
      <w:r w:rsidRPr="00F06EC7">
        <w:rPr>
          <w:rStyle w:val="SubtleReference"/>
          <w:rFonts w:ascii="Calibri" w:hAnsi="Calibri" w:cs="Calibri"/>
          <w:smallCaps w:val="0"/>
          <w:color w:val="44546A" w:themeColor="text2"/>
          <w:sz w:val="24"/>
          <w:szCs w:val="24"/>
          <w:lang w:val="el-GR"/>
        </w:rPr>
        <w:t>Δημ</w:t>
      </w:r>
      <w:proofErr w:type="spellEnd"/>
      <w:r w:rsidRPr="00F06EC7">
        <w:rPr>
          <w:rStyle w:val="SubtleReference"/>
          <w:rFonts w:ascii="Calibri" w:hAnsi="Calibri" w:cs="Calibri"/>
          <w:smallCaps w:val="0"/>
          <w:color w:val="44546A" w:themeColor="text2"/>
          <w:sz w:val="24"/>
          <w:szCs w:val="24"/>
          <w:lang w:val="el-GR"/>
        </w:rPr>
        <w:t xml:space="preserve">. Κοινότητας </w:t>
      </w:r>
      <w:proofErr w:type="spellStart"/>
      <w:r w:rsidRPr="00F06EC7">
        <w:rPr>
          <w:rStyle w:val="SubtleReference"/>
          <w:rFonts w:ascii="Calibri" w:hAnsi="Calibri" w:cs="Calibri"/>
          <w:smallCaps w:val="0"/>
          <w:color w:val="44546A" w:themeColor="text2"/>
          <w:sz w:val="24"/>
          <w:szCs w:val="24"/>
          <w:lang w:val="el-GR"/>
        </w:rPr>
        <w:t>Βροντάδου</w:t>
      </w:r>
      <w:bookmarkEnd w:id="23"/>
      <w:bookmarkEnd w:id="24"/>
      <w:proofErr w:type="spellEnd"/>
    </w:p>
    <w:p w14:paraId="73A9330C" w14:textId="41FE1AAF" w:rsidR="00EC1005" w:rsidRPr="00F06EC7" w:rsidRDefault="00EC1005" w:rsidP="00EC1005">
      <w:pPr>
        <w:rPr>
          <w:rFonts w:ascii="Calibri" w:hAnsi="Calibri" w:cs="Calibri"/>
          <w:sz w:val="24"/>
          <w:szCs w:val="24"/>
          <w:lang w:val="el-GR"/>
        </w:rPr>
      </w:pPr>
    </w:p>
    <w:p w14:paraId="3D1849AC" w14:textId="77777777" w:rsidR="00EC1005" w:rsidRPr="00F06EC7" w:rsidRDefault="00EC1005" w:rsidP="007A64E6">
      <w:pPr>
        <w:jc w:val="both"/>
        <w:rPr>
          <w:rFonts w:ascii="Calibri" w:hAnsi="Calibri" w:cs="Calibri"/>
          <w:sz w:val="24"/>
          <w:szCs w:val="24"/>
          <w:lang w:val="el-GR"/>
        </w:rPr>
      </w:pPr>
    </w:p>
    <w:p w14:paraId="638C6C89" w14:textId="056F87C3" w:rsidR="00EC1005" w:rsidRPr="00F06EC7" w:rsidRDefault="00EC1005" w:rsidP="007A64E6">
      <w:pPr>
        <w:ind w:firstLine="720"/>
        <w:jc w:val="both"/>
        <w:rPr>
          <w:rFonts w:ascii="Calibri" w:hAnsi="Calibri" w:cs="Calibri"/>
          <w:sz w:val="24"/>
          <w:szCs w:val="24"/>
          <w:lang w:val="el-GR"/>
        </w:rPr>
      </w:pPr>
      <w:r w:rsidRPr="00F06EC7">
        <w:rPr>
          <w:rFonts w:ascii="Calibri" w:hAnsi="Calibri" w:cs="Calibri"/>
          <w:sz w:val="24"/>
          <w:szCs w:val="24"/>
          <w:lang w:val="el-GR"/>
        </w:rPr>
        <w:t>Για να γίνει προσδιορισμός του πληθυσμού οποιουδήποτε έτους μετά του 2011 συμπεριλαμβανομένου και το 2021, 2051 χρησιμοποιείτ</w:t>
      </w:r>
      <w:r w:rsidR="007A64E6" w:rsidRPr="00F06EC7">
        <w:rPr>
          <w:rFonts w:ascii="Calibri" w:hAnsi="Calibri" w:cs="Calibri"/>
          <w:sz w:val="24"/>
          <w:szCs w:val="24"/>
          <w:lang w:val="el-GR"/>
        </w:rPr>
        <w:t>αι</w:t>
      </w:r>
      <w:r w:rsidRPr="00F06EC7">
        <w:rPr>
          <w:rFonts w:ascii="Calibri" w:hAnsi="Calibri" w:cs="Calibri"/>
          <w:sz w:val="24"/>
          <w:szCs w:val="24"/>
          <w:lang w:val="el-GR"/>
        </w:rPr>
        <w:t xml:space="preserve"> ο παρακάτω τύπος με ποσοστό προβλεπόμενης αύξησης της τάξης 0.73%/έτος</w:t>
      </w:r>
    </w:p>
    <w:p w14:paraId="1D2CBAC2" w14:textId="77777777" w:rsidR="00EC1005" w:rsidRPr="00F06EC7" w:rsidRDefault="00EC1005" w:rsidP="00EC1005">
      <w:pPr>
        <w:pStyle w:val="ListParagraph"/>
        <w:keepNext/>
        <w:jc w:val="both"/>
        <w:rPr>
          <w:rFonts w:ascii="Calibri" w:hAnsi="Calibri" w:cs="Calibri"/>
          <w:b/>
          <w:lang w:val="el-GR"/>
        </w:rPr>
      </w:pPr>
      <w:r w:rsidRPr="00F06EC7">
        <w:rPr>
          <w:rFonts w:ascii="Calibri" w:hAnsi="Calibri" w:cs="Calibri"/>
          <w:b/>
          <w:lang w:val="el-GR"/>
        </w:rPr>
        <w:lastRenderedPageBreak/>
        <w:t xml:space="preserve">                                                  </w:t>
      </w:r>
      <m:oMath>
        <m:sSub>
          <m:sSubPr>
            <m:ctrlPr>
              <w:rPr>
                <w:rFonts w:ascii="Cambria Math" w:hAnsi="Cambria Math" w:cs="Calibri"/>
                <w:b/>
              </w:rPr>
            </m:ctrlPr>
          </m:sSubPr>
          <m:e>
            <m:r>
              <m:rPr>
                <m:sty m:val="b"/>
              </m:rPr>
              <w:rPr>
                <w:rFonts w:ascii="Cambria Math" w:hAnsi="Cambria Math" w:cs="Calibri"/>
              </w:rPr>
              <m:t>Π</m:t>
            </m:r>
          </m:e>
          <m:sub>
            <m:r>
              <m:rPr>
                <m:sty m:val="b"/>
              </m:rPr>
              <w:rPr>
                <w:rFonts w:ascii="Cambria Math" w:hAnsi="Cambria Math" w:cs="Calibri"/>
                <w:lang w:val="en-US"/>
              </w:rPr>
              <m:t>i</m:t>
            </m:r>
          </m:sub>
        </m:sSub>
        <m:r>
          <m:rPr>
            <m:sty m:val="b"/>
          </m:rPr>
          <w:rPr>
            <w:rFonts w:ascii="Cambria Math" w:hAnsi="Cambria Math" w:cs="Calibri"/>
            <w:lang w:val="el-GR"/>
          </w:rPr>
          <m:t>=</m:t>
        </m:r>
        <m:sSub>
          <m:sSubPr>
            <m:ctrlPr>
              <w:rPr>
                <w:rFonts w:ascii="Cambria Math" w:hAnsi="Cambria Math" w:cs="Calibri"/>
                <w:b/>
              </w:rPr>
            </m:ctrlPr>
          </m:sSubPr>
          <m:e>
            <m:r>
              <m:rPr>
                <m:sty m:val="b"/>
              </m:rPr>
              <w:rPr>
                <w:rFonts w:ascii="Cambria Math" w:hAnsi="Cambria Math" w:cs="Calibri"/>
              </w:rPr>
              <m:t>Π</m:t>
            </m:r>
          </m:e>
          <m:sub>
            <m:r>
              <m:rPr>
                <m:sty m:val="b"/>
              </m:rPr>
              <w:rPr>
                <w:rFonts w:ascii="Cambria Math" w:hAnsi="Cambria Math" w:cs="Calibri"/>
              </w:rPr>
              <m:t>ι</m:t>
            </m:r>
            <m:r>
              <m:rPr>
                <m:sty m:val="b"/>
              </m:rPr>
              <w:rPr>
                <w:rFonts w:ascii="Cambria Math" w:hAnsi="Cambria Math" w:cs="Calibri"/>
                <w:lang w:val="el-GR"/>
              </w:rPr>
              <m:t>-</m:t>
            </m:r>
            <m:r>
              <m:rPr>
                <m:sty m:val="b"/>
              </m:rPr>
              <w:rPr>
                <w:rFonts w:ascii="Cambria Math" w:hAnsi="Cambria Math" w:cs="Calibri"/>
              </w:rPr>
              <m:t>1</m:t>
            </m:r>
          </m:sub>
        </m:sSub>
        <m:r>
          <m:rPr>
            <m:sty m:val="b"/>
          </m:rPr>
          <w:rPr>
            <w:rFonts w:ascii="Cambria Math" w:hAnsi="Cambria Math" w:cs="Calibri"/>
            <w:lang w:val="el-GR"/>
          </w:rPr>
          <m:t>*</m:t>
        </m:r>
        <m:sSup>
          <m:sSupPr>
            <m:ctrlPr>
              <w:rPr>
                <w:rFonts w:ascii="Cambria Math" w:hAnsi="Cambria Math" w:cs="Calibri"/>
                <w:b/>
              </w:rPr>
            </m:ctrlPr>
          </m:sSupPr>
          <m:e>
            <m:d>
              <m:dPr>
                <m:ctrlPr>
                  <w:rPr>
                    <w:rFonts w:ascii="Cambria Math" w:hAnsi="Cambria Math" w:cs="Calibri"/>
                    <w:b/>
                  </w:rPr>
                </m:ctrlPr>
              </m:dPr>
              <m:e>
                <m:r>
                  <m:rPr>
                    <m:sty m:val="b"/>
                  </m:rPr>
                  <w:rPr>
                    <w:rFonts w:ascii="Cambria Math" w:hAnsi="Cambria Math" w:cs="Calibri"/>
                  </w:rPr>
                  <m:t>1</m:t>
                </m:r>
                <m:r>
                  <m:rPr>
                    <m:sty m:val="b"/>
                  </m:rPr>
                  <w:rPr>
                    <w:rFonts w:ascii="Cambria Math" w:hAnsi="Cambria Math" w:cs="Calibri"/>
                    <w:lang w:val="el-GR"/>
                  </w:rPr>
                  <m:t>+</m:t>
                </m:r>
                <m:r>
                  <m:rPr>
                    <m:sty m:val="b"/>
                  </m:rPr>
                  <w:rPr>
                    <w:rFonts w:ascii="Cambria Math" w:hAnsi="Cambria Math" w:cs="Calibri"/>
                    <w:lang w:val="en-US"/>
                  </w:rPr>
                  <m:t>r</m:t>
                </m:r>
              </m:e>
            </m:d>
          </m:e>
          <m:sup>
            <m:r>
              <m:rPr>
                <m:sty m:val="b"/>
              </m:rPr>
              <w:rPr>
                <w:rFonts w:ascii="Cambria Math" w:hAnsi="Cambria Math" w:cs="Calibri"/>
              </w:rPr>
              <m:t>t</m:t>
            </m:r>
          </m:sup>
        </m:sSup>
      </m:oMath>
      <w:r w:rsidRPr="00F06EC7">
        <w:rPr>
          <w:rFonts w:ascii="Calibri" w:eastAsiaTheme="minorEastAsia" w:hAnsi="Calibri" w:cs="Calibri"/>
          <w:lang w:val="el-GR"/>
        </w:rPr>
        <w:t>,</w:t>
      </w:r>
    </w:p>
    <w:p w14:paraId="58056909" w14:textId="77777777" w:rsidR="00EC1005" w:rsidRPr="00F06EC7" w:rsidRDefault="00EC1005" w:rsidP="00EC1005">
      <w:pPr>
        <w:keepNext/>
        <w:jc w:val="both"/>
        <w:rPr>
          <w:rFonts w:ascii="Calibri" w:eastAsiaTheme="minorEastAsia" w:hAnsi="Calibri" w:cs="Calibri"/>
          <w:sz w:val="24"/>
          <w:szCs w:val="24"/>
          <w:lang w:val="el-GR"/>
        </w:rPr>
      </w:pPr>
      <w:r w:rsidRPr="00F06EC7">
        <w:rPr>
          <w:rFonts w:ascii="Calibri" w:eastAsiaTheme="minorEastAsia" w:hAnsi="Calibri" w:cs="Calibri"/>
          <w:sz w:val="24"/>
          <w:szCs w:val="24"/>
          <w:lang w:val="el-GR"/>
        </w:rPr>
        <w:t xml:space="preserve">όπου: </w:t>
      </w:r>
    </w:p>
    <w:p w14:paraId="629B5FD3" w14:textId="77777777" w:rsidR="00EC1005" w:rsidRPr="00F06EC7" w:rsidRDefault="00EC1005" w:rsidP="00EC1005">
      <w:pPr>
        <w:keepNext/>
        <w:jc w:val="both"/>
        <w:rPr>
          <w:rFonts w:ascii="Calibri" w:eastAsiaTheme="minorEastAsia" w:hAnsi="Calibri" w:cs="Calibri"/>
          <w:sz w:val="24"/>
          <w:szCs w:val="24"/>
          <w:lang w:val="el-GR"/>
        </w:rPr>
      </w:pPr>
    </w:p>
    <w:p w14:paraId="7DB80E85" w14:textId="77777777" w:rsidR="00EC1005" w:rsidRPr="00F06EC7" w:rsidRDefault="00A0506A" w:rsidP="00EC1005">
      <w:pPr>
        <w:keepNext/>
        <w:rPr>
          <w:rFonts w:ascii="Calibri" w:eastAsiaTheme="minorEastAsia" w:hAnsi="Calibri" w:cs="Calibri"/>
          <w:sz w:val="24"/>
          <w:szCs w:val="24"/>
          <w:lang w:val="el-GR"/>
        </w:rPr>
      </w:pPr>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Π</m:t>
            </m:r>
          </m:e>
          <m:sub>
            <m:r>
              <w:rPr>
                <w:rFonts w:ascii="Cambria Math" w:eastAsiaTheme="minorEastAsia" w:hAnsi="Cambria Math" w:cs="Calibri"/>
                <w:sz w:val="24"/>
                <w:szCs w:val="24"/>
              </w:rPr>
              <m:t>ι</m:t>
            </m:r>
          </m:sub>
        </m:sSub>
      </m:oMath>
      <w:r w:rsidR="00EC1005" w:rsidRPr="00F06EC7">
        <w:rPr>
          <w:rFonts w:ascii="Calibri" w:eastAsiaTheme="minorEastAsia" w:hAnsi="Calibri" w:cs="Calibri"/>
          <w:sz w:val="24"/>
          <w:szCs w:val="24"/>
          <w:lang w:val="el-GR"/>
        </w:rPr>
        <w:t>,       :</w:t>
      </w:r>
      <w:r w:rsidR="00EC1005" w:rsidRPr="00F06EC7">
        <w:rPr>
          <w:rFonts w:ascii="Calibri" w:hAnsi="Calibri" w:cs="Calibri"/>
          <w:sz w:val="24"/>
          <w:szCs w:val="24"/>
          <w:lang w:val="el-GR"/>
        </w:rPr>
        <w:t xml:space="preserve"> Ζητούμενος πληθυσμός</w:t>
      </w:r>
      <w:r w:rsidR="00EC1005" w:rsidRPr="00F06EC7">
        <w:rPr>
          <w:rFonts w:ascii="Calibri" w:hAnsi="Calibri" w:cs="Calibri"/>
          <w:sz w:val="24"/>
          <w:szCs w:val="24"/>
          <w:lang w:val="el-GR"/>
        </w:rPr>
        <w:br/>
      </w:r>
      <m:oMath>
        <m:sSub>
          <m:sSubPr>
            <m:ctrlPr>
              <w:rPr>
                <w:rFonts w:ascii="Cambria Math" w:hAnsi="Cambria Math" w:cs="Calibri"/>
                <w:i/>
                <w:sz w:val="24"/>
                <w:szCs w:val="24"/>
              </w:rPr>
            </m:ctrlPr>
          </m:sSubPr>
          <m:e>
            <m:r>
              <w:rPr>
                <w:rFonts w:ascii="Cambria Math" w:hAnsi="Cambria Math" w:cs="Calibri"/>
                <w:sz w:val="24"/>
                <w:szCs w:val="24"/>
              </w:rPr>
              <m:t>Π</m:t>
            </m:r>
          </m:e>
          <m:sub>
            <m:r>
              <w:rPr>
                <w:rFonts w:ascii="Cambria Math" w:hAnsi="Cambria Math" w:cs="Calibri"/>
                <w:sz w:val="24"/>
                <w:szCs w:val="24"/>
              </w:rPr>
              <m:t>i</m:t>
            </m:r>
            <m:r>
              <w:rPr>
                <w:rFonts w:ascii="Cambria Math" w:hAnsi="Cambria Math" w:cs="Calibri"/>
                <w:sz w:val="24"/>
                <w:szCs w:val="24"/>
                <w:lang w:val="el-GR"/>
              </w:rPr>
              <m:t>-1</m:t>
            </m:r>
          </m:sub>
        </m:sSub>
      </m:oMath>
      <w:r w:rsidR="00EC1005" w:rsidRPr="00F06EC7">
        <w:rPr>
          <w:rFonts w:ascii="Calibri" w:eastAsiaTheme="minorEastAsia" w:hAnsi="Calibri" w:cs="Calibri"/>
          <w:sz w:val="24"/>
          <w:szCs w:val="24"/>
          <w:lang w:val="el-GR"/>
        </w:rPr>
        <w:t xml:space="preserve"> :Πληθυσμός αναφοράς</w:t>
      </w:r>
    </w:p>
    <w:p w14:paraId="62D41908" w14:textId="22B7E69C" w:rsidR="00EC1005" w:rsidRPr="00F06EC7" w:rsidRDefault="00EC1005" w:rsidP="007A64E6">
      <w:pPr>
        <w:keepNext/>
        <w:rPr>
          <w:rFonts w:ascii="Calibri" w:hAnsi="Calibri" w:cs="Calibri"/>
          <w:sz w:val="24"/>
          <w:szCs w:val="24"/>
          <w:lang w:val="el-GR"/>
        </w:rPr>
      </w:pPr>
      <w:r w:rsidRPr="00F06EC7">
        <w:rPr>
          <w:rFonts w:ascii="Calibri" w:eastAsiaTheme="minorEastAsia" w:hAnsi="Calibri" w:cs="Calibri"/>
          <w:sz w:val="24"/>
          <w:szCs w:val="24"/>
        </w:rPr>
        <w:t>r</w:t>
      </w:r>
      <w:r w:rsidRPr="00F06EC7">
        <w:rPr>
          <w:rFonts w:ascii="Calibri" w:eastAsiaTheme="minorEastAsia" w:hAnsi="Calibri" w:cs="Calibri"/>
          <w:sz w:val="24"/>
          <w:szCs w:val="24"/>
          <w:lang w:val="el-GR"/>
        </w:rPr>
        <w:t xml:space="preserve">      </w:t>
      </w:r>
      <w:proofErr w:type="gramStart"/>
      <w:r w:rsidRPr="00F06EC7">
        <w:rPr>
          <w:rFonts w:ascii="Calibri" w:eastAsiaTheme="minorEastAsia" w:hAnsi="Calibri" w:cs="Calibri"/>
          <w:sz w:val="24"/>
          <w:szCs w:val="24"/>
          <w:lang w:val="el-GR"/>
        </w:rPr>
        <w:t xml:space="preserve">  :ποσοστό</w:t>
      </w:r>
      <w:proofErr w:type="gramEnd"/>
      <w:r w:rsidRPr="00F06EC7">
        <w:rPr>
          <w:rFonts w:ascii="Calibri" w:eastAsiaTheme="minorEastAsia" w:hAnsi="Calibri" w:cs="Calibri"/>
          <w:sz w:val="24"/>
          <w:szCs w:val="24"/>
          <w:lang w:val="el-GR"/>
        </w:rPr>
        <w:t xml:space="preserve"> προβλεπόμενης αύξησης</w:t>
      </w:r>
      <w:r w:rsidRPr="00F06EC7">
        <w:rPr>
          <w:rFonts w:ascii="Calibri" w:eastAsiaTheme="minorEastAsia" w:hAnsi="Calibri" w:cs="Calibri"/>
          <w:sz w:val="24"/>
          <w:szCs w:val="24"/>
          <w:lang w:val="el-GR"/>
        </w:rPr>
        <w:br/>
      </w:r>
      <w:r w:rsidRPr="00F06EC7">
        <w:rPr>
          <w:rFonts w:ascii="Calibri" w:eastAsiaTheme="minorEastAsia" w:hAnsi="Calibri" w:cs="Calibri"/>
          <w:sz w:val="24"/>
          <w:szCs w:val="24"/>
        </w:rPr>
        <w:t>t</w:t>
      </w:r>
      <w:r w:rsidRPr="00F06EC7">
        <w:rPr>
          <w:rFonts w:ascii="Calibri" w:eastAsiaTheme="minorEastAsia" w:hAnsi="Calibri" w:cs="Calibri"/>
          <w:sz w:val="24"/>
          <w:szCs w:val="24"/>
          <w:lang w:val="el-GR"/>
        </w:rPr>
        <w:t xml:space="preserve">        :έτος πρόβλεψης</w:t>
      </w:r>
    </w:p>
    <w:p w14:paraId="31F4AC6B" w14:textId="77777777" w:rsidR="00B95A75" w:rsidRPr="00F06EC7" w:rsidRDefault="00EC1005" w:rsidP="00B95A75">
      <w:pPr>
        <w:keepNext/>
        <w:jc w:val="center"/>
        <w:rPr>
          <w:rFonts w:ascii="Calibri" w:hAnsi="Calibri" w:cs="Calibri"/>
          <w:sz w:val="24"/>
          <w:szCs w:val="24"/>
        </w:rPr>
      </w:pPr>
      <w:r w:rsidRPr="00F06EC7">
        <w:rPr>
          <w:rFonts w:ascii="Calibri" w:hAnsi="Calibri" w:cs="Calibri"/>
          <w:noProof/>
          <w:sz w:val="24"/>
          <w:szCs w:val="24"/>
        </w:rPr>
        <w:drawing>
          <wp:inline distT="0" distB="0" distL="0" distR="0" wp14:anchorId="6CE4E9BF" wp14:editId="24E828B8">
            <wp:extent cx="4572000" cy="2743200"/>
            <wp:effectExtent l="0" t="0" r="0" b="0"/>
            <wp:docPr id="194" name="Chart 194">
              <a:extLst xmlns:a="http://schemas.openxmlformats.org/drawingml/2006/main">
                <a:ext uri="{FF2B5EF4-FFF2-40B4-BE49-F238E27FC236}">
                  <a16:creationId xmlns:a16="http://schemas.microsoft.com/office/drawing/2014/main" id="{8925E7BD-0E69-4354-9FBC-23F98B9695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C0E024A" w14:textId="34E3DDAB" w:rsidR="00EC1005" w:rsidRPr="00F06EC7" w:rsidRDefault="00F72D35" w:rsidP="007A64E6">
      <w:pPr>
        <w:pStyle w:val="Caption"/>
        <w:jc w:val="center"/>
        <w:rPr>
          <w:rStyle w:val="SubtleReference"/>
          <w:rFonts w:ascii="Calibri" w:hAnsi="Calibri" w:cs="Calibri"/>
          <w:smallCaps w:val="0"/>
          <w:color w:val="44546A" w:themeColor="text2"/>
          <w:sz w:val="24"/>
          <w:szCs w:val="24"/>
          <w:lang w:val="el-GR"/>
        </w:rPr>
      </w:pPr>
      <w:bookmarkStart w:id="25" w:name="_Toc92022028"/>
      <w:r w:rsidRPr="00F06EC7">
        <w:rPr>
          <w:rFonts w:ascii="Calibri" w:hAnsi="Calibri" w:cs="Calibri"/>
          <w:sz w:val="24"/>
          <w:szCs w:val="24"/>
          <w:lang w:val="el-GR"/>
        </w:rPr>
        <w:t>Εικόνα</w:t>
      </w:r>
      <w:r w:rsidR="00B95A75" w:rsidRPr="00F06EC7">
        <w:rPr>
          <w:rFonts w:ascii="Calibri" w:hAnsi="Calibri" w:cs="Calibri"/>
          <w:sz w:val="24"/>
          <w:szCs w:val="24"/>
          <w:lang w:val="el-GR"/>
        </w:rPr>
        <w:t xml:space="preserve"> </w:t>
      </w:r>
      <w:r w:rsidR="00BC26DD">
        <w:rPr>
          <w:rFonts w:ascii="Calibri" w:hAnsi="Calibri" w:cs="Calibri"/>
          <w:sz w:val="24"/>
          <w:szCs w:val="24"/>
        </w:rPr>
        <w:t>2</w:t>
      </w:r>
      <w:r w:rsidR="00B95A75" w:rsidRPr="00F06EC7">
        <w:rPr>
          <w:rFonts w:ascii="Calibri" w:hAnsi="Calibri" w:cs="Calibri"/>
          <w:sz w:val="24"/>
          <w:szCs w:val="24"/>
          <w:lang w:val="el-GR"/>
        </w:rPr>
        <w:t xml:space="preserve"> Διακύμανση Πληθυσμού</w:t>
      </w:r>
      <w:bookmarkEnd w:id="25"/>
    </w:p>
    <w:p w14:paraId="207AB2F7" w14:textId="77777777" w:rsidR="00EC1005" w:rsidRPr="00F06EC7" w:rsidRDefault="00EC1005" w:rsidP="00EC1005">
      <w:pPr>
        <w:rPr>
          <w:rFonts w:ascii="Calibri" w:hAnsi="Calibri" w:cs="Calibri"/>
          <w:sz w:val="24"/>
          <w:szCs w:val="24"/>
        </w:rPr>
      </w:pPr>
    </w:p>
    <w:tbl>
      <w:tblPr>
        <w:tblW w:w="8765" w:type="dxa"/>
        <w:tblLook w:val="04A0" w:firstRow="1" w:lastRow="0" w:firstColumn="1" w:lastColumn="0" w:noHBand="0" w:noVBand="1"/>
      </w:tblPr>
      <w:tblGrid>
        <w:gridCol w:w="4180"/>
        <w:gridCol w:w="795"/>
        <w:gridCol w:w="795"/>
        <w:gridCol w:w="795"/>
        <w:gridCol w:w="1060"/>
        <w:gridCol w:w="1140"/>
      </w:tblGrid>
      <w:tr w:rsidR="00EC1005" w:rsidRPr="00F06EC7" w14:paraId="1CEB9320" w14:textId="77777777" w:rsidTr="001E6684">
        <w:trPr>
          <w:trHeight w:val="330"/>
        </w:trPr>
        <w:tc>
          <w:tcPr>
            <w:tcW w:w="4180" w:type="dxa"/>
            <w:tcBorders>
              <w:top w:val="single" w:sz="4" w:space="0" w:color="auto"/>
              <w:left w:val="single" w:sz="4" w:space="0" w:color="auto"/>
              <w:bottom w:val="single" w:sz="4" w:space="0" w:color="auto"/>
              <w:right w:val="single" w:sz="4" w:space="0" w:color="auto"/>
            </w:tcBorders>
            <w:shd w:val="clear" w:color="auto" w:fill="FFD966" w:themeFill="accent4" w:themeFillTint="99"/>
            <w:noWrap/>
            <w:vAlign w:val="center"/>
            <w:hideMark/>
          </w:tcPr>
          <w:p w14:paraId="1E307EA8" w14:textId="77777777" w:rsidR="00EC1005" w:rsidRPr="00F06EC7" w:rsidRDefault="00EC1005" w:rsidP="001E6684">
            <w:pPr>
              <w:jc w:val="center"/>
              <w:rPr>
                <w:rFonts w:ascii="Calibri" w:hAnsi="Calibri" w:cs="Calibri"/>
                <w:b/>
                <w:i/>
                <w:color w:val="000000"/>
                <w:sz w:val="24"/>
                <w:szCs w:val="24"/>
              </w:rPr>
            </w:pPr>
            <w:proofErr w:type="spellStart"/>
            <w:r w:rsidRPr="00F06EC7">
              <w:rPr>
                <w:rFonts w:ascii="Calibri" w:hAnsi="Calibri" w:cs="Calibri"/>
                <w:b/>
                <w:i/>
                <w:color w:val="000000"/>
                <w:sz w:val="24"/>
                <w:szCs w:val="24"/>
              </w:rPr>
              <w:t>Έτος</w:t>
            </w:r>
            <w:proofErr w:type="spellEnd"/>
          </w:p>
        </w:tc>
        <w:tc>
          <w:tcPr>
            <w:tcW w:w="795"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4577AD1A" w14:textId="77777777" w:rsidR="00EC1005" w:rsidRPr="00F06EC7" w:rsidRDefault="00EC1005" w:rsidP="001E6684">
            <w:pPr>
              <w:jc w:val="center"/>
              <w:rPr>
                <w:rFonts w:ascii="Calibri" w:hAnsi="Calibri" w:cs="Calibri"/>
                <w:b/>
                <w:color w:val="000000"/>
                <w:sz w:val="24"/>
                <w:szCs w:val="24"/>
              </w:rPr>
            </w:pPr>
            <w:r w:rsidRPr="00F06EC7">
              <w:rPr>
                <w:rFonts w:ascii="Calibri" w:hAnsi="Calibri" w:cs="Calibri"/>
                <w:b/>
                <w:color w:val="000000"/>
                <w:sz w:val="24"/>
                <w:szCs w:val="24"/>
              </w:rPr>
              <w:t>1991</w:t>
            </w:r>
          </w:p>
        </w:tc>
        <w:tc>
          <w:tcPr>
            <w:tcW w:w="795"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1B388F85" w14:textId="77777777" w:rsidR="00EC1005" w:rsidRPr="00F06EC7" w:rsidRDefault="00EC1005" w:rsidP="001E6684">
            <w:pPr>
              <w:jc w:val="center"/>
              <w:rPr>
                <w:rFonts w:ascii="Calibri" w:hAnsi="Calibri" w:cs="Calibri"/>
                <w:b/>
                <w:color w:val="000000"/>
                <w:sz w:val="24"/>
                <w:szCs w:val="24"/>
              </w:rPr>
            </w:pPr>
            <w:r w:rsidRPr="00F06EC7">
              <w:rPr>
                <w:rFonts w:ascii="Calibri" w:hAnsi="Calibri" w:cs="Calibri"/>
                <w:b/>
                <w:color w:val="000000"/>
                <w:sz w:val="24"/>
                <w:szCs w:val="24"/>
              </w:rPr>
              <w:t>2001</w:t>
            </w:r>
          </w:p>
        </w:tc>
        <w:tc>
          <w:tcPr>
            <w:tcW w:w="795"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63E6A952" w14:textId="77777777" w:rsidR="00EC1005" w:rsidRPr="00F06EC7" w:rsidRDefault="00EC1005" w:rsidP="001E6684">
            <w:pPr>
              <w:jc w:val="center"/>
              <w:rPr>
                <w:rFonts w:ascii="Calibri" w:hAnsi="Calibri" w:cs="Calibri"/>
                <w:b/>
                <w:color w:val="000000"/>
                <w:sz w:val="24"/>
                <w:szCs w:val="24"/>
              </w:rPr>
            </w:pPr>
            <w:r w:rsidRPr="00F06EC7">
              <w:rPr>
                <w:rFonts w:ascii="Calibri" w:hAnsi="Calibri" w:cs="Calibri"/>
                <w:b/>
                <w:color w:val="000000"/>
                <w:sz w:val="24"/>
                <w:szCs w:val="24"/>
              </w:rPr>
              <w:t>2011</w:t>
            </w:r>
          </w:p>
        </w:tc>
        <w:tc>
          <w:tcPr>
            <w:tcW w:w="1060"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22FA9DFC" w14:textId="77777777" w:rsidR="00EC1005" w:rsidRPr="00F06EC7" w:rsidRDefault="00EC1005" w:rsidP="001E6684">
            <w:pPr>
              <w:jc w:val="center"/>
              <w:rPr>
                <w:rFonts w:ascii="Calibri" w:hAnsi="Calibri" w:cs="Calibri"/>
                <w:b/>
                <w:color w:val="000000"/>
                <w:sz w:val="24"/>
                <w:szCs w:val="24"/>
              </w:rPr>
            </w:pPr>
            <w:r w:rsidRPr="00F06EC7">
              <w:rPr>
                <w:rFonts w:ascii="Calibri" w:hAnsi="Calibri" w:cs="Calibri"/>
                <w:b/>
                <w:color w:val="000000"/>
                <w:sz w:val="24"/>
                <w:szCs w:val="24"/>
              </w:rPr>
              <w:t>2021</w:t>
            </w:r>
          </w:p>
        </w:tc>
        <w:tc>
          <w:tcPr>
            <w:tcW w:w="1140"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038B954E" w14:textId="77777777" w:rsidR="00EC1005" w:rsidRPr="00F06EC7" w:rsidRDefault="00EC1005" w:rsidP="001E6684">
            <w:pPr>
              <w:jc w:val="center"/>
              <w:rPr>
                <w:rFonts w:ascii="Calibri" w:hAnsi="Calibri" w:cs="Calibri"/>
                <w:b/>
                <w:color w:val="000000"/>
                <w:sz w:val="24"/>
                <w:szCs w:val="24"/>
              </w:rPr>
            </w:pPr>
            <w:r w:rsidRPr="00F06EC7">
              <w:rPr>
                <w:rFonts w:ascii="Calibri" w:hAnsi="Calibri" w:cs="Calibri"/>
                <w:b/>
                <w:color w:val="000000"/>
                <w:sz w:val="24"/>
                <w:szCs w:val="24"/>
              </w:rPr>
              <w:t>2051</w:t>
            </w:r>
          </w:p>
        </w:tc>
      </w:tr>
      <w:tr w:rsidR="00EC1005" w:rsidRPr="00F06EC7" w14:paraId="1FF326A7" w14:textId="77777777" w:rsidTr="001E6684">
        <w:trPr>
          <w:trHeight w:val="330"/>
        </w:trPr>
        <w:tc>
          <w:tcPr>
            <w:tcW w:w="4180"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1477F889" w14:textId="77777777" w:rsidR="00EC1005" w:rsidRPr="00F06EC7" w:rsidRDefault="00EC1005" w:rsidP="001E6684">
            <w:pPr>
              <w:jc w:val="center"/>
              <w:rPr>
                <w:rFonts w:ascii="Calibri" w:hAnsi="Calibri" w:cs="Calibri"/>
                <w:b/>
                <w:bCs/>
                <w:i/>
                <w:color w:val="000000"/>
                <w:sz w:val="24"/>
                <w:szCs w:val="24"/>
              </w:rPr>
            </w:pPr>
            <w:proofErr w:type="spellStart"/>
            <w:r w:rsidRPr="00F06EC7">
              <w:rPr>
                <w:rFonts w:ascii="Calibri" w:hAnsi="Calibri" w:cs="Calibri"/>
                <w:b/>
                <w:bCs/>
                <w:i/>
                <w:color w:val="000000"/>
                <w:sz w:val="24"/>
                <w:szCs w:val="24"/>
              </w:rPr>
              <w:t>Δημοτική</w:t>
            </w:r>
            <w:proofErr w:type="spellEnd"/>
            <w:r w:rsidRPr="00F06EC7">
              <w:rPr>
                <w:rFonts w:ascii="Calibri" w:hAnsi="Calibri" w:cs="Calibri"/>
                <w:b/>
                <w:bCs/>
                <w:i/>
                <w:color w:val="000000"/>
                <w:sz w:val="24"/>
                <w:szCs w:val="24"/>
              </w:rPr>
              <w:t xml:space="preserve"> </w:t>
            </w:r>
            <w:proofErr w:type="spellStart"/>
            <w:r w:rsidRPr="00F06EC7">
              <w:rPr>
                <w:rFonts w:ascii="Calibri" w:hAnsi="Calibri" w:cs="Calibri"/>
                <w:b/>
                <w:bCs/>
                <w:i/>
                <w:color w:val="000000"/>
                <w:sz w:val="24"/>
                <w:szCs w:val="24"/>
              </w:rPr>
              <w:t>Κοινότητ</w:t>
            </w:r>
            <w:proofErr w:type="spellEnd"/>
            <w:r w:rsidRPr="00F06EC7">
              <w:rPr>
                <w:rFonts w:ascii="Calibri" w:hAnsi="Calibri" w:cs="Calibri"/>
                <w:b/>
                <w:bCs/>
                <w:i/>
                <w:color w:val="000000"/>
                <w:sz w:val="24"/>
                <w:szCs w:val="24"/>
              </w:rPr>
              <w:t xml:space="preserve">α </w:t>
            </w:r>
            <w:proofErr w:type="spellStart"/>
            <w:r w:rsidRPr="00F06EC7">
              <w:rPr>
                <w:rFonts w:ascii="Calibri" w:hAnsi="Calibri" w:cs="Calibri"/>
                <w:b/>
                <w:bCs/>
                <w:i/>
                <w:color w:val="000000"/>
                <w:sz w:val="24"/>
                <w:szCs w:val="24"/>
              </w:rPr>
              <w:t>Βροντάδου</w:t>
            </w:r>
            <w:proofErr w:type="spellEnd"/>
          </w:p>
        </w:tc>
        <w:tc>
          <w:tcPr>
            <w:tcW w:w="795" w:type="dxa"/>
            <w:tcBorders>
              <w:top w:val="nil"/>
              <w:left w:val="nil"/>
              <w:bottom w:val="single" w:sz="4" w:space="0" w:color="auto"/>
              <w:right w:val="single" w:sz="4" w:space="0" w:color="auto"/>
            </w:tcBorders>
            <w:shd w:val="clear" w:color="auto" w:fill="FFE599" w:themeFill="accent4" w:themeFillTint="66"/>
            <w:noWrap/>
            <w:vAlign w:val="center"/>
            <w:hideMark/>
          </w:tcPr>
          <w:p w14:paraId="5986654D" w14:textId="77777777" w:rsidR="00EC1005" w:rsidRPr="00F06EC7" w:rsidRDefault="00EC1005" w:rsidP="001E6684">
            <w:pPr>
              <w:jc w:val="center"/>
              <w:rPr>
                <w:rFonts w:ascii="Calibri" w:hAnsi="Calibri" w:cs="Calibri"/>
                <w:b/>
                <w:bCs/>
                <w:color w:val="000000"/>
                <w:sz w:val="24"/>
                <w:szCs w:val="24"/>
              </w:rPr>
            </w:pPr>
            <w:r w:rsidRPr="00F06EC7">
              <w:rPr>
                <w:rFonts w:ascii="Calibri" w:hAnsi="Calibri" w:cs="Calibri"/>
                <w:b/>
                <w:bCs/>
                <w:color w:val="000000"/>
                <w:sz w:val="24"/>
                <w:szCs w:val="24"/>
              </w:rPr>
              <w:t>4626</w:t>
            </w:r>
          </w:p>
        </w:tc>
        <w:tc>
          <w:tcPr>
            <w:tcW w:w="795" w:type="dxa"/>
            <w:tcBorders>
              <w:top w:val="nil"/>
              <w:left w:val="nil"/>
              <w:bottom w:val="single" w:sz="4" w:space="0" w:color="auto"/>
              <w:right w:val="single" w:sz="4" w:space="0" w:color="auto"/>
            </w:tcBorders>
            <w:shd w:val="clear" w:color="auto" w:fill="FFE599" w:themeFill="accent4" w:themeFillTint="66"/>
            <w:noWrap/>
            <w:vAlign w:val="center"/>
            <w:hideMark/>
          </w:tcPr>
          <w:p w14:paraId="13E92A65" w14:textId="77777777" w:rsidR="00EC1005" w:rsidRPr="00F06EC7" w:rsidRDefault="00EC1005" w:rsidP="001E6684">
            <w:pPr>
              <w:jc w:val="center"/>
              <w:rPr>
                <w:rFonts w:ascii="Calibri" w:hAnsi="Calibri" w:cs="Calibri"/>
                <w:b/>
                <w:bCs/>
                <w:color w:val="000000"/>
                <w:sz w:val="24"/>
                <w:szCs w:val="24"/>
              </w:rPr>
            </w:pPr>
            <w:r w:rsidRPr="00F06EC7">
              <w:rPr>
                <w:rFonts w:ascii="Calibri" w:hAnsi="Calibri" w:cs="Calibri"/>
                <w:b/>
                <w:bCs/>
                <w:color w:val="000000"/>
                <w:sz w:val="24"/>
                <w:szCs w:val="24"/>
              </w:rPr>
              <w:t>4961</w:t>
            </w:r>
          </w:p>
        </w:tc>
        <w:tc>
          <w:tcPr>
            <w:tcW w:w="795" w:type="dxa"/>
            <w:tcBorders>
              <w:top w:val="nil"/>
              <w:left w:val="nil"/>
              <w:bottom w:val="single" w:sz="4" w:space="0" w:color="auto"/>
              <w:right w:val="single" w:sz="4" w:space="0" w:color="auto"/>
            </w:tcBorders>
            <w:shd w:val="clear" w:color="auto" w:fill="FFE599" w:themeFill="accent4" w:themeFillTint="66"/>
            <w:noWrap/>
            <w:vAlign w:val="center"/>
            <w:hideMark/>
          </w:tcPr>
          <w:p w14:paraId="730C1BFC" w14:textId="77777777" w:rsidR="00EC1005" w:rsidRPr="00F06EC7" w:rsidRDefault="00EC1005" w:rsidP="001E6684">
            <w:pPr>
              <w:jc w:val="center"/>
              <w:rPr>
                <w:rFonts w:ascii="Calibri" w:hAnsi="Calibri" w:cs="Calibri"/>
                <w:b/>
                <w:bCs/>
                <w:color w:val="000000"/>
                <w:sz w:val="24"/>
                <w:szCs w:val="24"/>
              </w:rPr>
            </w:pPr>
            <w:r w:rsidRPr="00F06EC7">
              <w:rPr>
                <w:rFonts w:ascii="Calibri" w:hAnsi="Calibri" w:cs="Calibri"/>
                <w:b/>
                <w:bCs/>
                <w:color w:val="000000"/>
                <w:sz w:val="24"/>
                <w:szCs w:val="24"/>
              </w:rPr>
              <w:t>5332</w:t>
            </w:r>
          </w:p>
        </w:tc>
        <w:tc>
          <w:tcPr>
            <w:tcW w:w="1060" w:type="dxa"/>
            <w:tcBorders>
              <w:top w:val="nil"/>
              <w:left w:val="nil"/>
              <w:bottom w:val="single" w:sz="4" w:space="0" w:color="auto"/>
              <w:right w:val="single" w:sz="4" w:space="0" w:color="auto"/>
            </w:tcBorders>
            <w:shd w:val="clear" w:color="auto" w:fill="FFE599" w:themeFill="accent4" w:themeFillTint="66"/>
            <w:noWrap/>
            <w:vAlign w:val="center"/>
            <w:hideMark/>
          </w:tcPr>
          <w:p w14:paraId="329A94B3" w14:textId="77777777" w:rsidR="00EC1005" w:rsidRPr="00F06EC7" w:rsidRDefault="00EC1005" w:rsidP="001E6684">
            <w:pPr>
              <w:jc w:val="center"/>
              <w:rPr>
                <w:rFonts w:ascii="Calibri" w:hAnsi="Calibri" w:cs="Calibri"/>
                <w:b/>
                <w:bCs/>
                <w:color w:val="000000"/>
                <w:sz w:val="24"/>
                <w:szCs w:val="24"/>
              </w:rPr>
            </w:pPr>
            <w:r w:rsidRPr="00F06EC7">
              <w:rPr>
                <w:rFonts w:ascii="Calibri" w:hAnsi="Calibri" w:cs="Calibri"/>
                <w:b/>
                <w:bCs/>
                <w:color w:val="000000"/>
                <w:sz w:val="24"/>
                <w:szCs w:val="24"/>
              </w:rPr>
              <w:t>5732</w:t>
            </w:r>
          </w:p>
        </w:tc>
        <w:tc>
          <w:tcPr>
            <w:tcW w:w="1140" w:type="dxa"/>
            <w:tcBorders>
              <w:top w:val="nil"/>
              <w:left w:val="nil"/>
              <w:bottom w:val="single" w:sz="4" w:space="0" w:color="auto"/>
              <w:right w:val="single" w:sz="4" w:space="0" w:color="auto"/>
            </w:tcBorders>
            <w:shd w:val="clear" w:color="auto" w:fill="FFE599" w:themeFill="accent4" w:themeFillTint="66"/>
            <w:noWrap/>
            <w:vAlign w:val="center"/>
            <w:hideMark/>
          </w:tcPr>
          <w:p w14:paraId="6F475E22" w14:textId="77777777" w:rsidR="00EC1005" w:rsidRPr="00F06EC7" w:rsidRDefault="00EC1005" w:rsidP="001E6684">
            <w:pPr>
              <w:jc w:val="center"/>
              <w:rPr>
                <w:rFonts w:ascii="Calibri" w:hAnsi="Calibri" w:cs="Calibri"/>
                <w:b/>
                <w:bCs/>
                <w:color w:val="000000"/>
                <w:sz w:val="24"/>
                <w:szCs w:val="24"/>
              </w:rPr>
            </w:pPr>
            <w:r w:rsidRPr="00F06EC7">
              <w:rPr>
                <w:rFonts w:ascii="Calibri" w:hAnsi="Calibri" w:cs="Calibri"/>
                <w:b/>
                <w:bCs/>
                <w:color w:val="000000"/>
                <w:sz w:val="24"/>
                <w:szCs w:val="24"/>
              </w:rPr>
              <w:t>7121</w:t>
            </w:r>
          </w:p>
        </w:tc>
      </w:tr>
    </w:tbl>
    <w:p w14:paraId="09338D40" w14:textId="60C32EE1" w:rsidR="00EC1005" w:rsidRPr="00F06EC7" w:rsidRDefault="00B95A75" w:rsidP="007A64E6">
      <w:pPr>
        <w:pStyle w:val="Caption"/>
        <w:rPr>
          <w:rFonts w:ascii="Calibri" w:hAnsi="Calibri" w:cs="Calibri"/>
          <w:sz w:val="24"/>
          <w:szCs w:val="24"/>
          <w:lang w:val="el-GR"/>
        </w:rPr>
      </w:pPr>
      <w:r w:rsidRPr="00F06EC7">
        <w:rPr>
          <w:rStyle w:val="SubtleReference"/>
          <w:rFonts w:ascii="Calibri" w:hAnsi="Calibri" w:cs="Calibri"/>
          <w:sz w:val="24"/>
          <w:szCs w:val="24"/>
          <w:lang w:val="el-GR"/>
        </w:rPr>
        <w:t xml:space="preserve"> </w:t>
      </w:r>
      <w:r w:rsidRPr="00F06EC7">
        <w:rPr>
          <w:rStyle w:val="SubtleReference"/>
          <w:rFonts w:ascii="Calibri" w:hAnsi="Calibri" w:cs="Calibri"/>
          <w:smallCaps w:val="0"/>
          <w:color w:val="44546A" w:themeColor="text2"/>
          <w:sz w:val="24"/>
          <w:szCs w:val="24"/>
          <w:lang w:val="el-GR"/>
        </w:rPr>
        <w:t xml:space="preserve">              </w:t>
      </w:r>
      <w:bookmarkStart w:id="26" w:name="_Toc92022029"/>
      <w:r w:rsidRPr="00F06EC7">
        <w:rPr>
          <w:rStyle w:val="SubtleReference"/>
          <w:rFonts w:ascii="Calibri" w:hAnsi="Calibri" w:cs="Calibri"/>
          <w:smallCaps w:val="0"/>
          <w:color w:val="44546A" w:themeColor="text2"/>
          <w:sz w:val="24"/>
          <w:szCs w:val="24"/>
          <w:lang w:val="el-GR"/>
        </w:rPr>
        <w:t xml:space="preserve">Πίνακας </w:t>
      </w:r>
      <w:r w:rsidR="00BC26DD" w:rsidRPr="00B62501">
        <w:rPr>
          <w:rStyle w:val="SubtleReference"/>
          <w:rFonts w:ascii="Calibri" w:hAnsi="Calibri" w:cs="Calibri"/>
          <w:smallCaps w:val="0"/>
          <w:color w:val="44546A" w:themeColor="text2"/>
          <w:sz w:val="24"/>
          <w:szCs w:val="24"/>
          <w:lang w:val="el-GR"/>
        </w:rPr>
        <w:t>5</w:t>
      </w:r>
      <w:r w:rsidRPr="00F06EC7">
        <w:rPr>
          <w:rStyle w:val="SubtleReference"/>
          <w:rFonts w:ascii="Calibri" w:hAnsi="Calibri" w:cs="Calibri"/>
          <w:smallCaps w:val="0"/>
          <w:color w:val="44546A" w:themeColor="text2"/>
          <w:sz w:val="24"/>
          <w:szCs w:val="24"/>
          <w:lang w:val="el-GR"/>
        </w:rPr>
        <w:t xml:space="preserve"> </w:t>
      </w:r>
      <w:r w:rsidR="00BC26DD" w:rsidRPr="00B62501">
        <w:rPr>
          <w:rStyle w:val="SubtleReference"/>
          <w:rFonts w:ascii="Calibri" w:hAnsi="Calibri" w:cs="Calibri"/>
          <w:smallCaps w:val="0"/>
          <w:color w:val="44546A" w:themeColor="text2"/>
          <w:sz w:val="24"/>
          <w:szCs w:val="24"/>
          <w:lang w:val="el-GR"/>
        </w:rPr>
        <w:t>:</w:t>
      </w:r>
      <w:r w:rsidRPr="00F06EC7">
        <w:rPr>
          <w:rStyle w:val="SubtleReference"/>
          <w:rFonts w:ascii="Calibri" w:hAnsi="Calibri" w:cs="Calibri"/>
          <w:smallCaps w:val="0"/>
          <w:color w:val="44546A" w:themeColor="text2"/>
          <w:sz w:val="24"/>
          <w:szCs w:val="24"/>
          <w:lang w:val="el-GR"/>
        </w:rPr>
        <w:t xml:space="preserve">Πληθυσμός </w:t>
      </w:r>
      <w:proofErr w:type="spellStart"/>
      <w:r w:rsidRPr="00F06EC7">
        <w:rPr>
          <w:rStyle w:val="SubtleReference"/>
          <w:rFonts w:ascii="Calibri" w:hAnsi="Calibri" w:cs="Calibri"/>
          <w:smallCaps w:val="0"/>
          <w:color w:val="44546A" w:themeColor="text2"/>
          <w:sz w:val="24"/>
          <w:szCs w:val="24"/>
          <w:lang w:val="el-GR"/>
        </w:rPr>
        <w:t>Δημ</w:t>
      </w:r>
      <w:proofErr w:type="spellEnd"/>
      <w:r w:rsidRPr="00F06EC7">
        <w:rPr>
          <w:rStyle w:val="SubtleReference"/>
          <w:rFonts w:ascii="Calibri" w:hAnsi="Calibri" w:cs="Calibri"/>
          <w:smallCaps w:val="0"/>
          <w:color w:val="44546A" w:themeColor="text2"/>
          <w:sz w:val="24"/>
          <w:szCs w:val="24"/>
          <w:lang w:val="el-GR"/>
        </w:rPr>
        <w:t xml:space="preserve">. Κοινότητας </w:t>
      </w:r>
      <w:proofErr w:type="spellStart"/>
      <w:r w:rsidRPr="00F06EC7">
        <w:rPr>
          <w:rStyle w:val="SubtleReference"/>
          <w:rFonts w:ascii="Calibri" w:hAnsi="Calibri" w:cs="Calibri"/>
          <w:smallCaps w:val="0"/>
          <w:color w:val="44546A" w:themeColor="text2"/>
          <w:sz w:val="24"/>
          <w:szCs w:val="24"/>
          <w:lang w:val="el-GR"/>
        </w:rPr>
        <w:t>Βροντάδου</w:t>
      </w:r>
      <w:proofErr w:type="spellEnd"/>
      <w:r w:rsidR="008873E8" w:rsidRPr="00F06EC7">
        <w:rPr>
          <w:rStyle w:val="SubtleReference"/>
          <w:rFonts w:ascii="Calibri" w:hAnsi="Calibri" w:cs="Calibri"/>
          <w:smallCaps w:val="0"/>
          <w:color w:val="44546A" w:themeColor="text2"/>
          <w:sz w:val="24"/>
          <w:szCs w:val="24"/>
          <w:lang w:val="el-GR"/>
        </w:rPr>
        <w:t xml:space="preserve"> μετά από 30 χρόνια</w:t>
      </w:r>
      <w:bookmarkEnd w:id="26"/>
    </w:p>
    <w:p w14:paraId="3A6923EB" w14:textId="6C160A96" w:rsidR="00EC1005" w:rsidRPr="00F06EC7" w:rsidRDefault="00EC1005" w:rsidP="00596E35">
      <w:pPr>
        <w:pStyle w:val="1"/>
        <w:rPr>
          <w:lang w:val="el-GR"/>
        </w:rPr>
      </w:pPr>
      <w:r w:rsidRPr="00F06EC7">
        <w:rPr>
          <w:lang w:val="el-GR"/>
        </w:rPr>
        <w:t>Παραθεριστές</w:t>
      </w:r>
    </w:p>
    <w:p w14:paraId="365212D8" w14:textId="4F28006A" w:rsidR="00EC1005" w:rsidRPr="00F06EC7" w:rsidRDefault="00EC1005" w:rsidP="007A64E6">
      <w:pPr>
        <w:ind w:firstLine="360"/>
        <w:rPr>
          <w:rFonts w:ascii="Calibri" w:hAnsi="Calibri" w:cs="Calibri"/>
          <w:sz w:val="24"/>
          <w:szCs w:val="24"/>
          <w:lang w:val="el-GR"/>
        </w:rPr>
      </w:pPr>
      <w:r w:rsidRPr="00F06EC7">
        <w:rPr>
          <w:rFonts w:ascii="Calibri" w:hAnsi="Calibri" w:cs="Calibri"/>
          <w:sz w:val="24"/>
          <w:szCs w:val="24"/>
          <w:lang w:val="el-GR"/>
        </w:rPr>
        <w:t>Το καλοκαίρι κυμαίνονται στους 1500 ενώ τον χειμώνα στους 100.</w:t>
      </w:r>
    </w:p>
    <w:p w14:paraId="05A9A6BD" w14:textId="443B9024" w:rsidR="00EC1005" w:rsidRPr="00F06EC7" w:rsidRDefault="00EC1005" w:rsidP="00596E35">
      <w:pPr>
        <w:pStyle w:val="1"/>
        <w:rPr>
          <w:rFonts w:eastAsia="Calibri"/>
          <w:lang w:val="el-GR"/>
        </w:rPr>
      </w:pPr>
      <w:r w:rsidRPr="00F06EC7">
        <w:rPr>
          <w:rFonts w:eastAsia="Calibri"/>
          <w:lang w:val="el-GR"/>
        </w:rPr>
        <w:t>Συνοψίζοντας</w:t>
      </w:r>
      <w:r w:rsidR="00665E4D" w:rsidRPr="00F06EC7">
        <w:rPr>
          <w:rFonts w:eastAsia="Calibri"/>
          <w:lang w:val="el-GR"/>
        </w:rPr>
        <w:t>:</w:t>
      </w:r>
    </w:p>
    <w:p w14:paraId="586E51F6" w14:textId="77777777" w:rsidR="00EC1005" w:rsidRPr="00F06EC7" w:rsidRDefault="00EC1005" w:rsidP="00EC1005">
      <w:pPr>
        <w:ind w:firstLine="360"/>
        <w:jc w:val="both"/>
        <w:rPr>
          <w:rFonts w:ascii="Calibri" w:eastAsia="Calibri" w:hAnsi="Calibri" w:cs="Calibri"/>
          <w:sz w:val="24"/>
          <w:szCs w:val="24"/>
          <w:lang w:val="el-GR"/>
        </w:rPr>
      </w:pPr>
      <w:r w:rsidRPr="00F06EC7">
        <w:rPr>
          <w:rFonts w:ascii="Calibri" w:eastAsia="Calibri" w:hAnsi="Calibri" w:cs="Calibri"/>
          <w:sz w:val="24"/>
          <w:szCs w:val="24"/>
          <w:lang w:val="el-GR"/>
        </w:rPr>
        <w:t xml:space="preserve">Σύμφωνα με τα πιο πάνω δεδομένα, αφού βρέθηκε το πλήθος μονάδων και γνωρίζοντας τις τυπικές τιμές παροχής υπολογιστικέ η παροχή για κάθε δραστηριότητα ξεχωριστά. Ακόμα, η παροχή για τα ξενοδοχεία-διαμερίσματα που έχει υπολογιστεί και καταγραφεί στους αντίστοιχους πίνακες, για το καλοκαίρι συνολικά ανέρχεται στα: 25700+7500=33200 L/d. </w:t>
      </w:r>
    </w:p>
    <w:p w14:paraId="1B4B3824" w14:textId="77777777" w:rsidR="00EC1005" w:rsidRPr="00F06EC7" w:rsidRDefault="00EC1005" w:rsidP="00EC1005">
      <w:pPr>
        <w:ind w:firstLine="360"/>
        <w:jc w:val="both"/>
        <w:rPr>
          <w:rFonts w:ascii="Calibri" w:eastAsia="Calibri" w:hAnsi="Calibri" w:cs="Calibri"/>
          <w:b/>
          <w:sz w:val="24"/>
          <w:szCs w:val="24"/>
          <w:lang w:val="el-GR"/>
        </w:rPr>
      </w:pPr>
      <w:r w:rsidRPr="00F06EC7">
        <w:rPr>
          <w:rFonts w:ascii="Calibri" w:eastAsia="Calibri" w:hAnsi="Calibri" w:cs="Calibri"/>
          <w:sz w:val="24"/>
          <w:szCs w:val="24"/>
          <w:lang w:val="el-GR"/>
        </w:rPr>
        <w:lastRenderedPageBreak/>
        <w:t xml:space="preserve">Προσθέτοντας τις παροχές αυτές για όλες τις δραστηριότητες βρίσκουμε το </w:t>
      </w:r>
      <w:proofErr w:type="spellStart"/>
      <w:r w:rsidRPr="00F06EC7">
        <w:rPr>
          <w:rFonts w:ascii="Calibri" w:eastAsia="Calibri" w:hAnsi="Calibri" w:cs="Calibri"/>
          <w:sz w:val="24"/>
          <w:szCs w:val="24"/>
          <w:lang w:val="el-GR"/>
        </w:rPr>
        <w:t>Qαποχέτευσης</w:t>
      </w:r>
      <w:proofErr w:type="spellEnd"/>
      <w:r w:rsidRPr="00F06EC7">
        <w:rPr>
          <w:rFonts w:ascii="Calibri" w:eastAsia="Calibri" w:hAnsi="Calibri" w:cs="Calibri"/>
          <w:sz w:val="24"/>
          <w:szCs w:val="24"/>
          <w:lang w:val="el-GR"/>
        </w:rPr>
        <w:t xml:space="preserve">. Για να βρούμε όμως τον Ισοδύναμο Πληθυσμό πρέπει να βρούμε το </w:t>
      </w:r>
      <w:proofErr w:type="spellStart"/>
      <w:r w:rsidRPr="00F06EC7">
        <w:rPr>
          <w:rFonts w:ascii="Calibri" w:eastAsia="Calibri" w:hAnsi="Calibri" w:cs="Calibri"/>
          <w:b/>
          <w:sz w:val="24"/>
          <w:szCs w:val="24"/>
        </w:rPr>
        <w:t>Qav</w:t>
      </w:r>
      <w:proofErr w:type="spellEnd"/>
      <w:r w:rsidRPr="00F06EC7">
        <w:rPr>
          <w:rFonts w:ascii="Calibri" w:eastAsia="Calibri" w:hAnsi="Calibri" w:cs="Calibri"/>
          <w:b/>
          <w:sz w:val="24"/>
          <w:szCs w:val="24"/>
          <w:lang w:val="el-GR"/>
        </w:rPr>
        <w:t xml:space="preserve">. </w:t>
      </w:r>
    </w:p>
    <w:p w14:paraId="2FB57487" w14:textId="77777777" w:rsidR="00EC1005" w:rsidRPr="00F06EC7" w:rsidRDefault="00EC1005" w:rsidP="00EC1005">
      <w:pPr>
        <w:ind w:firstLine="360"/>
        <w:jc w:val="center"/>
        <w:rPr>
          <w:rFonts w:ascii="Calibri" w:eastAsia="Calibri" w:hAnsi="Calibri" w:cs="Calibri"/>
          <w:b/>
          <w:sz w:val="24"/>
          <w:szCs w:val="24"/>
          <w:lang w:val="el-GR"/>
        </w:rPr>
      </w:pPr>
      <w:proofErr w:type="spellStart"/>
      <w:proofErr w:type="gramStart"/>
      <w:r w:rsidRPr="00F06EC7">
        <w:rPr>
          <w:rFonts w:ascii="Calibri" w:eastAsia="Calibri" w:hAnsi="Calibri" w:cs="Calibri"/>
          <w:b/>
          <w:sz w:val="24"/>
          <w:szCs w:val="24"/>
        </w:rPr>
        <w:t>Qav</w:t>
      </w:r>
      <w:proofErr w:type="spellEnd"/>
      <w:r w:rsidRPr="00F06EC7">
        <w:rPr>
          <w:rFonts w:ascii="Calibri" w:eastAsia="Calibri" w:hAnsi="Calibri" w:cs="Calibri"/>
          <w:b/>
          <w:sz w:val="24"/>
          <w:szCs w:val="24"/>
          <w:lang w:val="el-GR"/>
        </w:rPr>
        <w:t>.=</w:t>
      </w:r>
      <w:proofErr w:type="gramEnd"/>
      <w:r w:rsidRPr="00F06EC7">
        <w:rPr>
          <w:rFonts w:ascii="Calibri" w:eastAsia="Calibri" w:hAnsi="Calibri" w:cs="Calibri"/>
          <w:sz w:val="24"/>
          <w:szCs w:val="24"/>
          <w:lang w:val="el-GR"/>
        </w:rPr>
        <w:t xml:space="preserve"> </w:t>
      </w:r>
      <w:proofErr w:type="spellStart"/>
      <w:r w:rsidRPr="00F06EC7">
        <w:rPr>
          <w:rFonts w:ascii="Calibri" w:eastAsia="Calibri" w:hAnsi="Calibri" w:cs="Calibri"/>
          <w:b/>
          <w:sz w:val="24"/>
          <w:szCs w:val="24"/>
          <w:lang w:val="el-GR"/>
        </w:rPr>
        <w:t>Qαποχέτευσης</w:t>
      </w:r>
      <w:proofErr w:type="spellEnd"/>
      <w:r w:rsidRPr="00F06EC7">
        <w:rPr>
          <w:rFonts w:ascii="Calibri" w:eastAsia="Calibri" w:hAnsi="Calibri" w:cs="Calibri"/>
          <w:b/>
          <w:sz w:val="24"/>
          <w:szCs w:val="24"/>
          <w:lang w:val="el-GR"/>
        </w:rPr>
        <w:t xml:space="preserve">+ </w:t>
      </w:r>
      <w:r w:rsidRPr="00F06EC7">
        <w:rPr>
          <w:rFonts w:ascii="Calibri" w:eastAsia="Calibri" w:hAnsi="Calibri" w:cs="Calibri"/>
          <w:b/>
          <w:sz w:val="24"/>
          <w:szCs w:val="24"/>
        </w:rPr>
        <w:t>Q</w:t>
      </w:r>
      <w:proofErr w:type="spellStart"/>
      <w:r w:rsidRPr="00F06EC7">
        <w:rPr>
          <w:rFonts w:ascii="Calibri" w:eastAsia="Calibri" w:hAnsi="Calibri" w:cs="Calibri"/>
          <w:b/>
          <w:sz w:val="24"/>
          <w:szCs w:val="24"/>
          <w:lang w:val="el-GR"/>
        </w:rPr>
        <w:t>βοθρολυμάτων</w:t>
      </w:r>
      <w:proofErr w:type="spellEnd"/>
      <w:r w:rsidRPr="00F06EC7">
        <w:rPr>
          <w:rFonts w:ascii="Calibri" w:eastAsia="Calibri" w:hAnsi="Calibri" w:cs="Calibri"/>
          <w:b/>
          <w:sz w:val="24"/>
          <w:szCs w:val="24"/>
          <w:lang w:val="el-GR"/>
        </w:rPr>
        <w:t xml:space="preserve">+ </w:t>
      </w:r>
      <w:r w:rsidRPr="00F06EC7">
        <w:rPr>
          <w:rFonts w:ascii="Calibri" w:eastAsia="Calibri" w:hAnsi="Calibri" w:cs="Calibri"/>
          <w:b/>
          <w:sz w:val="24"/>
          <w:szCs w:val="24"/>
        </w:rPr>
        <w:t>Q</w:t>
      </w:r>
      <w:r w:rsidRPr="00F06EC7">
        <w:rPr>
          <w:rFonts w:ascii="Calibri" w:eastAsia="Calibri" w:hAnsi="Calibri" w:cs="Calibri"/>
          <w:b/>
          <w:sz w:val="24"/>
          <w:szCs w:val="24"/>
          <w:lang w:val="el-GR"/>
        </w:rPr>
        <w:t>εισροών</w:t>
      </w:r>
    </w:p>
    <w:p w14:paraId="5F442267" w14:textId="77777777" w:rsidR="00EC1005" w:rsidRPr="00F06EC7" w:rsidRDefault="00EC1005" w:rsidP="00EC1005">
      <w:pPr>
        <w:ind w:firstLine="360"/>
        <w:jc w:val="both"/>
        <w:rPr>
          <w:rFonts w:ascii="Calibri" w:eastAsia="Calibri" w:hAnsi="Calibri" w:cs="Calibri"/>
          <w:b/>
          <w:sz w:val="24"/>
          <w:szCs w:val="24"/>
          <w:lang w:val="el-GR"/>
        </w:rPr>
      </w:pPr>
      <w:r w:rsidRPr="00F06EC7">
        <w:rPr>
          <w:rFonts w:ascii="Calibri" w:eastAsia="Calibri" w:hAnsi="Calibri" w:cs="Calibri"/>
          <w:sz w:val="24"/>
          <w:szCs w:val="24"/>
          <w:lang w:val="el-GR"/>
        </w:rPr>
        <w:t xml:space="preserve">Το </w:t>
      </w:r>
      <w:proofErr w:type="spellStart"/>
      <w:r w:rsidRPr="00F06EC7">
        <w:rPr>
          <w:rFonts w:ascii="Calibri" w:eastAsia="Calibri" w:hAnsi="Calibri" w:cs="Calibri"/>
          <w:sz w:val="24"/>
          <w:szCs w:val="24"/>
          <w:lang w:val="el-GR"/>
        </w:rPr>
        <w:t>Qβοθρολυμάτων</w:t>
      </w:r>
      <w:proofErr w:type="spellEnd"/>
      <w:r w:rsidRPr="00F06EC7">
        <w:rPr>
          <w:rFonts w:ascii="Calibri" w:eastAsia="Calibri" w:hAnsi="Calibri" w:cs="Calibri"/>
          <w:sz w:val="24"/>
          <w:szCs w:val="24"/>
          <w:lang w:val="el-GR"/>
        </w:rPr>
        <w:t xml:space="preserve"> το λάβαμε ως το 6,5% του </w:t>
      </w:r>
      <w:proofErr w:type="spellStart"/>
      <w:r w:rsidRPr="00F06EC7">
        <w:rPr>
          <w:rFonts w:ascii="Calibri" w:eastAsia="Calibri" w:hAnsi="Calibri" w:cs="Calibri"/>
          <w:sz w:val="24"/>
          <w:szCs w:val="24"/>
          <w:lang w:val="el-GR"/>
        </w:rPr>
        <w:t>Qαποχέτευσης</w:t>
      </w:r>
      <w:proofErr w:type="spellEnd"/>
      <w:r w:rsidRPr="00F06EC7">
        <w:rPr>
          <w:rFonts w:ascii="Calibri" w:eastAsia="Calibri" w:hAnsi="Calibri" w:cs="Calibri"/>
          <w:sz w:val="24"/>
          <w:szCs w:val="24"/>
          <w:lang w:val="el-GR"/>
        </w:rPr>
        <w:t xml:space="preserve"> και το </w:t>
      </w:r>
      <w:proofErr w:type="spellStart"/>
      <w:r w:rsidRPr="00F06EC7">
        <w:rPr>
          <w:rFonts w:ascii="Calibri" w:eastAsia="Calibri" w:hAnsi="Calibri" w:cs="Calibri"/>
          <w:sz w:val="24"/>
          <w:szCs w:val="24"/>
          <w:lang w:val="el-GR"/>
        </w:rPr>
        <w:t>Qεισροών</w:t>
      </w:r>
      <w:proofErr w:type="spellEnd"/>
      <w:r w:rsidRPr="00F06EC7">
        <w:rPr>
          <w:rFonts w:ascii="Calibri" w:eastAsia="Calibri" w:hAnsi="Calibri" w:cs="Calibri"/>
          <w:sz w:val="24"/>
          <w:szCs w:val="24"/>
          <w:lang w:val="el-GR"/>
        </w:rPr>
        <w:t xml:space="preserve">  ως το 5% του </w:t>
      </w:r>
      <w:proofErr w:type="spellStart"/>
      <w:r w:rsidRPr="00F06EC7">
        <w:rPr>
          <w:rFonts w:ascii="Calibri" w:eastAsia="Calibri" w:hAnsi="Calibri" w:cs="Calibri"/>
          <w:sz w:val="24"/>
          <w:szCs w:val="24"/>
          <w:lang w:val="el-GR"/>
        </w:rPr>
        <w:t>Qαποχέτευσης</w:t>
      </w:r>
      <w:proofErr w:type="spellEnd"/>
      <w:r w:rsidRPr="00F06EC7">
        <w:rPr>
          <w:rFonts w:ascii="Calibri" w:eastAsia="Calibri" w:hAnsi="Calibri" w:cs="Calibri"/>
          <w:sz w:val="24"/>
          <w:szCs w:val="24"/>
          <w:lang w:val="el-GR"/>
        </w:rPr>
        <w:t xml:space="preserve">. Γνωρίζοντας το </w:t>
      </w:r>
      <w:proofErr w:type="spellStart"/>
      <w:r w:rsidRPr="00F06EC7">
        <w:rPr>
          <w:rFonts w:ascii="Calibri" w:eastAsia="Calibri" w:hAnsi="Calibri" w:cs="Calibri"/>
          <w:sz w:val="24"/>
          <w:szCs w:val="24"/>
          <w:lang w:val="el-GR"/>
        </w:rPr>
        <w:t>Qav</w:t>
      </w:r>
      <w:proofErr w:type="spellEnd"/>
      <w:r w:rsidRPr="00F06EC7">
        <w:rPr>
          <w:rFonts w:ascii="Calibri" w:eastAsia="Calibri" w:hAnsi="Calibri" w:cs="Calibri"/>
          <w:sz w:val="24"/>
          <w:szCs w:val="24"/>
          <w:lang w:val="el-GR"/>
        </w:rPr>
        <w:t xml:space="preserve"> , βρέθηκε ο ισοδύναμος πληθυσμός</w:t>
      </w:r>
      <w:r w:rsidRPr="00F06EC7">
        <w:rPr>
          <w:rFonts w:ascii="Calibri" w:eastAsia="Calibri" w:hAnsi="Calibri" w:cs="Calibri"/>
          <w:b/>
          <w:sz w:val="24"/>
          <w:szCs w:val="24"/>
          <w:lang w:val="el-GR"/>
        </w:rPr>
        <w:t xml:space="preserve"> </w:t>
      </w:r>
      <w:r w:rsidRPr="00F06EC7">
        <w:rPr>
          <w:rFonts w:ascii="Calibri" w:eastAsia="Calibri" w:hAnsi="Calibri" w:cs="Calibri"/>
          <w:sz w:val="24"/>
          <w:szCs w:val="24"/>
          <w:lang w:val="el-GR"/>
        </w:rPr>
        <w:t>για το καλοκαίρι του 2021.</w:t>
      </w:r>
    </w:p>
    <w:p w14:paraId="53E8AE92" w14:textId="77777777" w:rsidR="00EC1005" w:rsidRPr="00F06EC7" w:rsidRDefault="00EC1005" w:rsidP="00EC1005">
      <w:pPr>
        <w:ind w:left="360"/>
        <w:jc w:val="center"/>
        <w:rPr>
          <w:rFonts w:ascii="Calibri" w:eastAsia="Calibri" w:hAnsi="Calibri" w:cs="Calibri"/>
          <w:b/>
          <w:sz w:val="24"/>
          <w:szCs w:val="24"/>
          <w:lang w:val="el-GR"/>
        </w:rPr>
      </w:pPr>
      <w:r w:rsidRPr="00F06EC7">
        <w:rPr>
          <w:rFonts w:ascii="Calibri" w:eastAsia="Calibri" w:hAnsi="Calibri" w:cs="Calibri"/>
          <w:b/>
          <w:sz w:val="24"/>
          <w:szCs w:val="24"/>
          <w:highlight w:val="yellow"/>
          <w:lang w:val="el-GR"/>
        </w:rPr>
        <w:t>ΙΠ=</w:t>
      </w:r>
      <m:oMath>
        <m:r>
          <m:rPr>
            <m:sty m:val="bi"/>
          </m:rPr>
          <w:rPr>
            <w:rFonts w:ascii="Cambria Math" w:eastAsia="Calibri" w:hAnsi="Cambria Math" w:cs="Calibri"/>
            <w:sz w:val="24"/>
            <w:szCs w:val="24"/>
            <w:highlight w:val="yellow"/>
            <w:lang w:val="el-GR"/>
          </w:rPr>
          <m:t xml:space="preserve"> </m:t>
        </m:r>
        <m:f>
          <m:fPr>
            <m:ctrlPr>
              <w:rPr>
                <w:rFonts w:ascii="Cambria Math" w:eastAsia="Calibri" w:hAnsi="Cambria Math" w:cs="Calibri"/>
                <w:b/>
                <w:i/>
                <w:sz w:val="24"/>
                <w:szCs w:val="24"/>
                <w:highlight w:val="yellow"/>
              </w:rPr>
            </m:ctrlPr>
          </m:fPr>
          <m:num>
            <m:r>
              <m:rPr>
                <m:sty m:val="bi"/>
              </m:rPr>
              <w:rPr>
                <w:rFonts w:ascii="Cambria Math" w:eastAsia="Calibri" w:hAnsi="Cambria Math" w:cs="Calibri"/>
                <w:sz w:val="24"/>
                <w:szCs w:val="24"/>
                <w:highlight w:val="yellow"/>
              </w:rPr>
              <m:t>Qav</m:t>
            </m:r>
          </m:num>
          <m:den>
            <m:r>
              <m:rPr>
                <m:sty m:val="bi"/>
              </m:rPr>
              <w:rPr>
                <w:rFonts w:ascii="Cambria Math" w:eastAsia="Calibri" w:hAnsi="Cambria Math" w:cs="Calibri"/>
                <w:sz w:val="24"/>
                <w:szCs w:val="24"/>
                <w:highlight w:val="yellow"/>
              </w:rPr>
              <m:t>Q</m:t>
            </m:r>
            <m:r>
              <m:rPr>
                <m:sty m:val="bi"/>
              </m:rPr>
              <w:rPr>
                <w:rFonts w:ascii="Cambria Math" w:eastAsia="Calibri" w:hAnsi="Cambria Math" w:cs="Calibri"/>
                <w:sz w:val="24"/>
                <w:szCs w:val="24"/>
                <w:highlight w:val="yellow"/>
                <w:lang w:val="el-GR"/>
              </w:rPr>
              <m:t>κ</m:t>
            </m:r>
          </m:den>
        </m:f>
        <m:r>
          <m:rPr>
            <m:sty m:val="bi"/>
          </m:rPr>
          <w:rPr>
            <w:rFonts w:ascii="Cambria Math" w:eastAsia="Calibri" w:hAnsi="Cambria Math" w:cs="Calibri"/>
            <w:sz w:val="24"/>
            <w:szCs w:val="24"/>
            <w:highlight w:val="yellow"/>
            <w:lang w:val="el-GR"/>
          </w:rPr>
          <m:t>=</m:t>
        </m:r>
        <m:f>
          <m:fPr>
            <m:ctrlPr>
              <w:rPr>
                <w:rFonts w:ascii="Cambria Math" w:eastAsia="Calibri" w:hAnsi="Cambria Math" w:cs="Calibri"/>
                <w:b/>
                <w:i/>
                <w:sz w:val="24"/>
                <w:szCs w:val="24"/>
                <w:highlight w:val="yellow"/>
              </w:rPr>
            </m:ctrlPr>
          </m:fPr>
          <m:num>
            <m:r>
              <m:rPr>
                <m:sty m:val="bi"/>
              </m:rPr>
              <w:rPr>
                <w:rFonts w:ascii="Cambria Math" w:eastAsia="Calibri" w:hAnsi="Cambria Math" w:cs="Calibri"/>
                <w:sz w:val="24"/>
                <w:szCs w:val="24"/>
                <w:highlight w:val="yellow"/>
                <w:lang w:val="el-GR"/>
              </w:rPr>
              <m:t>1538923</m:t>
            </m:r>
            <m:f>
              <m:fPr>
                <m:ctrlPr>
                  <w:rPr>
                    <w:rFonts w:ascii="Cambria Math" w:eastAsia="Calibri" w:hAnsi="Cambria Math" w:cs="Calibri"/>
                    <w:b/>
                    <w:i/>
                    <w:sz w:val="24"/>
                    <w:szCs w:val="24"/>
                    <w:highlight w:val="yellow"/>
                    <w:lang w:val="el-GR"/>
                  </w:rPr>
                </m:ctrlPr>
              </m:fPr>
              <m:num>
                <m:r>
                  <m:rPr>
                    <m:sty m:val="bi"/>
                  </m:rPr>
                  <w:rPr>
                    <w:rFonts w:ascii="Cambria Math" w:eastAsia="Calibri" w:hAnsi="Cambria Math" w:cs="Calibri"/>
                    <w:sz w:val="24"/>
                    <w:szCs w:val="24"/>
                    <w:highlight w:val="yellow"/>
                  </w:rPr>
                  <m:t>L</m:t>
                </m:r>
              </m:num>
              <m:den>
                <m:r>
                  <m:rPr>
                    <m:sty m:val="bi"/>
                  </m:rPr>
                  <w:rPr>
                    <w:rFonts w:ascii="Cambria Math" w:eastAsia="Calibri" w:hAnsi="Cambria Math" w:cs="Calibri"/>
                    <w:sz w:val="24"/>
                    <w:szCs w:val="24"/>
                    <w:highlight w:val="yellow"/>
                  </w:rPr>
                  <m:t>day</m:t>
                </m:r>
              </m:den>
            </m:f>
          </m:num>
          <m:den>
            <m:f>
              <m:fPr>
                <m:ctrlPr>
                  <w:rPr>
                    <w:rFonts w:ascii="Cambria Math" w:eastAsia="Calibri" w:hAnsi="Cambria Math" w:cs="Calibri"/>
                    <w:b/>
                    <w:i/>
                    <w:sz w:val="24"/>
                    <w:szCs w:val="24"/>
                    <w:highlight w:val="yellow"/>
                    <w:lang w:val="el-GR"/>
                  </w:rPr>
                </m:ctrlPr>
              </m:fPr>
              <m:num>
                <m:r>
                  <m:rPr>
                    <m:sty m:val="bi"/>
                  </m:rPr>
                  <w:rPr>
                    <w:rFonts w:ascii="Cambria Math" w:eastAsia="Calibri" w:hAnsi="Cambria Math" w:cs="Calibri"/>
                    <w:sz w:val="24"/>
                    <w:szCs w:val="24"/>
                    <w:highlight w:val="yellow"/>
                    <w:lang w:val="el-GR"/>
                  </w:rPr>
                  <m:t>180</m:t>
                </m:r>
                <m:f>
                  <m:fPr>
                    <m:ctrlPr>
                      <w:rPr>
                        <w:rFonts w:ascii="Cambria Math" w:eastAsia="Calibri" w:hAnsi="Cambria Math" w:cs="Calibri"/>
                        <w:b/>
                        <w:i/>
                        <w:sz w:val="24"/>
                        <w:szCs w:val="24"/>
                        <w:highlight w:val="yellow"/>
                        <w:lang w:val="el-GR"/>
                      </w:rPr>
                    </m:ctrlPr>
                  </m:fPr>
                  <m:num>
                    <m:r>
                      <m:rPr>
                        <m:sty m:val="bi"/>
                      </m:rPr>
                      <w:rPr>
                        <w:rFonts w:ascii="Cambria Math" w:eastAsia="Calibri" w:hAnsi="Cambria Math" w:cs="Calibri"/>
                        <w:sz w:val="24"/>
                        <w:szCs w:val="24"/>
                        <w:highlight w:val="yellow"/>
                        <w:lang w:val="el-GR"/>
                      </w:rPr>
                      <m:t>L</m:t>
                    </m:r>
                  </m:num>
                  <m:den>
                    <m:r>
                      <m:rPr>
                        <m:sty m:val="bi"/>
                      </m:rPr>
                      <w:rPr>
                        <w:rFonts w:ascii="Cambria Math" w:eastAsia="Calibri" w:hAnsi="Cambria Math" w:cs="Calibri"/>
                        <w:sz w:val="24"/>
                        <w:szCs w:val="24"/>
                        <w:highlight w:val="yellow"/>
                        <w:lang w:val="el-GR"/>
                      </w:rPr>
                      <m:t>κατ</m:t>
                    </m:r>
                  </m:den>
                </m:f>
                <m:ctrlPr>
                  <w:rPr>
                    <w:rFonts w:ascii="Cambria Math" w:eastAsia="Calibri" w:hAnsi="Cambria Math" w:cs="Calibri"/>
                    <w:b/>
                    <w:i/>
                    <w:sz w:val="24"/>
                    <w:szCs w:val="24"/>
                    <w:highlight w:val="yellow"/>
                  </w:rPr>
                </m:ctrlPr>
              </m:num>
              <m:den>
                <m:r>
                  <m:rPr>
                    <m:sty m:val="bi"/>
                  </m:rPr>
                  <w:rPr>
                    <w:rFonts w:ascii="Cambria Math" w:eastAsia="Calibri" w:hAnsi="Cambria Math" w:cs="Calibri"/>
                    <w:sz w:val="24"/>
                    <w:szCs w:val="24"/>
                    <w:highlight w:val="yellow"/>
                  </w:rPr>
                  <m:t>day</m:t>
                </m:r>
              </m:den>
            </m:f>
          </m:den>
        </m:f>
        <m:r>
          <m:rPr>
            <m:sty m:val="bi"/>
          </m:rPr>
          <w:rPr>
            <w:rFonts w:ascii="Cambria Math" w:eastAsia="Calibri" w:hAnsi="Cambria Math" w:cs="Calibri"/>
            <w:sz w:val="24"/>
            <w:szCs w:val="24"/>
            <w:highlight w:val="yellow"/>
            <w:lang w:val="el-GR"/>
          </w:rPr>
          <m:t>=8550 κατ</m:t>
        </m:r>
      </m:oMath>
    </w:p>
    <w:tbl>
      <w:tblPr>
        <w:tblW w:w="10404" w:type="dxa"/>
        <w:jc w:val="center"/>
        <w:tblLook w:val="04A0" w:firstRow="1" w:lastRow="0" w:firstColumn="1" w:lastColumn="0" w:noHBand="0" w:noVBand="1"/>
      </w:tblPr>
      <w:tblGrid>
        <w:gridCol w:w="2887"/>
        <w:gridCol w:w="2622"/>
        <w:gridCol w:w="1925"/>
        <w:gridCol w:w="1185"/>
        <w:gridCol w:w="1785"/>
      </w:tblGrid>
      <w:tr w:rsidR="00EC1005" w:rsidRPr="00F06EC7" w14:paraId="64B7F103" w14:textId="77777777" w:rsidTr="007A64E6">
        <w:trPr>
          <w:trHeight w:val="279"/>
          <w:jc w:val="center"/>
        </w:trPr>
        <w:tc>
          <w:tcPr>
            <w:tcW w:w="2887"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207DF91F"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Qav</w:t>
            </w:r>
            <w:proofErr w:type="spellEnd"/>
            <w:r w:rsidRPr="00F06EC7">
              <w:rPr>
                <w:rFonts w:ascii="Calibri" w:eastAsia="Times New Roman" w:hAnsi="Calibri" w:cs="Calibri"/>
                <w:b/>
                <w:color w:val="000000"/>
                <w:sz w:val="24"/>
                <w:szCs w:val="24"/>
              </w:rPr>
              <w:t xml:space="preserve"> κα</w:t>
            </w:r>
            <w:proofErr w:type="spellStart"/>
            <w:r w:rsidRPr="00F06EC7">
              <w:rPr>
                <w:rFonts w:ascii="Calibri" w:eastAsia="Times New Roman" w:hAnsi="Calibri" w:cs="Calibri"/>
                <w:b/>
                <w:color w:val="000000"/>
                <w:sz w:val="24"/>
                <w:szCs w:val="24"/>
              </w:rPr>
              <w:t>λοκ</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ίρι</w:t>
            </w:r>
            <w:proofErr w:type="spellEnd"/>
            <w:r w:rsidRPr="00F06EC7">
              <w:rPr>
                <w:rFonts w:ascii="Calibri" w:eastAsia="Times New Roman" w:hAnsi="Calibri" w:cs="Calibri"/>
                <w:b/>
                <w:color w:val="000000"/>
                <w:sz w:val="24"/>
                <w:szCs w:val="24"/>
              </w:rPr>
              <w:t xml:space="preserve"> 2021</w:t>
            </w:r>
          </w:p>
        </w:tc>
        <w:tc>
          <w:tcPr>
            <w:tcW w:w="2622" w:type="dxa"/>
            <w:tcBorders>
              <w:top w:val="nil"/>
              <w:left w:val="nil"/>
              <w:bottom w:val="nil"/>
              <w:right w:val="nil"/>
            </w:tcBorders>
            <w:shd w:val="clear" w:color="auto" w:fill="auto"/>
            <w:noWrap/>
            <w:vAlign w:val="center"/>
            <w:hideMark/>
          </w:tcPr>
          <w:p w14:paraId="1BCAEB30" w14:textId="77777777" w:rsidR="00EC1005" w:rsidRPr="00F06EC7" w:rsidRDefault="00EC1005" w:rsidP="007A64E6">
            <w:pPr>
              <w:jc w:val="center"/>
              <w:rPr>
                <w:rFonts w:ascii="Calibri" w:eastAsia="Times New Roman" w:hAnsi="Calibri" w:cs="Calibri"/>
                <w:color w:val="000000"/>
                <w:sz w:val="24"/>
                <w:szCs w:val="24"/>
              </w:rPr>
            </w:pPr>
          </w:p>
        </w:tc>
        <w:tc>
          <w:tcPr>
            <w:tcW w:w="1925" w:type="dxa"/>
            <w:tcBorders>
              <w:top w:val="nil"/>
              <w:left w:val="nil"/>
              <w:bottom w:val="nil"/>
              <w:right w:val="nil"/>
            </w:tcBorders>
            <w:shd w:val="clear" w:color="auto" w:fill="auto"/>
            <w:noWrap/>
            <w:vAlign w:val="center"/>
            <w:hideMark/>
          </w:tcPr>
          <w:p w14:paraId="52AD4A82" w14:textId="77777777" w:rsidR="00EC1005" w:rsidRPr="00F06EC7" w:rsidRDefault="00EC1005" w:rsidP="007A64E6">
            <w:pPr>
              <w:jc w:val="center"/>
              <w:rPr>
                <w:rFonts w:ascii="Calibri" w:eastAsia="Times New Roman" w:hAnsi="Calibri" w:cs="Calibri"/>
                <w:sz w:val="24"/>
                <w:szCs w:val="24"/>
              </w:rPr>
            </w:pPr>
          </w:p>
        </w:tc>
        <w:tc>
          <w:tcPr>
            <w:tcW w:w="1185" w:type="dxa"/>
            <w:tcBorders>
              <w:top w:val="nil"/>
              <w:left w:val="nil"/>
              <w:bottom w:val="nil"/>
              <w:right w:val="nil"/>
            </w:tcBorders>
            <w:shd w:val="clear" w:color="auto" w:fill="auto"/>
            <w:noWrap/>
            <w:vAlign w:val="center"/>
            <w:hideMark/>
          </w:tcPr>
          <w:p w14:paraId="5D102E4C" w14:textId="77777777" w:rsidR="00EC1005" w:rsidRPr="00F06EC7" w:rsidRDefault="00EC1005" w:rsidP="007A64E6">
            <w:pPr>
              <w:jc w:val="center"/>
              <w:rPr>
                <w:rFonts w:ascii="Calibri" w:eastAsia="Times New Roman" w:hAnsi="Calibri" w:cs="Calibri"/>
                <w:sz w:val="24"/>
                <w:szCs w:val="24"/>
              </w:rPr>
            </w:pPr>
          </w:p>
        </w:tc>
        <w:tc>
          <w:tcPr>
            <w:tcW w:w="1785" w:type="dxa"/>
            <w:tcBorders>
              <w:top w:val="nil"/>
              <w:left w:val="nil"/>
              <w:bottom w:val="nil"/>
              <w:right w:val="nil"/>
            </w:tcBorders>
            <w:shd w:val="clear" w:color="auto" w:fill="auto"/>
            <w:noWrap/>
            <w:vAlign w:val="center"/>
            <w:hideMark/>
          </w:tcPr>
          <w:p w14:paraId="50CD07FA" w14:textId="77777777" w:rsidR="00EC1005" w:rsidRPr="00F06EC7" w:rsidRDefault="00EC1005" w:rsidP="007A64E6">
            <w:pPr>
              <w:jc w:val="center"/>
              <w:rPr>
                <w:rFonts w:ascii="Calibri" w:eastAsia="Times New Roman" w:hAnsi="Calibri" w:cs="Calibri"/>
                <w:sz w:val="24"/>
                <w:szCs w:val="24"/>
              </w:rPr>
            </w:pPr>
          </w:p>
        </w:tc>
      </w:tr>
      <w:tr w:rsidR="00EC1005" w:rsidRPr="00F06EC7" w14:paraId="3BC0582D" w14:textId="77777777" w:rsidTr="007A64E6">
        <w:trPr>
          <w:trHeight w:val="279"/>
          <w:jc w:val="center"/>
        </w:trPr>
        <w:tc>
          <w:tcPr>
            <w:tcW w:w="2887" w:type="dxa"/>
            <w:tcBorders>
              <w:top w:val="nil"/>
              <w:left w:val="single" w:sz="4" w:space="0" w:color="auto"/>
              <w:bottom w:val="single" w:sz="4" w:space="0" w:color="auto"/>
              <w:right w:val="single" w:sz="4" w:space="0" w:color="auto"/>
            </w:tcBorders>
            <w:shd w:val="clear" w:color="auto" w:fill="FFD966" w:themeFill="accent4" w:themeFillTint="99"/>
            <w:noWrap/>
            <w:vAlign w:val="center"/>
            <w:hideMark/>
          </w:tcPr>
          <w:p w14:paraId="7FA5EF34" w14:textId="77777777" w:rsidR="00EC1005" w:rsidRPr="00F06EC7" w:rsidRDefault="00EC1005" w:rsidP="007A64E6">
            <w:pPr>
              <w:jc w:val="center"/>
              <w:rPr>
                <w:rFonts w:ascii="Calibri" w:eastAsia="Times New Roman" w:hAnsi="Calibri" w:cs="Calibri"/>
                <w:b/>
                <w:i/>
                <w:color w:val="000000"/>
                <w:sz w:val="24"/>
                <w:szCs w:val="24"/>
              </w:rPr>
            </w:pPr>
            <w:r w:rsidRPr="00F06EC7">
              <w:rPr>
                <w:rFonts w:ascii="Calibri" w:eastAsia="Times New Roman" w:hAnsi="Calibri" w:cs="Calibri"/>
                <w:b/>
                <w:i/>
                <w:color w:val="000000"/>
                <w:sz w:val="24"/>
                <w:szCs w:val="24"/>
              </w:rPr>
              <w:t>Κα</w:t>
            </w:r>
            <w:proofErr w:type="spellStart"/>
            <w:r w:rsidRPr="00F06EC7">
              <w:rPr>
                <w:rFonts w:ascii="Calibri" w:eastAsia="Times New Roman" w:hAnsi="Calibri" w:cs="Calibri"/>
                <w:b/>
                <w:i/>
                <w:color w:val="000000"/>
                <w:sz w:val="24"/>
                <w:szCs w:val="24"/>
              </w:rPr>
              <w:t>τηγορί</w:t>
            </w:r>
            <w:proofErr w:type="spellEnd"/>
            <w:r w:rsidRPr="00F06EC7">
              <w:rPr>
                <w:rFonts w:ascii="Calibri" w:eastAsia="Times New Roman" w:hAnsi="Calibri" w:cs="Calibri"/>
                <w:b/>
                <w:i/>
                <w:color w:val="000000"/>
                <w:sz w:val="24"/>
                <w:szCs w:val="24"/>
              </w:rPr>
              <w:t>α</w:t>
            </w:r>
          </w:p>
        </w:tc>
        <w:tc>
          <w:tcPr>
            <w:tcW w:w="2622"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1BD6AC68" w14:textId="77777777" w:rsidR="00EC1005" w:rsidRPr="00F06EC7" w:rsidRDefault="00EC1005" w:rsidP="007A64E6">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Μονάδ</w:t>
            </w:r>
            <w:proofErr w:type="spellEnd"/>
            <w:r w:rsidRPr="00F06EC7">
              <w:rPr>
                <w:rFonts w:ascii="Calibri" w:eastAsia="Times New Roman" w:hAnsi="Calibri" w:cs="Calibri"/>
                <w:b/>
                <w:i/>
                <w:color w:val="000000"/>
                <w:sz w:val="24"/>
                <w:szCs w:val="24"/>
              </w:rPr>
              <w:t xml:space="preserve">α </w:t>
            </w:r>
            <w:proofErr w:type="spellStart"/>
            <w:r w:rsidRPr="00F06EC7">
              <w:rPr>
                <w:rFonts w:ascii="Calibri" w:eastAsia="Times New Roman" w:hAnsi="Calibri" w:cs="Calibri"/>
                <w:b/>
                <w:i/>
                <w:color w:val="000000"/>
                <w:sz w:val="24"/>
                <w:szCs w:val="24"/>
              </w:rPr>
              <w:t>μετρησης</w:t>
            </w:r>
            <w:proofErr w:type="spellEnd"/>
            <w:r w:rsidRPr="00F06EC7">
              <w:rPr>
                <w:rFonts w:ascii="Calibri" w:eastAsia="Times New Roman" w:hAnsi="Calibri" w:cs="Calibri"/>
                <w:b/>
                <w:i/>
                <w:color w:val="000000"/>
                <w:sz w:val="24"/>
                <w:szCs w:val="24"/>
              </w:rPr>
              <w:t xml:space="preserve"> πα</w:t>
            </w:r>
            <w:proofErr w:type="spellStart"/>
            <w:r w:rsidRPr="00F06EC7">
              <w:rPr>
                <w:rFonts w:ascii="Calibri" w:eastAsia="Times New Roman" w:hAnsi="Calibri" w:cs="Calibri"/>
                <w:b/>
                <w:i/>
                <w:color w:val="000000"/>
                <w:sz w:val="24"/>
                <w:szCs w:val="24"/>
              </w:rPr>
              <w:t>ροχής</w:t>
            </w:r>
            <w:proofErr w:type="spellEnd"/>
          </w:p>
        </w:tc>
        <w:tc>
          <w:tcPr>
            <w:tcW w:w="1925"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15A0D7D8" w14:textId="77777777" w:rsidR="00EC1005" w:rsidRPr="00F06EC7" w:rsidRDefault="00EC1005" w:rsidP="007A64E6">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Τυ</w:t>
            </w:r>
            <w:proofErr w:type="spellEnd"/>
            <w:r w:rsidRPr="00F06EC7">
              <w:rPr>
                <w:rFonts w:ascii="Calibri" w:eastAsia="Times New Roman" w:hAnsi="Calibri" w:cs="Calibri"/>
                <w:b/>
                <w:i/>
                <w:color w:val="000000"/>
                <w:sz w:val="24"/>
                <w:szCs w:val="24"/>
              </w:rPr>
              <w:t>π</w:t>
            </w:r>
            <w:proofErr w:type="spellStart"/>
            <w:r w:rsidRPr="00F06EC7">
              <w:rPr>
                <w:rFonts w:ascii="Calibri" w:eastAsia="Times New Roman" w:hAnsi="Calibri" w:cs="Calibri"/>
                <w:b/>
                <w:i/>
                <w:color w:val="000000"/>
                <w:sz w:val="24"/>
                <w:szCs w:val="24"/>
              </w:rPr>
              <w:t>ική</w:t>
            </w:r>
            <w:proofErr w:type="spellEnd"/>
            <w:r w:rsidRPr="00F06EC7">
              <w:rPr>
                <w:rFonts w:ascii="Calibri" w:eastAsia="Times New Roman" w:hAnsi="Calibri" w:cs="Calibri"/>
                <w:b/>
                <w:i/>
                <w:color w:val="000000"/>
                <w:sz w:val="24"/>
                <w:szCs w:val="24"/>
              </w:rPr>
              <w:t xml:space="preserve"> </w:t>
            </w:r>
            <w:proofErr w:type="spellStart"/>
            <w:r w:rsidRPr="00F06EC7">
              <w:rPr>
                <w:rFonts w:ascii="Calibri" w:eastAsia="Times New Roman" w:hAnsi="Calibri" w:cs="Calibri"/>
                <w:b/>
                <w:i/>
                <w:color w:val="000000"/>
                <w:sz w:val="24"/>
                <w:szCs w:val="24"/>
              </w:rPr>
              <w:t>τιμή</w:t>
            </w:r>
            <w:proofErr w:type="spellEnd"/>
            <w:r w:rsidRPr="00F06EC7">
              <w:rPr>
                <w:rFonts w:ascii="Calibri" w:eastAsia="Times New Roman" w:hAnsi="Calibri" w:cs="Calibri"/>
                <w:b/>
                <w:i/>
                <w:color w:val="000000"/>
                <w:sz w:val="24"/>
                <w:szCs w:val="24"/>
              </w:rPr>
              <w:t xml:space="preserve"> πα</w:t>
            </w:r>
            <w:proofErr w:type="spellStart"/>
            <w:r w:rsidRPr="00F06EC7">
              <w:rPr>
                <w:rFonts w:ascii="Calibri" w:eastAsia="Times New Roman" w:hAnsi="Calibri" w:cs="Calibri"/>
                <w:b/>
                <w:i/>
                <w:color w:val="000000"/>
                <w:sz w:val="24"/>
                <w:szCs w:val="24"/>
              </w:rPr>
              <w:t>ροχής</w:t>
            </w:r>
            <w:proofErr w:type="spellEnd"/>
          </w:p>
        </w:tc>
        <w:tc>
          <w:tcPr>
            <w:tcW w:w="1185"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56852693" w14:textId="77777777" w:rsidR="00EC1005" w:rsidRPr="00F06EC7" w:rsidRDefault="00EC1005" w:rsidP="007A64E6">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Πλήθος</w:t>
            </w:r>
            <w:proofErr w:type="spellEnd"/>
            <w:r w:rsidRPr="00F06EC7">
              <w:rPr>
                <w:rFonts w:ascii="Calibri" w:eastAsia="Times New Roman" w:hAnsi="Calibri" w:cs="Calibri"/>
                <w:b/>
                <w:i/>
                <w:color w:val="000000"/>
                <w:sz w:val="24"/>
                <w:szCs w:val="24"/>
              </w:rPr>
              <w:t xml:space="preserve"> </w:t>
            </w:r>
            <w:proofErr w:type="spellStart"/>
            <w:r w:rsidRPr="00F06EC7">
              <w:rPr>
                <w:rFonts w:ascii="Calibri" w:eastAsia="Times New Roman" w:hAnsi="Calibri" w:cs="Calibri"/>
                <w:b/>
                <w:i/>
                <w:color w:val="000000"/>
                <w:sz w:val="24"/>
                <w:szCs w:val="24"/>
              </w:rPr>
              <w:t>μονάδων</w:t>
            </w:r>
            <w:proofErr w:type="spellEnd"/>
          </w:p>
        </w:tc>
        <w:tc>
          <w:tcPr>
            <w:tcW w:w="1785"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4D25BC94" w14:textId="77777777" w:rsidR="00EC1005" w:rsidRPr="00F06EC7" w:rsidRDefault="00EC1005" w:rsidP="007A64E6">
            <w:pPr>
              <w:jc w:val="center"/>
              <w:rPr>
                <w:rFonts w:ascii="Calibri" w:eastAsia="Times New Roman" w:hAnsi="Calibri" w:cs="Calibri"/>
                <w:b/>
                <w:i/>
                <w:color w:val="000000"/>
                <w:sz w:val="24"/>
                <w:szCs w:val="24"/>
              </w:rPr>
            </w:pPr>
            <w:r w:rsidRPr="00F06EC7">
              <w:rPr>
                <w:rFonts w:ascii="Calibri" w:eastAsia="Times New Roman" w:hAnsi="Calibri" w:cs="Calibri"/>
                <w:b/>
                <w:i/>
                <w:color w:val="000000"/>
                <w:sz w:val="24"/>
                <w:szCs w:val="24"/>
              </w:rPr>
              <w:t>Πα</w:t>
            </w:r>
            <w:proofErr w:type="spellStart"/>
            <w:r w:rsidRPr="00F06EC7">
              <w:rPr>
                <w:rFonts w:ascii="Calibri" w:eastAsia="Times New Roman" w:hAnsi="Calibri" w:cs="Calibri"/>
                <w:b/>
                <w:i/>
                <w:color w:val="000000"/>
                <w:sz w:val="24"/>
                <w:szCs w:val="24"/>
              </w:rPr>
              <w:t>ροχη</w:t>
            </w:r>
            <w:proofErr w:type="spellEnd"/>
            <w:r w:rsidRPr="00F06EC7">
              <w:rPr>
                <w:rFonts w:ascii="Calibri" w:eastAsia="Times New Roman" w:hAnsi="Calibri" w:cs="Calibri"/>
                <w:b/>
                <w:i/>
                <w:color w:val="000000"/>
                <w:sz w:val="24"/>
                <w:szCs w:val="24"/>
              </w:rPr>
              <w:t xml:space="preserve"> L/d</w:t>
            </w:r>
          </w:p>
        </w:tc>
      </w:tr>
      <w:tr w:rsidR="00EC1005" w:rsidRPr="00F06EC7" w14:paraId="7B4855B1" w14:textId="77777777" w:rsidTr="007A64E6">
        <w:trPr>
          <w:trHeight w:val="279"/>
          <w:jc w:val="center"/>
        </w:trPr>
        <w:tc>
          <w:tcPr>
            <w:tcW w:w="2887"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5D038B17"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Σχολεί</w:t>
            </w:r>
            <w:proofErr w:type="spellEnd"/>
            <w:r w:rsidRPr="00F06EC7">
              <w:rPr>
                <w:rFonts w:ascii="Calibri" w:eastAsia="Times New Roman" w:hAnsi="Calibri" w:cs="Calibri"/>
                <w:b/>
                <w:color w:val="000000"/>
                <w:sz w:val="24"/>
                <w:szCs w:val="24"/>
              </w:rPr>
              <w:t>α</w:t>
            </w:r>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6BFBDBE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L/μα</w:t>
            </w:r>
            <w:proofErr w:type="spellStart"/>
            <w:r w:rsidRPr="00F06EC7">
              <w:rPr>
                <w:rFonts w:ascii="Calibri" w:eastAsia="Times New Roman" w:hAnsi="Calibri" w:cs="Calibri"/>
                <w:color w:val="000000"/>
                <w:sz w:val="24"/>
                <w:szCs w:val="24"/>
              </w:rPr>
              <w:t>θητή</w:t>
            </w:r>
            <w:proofErr w:type="spellEnd"/>
            <w:r w:rsidRPr="00F06EC7">
              <w:rPr>
                <w:rFonts w:ascii="Calibri" w:eastAsia="Times New Roman" w:hAnsi="Calibri" w:cs="Calibri"/>
                <w:color w:val="000000"/>
                <w:sz w:val="24"/>
                <w:szCs w:val="24"/>
              </w:rPr>
              <w:t>/d</w:t>
            </w:r>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383011FF"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272F3ED4"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893</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5A8A00AA"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17860</w:t>
            </w:r>
          </w:p>
        </w:tc>
      </w:tr>
      <w:tr w:rsidR="00EC1005" w:rsidRPr="00F06EC7" w14:paraId="34600908" w14:textId="77777777" w:rsidTr="007A64E6">
        <w:trPr>
          <w:trHeight w:val="279"/>
          <w:jc w:val="center"/>
        </w:trPr>
        <w:tc>
          <w:tcPr>
            <w:tcW w:w="2887"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210C62A3"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Μόνιμοι</w:t>
            </w:r>
            <w:proofErr w:type="spellEnd"/>
            <w:r w:rsidRPr="00F06EC7">
              <w:rPr>
                <w:rFonts w:ascii="Calibri" w:eastAsia="Times New Roman" w:hAnsi="Calibri" w:cs="Calibri"/>
                <w:b/>
                <w:color w:val="000000"/>
                <w:sz w:val="24"/>
                <w:szCs w:val="24"/>
              </w:rPr>
              <w:t xml:space="preserve"> </w:t>
            </w:r>
            <w:proofErr w:type="spellStart"/>
            <w:r w:rsidRPr="00F06EC7">
              <w:rPr>
                <w:rFonts w:ascii="Calibri" w:eastAsia="Times New Roman" w:hAnsi="Calibri" w:cs="Calibri"/>
                <w:b/>
                <w:color w:val="000000"/>
                <w:sz w:val="24"/>
                <w:szCs w:val="24"/>
              </w:rPr>
              <w:t>κάτοικοι</w:t>
            </w:r>
            <w:proofErr w:type="spellEnd"/>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7330BA1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L/α</w:t>
            </w:r>
            <w:proofErr w:type="spellStart"/>
            <w:r w:rsidRPr="00F06EC7">
              <w:rPr>
                <w:rFonts w:ascii="Calibri" w:eastAsia="Times New Roman" w:hAnsi="Calibri" w:cs="Calibri"/>
                <w:color w:val="000000"/>
                <w:sz w:val="24"/>
                <w:szCs w:val="24"/>
              </w:rPr>
              <w:t>τομο</w:t>
            </w:r>
            <w:proofErr w:type="spellEnd"/>
            <w:r w:rsidRPr="00F06EC7">
              <w:rPr>
                <w:rFonts w:ascii="Calibri" w:eastAsia="Times New Roman" w:hAnsi="Calibri" w:cs="Calibri"/>
                <w:color w:val="000000"/>
                <w:sz w:val="24"/>
                <w:szCs w:val="24"/>
              </w:rPr>
              <w:t>/d</w:t>
            </w:r>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2F5FEB02"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180</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0DC77FE0"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5732</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3981672D"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1031760</w:t>
            </w:r>
          </w:p>
        </w:tc>
      </w:tr>
      <w:tr w:rsidR="00EC1005" w:rsidRPr="00F06EC7" w14:paraId="340CE3FB" w14:textId="77777777" w:rsidTr="007A64E6">
        <w:trPr>
          <w:trHeight w:val="349"/>
          <w:jc w:val="center"/>
        </w:trPr>
        <w:tc>
          <w:tcPr>
            <w:tcW w:w="2887" w:type="dxa"/>
            <w:tcBorders>
              <w:top w:val="nil"/>
              <w:left w:val="single" w:sz="4" w:space="0" w:color="auto"/>
              <w:bottom w:val="nil"/>
              <w:right w:val="single" w:sz="4" w:space="0" w:color="auto"/>
            </w:tcBorders>
            <w:shd w:val="clear" w:color="auto" w:fill="FFE599" w:themeFill="accent4" w:themeFillTint="66"/>
            <w:noWrap/>
            <w:vAlign w:val="center"/>
            <w:hideMark/>
          </w:tcPr>
          <w:p w14:paraId="63475005" w14:textId="77777777" w:rsidR="00EC1005" w:rsidRPr="00F06EC7" w:rsidRDefault="00EC1005" w:rsidP="007A64E6">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Παρα</w:t>
            </w:r>
            <w:proofErr w:type="spellStart"/>
            <w:r w:rsidRPr="00F06EC7">
              <w:rPr>
                <w:rFonts w:ascii="Calibri" w:eastAsia="Times New Roman" w:hAnsi="Calibri" w:cs="Calibri"/>
                <w:b/>
                <w:color w:val="000000"/>
                <w:sz w:val="24"/>
                <w:szCs w:val="24"/>
              </w:rPr>
              <w:t>θεριστές</w:t>
            </w:r>
            <w:proofErr w:type="spellEnd"/>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41D5C109"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L/α</w:t>
            </w:r>
            <w:proofErr w:type="spellStart"/>
            <w:r w:rsidRPr="00F06EC7">
              <w:rPr>
                <w:rFonts w:ascii="Calibri" w:eastAsia="Times New Roman" w:hAnsi="Calibri" w:cs="Calibri"/>
                <w:color w:val="000000"/>
                <w:sz w:val="24"/>
                <w:szCs w:val="24"/>
              </w:rPr>
              <w:t>τομο</w:t>
            </w:r>
            <w:proofErr w:type="spellEnd"/>
            <w:r w:rsidRPr="00F06EC7">
              <w:rPr>
                <w:rFonts w:ascii="Calibri" w:eastAsia="Times New Roman" w:hAnsi="Calibri" w:cs="Calibri"/>
                <w:color w:val="000000"/>
                <w:sz w:val="24"/>
                <w:szCs w:val="24"/>
              </w:rPr>
              <w:t>/d</w:t>
            </w:r>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405B3B5B"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150</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0700D7AC"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1500</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465E8B2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225000</w:t>
            </w:r>
          </w:p>
        </w:tc>
      </w:tr>
      <w:tr w:rsidR="00EC1005" w:rsidRPr="00F06EC7" w14:paraId="4AF122DD" w14:textId="77777777" w:rsidTr="007A64E6">
        <w:trPr>
          <w:trHeight w:val="279"/>
          <w:jc w:val="center"/>
        </w:trPr>
        <w:tc>
          <w:tcPr>
            <w:tcW w:w="2887" w:type="dxa"/>
            <w:tcBorders>
              <w:top w:val="single" w:sz="4" w:space="0" w:color="auto"/>
              <w:left w:val="single" w:sz="4" w:space="0" w:color="auto"/>
              <w:bottom w:val="nil"/>
              <w:right w:val="single" w:sz="4" w:space="0" w:color="auto"/>
            </w:tcBorders>
            <w:shd w:val="clear" w:color="auto" w:fill="FFE599" w:themeFill="accent4" w:themeFillTint="66"/>
            <w:noWrap/>
            <w:vAlign w:val="center"/>
            <w:hideMark/>
          </w:tcPr>
          <w:p w14:paraId="6D92F058"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Εστι</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τόρι</w:t>
            </w:r>
            <w:proofErr w:type="spellEnd"/>
            <w:r w:rsidRPr="00F06EC7">
              <w:rPr>
                <w:rFonts w:ascii="Calibri" w:eastAsia="Times New Roman" w:hAnsi="Calibri" w:cs="Calibri"/>
                <w:b/>
                <w:color w:val="000000"/>
                <w:sz w:val="24"/>
                <w:szCs w:val="24"/>
              </w:rPr>
              <w:t>α-Ταβ</w:t>
            </w:r>
            <w:proofErr w:type="spellStart"/>
            <w:r w:rsidRPr="00F06EC7">
              <w:rPr>
                <w:rFonts w:ascii="Calibri" w:eastAsia="Times New Roman" w:hAnsi="Calibri" w:cs="Calibri"/>
                <w:b/>
                <w:color w:val="000000"/>
                <w:sz w:val="24"/>
                <w:szCs w:val="24"/>
              </w:rPr>
              <w:t>έρνες</w:t>
            </w:r>
            <w:proofErr w:type="spellEnd"/>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391B49D8"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L/π</w:t>
            </w:r>
            <w:proofErr w:type="spellStart"/>
            <w:r w:rsidRPr="00F06EC7">
              <w:rPr>
                <w:rFonts w:ascii="Calibri" w:eastAsia="Times New Roman" w:hAnsi="Calibri" w:cs="Calibri"/>
                <w:color w:val="000000"/>
                <w:sz w:val="24"/>
                <w:szCs w:val="24"/>
              </w:rPr>
              <w:t>ελάτη</w:t>
            </w:r>
            <w:proofErr w:type="spellEnd"/>
            <w:r w:rsidRPr="00F06EC7">
              <w:rPr>
                <w:rFonts w:ascii="Calibri" w:eastAsia="Times New Roman" w:hAnsi="Calibri" w:cs="Calibri"/>
                <w:color w:val="000000"/>
                <w:sz w:val="24"/>
                <w:szCs w:val="24"/>
              </w:rPr>
              <w:t>/επ</w:t>
            </w:r>
            <w:proofErr w:type="spellStart"/>
            <w:r w:rsidRPr="00F06EC7">
              <w:rPr>
                <w:rFonts w:ascii="Calibri" w:eastAsia="Times New Roman" w:hAnsi="Calibri" w:cs="Calibri"/>
                <w:color w:val="000000"/>
                <w:sz w:val="24"/>
                <w:szCs w:val="24"/>
              </w:rPr>
              <w:t>ίσκεψη</w:t>
            </w:r>
            <w:proofErr w:type="spellEnd"/>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66ECB04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35</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213327E0"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1532</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428D89ED"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53620</w:t>
            </w:r>
          </w:p>
        </w:tc>
      </w:tr>
      <w:tr w:rsidR="00EC1005" w:rsidRPr="00F06EC7" w14:paraId="555DB187" w14:textId="77777777" w:rsidTr="007A64E6">
        <w:trPr>
          <w:trHeight w:val="279"/>
          <w:jc w:val="center"/>
        </w:trPr>
        <w:tc>
          <w:tcPr>
            <w:tcW w:w="2887"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1FD342FE" w14:textId="77777777" w:rsidR="00EC1005" w:rsidRPr="00F06EC7" w:rsidRDefault="00EC1005" w:rsidP="007A64E6">
            <w:pPr>
              <w:jc w:val="center"/>
              <w:rPr>
                <w:rFonts w:ascii="Calibri" w:eastAsia="Times New Roman" w:hAnsi="Calibri" w:cs="Calibri"/>
                <w:b/>
                <w:color w:val="000000"/>
                <w:sz w:val="24"/>
                <w:szCs w:val="24"/>
              </w:rPr>
            </w:pPr>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06BDC16D"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w:t>
            </w:r>
            <w:proofErr w:type="spellStart"/>
            <w:r w:rsidRPr="00F06EC7">
              <w:rPr>
                <w:rFonts w:ascii="Calibri" w:eastAsia="Times New Roman" w:hAnsi="Calibri" w:cs="Calibri"/>
                <w:color w:val="000000"/>
                <w:sz w:val="24"/>
                <w:szCs w:val="24"/>
              </w:rPr>
              <w:t>εργ</w:t>
            </w:r>
            <w:proofErr w:type="spellEnd"/>
            <w:r w:rsidRPr="00F06EC7">
              <w:rPr>
                <w:rFonts w:ascii="Calibri" w:eastAsia="Times New Roman" w:hAnsi="Calibri" w:cs="Calibri"/>
                <w:color w:val="000000"/>
                <w:sz w:val="24"/>
                <w:szCs w:val="24"/>
              </w:rPr>
              <w:t>α</w:t>
            </w:r>
            <w:proofErr w:type="spellStart"/>
            <w:r w:rsidRPr="00F06EC7">
              <w:rPr>
                <w:rFonts w:ascii="Calibri" w:eastAsia="Times New Roman" w:hAnsi="Calibri" w:cs="Calibri"/>
                <w:color w:val="000000"/>
                <w:sz w:val="24"/>
                <w:szCs w:val="24"/>
              </w:rPr>
              <w:t>ζόμενο</w:t>
            </w:r>
            <w:proofErr w:type="spellEnd"/>
            <w:r w:rsidRPr="00F06EC7">
              <w:rPr>
                <w:rFonts w:ascii="Calibri" w:eastAsia="Times New Roman" w:hAnsi="Calibri" w:cs="Calibri"/>
                <w:color w:val="000000"/>
                <w:sz w:val="24"/>
                <w:szCs w:val="24"/>
              </w:rPr>
              <w:t>/επ</w:t>
            </w:r>
            <w:proofErr w:type="spellStart"/>
            <w:r w:rsidRPr="00F06EC7">
              <w:rPr>
                <w:rFonts w:ascii="Calibri" w:eastAsia="Times New Roman" w:hAnsi="Calibri" w:cs="Calibri"/>
                <w:color w:val="000000"/>
                <w:sz w:val="24"/>
                <w:szCs w:val="24"/>
              </w:rPr>
              <w:t>ίσκεψη</w:t>
            </w:r>
            <w:proofErr w:type="spellEnd"/>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38B21A16"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60</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239F8D4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96</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3AFB4A49"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5760</w:t>
            </w:r>
          </w:p>
        </w:tc>
      </w:tr>
      <w:tr w:rsidR="00EC1005" w:rsidRPr="00F06EC7" w14:paraId="266767E4" w14:textId="77777777" w:rsidTr="007A64E6">
        <w:trPr>
          <w:trHeight w:val="279"/>
          <w:jc w:val="center"/>
        </w:trPr>
        <w:tc>
          <w:tcPr>
            <w:tcW w:w="2887" w:type="dxa"/>
            <w:tcBorders>
              <w:top w:val="nil"/>
              <w:left w:val="single" w:sz="4" w:space="0" w:color="auto"/>
              <w:bottom w:val="nil"/>
              <w:right w:val="single" w:sz="4" w:space="0" w:color="auto"/>
            </w:tcBorders>
            <w:shd w:val="clear" w:color="auto" w:fill="FFE599" w:themeFill="accent4" w:themeFillTint="66"/>
            <w:noWrap/>
            <w:vAlign w:val="center"/>
            <w:hideMark/>
          </w:tcPr>
          <w:p w14:paraId="06706E2D" w14:textId="77777777" w:rsidR="00EC1005" w:rsidRPr="00F06EC7" w:rsidRDefault="00EC1005" w:rsidP="007A64E6">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Κα</w:t>
            </w:r>
            <w:proofErr w:type="spellStart"/>
            <w:r w:rsidRPr="00F06EC7">
              <w:rPr>
                <w:rFonts w:ascii="Calibri" w:eastAsia="Times New Roman" w:hAnsi="Calibri" w:cs="Calibri"/>
                <w:b/>
                <w:color w:val="000000"/>
                <w:sz w:val="24"/>
                <w:szCs w:val="24"/>
              </w:rPr>
              <w:t>φετέριες</w:t>
            </w:r>
            <w:proofErr w:type="spellEnd"/>
            <w:r w:rsidRPr="00F06EC7">
              <w:rPr>
                <w:rFonts w:ascii="Calibri" w:eastAsia="Times New Roman" w:hAnsi="Calibri" w:cs="Calibri"/>
                <w:b/>
                <w:color w:val="000000"/>
                <w:sz w:val="24"/>
                <w:szCs w:val="24"/>
              </w:rPr>
              <w:t>-Μπαρ</w:t>
            </w:r>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223F5791"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L/π</w:t>
            </w:r>
            <w:proofErr w:type="spellStart"/>
            <w:r w:rsidRPr="00F06EC7">
              <w:rPr>
                <w:rFonts w:ascii="Calibri" w:eastAsia="Times New Roman" w:hAnsi="Calibri" w:cs="Calibri"/>
                <w:color w:val="000000"/>
                <w:sz w:val="24"/>
                <w:szCs w:val="24"/>
              </w:rPr>
              <w:t>ελάτη</w:t>
            </w:r>
            <w:proofErr w:type="spellEnd"/>
            <w:r w:rsidRPr="00F06EC7">
              <w:rPr>
                <w:rFonts w:ascii="Calibri" w:eastAsia="Times New Roman" w:hAnsi="Calibri" w:cs="Calibri"/>
                <w:color w:val="000000"/>
                <w:sz w:val="24"/>
                <w:szCs w:val="24"/>
              </w:rPr>
              <w:t>/d</w:t>
            </w:r>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730F1763"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2501164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800</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35C01EB9"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8000</w:t>
            </w:r>
          </w:p>
        </w:tc>
      </w:tr>
      <w:tr w:rsidR="00EC1005" w:rsidRPr="00F06EC7" w14:paraId="57F3B71F" w14:textId="77777777" w:rsidTr="007A64E6">
        <w:trPr>
          <w:trHeight w:val="279"/>
          <w:jc w:val="center"/>
        </w:trPr>
        <w:tc>
          <w:tcPr>
            <w:tcW w:w="2887"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680950A5" w14:textId="77777777" w:rsidR="00EC1005" w:rsidRPr="00F06EC7" w:rsidRDefault="00EC1005" w:rsidP="007A64E6">
            <w:pPr>
              <w:jc w:val="center"/>
              <w:rPr>
                <w:rFonts w:ascii="Calibri" w:eastAsia="Times New Roman" w:hAnsi="Calibri" w:cs="Calibri"/>
                <w:b/>
                <w:color w:val="000000"/>
                <w:sz w:val="24"/>
                <w:szCs w:val="24"/>
              </w:rPr>
            </w:pPr>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4867BA5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w:t>
            </w:r>
            <w:proofErr w:type="spellStart"/>
            <w:r w:rsidRPr="00F06EC7">
              <w:rPr>
                <w:rFonts w:ascii="Calibri" w:eastAsia="Times New Roman" w:hAnsi="Calibri" w:cs="Calibri"/>
                <w:color w:val="000000"/>
                <w:sz w:val="24"/>
                <w:szCs w:val="24"/>
              </w:rPr>
              <w:t>εργ</w:t>
            </w:r>
            <w:proofErr w:type="spellEnd"/>
            <w:r w:rsidRPr="00F06EC7">
              <w:rPr>
                <w:rFonts w:ascii="Calibri" w:eastAsia="Times New Roman" w:hAnsi="Calibri" w:cs="Calibri"/>
                <w:color w:val="000000"/>
                <w:sz w:val="24"/>
                <w:szCs w:val="24"/>
              </w:rPr>
              <w:t>α</w:t>
            </w:r>
            <w:proofErr w:type="spellStart"/>
            <w:r w:rsidRPr="00F06EC7">
              <w:rPr>
                <w:rFonts w:ascii="Calibri" w:eastAsia="Times New Roman" w:hAnsi="Calibri" w:cs="Calibri"/>
                <w:color w:val="000000"/>
                <w:sz w:val="24"/>
                <w:szCs w:val="24"/>
              </w:rPr>
              <w:t>ζόμενο</w:t>
            </w:r>
            <w:proofErr w:type="spellEnd"/>
            <w:r w:rsidRPr="00F06EC7">
              <w:rPr>
                <w:rFonts w:ascii="Calibri" w:eastAsia="Times New Roman" w:hAnsi="Calibri" w:cs="Calibri"/>
                <w:color w:val="000000"/>
                <w:sz w:val="24"/>
                <w:szCs w:val="24"/>
              </w:rPr>
              <w:t>/d</w:t>
            </w:r>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4E643A6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50</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76214DFE"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50</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76B9FB89"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2500</w:t>
            </w:r>
          </w:p>
        </w:tc>
      </w:tr>
      <w:tr w:rsidR="00EC1005" w:rsidRPr="00F06EC7" w14:paraId="0136F9C8" w14:textId="77777777" w:rsidTr="007A64E6">
        <w:trPr>
          <w:trHeight w:val="279"/>
          <w:jc w:val="center"/>
        </w:trPr>
        <w:tc>
          <w:tcPr>
            <w:tcW w:w="2887"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3BC4FFF2"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Στ</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διο</w:t>
            </w:r>
            <w:proofErr w:type="spellEnd"/>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0F9BBF08"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L/α</w:t>
            </w:r>
            <w:proofErr w:type="spellStart"/>
            <w:r w:rsidRPr="00F06EC7">
              <w:rPr>
                <w:rFonts w:ascii="Calibri" w:eastAsia="Times New Roman" w:hAnsi="Calibri" w:cs="Calibri"/>
                <w:color w:val="000000"/>
                <w:sz w:val="24"/>
                <w:szCs w:val="24"/>
              </w:rPr>
              <w:t>θλούμενο</w:t>
            </w:r>
            <w:proofErr w:type="spellEnd"/>
            <w:r w:rsidRPr="00F06EC7">
              <w:rPr>
                <w:rFonts w:ascii="Calibri" w:eastAsia="Times New Roman" w:hAnsi="Calibri" w:cs="Calibri"/>
                <w:color w:val="000000"/>
                <w:sz w:val="24"/>
                <w:szCs w:val="24"/>
              </w:rPr>
              <w:t>/d</w:t>
            </w:r>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64FC60C2"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4118DDED"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100</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720692B4"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2000</w:t>
            </w:r>
          </w:p>
        </w:tc>
      </w:tr>
      <w:tr w:rsidR="00EC1005" w:rsidRPr="00F06EC7" w14:paraId="39B8350C" w14:textId="77777777" w:rsidTr="007A64E6">
        <w:trPr>
          <w:trHeight w:val="279"/>
          <w:jc w:val="center"/>
        </w:trPr>
        <w:tc>
          <w:tcPr>
            <w:tcW w:w="2887"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351920D5"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Μουσείο</w:t>
            </w:r>
            <w:proofErr w:type="spellEnd"/>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200D678B"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L/επ</w:t>
            </w:r>
            <w:proofErr w:type="spellStart"/>
            <w:r w:rsidRPr="00F06EC7">
              <w:rPr>
                <w:rFonts w:ascii="Calibri" w:eastAsia="Times New Roman" w:hAnsi="Calibri" w:cs="Calibri"/>
                <w:color w:val="000000"/>
                <w:sz w:val="24"/>
                <w:szCs w:val="24"/>
              </w:rPr>
              <w:t>ίσκεψη</w:t>
            </w:r>
            <w:proofErr w:type="spellEnd"/>
            <w:r w:rsidRPr="00F06EC7">
              <w:rPr>
                <w:rFonts w:ascii="Calibri" w:eastAsia="Times New Roman" w:hAnsi="Calibri" w:cs="Calibri"/>
                <w:color w:val="000000"/>
                <w:sz w:val="24"/>
                <w:szCs w:val="24"/>
              </w:rPr>
              <w:t>/d</w:t>
            </w:r>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3D4A0E82"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5D1B6C9A"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100</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00222A2A"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500</w:t>
            </w:r>
          </w:p>
        </w:tc>
      </w:tr>
      <w:tr w:rsidR="00EC1005" w:rsidRPr="00F06EC7" w14:paraId="5EA54373" w14:textId="77777777" w:rsidTr="007A64E6">
        <w:trPr>
          <w:trHeight w:val="279"/>
          <w:jc w:val="center"/>
        </w:trPr>
        <w:tc>
          <w:tcPr>
            <w:tcW w:w="2887"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6AD7D225"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Ξενοδοχει</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δι</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μερίσμ</w:t>
            </w:r>
            <w:proofErr w:type="spellEnd"/>
            <w:r w:rsidRPr="00F06EC7">
              <w:rPr>
                <w:rFonts w:ascii="Calibri" w:eastAsia="Times New Roman" w:hAnsi="Calibri" w:cs="Calibri"/>
                <w:b/>
                <w:color w:val="000000"/>
                <w:sz w:val="24"/>
                <w:szCs w:val="24"/>
              </w:rPr>
              <w:t>ατα</w:t>
            </w:r>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74A5B3EC"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13F466E3"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221BD993"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21769E5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33200</w:t>
            </w:r>
          </w:p>
        </w:tc>
      </w:tr>
      <w:tr w:rsidR="00EC1005" w:rsidRPr="00F06EC7" w14:paraId="3F61C82C" w14:textId="77777777" w:rsidTr="007A64E6">
        <w:trPr>
          <w:trHeight w:val="279"/>
          <w:jc w:val="center"/>
        </w:trPr>
        <w:tc>
          <w:tcPr>
            <w:tcW w:w="2887"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05197670"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Σύνολο</w:t>
            </w:r>
            <w:proofErr w:type="spellEnd"/>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3CE14A21"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29E5AA9B"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6ACED53F"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1BD7C308"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1380200</w:t>
            </w:r>
          </w:p>
        </w:tc>
      </w:tr>
      <w:tr w:rsidR="00EC1005" w:rsidRPr="00F06EC7" w14:paraId="7FFF042B" w14:textId="77777777" w:rsidTr="007A64E6">
        <w:trPr>
          <w:trHeight w:val="279"/>
          <w:jc w:val="center"/>
        </w:trPr>
        <w:tc>
          <w:tcPr>
            <w:tcW w:w="2887"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254917A7" w14:textId="77777777" w:rsidR="00EC1005" w:rsidRPr="00F06EC7" w:rsidRDefault="00EC1005" w:rsidP="007A64E6">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Qβ</w:t>
            </w:r>
            <w:proofErr w:type="spellStart"/>
            <w:r w:rsidRPr="00F06EC7">
              <w:rPr>
                <w:rFonts w:ascii="Calibri" w:eastAsia="Times New Roman" w:hAnsi="Calibri" w:cs="Calibri"/>
                <w:b/>
                <w:color w:val="000000"/>
                <w:sz w:val="24"/>
                <w:szCs w:val="24"/>
              </w:rPr>
              <w:t>οθ</w:t>
            </w:r>
            <w:proofErr w:type="spellEnd"/>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001D2914"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79BD9BB6"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7A0B7ED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260DF1B9"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89713</w:t>
            </w:r>
          </w:p>
        </w:tc>
      </w:tr>
      <w:tr w:rsidR="00EC1005" w:rsidRPr="00F06EC7" w14:paraId="6269AEE6" w14:textId="77777777" w:rsidTr="007A64E6">
        <w:trPr>
          <w:trHeight w:val="279"/>
          <w:jc w:val="center"/>
        </w:trPr>
        <w:tc>
          <w:tcPr>
            <w:tcW w:w="2887"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754FEE23"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Qεισρ</w:t>
            </w:r>
            <w:proofErr w:type="spellEnd"/>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166FB31F"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56377038"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27D90AE2"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4C83413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69010</w:t>
            </w:r>
          </w:p>
        </w:tc>
      </w:tr>
      <w:tr w:rsidR="00EC1005" w:rsidRPr="00F06EC7" w14:paraId="78C3048C" w14:textId="77777777" w:rsidTr="007A64E6">
        <w:trPr>
          <w:trHeight w:val="279"/>
          <w:jc w:val="center"/>
        </w:trPr>
        <w:tc>
          <w:tcPr>
            <w:tcW w:w="2887"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0B67982E" w14:textId="77777777" w:rsidR="00EC1005" w:rsidRPr="00F06EC7" w:rsidRDefault="00EC1005" w:rsidP="007A64E6">
            <w:pPr>
              <w:jc w:val="center"/>
              <w:rPr>
                <w:rFonts w:ascii="Calibri" w:eastAsia="Times New Roman" w:hAnsi="Calibri" w:cs="Calibri"/>
                <w:b/>
                <w:bCs/>
                <w:color w:val="000000"/>
                <w:sz w:val="24"/>
                <w:szCs w:val="24"/>
              </w:rPr>
            </w:pPr>
            <w:proofErr w:type="spellStart"/>
            <w:r w:rsidRPr="00F06EC7">
              <w:rPr>
                <w:rFonts w:ascii="Calibri" w:eastAsia="Times New Roman" w:hAnsi="Calibri" w:cs="Calibri"/>
                <w:b/>
                <w:bCs/>
                <w:color w:val="000000"/>
                <w:sz w:val="24"/>
                <w:szCs w:val="24"/>
              </w:rPr>
              <w:t>Qavg</w:t>
            </w:r>
            <w:proofErr w:type="spellEnd"/>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2045E266"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L/d</w:t>
            </w:r>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340B13AF"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27FEF5FF"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7B2FEDCE"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1538923</w:t>
            </w:r>
          </w:p>
        </w:tc>
      </w:tr>
      <w:tr w:rsidR="00EC1005" w:rsidRPr="00F06EC7" w14:paraId="1AE02825" w14:textId="77777777" w:rsidTr="007A64E6">
        <w:trPr>
          <w:trHeight w:val="279"/>
          <w:jc w:val="center"/>
        </w:trPr>
        <w:tc>
          <w:tcPr>
            <w:tcW w:w="2887"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6C9273DB"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ΙΠ</w:t>
            </w:r>
          </w:p>
        </w:tc>
        <w:tc>
          <w:tcPr>
            <w:tcW w:w="2622" w:type="dxa"/>
            <w:tcBorders>
              <w:top w:val="nil"/>
              <w:left w:val="nil"/>
              <w:bottom w:val="single" w:sz="4" w:space="0" w:color="auto"/>
              <w:right w:val="single" w:sz="4" w:space="0" w:color="auto"/>
            </w:tcBorders>
            <w:shd w:val="clear" w:color="auto" w:fill="FFE599" w:themeFill="accent4" w:themeFillTint="66"/>
            <w:noWrap/>
            <w:vAlign w:val="center"/>
            <w:hideMark/>
          </w:tcPr>
          <w:p w14:paraId="49738248" w14:textId="22F5C4F2" w:rsidR="00EC1005" w:rsidRPr="00F06EC7" w:rsidRDefault="00DC1071"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Κ</w:t>
            </w:r>
            <w:r w:rsidR="00EC1005" w:rsidRPr="00F06EC7">
              <w:rPr>
                <w:rFonts w:ascii="Calibri" w:eastAsia="Times New Roman" w:hAnsi="Calibri" w:cs="Calibri"/>
                <w:b/>
                <w:bCs/>
                <w:color w:val="000000"/>
                <w:sz w:val="24"/>
                <w:szCs w:val="24"/>
              </w:rPr>
              <w:t>ατ</w:t>
            </w:r>
          </w:p>
        </w:tc>
        <w:tc>
          <w:tcPr>
            <w:tcW w:w="1925" w:type="dxa"/>
            <w:tcBorders>
              <w:top w:val="nil"/>
              <w:left w:val="nil"/>
              <w:bottom w:val="single" w:sz="4" w:space="0" w:color="auto"/>
              <w:right w:val="single" w:sz="4" w:space="0" w:color="auto"/>
            </w:tcBorders>
            <w:shd w:val="clear" w:color="auto" w:fill="FFE599" w:themeFill="accent4" w:themeFillTint="66"/>
            <w:noWrap/>
            <w:vAlign w:val="center"/>
            <w:hideMark/>
          </w:tcPr>
          <w:p w14:paraId="6F59E962"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185" w:type="dxa"/>
            <w:tcBorders>
              <w:top w:val="nil"/>
              <w:left w:val="nil"/>
              <w:bottom w:val="single" w:sz="4" w:space="0" w:color="auto"/>
              <w:right w:val="single" w:sz="4" w:space="0" w:color="auto"/>
            </w:tcBorders>
            <w:shd w:val="clear" w:color="auto" w:fill="FFE599" w:themeFill="accent4" w:themeFillTint="66"/>
            <w:noWrap/>
            <w:vAlign w:val="center"/>
            <w:hideMark/>
          </w:tcPr>
          <w:p w14:paraId="675B3DA6"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785" w:type="dxa"/>
            <w:tcBorders>
              <w:top w:val="nil"/>
              <w:left w:val="nil"/>
              <w:bottom w:val="single" w:sz="4" w:space="0" w:color="auto"/>
              <w:right w:val="single" w:sz="4" w:space="0" w:color="auto"/>
            </w:tcBorders>
            <w:shd w:val="clear" w:color="auto" w:fill="FFE599" w:themeFill="accent4" w:themeFillTint="66"/>
            <w:noWrap/>
            <w:vAlign w:val="center"/>
            <w:hideMark/>
          </w:tcPr>
          <w:p w14:paraId="3258FC9F"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8550</w:t>
            </w:r>
          </w:p>
        </w:tc>
      </w:tr>
    </w:tbl>
    <w:p w14:paraId="0E89F084" w14:textId="4FAAA685" w:rsidR="008873E8" w:rsidRPr="00F06EC7" w:rsidRDefault="008873E8" w:rsidP="008873E8">
      <w:pPr>
        <w:pStyle w:val="Caption"/>
        <w:rPr>
          <w:rStyle w:val="SubtleReference"/>
          <w:rFonts w:ascii="Calibri" w:hAnsi="Calibri" w:cs="Calibri"/>
          <w:smallCaps w:val="0"/>
          <w:color w:val="44546A" w:themeColor="text2"/>
          <w:sz w:val="24"/>
          <w:szCs w:val="24"/>
        </w:rPr>
      </w:pPr>
      <w:bookmarkStart w:id="27" w:name="_Toc92022030"/>
      <w:proofErr w:type="spellStart"/>
      <w:r w:rsidRPr="00F06EC7">
        <w:rPr>
          <w:rStyle w:val="SubtleReference"/>
          <w:rFonts w:ascii="Calibri" w:hAnsi="Calibri" w:cs="Calibri"/>
          <w:smallCaps w:val="0"/>
          <w:color w:val="44546A" w:themeColor="text2"/>
          <w:sz w:val="24"/>
          <w:szCs w:val="24"/>
        </w:rPr>
        <w:t>Πίν</w:t>
      </w:r>
      <w:proofErr w:type="spellEnd"/>
      <w:r w:rsidRPr="00F06EC7">
        <w:rPr>
          <w:rStyle w:val="SubtleReference"/>
          <w:rFonts w:ascii="Calibri" w:hAnsi="Calibri" w:cs="Calibri"/>
          <w:smallCaps w:val="0"/>
          <w:color w:val="44546A" w:themeColor="text2"/>
          <w:sz w:val="24"/>
          <w:szCs w:val="24"/>
        </w:rPr>
        <w:t xml:space="preserve">ακας </w:t>
      </w:r>
      <w:proofErr w:type="gramStart"/>
      <w:r w:rsidR="00BC26DD">
        <w:rPr>
          <w:rStyle w:val="SubtleReference"/>
          <w:rFonts w:ascii="Calibri" w:hAnsi="Calibri" w:cs="Calibri"/>
          <w:smallCaps w:val="0"/>
          <w:color w:val="44546A" w:themeColor="text2"/>
          <w:sz w:val="24"/>
          <w:szCs w:val="24"/>
        </w:rPr>
        <w:t>6 :</w:t>
      </w:r>
      <w:r w:rsidRPr="00F06EC7">
        <w:rPr>
          <w:rStyle w:val="SubtleReference"/>
          <w:rFonts w:ascii="Calibri" w:hAnsi="Calibri" w:cs="Calibri"/>
          <w:smallCaps w:val="0"/>
          <w:color w:val="44546A" w:themeColor="text2"/>
          <w:sz w:val="24"/>
          <w:szCs w:val="24"/>
        </w:rPr>
        <w:t>Πα</w:t>
      </w:r>
      <w:proofErr w:type="spellStart"/>
      <w:r w:rsidRPr="00F06EC7">
        <w:rPr>
          <w:rStyle w:val="SubtleReference"/>
          <w:rFonts w:ascii="Calibri" w:hAnsi="Calibri" w:cs="Calibri"/>
          <w:smallCaps w:val="0"/>
          <w:color w:val="44546A" w:themeColor="text2"/>
          <w:sz w:val="24"/>
          <w:szCs w:val="24"/>
        </w:rPr>
        <w:t>ροχές</w:t>
      </w:r>
      <w:proofErr w:type="spellEnd"/>
      <w:proofErr w:type="gramEnd"/>
      <w:r w:rsidRPr="00F06EC7">
        <w:rPr>
          <w:rStyle w:val="SubtleReference"/>
          <w:rFonts w:ascii="Calibri" w:hAnsi="Calibri" w:cs="Calibri"/>
          <w:smallCaps w:val="0"/>
          <w:color w:val="44546A" w:themeColor="text2"/>
          <w:sz w:val="24"/>
          <w:szCs w:val="24"/>
        </w:rPr>
        <w:t xml:space="preserve"> </w:t>
      </w:r>
      <w:proofErr w:type="spellStart"/>
      <w:r w:rsidRPr="00F06EC7">
        <w:rPr>
          <w:rStyle w:val="SubtleReference"/>
          <w:rFonts w:ascii="Calibri" w:hAnsi="Calibri" w:cs="Calibri"/>
          <w:smallCaps w:val="0"/>
          <w:color w:val="44546A" w:themeColor="text2"/>
          <w:sz w:val="24"/>
          <w:szCs w:val="24"/>
        </w:rPr>
        <w:t>Δρ</w:t>
      </w:r>
      <w:proofErr w:type="spellEnd"/>
      <w:r w:rsidRPr="00F06EC7">
        <w:rPr>
          <w:rStyle w:val="SubtleReference"/>
          <w:rFonts w:ascii="Calibri" w:hAnsi="Calibri" w:cs="Calibri"/>
          <w:smallCaps w:val="0"/>
          <w:color w:val="44546A" w:themeColor="text2"/>
          <w:sz w:val="24"/>
          <w:szCs w:val="24"/>
        </w:rPr>
        <w:t>α</w:t>
      </w:r>
      <w:proofErr w:type="spellStart"/>
      <w:r w:rsidRPr="00F06EC7">
        <w:rPr>
          <w:rStyle w:val="SubtleReference"/>
          <w:rFonts w:ascii="Calibri" w:hAnsi="Calibri" w:cs="Calibri"/>
          <w:smallCaps w:val="0"/>
          <w:color w:val="44546A" w:themeColor="text2"/>
          <w:sz w:val="24"/>
          <w:szCs w:val="24"/>
        </w:rPr>
        <w:t>στηριοτήτων</w:t>
      </w:r>
      <w:proofErr w:type="spellEnd"/>
      <w:r w:rsidRPr="00F06EC7">
        <w:rPr>
          <w:rStyle w:val="SubtleReference"/>
          <w:rFonts w:ascii="Calibri" w:hAnsi="Calibri" w:cs="Calibri"/>
          <w:smallCaps w:val="0"/>
          <w:color w:val="44546A" w:themeColor="text2"/>
          <w:sz w:val="24"/>
          <w:szCs w:val="24"/>
          <w:lang w:val="el-GR"/>
        </w:rPr>
        <w:t xml:space="preserve"> καλοκαιριού</w:t>
      </w:r>
      <w:r w:rsidRPr="00F06EC7">
        <w:rPr>
          <w:rStyle w:val="SubtleReference"/>
          <w:rFonts w:ascii="Calibri" w:hAnsi="Calibri" w:cs="Calibri"/>
          <w:smallCaps w:val="0"/>
          <w:color w:val="44546A" w:themeColor="text2"/>
          <w:sz w:val="24"/>
          <w:szCs w:val="24"/>
        </w:rPr>
        <w:t xml:space="preserve"> 2021</w:t>
      </w:r>
      <w:bookmarkEnd w:id="27"/>
    </w:p>
    <w:p w14:paraId="02EB0E22" w14:textId="77777777" w:rsidR="008873E8" w:rsidRPr="00F06EC7" w:rsidRDefault="008873E8" w:rsidP="00EC1005">
      <w:pPr>
        <w:ind w:firstLine="720"/>
        <w:jc w:val="both"/>
        <w:rPr>
          <w:rFonts w:ascii="Calibri" w:hAnsi="Calibri" w:cs="Calibri"/>
          <w:sz w:val="24"/>
          <w:szCs w:val="24"/>
          <w:lang w:val="el-GR"/>
        </w:rPr>
      </w:pPr>
    </w:p>
    <w:p w14:paraId="2470D8C1" w14:textId="7D0A8903" w:rsidR="00EC1005" w:rsidRPr="00F06EC7" w:rsidRDefault="00EC1005" w:rsidP="00EC1005">
      <w:pPr>
        <w:ind w:firstLine="720"/>
        <w:jc w:val="both"/>
        <w:rPr>
          <w:rFonts w:ascii="Calibri" w:hAnsi="Calibri" w:cs="Calibri"/>
          <w:sz w:val="24"/>
          <w:szCs w:val="24"/>
          <w:lang w:val="el-GR"/>
        </w:rPr>
      </w:pPr>
      <w:r w:rsidRPr="00F06EC7">
        <w:rPr>
          <w:rFonts w:ascii="Calibri" w:hAnsi="Calibri" w:cs="Calibri"/>
          <w:sz w:val="24"/>
          <w:szCs w:val="24"/>
          <w:lang w:val="el-GR"/>
        </w:rPr>
        <w:lastRenderedPageBreak/>
        <w:t>Κατά τον χειμώνα του 2021, ο αριθμός των ατόμων παρουσιάζει μείωση λόγω της απουσίας παραθεριστών ενώ η μεγαλύτερη δραστηριότητα παρατηρείται το καλοκαίρι ό</w:t>
      </w:r>
      <w:r w:rsidR="007A64E6" w:rsidRPr="00F06EC7">
        <w:rPr>
          <w:rFonts w:ascii="Calibri" w:hAnsi="Calibri" w:cs="Calibri"/>
          <w:sz w:val="24"/>
          <w:szCs w:val="24"/>
          <w:lang w:val="el-GR"/>
        </w:rPr>
        <w:t>ταν και</w:t>
      </w:r>
      <w:r w:rsidRPr="00F06EC7">
        <w:rPr>
          <w:rFonts w:ascii="Calibri" w:hAnsi="Calibri" w:cs="Calibri"/>
          <w:sz w:val="24"/>
          <w:szCs w:val="24"/>
          <w:lang w:val="el-GR"/>
        </w:rPr>
        <w:t xml:space="preserve"> υπάρχει τουρισμός. Καθώς στον πιο κάτω πίνακα έχει υπολογιστεί η παροχή για κάθε δραστηριότητα ξεχωριστά και με την παροχή για τα ξενοδοχεία-διαμερίσματα να έχει υπολογιστεί στα 1550 (L/d), προσθέτοντας τις βρίσκουμε</w:t>
      </w:r>
      <w:r w:rsidR="007A64E6" w:rsidRPr="00F06EC7">
        <w:rPr>
          <w:rFonts w:ascii="Calibri" w:hAnsi="Calibri" w:cs="Calibri"/>
          <w:sz w:val="24"/>
          <w:szCs w:val="24"/>
          <w:lang w:val="el-GR"/>
        </w:rPr>
        <w:t xml:space="preserve"> </w:t>
      </w:r>
      <w:r w:rsidRPr="00F06EC7">
        <w:rPr>
          <w:rFonts w:ascii="Calibri" w:hAnsi="Calibri" w:cs="Calibri"/>
          <w:sz w:val="24"/>
          <w:szCs w:val="24"/>
          <w:lang w:val="el-GR"/>
        </w:rPr>
        <w:t xml:space="preserve">το </w:t>
      </w:r>
      <w:proofErr w:type="spellStart"/>
      <w:r w:rsidRPr="00F06EC7">
        <w:rPr>
          <w:rFonts w:ascii="Calibri" w:hAnsi="Calibri" w:cs="Calibri"/>
          <w:b/>
          <w:bCs/>
          <w:sz w:val="24"/>
          <w:szCs w:val="24"/>
          <w:lang w:val="el-GR"/>
        </w:rPr>
        <w:t>Qαποχέτευσης</w:t>
      </w:r>
      <w:proofErr w:type="spellEnd"/>
      <w:r w:rsidRPr="00F06EC7">
        <w:rPr>
          <w:rFonts w:ascii="Calibri" w:hAnsi="Calibri" w:cs="Calibri"/>
          <w:sz w:val="24"/>
          <w:szCs w:val="24"/>
          <w:lang w:val="el-GR"/>
        </w:rPr>
        <w:t xml:space="preserve">. Λαμβάνοντας ότι το </w:t>
      </w:r>
      <w:proofErr w:type="spellStart"/>
      <w:r w:rsidRPr="00F06EC7">
        <w:rPr>
          <w:rFonts w:ascii="Calibri" w:hAnsi="Calibri" w:cs="Calibri"/>
          <w:b/>
          <w:bCs/>
          <w:sz w:val="24"/>
          <w:szCs w:val="24"/>
          <w:lang w:val="el-GR"/>
        </w:rPr>
        <w:t>Qβοθρολυμάτων</w:t>
      </w:r>
      <w:proofErr w:type="spellEnd"/>
      <w:r w:rsidRPr="00F06EC7">
        <w:rPr>
          <w:rFonts w:ascii="Calibri" w:hAnsi="Calibri" w:cs="Calibri"/>
          <w:sz w:val="24"/>
          <w:szCs w:val="24"/>
          <w:lang w:val="el-GR"/>
        </w:rPr>
        <w:t xml:space="preserve"> είναι το 6,5% του </w:t>
      </w:r>
      <w:proofErr w:type="spellStart"/>
      <w:r w:rsidRPr="00F06EC7">
        <w:rPr>
          <w:rFonts w:ascii="Calibri" w:hAnsi="Calibri" w:cs="Calibri"/>
          <w:b/>
          <w:bCs/>
          <w:sz w:val="24"/>
          <w:szCs w:val="24"/>
          <w:lang w:val="el-GR"/>
        </w:rPr>
        <w:t>Qαποχέτευσης</w:t>
      </w:r>
      <w:proofErr w:type="spellEnd"/>
      <w:r w:rsidRPr="00F06EC7">
        <w:rPr>
          <w:rFonts w:ascii="Calibri" w:hAnsi="Calibri" w:cs="Calibri"/>
          <w:sz w:val="24"/>
          <w:szCs w:val="24"/>
          <w:lang w:val="el-GR"/>
        </w:rPr>
        <w:t xml:space="preserve"> και το </w:t>
      </w:r>
      <w:proofErr w:type="spellStart"/>
      <w:r w:rsidRPr="00F06EC7">
        <w:rPr>
          <w:rFonts w:ascii="Calibri" w:hAnsi="Calibri" w:cs="Calibri"/>
          <w:b/>
          <w:bCs/>
          <w:sz w:val="24"/>
          <w:szCs w:val="24"/>
          <w:lang w:val="el-GR"/>
        </w:rPr>
        <w:t>Qεισροών</w:t>
      </w:r>
      <w:proofErr w:type="spellEnd"/>
      <w:r w:rsidRPr="00F06EC7">
        <w:rPr>
          <w:rFonts w:ascii="Calibri" w:hAnsi="Calibri" w:cs="Calibri"/>
          <w:sz w:val="24"/>
          <w:szCs w:val="24"/>
          <w:lang w:val="el-GR"/>
        </w:rPr>
        <w:t xml:space="preserve"> το 5% του </w:t>
      </w:r>
      <w:proofErr w:type="spellStart"/>
      <w:r w:rsidRPr="00F06EC7">
        <w:rPr>
          <w:rFonts w:ascii="Calibri" w:hAnsi="Calibri" w:cs="Calibri"/>
          <w:b/>
          <w:bCs/>
          <w:sz w:val="24"/>
          <w:szCs w:val="24"/>
          <w:lang w:val="el-GR"/>
        </w:rPr>
        <w:t>Qαποχέτευσης</w:t>
      </w:r>
      <w:proofErr w:type="spellEnd"/>
      <w:r w:rsidRPr="00F06EC7">
        <w:rPr>
          <w:rFonts w:ascii="Calibri" w:hAnsi="Calibri" w:cs="Calibri"/>
          <w:sz w:val="24"/>
          <w:szCs w:val="24"/>
          <w:lang w:val="el-GR"/>
        </w:rPr>
        <w:t>, τώρα μπορούμε να βρούμε τ</w:t>
      </w:r>
      <w:r w:rsidRPr="00F06EC7">
        <w:rPr>
          <w:rFonts w:ascii="Calibri" w:hAnsi="Calibri" w:cs="Calibri"/>
          <w:sz w:val="24"/>
          <w:szCs w:val="24"/>
        </w:rPr>
        <w:t>o</w:t>
      </w:r>
      <w:r w:rsidRPr="00F06EC7">
        <w:rPr>
          <w:rFonts w:ascii="Calibri" w:hAnsi="Calibri" w:cs="Calibri"/>
          <w:sz w:val="24"/>
          <w:szCs w:val="24"/>
          <w:lang w:val="el-GR"/>
        </w:rPr>
        <w:t>ν ισοδύναμο πληθυσμό</w:t>
      </w:r>
      <w:r w:rsidRPr="00F06EC7">
        <w:rPr>
          <w:rFonts w:ascii="Calibri" w:hAnsi="Calibri" w:cs="Calibri"/>
          <w:b/>
          <w:sz w:val="24"/>
          <w:szCs w:val="24"/>
          <w:lang w:val="el-GR"/>
        </w:rPr>
        <w:t xml:space="preserve"> </w:t>
      </w:r>
      <w:r w:rsidRPr="00F06EC7">
        <w:rPr>
          <w:rFonts w:ascii="Calibri" w:hAnsi="Calibri" w:cs="Calibri"/>
          <w:sz w:val="24"/>
          <w:szCs w:val="24"/>
          <w:lang w:val="el-GR"/>
        </w:rPr>
        <w:t>για το χειμώνα του 2021.</w:t>
      </w:r>
    </w:p>
    <w:p w14:paraId="18381844" w14:textId="77777777" w:rsidR="00EC1005" w:rsidRPr="00F06EC7" w:rsidRDefault="00EC1005" w:rsidP="00EC1005">
      <w:pPr>
        <w:ind w:firstLine="720"/>
        <w:jc w:val="both"/>
        <w:rPr>
          <w:rFonts w:ascii="Calibri" w:hAnsi="Calibri" w:cs="Calibri"/>
          <w:b/>
          <w:i/>
          <w:sz w:val="24"/>
          <w:szCs w:val="24"/>
          <w:lang w:val="el-GR"/>
        </w:rPr>
      </w:pPr>
    </w:p>
    <w:p w14:paraId="306C4673" w14:textId="18372C15" w:rsidR="00EC1005" w:rsidRPr="00F06EC7" w:rsidRDefault="00EC1005" w:rsidP="007A64E6">
      <w:pPr>
        <w:jc w:val="center"/>
        <w:rPr>
          <w:rFonts w:ascii="Calibri" w:hAnsi="Calibri" w:cs="Calibri"/>
          <w:b/>
          <w:i/>
          <w:sz w:val="24"/>
          <w:szCs w:val="24"/>
          <w:lang w:val="el-GR"/>
        </w:rPr>
      </w:pPr>
      <w:r w:rsidRPr="00F06EC7">
        <w:rPr>
          <w:rFonts w:ascii="Calibri" w:hAnsi="Calibri" w:cs="Calibri"/>
          <w:b/>
          <w:sz w:val="24"/>
          <w:szCs w:val="24"/>
          <w:lang w:val="el-GR"/>
        </w:rPr>
        <w:t>ΙΠ=</w:t>
      </w:r>
      <m:oMath>
        <m:r>
          <m:rPr>
            <m:sty m:val="bi"/>
          </m:rPr>
          <w:rPr>
            <w:rFonts w:ascii="Cambria Math" w:hAnsi="Cambria Math" w:cs="Calibri"/>
            <w:sz w:val="24"/>
            <w:szCs w:val="24"/>
            <w:lang w:val="el-GR"/>
          </w:rPr>
          <m:t xml:space="preserve"> </m:t>
        </m:r>
        <m:f>
          <m:fPr>
            <m:ctrlPr>
              <w:rPr>
                <w:rFonts w:ascii="Cambria Math" w:hAnsi="Cambria Math" w:cs="Calibri"/>
                <w:b/>
                <w:i/>
                <w:sz w:val="24"/>
                <w:szCs w:val="24"/>
              </w:rPr>
            </m:ctrlPr>
          </m:fPr>
          <m:num>
            <m:r>
              <m:rPr>
                <m:sty m:val="bi"/>
              </m:rPr>
              <w:rPr>
                <w:rFonts w:ascii="Cambria Math" w:hAnsi="Cambria Math" w:cs="Calibri"/>
                <w:sz w:val="24"/>
                <w:szCs w:val="24"/>
              </w:rPr>
              <m:t>Qav</m:t>
            </m:r>
          </m:num>
          <m:den>
            <m:r>
              <m:rPr>
                <m:sty m:val="bi"/>
              </m:rPr>
              <w:rPr>
                <w:rFonts w:ascii="Cambria Math" w:hAnsi="Cambria Math" w:cs="Calibri"/>
                <w:sz w:val="24"/>
                <w:szCs w:val="24"/>
              </w:rPr>
              <m:t>Q</m:t>
            </m:r>
            <m:r>
              <m:rPr>
                <m:sty m:val="bi"/>
              </m:rPr>
              <w:rPr>
                <w:rFonts w:ascii="Cambria Math" w:hAnsi="Cambria Math" w:cs="Calibri"/>
                <w:sz w:val="24"/>
                <w:szCs w:val="24"/>
                <w:lang w:val="el-GR"/>
              </w:rPr>
              <m:t>κ</m:t>
            </m:r>
          </m:den>
        </m:f>
        <m:r>
          <m:rPr>
            <m:sty m:val="bi"/>
          </m:rPr>
          <w:rPr>
            <w:rFonts w:ascii="Cambria Math" w:hAnsi="Cambria Math" w:cs="Calibri"/>
            <w:sz w:val="24"/>
            <w:szCs w:val="24"/>
            <w:lang w:val="el-GR"/>
          </w:rPr>
          <m:t>=</m:t>
        </m:r>
        <m:f>
          <m:fPr>
            <m:ctrlPr>
              <w:rPr>
                <w:rFonts w:ascii="Cambria Math" w:hAnsi="Cambria Math" w:cs="Calibri"/>
                <w:b/>
                <w:i/>
                <w:sz w:val="24"/>
                <w:szCs w:val="24"/>
              </w:rPr>
            </m:ctrlPr>
          </m:fPr>
          <m:num>
            <m:r>
              <m:rPr>
                <m:sty m:val="bi"/>
              </m:rPr>
              <w:rPr>
                <w:rFonts w:ascii="Cambria Math" w:hAnsi="Cambria Math" w:cs="Calibri"/>
                <w:sz w:val="24"/>
                <w:szCs w:val="24"/>
              </w:rPr>
              <m:t>1212786</m:t>
            </m:r>
            <m:r>
              <m:rPr>
                <m:sty m:val="bi"/>
              </m:rPr>
              <w:rPr>
                <w:rFonts w:ascii="Cambria Math" w:hAnsi="Cambria Math" w:cs="Calibri"/>
                <w:sz w:val="24"/>
                <w:szCs w:val="24"/>
                <w:lang w:val="el-GR"/>
              </w:rPr>
              <m:t xml:space="preserve"> </m:t>
            </m:r>
            <m:r>
              <m:rPr>
                <m:sty m:val="bi"/>
              </m:rPr>
              <w:rPr>
                <w:rFonts w:ascii="Cambria Math" w:hAnsi="Cambria Math" w:cs="Calibri"/>
                <w:sz w:val="24"/>
                <w:szCs w:val="24"/>
              </w:rPr>
              <m:t>L</m:t>
            </m:r>
            <m:r>
              <m:rPr>
                <m:sty m:val="bi"/>
              </m:rPr>
              <w:rPr>
                <w:rFonts w:ascii="Cambria Math" w:hAnsi="Cambria Math" w:cs="Calibri"/>
                <w:sz w:val="24"/>
                <w:szCs w:val="24"/>
                <w:lang w:val="el-GR"/>
              </w:rPr>
              <m:t>/</m:t>
            </m:r>
            <m:r>
              <m:rPr>
                <m:sty m:val="bi"/>
              </m:rPr>
              <w:rPr>
                <w:rFonts w:ascii="Cambria Math" w:hAnsi="Cambria Math" w:cs="Calibri"/>
                <w:sz w:val="24"/>
                <w:szCs w:val="24"/>
              </w:rPr>
              <m:t>day</m:t>
            </m:r>
          </m:num>
          <m:den>
            <m:r>
              <m:rPr>
                <m:sty m:val="bi"/>
              </m:rPr>
              <w:rPr>
                <w:rFonts w:ascii="Cambria Math" w:hAnsi="Cambria Math" w:cs="Calibri"/>
                <w:sz w:val="24"/>
                <w:szCs w:val="24"/>
                <w:lang w:val="el-GR"/>
              </w:rPr>
              <m:t>180 L/κατ/</m:t>
            </m:r>
            <m:r>
              <m:rPr>
                <m:sty m:val="bi"/>
              </m:rPr>
              <w:rPr>
                <w:rFonts w:ascii="Cambria Math" w:hAnsi="Cambria Math" w:cs="Calibri"/>
                <w:sz w:val="24"/>
                <w:szCs w:val="24"/>
              </w:rPr>
              <m:t>day</m:t>
            </m:r>
          </m:den>
        </m:f>
        <m:r>
          <m:rPr>
            <m:sty m:val="bi"/>
          </m:rPr>
          <w:rPr>
            <w:rFonts w:ascii="Cambria Math" w:hAnsi="Cambria Math" w:cs="Calibri"/>
            <w:sz w:val="24"/>
            <w:szCs w:val="24"/>
            <w:lang w:val="el-GR"/>
          </w:rPr>
          <m:t>=</m:t>
        </m:r>
        <m:r>
          <m:rPr>
            <m:sty m:val="bi"/>
          </m:rPr>
          <w:rPr>
            <w:rFonts w:ascii="Cambria Math" w:hAnsi="Cambria Math" w:cs="Calibri"/>
            <w:sz w:val="24"/>
            <w:szCs w:val="24"/>
          </w:rPr>
          <m:t>6738</m:t>
        </m:r>
        <m:r>
          <m:rPr>
            <m:sty m:val="bi"/>
          </m:rPr>
          <w:rPr>
            <w:rFonts w:ascii="Cambria Math" w:hAnsi="Cambria Math" w:cs="Calibri"/>
            <w:sz w:val="24"/>
            <w:szCs w:val="24"/>
            <w:lang w:val="el-GR"/>
          </w:rPr>
          <m:t xml:space="preserve"> κατ</m:t>
        </m:r>
      </m:oMath>
    </w:p>
    <w:p w14:paraId="44D77B60" w14:textId="77777777" w:rsidR="00EC1005" w:rsidRPr="00F06EC7" w:rsidRDefault="00EC1005" w:rsidP="00EC1005">
      <w:pPr>
        <w:rPr>
          <w:rFonts w:ascii="Calibri" w:hAnsi="Calibri" w:cs="Calibri"/>
          <w:sz w:val="24"/>
          <w:szCs w:val="24"/>
          <w:lang w:val="el-GR"/>
        </w:rPr>
      </w:pPr>
    </w:p>
    <w:tbl>
      <w:tblPr>
        <w:tblW w:w="10012" w:type="dxa"/>
        <w:jc w:val="center"/>
        <w:tblLook w:val="04A0" w:firstRow="1" w:lastRow="0" w:firstColumn="1" w:lastColumn="0" w:noHBand="0" w:noVBand="1"/>
      </w:tblPr>
      <w:tblGrid>
        <w:gridCol w:w="2778"/>
        <w:gridCol w:w="2616"/>
        <w:gridCol w:w="1852"/>
        <w:gridCol w:w="1143"/>
        <w:gridCol w:w="1718"/>
      </w:tblGrid>
      <w:tr w:rsidR="00EC1005" w:rsidRPr="00F06EC7" w14:paraId="65FAB1AF" w14:textId="77777777" w:rsidTr="007A64E6">
        <w:trPr>
          <w:trHeight w:val="285"/>
          <w:jc w:val="center"/>
        </w:trPr>
        <w:tc>
          <w:tcPr>
            <w:tcW w:w="2778"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19A4E44C"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Qav</w:t>
            </w:r>
            <w:proofErr w:type="spellEnd"/>
            <w:r w:rsidRPr="00F06EC7">
              <w:rPr>
                <w:rFonts w:ascii="Calibri" w:eastAsia="Times New Roman" w:hAnsi="Calibri" w:cs="Calibri"/>
                <w:b/>
                <w:color w:val="000000"/>
                <w:sz w:val="24"/>
                <w:szCs w:val="24"/>
              </w:rPr>
              <w:t xml:space="preserve"> </w:t>
            </w:r>
            <w:proofErr w:type="spellStart"/>
            <w:r w:rsidRPr="00F06EC7">
              <w:rPr>
                <w:rFonts w:ascii="Calibri" w:eastAsia="Times New Roman" w:hAnsi="Calibri" w:cs="Calibri"/>
                <w:b/>
                <w:color w:val="000000"/>
                <w:sz w:val="24"/>
                <w:szCs w:val="24"/>
              </w:rPr>
              <w:t>χειμών</w:t>
            </w:r>
            <w:proofErr w:type="spellEnd"/>
            <w:r w:rsidRPr="00F06EC7">
              <w:rPr>
                <w:rFonts w:ascii="Calibri" w:eastAsia="Times New Roman" w:hAnsi="Calibri" w:cs="Calibri"/>
                <w:b/>
                <w:color w:val="000000"/>
                <w:sz w:val="24"/>
                <w:szCs w:val="24"/>
              </w:rPr>
              <w:t>α 2021</w:t>
            </w:r>
          </w:p>
        </w:tc>
        <w:tc>
          <w:tcPr>
            <w:tcW w:w="2523" w:type="dxa"/>
            <w:tcBorders>
              <w:top w:val="nil"/>
              <w:left w:val="nil"/>
              <w:bottom w:val="nil"/>
              <w:right w:val="nil"/>
            </w:tcBorders>
            <w:shd w:val="clear" w:color="auto" w:fill="auto"/>
            <w:noWrap/>
            <w:vAlign w:val="center"/>
            <w:hideMark/>
          </w:tcPr>
          <w:p w14:paraId="65D709F4" w14:textId="77777777" w:rsidR="00EC1005" w:rsidRPr="00F06EC7" w:rsidRDefault="00EC1005" w:rsidP="007A64E6">
            <w:pPr>
              <w:jc w:val="center"/>
              <w:rPr>
                <w:rFonts w:ascii="Calibri" w:eastAsia="Times New Roman" w:hAnsi="Calibri" w:cs="Calibri"/>
                <w:color w:val="000000"/>
                <w:sz w:val="24"/>
                <w:szCs w:val="24"/>
              </w:rPr>
            </w:pPr>
          </w:p>
        </w:tc>
        <w:tc>
          <w:tcPr>
            <w:tcW w:w="1852" w:type="dxa"/>
            <w:tcBorders>
              <w:top w:val="nil"/>
              <w:left w:val="nil"/>
              <w:bottom w:val="nil"/>
              <w:right w:val="nil"/>
            </w:tcBorders>
            <w:shd w:val="clear" w:color="auto" w:fill="auto"/>
            <w:noWrap/>
            <w:vAlign w:val="center"/>
            <w:hideMark/>
          </w:tcPr>
          <w:p w14:paraId="05A5C763" w14:textId="77777777" w:rsidR="00EC1005" w:rsidRPr="00F06EC7" w:rsidRDefault="00EC1005" w:rsidP="007A64E6">
            <w:pPr>
              <w:jc w:val="center"/>
              <w:rPr>
                <w:rFonts w:ascii="Calibri" w:eastAsia="Times New Roman" w:hAnsi="Calibri" w:cs="Calibri"/>
                <w:sz w:val="24"/>
                <w:szCs w:val="24"/>
              </w:rPr>
            </w:pPr>
          </w:p>
        </w:tc>
        <w:tc>
          <w:tcPr>
            <w:tcW w:w="1141" w:type="dxa"/>
            <w:tcBorders>
              <w:top w:val="nil"/>
              <w:left w:val="nil"/>
              <w:bottom w:val="nil"/>
              <w:right w:val="nil"/>
            </w:tcBorders>
            <w:shd w:val="clear" w:color="auto" w:fill="auto"/>
            <w:noWrap/>
            <w:vAlign w:val="center"/>
            <w:hideMark/>
          </w:tcPr>
          <w:p w14:paraId="43DECA1A" w14:textId="77777777" w:rsidR="00EC1005" w:rsidRPr="00F06EC7" w:rsidRDefault="00EC1005" w:rsidP="007A64E6">
            <w:pPr>
              <w:jc w:val="center"/>
              <w:rPr>
                <w:rFonts w:ascii="Calibri" w:eastAsia="Times New Roman" w:hAnsi="Calibri" w:cs="Calibri"/>
                <w:sz w:val="24"/>
                <w:szCs w:val="24"/>
              </w:rPr>
            </w:pPr>
          </w:p>
        </w:tc>
        <w:tc>
          <w:tcPr>
            <w:tcW w:w="1718" w:type="dxa"/>
            <w:tcBorders>
              <w:top w:val="nil"/>
              <w:left w:val="nil"/>
              <w:bottom w:val="nil"/>
              <w:right w:val="nil"/>
            </w:tcBorders>
            <w:shd w:val="clear" w:color="auto" w:fill="auto"/>
            <w:noWrap/>
            <w:vAlign w:val="center"/>
            <w:hideMark/>
          </w:tcPr>
          <w:p w14:paraId="54FC1692" w14:textId="77777777" w:rsidR="00EC1005" w:rsidRPr="00F06EC7" w:rsidRDefault="00EC1005" w:rsidP="007A64E6">
            <w:pPr>
              <w:jc w:val="center"/>
              <w:rPr>
                <w:rFonts w:ascii="Calibri" w:eastAsia="Times New Roman" w:hAnsi="Calibri" w:cs="Calibri"/>
                <w:sz w:val="24"/>
                <w:szCs w:val="24"/>
              </w:rPr>
            </w:pPr>
          </w:p>
        </w:tc>
      </w:tr>
      <w:tr w:rsidR="00EC1005" w:rsidRPr="00F06EC7" w14:paraId="08A2D765" w14:textId="77777777" w:rsidTr="007A64E6">
        <w:trPr>
          <w:trHeight w:val="285"/>
          <w:jc w:val="center"/>
        </w:trPr>
        <w:tc>
          <w:tcPr>
            <w:tcW w:w="2778" w:type="dxa"/>
            <w:tcBorders>
              <w:top w:val="single" w:sz="4" w:space="0" w:color="auto"/>
              <w:left w:val="single" w:sz="4" w:space="0" w:color="auto"/>
              <w:bottom w:val="single" w:sz="4" w:space="0" w:color="auto"/>
              <w:right w:val="single" w:sz="4" w:space="0" w:color="auto"/>
            </w:tcBorders>
            <w:shd w:val="clear" w:color="auto" w:fill="FFD966" w:themeFill="accent4" w:themeFillTint="99"/>
            <w:noWrap/>
            <w:vAlign w:val="center"/>
            <w:hideMark/>
          </w:tcPr>
          <w:p w14:paraId="5D7F6DD3" w14:textId="77777777" w:rsidR="00EC1005" w:rsidRPr="00F06EC7" w:rsidRDefault="00EC1005" w:rsidP="007A64E6">
            <w:pPr>
              <w:jc w:val="center"/>
              <w:rPr>
                <w:rFonts w:ascii="Calibri" w:eastAsia="Times New Roman" w:hAnsi="Calibri" w:cs="Calibri"/>
                <w:b/>
                <w:i/>
                <w:color w:val="000000"/>
                <w:sz w:val="24"/>
                <w:szCs w:val="24"/>
              </w:rPr>
            </w:pPr>
            <w:r w:rsidRPr="00F06EC7">
              <w:rPr>
                <w:rFonts w:ascii="Calibri" w:eastAsia="Times New Roman" w:hAnsi="Calibri" w:cs="Calibri"/>
                <w:b/>
                <w:i/>
                <w:color w:val="000000"/>
                <w:sz w:val="24"/>
                <w:szCs w:val="24"/>
              </w:rPr>
              <w:t>Κα</w:t>
            </w:r>
            <w:proofErr w:type="spellStart"/>
            <w:r w:rsidRPr="00F06EC7">
              <w:rPr>
                <w:rFonts w:ascii="Calibri" w:eastAsia="Times New Roman" w:hAnsi="Calibri" w:cs="Calibri"/>
                <w:b/>
                <w:i/>
                <w:color w:val="000000"/>
                <w:sz w:val="24"/>
                <w:szCs w:val="24"/>
              </w:rPr>
              <w:t>τηγορί</w:t>
            </w:r>
            <w:proofErr w:type="spellEnd"/>
            <w:r w:rsidRPr="00F06EC7">
              <w:rPr>
                <w:rFonts w:ascii="Calibri" w:eastAsia="Times New Roman" w:hAnsi="Calibri" w:cs="Calibri"/>
                <w:b/>
                <w:i/>
                <w:color w:val="000000"/>
                <w:sz w:val="24"/>
                <w:szCs w:val="24"/>
              </w:rPr>
              <w:t>α</w:t>
            </w:r>
          </w:p>
        </w:tc>
        <w:tc>
          <w:tcPr>
            <w:tcW w:w="2523"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7CA51D07" w14:textId="77777777" w:rsidR="00EC1005" w:rsidRPr="00F06EC7" w:rsidRDefault="00EC1005" w:rsidP="007A64E6">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Μονάδ</w:t>
            </w:r>
            <w:proofErr w:type="spellEnd"/>
            <w:r w:rsidRPr="00F06EC7">
              <w:rPr>
                <w:rFonts w:ascii="Calibri" w:eastAsia="Times New Roman" w:hAnsi="Calibri" w:cs="Calibri"/>
                <w:b/>
                <w:i/>
                <w:color w:val="000000"/>
                <w:sz w:val="24"/>
                <w:szCs w:val="24"/>
              </w:rPr>
              <w:t xml:space="preserve">α </w:t>
            </w:r>
            <w:proofErr w:type="spellStart"/>
            <w:r w:rsidRPr="00F06EC7">
              <w:rPr>
                <w:rFonts w:ascii="Calibri" w:eastAsia="Times New Roman" w:hAnsi="Calibri" w:cs="Calibri"/>
                <w:b/>
                <w:i/>
                <w:color w:val="000000"/>
                <w:sz w:val="24"/>
                <w:szCs w:val="24"/>
              </w:rPr>
              <w:t>μετρησης</w:t>
            </w:r>
            <w:proofErr w:type="spellEnd"/>
            <w:r w:rsidRPr="00F06EC7">
              <w:rPr>
                <w:rFonts w:ascii="Calibri" w:eastAsia="Times New Roman" w:hAnsi="Calibri" w:cs="Calibri"/>
                <w:b/>
                <w:i/>
                <w:color w:val="000000"/>
                <w:sz w:val="24"/>
                <w:szCs w:val="24"/>
              </w:rPr>
              <w:t xml:space="preserve"> πα</w:t>
            </w:r>
            <w:proofErr w:type="spellStart"/>
            <w:r w:rsidRPr="00F06EC7">
              <w:rPr>
                <w:rFonts w:ascii="Calibri" w:eastAsia="Times New Roman" w:hAnsi="Calibri" w:cs="Calibri"/>
                <w:b/>
                <w:i/>
                <w:color w:val="000000"/>
                <w:sz w:val="24"/>
                <w:szCs w:val="24"/>
              </w:rPr>
              <w:t>ροχής</w:t>
            </w:r>
            <w:proofErr w:type="spellEnd"/>
          </w:p>
        </w:tc>
        <w:tc>
          <w:tcPr>
            <w:tcW w:w="1852"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65578C87" w14:textId="77777777" w:rsidR="00EC1005" w:rsidRPr="00F06EC7" w:rsidRDefault="00EC1005" w:rsidP="007A64E6">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Τυ</w:t>
            </w:r>
            <w:proofErr w:type="spellEnd"/>
            <w:r w:rsidRPr="00F06EC7">
              <w:rPr>
                <w:rFonts w:ascii="Calibri" w:eastAsia="Times New Roman" w:hAnsi="Calibri" w:cs="Calibri"/>
                <w:b/>
                <w:i/>
                <w:color w:val="000000"/>
                <w:sz w:val="24"/>
                <w:szCs w:val="24"/>
              </w:rPr>
              <w:t>π</w:t>
            </w:r>
            <w:proofErr w:type="spellStart"/>
            <w:r w:rsidRPr="00F06EC7">
              <w:rPr>
                <w:rFonts w:ascii="Calibri" w:eastAsia="Times New Roman" w:hAnsi="Calibri" w:cs="Calibri"/>
                <w:b/>
                <w:i/>
                <w:color w:val="000000"/>
                <w:sz w:val="24"/>
                <w:szCs w:val="24"/>
              </w:rPr>
              <w:t>ική</w:t>
            </w:r>
            <w:proofErr w:type="spellEnd"/>
            <w:r w:rsidRPr="00F06EC7">
              <w:rPr>
                <w:rFonts w:ascii="Calibri" w:eastAsia="Times New Roman" w:hAnsi="Calibri" w:cs="Calibri"/>
                <w:b/>
                <w:i/>
                <w:color w:val="000000"/>
                <w:sz w:val="24"/>
                <w:szCs w:val="24"/>
              </w:rPr>
              <w:t xml:space="preserve"> </w:t>
            </w:r>
            <w:proofErr w:type="spellStart"/>
            <w:r w:rsidRPr="00F06EC7">
              <w:rPr>
                <w:rFonts w:ascii="Calibri" w:eastAsia="Times New Roman" w:hAnsi="Calibri" w:cs="Calibri"/>
                <w:b/>
                <w:i/>
                <w:color w:val="000000"/>
                <w:sz w:val="24"/>
                <w:szCs w:val="24"/>
              </w:rPr>
              <w:t>τιμή</w:t>
            </w:r>
            <w:proofErr w:type="spellEnd"/>
            <w:r w:rsidRPr="00F06EC7">
              <w:rPr>
                <w:rFonts w:ascii="Calibri" w:eastAsia="Times New Roman" w:hAnsi="Calibri" w:cs="Calibri"/>
                <w:b/>
                <w:i/>
                <w:color w:val="000000"/>
                <w:sz w:val="24"/>
                <w:szCs w:val="24"/>
              </w:rPr>
              <w:t xml:space="preserve"> πα</w:t>
            </w:r>
            <w:proofErr w:type="spellStart"/>
            <w:r w:rsidRPr="00F06EC7">
              <w:rPr>
                <w:rFonts w:ascii="Calibri" w:eastAsia="Times New Roman" w:hAnsi="Calibri" w:cs="Calibri"/>
                <w:b/>
                <w:i/>
                <w:color w:val="000000"/>
                <w:sz w:val="24"/>
                <w:szCs w:val="24"/>
              </w:rPr>
              <w:t>ροχής</w:t>
            </w:r>
            <w:proofErr w:type="spellEnd"/>
          </w:p>
        </w:tc>
        <w:tc>
          <w:tcPr>
            <w:tcW w:w="1141"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6AB701F7" w14:textId="77777777" w:rsidR="00EC1005" w:rsidRPr="00F06EC7" w:rsidRDefault="00EC1005" w:rsidP="007A64E6">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Πλήθος</w:t>
            </w:r>
            <w:proofErr w:type="spellEnd"/>
            <w:r w:rsidRPr="00F06EC7">
              <w:rPr>
                <w:rFonts w:ascii="Calibri" w:eastAsia="Times New Roman" w:hAnsi="Calibri" w:cs="Calibri"/>
                <w:b/>
                <w:i/>
                <w:color w:val="000000"/>
                <w:sz w:val="24"/>
                <w:szCs w:val="24"/>
              </w:rPr>
              <w:t xml:space="preserve"> </w:t>
            </w:r>
            <w:proofErr w:type="spellStart"/>
            <w:r w:rsidRPr="00F06EC7">
              <w:rPr>
                <w:rFonts w:ascii="Calibri" w:eastAsia="Times New Roman" w:hAnsi="Calibri" w:cs="Calibri"/>
                <w:b/>
                <w:i/>
                <w:color w:val="000000"/>
                <w:sz w:val="24"/>
                <w:szCs w:val="24"/>
              </w:rPr>
              <w:t>μονάδων</w:t>
            </w:r>
            <w:proofErr w:type="spellEnd"/>
          </w:p>
        </w:tc>
        <w:tc>
          <w:tcPr>
            <w:tcW w:w="1718"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09D3424A" w14:textId="77777777" w:rsidR="00EC1005" w:rsidRPr="00F06EC7" w:rsidRDefault="00EC1005" w:rsidP="007A64E6">
            <w:pPr>
              <w:jc w:val="center"/>
              <w:rPr>
                <w:rFonts w:ascii="Calibri" w:eastAsia="Times New Roman" w:hAnsi="Calibri" w:cs="Calibri"/>
                <w:b/>
                <w:i/>
                <w:color w:val="000000"/>
                <w:sz w:val="24"/>
                <w:szCs w:val="24"/>
              </w:rPr>
            </w:pPr>
            <w:r w:rsidRPr="00F06EC7">
              <w:rPr>
                <w:rFonts w:ascii="Calibri" w:eastAsia="Times New Roman" w:hAnsi="Calibri" w:cs="Calibri"/>
                <w:b/>
                <w:i/>
                <w:color w:val="000000"/>
                <w:sz w:val="24"/>
                <w:szCs w:val="24"/>
              </w:rPr>
              <w:t>Πα</w:t>
            </w:r>
            <w:proofErr w:type="spellStart"/>
            <w:r w:rsidRPr="00F06EC7">
              <w:rPr>
                <w:rFonts w:ascii="Calibri" w:eastAsia="Times New Roman" w:hAnsi="Calibri" w:cs="Calibri"/>
                <w:b/>
                <w:i/>
                <w:color w:val="000000"/>
                <w:sz w:val="24"/>
                <w:szCs w:val="24"/>
              </w:rPr>
              <w:t>ροχη</w:t>
            </w:r>
            <w:proofErr w:type="spellEnd"/>
            <w:r w:rsidRPr="00F06EC7">
              <w:rPr>
                <w:rFonts w:ascii="Calibri" w:eastAsia="Times New Roman" w:hAnsi="Calibri" w:cs="Calibri"/>
                <w:b/>
                <w:i/>
                <w:color w:val="000000"/>
                <w:sz w:val="24"/>
                <w:szCs w:val="24"/>
              </w:rPr>
              <w:t xml:space="preserve"> L/d</w:t>
            </w:r>
          </w:p>
        </w:tc>
      </w:tr>
      <w:tr w:rsidR="00EC1005" w:rsidRPr="00F06EC7" w14:paraId="1232703F" w14:textId="77777777" w:rsidTr="007A64E6">
        <w:trPr>
          <w:trHeight w:val="285"/>
          <w:jc w:val="center"/>
        </w:trPr>
        <w:tc>
          <w:tcPr>
            <w:tcW w:w="2778"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6A2DEE3E"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Σχολεί</w:t>
            </w:r>
            <w:proofErr w:type="spellEnd"/>
            <w:r w:rsidRPr="00F06EC7">
              <w:rPr>
                <w:rFonts w:ascii="Calibri" w:eastAsia="Times New Roman" w:hAnsi="Calibri" w:cs="Calibri"/>
                <w:b/>
                <w:color w:val="000000"/>
                <w:sz w:val="24"/>
                <w:szCs w:val="24"/>
              </w:rPr>
              <w:t>α</w:t>
            </w:r>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7F19B55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L/μα</w:t>
            </w:r>
            <w:proofErr w:type="spellStart"/>
            <w:r w:rsidRPr="00F06EC7">
              <w:rPr>
                <w:rFonts w:ascii="Calibri" w:eastAsia="Times New Roman" w:hAnsi="Calibri" w:cs="Calibri"/>
                <w:color w:val="000000"/>
                <w:sz w:val="24"/>
                <w:szCs w:val="24"/>
              </w:rPr>
              <w:t>θητή</w:t>
            </w:r>
            <w:proofErr w:type="spellEnd"/>
            <w:r w:rsidRPr="00F06EC7">
              <w:rPr>
                <w:rFonts w:ascii="Calibri" w:eastAsia="Times New Roman" w:hAnsi="Calibri" w:cs="Calibri"/>
                <w:color w:val="000000"/>
                <w:sz w:val="24"/>
                <w:szCs w:val="24"/>
              </w:rPr>
              <w:t>/d</w:t>
            </w:r>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184E84E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174D51AF"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893</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0C437028"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17860</w:t>
            </w:r>
          </w:p>
        </w:tc>
      </w:tr>
      <w:tr w:rsidR="00EC1005" w:rsidRPr="00F06EC7" w14:paraId="3ED0D7CA" w14:textId="77777777" w:rsidTr="007A64E6">
        <w:trPr>
          <w:trHeight w:val="285"/>
          <w:jc w:val="center"/>
        </w:trPr>
        <w:tc>
          <w:tcPr>
            <w:tcW w:w="2778"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3408DFD4"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Μόνιμοι</w:t>
            </w:r>
            <w:proofErr w:type="spellEnd"/>
            <w:r w:rsidRPr="00F06EC7">
              <w:rPr>
                <w:rFonts w:ascii="Calibri" w:eastAsia="Times New Roman" w:hAnsi="Calibri" w:cs="Calibri"/>
                <w:b/>
                <w:color w:val="000000"/>
                <w:sz w:val="24"/>
                <w:szCs w:val="24"/>
              </w:rPr>
              <w:t xml:space="preserve"> </w:t>
            </w:r>
            <w:proofErr w:type="spellStart"/>
            <w:r w:rsidRPr="00F06EC7">
              <w:rPr>
                <w:rFonts w:ascii="Calibri" w:eastAsia="Times New Roman" w:hAnsi="Calibri" w:cs="Calibri"/>
                <w:b/>
                <w:color w:val="000000"/>
                <w:sz w:val="24"/>
                <w:szCs w:val="24"/>
              </w:rPr>
              <w:t>κάτοικοι</w:t>
            </w:r>
            <w:proofErr w:type="spellEnd"/>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537F91AB"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L/α</w:t>
            </w:r>
            <w:proofErr w:type="spellStart"/>
            <w:r w:rsidRPr="00F06EC7">
              <w:rPr>
                <w:rFonts w:ascii="Calibri" w:eastAsia="Times New Roman" w:hAnsi="Calibri" w:cs="Calibri"/>
                <w:color w:val="000000"/>
                <w:sz w:val="24"/>
                <w:szCs w:val="24"/>
              </w:rPr>
              <w:t>τομο</w:t>
            </w:r>
            <w:proofErr w:type="spellEnd"/>
            <w:r w:rsidRPr="00F06EC7">
              <w:rPr>
                <w:rFonts w:ascii="Calibri" w:eastAsia="Times New Roman" w:hAnsi="Calibri" w:cs="Calibri"/>
                <w:color w:val="000000"/>
                <w:sz w:val="24"/>
                <w:szCs w:val="24"/>
              </w:rPr>
              <w:t>/d</w:t>
            </w:r>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60043C2A"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180</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1D84F871"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5732</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113BD11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1031760</w:t>
            </w:r>
          </w:p>
        </w:tc>
      </w:tr>
      <w:tr w:rsidR="00EC1005" w:rsidRPr="00F06EC7" w14:paraId="59A0C589" w14:textId="77777777" w:rsidTr="007A64E6">
        <w:trPr>
          <w:trHeight w:val="285"/>
          <w:jc w:val="center"/>
        </w:trPr>
        <w:tc>
          <w:tcPr>
            <w:tcW w:w="2778" w:type="dxa"/>
            <w:tcBorders>
              <w:top w:val="nil"/>
              <w:left w:val="single" w:sz="4" w:space="0" w:color="auto"/>
              <w:bottom w:val="nil"/>
              <w:right w:val="single" w:sz="4" w:space="0" w:color="auto"/>
            </w:tcBorders>
            <w:shd w:val="clear" w:color="auto" w:fill="FFE599" w:themeFill="accent4" w:themeFillTint="66"/>
            <w:noWrap/>
            <w:vAlign w:val="center"/>
            <w:hideMark/>
          </w:tcPr>
          <w:p w14:paraId="6CF32CF5" w14:textId="77777777" w:rsidR="00EC1005" w:rsidRPr="00F06EC7" w:rsidRDefault="00EC1005" w:rsidP="007A64E6">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Παρα</w:t>
            </w:r>
            <w:proofErr w:type="spellStart"/>
            <w:r w:rsidRPr="00F06EC7">
              <w:rPr>
                <w:rFonts w:ascii="Calibri" w:eastAsia="Times New Roman" w:hAnsi="Calibri" w:cs="Calibri"/>
                <w:b/>
                <w:color w:val="000000"/>
                <w:sz w:val="24"/>
                <w:szCs w:val="24"/>
              </w:rPr>
              <w:t>θεριστές</w:t>
            </w:r>
            <w:proofErr w:type="spellEnd"/>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4810A54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L/α</w:t>
            </w:r>
            <w:proofErr w:type="spellStart"/>
            <w:r w:rsidRPr="00F06EC7">
              <w:rPr>
                <w:rFonts w:ascii="Calibri" w:eastAsia="Times New Roman" w:hAnsi="Calibri" w:cs="Calibri"/>
                <w:color w:val="000000"/>
                <w:sz w:val="24"/>
                <w:szCs w:val="24"/>
              </w:rPr>
              <w:t>τομο</w:t>
            </w:r>
            <w:proofErr w:type="spellEnd"/>
            <w:r w:rsidRPr="00F06EC7">
              <w:rPr>
                <w:rFonts w:ascii="Calibri" w:eastAsia="Times New Roman" w:hAnsi="Calibri" w:cs="Calibri"/>
                <w:color w:val="000000"/>
                <w:sz w:val="24"/>
                <w:szCs w:val="24"/>
              </w:rPr>
              <w:t>/d</w:t>
            </w:r>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41A1220E"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150</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5DA452B1"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100</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040547D1"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15000</w:t>
            </w:r>
          </w:p>
        </w:tc>
      </w:tr>
      <w:tr w:rsidR="00EC1005" w:rsidRPr="00F06EC7" w14:paraId="26E685AC" w14:textId="77777777" w:rsidTr="007A64E6">
        <w:trPr>
          <w:trHeight w:val="285"/>
          <w:jc w:val="center"/>
        </w:trPr>
        <w:tc>
          <w:tcPr>
            <w:tcW w:w="2778" w:type="dxa"/>
            <w:tcBorders>
              <w:top w:val="single" w:sz="4" w:space="0" w:color="auto"/>
              <w:left w:val="single" w:sz="4" w:space="0" w:color="auto"/>
              <w:bottom w:val="nil"/>
              <w:right w:val="single" w:sz="4" w:space="0" w:color="auto"/>
            </w:tcBorders>
            <w:shd w:val="clear" w:color="auto" w:fill="FFE599" w:themeFill="accent4" w:themeFillTint="66"/>
            <w:noWrap/>
            <w:vAlign w:val="center"/>
            <w:hideMark/>
          </w:tcPr>
          <w:p w14:paraId="07C703D9"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Εστι</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τόρι</w:t>
            </w:r>
            <w:proofErr w:type="spellEnd"/>
            <w:r w:rsidRPr="00F06EC7">
              <w:rPr>
                <w:rFonts w:ascii="Calibri" w:eastAsia="Times New Roman" w:hAnsi="Calibri" w:cs="Calibri"/>
                <w:b/>
                <w:color w:val="000000"/>
                <w:sz w:val="24"/>
                <w:szCs w:val="24"/>
              </w:rPr>
              <w:t>α-Ταβ</w:t>
            </w:r>
            <w:proofErr w:type="spellStart"/>
            <w:r w:rsidRPr="00F06EC7">
              <w:rPr>
                <w:rFonts w:ascii="Calibri" w:eastAsia="Times New Roman" w:hAnsi="Calibri" w:cs="Calibri"/>
                <w:b/>
                <w:color w:val="000000"/>
                <w:sz w:val="24"/>
                <w:szCs w:val="24"/>
              </w:rPr>
              <w:t>έρνες</w:t>
            </w:r>
            <w:proofErr w:type="spellEnd"/>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78EB3E98"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L/π</w:t>
            </w:r>
            <w:proofErr w:type="spellStart"/>
            <w:r w:rsidRPr="00F06EC7">
              <w:rPr>
                <w:rFonts w:ascii="Calibri" w:eastAsia="Times New Roman" w:hAnsi="Calibri" w:cs="Calibri"/>
                <w:color w:val="000000"/>
                <w:sz w:val="24"/>
                <w:szCs w:val="24"/>
              </w:rPr>
              <w:t>ελάτη</w:t>
            </w:r>
            <w:proofErr w:type="spellEnd"/>
            <w:r w:rsidRPr="00F06EC7">
              <w:rPr>
                <w:rFonts w:ascii="Calibri" w:eastAsia="Times New Roman" w:hAnsi="Calibri" w:cs="Calibri"/>
                <w:color w:val="000000"/>
                <w:sz w:val="24"/>
                <w:szCs w:val="24"/>
              </w:rPr>
              <w:t>/επ</w:t>
            </w:r>
            <w:proofErr w:type="spellStart"/>
            <w:r w:rsidRPr="00F06EC7">
              <w:rPr>
                <w:rFonts w:ascii="Calibri" w:eastAsia="Times New Roman" w:hAnsi="Calibri" w:cs="Calibri"/>
                <w:color w:val="000000"/>
                <w:sz w:val="24"/>
                <w:szCs w:val="24"/>
              </w:rPr>
              <w:t>ίσκεψη</w:t>
            </w:r>
            <w:proofErr w:type="spellEnd"/>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73CD583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35</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27BDE75C"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306</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3B6182DF"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10710</w:t>
            </w:r>
          </w:p>
        </w:tc>
      </w:tr>
      <w:tr w:rsidR="00EC1005" w:rsidRPr="00F06EC7" w14:paraId="1F08D998" w14:textId="77777777" w:rsidTr="007A64E6">
        <w:trPr>
          <w:trHeight w:val="285"/>
          <w:jc w:val="center"/>
        </w:trPr>
        <w:tc>
          <w:tcPr>
            <w:tcW w:w="2778"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74A2D718" w14:textId="77777777" w:rsidR="00EC1005" w:rsidRPr="00F06EC7" w:rsidRDefault="00EC1005" w:rsidP="007A64E6">
            <w:pPr>
              <w:jc w:val="center"/>
              <w:rPr>
                <w:rFonts w:ascii="Calibri" w:eastAsia="Times New Roman" w:hAnsi="Calibri" w:cs="Calibri"/>
                <w:b/>
                <w:color w:val="000000"/>
                <w:sz w:val="24"/>
                <w:szCs w:val="24"/>
              </w:rPr>
            </w:pPr>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2622BC1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w:t>
            </w:r>
            <w:proofErr w:type="spellStart"/>
            <w:r w:rsidRPr="00F06EC7">
              <w:rPr>
                <w:rFonts w:ascii="Calibri" w:eastAsia="Times New Roman" w:hAnsi="Calibri" w:cs="Calibri"/>
                <w:color w:val="000000"/>
                <w:sz w:val="24"/>
                <w:szCs w:val="24"/>
              </w:rPr>
              <w:t>εργ</w:t>
            </w:r>
            <w:proofErr w:type="spellEnd"/>
            <w:r w:rsidRPr="00F06EC7">
              <w:rPr>
                <w:rFonts w:ascii="Calibri" w:eastAsia="Times New Roman" w:hAnsi="Calibri" w:cs="Calibri"/>
                <w:color w:val="000000"/>
                <w:sz w:val="24"/>
                <w:szCs w:val="24"/>
              </w:rPr>
              <w:t>α</w:t>
            </w:r>
            <w:proofErr w:type="spellStart"/>
            <w:r w:rsidRPr="00F06EC7">
              <w:rPr>
                <w:rFonts w:ascii="Calibri" w:eastAsia="Times New Roman" w:hAnsi="Calibri" w:cs="Calibri"/>
                <w:color w:val="000000"/>
                <w:sz w:val="24"/>
                <w:szCs w:val="24"/>
              </w:rPr>
              <w:t>ζόμενο</w:t>
            </w:r>
            <w:proofErr w:type="spellEnd"/>
            <w:r w:rsidRPr="00F06EC7">
              <w:rPr>
                <w:rFonts w:ascii="Calibri" w:eastAsia="Times New Roman" w:hAnsi="Calibri" w:cs="Calibri"/>
                <w:color w:val="000000"/>
                <w:sz w:val="24"/>
                <w:szCs w:val="24"/>
              </w:rPr>
              <w:t>/επ</w:t>
            </w:r>
            <w:proofErr w:type="spellStart"/>
            <w:r w:rsidRPr="00F06EC7">
              <w:rPr>
                <w:rFonts w:ascii="Calibri" w:eastAsia="Times New Roman" w:hAnsi="Calibri" w:cs="Calibri"/>
                <w:color w:val="000000"/>
                <w:sz w:val="24"/>
                <w:szCs w:val="24"/>
              </w:rPr>
              <w:t>ίσκεψη</w:t>
            </w:r>
            <w:proofErr w:type="spellEnd"/>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1D968850"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60</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32F82341"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42</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746D454F"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2520</w:t>
            </w:r>
          </w:p>
        </w:tc>
      </w:tr>
      <w:tr w:rsidR="00EC1005" w:rsidRPr="00F06EC7" w14:paraId="2AA5004E" w14:textId="77777777" w:rsidTr="007A64E6">
        <w:trPr>
          <w:trHeight w:val="285"/>
          <w:jc w:val="center"/>
        </w:trPr>
        <w:tc>
          <w:tcPr>
            <w:tcW w:w="2778" w:type="dxa"/>
            <w:tcBorders>
              <w:top w:val="nil"/>
              <w:left w:val="single" w:sz="4" w:space="0" w:color="auto"/>
              <w:bottom w:val="nil"/>
              <w:right w:val="single" w:sz="4" w:space="0" w:color="auto"/>
            </w:tcBorders>
            <w:shd w:val="clear" w:color="auto" w:fill="FFE599" w:themeFill="accent4" w:themeFillTint="66"/>
            <w:noWrap/>
            <w:vAlign w:val="center"/>
            <w:hideMark/>
          </w:tcPr>
          <w:p w14:paraId="3190534B" w14:textId="77777777" w:rsidR="00EC1005" w:rsidRPr="00F06EC7" w:rsidRDefault="00EC1005" w:rsidP="007A64E6">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Κα</w:t>
            </w:r>
            <w:proofErr w:type="spellStart"/>
            <w:r w:rsidRPr="00F06EC7">
              <w:rPr>
                <w:rFonts w:ascii="Calibri" w:eastAsia="Times New Roman" w:hAnsi="Calibri" w:cs="Calibri"/>
                <w:b/>
                <w:color w:val="000000"/>
                <w:sz w:val="24"/>
                <w:szCs w:val="24"/>
              </w:rPr>
              <w:t>φετέριες</w:t>
            </w:r>
            <w:proofErr w:type="spellEnd"/>
            <w:r w:rsidRPr="00F06EC7">
              <w:rPr>
                <w:rFonts w:ascii="Calibri" w:eastAsia="Times New Roman" w:hAnsi="Calibri" w:cs="Calibri"/>
                <w:b/>
                <w:color w:val="000000"/>
                <w:sz w:val="24"/>
                <w:szCs w:val="24"/>
              </w:rPr>
              <w:t>-Μπαρ</w:t>
            </w:r>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08D82B22"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L/π</w:t>
            </w:r>
            <w:proofErr w:type="spellStart"/>
            <w:r w:rsidRPr="00F06EC7">
              <w:rPr>
                <w:rFonts w:ascii="Calibri" w:eastAsia="Times New Roman" w:hAnsi="Calibri" w:cs="Calibri"/>
                <w:color w:val="000000"/>
                <w:sz w:val="24"/>
                <w:szCs w:val="24"/>
              </w:rPr>
              <w:t>ελάτη</w:t>
            </w:r>
            <w:proofErr w:type="spellEnd"/>
            <w:r w:rsidRPr="00F06EC7">
              <w:rPr>
                <w:rFonts w:ascii="Calibri" w:eastAsia="Times New Roman" w:hAnsi="Calibri" w:cs="Calibri"/>
                <w:color w:val="000000"/>
                <w:sz w:val="24"/>
                <w:szCs w:val="24"/>
              </w:rPr>
              <w:t>/d</w:t>
            </w:r>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67FB6462"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3246E3D0"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320</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649E5EBA"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3200</w:t>
            </w:r>
          </w:p>
        </w:tc>
      </w:tr>
      <w:tr w:rsidR="00EC1005" w:rsidRPr="00F06EC7" w14:paraId="1994AD4F" w14:textId="77777777" w:rsidTr="007A64E6">
        <w:trPr>
          <w:trHeight w:val="285"/>
          <w:jc w:val="center"/>
        </w:trPr>
        <w:tc>
          <w:tcPr>
            <w:tcW w:w="2778"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1709780C" w14:textId="77777777" w:rsidR="00EC1005" w:rsidRPr="00F06EC7" w:rsidRDefault="00EC1005" w:rsidP="007A64E6">
            <w:pPr>
              <w:jc w:val="center"/>
              <w:rPr>
                <w:rFonts w:ascii="Calibri" w:eastAsia="Times New Roman" w:hAnsi="Calibri" w:cs="Calibri"/>
                <w:b/>
                <w:color w:val="000000"/>
                <w:sz w:val="24"/>
                <w:szCs w:val="24"/>
              </w:rPr>
            </w:pPr>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614F1151"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w:t>
            </w:r>
            <w:proofErr w:type="spellStart"/>
            <w:r w:rsidRPr="00F06EC7">
              <w:rPr>
                <w:rFonts w:ascii="Calibri" w:eastAsia="Times New Roman" w:hAnsi="Calibri" w:cs="Calibri"/>
                <w:color w:val="000000"/>
                <w:sz w:val="24"/>
                <w:szCs w:val="24"/>
              </w:rPr>
              <w:t>εργ</w:t>
            </w:r>
            <w:proofErr w:type="spellEnd"/>
            <w:r w:rsidRPr="00F06EC7">
              <w:rPr>
                <w:rFonts w:ascii="Calibri" w:eastAsia="Times New Roman" w:hAnsi="Calibri" w:cs="Calibri"/>
                <w:color w:val="000000"/>
                <w:sz w:val="24"/>
                <w:szCs w:val="24"/>
              </w:rPr>
              <w:t>α</w:t>
            </w:r>
            <w:proofErr w:type="spellStart"/>
            <w:r w:rsidRPr="00F06EC7">
              <w:rPr>
                <w:rFonts w:ascii="Calibri" w:eastAsia="Times New Roman" w:hAnsi="Calibri" w:cs="Calibri"/>
                <w:color w:val="000000"/>
                <w:sz w:val="24"/>
                <w:szCs w:val="24"/>
              </w:rPr>
              <w:t>ζόμενο</w:t>
            </w:r>
            <w:proofErr w:type="spellEnd"/>
            <w:r w:rsidRPr="00F06EC7">
              <w:rPr>
                <w:rFonts w:ascii="Calibri" w:eastAsia="Times New Roman" w:hAnsi="Calibri" w:cs="Calibri"/>
                <w:color w:val="000000"/>
                <w:sz w:val="24"/>
                <w:szCs w:val="24"/>
              </w:rPr>
              <w:t>/d</w:t>
            </w:r>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315829AB"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50</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1E434569"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15CAA124"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1000</w:t>
            </w:r>
          </w:p>
        </w:tc>
      </w:tr>
      <w:tr w:rsidR="00EC1005" w:rsidRPr="00F06EC7" w14:paraId="2EEF5439" w14:textId="77777777" w:rsidTr="007A64E6">
        <w:trPr>
          <w:trHeight w:val="285"/>
          <w:jc w:val="center"/>
        </w:trPr>
        <w:tc>
          <w:tcPr>
            <w:tcW w:w="2778"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77C97142"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Στ</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διο</w:t>
            </w:r>
            <w:proofErr w:type="spellEnd"/>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060AEEB6"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L/α</w:t>
            </w:r>
            <w:proofErr w:type="spellStart"/>
            <w:r w:rsidRPr="00F06EC7">
              <w:rPr>
                <w:rFonts w:ascii="Calibri" w:eastAsia="Times New Roman" w:hAnsi="Calibri" w:cs="Calibri"/>
                <w:color w:val="000000"/>
                <w:sz w:val="24"/>
                <w:szCs w:val="24"/>
              </w:rPr>
              <w:t>θλούμενο</w:t>
            </w:r>
            <w:proofErr w:type="spellEnd"/>
            <w:r w:rsidRPr="00F06EC7">
              <w:rPr>
                <w:rFonts w:ascii="Calibri" w:eastAsia="Times New Roman" w:hAnsi="Calibri" w:cs="Calibri"/>
                <w:color w:val="000000"/>
                <w:sz w:val="24"/>
                <w:szCs w:val="24"/>
              </w:rPr>
              <w:t>/d</w:t>
            </w:r>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6C7467CC"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48BEF95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200</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61705EBD"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4000</w:t>
            </w:r>
          </w:p>
        </w:tc>
      </w:tr>
      <w:tr w:rsidR="00EC1005" w:rsidRPr="00F06EC7" w14:paraId="1F975A4D" w14:textId="77777777" w:rsidTr="007A64E6">
        <w:trPr>
          <w:trHeight w:val="285"/>
          <w:jc w:val="center"/>
        </w:trPr>
        <w:tc>
          <w:tcPr>
            <w:tcW w:w="2778"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2E7EE733"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Μουσείο</w:t>
            </w:r>
            <w:proofErr w:type="spellEnd"/>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557856DC"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L/επ</w:t>
            </w:r>
            <w:proofErr w:type="spellStart"/>
            <w:r w:rsidRPr="00F06EC7">
              <w:rPr>
                <w:rFonts w:ascii="Calibri" w:eastAsia="Times New Roman" w:hAnsi="Calibri" w:cs="Calibri"/>
                <w:color w:val="000000"/>
                <w:sz w:val="24"/>
                <w:szCs w:val="24"/>
              </w:rPr>
              <w:t>ίσκεψη</w:t>
            </w:r>
            <w:proofErr w:type="spellEnd"/>
            <w:r w:rsidRPr="00F06EC7">
              <w:rPr>
                <w:rFonts w:ascii="Calibri" w:eastAsia="Times New Roman" w:hAnsi="Calibri" w:cs="Calibri"/>
                <w:color w:val="000000"/>
                <w:sz w:val="24"/>
                <w:szCs w:val="24"/>
              </w:rPr>
              <w:t>/d</w:t>
            </w:r>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04A90CC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645B82AF"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25B1585B"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100</w:t>
            </w:r>
          </w:p>
        </w:tc>
      </w:tr>
      <w:tr w:rsidR="00EC1005" w:rsidRPr="00F06EC7" w14:paraId="264FDBE0" w14:textId="77777777" w:rsidTr="007A64E6">
        <w:trPr>
          <w:trHeight w:val="285"/>
          <w:jc w:val="center"/>
        </w:trPr>
        <w:tc>
          <w:tcPr>
            <w:tcW w:w="2778"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0C6FFB24"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Ξενοδοχει</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δι</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μερίσμ</w:t>
            </w:r>
            <w:proofErr w:type="spellEnd"/>
            <w:r w:rsidRPr="00F06EC7">
              <w:rPr>
                <w:rFonts w:ascii="Calibri" w:eastAsia="Times New Roman" w:hAnsi="Calibri" w:cs="Calibri"/>
                <w:b/>
                <w:color w:val="000000"/>
                <w:sz w:val="24"/>
                <w:szCs w:val="24"/>
              </w:rPr>
              <w:t>ατα</w:t>
            </w:r>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3F024C46"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5634FC1C"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49B8A07A"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4AF14E26"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1550</w:t>
            </w:r>
          </w:p>
        </w:tc>
      </w:tr>
      <w:tr w:rsidR="00EC1005" w:rsidRPr="00F06EC7" w14:paraId="02715578" w14:textId="77777777" w:rsidTr="007A64E6">
        <w:trPr>
          <w:trHeight w:val="285"/>
          <w:jc w:val="center"/>
        </w:trPr>
        <w:tc>
          <w:tcPr>
            <w:tcW w:w="2778"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60B2F292"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Σύνολο</w:t>
            </w:r>
            <w:proofErr w:type="spellEnd"/>
            <w:r w:rsidRPr="00F06EC7">
              <w:rPr>
                <w:rFonts w:ascii="Calibri" w:eastAsia="Times New Roman" w:hAnsi="Calibri" w:cs="Calibri"/>
                <w:b/>
                <w:color w:val="000000"/>
                <w:sz w:val="24"/>
                <w:szCs w:val="24"/>
              </w:rPr>
              <w:t xml:space="preserve"> Qαπ</w:t>
            </w:r>
            <w:proofErr w:type="spellStart"/>
            <w:r w:rsidRPr="00F06EC7">
              <w:rPr>
                <w:rFonts w:ascii="Calibri" w:eastAsia="Times New Roman" w:hAnsi="Calibri" w:cs="Calibri"/>
                <w:b/>
                <w:color w:val="000000"/>
                <w:sz w:val="24"/>
                <w:szCs w:val="24"/>
              </w:rPr>
              <w:t>οχ</w:t>
            </w:r>
            <w:proofErr w:type="spellEnd"/>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4C10AED8"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37106C36"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0C1421FF"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7B68E6F6"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1087700</w:t>
            </w:r>
          </w:p>
        </w:tc>
      </w:tr>
      <w:tr w:rsidR="00EC1005" w:rsidRPr="00F06EC7" w14:paraId="6AC1EA2F" w14:textId="77777777" w:rsidTr="007A64E6">
        <w:trPr>
          <w:trHeight w:val="285"/>
          <w:jc w:val="center"/>
        </w:trPr>
        <w:tc>
          <w:tcPr>
            <w:tcW w:w="2778"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50E897DC" w14:textId="77777777" w:rsidR="00EC1005" w:rsidRPr="00F06EC7" w:rsidRDefault="00EC1005" w:rsidP="007A64E6">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Qβ</w:t>
            </w:r>
            <w:proofErr w:type="spellStart"/>
            <w:r w:rsidRPr="00F06EC7">
              <w:rPr>
                <w:rFonts w:ascii="Calibri" w:eastAsia="Times New Roman" w:hAnsi="Calibri" w:cs="Calibri"/>
                <w:b/>
                <w:color w:val="000000"/>
                <w:sz w:val="24"/>
                <w:szCs w:val="24"/>
              </w:rPr>
              <w:t>οθ</w:t>
            </w:r>
            <w:proofErr w:type="spellEnd"/>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0616C6C4"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32D410A4"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0C8F295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6B31A633"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70701</w:t>
            </w:r>
          </w:p>
        </w:tc>
      </w:tr>
      <w:tr w:rsidR="00EC1005" w:rsidRPr="00F06EC7" w14:paraId="3491C7B3" w14:textId="77777777" w:rsidTr="007A64E6">
        <w:trPr>
          <w:trHeight w:val="285"/>
          <w:jc w:val="center"/>
        </w:trPr>
        <w:tc>
          <w:tcPr>
            <w:tcW w:w="2778"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2C42106D"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Qεισρ</w:t>
            </w:r>
            <w:proofErr w:type="spellEnd"/>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7D7CE908"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3C04C40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1DE11E9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605EEC08"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54385</w:t>
            </w:r>
          </w:p>
        </w:tc>
      </w:tr>
      <w:tr w:rsidR="00EC1005" w:rsidRPr="00F06EC7" w14:paraId="0546309C" w14:textId="77777777" w:rsidTr="007A64E6">
        <w:trPr>
          <w:trHeight w:val="285"/>
          <w:jc w:val="center"/>
        </w:trPr>
        <w:tc>
          <w:tcPr>
            <w:tcW w:w="2778"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57A6DADE" w14:textId="77777777" w:rsidR="00EC1005" w:rsidRPr="00F06EC7" w:rsidRDefault="00EC1005" w:rsidP="007A64E6">
            <w:pPr>
              <w:jc w:val="center"/>
              <w:rPr>
                <w:rFonts w:ascii="Calibri" w:eastAsia="Times New Roman" w:hAnsi="Calibri" w:cs="Calibri"/>
                <w:b/>
                <w:bCs/>
                <w:color w:val="000000"/>
                <w:sz w:val="24"/>
                <w:szCs w:val="24"/>
              </w:rPr>
            </w:pPr>
            <w:proofErr w:type="spellStart"/>
            <w:r w:rsidRPr="00F06EC7">
              <w:rPr>
                <w:rFonts w:ascii="Calibri" w:eastAsia="Times New Roman" w:hAnsi="Calibri" w:cs="Calibri"/>
                <w:b/>
                <w:bCs/>
                <w:color w:val="000000"/>
                <w:sz w:val="24"/>
                <w:szCs w:val="24"/>
              </w:rPr>
              <w:t>Qavg</w:t>
            </w:r>
            <w:proofErr w:type="spellEnd"/>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3727635F"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L/d</w:t>
            </w:r>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7D1BFC7D"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35B24477"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12F96937"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1212786</w:t>
            </w:r>
          </w:p>
        </w:tc>
      </w:tr>
      <w:tr w:rsidR="00EC1005" w:rsidRPr="00F06EC7" w14:paraId="5A95DFFB" w14:textId="77777777" w:rsidTr="007A64E6">
        <w:trPr>
          <w:trHeight w:val="285"/>
          <w:jc w:val="center"/>
        </w:trPr>
        <w:tc>
          <w:tcPr>
            <w:tcW w:w="2778"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70C38B0A"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ΙΠ</w:t>
            </w:r>
          </w:p>
        </w:tc>
        <w:tc>
          <w:tcPr>
            <w:tcW w:w="2523" w:type="dxa"/>
            <w:tcBorders>
              <w:top w:val="nil"/>
              <w:left w:val="nil"/>
              <w:bottom w:val="single" w:sz="4" w:space="0" w:color="auto"/>
              <w:right w:val="single" w:sz="4" w:space="0" w:color="auto"/>
            </w:tcBorders>
            <w:shd w:val="clear" w:color="auto" w:fill="FFE599" w:themeFill="accent4" w:themeFillTint="66"/>
            <w:noWrap/>
            <w:vAlign w:val="center"/>
            <w:hideMark/>
          </w:tcPr>
          <w:p w14:paraId="18B9EB95" w14:textId="3D670221" w:rsidR="00EC1005" w:rsidRPr="00F06EC7" w:rsidRDefault="008873E8"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Κ</w:t>
            </w:r>
            <w:r w:rsidR="00EC1005" w:rsidRPr="00F06EC7">
              <w:rPr>
                <w:rFonts w:ascii="Calibri" w:eastAsia="Times New Roman" w:hAnsi="Calibri" w:cs="Calibri"/>
                <w:b/>
                <w:bCs/>
                <w:color w:val="000000"/>
                <w:sz w:val="24"/>
                <w:szCs w:val="24"/>
              </w:rPr>
              <w:t>ατ</w:t>
            </w:r>
          </w:p>
        </w:tc>
        <w:tc>
          <w:tcPr>
            <w:tcW w:w="1852" w:type="dxa"/>
            <w:tcBorders>
              <w:top w:val="nil"/>
              <w:left w:val="nil"/>
              <w:bottom w:val="single" w:sz="4" w:space="0" w:color="auto"/>
              <w:right w:val="single" w:sz="4" w:space="0" w:color="auto"/>
            </w:tcBorders>
            <w:shd w:val="clear" w:color="auto" w:fill="FFE599" w:themeFill="accent4" w:themeFillTint="66"/>
            <w:noWrap/>
            <w:vAlign w:val="center"/>
            <w:hideMark/>
          </w:tcPr>
          <w:p w14:paraId="2F8F6ACD"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141" w:type="dxa"/>
            <w:tcBorders>
              <w:top w:val="nil"/>
              <w:left w:val="nil"/>
              <w:bottom w:val="single" w:sz="4" w:space="0" w:color="auto"/>
              <w:right w:val="single" w:sz="4" w:space="0" w:color="auto"/>
            </w:tcBorders>
            <w:shd w:val="clear" w:color="auto" w:fill="FFE599" w:themeFill="accent4" w:themeFillTint="66"/>
            <w:noWrap/>
            <w:vAlign w:val="center"/>
            <w:hideMark/>
          </w:tcPr>
          <w:p w14:paraId="2C0112BD"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718" w:type="dxa"/>
            <w:tcBorders>
              <w:top w:val="nil"/>
              <w:left w:val="nil"/>
              <w:bottom w:val="single" w:sz="4" w:space="0" w:color="auto"/>
              <w:right w:val="single" w:sz="4" w:space="0" w:color="auto"/>
            </w:tcBorders>
            <w:shd w:val="clear" w:color="auto" w:fill="FFE599" w:themeFill="accent4" w:themeFillTint="66"/>
            <w:noWrap/>
            <w:vAlign w:val="center"/>
            <w:hideMark/>
          </w:tcPr>
          <w:p w14:paraId="4038B573"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6738</w:t>
            </w:r>
          </w:p>
        </w:tc>
      </w:tr>
    </w:tbl>
    <w:p w14:paraId="23306943" w14:textId="2550426D" w:rsidR="00EC1005" w:rsidRPr="00F06EC7" w:rsidRDefault="008873E8" w:rsidP="007A64E6">
      <w:pPr>
        <w:pStyle w:val="Caption"/>
        <w:rPr>
          <w:rFonts w:ascii="Calibri" w:hAnsi="Calibri" w:cs="Calibri"/>
          <w:sz w:val="24"/>
          <w:szCs w:val="24"/>
        </w:rPr>
      </w:pPr>
      <w:bookmarkStart w:id="28" w:name="_Toc92022031"/>
      <w:proofErr w:type="spellStart"/>
      <w:r w:rsidRPr="00F06EC7">
        <w:rPr>
          <w:rStyle w:val="SubtleReference"/>
          <w:rFonts w:ascii="Calibri" w:hAnsi="Calibri" w:cs="Calibri"/>
          <w:smallCaps w:val="0"/>
          <w:color w:val="44546A" w:themeColor="text2"/>
          <w:sz w:val="24"/>
          <w:szCs w:val="24"/>
        </w:rPr>
        <w:lastRenderedPageBreak/>
        <w:t>Πίν</w:t>
      </w:r>
      <w:proofErr w:type="spellEnd"/>
      <w:r w:rsidRPr="00F06EC7">
        <w:rPr>
          <w:rStyle w:val="SubtleReference"/>
          <w:rFonts w:ascii="Calibri" w:hAnsi="Calibri" w:cs="Calibri"/>
          <w:smallCaps w:val="0"/>
          <w:color w:val="44546A" w:themeColor="text2"/>
          <w:sz w:val="24"/>
          <w:szCs w:val="24"/>
        </w:rPr>
        <w:t xml:space="preserve">ακας </w:t>
      </w:r>
      <w:r w:rsidR="00BC26DD">
        <w:rPr>
          <w:rStyle w:val="SubtleReference"/>
          <w:rFonts w:ascii="Calibri" w:hAnsi="Calibri" w:cs="Calibri"/>
          <w:smallCaps w:val="0"/>
          <w:color w:val="44546A" w:themeColor="text2"/>
          <w:sz w:val="24"/>
          <w:szCs w:val="24"/>
        </w:rPr>
        <w:t>7:</w:t>
      </w:r>
      <w:r w:rsidRPr="00F06EC7">
        <w:rPr>
          <w:rStyle w:val="SubtleReference"/>
          <w:rFonts w:ascii="Calibri" w:hAnsi="Calibri" w:cs="Calibri"/>
          <w:smallCaps w:val="0"/>
          <w:color w:val="44546A" w:themeColor="text2"/>
          <w:sz w:val="24"/>
          <w:szCs w:val="24"/>
        </w:rPr>
        <w:t xml:space="preserve"> Πα</w:t>
      </w:r>
      <w:proofErr w:type="spellStart"/>
      <w:r w:rsidRPr="00F06EC7">
        <w:rPr>
          <w:rStyle w:val="SubtleReference"/>
          <w:rFonts w:ascii="Calibri" w:hAnsi="Calibri" w:cs="Calibri"/>
          <w:smallCaps w:val="0"/>
          <w:color w:val="44546A" w:themeColor="text2"/>
          <w:sz w:val="24"/>
          <w:szCs w:val="24"/>
        </w:rPr>
        <w:t>ροχές</w:t>
      </w:r>
      <w:proofErr w:type="spellEnd"/>
      <w:r w:rsidRPr="00F06EC7">
        <w:rPr>
          <w:rStyle w:val="SubtleReference"/>
          <w:rFonts w:ascii="Calibri" w:hAnsi="Calibri" w:cs="Calibri"/>
          <w:smallCaps w:val="0"/>
          <w:color w:val="44546A" w:themeColor="text2"/>
          <w:sz w:val="24"/>
          <w:szCs w:val="24"/>
        </w:rPr>
        <w:t xml:space="preserve"> </w:t>
      </w:r>
      <w:proofErr w:type="spellStart"/>
      <w:r w:rsidRPr="00F06EC7">
        <w:rPr>
          <w:rStyle w:val="SubtleReference"/>
          <w:rFonts w:ascii="Calibri" w:hAnsi="Calibri" w:cs="Calibri"/>
          <w:smallCaps w:val="0"/>
          <w:color w:val="44546A" w:themeColor="text2"/>
          <w:sz w:val="24"/>
          <w:szCs w:val="24"/>
        </w:rPr>
        <w:t>Δρ</w:t>
      </w:r>
      <w:proofErr w:type="spellEnd"/>
      <w:r w:rsidRPr="00F06EC7">
        <w:rPr>
          <w:rStyle w:val="SubtleReference"/>
          <w:rFonts w:ascii="Calibri" w:hAnsi="Calibri" w:cs="Calibri"/>
          <w:smallCaps w:val="0"/>
          <w:color w:val="44546A" w:themeColor="text2"/>
          <w:sz w:val="24"/>
          <w:szCs w:val="24"/>
        </w:rPr>
        <w:t>α</w:t>
      </w:r>
      <w:proofErr w:type="spellStart"/>
      <w:r w:rsidRPr="00F06EC7">
        <w:rPr>
          <w:rStyle w:val="SubtleReference"/>
          <w:rFonts w:ascii="Calibri" w:hAnsi="Calibri" w:cs="Calibri"/>
          <w:smallCaps w:val="0"/>
          <w:color w:val="44546A" w:themeColor="text2"/>
          <w:sz w:val="24"/>
          <w:szCs w:val="24"/>
        </w:rPr>
        <w:t>στηριοτήτων</w:t>
      </w:r>
      <w:proofErr w:type="spellEnd"/>
      <w:r w:rsidRPr="00F06EC7">
        <w:rPr>
          <w:rStyle w:val="SubtleReference"/>
          <w:rFonts w:ascii="Calibri" w:hAnsi="Calibri" w:cs="Calibri"/>
          <w:smallCaps w:val="0"/>
          <w:color w:val="44546A" w:themeColor="text2"/>
          <w:sz w:val="24"/>
          <w:szCs w:val="24"/>
          <w:lang w:val="el-GR"/>
        </w:rPr>
        <w:t xml:space="preserve"> χειμώνα</w:t>
      </w:r>
      <w:r w:rsidRPr="00F06EC7">
        <w:rPr>
          <w:rStyle w:val="SubtleReference"/>
          <w:rFonts w:ascii="Calibri" w:hAnsi="Calibri" w:cs="Calibri"/>
          <w:smallCaps w:val="0"/>
          <w:color w:val="44546A" w:themeColor="text2"/>
          <w:sz w:val="24"/>
          <w:szCs w:val="24"/>
        </w:rPr>
        <w:t xml:space="preserve"> 2021</w:t>
      </w:r>
      <w:bookmarkEnd w:id="28"/>
    </w:p>
    <w:p w14:paraId="0D4B40D1" w14:textId="1C657245" w:rsidR="00EC1005" w:rsidRPr="00F06EC7" w:rsidRDefault="00EC1005" w:rsidP="007A64E6">
      <w:pPr>
        <w:ind w:firstLine="720"/>
        <w:jc w:val="both"/>
        <w:rPr>
          <w:rFonts w:ascii="Calibri" w:hAnsi="Calibri" w:cs="Calibri"/>
          <w:sz w:val="24"/>
          <w:szCs w:val="24"/>
          <w:lang w:val="el-GR"/>
        </w:rPr>
      </w:pPr>
      <w:r w:rsidRPr="00F06EC7">
        <w:rPr>
          <w:rFonts w:ascii="Calibri" w:hAnsi="Calibri" w:cs="Calibri"/>
          <w:sz w:val="24"/>
          <w:szCs w:val="24"/>
          <w:lang w:val="el-GR"/>
        </w:rPr>
        <w:t>Το καλοκαίρι του 2051 ο πληθυσμός παρουσιάζει κάποιες μεταβολές</w:t>
      </w:r>
      <w:r w:rsidR="007A64E6" w:rsidRPr="00F06EC7">
        <w:rPr>
          <w:rFonts w:ascii="Calibri" w:hAnsi="Calibri" w:cs="Calibri"/>
          <w:sz w:val="24"/>
          <w:szCs w:val="24"/>
          <w:lang w:val="el-GR"/>
        </w:rPr>
        <w:t xml:space="preserve">. Ο </w:t>
      </w:r>
      <w:r w:rsidR="007A64E6" w:rsidRPr="00F06EC7">
        <w:rPr>
          <w:rFonts w:ascii="Calibri" w:hAnsi="Calibri" w:cs="Calibri"/>
          <w:b/>
          <w:sz w:val="24"/>
          <w:szCs w:val="24"/>
          <w:lang w:val="el-GR"/>
        </w:rPr>
        <w:t>συντελεστή αύξησης</w:t>
      </w:r>
      <w:r w:rsidR="007A64E6" w:rsidRPr="00F06EC7">
        <w:rPr>
          <w:rFonts w:ascii="Calibri" w:hAnsi="Calibri" w:cs="Calibri"/>
          <w:sz w:val="24"/>
          <w:szCs w:val="24"/>
          <w:lang w:val="el-GR"/>
        </w:rPr>
        <w:t xml:space="preserve"> εξάγεται, διαιρώντας τον πληθυσμό το 2051 με τον πληθυσμό του 2121</w:t>
      </w:r>
      <w:r w:rsidRPr="00F06EC7">
        <w:rPr>
          <w:rFonts w:ascii="Calibri" w:hAnsi="Calibri" w:cs="Calibri"/>
          <w:sz w:val="24"/>
          <w:szCs w:val="24"/>
          <w:lang w:val="el-GR"/>
        </w:rPr>
        <w:t>.</w:t>
      </w:r>
    </w:p>
    <w:p w14:paraId="491CF9C1" w14:textId="7ADD8253" w:rsidR="00EC1005" w:rsidRPr="00F06EC7" w:rsidRDefault="00EC1005" w:rsidP="007A64E6">
      <w:pPr>
        <w:ind w:firstLine="720"/>
        <w:jc w:val="center"/>
        <w:rPr>
          <w:rFonts w:ascii="Calibri" w:hAnsi="Calibri" w:cs="Calibri"/>
          <w:b/>
          <w:sz w:val="24"/>
          <w:szCs w:val="24"/>
          <w:lang w:val="el-GR"/>
        </w:rPr>
      </w:pPr>
      <w:r w:rsidRPr="00F06EC7">
        <w:rPr>
          <w:rFonts w:ascii="Calibri" w:hAnsi="Calibri" w:cs="Calibri"/>
          <w:b/>
          <w:bCs/>
          <w:sz w:val="24"/>
          <w:szCs w:val="24"/>
          <w:lang w:val="el-GR"/>
        </w:rPr>
        <w:t>Πληθυσμός 2021</w:t>
      </w:r>
      <w:r w:rsidRPr="00F06EC7">
        <w:rPr>
          <w:rFonts w:ascii="Calibri" w:hAnsi="Calibri" w:cs="Calibri"/>
          <w:sz w:val="24"/>
          <w:szCs w:val="24"/>
          <w:lang w:val="el-GR"/>
        </w:rPr>
        <w:t xml:space="preserve">=7121/5732, = </w:t>
      </w:r>
      <w:r w:rsidRPr="00F06EC7">
        <w:rPr>
          <w:rFonts w:ascii="Calibri" w:hAnsi="Calibri" w:cs="Calibri"/>
          <w:b/>
          <w:sz w:val="24"/>
          <w:szCs w:val="24"/>
          <w:lang w:val="el-GR"/>
        </w:rPr>
        <w:t>1,242.</w:t>
      </w:r>
    </w:p>
    <w:p w14:paraId="77A64284" w14:textId="080C00DC" w:rsidR="00EC1005" w:rsidRPr="00F06EC7" w:rsidRDefault="00EC1005" w:rsidP="00EC1005">
      <w:pPr>
        <w:ind w:firstLine="720"/>
        <w:jc w:val="both"/>
        <w:rPr>
          <w:rFonts w:ascii="Calibri" w:hAnsi="Calibri" w:cs="Calibri"/>
          <w:sz w:val="24"/>
          <w:szCs w:val="24"/>
          <w:lang w:val="el-GR"/>
        </w:rPr>
      </w:pPr>
      <w:r w:rsidRPr="00F06EC7">
        <w:rPr>
          <w:rFonts w:ascii="Calibri" w:hAnsi="Calibri" w:cs="Calibri"/>
          <w:sz w:val="24"/>
          <w:szCs w:val="24"/>
          <w:lang w:val="el-GR"/>
        </w:rPr>
        <w:t xml:space="preserve">Αφού πολλαπλασιάσουμε τον συντελεστή αυτόν με τον πληθυσμό κατά τη θερινή περίοδο, βρέθηκαν τα πλήθη των κατηγοριών για το καλοκαίρι του 2051.  Αφού  υπολογίστηκε η παροχή για κάθε δραστηριότητα ξεχωριστά, προσθέτοντας τις βρέθηκε το </w:t>
      </w:r>
      <w:proofErr w:type="spellStart"/>
      <w:r w:rsidRPr="00F06EC7">
        <w:rPr>
          <w:rFonts w:ascii="Calibri" w:hAnsi="Calibri" w:cs="Calibri"/>
          <w:b/>
          <w:bCs/>
          <w:sz w:val="24"/>
          <w:szCs w:val="24"/>
          <w:lang w:val="el-GR"/>
        </w:rPr>
        <w:t>Qαποχέτευσης</w:t>
      </w:r>
      <w:proofErr w:type="spellEnd"/>
      <w:r w:rsidRPr="00F06EC7">
        <w:rPr>
          <w:rFonts w:ascii="Calibri" w:hAnsi="Calibri" w:cs="Calibri"/>
          <w:sz w:val="24"/>
          <w:szCs w:val="24"/>
          <w:lang w:val="el-GR"/>
        </w:rPr>
        <w:t xml:space="preserve">. Λαμβάνοντας ότι το </w:t>
      </w:r>
      <w:proofErr w:type="spellStart"/>
      <w:r w:rsidRPr="00F06EC7">
        <w:rPr>
          <w:rFonts w:ascii="Calibri" w:hAnsi="Calibri" w:cs="Calibri"/>
          <w:b/>
          <w:bCs/>
          <w:sz w:val="24"/>
          <w:szCs w:val="24"/>
          <w:lang w:val="el-GR"/>
        </w:rPr>
        <w:t>Qβοθρολυμάτων</w:t>
      </w:r>
      <w:proofErr w:type="spellEnd"/>
      <w:r w:rsidRPr="00F06EC7">
        <w:rPr>
          <w:rFonts w:ascii="Calibri" w:hAnsi="Calibri" w:cs="Calibri"/>
          <w:sz w:val="24"/>
          <w:szCs w:val="24"/>
          <w:lang w:val="el-GR"/>
        </w:rPr>
        <w:t xml:space="preserve"> είναι το 6,5% του </w:t>
      </w:r>
      <w:proofErr w:type="spellStart"/>
      <w:r w:rsidRPr="00F06EC7">
        <w:rPr>
          <w:rFonts w:ascii="Calibri" w:hAnsi="Calibri" w:cs="Calibri"/>
          <w:b/>
          <w:bCs/>
          <w:sz w:val="24"/>
          <w:szCs w:val="24"/>
          <w:lang w:val="el-GR"/>
        </w:rPr>
        <w:t>Qαποχέτευσης</w:t>
      </w:r>
      <w:proofErr w:type="spellEnd"/>
      <w:r w:rsidRPr="00F06EC7">
        <w:rPr>
          <w:rFonts w:ascii="Calibri" w:hAnsi="Calibri" w:cs="Calibri"/>
          <w:sz w:val="24"/>
          <w:szCs w:val="24"/>
          <w:lang w:val="el-GR"/>
        </w:rPr>
        <w:t xml:space="preserve"> και το </w:t>
      </w:r>
      <w:proofErr w:type="spellStart"/>
      <w:r w:rsidRPr="00F06EC7">
        <w:rPr>
          <w:rFonts w:ascii="Calibri" w:hAnsi="Calibri" w:cs="Calibri"/>
          <w:b/>
          <w:bCs/>
          <w:sz w:val="24"/>
          <w:szCs w:val="24"/>
          <w:lang w:val="el-GR"/>
        </w:rPr>
        <w:t>Qεισροών</w:t>
      </w:r>
      <w:proofErr w:type="spellEnd"/>
      <w:r w:rsidRPr="00F06EC7">
        <w:rPr>
          <w:rFonts w:ascii="Calibri" w:hAnsi="Calibri" w:cs="Calibri"/>
          <w:sz w:val="24"/>
          <w:szCs w:val="24"/>
          <w:lang w:val="el-GR"/>
        </w:rPr>
        <w:t xml:space="preserve"> το 5% του </w:t>
      </w:r>
      <w:proofErr w:type="spellStart"/>
      <w:r w:rsidRPr="00F06EC7">
        <w:rPr>
          <w:rFonts w:ascii="Calibri" w:hAnsi="Calibri" w:cs="Calibri"/>
          <w:sz w:val="24"/>
          <w:szCs w:val="24"/>
          <w:lang w:val="el-GR"/>
        </w:rPr>
        <w:t>Qαποχέτευσης</w:t>
      </w:r>
      <w:proofErr w:type="spellEnd"/>
      <w:r w:rsidRPr="00F06EC7">
        <w:rPr>
          <w:rFonts w:ascii="Calibri" w:hAnsi="Calibri" w:cs="Calibri"/>
          <w:sz w:val="24"/>
          <w:szCs w:val="24"/>
          <w:lang w:val="el-GR"/>
        </w:rPr>
        <w:t>, τώρα μπορούμε να βρούμε τ</w:t>
      </w:r>
      <w:r w:rsidRPr="00F06EC7">
        <w:rPr>
          <w:rFonts w:ascii="Calibri" w:hAnsi="Calibri" w:cs="Calibri"/>
          <w:sz w:val="24"/>
          <w:szCs w:val="24"/>
        </w:rPr>
        <w:t>o</w:t>
      </w:r>
      <w:r w:rsidRPr="00F06EC7">
        <w:rPr>
          <w:rFonts w:ascii="Calibri" w:hAnsi="Calibri" w:cs="Calibri"/>
          <w:sz w:val="24"/>
          <w:szCs w:val="24"/>
          <w:lang w:val="el-GR"/>
        </w:rPr>
        <w:t>ν ισοδύναμο πληθυσμό</w:t>
      </w:r>
      <w:r w:rsidRPr="00F06EC7">
        <w:rPr>
          <w:rFonts w:ascii="Calibri" w:hAnsi="Calibri" w:cs="Calibri"/>
          <w:b/>
          <w:sz w:val="24"/>
          <w:szCs w:val="24"/>
          <w:lang w:val="el-GR"/>
        </w:rPr>
        <w:t xml:space="preserve"> </w:t>
      </w:r>
      <w:r w:rsidRPr="00F06EC7">
        <w:rPr>
          <w:rFonts w:ascii="Calibri" w:hAnsi="Calibri" w:cs="Calibri"/>
          <w:sz w:val="24"/>
          <w:szCs w:val="24"/>
          <w:lang w:val="el-GR"/>
        </w:rPr>
        <w:t>για το   καλοκαίρι του 2051.</w:t>
      </w:r>
    </w:p>
    <w:p w14:paraId="4052C740" w14:textId="77777777" w:rsidR="00EC1005" w:rsidRPr="00F06EC7" w:rsidRDefault="00EC1005" w:rsidP="00EC1005">
      <w:pPr>
        <w:rPr>
          <w:rFonts w:ascii="Calibri" w:hAnsi="Calibri" w:cs="Calibri"/>
          <w:sz w:val="24"/>
          <w:szCs w:val="24"/>
          <w:lang w:val="el-GR"/>
        </w:rPr>
      </w:pPr>
    </w:p>
    <w:p w14:paraId="42B2C17C" w14:textId="77777777" w:rsidR="00EC1005" w:rsidRPr="00F06EC7" w:rsidRDefault="00EC1005" w:rsidP="00EC1005">
      <w:pPr>
        <w:jc w:val="center"/>
        <w:rPr>
          <w:rFonts w:ascii="Calibri" w:hAnsi="Calibri" w:cs="Calibri"/>
          <w:sz w:val="24"/>
          <w:szCs w:val="24"/>
          <w:lang w:val="el-GR"/>
        </w:rPr>
      </w:pPr>
      <w:r w:rsidRPr="00F06EC7">
        <w:rPr>
          <w:rFonts w:ascii="Calibri" w:hAnsi="Calibri" w:cs="Calibri"/>
          <w:b/>
          <w:sz w:val="24"/>
          <w:szCs w:val="24"/>
          <w:lang w:val="el-GR"/>
        </w:rPr>
        <w:t>ΙΠ=</w:t>
      </w:r>
      <m:oMath>
        <m:r>
          <m:rPr>
            <m:sty m:val="bi"/>
          </m:rPr>
          <w:rPr>
            <w:rFonts w:ascii="Cambria Math" w:hAnsi="Cambria Math" w:cs="Calibri"/>
            <w:sz w:val="24"/>
            <w:szCs w:val="24"/>
            <w:lang w:val="el-GR"/>
          </w:rPr>
          <m:t xml:space="preserve"> </m:t>
        </m:r>
        <m:f>
          <m:fPr>
            <m:ctrlPr>
              <w:rPr>
                <w:rFonts w:ascii="Cambria Math" w:hAnsi="Cambria Math" w:cs="Calibri"/>
                <w:b/>
                <w:i/>
                <w:sz w:val="24"/>
                <w:szCs w:val="24"/>
              </w:rPr>
            </m:ctrlPr>
          </m:fPr>
          <m:num>
            <m:r>
              <m:rPr>
                <m:sty m:val="bi"/>
              </m:rPr>
              <w:rPr>
                <w:rFonts w:ascii="Cambria Math" w:hAnsi="Cambria Math" w:cs="Calibri"/>
                <w:sz w:val="24"/>
                <w:szCs w:val="24"/>
              </w:rPr>
              <m:t>Qav</m:t>
            </m:r>
          </m:num>
          <m:den>
            <m:r>
              <m:rPr>
                <m:sty m:val="bi"/>
              </m:rPr>
              <w:rPr>
                <w:rFonts w:ascii="Cambria Math" w:hAnsi="Cambria Math" w:cs="Calibri"/>
                <w:sz w:val="24"/>
                <w:szCs w:val="24"/>
              </w:rPr>
              <m:t>Q</m:t>
            </m:r>
            <m:r>
              <m:rPr>
                <m:sty m:val="bi"/>
              </m:rPr>
              <w:rPr>
                <w:rFonts w:ascii="Cambria Math" w:hAnsi="Cambria Math" w:cs="Calibri"/>
                <w:sz w:val="24"/>
                <w:szCs w:val="24"/>
                <w:lang w:val="el-GR"/>
              </w:rPr>
              <m:t>κ</m:t>
            </m:r>
          </m:den>
        </m:f>
        <m:r>
          <m:rPr>
            <m:sty m:val="bi"/>
          </m:rPr>
          <w:rPr>
            <w:rFonts w:ascii="Cambria Math" w:hAnsi="Cambria Math" w:cs="Calibri"/>
            <w:sz w:val="24"/>
            <w:szCs w:val="24"/>
            <w:lang w:val="el-GR"/>
          </w:rPr>
          <m:t>=</m:t>
        </m:r>
        <m:f>
          <m:fPr>
            <m:ctrlPr>
              <w:rPr>
                <w:rFonts w:ascii="Cambria Math" w:hAnsi="Cambria Math" w:cs="Calibri"/>
                <w:b/>
                <w:i/>
                <w:sz w:val="24"/>
                <w:szCs w:val="24"/>
              </w:rPr>
            </m:ctrlPr>
          </m:fPr>
          <m:num>
            <m:r>
              <m:rPr>
                <m:sty m:val="bi"/>
              </m:rPr>
              <w:rPr>
                <w:rFonts w:ascii="Cambria Math" w:hAnsi="Cambria Math" w:cs="Calibri"/>
                <w:sz w:val="24"/>
                <w:szCs w:val="24"/>
              </w:rPr>
              <m:t>1902830</m:t>
            </m:r>
            <m:r>
              <m:rPr>
                <m:sty m:val="bi"/>
              </m:rPr>
              <w:rPr>
                <w:rFonts w:ascii="Cambria Math" w:hAnsi="Cambria Math" w:cs="Calibri"/>
                <w:sz w:val="24"/>
                <w:szCs w:val="24"/>
                <w:lang w:val="el-GR"/>
              </w:rPr>
              <m:t xml:space="preserve"> </m:t>
            </m:r>
            <m:r>
              <m:rPr>
                <m:sty m:val="bi"/>
              </m:rPr>
              <w:rPr>
                <w:rFonts w:ascii="Cambria Math" w:hAnsi="Cambria Math" w:cs="Calibri"/>
                <w:sz w:val="24"/>
                <w:szCs w:val="24"/>
              </w:rPr>
              <m:t>L</m:t>
            </m:r>
            <m:r>
              <m:rPr>
                <m:sty m:val="bi"/>
              </m:rPr>
              <w:rPr>
                <w:rFonts w:ascii="Cambria Math" w:hAnsi="Cambria Math" w:cs="Calibri"/>
                <w:sz w:val="24"/>
                <w:szCs w:val="24"/>
                <w:lang w:val="el-GR"/>
              </w:rPr>
              <m:t>/</m:t>
            </m:r>
            <m:r>
              <m:rPr>
                <m:sty m:val="bi"/>
              </m:rPr>
              <w:rPr>
                <w:rFonts w:ascii="Cambria Math" w:hAnsi="Cambria Math" w:cs="Calibri"/>
                <w:sz w:val="24"/>
                <w:szCs w:val="24"/>
              </w:rPr>
              <m:t>day</m:t>
            </m:r>
          </m:num>
          <m:den>
            <m:r>
              <m:rPr>
                <m:sty m:val="bi"/>
              </m:rPr>
              <w:rPr>
                <w:rFonts w:ascii="Cambria Math" w:hAnsi="Cambria Math" w:cs="Calibri"/>
                <w:sz w:val="24"/>
                <w:szCs w:val="24"/>
                <w:lang w:val="el-GR"/>
              </w:rPr>
              <m:t>180 L/κατ/</m:t>
            </m:r>
            <m:r>
              <m:rPr>
                <m:sty m:val="bi"/>
              </m:rPr>
              <w:rPr>
                <w:rFonts w:ascii="Cambria Math" w:hAnsi="Cambria Math" w:cs="Calibri"/>
                <w:sz w:val="24"/>
                <w:szCs w:val="24"/>
              </w:rPr>
              <m:t>day</m:t>
            </m:r>
          </m:den>
        </m:f>
        <m:r>
          <m:rPr>
            <m:sty m:val="bi"/>
          </m:rPr>
          <w:rPr>
            <w:rFonts w:ascii="Cambria Math" w:hAnsi="Cambria Math" w:cs="Calibri"/>
            <w:sz w:val="24"/>
            <w:szCs w:val="24"/>
            <w:lang w:val="el-GR"/>
          </w:rPr>
          <m:t>=</m:t>
        </m:r>
        <m:r>
          <m:rPr>
            <m:sty m:val="bi"/>
          </m:rPr>
          <w:rPr>
            <w:rFonts w:ascii="Cambria Math" w:hAnsi="Cambria Math" w:cs="Calibri"/>
            <w:sz w:val="24"/>
            <w:szCs w:val="24"/>
          </w:rPr>
          <m:t>10571</m:t>
        </m:r>
        <m:r>
          <m:rPr>
            <m:sty m:val="bi"/>
          </m:rPr>
          <w:rPr>
            <w:rFonts w:ascii="Cambria Math" w:hAnsi="Cambria Math" w:cs="Calibri"/>
            <w:sz w:val="24"/>
            <w:szCs w:val="24"/>
            <w:lang w:val="el-GR"/>
          </w:rPr>
          <m:t xml:space="preserve"> κατ</m:t>
        </m:r>
      </m:oMath>
    </w:p>
    <w:p w14:paraId="5EB586B7" w14:textId="4F89A4E1" w:rsidR="00EC1005" w:rsidRPr="00F06EC7" w:rsidRDefault="00EC1005" w:rsidP="00EC1005">
      <w:pPr>
        <w:ind w:firstLine="720"/>
        <w:rPr>
          <w:rFonts w:ascii="Calibri" w:hAnsi="Calibri" w:cs="Calibri"/>
          <w:sz w:val="24"/>
          <w:szCs w:val="24"/>
          <w:lang w:val="el-GR"/>
        </w:rPr>
      </w:pPr>
    </w:p>
    <w:p w14:paraId="6E8724FA" w14:textId="51A27179" w:rsidR="007A64E6" w:rsidRPr="00F06EC7" w:rsidRDefault="007A64E6" w:rsidP="00EC1005">
      <w:pPr>
        <w:ind w:firstLine="720"/>
        <w:rPr>
          <w:rFonts w:ascii="Calibri" w:hAnsi="Calibri" w:cs="Calibri"/>
          <w:sz w:val="24"/>
          <w:szCs w:val="24"/>
          <w:lang w:val="el-GR"/>
        </w:rPr>
      </w:pPr>
    </w:p>
    <w:p w14:paraId="5FE8031A" w14:textId="62CBD59C" w:rsidR="007A64E6" w:rsidRPr="00F06EC7" w:rsidRDefault="007A64E6" w:rsidP="00EC1005">
      <w:pPr>
        <w:ind w:firstLine="720"/>
        <w:rPr>
          <w:rFonts w:ascii="Calibri" w:hAnsi="Calibri" w:cs="Calibri"/>
          <w:sz w:val="24"/>
          <w:szCs w:val="24"/>
          <w:lang w:val="el-GR"/>
        </w:rPr>
      </w:pPr>
    </w:p>
    <w:p w14:paraId="40CEA15B" w14:textId="5210F82C" w:rsidR="007A64E6" w:rsidRPr="00F06EC7" w:rsidRDefault="007A64E6" w:rsidP="00EC1005">
      <w:pPr>
        <w:ind w:firstLine="720"/>
        <w:rPr>
          <w:rFonts w:ascii="Calibri" w:hAnsi="Calibri" w:cs="Calibri"/>
          <w:sz w:val="24"/>
          <w:szCs w:val="24"/>
          <w:lang w:val="el-GR"/>
        </w:rPr>
      </w:pPr>
    </w:p>
    <w:p w14:paraId="700DA133" w14:textId="77777777" w:rsidR="007A64E6" w:rsidRPr="00F06EC7" w:rsidRDefault="007A64E6" w:rsidP="00EC1005">
      <w:pPr>
        <w:ind w:firstLine="720"/>
        <w:rPr>
          <w:rFonts w:ascii="Calibri" w:hAnsi="Calibri" w:cs="Calibri"/>
          <w:sz w:val="24"/>
          <w:szCs w:val="24"/>
          <w:lang w:val="el-GR"/>
        </w:rPr>
      </w:pPr>
    </w:p>
    <w:p w14:paraId="74FDFE0F" w14:textId="77777777" w:rsidR="00EC1005" w:rsidRPr="00F06EC7" w:rsidRDefault="00EC1005" w:rsidP="00EC1005">
      <w:pPr>
        <w:ind w:firstLine="720"/>
        <w:rPr>
          <w:rFonts w:ascii="Calibri" w:hAnsi="Calibri" w:cs="Calibri"/>
          <w:sz w:val="24"/>
          <w:szCs w:val="24"/>
          <w:lang w:val="el-GR"/>
        </w:rPr>
      </w:pPr>
    </w:p>
    <w:tbl>
      <w:tblPr>
        <w:tblW w:w="10274" w:type="dxa"/>
        <w:jc w:val="center"/>
        <w:tblLook w:val="04A0" w:firstRow="1" w:lastRow="0" w:firstColumn="1" w:lastColumn="0" w:noHBand="0" w:noVBand="1"/>
      </w:tblPr>
      <w:tblGrid>
        <w:gridCol w:w="2851"/>
        <w:gridCol w:w="2616"/>
        <w:gridCol w:w="1901"/>
        <w:gridCol w:w="1170"/>
        <w:gridCol w:w="1763"/>
      </w:tblGrid>
      <w:tr w:rsidR="00EC1005" w:rsidRPr="00F06EC7" w14:paraId="36461855" w14:textId="77777777" w:rsidTr="007A64E6">
        <w:trPr>
          <w:trHeight w:val="286"/>
          <w:jc w:val="center"/>
        </w:trPr>
        <w:tc>
          <w:tcPr>
            <w:tcW w:w="2851"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4F086EA6"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Qav</w:t>
            </w:r>
            <w:proofErr w:type="spellEnd"/>
            <w:r w:rsidRPr="00F06EC7">
              <w:rPr>
                <w:rFonts w:ascii="Calibri" w:eastAsia="Times New Roman" w:hAnsi="Calibri" w:cs="Calibri"/>
                <w:b/>
                <w:color w:val="000000"/>
                <w:sz w:val="24"/>
                <w:szCs w:val="24"/>
              </w:rPr>
              <w:t xml:space="preserve"> κα</w:t>
            </w:r>
            <w:proofErr w:type="spellStart"/>
            <w:r w:rsidRPr="00F06EC7">
              <w:rPr>
                <w:rFonts w:ascii="Calibri" w:eastAsia="Times New Roman" w:hAnsi="Calibri" w:cs="Calibri"/>
                <w:b/>
                <w:color w:val="000000"/>
                <w:sz w:val="24"/>
                <w:szCs w:val="24"/>
              </w:rPr>
              <w:t>λοκ</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ίρι</w:t>
            </w:r>
            <w:proofErr w:type="spellEnd"/>
            <w:r w:rsidRPr="00F06EC7">
              <w:rPr>
                <w:rFonts w:ascii="Calibri" w:eastAsia="Times New Roman" w:hAnsi="Calibri" w:cs="Calibri"/>
                <w:b/>
                <w:color w:val="000000"/>
                <w:sz w:val="24"/>
                <w:szCs w:val="24"/>
              </w:rPr>
              <w:t xml:space="preserve"> 2051</w:t>
            </w:r>
          </w:p>
        </w:tc>
        <w:tc>
          <w:tcPr>
            <w:tcW w:w="2589" w:type="dxa"/>
            <w:tcBorders>
              <w:top w:val="nil"/>
              <w:left w:val="nil"/>
              <w:bottom w:val="nil"/>
              <w:right w:val="nil"/>
            </w:tcBorders>
            <w:shd w:val="clear" w:color="auto" w:fill="auto"/>
            <w:noWrap/>
            <w:vAlign w:val="center"/>
            <w:hideMark/>
          </w:tcPr>
          <w:p w14:paraId="1189B10C" w14:textId="77777777" w:rsidR="00EC1005" w:rsidRPr="00F06EC7" w:rsidRDefault="00EC1005" w:rsidP="007A64E6">
            <w:pPr>
              <w:jc w:val="center"/>
              <w:rPr>
                <w:rFonts w:ascii="Calibri" w:eastAsia="Times New Roman" w:hAnsi="Calibri" w:cs="Calibri"/>
                <w:color w:val="000000"/>
                <w:sz w:val="24"/>
                <w:szCs w:val="24"/>
              </w:rPr>
            </w:pPr>
          </w:p>
        </w:tc>
        <w:tc>
          <w:tcPr>
            <w:tcW w:w="1901" w:type="dxa"/>
            <w:tcBorders>
              <w:top w:val="nil"/>
              <w:left w:val="nil"/>
              <w:bottom w:val="nil"/>
              <w:right w:val="nil"/>
            </w:tcBorders>
            <w:shd w:val="clear" w:color="auto" w:fill="auto"/>
            <w:noWrap/>
            <w:vAlign w:val="center"/>
            <w:hideMark/>
          </w:tcPr>
          <w:p w14:paraId="6A59CB8F" w14:textId="77777777" w:rsidR="00EC1005" w:rsidRPr="00F06EC7" w:rsidRDefault="00EC1005" w:rsidP="007A64E6">
            <w:pPr>
              <w:jc w:val="center"/>
              <w:rPr>
                <w:rFonts w:ascii="Calibri" w:eastAsia="Times New Roman" w:hAnsi="Calibri" w:cs="Calibri"/>
                <w:sz w:val="24"/>
                <w:szCs w:val="24"/>
              </w:rPr>
            </w:pPr>
          </w:p>
        </w:tc>
        <w:tc>
          <w:tcPr>
            <w:tcW w:w="1170" w:type="dxa"/>
            <w:tcBorders>
              <w:top w:val="nil"/>
              <w:left w:val="nil"/>
              <w:bottom w:val="nil"/>
              <w:right w:val="nil"/>
            </w:tcBorders>
            <w:shd w:val="clear" w:color="auto" w:fill="auto"/>
            <w:noWrap/>
            <w:vAlign w:val="center"/>
            <w:hideMark/>
          </w:tcPr>
          <w:p w14:paraId="11E3219E" w14:textId="77777777" w:rsidR="00EC1005" w:rsidRPr="00F06EC7" w:rsidRDefault="00EC1005" w:rsidP="007A64E6">
            <w:pPr>
              <w:jc w:val="center"/>
              <w:rPr>
                <w:rFonts w:ascii="Calibri" w:eastAsia="Times New Roman" w:hAnsi="Calibri" w:cs="Calibri"/>
                <w:sz w:val="24"/>
                <w:szCs w:val="24"/>
              </w:rPr>
            </w:pPr>
          </w:p>
        </w:tc>
        <w:tc>
          <w:tcPr>
            <w:tcW w:w="1763" w:type="dxa"/>
            <w:tcBorders>
              <w:top w:val="nil"/>
              <w:left w:val="nil"/>
              <w:bottom w:val="nil"/>
              <w:right w:val="nil"/>
            </w:tcBorders>
            <w:shd w:val="clear" w:color="auto" w:fill="auto"/>
            <w:noWrap/>
            <w:vAlign w:val="center"/>
            <w:hideMark/>
          </w:tcPr>
          <w:p w14:paraId="518D56C1" w14:textId="77777777" w:rsidR="00EC1005" w:rsidRPr="00F06EC7" w:rsidRDefault="00EC1005" w:rsidP="007A64E6">
            <w:pPr>
              <w:jc w:val="center"/>
              <w:rPr>
                <w:rFonts w:ascii="Calibri" w:eastAsia="Times New Roman" w:hAnsi="Calibri" w:cs="Calibri"/>
                <w:sz w:val="24"/>
                <w:szCs w:val="24"/>
              </w:rPr>
            </w:pPr>
          </w:p>
        </w:tc>
      </w:tr>
      <w:tr w:rsidR="00EC1005" w:rsidRPr="00F06EC7" w14:paraId="1FAFD53D" w14:textId="77777777" w:rsidTr="007A64E6">
        <w:trPr>
          <w:trHeight w:val="286"/>
          <w:jc w:val="center"/>
        </w:trPr>
        <w:tc>
          <w:tcPr>
            <w:tcW w:w="2851" w:type="dxa"/>
            <w:tcBorders>
              <w:top w:val="nil"/>
              <w:left w:val="single" w:sz="4" w:space="0" w:color="auto"/>
              <w:bottom w:val="single" w:sz="4" w:space="0" w:color="auto"/>
              <w:right w:val="single" w:sz="4" w:space="0" w:color="auto"/>
            </w:tcBorders>
            <w:shd w:val="clear" w:color="auto" w:fill="FFD966" w:themeFill="accent4" w:themeFillTint="99"/>
            <w:noWrap/>
            <w:vAlign w:val="center"/>
            <w:hideMark/>
          </w:tcPr>
          <w:p w14:paraId="3A205623" w14:textId="77777777" w:rsidR="00EC1005" w:rsidRPr="00F06EC7" w:rsidRDefault="00EC1005" w:rsidP="007A64E6">
            <w:pPr>
              <w:jc w:val="center"/>
              <w:rPr>
                <w:rFonts w:ascii="Calibri" w:eastAsia="Times New Roman" w:hAnsi="Calibri" w:cs="Calibri"/>
                <w:b/>
                <w:i/>
                <w:color w:val="000000"/>
                <w:sz w:val="24"/>
                <w:szCs w:val="24"/>
              </w:rPr>
            </w:pPr>
            <w:r w:rsidRPr="00F06EC7">
              <w:rPr>
                <w:rFonts w:ascii="Calibri" w:eastAsia="Times New Roman" w:hAnsi="Calibri" w:cs="Calibri"/>
                <w:b/>
                <w:i/>
                <w:color w:val="000000"/>
                <w:sz w:val="24"/>
                <w:szCs w:val="24"/>
              </w:rPr>
              <w:t>Κα</w:t>
            </w:r>
            <w:proofErr w:type="spellStart"/>
            <w:r w:rsidRPr="00F06EC7">
              <w:rPr>
                <w:rFonts w:ascii="Calibri" w:eastAsia="Times New Roman" w:hAnsi="Calibri" w:cs="Calibri"/>
                <w:b/>
                <w:i/>
                <w:color w:val="000000"/>
                <w:sz w:val="24"/>
                <w:szCs w:val="24"/>
              </w:rPr>
              <w:t>τηγορί</w:t>
            </w:r>
            <w:proofErr w:type="spellEnd"/>
            <w:r w:rsidRPr="00F06EC7">
              <w:rPr>
                <w:rFonts w:ascii="Calibri" w:eastAsia="Times New Roman" w:hAnsi="Calibri" w:cs="Calibri"/>
                <w:b/>
                <w:i/>
                <w:color w:val="000000"/>
                <w:sz w:val="24"/>
                <w:szCs w:val="24"/>
              </w:rPr>
              <w:t>α</w:t>
            </w:r>
          </w:p>
        </w:tc>
        <w:tc>
          <w:tcPr>
            <w:tcW w:w="2589"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05954DB7" w14:textId="77777777" w:rsidR="00EC1005" w:rsidRPr="00F06EC7" w:rsidRDefault="00EC1005" w:rsidP="007A64E6">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Μονάδ</w:t>
            </w:r>
            <w:proofErr w:type="spellEnd"/>
            <w:r w:rsidRPr="00F06EC7">
              <w:rPr>
                <w:rFonts w:ascii="Calibri" w:eastAsia="Times New Roman" w:hAnsi="Calibri" w:cs="Calibri"/>
                <w:b/>
                <w:i/>
                <w:color w:val="000000"/>
                <w:sz w:val="24"/>
                <w:szCs w:val="24"/>
              </w:rPr>
              <w:t xml:space="preserve">α </w:t>
            </w:r>
            <w:proofErr w:type="spellStart"/>
            <w:r w:rsidRPr="00F06EC7">
              <w:rPr>
                <w:rFonts w:ascii="Calibri" w:eastAsia="Times New Roman" w:hAnsi="Calibri" w:cs="Calibri"/>
                <w:b/>
                <w:i/>
                <w:color w:val="000000"/>
                <w:sz w:val="24"/>
                <w:szCs w:val="24"/>
              </w:rPr>
              <w:t>μετρησης</w:t>
            </w:r>
            <w:proofErr w:type="spellEnd"/>
            <w:r w:rsidRPr="00F06EC7">
              <w:rPr>
                <w:rFonts w:ascii="Calibri" w:eastAsia="Times New Roman" w:hAnsi="Calibri" w:cs="Calibri"/>
                <w:b/>
                <w:i/>
                <w:color w:val="000000"/>
                <w:sz w:val="24"/>
                <w:szCs w:val="24"/>
              </w:rPr>
              <w:t xml:space="preserve"> πα</w:t>
            </w:r>
            <w:proofErr w:type="spellStart"/>
            <w:r w:rsidRPr="00F06EC7">
              <w:rPr>
                <w:rFonts w:ascii="Calibri" w:eastAsia="Times New Roman" w:hAnsi="Calibri" w:cs="Calibri"/>
                <w:b/>
                <w:i/>
                <w:color w:val="000000"/>
                <w:sz w:val="24"/>
                <w:szCs w:val="24"/>
              </w:rPr>
              <w:t>ροχής</w:t>
            </w:r>
            <w:proofErr w:type="spellEnd"/>
          </w:p>
        </w:tc>
        <w:tc>
          <w:tcPr>
            <w:tcW w:w="1901"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4BD32685" w14:textId="77777777" w:rsidR="00EC1005" w:rsidRPr="00F06EC7" w:rsidRDefault="00EC1005" w:rsidP="007A64E6">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Τυ</w:t>
            </w:r>
            <w:proofErr w:type="spellEnd"/>
            <w:r w:rsidRPr="00F06EC7">
              <w:rPr>
                <w:rFonts w:ascii="Calibri" w:eastAsia="Times New Roman" w:hAnsi="Calibri" w:cs="Calibri"/>
                <w:b/>
                <w:i/>
                <w:color w:val="000000"/>
                <w:sz w:val="24"/>
                <w:szCs w:val="24"/>
              </w:rPr>
              <w:t>π</w:t>
            </w:r>
            <w:proofErr w:type="spellStart"/>
            <w:r w:rsidRPr="00F06EC7">
              <w:rPr>
                <w:rFonts w:ascii="Calibri" w:eastAsia="Times New Roman" w:hAnsi="Calibri" w:cs="Calibri"/>
                <w:b/>
                <w:i/>
                <w:color w:val="000000"/>
                <w:sz w:val="24"/>
                <w:szCs w:val="24"/>
              </w:rPr>
              <w:t>ική</w:t>
            </w:r>
            <w:proofErr w:type="spellEnd"/>
            <w:r w:rsidRPr="00F06EC7">
              <w:rPr>
                <w:rFonts w:ascii="Calibri" w:eastAsia="Times New Roman" w:hAnsi="Calibri" w:cs="Calibri"/>
                <w:b/>
                <w:i/>
                <w:color w:val="000000"/>
                <w:sz w:val="24"/>
                <w:szCs w:val="24"/>
              </w:rPr>
              <w:t xml:space="preserve"> </w:t>
            </w:r>
            <w:proofErr w:type="spellStart"/>
            <w:r w:rsidRPr="00F06EC7">
              <w:rPr>
                <w:rFonts w:ascii="Calibri" w:eastAsia="Times New Roman" w:hAnsi="Calibri" w:cs="Calibri"/>
                <w:b/>
                <w:i/>
                <w:color w:val="000000"/>
                <w:sz w:val="24"/>
                <w:szCs w:val="24"/>
              </w:rPr>
              <w:t>τιμή</w:t>
            </w:r>
            <w:proofErr w:type="spellEnd"/>
            <w:r w:rsidRPr="00F06EC7">
              <w:rPr>
                <w:rFonts w:ascii="Calibri" w:eastAsia="Times New Roman" w:hAnsi="Calibri" w:cs="Calibri"/>
                <w:b/>
                <w:i/>
                <w:color w:val="000000"/>
                <w:sz w:val="24"/>
                <w:szCs w:val="24"/>
              </w:rPr>
              <w:t xml:space="preserve"> πα</w:t>
            </w:r>
            <w:proofErr w:type="spellStart"/>
            <w:r w:rsidRPr="00F06EC7">
              <w:rPr>
                <w:rFonts w:ascii="Calibri" w:eastAsia="Times New Roman" w:hAnsi="Calibri" w:cs="Calibri"/>
                <w:b/>
                <w:i/>
                <w:color w:val="000000"/>
                <w:sz w:val="24"/>
                <w:szCs w:val="24"/>
              </w:rPr>
              <w:t>ροχής</w:t>
            </w:r>
            <w:proofErr w:type="spellEnd"/>
          </w:p>
        </w:tc>
        <w:tc>
          <w:tcPr>
            <w:tcW w:w="1170"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7E798944" w14:textId="77777777" w:rsidR="00EC1005" w:rsidRPr="00F06EC7" w:rsidRDefault="00EC1005" w:rsidP="007A64E6">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Πλήθος</w:t>
            </w:r>
            <w:proofErr w:type="spellEnd"/>
            <w:r w:rsidRPr="00F06EC7">
              <w:rPr>
                <w:rFonts w:ascii="Calibri" w:eastAsia="Times New Roman" w:hAnsi="Calibri" w:cs="Calibri"/>
                <w:b/>
                <w:i/>
                <w:color w:val="000000"/>
                <w:sz w:val="24"/>
                <w:szCs w:val="24"/>
              </w:rPr>
              <w:t xml:space="preserve"> </w:t>
            </w:r>
            <w:proofErr w:type="spellStart"/>
            <w:r w:rsidRPr="00F06EC7">
              <w:rPr>
                <w:rFonts w:ascii="Calibri" w:eastAsia="Times New Roman" w:hAnsi="Calibri" w:cs="Calibri"/>
                <w:b/>
                <w:i/>
                <w:color w:val="000000"/>
                <w:sz w:val="24"/>
                <w:szCs w:val="24"/>
              </w:rPr>
              <w:t>μονάδων</w:t>
            </w:r>
            <w:proofErr w:type="spellEnd"/>
          </w:p>
        </w:tc>
        <w:tc>
          <w:tcPr>
            <w:tcW w:w="1763"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1793E473" w14:textId="77777777" w:rsidR="00EC1005" w:rsidRPr="00F06EC7" w:rsidRDefault="00EC1005" w:rsidP="007A64E6">
            <w:pPr>
              <w:jc w:val="center"/>
              <w:rPr>
                <w:rFonts w:ascii="Calibri" w:eastAsia="Times New Roman" w:hAnsi="Calibri" w:cs="Calibri"/>
                <w:b/>
                <w:i/>
                <w:color w:val="000000"/>
                <w:sz w:val="24"/>
                <w:szCs w:val="24"/>
              </w:rPr>
            </w:pPr>
            <w:r w:rsidRPr="00F06EC7">
              <w:rPr>
                <w:rFonts w:ascii="Calibri" w:eastAsia="Times New Roman" w:hAnsi="Calibri" w:cs="Calibri"/>
                <w:b/>
                <w:i/>
                <w:color w:val="000000"/>
                <w:sz w:val="24"/>
                <w:szCs w:val="24"/>
              </w:rPr>
              <w:t>Πα</w:t>
            </w:r>
            <w:proofErr w:type="spellStart"/>
            <w:r w:rsidRPr="00F06EC7">
              <w:rPr>
                <w:rFonts w:ascii="Calibri" w:eastAsia="Times New Roman" w:hAnsi="Calibri" w:cs="Calibri"/>
                <w:b/>
                <w:i/>
                <w:color w:val="000000"/>
                <w:sz w:val="24"/>
                <w:szCs w:val="24"/>
              </w:rPr>
              <w:t>ροχη</w:t>
            </w:r>
            <w:proofErr w:type="spellEnd"/>
            <w:r w:rsidRPr="00F06EC7">
              <w:rPr>
                <w:rFonts w:ascii="Calibri" w:eastAsia="Times New Roman" w:hAnsi="Calibri" w:cs="Calibri"/>
                <w:b/>
                <w:i/>
                <w:color w:val="000000"/>
                <w:sz w:val="24"/>
                <w:szCs w:val="24"/>
              </w:rPr>
              <w:t xml:space="preserve"> L/d</w:t>
            </w:r>
          </w:p>
        </w:tc>
      </w:tr>
      <w:tr w:rsidR="00EC1005" w:rsidRPr="00F06EC7" w14:paraId="32DB0EAA" w14:textId="77777777" w:rsidTr="007A64E6">
        <w:trPr>
          <w:trHeight w:val="286"/>
          <w:jc w:val="center"/>
        </w:trPr>
        <w:tc>
          <w:tcPr>
            <w:tcW w:w="2851"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3794473F"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Σχολεί</w:t>
            </w:r>
            <w:proofErr w:type="spellEnd"/>
            <w:r w:rsidRPr="00F06EC7">
              <w:rPr>
                <w:rFonts w:ascii="Calibri" w:eastAsia="Times New Roman" w:hAnsi="Calibri" w:cs="Calibri"/>
                <w:b/>
                <w:color w:val="000000"/>
                <w:sz w:val="24"/>
                <w:szCs w:val="24"/>
              </w:rPr>
              <w:t>α</w:t>
            </w:r>
          </w:p>
        </w:tc>
        <w:tc>
          <w:tcPr>
            <w:tcW w:w="2589" w:type="dxa"/>
            <w:tcBorders>
              <w:top w:val="nil"/>
              <w:left w:val="nil"/>
              <w:bottom w:val="single" w:sz="4" w:space="0" w:color="auto"/>
              <w:right w:val="single" w:sz="4" w:space="0" w:color="auto"/>
            </w:tcBorders>
            <w:shd w:val="clear" w:color="auto" w:fill="FFE599" w:themeFill="accent4" w:themeFillTint="66"/>
            <w:noWrap/>
            <w:vAlign w:val="center"/>
            <w:hideMark/>
          </w:tcPr>
          <w:p w14:paraId="4E7E1DAB"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L/μα</w:t>
            </w:r>
            <w:proofErr w:type="spellStart"/>
            <w:r w:rsidRPr="00F06EC7">
              <w:rPr>
                <w:rFonts w:ascii="Calibri" w:eastAsia="Times New Roman" w:hAnsi="Calibri" w:cs="Calibri"/>
                <w:color w:val="000000"/>
                <w:sz w:val="24"/>
                <w:szCs w:val="24"/>
              </w:rPr>
              <w:t>θητή</w:t>
            </w:r>
            <w:proofErr w:type="spellEnd"/>
            <w:r w:rsidRPr="00F06EC7">
              <w:rPr>
                <w:rFonts w:ascii="Calibri" w:eastAsia="Times New Roman" w:hAnsi="Calibri" w:cs="Calibri"/>
                <w:color w:val="000000"/>
                <w:sz w:val="24"/>
                <w:szCs w:val="24"/>
              </w:rPr>
              <w:t>/d</w:t>
            </w:r>
          </w:p>
        </w:tc>
        <w:tc>
          <w:tcPr>
            <w:tcW w:w="1901" w:type="dxa"/>
            <w:tcBorders>
              <w:top w:val="nil"/>
              <w:left w:val="nil"/>
              <w:bottom w:val="single" w:sz="4" w:space="0" w:color="auto"/>
              <w:right w:val="single" w:sz="4" w:space="0" w:color="auto"/>
            </w:tcBorders>
            <w:shd w:val="clear" w:color="auto" w:fill="FFE599" w:themeFill="accent4" w:themeFillTint="66"/>
            <w:noWrap/>
            <w:vAlign w:val="center"/>
            <w:hideMark/>
          </w:tcPr>
          <w:p w14:paraId="57450488"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w:t>
            </w:r>
          </w:p>
        </w:tc>
        <w:tc>
          <w:tcPr>
            <w:tcW w:w="1170" w:type="dxa"/>
            <w:tcBorders>
              <w:top w:val="nil"/>
              <w:left w:val="nil"/>
              <w:bottom w:val="single" w:sz="4" w:space="0" w:color="auto"/>
              <w:right w:val="single" w:sz="4" w:space="0" w:color="auto"/>
            </w:tcBorders>
            <w:shd w:val="clear" w:color="auto" w:fill="FFE599" w:themeFill="accent4" w:themeFillTint="66"/>
            <w:noWrap/>
            <w:vAlign w:val="center"/>
            <w:hideMark/>
          </w:tcPr>
          <w:p w14:paraId="0DCBC654"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1109</w:t>
            </w:r>
          </w:p>
        </w:tc>
        <w:tc>
          <w:tcPr>
            <w:tcW w:w="1763" w:type="dxa"/>
            <w:tcBorders>
              <w:top w:val="nil"/>
              <w:left w:val="nil"/>
              <w:bottom w:val="single" w:sz="4" w:space="0" w:color="auto"/>
              <w:right w:val="single" w:sz="4" w:space="0" w:color="auto"/>
            </w:tcBorders>
            <w:shd w:val="clear" w:color="auto" w:fill="FFE599" w:themeFill="accent4" w:themeFillTint="66"/>
            <w:noWrap/>
            <w:vAlign w:val="center"/>
            <w:hideMark/>
          </w:tcPr>
          <w:p w14:paraId="5D842DBA"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22187</w:t>
            </w:r>
          </w:p>
        </w:tc>
      </w:tr>
      <w:tr w:rsidR="00EC1005" w:rsidRPr="00F06EC7" w14:paraId="54AF7CA5" w14:textId="77777777" w:rsidTr="007A64E6">
        <w:trPr>
          <w:trHeight w:val="286"/>
          <w:jc w:val="center"/>
        </w:trPr>
        <w:tc>
          <w:tcPr>
            <w:tcW w:w="2851"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18CE5E49"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Μόνιμοι</w:t>
            </w:r>
            <w:proofErr w:type="spellEnd"/>
            <w:r w:rsidRPr="00F06EC7">
              <w:rPr>
                <w:rFonts w:ascii="Calibri" w:eastAsia="Times New Roman" w:hAnsi="Calibri" w:cs="Calibri"/>
                <w:b/>
                <w:color w:val="000000"/>
                <w:sz w:val="24"/>
                <w:szCs w:val="24"/>
              </w:rPr>
              <w:t xml:space="preserve"> </w:t>
            </w:r>
            <w:proofErr w:type="spellStart"/>
            <w:r w:rsidRPr="00F06EC7">
              <w:rPr>
                <w:rFonts w:ascii="Calibri" w:eastAsia="Times New Roman" w:hAnsi="Calibri" w:cs="Calibri"/>
                <w:b/>
                <w:color w:val="000000"/>
                <w:sz w:val="24"/>
                <w:szCs w:val="24"/>
              </w:rPr>
              <w:t>κάτοικοι</w:t>
            </w:r>
            <w:proofErr w:type="spellEnd"/>
          </w:p>
        </w:tc>
        <w:tc>
          <w:tcPr>
            <w:tcW w:w="2589" w:type="dxa"/>
            <w:tcBorders>
              <w:top w:val="nil"/>
              <w:left w:val="nil"/>
              <w:bottom w:val="single" w:sz="4" w:space="0" w:color="auto"/>
              <w:right w:val="single" w:sz="4" w:space="0" w:color="auto"/>
            </w:tcBorders>
            <w:shd w:val="clear" w:color="auto" w:fill="FFE599" w:themeFill="accent4" w:themeFillTint="66"/>
            <w:noWrap/>
            <w:vAlign w:val="center"/>
            <w:hideMark/>
          </w:tcPr>
          <w:p w14:paraId="4003D7C8"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L/α</w:t>
            </w:r>
            <w:proofErr w:type="spellStart"/>
            <w:r w:rsidRPr="00F06EC7">
              <w:rPr>
                <w:rFonts w:ascii="Calibri" w:eastAsia="Times New Roman" w:hAnsi="Calibri" w:cs="Calibri"/>
                <w:color w:val="000000"/>
                <w:sz w:val="24"/>
                <w:szCs w:val="24"/>
              </w:rPr>
              <w:t>τομο</w:t>
            </w:r>
            <w:proofErr w:type="spellEnd"/>
            <w:r w:rsidRPr="00F06EC7">
              <w:rPr>
                <w:rFonts w:ascii="Calibri" w:eastAsia="Times New Roman" w:hAnsi="Calibri" w:cs="Calibri"/>
                <w:color w:val="000000"/>
                <w:sz w:val="24"/>
                <w:szCs w:val="24"/>
              </w:rPr>
              <w:t>/d</w:t>
            </w:r>
          </w:p>
        </w:tc>
        <w:tc>
          <w:tcPr>
            <w:tcW w:w="1901" w:type="dxa"/>
            <w:tcBorders>
              <w:top w:val="nil"/>
              <w:left w:val="nil"/>
              <w:bottom w:val="single" w:sz="4" w:space="0" w:color="auto"/>
              <w:right w:val="single" w:sz="4" w:space="0" w:color="auto"/>
            </w:tcBorders>
            <w:shd w:val="clear" w:color="auto" w:fill="FFE599" w:themeFill="accent4" w:themeFillTint="66"/>
            <w:noWrap/>
            <w:vAlign w:val="center"/>
            <w:hideMark/>
          </w:tcPr>
          <w:p w14:paraId="6E79F583"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180</w:t>
            </w:r>
          </w:p>
        </w:tc>
        <w:tc>
          <w:tcPr>
            <w:tcW w:w="1170" w:type="dxa"/>
            <w:tcBorders>
              <w:top w:val="nil"/>
              <w:left w:val="nil"/>
              <w:bottom w:val="single" w:sz="4" w:space="0" w:color="auto"/>
              <w:right w:val="single" w:sz="4" w:space="0" w:color="auto"/>
            </w:tcBorders>
            <w:shd w:val="clear" w:color="auto" w:fill="FFE599" w:themeFill="accent4" w:themeFillTint="66"/>
            <w:noWrap/>
            <w:vAlign w:val="center"/>
            <w:hideMark/>
          </w:tcPr>
          <w:p w14:paraId="57CC84F8"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7121</w:t>
            </w:r>
          </w:p>
        </w:tc>
        <w:tc>
          <w:tcPr>
            <w:tcW w:w="1763" w:type="dxa"/>
            <w:tcBorders>
              <w:top w:val="nil"/>
              <w:left w:val="nil"/>
              <w:bottom w:val="single" w:sz="4" w:space="0" w:color="auto"/>
              <w:right w:val="single" w:sz="4" w:space="0" w:color="auto"/>
            </w:tcBorders>
            <w:shd w:val="clear" w:color="auto" w:fill="FFE599" w:themeFill="accent4" w:themeFillTint="66"/>
            <w:noWrap/>
            <w:vAlign w:val="center"/>
            <w:hideMark/>
          </w:tcPr>
          <w:p w14:paraId="5C160AF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1281752</w:t>
            </w:r>
          </w:p>
        </w:tc>
      </w:tr>
      <w:tr w:rsidR="00EC1005" w:rsidRPr="00F06EC7" w14:paraId="6DE677E2" w14:textId="77777777" w:rsidTr="007A64E6">
        <w:trPr>
          <w:trHeight w:val="286"/>
          <w:jc w:val="center"/>
        </w:trPr>
        <w:tc>
          <w:tcPr>
            <w:tcW w:w="2851" w:type="dxa"/>
            <w:tcBorders>
              <w:top w:val="nil"/>
              <w:left w:val="single" w:sz="4" w:space="0" w:color="auto"/>
              <w:bottom w:val="nil"/>
              <w:right w:val="single" w:sz="4" w:space="0" w:color="auto"/>
            </w:tcBorders>
            <w:shd w:val="clear" w:color="auto" w:fill="FFE599" w:themeFill="accent4" w:themeFillTint="66"/>
            <w:noWrap/>
            <w:vAlign w:val="center"/>
            <w:hideMark/>
          </w:tcPr>
          <w:p w14:paraId="6B4DBAC1" w14:textId="77777777" w:rsidR="00EC1005" w:rsidRPr="00F06EC7" w:rsidRDefault="00EC1005" w:rsidP="007A64E6">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Παρα</w:t>
            </w:r>
            <w:proofErr w:type="spellStart"/>
            <w:r w:rsidRPr="00F06EC7">
              <w:rPr>
                <w:rFonts w:ascii="Calibri" w:eastAsia="Times New Roman" w:hAnsi="Calibri" w:cs="Calibri"/>
                <w:b/>
                <w:color w:val="000000"/>
                <w:sz w:val="24"/>
                <w:szCs w:val="24"/>
              </w:rPr>
              <w:t>θεριστές</w:t>
            </w:r>
            <w:proofErr w:type="spellEnd"/>
          </w:p>
        </w:tc>
        <w:tc>
          <w:tcPr>
            <w:tcW w:w="2589" w:type="dxa"/>
            <w:tcBorders>
              <w:top w:val="nil"/>
              <w:left w:val="nil"/>
              <w:bottom w:val="single" w:sz="4" w:space="0" w:color="auto"/>
              <w:right w:val="single" w:sz="4" w:space="0" w:color="auto"/>
            </w:tcBorders>
            <w:shd w:val="clear" w:color="auto" w:fill="FFE599" w:themeFill="accent4" w:themeFillTint="66"/>
            <w:noWrap/>
            <w:vAlign w:val="center"/>
            <w:hideMark/>
          </w:tcPr>
          <w:p w14:paraId="20025EC6"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L/α</w:t>
            </w:r>
            <w:proofErr w:type="spellStart"/>
            <w:r w:rsidRPr="00F06EC7">
              <w:rPr>
                <w:rFonts w:ascii="Calibri" w:eastAsia="Times New Roman" w:hAnsi="Calibri" w:cs="Calibri"/>
                <w:color w:val="000000"/>
                <w:sz w:val="24"/>
                <w:szCs w:val="24"/>
              </w:rPr>
              <w:t>τομο</w:t>
            </w:r>
            <w:proofErr w:type="spellEnd"/>
            <w:r w:rsidRPr="00F06EC7">
              <w:rPr>
                <w:rFonts w:ascii="Calibri" w:eastAsia="Times New Roman" w:hAnsi="Calibri" w:cs="Calibri"/>
                <w:color w:val="000000"/>
                <w:sz w:val="24"/>
                <w:szCs w:val="24"/>
              </w:rPr>
              <w:t>/d</w:t>
            </w:r>
          </w:p>
        </w:tc>
        <w:tc>
          <w:tcPr>
            <w:tcW w:w="1901" w:type="dxa"/>
            <w:tcBorders>
              <w:top w:val="nil"/>
              <w:left w:val="nil"/>
              <w:bottom w:val="single" w:sz="4" w:space="0" w:color="auto"/>
              <w:right w:val="single" w:sz="4" w:space="0" w:color="auto"/>
            </w:tcBorders>
            <w:shd w:val="clear" w:color="auto" w:fill="FFE599" w:themeFill="accent4" w:themeFillTint="66"/>
            <w:noWrap/>
            <w:vAlign w:val="center"/>
            <w:hideMark/>
          </w:tcPr>
          <w:p w14:paraId="15FA91B2"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150</w:t>
            </w:r>
          </w:p>
        </w:tc>
        <w:tc>
          <w:tcPr>
            <w:tcW w:w="1170" w:type="dxa"/>
            <w:tcBorders>
              <w:top w:val="nil"/>
              <w:left w:val="nil"/>
              <w:bottom w:val="single" w:sz="4" w:space="0" w:color="auto"/>
              <w:right w:val="single" w:sz="4" w:space="0" w:color="auto"/>
            </w:tcBorders>
            <w:shd w:val="clear" w:color="auto" w:fill="FFE599" w:themeFill="accent4" w:themeFillTint="66"/>
            <w:noWrap/>
            <w:vAlign w:val="center"/>
            <w:hideMark/>
          </w:tcPr>
          <w:p w14:paraId="48B4233E"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1863</w:t>
            </w:r>
          </w:p>
        </w:tc>
        <w:tc>
          <w:tcPr>
            <w:tcW w:w="1763" w:type="dxa"/>
            <w:tcBorders>
              <w:top w:val="nil"/>
              <w:left w:val="nil"/>
              <w:bottom w:val="single" w:sz="4" w:space="0" w:color="auto"/>
              <w:right w:val="single" w:sz="4" w:space="0" w:color="auto"/>
            </w:tcBorders>
            <w:shd w:val="clear" w:color="auto" w:fill="FFE599" w:themeFill="accent4" w:themeFillTint="66"/>
            <w:noWrap/>
            <w:vAlign w:val="center"/>
            <w:hideMark/>
          </w:tcPr>
          <w:p w14:paraId="41B8E999"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279517</w:t>
            </w:r>
          </w:p>
        </w:tc>
      </w:tr>
      <w:tr w:rsidR="00EC1005" w:rsidRPr="00F06EC7" w14:paraId="198F0DCC" w14:textId="77777777" w:rsidTr="007A64E6">
        <w:trPr>
          <w:trHeight w:val="286"/>
          <w:jc w:val="center"/>
        </w:trPr>
        <w:tc>
          <w:tcPr>
            <w:tcW w:w="2851" w:type="dxa"/>
            <w:tcBorders>
              <w:top w:val="single" w:sz="4" w:space="0" w:color="auto"/>
              <w:left w:val="single" w:sz="4" w:space="0" w:color="auto"/>
              <w:bottom w:val="nil"/>
              <w:right w:val="single" w:sz="4" w:space="0" w:color="auto"/>
            </w:tcBorders>
            <w:shd w:val="clear" w:color="auto" w:fill="FFE599" w:themeFill="accent4" w:themeFillTint="66"/>
            <w:noWrap/>
            <w:vAlign w:val="center"/>
            <w:hideMark/>
          </w:tcPr>
          <w:p w14:paraId="3D92091F"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Εστι</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τόρι</w:t>
            </w:r>
            <w:proofErr w:type="spellEnd"/>
            <w:r w:rsidRPr="00F06EC7">
              <w:rPr>
                <w:rFonts w:ascii="Calibri" w:eastAsia="Times New Roman" w:hAnsi="Calibri" w:cs="Calibri"/>
                <w:b/>
                <w:color w:val="000000"/>
                <w:sz w:val="24"/>
                <w:szCs w:val="24"/>
              </w:rPr>
              <w:t>α-Ταβ</w:t>
            </w:r>
            <w:proofErr w:type="spellStart"/>
            <w:r w:rsidRPr="00F06EC7">
              <w:rPr>
                <w:rFonts w:ascii="Calibri" w:eastAsia="Times New Roman" w:hAnsi="Calibri" w:cs="Calibri"/>
                <w:b/>
                <w:color w:val="000000"/>
                <w:sz w:val="24"/>
                <w:szCs w:val="24"/>
              </w:rPr>
              <w:t>έρνες</w:t>
            </w:r>
            <w:proofErr w:type="spellEnd"/>
          </w:p>
        </w:tc>
        <w:tc>
          <w:tcPr>
            <w:tcW w:w="2589" w:type="dxa"/>
            <w:tcBorders>
              <w:top w:val="nil"/>
              <w:left w:val="nil"/>
              <w:bottom w:val="single" w:sz="4" w:space="0" w:color="auto"/>
              <w:right w:val="single" w:sz="4" w:space="0" w:color="auto"/>
            </w:tcBorders>
            <w:shd w:val="clear" w:color="auto" w:fill="FFE599" w:themeFill="accent4" w:themeFillTint="66"/>
            <w:noWrap/>
            <w:vAlign w:val="center"/>
            <w:hideMark/>
          </w:tcPr>
          <w:p w14:paraId="2674B30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L/π</w:t>
            </w:r>
            <w:proofErr w:type="spellStart"/>
            <w:r w:rsidRPr="00F06EC7">
              <w:rPr>
                <w:rFonts w:ascii="Calibri" w:eastAsia="Times New Roman" w:hAnsi="Calibri" w:cs="Calibri"/>
                <w:color w:val="000000"/>
                <w:sz w:val="24"/>
                <w:szCs w:val="24"/>
              </w:rPr>
              <w:t>ελάτη</w:t>
            </w:r>
            <w:proofErr w:type="spellEnd"/>
            <w:r w:rsidRPr="00F06EC7">
              <w:rPr>
                <w:rFonts w:ascii="Calibri" w:eastAsia="Times New Roman" w:hAnsi="Calibri" w:cs="Calibri"/>
                <w:color w:val="000000"/>
                <w:sz w:val="24"/>
                <w:szCs w:val="24"/>
              </w:rPr>
              <w:t>/επ</w:t>
            </w:r>
            <w:proofErr w:type="spellStart"/>
            <w:r w:rsidRPr="00F06EC7">
              <w:rPr>
                <w:rFonts w:ascii="Calibri" w:eastAsia="Times New Roman" w:hAnsi="Calibri" w:cs="Calibri"/>
                <w:color w:val="000000"/>
                <w:sz w:val="24"/>
                <w:szCs w:val="24"/>
              </w:rPr>
              <w:t>ίσκεψη</w:t>
            </w:r>
            <w:proofErr w:type="spellEnd"/>
          </w:p>
        </w:tc>
        <w:tc>
          <w:tcPr>
            <w:tcW w:w="1901" w:type="dxa"/>
            <w:tcBorders>
              <w:top w:val="nil"/>
              <w:left w:val="nil"/>
              <w:bottom w:val="single" w:sz="4" w:space="0" w:color="auto"/>
              <w:right w:val="single" w:sz="4" w:space="0" w:color="auto"/>
            </w:tcBorders>
            <w:shd w:val="clear" w:color="auto" w:fill="FFE599" w:themeFill="accent4" w:themeFillTint="66"/>
            <w:noWrap/>
            <w:vAlign w:val="center"/>
            <w:hideMark/>
          </w:tcPr>
          <w:p w14:paraId="6604889A"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35</w:t>
            </w:r>
          </w:p>
        </w:tc>
        <w:tc>
          <w:tcPr>
            <w:tcW w:w="1170" w:type="dxa"/>
            <w:tcBorders>
              <w:top w:val="nil"/>
              <w:left w:val="nil"/>
              <w:bottom w:val="single" w:sz="4" w:space="0" w:color="auto"/>
              <w:right w:val="single" w:sz="4" w:space="0" w:color="auto"/>
            </w:tcBorders>
            <w:shd w:val="clear" w:color="auto" w:fill="FFE599" w:themeFill="accent4" w:themeFillTint="66"/>
            <w:noWrap/>
            <w:vAlign w:val="center"/>
            <w:hideMark/>
          </w:tcPr>
          <w:p w14:paraId="56F9683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1903</w:t>
            </w:r>
          </w:p>
        </w:tc>
        <w:tc>
          <w:tcPr>
            <w:tcW w:w="1763" w:type="dxa"/>
            <w:tcBorders>
              <w:top w:val="nil"/>
              <w:left w:val="nil"/>
              <w:bottom w:val="single" w:sz="4" w:space="0" w:color="auto"/>
              <w:right w:val="single" w:sz="4" w:space="0" w:color="auto"/>
            </w:tcBorders>
            <w:shd w:val="clear" w:color="auto" w:fill="FFE599" w:themeFill="accent4" w:themeFillTint="66"/>
            <w:noWrap/>
            <w:vAlign w:val="center"/>
            <w:hideMark/>
          </w:tcPr>
          <w:p w14:paraId="391FF1E1"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66612</w:t>
            </w:r>
          </w:p>
        </w:tc>
      </w:tr>
      <w:tr w:rsidR="00EC1005" w:rsidRPr="00F06EC7" w14:paraId="1461221A" w14:textId="77777777" w:rsidTr="007A64E6">
        <w:trPr>
          <w:trHeight w:val="286"/>
          <w:jc w:val="center"/>
        </w:trPr>
        <w:tc>
          <w:tcPr>
            <w:tcW w:w="2851"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20110269" w14:textId="77777777" w:rsidR="00EC1005" w:rsidRPr="00F06EC7" w:rsidRDefault="00EC1005" w:rsidP="007A64E6">
            <w:pPr>
              <w:jc w:val="center"/>
              <w:rPr>
                <w:rFonts w:ascii="Calibri" w:eastAsia="Times New Roman" w:hAnsi="Calibri" w:cs="Calibri"/>
                <w:b/>
                <w:color w:val="000000"/>
                <w:sz w:val="24"/>
                <w:szCs w:val="24"/>
              </w:rPr>
            </w:pPr>
          </w:p>
        </w:tc>
        <w:tc>
          <w:tcPr>
            <w:tcW w:w="2589" w:type="dxa"/>
            <w:tcBorders>
              <w:top w:val="nil"/>
              <w:left w:val="nil"/>
              <w:bottom w:val="single" w:sz="4" w:space="0" w:color="auto"/>
              <w:right w:val="single" w:sz="4" w:space="0" w:color="auto"/>
            </w:tcBorders>
            <w:shd w:val="clear" w:color="auto" w:fill="FFE599" w:themeFill="accent4" w:themeFillTint="66"/>
            <w:noWrap/>
            <w:vAlign w:val="center"/>
            <w:hideMark/>
          </w:tcPr>
          <w:p w14:paraId="47962B91"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w:t>
            </w:r>
            <w:proofErr w:type="spellStart"/>
            <w:r w:rsidRPr="00F06EC7">
              <w:rPr>
                <w:rFonts w:ascii="Calibri" w:eastAsia="Times New Roman" w:hAnsi="Calibri" w:cs="Calibri"/>
                <w:color w:val="000000"/>
                <w:sz w:val="24"/>
                <w:szCs w:val="24"/>
              </w:rPr>
              <w:t>εργ</w:t>
            </w:r>
            <w:proofErr w:type="spellEnd"/>
            <w:r w:rsidRPr="00F06EC7">
              <w:rPr>
                <w:rFonts w:ascii="Calibri" w:eastAsia="Times New Roman" w:hAnsi="Calibri" w:cs="Calibri"/>
                <w:color w:val="000000"/>
                <w:sz w:val="24"/>
                <w:szCs w:val="24"/>
              </w:rPr>
              <w:t>α</w:t>
            </w:r>
            <w:proofErr w:type="spellStart"/>
            <w:r w:rsidRPr="00F06EC7">
              <w:rPr>
                <w:rFonts w:ascii="Calibri" w:eastAsia="Times New Roman" w:hAnsi="Calibri" w:cs="Calibri"/>
                <w:color w:val="000000"/>
                <w:sz w:val="24"/>
                <w:szCs w:val="24"/>
              </w:rPr>
              <w:t>ζόμενο</w:t>
            </w:r>
            <w:proofErr w:type="spellEnd"/>
            <w:r w:rsidRPr="00F06EC7">
              <w:rPr>
                <w:rFonts w:ascii="Calibri" w:eastAsia="Times New Roman" w:hAnsi="Calibri" w:cs="Calibri"/>
                <w:color w:val="000000"/>
                <w:sz w:val="24"/>
                <w:szCs w:val="24"/>
              </w:rPr>
              <w:t>/επ</w:t>
            </w:r>
            <w:proofErr w:type="spellStart"/>
            <w:r w:rsidRPr="00F06EC7">
              <w:rPr>
                <w:rFonts w:ascii="Calibri" w:eastAsia="Times New Roman" w:hAnsi="Calibri" w:cs="Calibri"/>
                <w:color w:val="000000"/>
                <w:sz w:val="24"/>
                <w:szCs w:val="24"/>
              </w:rPr>
              <w:t>ίσκεψη</w:t>
            </w:r>
            <w:proofErr w:type="spellEnd"/>
          </w:p>
        </w:tc>
        <w:tc>
          <w:tcPr>
            <w:tcW w:w="1901" w:type="dxa"/>
            <w:tcBorders>
              <w:top w:val="nil"/>
              <w:left w:val="nil"/>
              <w:bottom w:val="single" w:sz="4" w:space="0" w:color="auto"/>
              <w:right w:val="single" w:sz="4" w:space="0" w:color="auto"/>
            </w:tcBorders>
            <w:shd w:val="clear" w:color="auto" w:fill="FFE599" w:themeFill="accent4" w:themeFillTint="66"/>
            <w:noWrap/>
            <w:vAlign w:val="center"/>
            <w:hideMark/>
          </w:tcPr>
          <w:p w14:paraId="67124712"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60</w:t>
            </w:r>
          </w:p>
        </w:tc>
        <w:tc>
          <w:tcPr>
            <w:tcW w:w="1170" w:type="dxa"/>
            <w:tcBorders>
              <w:top w:val="nil"/>
              <w:left w:val="nil"/>
              <w:bottom w:val="single" w:sz="4" w:space="0" w:color="auto"/>
              <w:right w:val="single" w:sz="4" w:space="0" w:color="auto"/>
            </w:tcBorders>
            <w:shd w:val="clear" w:color="auto" w:fill="FFE599" w:themeFill="accent4" w:themeFillTint="66"/>
            <w:noWrap/>
            <w:vAlign w:val="center"/>
            <w:hideMark/>
          </w:tcPr>
          <w:p w14:paraId="433D5EDF"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119</w:t>
            </w:r>
          </w:p>
        </w:tc>
        <w:tc>
          <w:tcPr>
            <w:tcW w:w="1763" w:type="dxa"/>
            <w:tcBorders>
              <w:top w:val="nil"/>
              <w:left w:val="nil"/>
              <w:bottom w:val="single" w:sz="4" w:space="0" w:color="auto"/>
              <w:right w:val="single" w:sz="4" w:space="0" w:color="auto"/>
            </w:tcBorders>
            <w:shd w:val="clear" w:color="auto" w:fill="FFE599" w:themeFill="accent4" w:themeFillTint="66"/>
            <w:noWrap/>
            <w:vAlign w:val="center"/>
            <w:hideMark/>
          </w:tcPr>
          <w:p w14:paraId="246D68FB"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7156</w:t>
            </w:r>
          </w:p>
        </w:tc>
      </w:tr>
      <w:tr w:rsidR="00EC1005" w:rsidRPr="00F06EC7" w14:paraId="0EF0EE2E" w14:textId="77777777" w:rsidTr="007A64E6">
        <w:trPr>
          <w:trHeight w:val="286"/>
          <w:jc w:val="center"/>
        </w:trPr>
        <w:tc>
          <w:tcPr>
            <w:tcW w:w="2851" w:type="dxa"/>
            <w:tcBorders>
              <w:top w:val="nil"/>
              <w:left w:val="single" w:sz="4" w:space="0" w:color="auto"/>
              <w:bottom w:val="nil"/>
              <w:right w:val="single" w:sz="4" w:space="0" w:color="auto"/>
            </w:tcBorders>
            <w:shd w:val="clear" w:color="auto" w:fill="FFE599" w:themeFill="accent4" w:themeFillTint="66"/>
            <w:noWrap/>
            <w:vAlign w:val="center"/>
            <w:hideMark/>
          </w:tcPr>
          <w:p w14:paraId="6D660CC5" w14:textId="77777777" w:rsidR="00EC1005" w:rsidRPr="00F06EC7" w:rsidRDefault="00EC1005" w:rsidP="007A64E6">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Κα</w:t>
            </w:r>
            <w:proofErr w:type="spellStart"/>
            <w:r w:rsidRPr="00F06EC7">
              <w:rPr>
                <w:rFonts w:ascii="Calibri" w:eastAsia="Times New Roman" w:hAnsi="Calibri" w:cs="Calibri"/>
                <w:b/>
                <w:color w:val="000000"/>
                <w:sz w:val="24"/>
                <w:szCs w:val="24"/>
              </w:rPr>
              <w:t>φετέριες</w:t>
            </w:r>
            <w:proofErr w:type="spellEnd"/>
            <w:r w:rsidRPr="00F06EC7">
              <w:rPr>
                <w:rFonts w:ascii="Calibri" w:eastAsia="Times New Roman" w:hAnsi="Calibri" w:cs="Calibri"/>
                <w:b/>
                <w:color w:val="000000"/>
                <w:sz w:val="24"/>
                <w:szCs w:val="24"/>
              </w:rPr>
              <w:t>-Μπαρ</w:t>
            </w:r>
          </w:p>
        </w:tc>
        <w:tc>
          <w:tcPr>
            <w:tcW w:w="2589" w:type="dxa"/>
            <w:tcBorders>
              <w:top w:val="nil"/>
              <w:left w:val="nil"/>
              <w:bottom w:val="single" w:sz="4" w:space="0" w:color="auto"/>
              <w:right w:val="single" w:sz="4" w:space="0" w:color="auto"/>
            </w:tcBorders>
            <w:shd w:val="clear" w:color="auto" w:fill="FFE599" w:themeFill="accent4" w:themeFillTint="66"/>
            <w:noWrap/>
            <w:vAlign w:val="center"/>
            <w:hideMark/>
          </w:tcPr>
          <w:p w14:paraId="7F04CCC9"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L/π</w:t>
            </w:r>
            <w:proofErr w:type="spellStart"/>
            <w:r w:rsidRPr="00F06EC7">
              <w:rPr>
                <w:rFonts w:ascii="Calibri" w:eastAsia="Times New Roman" w:hAnsi="Calibri" w:cs="Calibri"/>
                <w:color w:val="000000"/>
                <w:sz w:val="24"/>
                <w:szCs w:val="24"/>
              </w:rPr>
              <w:t>ελάτη</w:t>
            </w:r>
            <w:proofErr w:type="spellEnd"/>
            <w:r w:rsidRPr="00F06EC7">
              <w:rPr>
                <w:rFonts w:ascii="Calibri" w:eastAsia="Times New Roman" w:hAnsi="Calibri" w:cs="Calibri"/>
                <w:color w:val="000000"/>
                <w:sz w:val="24"/>
                <w:szCs w:val="24"/>
              </w:rPr>
              <w:t>/d</w:t>
            </w:r>
          </w:p>
        </w:tc>
        <w:tc>
          <w:tcPr>
            <w:tcW w:w="1901" w:type="dxa"/>
            <w:tcBorders>
              <w:top w:val="nil"/>
              <w:left w:val="nil"/>
              <w:bottom w:val="single" w:sz="4" w:space="0" w:color="auto"/>
              <w:right w:val="single" w:sz="4" w:space="0" w:color="auto"/>
            </w:tcBorders>
            <w:shd w:val="clear" w:color="auto" w:fill="FFE599" w:themeFill="accent4" w:themeFillTint="66"/>
            <w:noWrap/>
            <w:vAlign w:val="center"/>
            <w:hideMark/>
          </w:tcPr>
          <w:p w14:paraId="7631388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w:t>
            </w:r>
          </w:p>
        </w:tc>
        <w:tc>
          <w:tcPr>
            <w:tcW w:w="1170" w:type="dxa"/>
            <w:tcBorders>
              <w:top w:val="nil"/>
              <w:left w:val="nil"/>
              <w:bottom w:val="single" w:sz="4" w:space="0" w:color="auto"/>
              <w:right w:val="single" w:sz="4" w:space="0" w:color="auto"/>
            </w:tcBorders>
            <w:shd w:val="clear" w:color="auto" w:fill="FFE599" w:themeFill="accent4" w:themeFillTint="66"/>
            <w:noWrap/>
            <w:vAlign w:val="center"/>
            <w:hideMark/>
          </w:tcPr>
          <w:p w14:paraId="5952501C"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994</w:t>
            </w:r>
          </w:p>
        </w:tc>
        <w:tc>
          <w:tcPr>
            <w:tcW w:w="1763" w:type="dxa"/>
            <w:tcBorders>
              <w:top w:val="nil"/>
              <w:left w:val="nil"/>
              <w:bottom w:val="single" w:sz="4" w:space="0" w:color="auto"/>
              <w:right w:val="single" w:sz="4" w:space="0" w:color="auto"/>
            </w:tcBorders>
            <w:shd w:val="clear" w:color="auto" w:fill="FFE599" w:themeFill="accent4" w:themeFillTint="66"/>
            <w:noWrap/>
            <w:vAlign w:val="center"/>
            <w:hideMark/>
          </w:tcPr>
          <w:p w14:paraId="45D81D82"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9938</w:t>
            </w:r>
          </w:p>
        </w:tc>
      </w:tr>
      <w:tr w:rsidR="00EC1005" w:rsidRPr="00F06EC7" w14:paraId="1F08E91E" w14:textId="77777777" w:rsidTr="007A64E6">
        <w:trPr>
          <w:trHeight w:val="286"/>
          <w:jc w:val="center"/>
        </w:trPr>
        <w:tc>
          <w:tcPr>
            <w:tcW w:w="2851"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4BEE080B" w14:textId="77777777" w:rsidR="00EC1005" w:rsidRPr="00F06EC7" w:rsidRDefault="00EC1005" w:rsidP="007A64E6">
            <w:pPr>
              <w:jc w:val="center"/>
              <w:rPr>
                <w:rFonts w:ascii="Calibri" w:eastAsia="Times New Roman" w:hAnsi="Calibri" w:cs="Calibri"/>
                <w:b/>
                <w:color w:val="000000"/>
                <w:sz w:val="24"/>
                <w:szCs w:val="24"/>
              </w:rPr>
            </w:pPr>
          </w:p>
        </w:tc>
        <w:tc>
          <w:tcPr>
            <w:tcW w:w="2589" w:type="dxa"/>
            <w:tcBorders>
              <w:top w:val="nil"/>
              <w:left w:val="nil"/>
              <w:bottom w:val="single" w:sz="4" w:space="0" w:color="auto"/>
              <w:right w:val="single" w:sz="4" w:space="0" w:color="auto"/>
            </w:tcBorders>
            <w:shd w:val="clear" w:color="auto" w:fill="FFE599" w:themeFill="accent4" w:themeFillTint="66"/>
            <w:noWrap/>
            <w:vAlign w:val="center"/>
            <w:hideMark/>
          </w:tcPr>
          <w:p w14:paraId="05B763B8"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w:t>
            </w:r>
            <w:proofErr w:type="spellStart"/>
            <w:r w:rsidRPr="00F06EC7">
              <w:rPr>
                <w:rFonts w:ascii="Calibri" w:eastAsia="Times New Roman" w:hAnsi="Calibri" w:cs="Calibri"/>
                <w:color w:val="000000"/>
                <w:sz w:val="24"/>
                <w:szCs w:val="24"/>
              </w:rPr>
              <w:t>εργ</w:t>
            </w:r>
            <w:proofErr w:type="spellEnd"/>
            <w:r w:rsidRPr="00F06EC7">
              <w:rPr>
                <w:rFonts w:ascii="Calibri" w:eastAsia="Times New Roman" w:hAnsi="Calibri" w:cs="Calibri"/>
                <w:color w:val="000000"/>
                <w:sz w:val="24"/>
                <w:szCs w:val="24"/>
              </w:rPr>
              <w:t>α</w:t>
            </w:r>
            <w:proofErr w:type="spellStart"/>
            <w:r w:rsidRPr="00F06EC7">
              <w:rPr>
                <w:rFonts w:ascii="Calibri" w:eastAsia="Times New Roman" w:hAnsi="Calibri" w:cs="Calibri"/>
                <w:color w:val="000000"/>
                <w:sz w:val="24"/>
                <w:szCs w:val="24"/>
              </w:rPr>
              <w:t>ζόμενο</w:t>
            </w:r>
            <w:proofErr w:type="spellEnd"/>
            <w:r w:rsidRPr="00F06EC7">
              <w:rPr>
                <w:rFonts w:ascii="Calibri" w:eastAsia="Times New Roman" w:hAnsi="Calibri" w:cs="Calibri"/>
                <w:color w:val="000000"/>
                <w:sz w:val="24"/>
                <w:szCs w:val="24"/>
              </w:rPr>
              <w:t>/d</w:t>
            </w:r>
          </w:p>
        </w:tc>
        <w:tc>
          <w:tcPr>
            <w:tcW w:w="1901" w:type="dxa"/>
            <w:tcBorders>
              <w:top w:val="nil"/>
              <w:left w:val="nil"/>
              <w:bottom w:val="single" w:sz="4" w:space="0" w:color="auto"/>
              <w:right w:val="single" w:sz="4" w:space="0" w:color="auto"/>
            </w:tcBorders>
            <w:shd w:val="clear" w:color="auto" w:fill="FFE599" w:themeFill="accent4" w:themeFillTint="66"/>
            <w:noWrap/>
            <w:vAlign w:val="center"/>
            <w:hideMark/>
          </w:tcPr>
          <w:p w14:paraId="67793586"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50</w:t>
            </w:r>
          </w:p>
        </w:tc>
        <w:tc>
          <w:tcPr>
            <w:tcW w:w="1170" w:type="dxa"/>
            <w:tcBorders>
              <w:top w:val="nil"/>
              <w:left w:val="nil"/>
              <w:bottom w:val="single" w:sz="4" w:space="0" w:color="auto"/>
              <w:right w:val="single" w:sz="4" w:space="0" w:color="auto"/>
            </w:tcBorders>
            <w:shd w:val="clear" w:color="auto" w:fill="FFE599" w:themeFill="accent4" w:themeFillTint="66"/>
            <w:noWrap/>
            <w:vAlign w:val="center"/>
            <w:hideMark/>
          </w:tcPr>
          <w:p w14:paraId="300751E9"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62</w:t>
            </w:r>
          </w:p>
        </w:tc>
        <w:tc>
          <w:tcPr>
            <w:tcW w:w="1763" w:type="dxa"/>
            <w:tcBorders>
              <w:top w:val="nil"/>
              <w:left w:val="nil"/>
              <w:bottom w:val="single" w:sz="4" w:space="0" w:color="auto"/>
              <w:right w:val="single" w:sz="4" w:space="0" w:color="auto"/>
            </w:tcBorders>
            <w:shd w:val="clear" w:color="auto" w:fill="FFE599" w:themeFill="accent4" w:themeFillTint="66"/>
            <w:noWrap/>
            <w:vAlign w:val="center"/>
            <w:hideMark/>
          </w:tcPr>
          <w:p w14:paraId="23DE37A1"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3106</w:t>
            </w:r>
          </w:p>
        </w:tc>
      </w:tr>
      <w:tr w:rsidR="00EC1005" w:rsidRPr="00F06EC7" w14:paraId="0174E447" w14:textId="77777777" w:rsidTr="007A64E6">
        <w:trPr>
          <w:trHeight w:val="286"/>
          <w:jc w:val="center"/>
        </w:trPr>
        <w:tc>
          <w:tcPr>
            <w:tcW w:w="2851"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33E3DE45"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lastRenderedPageBreak/>
              <w:t>Στ</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διο</w:t>
            </w:r>
            <w:proofErr w:type="spellEnd"/>
          </w:p>
        </w:tc>
        <w:tc>
          <w:tcPr>
            <w:tcW w:w="2589" w:type="dxa"/>
            <w:tcBorders>
              <w:top w:val="nil"/>
              <w:left w:val="nil"/>
              <w:bottom w:val="single" w:sz="4" w:space="0" w:color="auto"/>
              <w:right w:val="single" w:sz="4" w:space="0" w:color="auto"/>
            </w:tcBorders>
            <w:shd w:val="clear" w:color="auto" w:fill="FFE599" w:themeFill="accent4" w:themeFillTint="66"/>
            <w:noWrap/>
            <w:vAlign w:val="center"/>
            <w:hideMark/>
          </w:tcPr>
          <w:p w14:paraId="47D2C3A6"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L/α</w:t>
            </w:r>
            <w:proofErr w:type="spellStart"/>
            <w:r w:rsidRPr="00F06EC7">
              <w:rPr>
                <w:rFonts w:ascii="Calibri" w:eastAsia="Times New Roman" w:hAnsi="Calibri" w:cs="Calibri"/>
                <w:color w:val="000000"/>
                <w:sz w:val="24"/>
                <w:szCs w:val="24"/>
              </w:rPr>
              <w:t>θλούμενο</w:t>
            </w:r>
            <w:proofErr w:type="spellEnd"/>
            <w:r w:rsidRPr="00F06EC7">
              <w:rPr>
                <w:rFonts w:ascii="Calibri" w:eastAsia="Times New Roman" w:hAnsi="Calibri" w:cs="Calibri"/>
                <w:color w:val="000000"/>
                <w:sz w:val="24"/>
                <w:szCs w:val="24"/>
              </w:rPr>
              <w:t>/d</w:t>
            </w:r>
          </w:p>
        </w:tc>
        <w:tc>
          <w:tcPr>
            <w:tcW w:w="1901" w:type="dxa"/>
            <w:tcBorders>
              <w:top w:val="nil"/>
              <w:left w:val="nil"/>
              <w:bottom w:val="single" w:sz="4" w:space="0" w:color="auto"/>
              <w:right w:val="single" w:sz="4" w:space="0" w:color="auto"/>
            </w:tcBorders>
            <w:shd w:val="clear" w:color="auto" w:fill="FFE599" w:themeFill="accent4" w:themeFillTint="66"/>
            <w:noWrap/>
            <w:vAlign w:val="center"/>
            <w:hideMark/>
          </w:tcPr>
          <w:p w14:paraId="7BA89530"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w:t>
            </w:r>
          </w:p>
        </w:tc>
        <w:tc>
          <w:tcPr>
            <w:tcW w:w="1170" w:type="dxa"/>
            <w:tcBorders>
              <w:top w:val="nil"/>
              <w:left w:val="nil"/>
              <w:bottom w:val="single" w:sz="4" w:space="0" w:color="auto"/>
              <w:right w:val="single" w:sz="4" w:space="0" w:color="auto"/>
            </w:tcBorders>
            <w:shd w:val="clear" w:color="auto" w:fill="FFE599" w:themeFill="accent4" w:themeFillTint="66"/>
            <w:noWrap/>
            <w:vAlign w:val="center"/>
            <w:hideMark/>
          </w:tcPr>
          <w:p w14:paraId="0D704322"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124</w:t>
            </w:r>
          </w:p>
        </w:tc>
        <w:tc>
          <w:tcPr>
            <w:tcW w:w="1763" w:type="dxa"/>
            <w:tcBorders>
              <w:top w:val="nil"/>
              <w:left w:val="nil"/>
              <w:bottom w:val="single" w:sz="4" w:space="0" w:color="auto"/>
              <w:right w:val="single" w:sz="4" w:space="0" w:color="auto"/>
            </w:tcBorders>
            <w:shd w:val="clear" w:color="auto" w:fill="FFE599" w:themeFill="accent4" w:themeFillTint="66"/>
            <w:noWrap/>
            <w:vAlign w:val="center"/>
            <w:hideMark/>
          </w:tcPr>
          <w:p w14:paraId="26CC2A06"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2485</w:t>
            </w:r>
          </w:p>
        </w:tc>
      </w:tr>
      <w:tr w:rsidR="00EC1005" w:rsidRPr="00F06EC7" w14:paraId="757DF687" w14:textId="77777777" w:rsidTr="007A64E6">
        <w:trPr>
          <w:trHeight w:val="286"/>
          <w:jc w:val="center"/>
        </w:trPr>
        <w:tc>
          <w:tcPr>
            <w:tcW w:w="2851"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7C661ED4"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Μουσείο</w:t>
            </w:r>
            <w:proofErr w:type="spellEnd"/>
          </w:p>
        </w:tc>
        <w:tc>
          <w:tcPr>
            <w:tcW w:w="2589" w:type="dxa"/>
            <w:tcBorders>
              <w:top w:val="nil"/>
              <w:left w:val="nil"/>
              <w:bottom w:val="single" w:sz="4" w:space="0" w:color="auto"/>
              <w:right w:val="single" w:sz="4" w:space="0" w:color="auto"/>
            </w:tcBorders>
            <w:shd w:val="clear" w:color="auto" w:fill="FFE599" w:themeFill="accent4" w:themeFillTint="66"/>
            <w:noWrap/>
            <w:vAlign w:val="center"/>
            <w:hideMark/>
          </w:tcPr>
          <w:p w14:paraId="74B99D34"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L/επ</w:t>
            </w:r>
            <w:proofErr w:type="spellStart"/>
            <w:r w:rsidRPr="00F06EC7">
              <w:rPr>
                <w:rFonts w:ascii="Calibri" w:eastAsia="Times New Roman" w:hAnsi="Calibri" w:cs="Calibri"/>
                <w:color w:val="000000"/>
                <w:sz w:val="24"/>
                <w:szCs w:val="24"/>
              </w:rPr>
              <w:t>ίσκεψη</w:t>
            </w:r>
            <w:proofErr w:type="spellEnd"/>
            <w:r w:rsidRPr="00F06EC7">
              <w:rPr>
                <w:rFonts w:ascii="Calibri" w:eastAsia="Times New Roman" w:hAnsi="Calibri" w:cs="Calibri"/>
                <w:color w:val="000000"/>
                <w:sz w:val="24"/>
                <w:szCs w:val="24"/>
              </w:rPr>
              <w:t>/d</w:t>
            </w:r>
          </w:p>
        </w:tc>
        <w:tc>
          <w:tcPr>
            <w:tcW w:w="1901" w:type="dxa"/>
            <w:tcBorders>
              <w:top w:val="nil"/>
              <w:left w:val="nil"/>
              <w:bottom w:val="single" w:sz="4" w:space="0" w:color="auto"/>
              <w:right w:val="single" w:sz="4" w:space="0" w:color="auto"/>
            </w:tcBorders>
            <w:shd w:val="clear" w:color="auto" w:fill="FFE599" w:themeFill="accent4" w:themeFillTint="66"/>
            <w:noWrap/>
            <w:vAlign w:val="center"/>
            <w:hideMark/>
          </w:tcPr>
          <w:p w14:paraId="0FD0D8BE"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w:t>
            </w:r>
          </w:p>
        </w:tc>
        <w:tc>
          <w:tcPr>
            <w:tcW w:w="1170" w:type="dxa"/>
            <w:tcBorders>
              <w:top w:val="nil"/>
              <w:left w:val="nil"/>
              <w:bottom w:val="single" w:sz="4" w:space="0" w:color="auto"/>
              <w:right w:val="single" w:sz="4" w:space="0" w:color="auto"/>
            </w:tcBorders>
            <w:shd w:val="clear" w:color="auto" w:fill="FFE599" w:themeFill="accent4" w:themeFillTint="66"/>
            <w:noWrap/>
            <w:vAlign w:val="center"/>
            <w:hideMark/>
          </w:tcPr>
          <w:p w14:paraId="5A17A672"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124</w:t>
            </w:r>
          </w:p>
        </w:tc>
        <w:tc>
          <w:tcPr>
            <w:tcW w:w="1763" w:type="dxa"/>
            <w:tcBorders>
              <w:top w:val="nil"/>
              <w:left w:val="nil"/>
              <w:bottom w:val="single" w:sz="4" w:space="0" w:color="auto"/>
              <w:right w:val="single" w:sz="4" w:space="0" w:color="auto"/>
            </w:tcBorders>
            <w:shd w:val="clear" w:color="auto" w:fill="FFE599" w:themeFill="accent4" w:themeFillTint="66"/>
            <w:noWrap/>
            <w:vAlign w:val="center"/>
            <w:hideMark/>
          </w:tcPr>
          <w:p w14:paraId="585950CF"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621</w:t>
            </w:r>
          </w:p>
        </w:tc>
      </w:tr>
      <w:tr w:rsidR="00EC1005" w:rsidRPr="00F06EC7" w14:paraId="44328E9C" w14:textId="77777777" w:rsidTr="007A64E6">
        <w:trPr>
          <w:trHeight w:val="286"/>
          <w:jc w:val="center"/>
        </w:trPr>
        <w:tc>
          <w:tcPr>
            <w:tcW w:w="2851"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7C67975E"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Ξενοδοχει</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δι</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μερίσμ</w:t>
            </w:r>
            <w:proofErr w:type="spellEnd"/>
            <w:r w:rsidRPr="00F06EC7">
              <w:rPr>
                <w:rFonts w:ascii="Calibri" w:eastAsia="Times New Roman" w:hAnsi="Calibri" w:cs="Calibri"/>
                <w:b/>
                <w:color w:val="000000"/>
                <w:sz w:val="24"/>
                <w:szCs w:val="24"/>
              </w:rPr>
              <w:t>ατα</w:t>
            </w:r>
          </w:p>
        </w:tc>
        <w:tc>
          <w:tcPr>
            <w:tcW w:w="2589" w:type="dxa"/>
            <w:tcBorders>
              <w:top w:val="nil"/>
              <w:left w:val="nil"/>
              <w:bottom w:val="single" w:sz="4" w:space="0" w:color="auto"/>
              <w:right w:val="single" w:sz="4" w:space="0" w:color="auto"/>
            </w:tcBorders>
            <w:shd w:val="clear" w:color="auto" w:fill="FFE599" w:themeFill="accent4" w:themeFillTint="66"/>
            <w:noWrap/>
            <w:vAlign w:val="center"/>
            <w:hideMark/>
          </w:tcPr>
          <w:p w14:paraId="2D26FAF1"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901" w:type="dxa"/>
            <w:tcBorders>
              <w:top w:val="nil"/>
              <w:left w:val="nil"/>
              <w:bottom w:val="single" w:sz="4" w:space="0" w:color="auto"/>
              <w:right w:val="single" w:sz="4" w:space="0" w:color="auto"/>
            </w:tcBorders>
            <w:shd w:val="clear" w:color="auto" w:fill="FFE599" w:themeFill="accent4" w:themeFillTint="66"/>
            <w:noWrap/>
            <w:vAlign w:val="center"/>
            <w:hideMark/>
          </w:tcPr>
          <w:p w14:paraId="4B75CAE3"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70" w:type="dxa"/>
            <w:tcBorders>
              <w:top w:val="nil"/>
              <w:left w:val="nil"/>
              <w:bottom w:val="single" w:sz="4" w:space="0" w:color="auto"/>
              <w:right w:val="single" w:sz="4" w:space="0" w:color="auto"/>
            </w:tcBorders>
            <w:shd w:val="clear" w:color="auto" w:fill="FFE599" w:themeFill="accent4" w:themeFillTint="66"/>
            <w:noWrap/>
            <w:vAlign w:val="center"/>
            <w:hideMark/>
          </w:tcPr>
          <w:p w14:paraId="00F5506B"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63" w:type="dxa"/>
            <w:tcBorders>
              <w:top w:val="nil"/>
              <w:left w:val="nil"/>
              <w:bottom w:val="single" w:sz="4" w:space="0" w:color="auto"/>
              <w:right w:val="single" w:sz="4" w:space="0" w:color="auto"/>
            </w:tcBorders>
            <w:shd w:val="clear" w:color="auto" w:fill="FFE599" w:themeFill="accent4" w:themeFillTint="66"/>
            <w:noWrap/>
            <w:vAlign w:val="center"/>
            <w:hideMark/>
          </w:tcPr>
          <w:p w14:paraId="5E1AC634"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33200</w:t>
            </w:r>
          </w:p>
        </w:tc>
      </w:tr>
      <w:tr w:rsidR="00EC1005" w:rsidRPr="00F06EC7" w14:paraId="7ECB00B2" w14:textId="77777777" w:rsidTr="007A64E6">
        <w:trPr>
          <w:trHeight w:val="286"/>
          <w:jc w:val="center"/>
        </w:trPr>
        <w:tc>
          <w:tcPr>
            <w:tcW w:w="2851"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6295D42E"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Σύνολο</w:t>
            </w:r>
            <w:proofErr w:type="spellEnd"/>
          </w:p>
        </w:tc>
        <w:tc>
          <w:tcPr>
            <w:tcW w:w="2589" w:type="dxa"/>
            <w:tcBorders>
              <w:top w:val="nil"/>
              <w:left w:val="nil"/>
              <w:bottom w:val="single" w:sz="4" w:space="0" w:color="auto"/>
              <w:right w:val="single" w:sz="4" w:space="0" w:color="auto"/>
            </w:tcBorders>
            <w:shd w:val="clear" w:color="auto" w:fill="FFE599" w:themeFill="accent4" w:themeFillTint="66"/>
            <w:noWrap/>
            <w:vAlign w:val="center"/>
            <w:hideMark/>
          </w:tcPr>
          <w:p w14:paraId="28F9DCED"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901" w:type="dxa"/>
            <w:tcBorders>
              <w:top w:val="nil"/>
              <w:left w:val="nil"/>
              <w:bottom w:val="single" w:sz="4" w:space="0" w:color="auto"/>
              <w:right w:val="single" w:sz="4" w:space="0" w:color="auto"/>
            </w:tcBorders>
            <w:shd w:val="clear" w:color="auto" w:fill="FFE599" w:themeFill="accent4" w:themeFillTint="66"/>
            <w:noWrap/>
            <w:vAlign w:val="center"/>
            <w:hideMark/>
          </w:tcPr>
          <w:p w14:paraId="149D3F60"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70" w:type="dxa"/>
            <w:tcBorders>
              <w:top w:val="nil"/>
              <w:left w:val="nil"/>
              <w:bottom w:val="single" w:sz="4" w:space="0" w:color="auto"/>
              <w:right w:val="single" w:sz="4" w:space="0" w:color="auto"/>
            </w:tcBorders>
            <w:shd w:val="clear" w:color="auto" w:fill="FFE599" w:themeFill="accent4" w:themeFillTint="66"/>
            <w:noWrap/>
            <w:vAlign w:val="center"/>
            <w:hideMark/>
          </w:tcPr>
          <w:p w14:paraId="6F950017"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63" w:type="dxa"/>
            <w:tcBorders>
              <w:top w:val="nil"/>
              <w:left w:val="nil"/>
              <w:bottom w:val="single" w:sz="4" w:space="0" w:color="auto"/>
              <w:right w:val="single" w:sz="4" w:space="0" w:color="auto"/>
            </w:tcBorders>
            <w:shd w:val="clear" w:color="auto" w:fill="FFE599" w:themeFill="accent4" w:themeFillTint="66"/>
            <w:noWrap/>
            <w:vAlign w:val="center"/>
            <w:hideMark/>
          </w:tcPr>
          <w:p w14:paraId="423177BA"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1706574</w:t>
            </w:r>
          </w:p>
        </w:tc>
      </w:tr>
      <w:tr w:rsidR="00EC1005" w:rsidRPr="00F06EC7" w14:paraId="0153FE93" w14:textId="77777777" w:rsidTr="007A64E6">
        <w:trPr>
          <w:trHeight w:val="286"/>
          <w:jc w:val="center"/>
        </w:trPr>
        <w:tc>
          <w:tcPr>
            <w:tcW w:w="2851"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4CE69C9B" w14:textId="77777777" w:rsidR="00EC1005" w:rsidRPr="00F06EC7" w:rsidRDefault="00EC1005" w:rsidP="007A64E6">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Qβ</w:t>
            </w:r>
            <w:proofErr w:type="spellStart"/>
            <w:r w:rsidRPr="00F06EC7">
              <w:rPr>
                <w:rFonts w:ascii="Calibri" w:eastAsia="Times New Roman" w:hAnsi="Calibri" w:cs="Calibri"/>
                <w:b/>
                <w:color w:val="000000"/>
                <w:sz w:val="24"/>
                <w:szCs w:val="24"/>
              </w:rPr>
              <w:t>οθ</w:t>
            </w:r>
            <w:proofErr w:type="spellEnd"/>
          </w:p>
        </w:tc>
        <w:tc>
          <w:tcPr>
            <w:tcW w:w="2589" w:type="dxa"/>
            <w:tcBorders>
              <w:top w:val="nil"/>
              <w:left w:val="nil"/>
              <w:bottom w:val="single" w:sz="4" w:space="0" w:color="auto"/>
              <w:right w:val="single" w:sz="4" w:space="0" w:color="auto"/>
            </w:tcBorders>
            <w:shd w:val="clear" w:color="auto" w:fill="FFE599" w:themeFill="accent4" w:themeFillTint="66"/>
            <w:noWrap/>
            <w:vAlign w:val="center"/>
            <w:hideMark/>
          </w:tcPr>
          <w:p w14:paraId="4612CE89"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901" w:type="dxa"/>
            <w:tcBorders>
              <w:top w:val="nil"/>
              <w:left w:val="nil"/>
              <w:bottom w:val="single" w:sz="4" w:space="0" w:color="auto"/>
              <w:right w:val="single" w:sz="4" w:space="0" w:color="auto"/>
            </w:tcBorders>
            <w:shd w:val="clear" w:color="auto" w:fill="FFE599" w:themeFill="accent4" w:themeFillTint="66"/>
            <w:noWrap/>
            <w:vAlign w:val="center"/>
            <w:hideMark/>
          </w:tcPr>
          <w:p w14:paraId="5A8A2AA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70" w:type="dxa"/>
            <w:tcBorders>
              <w:top w:val="nil"/>
              <w:left w:val="nil"/>
              <w:bottom w:val="single" w:sz="4" w:space="0" w:color="auto"/>
              <w:right w:val="single" w:sz="4" w:space="0" w:color="auto"/>
            </w:tcBorders>
            <w:shd w:val="clear" w:color="auto" w:fill="FFE599" w:themeFill="accent4" w:themeFillTint="66"/>
            <w:noWrap/>
            <w:vAlign w:val="center"/>
            <w:hideMark/>
          </w:tcPr>
          <w:p w14:paraId="0192E3B9"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63" w:type="dxa"/>
            <w:tcBorders>
              <w:top w:val="nil"/>
              <w:left w:val="nil"/>
              <w:bottom w:val="single" w:sz="4" w:space="0" w:color="auto"/>
              <w:right w:val="single" w:sz="4" w:space="0" w:color="auto"/>
            </w:tcBorders>
            <w:shd w:val="clear" w:color="auto" w:fill="FFE599" w:themeFill="accent4" w:themeFillTint="66"/>
            <w:noWrap/>
            <w:vAlign w:val="center"/>
            <w:hideMark/>
          </w:tcPr>
          <w:p w14:paraId="7B36D345"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110927</w:t>
            </w:r>
          </w:p>
        </w:tc>
      </w:tr>
      <w:tr w:rsidR="00EC1005" w:rsidRPr="00F06EC7" w14:paraId="1DF78757" w14:textId="77777777" w:rsidTr="007A64E6">
        <w:trPr>
          <w:trHeight w:val="286"/>
          <w:jc w:val="center"/>
        </w:trPr>
        <w:tc>
          <w:tcPr>
            <w:tcW w:w="2851"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0E59F9D7" w14:textId="77777777" w:rsidR="00EC1005" w:rsidRPr="00F06EC7" w:rsidRDefault="00EC1005" w:rsidP="007A64E6">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Qεισρ</w:t>
            </w:r>
            <w:proofErr w:type="spellEnd"/>
          </w:p>
        </w:tc>
        <w:tc>
          <w:tcPr>
            <w:tcW w:w="2589" w:type="dxa"/>
            <w:tcBorders>
              <w:top w:val="nil"/>
              <w:left w:val="nil"/>
              <w:bottom w:val="single" w:sz="4" w:space="0" w:color="auto"/>
              <w:right w:val="single" w:sz="4" w:space="0" w:color="auto"/>
            </w:tcBorders>
            <w:shd w:val="clear" w:color="auto" w:fill="FFE599" w:themeFill="accent4" w:themeFillTint="66"/>
            <w:noWrap/>
            <w:vAlign w:val="center"/>
            <w:hideMark/>
          </w:tcPr>
          <w:p w14:paraId="2CD25592"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901" w:type="dxa"/>
            <w:tcBorders>
              <w:top w:val="nil"/>
              <w:left w:val="nil"/>
              <w:bottom w:val="single" w:sz="4" w:space="0" w:color="auto"/>
              <w:right w:val="single" w:sz="4" w:space="0" w:color="auto"/>
            </w:tcBorders>
            <w:shd w:val="clear" w:color="auto" w:fill="FFE599" w:themeFill="accent4" w:themeFillTint="66"/>
            <w:noWrap/>
            <w:vAlign w:val="center"/>
            <w:hideMark/>
          </w:tcPr>
          <w:p w14:paraId="1C298451"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70" w:type="dxa"/>
            <w:tcBorders>
              <w:top w:val="nil"/>
              <w:left w:val="nil"/>
              <w:bottom w:val="single" w:sz="4" w:space="0" w:color="auto"/>
              <w:right w:val="single" w:sz="4" w:space="0" w:color="auto"/>
            </w:tcBorders>
            <w:shd w:val="clear" w:color="auto" w:fill="FFE599" w:themeFill="accent4" w:themeFillTint="66"/>
            <w:noWrap/>
            <w:vAlign w:val="center"/>
            <w:hideMark/>
          </w:tcPr>
          <w:p w14:paraId="7FC5D114"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63" w:type="dxa"/>
            <w:tcBorders>
              <w:top w:val="nil"/>
              <w:left w:val="nil"/>
              <w:bottom w:val="single" w:sz="4" w:space="0" w:color="auto"/>
              <w:right w:val="single" w:sz="4" w:space="0" w:color="auto"/>
            </w:tcBorders>
            <w:shd w:val="clear" w:color="auto" w:fill="FFE599" w:themeFill="accent4" w:themeFillTint="66"/>
            <w:noWrap/>
            <w:vAlign w:val="center"/>
            <w:hideMark/>
          </w:tcPr>
          <w:p w14:paraId="62F2F6EB" w14:textId="77777777" w:rsidR="00EC1005" w:rsidRPr="00F06EC7" w:rsidRDefault="00EC1005" w:rsidP="007A64E6">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85329</w:t>
            </w:r>
          </w:p>
        </w:tc>
      </w:tr>
      <w:tr w:rsidR="00EC1005" w:rsidRPr="00F06EC7" w14:paraId="42807641" w14:textId="77777777" w:rsidTr="007A64E6">
        <w:trPr>
          <w:trHeight w:val="286"/>
          <w:jc w:val="center"/>
        </w:trPr>
        <w:tc>
          <w:tcPr>
            <w:tcW w:w="2851"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3C0FD2A6" w14:textId="77777777" w:rsidR="00EC1005" w:rsidRPr="00F06EC7" w:rsidRDefault="00EC1005" w:rsidP="007A64E6">
            <w:pPr>
              <w:jc w:val="center"/>
              <w:rPr>
                <w:rFonts w:ascii="Calibri" w:eastAsia="Times New Roman" w:hAnsi="Calibri" w:cs="Calibri"/>
                <w:b/>
                <w:bCs/>
                <w:color w:val="000000"/>
                <w:sz w:val="24"/>
                <w:szCs w:val="24"/>
              </w:rPr>
            </w:pPr>
            <w:proofErr w:type="spellStart"/>
            <w:r w:rsidRPr="00F06EC7">
              <w:rPr>
                <w:rFonts w:ascii="Calibri" w:eastAsia="Times New Roman" w:hAnsi="Calibri" w:cs="Calibri"/>
                <w:b/>
                <w:bCs/>
                <w:color w:val="000000"/>
                <w:sz w:val="24"/>
                <w:szCs w:val="24"/>
              </w:rPr>
              <w:t>Qavg</w:t>
            </w:r>
            <w:proofErr w:type="spellEnd"/>
          </w:p>
        </w:tc>
        <w:tc>
          <w:tcPr>
            <w:tcW w:w="2589" w:type="dxa"/>
            <w:tcBorders>
              <w:top w:val="nil"/>
              <w:left w:val="nil"/>
              <w:bottom w:val="nil"/>
              <w:right w:val="single" w:sz="4" w:space="0" w:color="auto"/>
            </w:tcBorders>
            <w:shd w:val="clear" w:color="auto" w:fill="FFE599" w:themeFill="accent4" w:themeFillTint="66"/>
            <w:noWrap/>
            <w:vAlign w:val="center"/>
            <w:hideMark/>
          </w:tcPr>
          <w:p w14:paraId="4610ED11"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L/d</w:t>
            </w:r>
          </w:p>
        </w:tc>
        <w:tc>
          <w:tcPr>
            <w:tcW w:w="1901" w:type="dxa"/>
            <w:tcBorders>
              <w:top w:val="nil"/>
              <w:left w:val="nil"/>
              <w:bottom w:val="nil"/>
              <w:right w:val="single" w:sz="4" w:space="0" w:color="auto"/>
            </w:tcBorders>
            <w:shd w:val="clear" w:color="auto" w:fill="FFE599" w:themeFill="accent4" w:themeFillTint="66"/>
            <w:noWrap/>
            <w:vAlign w:val="center"/>
            <w:hideMark/>
          </w:tcPr>
          <w:p w14:paraId="126378F3"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170" w:type="dxa"/>
            <w:tcBorders>
              <w:top w:val="nil"/>
              <w:left w:val="nil"/>
              <w:bottom w:val="nil"/>
              <w:right w:val="single" w:sz="4" w:space="0" w:color="auto"/>
            </w:tcBorders>
            <w:shd w:val="clear" w:color="auto" w:fill="FFE599" w:themeFill="accent4" w:themeFillTint="66"/>
            <w:noWrap/>
            <w:vAlign w:val="center"/>
            <w:hideMark/>
          </w:tcPr>
          <w:p w14:paraId="0D23B89B"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763" w:type="dxa"/>
            <w:tcBorders>
              <w:top w:val="nil"/>
              <w:left w:val="nil"/>
              <w:bottom w:val="nil"/>
              <w:right w:val="single" w:sz="4" w:space="0" w:color="auto"/>
            </w:tcBorders>
            <w:shd w:val="clear" w:color="auto" w:fill="FFE599" w:themeFill="accent4" w:themeFillTint="66"/>
            <w:noWrap/>
            <w:vAlign w:val="center"/>
            <w:hideMark/>
          </w:tcPr>
          <w:p w14:paraId="2E6DB9DF"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1902830</w:t>
            </w:r>
          </w:p>
        </w:tc>
      </w:tr>
      <w:tr w:rsidR="00EC1005" w:rsidRPr="00F06EC7" w14:paraId="7FBE0744" w14:textId="77777777" w:rsidTr="007A64E6">
        <w:trPr>
          <w:trHeight w:val="286"/>
          <w:jc w:val="center"/>
        </w:trPr>
        <w:tc>
          <w:tcPr>
            <w:tcW w:w="2851"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55457813"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ΙΠ</w:t>
            </w:r>
          </w:p>
        </w:tc>
        <w:tc>
          <w:tcPr>
            <w:tcW w:w="2589" w:type="dxa"/>
            <w:tcBorders>
              <w:top w:val="single" w:sz="4" w:space="0" w:color="auto"/>
              <w:left w:val="nil"/>
              <w:bottom w:val="single" w:sz="4" w:space="0" w:color="auto"/>
              <w:right w:val="single" w:sz="4" w:space="0" w:color="auto"/>
            </w:tcBorders>
            <w:shd w:val="clear" w:color="auto" w:fill="FFE599" w:themeFill="accent4" w:themeFillTint="66"/>
            <w:noWrap/>
            <w:vAlign w:val="center"/>
            <w:hideMark/>
          </w:tcPr>
          <w:p w14:paraId="651C5049" w14:textId="0324F0E1" w:rsidR="00EC1005" w:rsidRPr="00F06EC7" w:rsidRDefault="008873E8"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Κ</w:t>
            </w:r>
            <w:r w:rsidR="00EC1005" w:rsidRPr="00F06EC7">
              <w:rPr>
                <w:rFonts w:ascii="Calibri" w:eastAsia="Times New Roman" w:hAnsi="Calibri" w:cs="Calibri"/>
                <w:b/>
                <w:bCs/>
                <w:color w:val="000000"/>
                <w:sz w:val="24"/>
                <w:szCs w:val="24"/>
              </w:rPr>
              <w:t>ατ</w:t>
            </w:r>
          </w:p>
        </w:tc>
        <w:tc>
          <w:tcPr>
            <w:tcW w:w="1901" w:type="dxa"/>
            <w:tcBorders>
              <w:top w:val="single" w:sz="4" w:space="0" w:color="auto"/>
              <w:left w:val="nil"/>
              <w:bottom w:val="single" w:sz="4" w:space="0" w:color="auto"/>
              <w:right w:val="single" w:sz="4" w:space="0" w:color="auto"/>
            </w:tcBorders>
            <w:shd w:val="clear" w:color="auto" w:fill="FFE599" w:themeFill="accent4" w:themeFillTint="66"/>
            <w:noWrap/>
            <w:vAlign w:val="center"/>
            <w:hideMark/>
          </w:tcPr>
          <w:p w14:paraId="0A40E321"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170" w:type="dxa"/>
            <w:tcBorders>
              <w:top w:val="single" w:sz="4" w:space="0" w:color="auto"/>
              <w:left w:val="nil"/>
              <w:bottom w:val="single" w:sz="4" w:space="0" w:color="auto"/>
              <w:right w:val="single" w:sz="4" w:space="0" w:color="auto"/>
            </w:tcBorders>
            <w:shd w:val="clear" w:color="auto" w:fill="FFE599" w:themeFill="accent4" w:themeFillTint="66"/>
            <w:noWrap/>
            <w:vAlign w:val="center"/>
            <w:hideMark/>
          </w:tcPr>
          <w:p w14:paraId="76561DF6"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763" w:type="dxa"/>
            <w:tcBorders>
              <w:top w:val="single" w:sz="4" w:space="0" w:color="auto"/>
              <w:left w:val="nil"/>
              <w:bottom w:val="single" w:sz="4" w:space="0" w:color="auto"/>
              <w:right w:val="single" w:sz="4" w:space="0" w:color="auto"/>
            </w:tcBorders>
            <w:shd w:val="clear" w:color="auto" w:fill="FFE599" w:themeFill="accent4" w:themeFillTint="66"/>
            <w:noWrap/>
            <w:vAlign w:val="center"/>
            <w:hideMark/>
          </w:tcPr>
          <w:p w14:paraId="60C85050" w14:textId="77777777" w:rsidR="00EC1005" w:rsidRPr="00F06EC7" w:rsidRDefault="00EC1005" w:rsidP="007A64E6">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10571</w:t>
            </w:r>
          </w:p>
        </w:tc>
      </w:tr>
    </w:tbl>
    <w:p w14:paraId="3593142A" w14:textId="5DAEE38A" w:rsidR="00EC1005" w:rsidRPr="00F06EC7" w:rsidRDefault="008873E8" w:rsidP="007A64E6">
      <w:pPr>
        <w:pStyle w:val="Caption"/>
        <w:rPr>
          <w:rStyle w:val="SubtleReference"/>
          <w:rFonts w:ascii="Calibri" w:hAnsi="Calibri" w:cs="Calibri"/>
          <w:smallCaps w:val="0"/>
          <w:color w:val="44546A" w:themeColor="text2"/>
          <w:sz w:val="24"/>
          <w:szCs w:val="24"/>
          <w:lang w:val="el-GR"/>
        </w:rPr>
      </w:pPr>
      <w:bookmarkStart w:id="29" w:name="_Toc92022032"/>
      <w:r w:rsidRPr="0033268D">
        <w:rPr>
          <w:rStyle w:val="SubtleReference"/>
          <w:rFonts w:ascii="Calibri" w:hAnsi="Calibri" w:cs="Calibri"/>
          <w:smallCaps w:val="0"/>
          <w:color w:val="44546A" w:themeColor="text2"/>
          <w:sz w:val="24"/>
          <w:szCs w:val="24"/>
          <w:lang w:val="el-GR"/>
        </w:rPr>
        <w:t xml:space="preserve">Πίνακας </w:t>
      </w:r>
      <w:r w:rsidR="00BC26DD" w:rsidRPr="0033268D">
        <w:rPr>
          <w:rStyle w:val="SubtleReference"/>
          <w:rFonts w:ascii="Calibri" w:hAnsi="Calibri" w:cs="Calibri"/>
          <w:smallCaps w:val="0"/>
          <w:color w:val="44546A" w:themeColor="text2"/>
          <w:sz w:val="24"/>
          <w:szCs w:val="24"/>
          <w:lang w:val="el-GR"/>
        </w:rPr>
        <w:t>8:</w:t>
      </w:r>
      <w:r w:rsidRPr="0033268D">
        <w:rPr>
          <w:rStyle w:val="SubtleReference"/>
          <w:rFonts w:ascii="Calibri" w:hAnsi="Calibri" w:cs="Calibri"/>
          <w:smallCaps w:val="0"/>
          <w:color w:val="44546A" w:themeColor="text2"/>
          <w:sz w:val="24"/>
          <w:szCs w:val="24"/>
          <w:lang w:val="el-GR"/>
        </w:rPr>
        <w:t>Παροχές Δραστηριοτήτων</w:t>
      </w:r>
      <w:r w:rsidRPr="00F06EC7">
        <w:rPr>
          <w:rStyle w:val="SubtleReference"/>
          <w:rFonts w:ascii="Calibri" w:hAnsi="Calibri" w:cs="Calibri"/>
          <w:smallCaps w:val="0"/>
          <w:color w:val="44546A" w:themeColor="text2"/>
          <w:sz w:val="24"/>
          <w:szCs w:val="24"/>
          <w:lang w:val="el-GR"/>
        </w:rPr>
        <w:t xml:space="preserve"> καλοκαίρι</w:t>
      </w:r>
      <w:r w:rsidRPr="0033268D">
        <w:rPr>
          <w:rStyle w:val="SubtleReference"/>
          <w:rFonts w:ascii="Calibri" w:hAnsi="Calibri" w:cs="Calibri"/>
          <w:smallCaps w:val="0"/>
          <w:color w:val="44546A" w:themeColor="text2"/>
          <w:sz w:val="24"/>
          <w:szCs w:val="24"/>
          <w:lang w:val="el-GR"/>
        </w:rPr>
        <w:t xml:space="preserve"> 20</w:t>
      </w:r>
      <w:r w:rsidRPr="00F06EC7">
        <w:rPr>
          <w:rStyle w:val="SubtleReference"/>
          <w:rFonts w:ascii="Calibri" w:hAnsi="Calibri" w:cs="Calibri"/>
          <w:smallCaps w:val="0"/>
          <w:color w:val="44546A" w:themeColor="text2"/>
          <w:sz w:val="24"/>
          <w:szCs w:val="24"/>
          <w:lang w:val="el-GR"/>
        </w:rPr>
        <w:t>51</w:t>
      </w:r>
      <w:bookmarkEnd w:id="29"/>
    </w:p>
    <w:p w14:paraId="1C0E43BA" w14:textId="481D016E" w:rsidR="007A64E6" w:rsidRPr="00F06EC7" w:rsidRDefault="007A64E6" w:rsidP="007A64E6">
      <w:pPr>
        <w:rPr>
          <w:rFonts w:ascii="Calibri" w:hAnsi="Calibri" w:cs="Calibri"/>
          <w:lang w:val="el-GR"/>
        </w:rPr>
      </w:pPr>
    </w:p>
    <w:p w14:paraId="1BCCA8C3" w14:textId="1573057A" w:rsidR="00486440" w:rsidRPr="00F06EC7" w:rsidRDefault="00486440" w:rsidP="007A64E6">
      <w:pPr>
        <w:rPr>
          <w:rFonts w:ascii="Calibri" w:hAnsi="Calibri" w:cs="Calibri"/>
          <w:lang w:val="el-GR"/>
        </w:rPr>
      </w:pPr>
    </w:p>
    <w:p w14:paraId="78A5DB7B" w14:textId="0DE1E670" w:rsidR="00486440" w:rsidRPr="00F06EC7" w:rsidRDefault="00486440" w:rsidP="007A64E6">
      <w:pPr>
        <w:rPr>
          <w:rFonts w:ascii="Calibri" w:hAnsi="Calibri" w:cs="Calibri"/>
          <w:lang w:val="el-GR"/>
        </w:rPr>
      </w:pPr>
    </w:p>
    <w:p w14:paraId="2E5207C4" w14:textId="1C00C312" w:rsidR="00486440" w:rsidRPr="00F06EC7" w:rsidRDefault="00486440" w:rsidP="007A64E6">
      <w:pPr>
        <w:rPr>
          <w:rFonts w:ascii="Calibri" w:hAnsi="Calibri" w:cs="Calibri"/>
          <w:lang w:val="el-GR"/>
        </w:rPr>
      </w:pPr>
    </w:p>
    <w:p w14:paraId="64484D59" w14:textId="44CC37EF" w:rsidR="00486440" w:rsidRPr="00F06EC7" w:rsidRDefault="00486440" w:rsidP="007A64E6">
      <w:pPr>
        <w:rPr>
          <w:rFonts w:ascii="Calibri" w:hAnsi="Calibri" w:cs="Calibri"/>
          <w:lang w:val="el-GR"/>
        </w:rPr>
      </w:pPr>
    </w:p>
    <w:p w14:paraId="698A952D" w14:textId="0489D8E3" w:rsidR="00486440" w:rsidRPr="00F06EC7" w:rsidRDefault="00486440" w:rsidP="007A64E6">
      <w:pPr>
        <w:rPr>
          <w:rFonts w:ascii="Calibri" w:hAnsi="Calibri" w:cs="Calibri"/>
          <w:lang w:val="el-GR"/>
        </w:rPr>
      </w:pPr>
    </w:p>
    <w:p w14:paraId="37522168" w14:textId="64D85B4F" w:rsidR="00486440" w:rsidRPr="00F06EC7" w:rsidRDefault="00486440" w:rsidP="007A64E6">
      <w:pPr>
        <w:rPr>
          <w:rFonts w:ascii="Calibri" w:hAnsi="Calibri" w:cs="Calibri"/>
          <w:lang w:val="el-GR"/>
        </w:rPr>
      </w:pPr>
    </w:p>
    <w:p w14:paraId="5B33DF4E" w14:textId="77777777" w:rsidR="00486440" w:rsidRPr="00F06EC7" w:rsidRDefault="00486440" w:rsidP="007A64E6">
      <w:pPr>
        <w:rPr>
          <w:rFonts w:ascii="Calibri" w:hAnsi="Calibri" w:cs="Calibri"/>
          <w:lang w:val="el-GR"/>
        </w:rPr>
      </w:pPr>
    </w:p>
    <w:p w14:paraId="66794D72" w14:textId="77777777" w:rsidR="00EC1005" w:rsidRPr="00F06EC7" w:rsidRDefault="00EC1005" w:rsidP="00EC1005">
      <w:pPr>
        <w:ind w:firstLine="720"/>
        <w:jc w:val="both"/>
        <w:rPr>
          <w:rFonts w:ascii="Calibri" w:hAnsi="Calibri" w:cs="Calibri"/>
          <w:sz w:val="24"/>
          <w:szCs w:val="24"/>
          <w:lang w:val="el-GR"/>
        </w:rPr>
      </w:pPr>
      <w:r w:rsidRPr="00F06EC7">
        <w:rPr>
          <w:rFonts w:ascii="Calibri" w:hAnsi="Calibri" w:cs="Calibri"/>
          <w:sz w:val="24"/>
          <w:szCs w:val="24"/>
          <w:lang w:val="el-GR"/>
        </w:rPr>
        <w:t xml:space="preserve">Τέλος, για τον χειμώνα του 2051 παρουσιάζεται μείωση καθώς απουσιάζει ο τουριστικός παράγοντας. Αφού πολλαπλασιαστεί, όπως και πριν ο συντελεστής αύξησης με όλα τα πλήθη (του χειμώνα), βρέθηκαν τα πλήθη των κατηγοριών για τον χειμώνα του 2051.  Υπολογίζοντας την παροχή για κάθε δραστηριότητα ξεχωριστά, προσθέτοντας τις εξάγουμε το </w:t>
      </w:r>
      <w:proofErr w:type="spellStart"/>
      <w:r w:rsidRPr="00F06EC7">
        <w:rPr>
          <w:rFonts w:ascii="Calibri" w:hAnsi="Calibri" w:cs="Calibri"/>
          <w:b/>
          <w:bCs/>
          <w:sz w:val="24"/>
          <w:szCs w:val="24"/>
          <w:lang w:val="el-GR"/>
        </w:rPr>
        <w:t>Qαποχέτευσης</w:t>
      </w:r>
      <w:proofErr w:type="spellEnd"/>
      <w:r w:rsidRPr="00F06EC7">
        <w:rPr>
          <w:rFonts w:ascii="Calibri" w:hAnsi="Calibri" w:cs="Calibri"/>
          <w:sz w:val="24"/>
          <w:szCs w:val="24"/>
          <w:lang w:val="el-GR"/>
        </w:rPr>
        <w:t xml:space="preserve"> και λαμβάνοντας υπόψη ότι το </w:t>
      </w:r>
      <w:proofErr w:type="spellStart"/>
      <w:r w:rsidRPr="00F06EC7">
        <w:rPr>
          <w:rFonts w:ascii="Calibri" w:hAnsi="Calibri" w:cs="Calibri"/>
          <w:b/>
          <w:bCs/>
          <w:sz w:val="24"/>
          <w:szCs w:val="24"/>
          <w:lang w:val="el-GR"/>
        </w:rPr>
        <w:t>Qβοθρολυμάτων</w:t>
      </w:r>
      <w:proofErr w:type="spellEnd"/>
      <w:r w:rsidRPr="00F06EC7">
        <w:rPr>
          <w:rFonts w:ascii="Calibri" w:hAnsi="Calibri" w:cs="Calibri"/>
          <w:sz w:val="24"/>
          <w:szCs w:val="24"/>
          <w:lang w:val="el-GR"/>
        </w:rPr>
        <w:t xml:space="preserve"> είναι το 6,5% του </w:t>
      </w:r>
      <w:proofErr w:type="spellStart"/>
      <w:r w:rsidRPr="00F06EC7">
        <w:rPr>
          <w:rFonts w:ascii="Calibri" w:hAnsi="Calibri" w:cs="Calibri"/>
          <w:b/>
          <w:bCs/>
          <w:sz w:val="24"/>
          <w:szCs w:val="24"/>
          <w:lang w:val="el-GR"/>
        </w:rPr>
        <w:t>Qαποχέτευσης</w:t>
      </w:r>
      <w:proofErr w:type="spellEnd"/>
      <w:r w:rsidRPr="00F06EC7">
        <w:rPr>
          <w:rFonts w:ascii="Calibri" w:hAnsi="Calibri" w:cs="Calibri"/>
          <w:sz w:val="24"/>
          <w:szCs w:val="24"/>
          <w:lang w:val="el-GR"/>
        </w:rPr>
        <w:t xml:space="preserve"> και το </w:t>
      </w:r>
      <w:proofErr w:type="spellStart"/>
      <w:r w:rsidRPr="00F06EC7">
        <w:rPr>
          <w:rFonts w:ascii="Calibri" w:hAnsi="Calibri" w:cs="Calibri"/>
          <w:b/>
          <w:bCs/>
          <w:sz w:val="24"/>
          <w:szCs w:val="24"/>
          <w:lang w:val="el-GR"/>
        </w:rPr>
        <w:t>Qεισροών</w:t>
      </w:r>
      <w:proofErr w:type="spellEnd"/>
      <w:r w:rsidRPr="00F06EC7">
        <w:rPr>
          <w:rFonts w:ascii="Calibri" w:hAnsi="Calibri" w:cs="Calibri"/>
          <w:b/>
          <w:bCs/>
          <w:sz w:val="24"/>
          <w:szCs w:val="24"/>
          <w:lang w:val="el-GR"/>
        </w:rPr>
        <w:t xml:space="preserve"> </w:t>
      </w:r>
      <w:r w:rsidRPr="00F06EC7">
        <w:rPr>
          <w:rFonts w:ascii="Calibri" w:hAnsi="Calibri" w:cs="Calibri"/>
          <w:sz w:val="24"/>
          <w:szCs w:val="24"/>
          <w:lang w:val="el-GR"/>
        </w:rPr>
        <w:t xml:space="preserve">αποτελεί το 5% του </w:t>
      </w:r>
      <w:proofErr w:type="spellStart"/>
      <w:r w:rsidRPr="00F06EC7">
        <w:rPr>
          <w:rFonts w:ascii="Calibri" w:hAnsi="Calibri" w:cs="Calibri"/>
          <w:b/>
          <w:bCs/>
          <w:sz w:val="24"/>
          <w:szCs w:val="24"/>
          <w:lang w:val="el-GR"/>
        </w:rPr>
        <w:t>Qαποχέτευσης</w:t>
      </w:r>
      <w:proofErr w:type="spellEnd"/>
      <w:r w:rsidRPr="00F06EC7">
        <w:rPr>
          <w:rFonts w:ascii="Calibri" w:hAnsi="Calibri" w:cs="Calibri"/>
          <w:sz w:val="24"/>
          <w:szCs w:val="24"/>
          <w:lang w:val="el-GR"/>
        </w:rPr>
        <w:t xml:space="preserve">, υπολογίστηκε </w:t>
      </w:r>
      <w:r w:rsidRPr="00F06EC7">
        <w:rPr>
          <w:rFonts w:ascii="Calibri" w:hAnsi="Calibri" w:cs="Calibri"/>
          <w:sz w:val="24"/>
          <w:szCs w:val="24"/>
        </w:rPr>
        <w:t>o</w:t>
      </w:r>
      <w:r w:rsidRPr="00F06EC7">
        <w:rPr>
          <w:rFonts w:ascii="Calibri" w:hAnsi="Calibri" w:cs="Calibri"/>
          <w:sz w:val="24"/>
          <w:szCs w:val="24"/>
          <w:lang w:val="el-GR"/>
        </w:rPr>
        <w:t xml:space="preserve"> Ισοδύναμος Πληθυσμό</w:t>
      </w:r>
      <w:r w:rsidRPr="00F06EC7">
        <w:rPr>
          <w:rFonts w:ascii="Calibri" w:hAnsi="Calibri" w:cs="Calibri"/>
          <w:bCs/>
          <w:sz w:val="24"/>
          <w:szCs w:val="24"/>
          <w:lang w:val="el-GR"/>
        </w:rPr>
        <w:t>ς</w:t>
      </w:r>
      <w:r w:rsidRPr="00F06EC7">
        <w:rPr>
          <w:rFonts w:ascii="Calibri" w:hAnsi="Calibri" w:cs="Calibri"/>
          <w:b/>
          <w:sz w:val="24"/>
          <w:szCs w:val="24"/>
          <w:lang w:val="el-GR"/>
        </w:rPr>
        <w:t xml:space="preserve"> </w:t>
      </w:r>
      <w:r w:rsidRPr="00F06EC7">
        <w:rPr>
          <w:rFonts w:ascii="Calibri" w:hAnsi="Calibri" w:cs="Calibri"/>
          <w:sz w:val="24"/>
          <w:szCs w:val="24"/>
          <w:lang w:val="el-GR"/>
        </w:rPr>
        <w:t>για το  καλοκαίρι του 2051.</w:t>
      </w:r>
    </w:p>
    <w:p w14:paraId="569D0579" w14:textId="77777777" w:rsidR="00EC1005" w:rsidRPr="00F06EC7" w:rsidRDefault="00EC1005" w:rsidP="00EC1005">
      <w:pPr>
        <w:ind w:firstLine="720"/>
        <w:jc w:val="both"/>
        <w:rPr>
          <w:rFonts w:ascii="Calibri" w:hAnsi="Calibri" w:cs="Calibri"/>
          <w:sz w:val="24"/>
          <w:szCs w:val="24"/>
          <w:lang w:val="el-GR"/>
        </w:rPr>
      </w:pPr>
    </w:p>
    <w:p w14:paraId="60E7E4D9" w14:textId="77777777" w:rsidR="00EC1005" w:rsidRPr="00F06EC7" w:rsidRDefault="00EC1005" w:rsidP="00EC1005">
      <w:pPr>
        <w:jc w:val="center"/>
        <w:rPr>
          <w:rFonts w:ascii="Calibri" w:hAnsi="Calibri" w:cs="Calibri"/>
          <w:b/>
          <w:sz w:val="24"/>
          <w:szCs w:val="24"/>
          <w:lang w:val="el-GR"/>
        </w:rPr>
      </w:pPr>
      <w:r w:rsidRPr="00F06EC7">
        <w:rPr>
          <w:rFonts w:ascii="Calibri" w:hAnsi="Calibri" w:cs="Calibri"/>
          <w:b/>
          <w:sz w:val="24"/>
          <w:szCs w:val="24"/>
          <w:lang w:val="el-GR"/>
        </w:rPr>
        <w:t>ΙΠ=</w:t>
      </w:r>
      <m:oMath>
        <m:r>
          <m:rPr>
            <m:sty m:val="bi"/>
          </m:rPr>
          <w:rPr>
            <w:rFonts w:ascii="Cambria Math" w:hAnsi="Cambria Math" w:cs="Calibri"/>
            <w:sz w:val="24"/>
            <w:szCs w:val="24"/>
            <w:lang w:val="el-GR"/>
          </w:rPr>
          <m:t xml:space="preserve"> </m:t>
        </m:r>
        <m:f>
          <m:fPr>
            <m:ctrlPr>
              <w:rPr>
                <w:rFonts w:ascii="Cambria Math" w:hAnsi="Cambria Math" w:cs="Calibri"/>
                <w:b/>
                <w:i/>
                <w:sz w:val="24"/>
                <w:szCs w:val="24"/>
              </w:rPr>
            </m:ctrlPr>
          </m:fPr>
          <m:num>
            <m:r>
              <m:rPr>
                <m:sty m:val="bi"/>
              </m:rPr>
              <w:rPr>
                <w:rFonts w:ascii="Cambria Math" w:hAnsi="Cambria Math" w:cs="Calibri"/>
                <w:sz w:val="24"/>
                <w:szCs w:val="24"/>
              </w:rPr>
              <m:t>Qav</m:t>
            </m:r>
          </m:num>
          <m:den>
            <m:r>
              <m:rPr>
                <m:sty m:val="bi"/>
              </m:rPr>
              <w:rPr>
                <w:rFonts w:ascii="Cambria Math" w:hAnsi="Cambria Math" w:cs="Calibri"/>
                <w:sz w:val="24"/>
                <w:szCs w:val="24"/>
              </w:rPr>
              <m:t>Q</m:t>
            </m:r>
            <m:r>
              <m:rPr>
                <m:sty m:val="bi"/>
              </m:rPr>
              <w:rPr>
                <w:rFonts w:ascii="Cambria Math" w:hAnsi="Cambria Math" w:cs="Calibri"/>
                <w:sz w:val="24"/>
                <w:szCs w:val="24"/>
                <w:lang w:val="el-GR"/>
              </w:rPr>
              <m:t>κ</m:t>
            </m:r>
          </m:den>
        </m:f>
        <m:r>
          <m:rPr>
            <m:sty m:val="bi"/>
          </m:rPr>
          <w:rPr>
            <w:rFonts w:ascii="Cambria Math" w:hAnsi="Cambria Math" w:cs="Calibri"/>
            <w:sz w:val="24"/>
            <w:szCs w:val="24"/>
            <w:lang w:val="el-GR"/>
          </w:rPr>
          <m:t>=</m:t>
        </m:r>
        <m:f>
          <m:fPr>
            <m:ctrlPr>
              <w:rPr>
                <w:rFonts w:ascii="Cambria Math" w:hAnsi="Cambria Math" w:cs="Calibri"/>
                <w:b/>
                <w:i/>
                <w:sz w:val="24"/>
                <w:szCs w:val="24"/>
              </w:rPr>
            </m:ctrlPr>
          </m:fPr>
          <m:num>
            <m:r>
              <m:rPr>
                <m:sty m:val="bi"/>
              </m:rPr>
              <w:rPr>
                <w:rFonts w:ascii="Cambria Math" w:hAnsi="Cambria Math" w:cs="Calibri"/>
                <w:sz w:val="24"/>
                <w:szCs w:val="24"/>
              </w:rPr>
              <m:t>1506221</m:t>
            </m:r>
            <m:r>
              <m:rPr>
                <m:sty m:val="bi"/>
              </m:rPr>
              <w:rPr>
                <w:rFonts w:ascii="Cambria Math" w:hAnsi="Cambria Math" w:cs="Calibri"/>
                <w:sz w:val="24"/>
                <w:szCs w:val="24"/>
                <w:lang w:val="el-GR"/>
              </w:rPr>
              <m:t xml:space="preserve"> </m:t>
            </m:r>
            <m:r>
              <m:rPr>
                <m:sty m:val="bi"/>
              </m:rPr>
              <w:rPr>
                <w:rFonts w:ascii="Cambria Math" w:hAnsi="Cambria Math" w:cs="Calibri"/>
                <w:sz w:val="24"/>
                <w:szCs w:val="24"/>
              </w:rPr>
              <m:t>L</m:t>
            </m:r>
            <m:r>
              <m:rPr>
                <m:sty m:val="bi"/>
              </m:rPr>
              <w:rPr>
                <w:rFonts w:ascii="Cambria Math" w:hAnsi="Cambria Math" w:cs="Calibri"/>
                <w:sz w:val="24"/>
                <w:szCs w:val="24"/>
                <w:lang w:val="el-GR"/>
              </w:rPr>
              <m:t>/</m:t>
            </m:r>
            <m:r>
              <m:rPr>
                <m:sty m:val="bi"/>
              </m:rPr>
              <w:rPr>
                <w:rFonts w:ascii="Cambria Math" w:hAnsi="Cambria Math" w:cs="Calibri"/>
                <w:sz w:val="24"/>
                <w:szCs w:val="24"/>
              </w:rPr>
              <m:t>day</m:t>
            </m:r>
          </m:num>
          <m:den>
            <m:r>
              <m:rPr>
                <m:sty m:val="bi"/>
              </m:rPr>
              <w:rPr>
                <w:rFonts w:ascii="Cambria Math" w:hAnsi="Cambria Math" w:cs="Calibri"/>
                <w:sz w:val="24"/>
                <w:szCs w:val="24"/>
                <w:lang w:val="el-GR"/>
              </w:rPr>
              <m:t>180 L/κατ/</m:t>
            </m:r>
            <m:r>
              <m:rPr>
                <m:sty m:val="bi"/>
              </m:rPr>
              <w:rPr>
                <w:rFonts w:ascii="Cambria Math" w:hAnsi="Cambria Math" w:cs="Calibri"/>
                <w:sz w:val="24"/>
                <w:szCs w:val="24"/>
              </w:rPr>
              <m:t>day</m:t>
            </m:r>
          </m:den>
        </m:f>
        <m:r>
          <m:rPr>
            <m:sty m:val="bi"/>
          </m:rPr>
          <w:rPr>
            <w:rFonts w:ascii="Cambria Math" w:hAnsi="Cambria Math" w:cs="Calibri"/>
            <w:sz w:val="24"/>
            <w:szCs w:val="24"/>
            <w:lang w:val="el-GR"/>
          </w:rPr>
          <m:t>=</m:t>
        </m:r>
        <m:r>
          <m:rPr>
            <m:sty m:val="bi"/>
          </m:rPr>
          <w:rPr>
            <w:rFonts w:ascii="Cambria Math" w:hAnsi="Cambria Math" w:cs="Calibri"/>
            <w:sz w:val="24"/>
            <w:szCs w:val="24"/>
          </w:rPr>
          <m:t>8368</m:t>
        </m:r>
        <m:r>
          <m:rPr>
            <m:sty m:val="bi"/>
          </m:rPr>
          <w:rPr>
            <w:rFonts w:ascii="Cambria Math" w:hAnsi="Cambria Math" w:cs="Calibri"/>
            <w:sz w:val="24"/>
            <w:szCs w:val="24"/>
            <w:lang w:val="el-GR"/>
          </w:rPr>
          <m:t xml:space="preserve"> κατ</m:t>
        </m:r>
      </m:oMath>
    </w:p>
    <w:p w14:paraId="3B433645" w14:textId="77777777" w:rsidR="00EC1005" w:rsidRPr="00F06EC7" w:rsidRDefault="00EC1005" w:rsidP="00EC1005">
      <w:pPr>
        <w:jc w:val="center"/>
        <w:rPr>
          <w:rFonts w:ascii="Calibri" w:hAnsi="Calibri" w:cs="Calibri"/>
          <w:sz w:val="24"/>
          <w:szCs w:val="24"/>
          <w:lang w:val="el-GR"/>
        </w:rPr>
      </w:pPr>
    </w:p>
    <w:tbl>
      <w:tblPr>
        <w:tblW w:w="10375" w:type="dxa"/>
        <w:jc w:val="center"/>
        <w:tblLook w:val="04A0" w:firstRow="1" w:lastRow="0" w:firstColumn="1" w:lastColumn="0" w:noHBand="0" w:noVBand="1"/>
      </w:tblPr>
      <w:tblGrid>
        <w:gridCol w:w="2879"/>
        <w:gridCol w:w="2616"/>
        <w:gridCol w:w="1919"/>
        <w:gridCol w:w="1182"/>
        <w:gridCol w:w="1780"/>
      </w:tblGrid>
      <w:tr w:rsidR="00EC1005" w:rsidRPr="00F06EC7" w14:paraId="05D1A255" w14:textId="77777777" w:rsidTr="00486440">
        <w:trPr>
          <w:trHeight w:val="282"/>
          <w:jc w:val="center"/>
        </w:trPr>
        <w:tc>
          <w:tcPr>
            <w:tcW w:w="2879"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1C85BBF3" w14:textId="77777777" w:rsidR="00EC1005" w:rsidRPr="00F06EC7" w:rsidRDefault="00EC1005" w:rsidP="00486440">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Qav</w:t>
            </w:r>
            <w:proofErr w:type="spellEnd"/>
            <w:r w:rsidRPr="00F06EC7">
              <w:rPr>
                <w:rFonts w:ascii="Calibri" w:eastAsia="Times New Roman" w:hAnsi="Calibri" w:cs="Calibri"/>
                <w:b/>
                <w:color w:val="000000"/>
                <w:sz w:val="24"/>
                <w:szCs w:val="24"/>
              </w:rPr>
              <w:t xml:space="preserve"> </w:t>
            </w:r>
            <w:proofErr w:type="spellStart"/>
            <w:r w:rsidRPr="00F06EC7">
              <w:rPr>
                <w:rFonts w:ascii="Calibri" w:eastAsia="Times New Roman" w:hAnsi="Calibri" w:cs="Calibri"/>
                <w:b/>
                <w:color w:val="000000"/>
                <w:sz w:val="24"/>
                <w:szCs w:val="24"/>
              </w:rPr>
              <w:t>χειμών</w:t>
            </w:r>
            <w:proofErr w:type="spellEnd"/>
            <w:r w:rsidRPr="00F06EC7">
              <w:rPr>
                <w:rFonts w:ascii="Calibri" w:eastAsia="Times New Roman" w:hAnsi="Calibri" w:cs="Calibri"/>
                <w:b/>
                <w:color w:val="000000"/>
                <w:sz w:val="24"/>
                <w:szCs w:val="24"/>
              </w:rPr>
              <w:t>α 2051</w:t>
            </w:r>
          </w:p>
        </w:tc>
        <w:tc>
          <w:tcPr>
            <w:tcW w:w="2615" w:type="dxa"/>
            <w:tcBorders>
              <w:top w:val="nil"/>
              <w:left w:val="nil"/>
              <w:bottom w:val="nil"/>
              <w:right w:val="nil"/>
            </w:tcBorders>
            <w:shd w:val="clear" w:color="auto" w:fill="auto"/>
            <w:noWrap/>
            <w:vAlign w:val="center"/>
            <w:hideMark/>
          </w:tcPr>
          <w:p w14:paraId="51882CAC" w14:textId="77777777" w:rsidR="00EC1005" w:rsidRPr="00F06EC7" w:rsidRDefault="00EC1005" w:rsidP="00486440">
            <w:pPr>
              <w:jc w:val="center"/>
              <w:rPr>
                <w:rFonts w:ascii="Calibri" w:eastAsia="Times New Roman" w:hAnsi="Calibri" w:cs="Calibri"/>
                <w:b/>
                <w:color w:val="000000"/>
                <w:sz w:val="24"/>
                <w:szCs w:val="24"/>
              </w:rPr>
            </w:pPr>
          </w:p>
        </w:tc>
        <w:tc>
          <w:tcPr>
            <w:tcW w:w="1919" w:type="dxa"/>
            <w:tcBorders>
              <w:top w:val="nil"/>
              <w:left w:val="nil"/>
              <w:bottom w:val="nil"/>
              <w:right w:val="nil"/>
            </w:tcBorders>
            <w:shd w:val="clear" w:color="auto" w:fill="auto"/>
            <w:noWrap/>
            <w:vAlign w:val="center"/>
            <w:hideMark/>
          </w:tcPr>
          <w:p w14:paraId="7026A2B1" w14:textId="77777777" w:rsidR="00EC1005" w:rsidRPr="00F06EC7" w:rsidRDefault="00EC1005" w:rsidP="00486440">
            <w:pPr>
              <w:jc w:val="center"/>
              <w:rPr>
                <w:rFonts w:ascii="Calibri" w:eastAsia="Times New Roman" w:hAnsi="Calibri" w:cs="Calibri"/>
                <w:b/>
                <w:sz w:val="24"/>
                <w:szCs w:val="24"/>
              </w:rPr>
            </w:pPr>
          </w:p>
        </w:tc>
        <w:tc>
          <w:tcPr>
            <w:tcW w:w="1182" w:type="dxa"/>
            <w:tcBorders>
              <w:top w:val="nil"/>
              <w:left w:val="nil"/>
              <w:bottom w:val="nil"/>
              <w:right w:val="nil"/>
            </w:tcBorders>
            <w:shd w:val="clear" w:color="auto" w:fill="auto"/>
            <w:noWrap/>
            <w:vAlign w:val="center"/>
            <w:hideMark/>
          </w:tcPr>
          <w:p w14:paraId="153C42D6" w14:textId="77777777" w:rsidR="00EC1005" w:rsidRPr="00F06EC7" w:rsidRDefault="00EC1005" w:rsidP="00486440">
            <w:pPr>
              <w:jc w:val="center"/>
              <w:rPr>
                <w:rFonts w:ascii="Calibri" w:eastAsia="Times New Roman" w:hAnsi="Calibri" w:cs="Calibri"/>
                <w:b/>
                <w:sz w:val="24"/>
                <w:szCs w:val="24"/>
              </w:rPr>
            </w:pPr>
          </w:p>
        </w:tc>
        <w:tc>
          <w:tcPr>
            <w:tcW w:w="1780" w:type="dxa"/>
            <w:tcBorders>
              <w:top w:val="nil"/>
              <w:left w:val="nil"/>
              <w:bottom w:val="nil"/>
              <w:right w:val="nil"/>
            </w:tcBorders>
            <w:shd w:val="clear" w:color="auto" w:fill="auto"/>
            <w:noWrap/>
            <w:vAlign w:val="center"/>
            <w:hideMark/>
          </w:tcPr>
          <w:p w14:paraId="43DCB9D3" w14:textId="77777777" w:rsidR="00EC1005" w:rsidRPr="00F06EC7" w:rsidRDefault="00EC1005" w:rsidP="00486440">
            <w:pPr>
              <w:jc w:val="center"/>
              <w:rPr>
                <w:rFonts w:ascii="Calibri" w:eastAsia="Times New Roman" w:hAnsi="Calibri" w:cs="Calibri"/>
                <w:b/>
                <w:sz w:val="24"/>
                <w:szCs w:val="24"/>
              </w:rPr>
            </w:pPr>
          </w:p>
        </w:tc>
      </w:tr>
      <w:tr w:rsidR="00EC1005" w:rsidRPr="00F06EC7" w14:paraId="6FEBEC6D" w14:textId="77777777" w:rsidTr="00486440">
        <w:trPr>
          <w:trHeight w:val="282"/>
          <w:jc w:val="center"/>
        </w:trPr>
        <w:tc>
          <w:tcPr>
            <w:tcW w:w="2879" w:type="dxa"/>
            <w:tcBorders>
              <w:top w:val="nil"/>
              <w:left w:val="single" w:sz="4" w:space="0" w:color="auto"/>
              <w:bottom w:val="single" w:sz="4" w:space="0" w:color="auto"/>
              <w:right w:val="single" w:sz="4" w:space="0" w:color="auto"/>
            </w:tcBorders>
            <w:shd w:val="clear" w:color="auto" w:fill="FFD966" w:themeFill="accent4" w:themeFillTint="99"/>
            <w:noWrap/>
            <w:vAlign w:val="center"/>
            <w:hideMark/>
          </w:tcPr>
          <w:p w14:paraId="564D3FB7" w14:textId="77777777" w:rsidR="00EC1005" w:rsidRPr="00F06EC7" w:rsidRDefault="00EC1005" w:rsidP="00486440">
            <w:pPr>
              <w:jc w:val="center"/>
              <w:rPr>
                <w:rFonts w:ascii="Calibri" w:eastAsia="Times New Roman" w:hAnsi="Calibri" w:cs="Calibri"/>
                <w:b/>
                <w:i/>
                <w:color w:val="000000"/>
                <w:sz w:val="24"/>
                <w:szCs w:val="24"/>
              </w:rPr>
            </w:pPr>
            <w:r w:rsidRPr="00F06EC7">
              <w:rPr>
                <w:rFonts w:ascii="Calibri" w:eastAsia="Times New Roman" w:hAnsi="Calibri" w:cs="Calibri"/>
                <w:b/>
                <w:i/>
                <w:color w:val="000000"/>
                <w:sz w:val="24"/>
                <w:szCs w:val="24"/>
              </w:rPr>
              <w:lastRenderedPageBreak/>
              <w:t>Κα</w:t>
            </w:r>
            <w:proofErr w:type="spellStart"/>
            <w:r w:rsidRPr="00F06EC7">
              <w:rPr>
                <w:rFonts w:ascii="Calibri" w:eastAsia="Times New Roman" w:hAnsi="Calibri" w:cs="Calibri"/>
                <w:b/>
                <w:i/>
                <w:color w:val="000000"/>
                <w:sz w:val="24"/>
                <w:szCs w:val="24"/>
              </w:rPr>
              <w:t>τηγορί</w:t>
            </w:r>
            <w:proofErr w:type="spellEnd"/>
            <w:r w:rsidRPr="00F06EC7">
              <w:rPr>
                <w:rFonts w:ascii="Calibri" w:eastAsia="Times New Roman" w:hAnsi="Calibri" w:cs="Calibri"/>
                <w:b/>
                <w:i/>
                <w:color w:val="000000"/>
                <w:sz w:val="24"/>
                <w:szCs w:val="24"/>
              </w:rPr>
              <w:t>α</w:t>
            </w:r>
          </w:p>
        </w:tc>
        <w:tc>
          <w:tcPr>
            <w:tcW w:w="2615"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6C922918" w14:textId="77777777" w:rsidR="00EC1005" w:rsidRPr="00F06EC7" w:rsidRDefault="00EC1005" w:rsidP="00486440">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Μονάδ</w:t>
            </w:r>
            <w:proofErr w:type="spellEnd"/>
            <w:r w:rsidRPr="00F06EC7">
              <w:rPr>
                <w:rFonts w:ascii="Calibri" w:eastAsia="Times New Roman" w:hAnsi="Calibri" w:cs="Calibri"/>
                <w:b/>
                <w:i/>
                <w:color w:val="000000"/>
                <w:sz w:val="24"/>
                <w:szCs w:val="24"/>
              </w:rPr>
              <w:t xml:space="preserve">α </w:t>
            </w:r>
            <w:proofErr w:type="spellStart"/>
            <w:r w:rsidRPr="00F06EC7">
              <w:rPr>
                <w:rFonts w:ascii="Calibri" w:eastAsia="Times New Roman" w:hAnsi="Calibri" w:cs="Calibri"/>
                <w:b/>
                <w:i/>
                <w:color w:val="000000"/>
                <w:sz w:val="24"/>
                <w:szCs w:val="24"/>
              </w:rPr>
              <w:t>μετρησης</w:t>
            </w:r>
            <w:proofErr w:type="spellEnd"/>
            <w:r w:rsidRPr="00F06EC7">
              <w:rPr>
                <w:rFonts w:ascii="Calibri" w:eastAsia="Times New Roman" w:hAnsi="Calibri" w:cs="Calibri"/>
                <w:b/>
                <w:i/>
                <w:color w:val="000000"/>
                <w:sz w:val="24"/>
                <w:szCs w:val="24"/>
              </w:rPr>
              <w:t xml:space="preserve"> πα</w:t>
            </w:r>
            <w:proofErr w:type="spellStart"/>
            <w:r w:rsidRPr="00F06EC7">
              <w:rPr>
                <w:rFonts w:ascii="Calibri" w:eastAsia="Times New Roman" w:hAnsi="Calibri" w:cs="Calibri"/>
                <w:b/>
                <w:i/>
                <w:color w:val="000000"/>
                <w:sz w:val="24"/>
                <w:szCs w:val="24"/>
              </w:rPr>
              <w:t>ροχής</w:t>
            </w:r>
            <w:proofErr w:type="spellEnd"/>
          </w:p>
        </w:tc>
        <w:tc>
          <w:tcPr>
            <w:tcW w:w="1919"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3E3F60D9" w14:textId="77777777" w:rsidR="00EC1005" w:rsidRPr="00F06EC7" w:rsidRDefault="00EC1005" w:rsidP="00486440">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Τυ</w:t>
            </w:r>
            <w:proofErr w:type="spellEnd"/>
            <w:r w:rsidRPr="00F06EC7">
              <w:rPr>
                <w:rFonts w:ascii="Calibri" w:eastAsia="Times New Roman" w:hAnsi="Calibri" w:cs="Calibri"/>
                <w:b/>
                <w:i/>
                <w:color w:val="000000"/>
                <w:sz w:val="24"/>
                <w:szCs w:val="24"/>
              </w:rPr>
              <w:t>π</w:t>
            </w:r>
            <w:proofErr w:type="spellStart"/>
            <w:r w:rsidRPr="00F06EC7">
              <w:rPr>
                <w:rFonts w:ascii="Calibri" w:eastAsia="Times New Roman" w:hAnsi="Calibri" w:cs="Calibri"/>
                <w:b/>
                <w:i/>
                <w:color w:val="000000"/>
                <w:sz w:val="24"/>
                <w:szCs w:val="24"/>
              </w:rPr>
              <w:t>ική</w:t>
            </w:r>
            <w:proofErr w:type="spellEnd"/>
            <w:r w:rsidRPr="00F06EC7">
              <w:rPr>
                <w:rFonts w:ascii="Calibri" w:eastAsia="Times New Roman" w:hAnsi="Calibri" w:cs="Calibri"/>
                <w:b/>
                <w:i/>
                <w:color w:val="000000"/>
                <w:sz w:val="24"/>
                <w:szCs w:val="24"/>
              </w:rPr>
              <w:t xml:space="preserve"> </w:t>
            </w:r>
            <w:proofErr w:type="spellStart"/>
            <w:r w:rsidRPr="00F06EC7">
              <w:rPr>
                <w:rFonts w:ascii="Calibri" w:eastAsia="Times New Roman" w:hAnsi="Calibri" w:cs="Calibri"/>
                <w:b/>
                <w:i/>
                <w:color w:val="000000"/>
                <w:sz w:val="24"/>
                <w:szCs w:val="24"/>
              </w:rPr>
              <w:t>τιμή</w:t>
            </w:r>
            <w:proofErr w:type="spellEnd"/>
            <w:r w:rsidRPr="00F06EC7">
              <w:rPr>
                <w:rFonts w:ascii="Calibri" w:eastAsia="Times New Roman" w:hAnsi="Calibri" w:cs="Calibri"/>
                <w:b/>
                <w:i/>
                <w:color w:val="000000"/>
                <w:sz w:val="24"/>
                <w:szCs w:val="24"/>
              </w:rPr>
              <w:t xml:space="preserve"> πα</w:t>
            </w:r>
            <w:proofErr w:type="spellStart"/>
            <w:r w:rsidRPr="00F06EC7">
              <w:rPr>
                <w:rFonts w:ascii="Calibri" w:eastAsia="Times New Roman" w:hAnsi="Calibri" w:cs="Calibri"/>
                <w:b/>
                <w:i/>
                <w:color w:val="000000"/>
                <w:sz w:val="24"/>
                <w:szCs w:val="24"/>
              </w:rPr>
              <w:t>ροχής</w:t>
            </w:r>
            <w:proofErr w:type="spellEnd"/>
          </w:p>
        </w:tc>
        <w:tc>
          <w:tcPr>
            <w:tcW w:w="1182"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20734AA9" w14:textId="77777777" w:rsidR="00EC1005" w:rsidRPr="00F06EC7" w:rsidRDefault="00EC1005" w:rsidP="00486440">
            <w:pPr>
              <w:jc w:val="center"/>
              <w:rPr>
                <w:rFonts w:ascii="Calibri" w:eastAsia="Times New Roman" w:hAnsi="Calibri" w:cs="Calibri"/>
                <w:b/>
                <w:i/>
                <w:color w:val="000000"/>
                <w:sz w:val="24"/>
                <w:szCs w:val="24"/>
              </w:rPr>
            </w:pPr>
            <w:proofErr w:type="spellStart"/>
            <w:r w:rsidRPr="00F06EC7">
              <w:rPr>
                <w:rFonts w:ascii="Calibri" w:eastAsia="Times New Roman" w:hAnsi="Calibri" w:cs="Calibri"/>
                <w:b/>
                <w:i/>
                <w:color w:val="000000"/>
                <w:sz w:val="24"/>
                <w:szCs w:val="24"/>
              </w:rPr>
              <w:t>Πλήθος</w:t>
            </w:r>
            <w:proofErr w:type="spellEnd"/>
            <w:r w:rsidRPr="00F06EC7">
              <w:rPr>
                <w:rFonts w:ascii="Calibri" w:eastAsia="Times New Roman" w:hAnsi="Calibri" w:cs="Calibri"/>
                <w:b/>
                <w:i/>
                <w:color w:val="000000"/>
                <w:sz w:val="24"/>
                <w:szCs w:val="24"/>
              </w:rPr>
              <w:t xml:space="preserve"> </w:t>
            </w:r>
            <w:proofErr w:type="spellStart"/>
            <w:r w:rsidRPr="00F06EC7">
              <w:rPr>
                <w:rFonts w:ascii="Calibri" w:eastAsia="Times New Roman" w:hAnsi="Calibri" w:cs="Calibri"/>
                <w:b/>
                <w:i/>
                <w:color w:val="000000"/>
                <w:sz w:val="24"/>
                <w:szCs w:val="24"/>
              </w:rPr>
              <w:t>μονάδων</w:t>
            </w:r>
            <w:proofErr w:type="spellEnd"/>
          </w:p>
        </w:tc>
        <w:tc>
          <w:tcPr>
            <w:tcW w:w="1780" w:type="dxa"/>
            <w:tcBorders>
              <w:top w:val="single" w:sz="4" w:space="0" w:color="auto"/>
              <w:left w:val="nil"/>
              <w:bottom w:val="single" w:sz="4" w:space="0" w:color="auto"/>
              <w:right w:val="single" w:sz="4" w:space="0" w:color="auto"/>
            </w:tcBorders>
            <w:shd w:val="clear" w:color="auto" w:fill="FFD966" w:themeFill="accent4" w:themeFillTint="99"/>
            <w:noWrap/>
            <w:vAlign w:val="center"/>
            <w:hideMark/>
          </w:tcPr>
          <w:p w14:paraId="02040978" w14:textId="77777777" w:rsidR="00EC1005" w:rsidRPr="00F06EC7" w:rsidRDefault="00EC1005" w:rsidP="00486440">
            <w:pPr>
              <w:jc w:val="center"/>
              <w:rPr>
                <w:rFonts w:ascii="Calibri" w:eastAsia="Times New Roman" w:hAnsi="Calibri" w:cs="Calibri"/>
                <w:b/>
                <w:i/>
                <w:color w:val="000000"/>
                <w:sz w:val="24"/>
                <w:szCs w:val="24"/>
              </w:rPr>
            </w:pPr>
            <w:r w:rsidRPr="00F06EC7">
              <w:rPr>
                <w:rFonts w:ascii="Calibri" w:eastAsia="Times New Roman" w:hAnsi="Calibri" w:cs="Calibri"/>
                <w:b/>
                <w:i/>
                <w:color w:val="000000"/>
                <w:sz w:val="24"/>
                <w:szCs w:val="24"/>
              </w:rPr>
              <w:t>Πα</w:t>
            </w:r>
            <w:proofErr w:type="spellStart"/>
            <w:r w:rsidRPr="00F06EC7">
              <w:rPr>
                <w:rFonts w:ascii="Calibri" w:eastAsia="Times New Roman" w:hAnsi="Calibri" w:cs="Calibri"/>
                <w:b/>
                <w:i/>
                <w:color w:val="000000"/>
                <w:sz w:val="24"/>
                <w:szCs w:val="24"/>
              </w:rPr>
              <w:t>ροχη</w:t>
            </w:r>
            <w:proofErr w:type="spellEnd"/>
            <w:r w:rsidRPr="00F06EC7">
              <w:rPr>
                <w:rFonts w:ascii="Calibri" w:eastAsia="Times New Roman" w:hAnsi="Calibri" w:cs="Calibri"/>
                <w:b/>
                <w:i/>
                <w:color w:val="000000"/>
                <w:sz w:val="24"/>
                <w:szCs w:val="24"/>
              </w:rPr>
              <w:t xml:space="preserve"> L/d</w:t>
            </w:r>
          </w:p>
        </w:tc>
      </w:tr>
      <w:tr w:rsidR="00EC1005" w:rsidRPr="00F06EC7" w14:paraId="4151DFAE" w14:textId="77777777" w:rsidTr="00486440">
        <w:trPr>
          <w:trHeight w:val="282"/>
          <w:jc w:val="center"/>
        </w:trPr>
        <w:tc>
          <w:tcPr>
            <w:tcW w:w="2879"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48D9F567" w14:textId="77777777" w:rsidR="00EC1005" w:rsidRPr="00F06EC7" w:rsidRDefault="00EC1005" w:rsidP="00486440">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Σχολεί</w:t>
            </w:r>
            <w:proofErr w:type="spellEnd"/>
            <w:r w:rsidRPr="00F06EC7">
              <w:rPr>
                <w:rFonts w:ascii="Calibri" w:eastAsia="Times New Roman" w:hAnsi="Calibri" w:cs="Calibri"/>
                <w:b/>
                <w:color w:val="000000"/>
                <w:sz w:val="24"/>
                <w:szCs w:val="24"/>
              </w:rPr>
              <w:t>α</w:t>
            </w:r>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6CA85F3C"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L/μα</w:t>
            </w:r>
            <w:proofErr w:type="spellStart"/>
            <w:r w:rsidRPr="00F06EC7">
              <w:rPr>
                <w:rFonts w:ascii="Calibri" w:eastAsia="Times New Roman" w:hAnsi="Calibri" w:cs="Calibri"/>
                <w:color w:val="000000"/>
                <w:sz w:val="24"/>
                <w:szCs w:val="24"/>
              </w:rPr>
              <w:t>θητή</w:t>
            </w:r>
            <w:proofErr w:type="spellEnd"/>
            <w:r w:rsidRPr="00F06EC7">
              <w:rPr>
                <w:rFonts w:ascii="Calibri" w:eastAsia="Times New Roman" w:hAnsi="Calibri" w:cs="Calibri"/>
                <w:color w:val="000000"/>
                <w:sz w:val="24"/>
                <w:szCs w:val="24"/>
              </w:rPr>
              <w:t>/d</w:t>
            </w:r>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125A7371"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330B663B"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1109</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575DB767"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22187</w:t>
            </w:r>
          </w:p>
        </w:tc>
      </w:tr>
      <w:tr w:rsidR="00EC1005" w:rsidRPr="00F06EC7" w14:paraId="0585DB6E" w14:textId="77777777" w:rsidTr="00486440">
        <w:trPr>
          <w:trHeight w:val="282"/>
          <w:jc w:val="center"/>
        </w:trPr>
        <w:tc>
          <w:tcPr>
            <w:tcW w:w="2879"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7CFEFA50" w14:textId="77777777" w:rsidR="00EC1005" w:rsidRPr="00F06EC7" w:rsidRDefault="00EC1005" w:rsidP="00486440">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Μόνιμοι</w:t>
            </w:r>
            <w:proofErr w:type="spellEnd"/>
            <w:r w:rsidRPr="00F06EC7">
              <w:rPr>
                <w:rFonts w:ascii="Calibri" w:eastAsia="Times New Roman" w:hAnsi="Calibri" w:cs="Calibri"/>
                <w:b/>
                <w:color w:val="000000"/>
                <w:sz w:val="24"/>
                <w:szCs w:val="24"/>
              </w:rPr>
              <w:t xml:space="preserve"> </w:t>
            </w:r>
            <w:proofErr w:type="spellStart"/>
            <w:r w:rsidRPr="00F06EC7">
              <w:rPr>
                <w:rFonts w:ascii="Calibri" w:eastAsia="Times New Roman" w:hAnsi="Calibri" w:cs="Calibri"/>
                <w:b/>
                <w:color w:val="000000"/>
                <w:sz w:val="24"/>
                <w:szCs w:val="24"/>
              </w:rPr>
              <w:t>κάτοικοι</w:t>
            </w:r>
            <w:proofErr w:type="spellEnd"/>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5CD5C2AD"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L/α</w:t>
            </w:r>
            <w:proofErr w:type="spellStart"/>
            <w:r w:rsidRPr="00F06EC7">
              <w:rPr>
                <w:rFonts w:ascii="Calibri" w:eastAsia="Times New Roman" w:hAnsi="Calibri" w:cs="Calibri"/>
                <w:color w:val="000000"/>
                <w:sz w:val="24"/>
                <w:szCs w:val="24"/>
              </w:rPr>
              <w:t>τομο</w:t>
            </w:r>
            <w:proofErr w:type="spellEnd"/>
            <w:r w:rsidRPr="00F06EC7">
              <w:rPr>
                <w:rFonts w:ascii="Calibri" w:eastAsia="Times New Roman" w:hAnsi="Calibri" w:cs="Calibri"/>
                <w:color w:val="000000"/>
                <w:sz w:val="24"/>
                <w:szCs w:val="24"/>
              </w:rPr>
              <w:t>/d</w:t>
            </w:r>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0F9A4B2E"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180</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2D42DF81"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7121</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79852FC0"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1281752</w:t>
            </w:r>
          </w:p>
        </w:tc>
      </w:tr>
      <w:tr w:rsidR="00EC1005" w:rsidRPr="00F06EC7" w14:paraId="0134DD95" w14:textId="77777777" w:rsidTr="00486440">
        <w:trPr>
          <w:trHeight w:val="282"/>
          <w:jc w:val="center"/>
        </w:trPr>
        <w:tc>
          <w:tcPr>
            <w:tcW w:w="2879" w:type="dxa"/>
            <w:tcBorders>
              <w:top w:val="nil"/>
              <w:left w:val="single" w:sz="4" w:space="0" w:color="auto"/>
              <w:bottom w:val="nil"/>
              <w:right w:val="single" w:sz="4" w:space="0" w:color="auto"/>
            </w:tcBorders>
            <w:shd w:val="clear" w:color="auto" w:fill="FFE599" w:themeFill="accent4" w:themeFillTint="66"/>
            <w:noWrap/>
            <w:vAlign w:val="center"/>
            <w:hideMark/>
          </w:tcPr>
          <w:p w14:paraId="7B3FB60B" w14:textId="77777777" w:rsidR="00EC1005" w:rsidRPr="00F06EC7" w:rsidRDefault="00EC1005" w:rsidP="00486440">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Παρα</w:t>
            </w:r>
            <w:proofErr w:type="spellStart"/>
            <w:r w:rsidRPr="00F06EC7">
              <w:rPr>
                <w:rFonts w:ascii="Calibri" w:eastAsia="Times New Roman" w:hAnsi="Calibri" w:cs="Calibri"/>
                <w:b/>
                <w:color w:val="000000"/>
                <w:sz w:val="24"/>
                <w:szCs w:val="24"/>
              </w:rPr>
              <w:t>θεριστές</w:t>
            </w:r>
            <w:proofErr w:type="spellEnd"/>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5637AED8"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L/α</w:t>
            </w:r>
            <w:proofErr w:type="spellStart"/>
            <w:r w:rsidRPr="00F06EC7">
              <w:rPr>
                <w:rFonts w:ascii="Calibri" w:eastAsia="Times New Roman" w:hAnsi="Calibri" w:cs="Calibri"/>
                <w:color w:val="000000"/>
                <w:sz w:val="24"/>
                <w:szCs w:val="24"/>
              </w:rPr>
              <w:t>τομο</w:t>
            </w:r>
            <w:proofErr w:type="spellEnd"/>
            <w:r w:rsidRPr="00F06EC7">
              <w:rPr>
                <w:rFonts w:ascii="Calibri" w:eastAsia="Times New Roman" w:hAnsi="Calibri" w:cs="Calibri"/>
                <w:color w:val="000000"/>
                <w:sz w:val="24"/>
                <w:szCs w:val="24"/>
              </w:rPr>
              <w:t>/d</w:t>
            </w:r>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313B6F35"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150</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50261CD2"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124</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612C7296"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18634</w:t>
            </w:r>
          </w:p>
        </w:tc>
      </w:tr>
      <w:tr w:rsidR="00EC1005" w:rsidRPr="00F06EC7" w14:paraId="38309DFB" w14:textId="77777777" w:rsidTr="00486440">
        <w:trPr>
          <w:trHeight w:val="282"/>
          <w:jc w:val="center"/>
        </w:trPr>
        <w:tc>
          <w:tcPr>
            <w:tcW w:w="2879" w:type="dxa"/>
            <w:tcBorders>
              <w:top w:val="single" w:sz="4" w:space="0" w:color="auto"/>
              <w:left w:val="single" w:sz="4" w:space="0" w:color="auto"/>
              <w:bottom w:val="nil"/>
              <w:right w:val="single" w:sz="4" w:space="0" w:color="auto"/>
            </w:tcBorders>
            <w:shd w:val="clear" w:color="auto" w:fill="FFE599" w:themeFill="accent4" w:themeFillTint="66"/>
            <w:noWrap/>
            <w:vAlign w:val="center"/>
            <w:hideMark/>
          </w:tcPr>
          <w:p w14:paraId="64253E9F" w14:textId="77777777" w:rsidR="00EC1005" w:rsidRPr="00F06EC7" w:rsidRDefault="00EC1005" w:rsidP="00486440">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Εστι</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τόρι</w:t>
            </w:r>
            <w:proofErr w:type="spellEnd"/>
            <w:r w:rsidRPr="00F06EC7">
              <w:rPr>
                <w:rFonts w:ascii="Calibri" w:eastAsia="Times New Roman" w:hAnsi="Calibri" w:cs="Calibri"/>
                <w:b/>
                <w:color w:val="000000"/>
                <w:sz w:val="24"/>
                <w:szCs w:val="24"/>
              </w:rPr>
              <w:t>α-Ταβ</w:t>
            </w:r>
            <w:proofErr w:type="spellStart"/>
            <w:r w:rsidRPr="00F06EC7">
              <w:rPr>
                <w:rFonts w:ascii="Calibri" w:eastAsia="Times New Roman" w:hAnsi="Calibri" w:cs="Calibri"/>
                <w:b/>
                <w:color w:val="000000"/>
                <w:sz w:val="24"/>
                <w:szCs w:val="24"/>
              </w:rPr>
              <w:t>έρνες</w:t>
            </w:r>
            <w:proofErr w:type="spellEnd"/>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03E03B06"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L/π</w:t>
            </w:r>
            <w:proofErr w:type="spellStart"/>
            <w:r w:rsidRPr="00F06EC7">
              <w:rPr>
                <w:rFonts w:ascii="Calibri" w:eastAsia="Times New Roman" w:hAnsi="Calibri" w:cs="Calibri"/>
                <w:color w:val="000000"/>
                <w:sz w:val="24"/>
                <w:szCs w:val="24"/>
              </w:rPr>
              <w:t>ελάτη</w:t>
            </w:r>
            <w:proofErr w:type="spellEnd"/>
            <w:r w:rsidRPr="00F06EC7">
              <w:rPr>
                <w:rFonts w:ascii="Calibri" w:eastAsia="Times New Roman" w:hAnsi="Calibri" w:cs="Calibri"/>
                <w:color w:val="000000"/>
                <w:sz w:val="24"/>
                <w:szCs w:val="24"/>
              </w:rPr>
              <w:t>/επ</w:t>
            </w:r>
            <w:proofErr w:type="spellStart"/>
            <w:r w:rsidRPr="00F06EC7">
              <w:rPr>
                <w:rFonts w:ascii="Calibri" w:eastAsia="Times New Roman" w:hAnsi="Calibri" w:cs="Calibri"/>
                <w:color w:val="000000"/>
                <w:sz w:val="24"/>
                <w:szCs w:val="24"/>
              </w:rPr>
              <w:t>ίσκεψη</w:t>
            </w:r>
            <w:proofErr w:type="spellEnd"/>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4C450B47"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35</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0FCE822E"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380</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0064DAF5"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13305</w:t>
            </w:r>
          </w:p>
        </w:tc>
      </w:tr>
      <w:tr w:rsidR="00EC1005" w:rsidRPr="00F06EC7" w14:paraId="0DE0AA11" w14:textId="77777777" w:rsidTr="00486440">
        <w:trPr>
          <w:trHeight w:val="282"/>
          <w:jc w:val="center"/>
        </w:trPr>
        <w:tc>
          <w:tcPr>
            <w:tcW w:w="2879"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3C2969C5" w14:textId="77777777" w:rsidR="00EC1005" w:rsidRPr="00F06EC7" w:rsidRDefault="00EC1005" w:rsidP="00486440">
            <w:pPr>
              <w:jc w:val="center"/>
              <w:rPr>
                <w:rFonts w:ascii="Calibri" w:eastAsia="Times New Roman" w:hAnsi="Calibri" w:cs="Calibri"/>
                <w:b/>
                <w:color w:val="000000"/>
                <w:sz w:val="24"/>
                <w:szCs w:val="24"/>
              </w:rPr>
            </w:pPr>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1BCB8CA6"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w:t>
            </w:r>
            <w:proofErr w:type="spellStart"/>
            <w:r w:rsidRPr="00F06EC7">
              <w:rPr>
                <w:rFonts w:ascii="Calibri" w:eastAsia="Times New Roman" w:hAnsi="Calibri" w:cs="Calibri"/>
                <w:color w:val="000000"/>
                <w:sz w:val="24"/>
                <w:szCs w:val="24"/>
              </w:rPr>
              <w:t>εργ</w:t>
            </w:r>
            <w:proofErr w:type="spellEnd"/>
            <w:r w:rsidRPr="00F06EC7">
              <w:rPr>
                <w:rFonts w:ascii="Calibri" w:eastAsia="Times New Roman" w:hAnsi="Calibri" w:cs="Calibri"/>
                <w:color w:val="000000"/>
                <w:sz w:val="24"/>
                <w:szCs w:val="24"/>
              </w:rPr>
              <w:t>α</w:t>
            </w:r>
            <w:proofErr w:type="spellStart"/>
            <w:r w:rsidRPr="00F06EC7">
              <w:rPr>
                <w:rFonts w:ascii="Calibri" w:eastAsia="Times New Roman" w:hAnsi="Calibri" w:cs="Calibri"/>
                <w:color w:val="000000"/>
                <w:sz w:val="24"/>
                <w:szCs w:val="24"/>
              </w:rPr>
              <w:t>ζόμενο</w:t>
            </w:r>
            <w:proofErr w:type="spellEnd"/>
            <w:r w:rsidRPr="00F06EC7">
              <w:rPr>
                <w:rFonts w:ascii="Calibri" w:eastAsia="Times New Roman" w:hAnsi="Calibri" w:cs="Calibri"/>
                <w:color w:val="000000"/>
                <w:sz w:val="24"/>
                <w:szCs w:val="24"/>
              </w:rPr>
              <w:t>/επ</w:t>
            </w:r>
            <w:proofErr w:type="spellStart"/>
            <w:r w:rsidRPr="00F06EC7">
              <w:rPr>
                <w:rFonts w:ascii="Calibri" w:eastAsia="Times New Roman" w:hAnsi="Calibri" w:cs="Calibri"/>
                <w:color w:val="000000"/>
                <w:sz w:val="24"/>
                <w:szCs w:val="24"/>
              </w:rPr>
              <w:t>ίσκεψη</w:t>
            </w:r>
            <w:proofErr w:type="spellEnd"/>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6ADF8D3A"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60</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1D39CA81"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52</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4D1A8803"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3131</w:t>
            </w:r>
          </w:p>
        </w:tc>
      </w:tr>
      <w:tr w:rsidR="00EC1005" w:rsidRPr="00F06EC7" w14:paraId="0AAB3D19" w14:textId="77777777" w:rsidTr="00486440">
        <w:trPr>
          <w:trHeight w:val="282"/>
          <w:jc w:val="center"/>
        </w:trPr>
        <w:tc>
          <w:tcPr>
            <w:tcW w:w="2879" w:type="dxa"/>
            <w:tcBorders>
              <w:top w:val="nil"/>
              <w:left w:val="single" w:sz="4" w:space="0" w:color="auto"/>
              <w:bottom w:val="nil"/>
              <w:right w:val="single" w:sz="4" w:space="0" w:color="auto"/>
            </w:tcBorders>
            <w:shd w:val="clear" w:color="auto" w:fill="FFE599" w:themeFill="accent4" w:themeFillTint="66"/>
            <w:noWrap/>
            <w:vAlign w:val="center"/>
            <w:hideMark/>
          </w:tcPr>
          <w:p w14:paraId="7EE912E2" w14:textId="77777777" w:rsidR="00EC1005" w:rsidRPr="00F06EC7" w:rsidRDefault="00EC1005" w:rsidP="00486440">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Κα</w:t>
            </w:r>
            <w:proofErr w:type="spellStart"/>
            <w:r w:rsidRPr="00F06EC7">
              <w:rPr>
                <w:rFonts w:ascii="Calibri" w:eastAsia="Times New Roman" w:hAnsi="Calibri" w:cs="Calibri"/>
                <w:b/>
                <w:color w:val="000000"/>
                <w:sz w:val="24"/>
                <w:szCs w:val="24"/>
              </w:rPr>
              <w:t>φετέριες</w:t>
            </w:r>
            <w:proofErr w:type="spellEnd"/>
            <w:r w:rsidRPr="00F06EC7">
              <w:rPr>
                <w:rFonts w:ascii="Calibri" w:eastAsia="Times New Roman" w:hAnsi="Calibri" w:cs="Calibri"/>
                <w:b/>
                <w:color w:val="000000"/>
                <w:sz w:val="24"/>
                <w:szCs w:val="24"/>
              </w:rPr>
              <w:t>-Μπαρ</w:t>
            </w:r>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4E865798"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L/π</w:t>
            </w:r>
            <w:proofErr w:type="spellStart"/>
            <w:r w:rsidRPr="00F06EC7">
              <w:rPr>
                <w:rFonts w:ascii="Calibri" w:eastAsia="Times New Roman" w:hAnsi="Calibri" w:cs="Calibri"/>
                <w:color w:val="000000"/>
                <w:sz w:val="24"/>
                <w:szCs w:val="24"/>
              </w:rPr>
              <w:t>ελάτη</w:t>
            </w:r>
            <w:proofErr w:type="spellEnd"/>
            <w:r w:rsidRPr="00F06EC7">
              <w:rPr>
                <w:rFonts w:ascii="Calibri" w:eastAsia="Times New Roman" w:hAnsi="Calibri" w:cs="Calibri"/>
                <w:color w:val="000000"/>
                <w:sz w:val="24"/>
                <w:szCs w:val="24"/>
              </w:rPr>
              <w:t>/d</w:t>
            </w:r>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12DB46DA"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10</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0139CA81"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398</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211A57E9"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3975</w:t>
            </w:r>
          </w:p>
        </w:tc>
      </w:tr>
      <w:tr w:rsidR="00EC1005" w:rsidRPr="00F06EC7" w14:paraId="59068A7F" w14:textId="77777777" w:rsidTr="00486440">
        <w:trPr>
          <w:trHeight w:val="282"/>
          <w:jc w:val="center"/>
        </w:trPr>
        <w:tc>
          <w:tcPr>
            <w:tcW w:w="2879"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66539094" w14:textId="77777777" w:rsidR="00EC1005" w:rsidRPr="00F06EC7" w:rsidRDefault="00EC1005" w:rsidP="00486440">
            <w:pPr>
              <w:jc w:val="center"/>
              <w:rPr>
                <w:rFonts w:ascii="Calibri" w:eastAsia="Times New Roman" w:hAnsi="Calibri" w:cs="Calibri"/>
                <w:b/>
                <w:color w:val="000000"/>
                <w:sz w:val="24"/>
                <w:szCs w:val="24"/>
              </w:rPr>
            </w:pPr>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2EDE7192"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w:t>
            </w:r>
            <w:proofErr w:type="spellStart"/>
            <w:r w:rsidRPr="00F06EC7">
              <w:rPr>
                <w:rFonts w:ascii="Calibri" w:eastAsia="Times New Roman" w:hAnsi="Calibri" w:cs="Calibri"/>
                <w:color w:val="000000"/>
                <w:sz w:val="24"/>
                <w:szCs w:val="24"/>
              </w:rPr>
              <w:t>εργ</w:t>
            </w:r>
            <w:proofErr w:type="spellEnd"/>
            <w:r w:rsidRPr="00F06EC7">
              <w:rPr>
                <w:rFonts w:ascii="Calibri" w:eastAsia="Times New Roman" w:hAnsi="Calibri" w:cs="Calibri"/>
                <w:color w:val="000000"/>
                <w:sz w:val="24"/>
                <w:szCs w:val="24"/>
              </w:rPr>
              <w:t>α</w:t>
            </w:r>
            <w:proofErr w:type="spellStart"/>
            <w:r w:rsidRPr="00F06EC7">
              <w:rPr>
                <w:rFonts w:ascii="Calibri" w:eastAsia="Times New Roman" w:hAnsi="Calibri" w:cs="Calibri"/>
                <w:color w:val="000000"/>
                <w:sz w:val="24"/>
                <w:szCs w:val="24"/>
              </w:rPr>
              <w:t>ζόμενο</w:t>
            </w:r>
            <w:proofErr w:type="spellEnd"/>
            <w:r w:rsidRPr="00F06EC7">
              <w:rPr>
                <w:rFonts w:ascii="Calibri" w:eastAsia="Times New Roman" w:hAnsi="Calibri" w:cs="Calibri"/>
                <w:color w:val="000000"/>
                <w:sz w:val="24"/>
                <w:szCs w:val="24"/>
              </w:rPr>
              <w:t>/d</w:t>
            </w:r>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26B7AA22"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50</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6F06A7C0"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25</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6D5E62F0"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1242</w:t>
            </w:r>
          </w:p>
        </w:tc>
      </w:tr>
      <w:tr w:rsidR="00EC1005" w:rsidRPr="00F06EC7" w14:paraId="001C0FDC" w14:textId="77777777" w:rsidTr="00486440">
        <w:trPr>
          <w:trHeight w:val="282"/>
          <w:jc w:val="center"/>
        </w:trPr>
        <w:tc>
          <w:tcPr>
            <w:tcW w:w="2879"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6AFC06F8" w14:textId="77777777" w:rsidR="00EC1005" w:rsidRPr="00F06EC7" w:rsidRDefault="00EC1005" w:rsidP="00486440">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Στ</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διο</w:t>
            </w:r>
            <w:proofErr w:type="spellEnd"/>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61A45A51"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L/α</w:t>
            </w:r>
            <w:proofErr w:type="spellStart"/>
            <w:r w:rsidRPr="00F06EC7">
              <w:rPr>
                <w:rFonts w:ascii="Calibri" w:eastAsia="Times New Roman" w:hAnsi="Calibri" w:cs="Calibri"/>
                <w:color w:val="000000"/>
                <w:sz w:val="24"/>
                <w:szCs w:val="24"/>
              </w:rPr>
              <w:t>θλούμενο</w:t>
            </w:r>
            <w:proofErr w:type="spellEnd"/>
            <w:r w:rsidRPr="00F06EC7">
              <w:rPr>
                <w:rFonts w:ascii="Calibri" w:eastAsia="Times New Roman" w:hAnsi="Calibri" w:cs="Calibri"/>
                <w:color w:val="000000"/>
                <w:sz w:val="24"/>
                <w:szCs w:val="24"/>
              </w:rPr>
              <w:t>/d</w:t>
            </w:r>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7929C9F0"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20</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5334E756"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248</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2F9B9E7E"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4969</w:t>
            </w:r>
          </w:p>
        </w:tc>
      </w:tr>
      <w:tr w:rsidR="00EC1005" w:rsidRPr="00F06EC7" w14:paraId="237922E8" w14:textId="77777777" w:rsidTr="00486440">
        <w:trPr>
          <w:trHeight w:val="282"/>
          <w:jc w:val="center"/>
        </w:trPr>
        <w:tc>
          <w:tcPr>
            <w:tcW w:w="2879"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4F99145B" w14:textId="77777777" w:rsidR="00EC1005" w:rsidRPr="00F06EC7" w:rsidRDefault="00EC1005" w:rsidP="00486440">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Μουσείο</w:t>
            </w:r>
            <w:proofErr w:type="spellEnd"/>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3EAED20F"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L/επ</w:t>
            </w:r>
            <w:proofErr w:type="spellStart"/>
            <w:r w:rsidRPr="00F06EC7">
              <w:rPr>
                <w:rFonts w:ascii="Calibri" w:eastAsia="Times New Roman" w:hAnsi="Calibri" w:cs="Calibri"/>
                <w:color w:val="000000"/>
                <w:sz w:val="24"/>
                <w:szCs w:val="24"/>
              </w:rPr>
              <w:t>ίσκεψη</w:t>
            </w:r>
            <w:proofErr w:type="spellEnd"/>
            <w:r w:rsidRPr="00F06EC7">
              <w:rPr>
                <w:rFonts w:ascii="Calibri" w:eastAsia="Times New Roman" w:hAnsi="Calibri" w:cs="Calibri"/>
                <w:color w:val="000000"/>
                <w:sz w:val="24"/>
                <w:szCs w:val="24"/>
              </w:rPr>
              <w:t>/d</w:t>
            </w:r>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53BD59FF"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5</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22326F98"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25</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03EFD98A"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124</w:t>
            </w:r>
          </w:p>
        </w:tc>
      </w:tr>
      <w:tr w:rsidR="00EC1005" w:rsidRPr="00F06EC7" w14:paraId="625B5543" w14:textId="77777777" w:rsidTr="00486440">
        <w:trPr>
          <w:trHeight w:val="282"/>
          <w:jc w:val="center"/>
        </w:trPr>
        <w:tc>
          <w:tcPr>
            <w:tcW w:w="2879"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793CD25A" w14:textId="77777777" w:rsidR="00EC1005" w:rsidRPr="00F06EC7" w:rsidRDefault="00EC1005" w:rsidP="00486440">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Ξενοδοχει</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δι</w:t>
            </w:r>
            <w:proofErr w:type="spellEnd"/>
            <w:r w:rsidRPr="00F06EC7">
              <w:rPr>
                <w:rFonts w:ascii="Calibri" w:eastAsia="Times New Roman" w:hAnsi="Calibri" w:cs="Calibri"/>
                <w:b/>
                <w:color w:val="000000"/>
                <w:sz w:val="24"/>
                <w:szCs w:val="24"/>
              </w:rPr>
              <w:t>α</w:t>
            </w:r>
            <w:proofErr w:type="spellStart"/>
            <w:r w:rsidRPr="00F06EC7">
              <w:rPr>
                <w:rFonts w:ascii="Calibri" w:eastAsia="Times New Roman" w:hAnsi="Calibri" w:cs="Calibri"/>
                <w:b/>
                <w:color w:val="000000"/>
                <w:sz w:val="24"/>
                <w:szCs w:val="24"/>
              </w:rPr>
              <w:t>μερίσμ</w:t>
            </w:r>
            <w:proofErr w:type="spellEnd"/>
            <w:r w:rsidRPr="00F06EC7">
              <w:rPr>
                <w:rFonts w:ascii="Calibri" w:eastAsia="Times New Roman" w:hAnsi="Calibri" w:cs="Calibri"/>
                <w:b/>
                <w:color w:val="000000"/>
                <w:sz w:val="24"/>
                <w:szCs w:val="24"/>
              </w:rPr>
              <w:t>ατα</w:t>
            </w:r>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2D5ED01E"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2962C779"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4D8B25C1"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6E342AD0"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1550</w:t>
            </w:r>
          </w:p>
        </w:tc>
      </w:tr>
      <w:tr w:rsidR="00EC1005" w:rsidRPr="00F06EC7" w14:paraId="7D88F7C4" w14:textId="77777777" w:rsidTr="00486440">
        <w:trPr>
          <w:trHeight w:val="282"/>
          <w:jc w:val="center"/>
        </w:trPr>
        <w:tc>
          <w:tcPr>
            <w:tcW w:w="2879"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64E2D42A" w14:textId="77777777" w:rsidR="00EC1005" w:rsidRPr="00F06EC7" w:rsidRDefault="00EC1005" w:rsidP="00486440">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Σύνολο</w:t>
            </w:r>
            <w:proofErr w:type="spellEnd"/>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6CF22D84"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21C90E20"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392FAE21"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7537ECEB"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1350871</w:t>
            </w:r>
          </w:p>
        </w:tc>
      </w:tr>
      <w:tr w:rsidR="00EC1005" w:rsidRPr="00F06EC7" w14:paraId="1F0A6487" w14:textId="77777777" w:rsidTr="00486440">
        <w:trPr>
          <w:trHeight w:val="282"/>
          <w:jc w:val="center"/>
        </w:trPr>
        <w:tc>
          <w:tcPr>
            <w:tcW w:w="2879"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0A9618E9" w14:textId="77777777" w:rsidR="00EC1005" w:rsidRPr="00F06EC7" w:rsidRDefault="00EC1005" w:rsidP="00486440">
            <w:pPr>
              <w:jc w:val="center"/>
              <w:rPr>
                <w:rFonts w:ascii="Calibri" w:eastAsia="Times New Roman" w:hAnsi="Calibri" w:cs="Calibri"/>
                <w:b/>
                <w:color w:val="000000"/>
                <w:sz w:val="24"/>
                <w:szCs w:val="24"/>
              </w:rPr>
            </w:pPr>
            <w:r w:rsidRPr="00F06EC7">
              <w:rPr>
                <w:rFonts w:ascii="Calibri" w:eastAsia="Times New Roman" w:hAnsi="Calibri" w:cs="Calibri"/>
                <w:b/>
                <w:color w:val="000000"/>
                <w:sz w:val="24"/>
                <w:szCs w:val="24"/>
              </w:rPr>
              <w:t>Qβ</w:t>
            </w:r>
            <w:proofErr w:type="spellStart"/>
            <w:r w:rsidRPr="00F06EC7">
              <w:rPr>
                <w:rFonts w:ascii="Calibri" w:eastAsia="Times New Roman" w:hAnsi="Calibri" w:cs="Calibri"/>
                <w:b/>
                <w:color w:val="000000"/>
                <w:sz w:val="24"/>
                <w:szCs w:val="24"/>
              </w:rPr>
              <w:t>οθ</w:t>
            </w:r>
            <w:proofErr w:type="spellEnd"/>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3B465C1D"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1548AA97"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1FC52578"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693B326D"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87807</w:t>
            </w:r>
          </w:p>
        </w:tc>
      </w:tr>
      <w:tr w:rsidR="00EC1005" w:rsidRPr="00F06EC7" w14:paraId="7EFC2B3E" w14:textId="77777777" w:rsidTr="00486440">
        <w:trPr>
          <w:trHeight w:val="282"/>
          <w:jc w:val="center"/>
        </w:trPr>
        <w:tc>
          <w:tcPr>
            <w:tcW w:w="2879"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6CBF5C37" w14:textId="77777777" w:rsidR="00EC1005" w:rsidRPr="00F06EC7" w:rsidRDefault="00EC1005" w:rsidP="00486440">
            <w:pPr>
              <w:jc w:val="center"/>
              <w:rPr>
                <w:rFonts w:ascii="Calibri" w:eastAsia="Times New Roman" w:hAnsi="Calibri" w:cs="Calibri"/>
                <w:b/>
                <w:color w:val="000000"/>
                <w:sz w:val="24"/>
                <w:szCs w:val="24"/>
              </w:rPr>
            </w:pPr>
            <w:proofErr w:type="spellStart"/>
            <w:r w:rsidRPr="00F06EC7">
              <w:rPr>
                <w:rFonts w:ascii="Calibri" w:eastAsia="Times New Roman" w:hAnsi="Calibri" w:cs="Calibri"/>
                <w:b/>
                <w:color w:val="000000"/>
                <w:sz w:val="24"/>
                <w:szCs w:val="24"/>
              </w:rPr>
              <w:t>Qεισρ</w:t>
            </w:r>
            <w:proofErr w:type="spellEnd"/>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0441ADA2"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L/d</w:t>
            </w:r>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66AED8DF"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5CC2C59E"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372419BD" w14:textId="77777777" w:rsidR="00EC1005" w:rsidRPr="00F06EC7" w:rsidRDefault="00EC1005" w:rsidP="00486440">
            <w:pPr>
              <w:jc w:val="center"/>
              <w:rPr>
                <w:rFonts w:ascii="Calibri" w:eastAsia="Times New Roman" w:hAnsi="Calibri" w:cs="Calibri"/>
                <w:color w:val="000000"/>
                <w:sz w:val="24"/>
                <w:szCs w:val="24"/>
              </w:rPr>
            </w:pPr>
            <w:r w:rsidRPr="00F06EC7">
              <w:rPr>
                <w:rFonts w:ascii="Calibri" w:eastAsia="Times New Roman" w:hAnsi="Calibri" w:cs="Calibri"/>
                <w:color w:val="000000"/>
                <w:sz w:val="24"/>
                <w:szCs w:val="24"/>
              </w:rPr>
              <w:t>67544</w:t>
            </w:r>
          </w:p>
        </w:tc>
      </w:tr>
      <w:tr w:rsidR="00EC1005" w:rsidRPr="00F06EC7" w14:paraId="4ABB5764" w14:textId="77777777" w:rsidTr="00486440">
        <w:trPr>
          <w:trHeight w:val="282"/>
          <w:jc w:val="center"/>
        </w:trPr>
        <w:tc>
          <w:tcPr>
            <w:tcW w:w="2879"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2B13E395" w14:textId="77777777" w:rsidR="00EC1005" w:rsidRPr="00F06EC7" w:rsidRDefault="00EC1005" w:rsidP="00486440">
            <w:pPr>
              <w:jc w:val="center"/>
              <w:rPr>
                <w:rFonts w:ascii="Calibri" w:eastAsia="Times New Roman" w:hAnsi="Calibri" w:cs="Calibri"/>
                <w:b/>
                <w:bCs/>
                <w:color w:val="000000"/>
                <w:sz w:val="24"/>
                <w:szCs w:val="24"/>
              </w:rPr>
            </w:pPr>
            <w:proofErr w:type="spellStart"/>
            <w:r w:rsidRPr="00F06EC7">
              <w:rPr>
                <w:rFonts w:ascii="Calibri" w:eastAsia="Times New Roman" w:hAnsi="Calibri" w:cs="Calibri"/>
                <w:b/>
                <w:bCs/>
                <w:color w:val="000000"/>
                <w:sz w:val="24"/>
                <w:szCs w:val="24"/>
              </w:rPr>
              <w:t>Qavg</w:t>
            </w:r>
            <w:proofErr w:type="spellEnd"/>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350EA0EC" w14:textId="77777777" w:rsidR="00EC1005" w:rsidRPr="00F06EC7" w:rsidRDefault="00EC1005" w:rsidP="00486440">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L/d</w:t>
            </w:r>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0D4056C1" w14:textId="77777777" w:rsidR="00EC1005" w:rsidRPr="00F06EC7" w:rsidRDefault="00EC1005" w:rsidP="00486440">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784CD57E" w14:textId="77777777" w:rsidR="00EC1005" w:rsidRPr="00F06EC7" w:rsidRDefault="00EC1005" w:rsidP="00486440">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36A7497F" w14:textId="77777777" w:rsidR="00EC1005" w:rsidRPr="00F06EC7" w:rsidRDefault="00EC1005" w:rsidP="00486440">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1506221</w:t>
            </w:r>
          </w:p>
        </w:tc>
      </w:tr>
      <w:tr w:rsidR="00EC1005" w:rsidRPr="00F06EC7" w14:paraId="72D116AE" w14:textId="77777777" w:rsidTr="00486440">
        <w:trPr>
          <w:trHeight w:val="282"/>
          <w:jc w:val="center"/>
        </w:trPr>
        <w:tc>
          <w:tcPr>
            <w:tcW w:w="2879"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10147165" w14:textId="77777777" w:rsidR="00EC1005" w:rsidRPr="00F06EC7" w:rsidRDefault="00EC1005" w:rsidP="00486440">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ΙΠ</w:t>
            </w:r>
          </w:p>
        </w:tc>
        <w:tc>
          <w:tcPr>
            <w:tcW w:w="2615" w:type="dxa"/>
            <w:tcBorders>
              <w:top w:val="nil"/>
              <w:left w:val="nil"/>
              <w:bottom w:val="single" w:sz="4" w:space="0" w:color="auto"/>
              <w:right w:val="single" w:sz="4" w:space="0" w:color="auto"/>
            </w:tcBorders>
            <w:shd w:val="clear" w:color="auto" w:fill="FFE599" w:themeFill="accent4" w:themeFillTint="66"/>
            <w:noWrap/>
            <w:vAlign w:val="center"/>
            <w:hideMark/>
          </w:tcPr>
          <w:p w14:paraId="7B4EEFE7" w14:textId="25926E14" w:rsidR="00EC1005" w:rsidRPr="00F06EC7" w:rsidRDefault="008873E8" w:rsidP="00486440">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Κ</w:t>
            </w:r>
            <w:r w:rsidR="00EC1005" w:rsidRPr="00F06EC7">
              <w:rPr>
                <w:rFonts w:ascii="Calibri" w:eastAsia="Times New Roman" w:hAnsi="Calibri" w:cs="Calibri"/>
                <w:b/>
                <w:bCs/>
                <w:color w:val="000000"/>
                <w:sz w:val="24"/>
                <w:szCs w:val="24"/>
              </w:rPr>
              <w:t>ατ</w:t>
            </w:r>
          </w:p>
        </w:tc>
        <w:tc>
          <w:tcPr>
            <w:tcW w:w="1919" w:type="dxa"/>
            <w:tcBorders>
              <w:top w:val="nil"/>
              <w:left w:val="nil"/>
              <w:bottom w:val="single" w:sz="4" w:space="0" w:color="auto"/>
              <w:right w:val="single" w:sz="4" w:space="0" w:color="auto"/>
            </w:tcBorders>
            <w:shd w:val="clear" w:color="auto" w:fill="FFE599" w:themeFill="accent4" w:themeFillTint="66"/>
            <w:noWrap/>
            <w:vAlign w:val="center"/>
            <w:hideMark/>
          </w:tcPr>
          <w:p w14:paraId="1E56644F" w14:textId="77777777" w:rsidR="00EC1005" w:rsidRPr="00F06EC7" w:rsidRDefault="00EC1005" w:rsidP="00486440">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182" w:type="dxa"/>
            <w:tcBorders>
              <w:top w:val="nil"/>
              <w:left w:val="nil"/>
              <w:bottom w:val="single" w:sz="4" w:space="0" w:color="auto"/>
              <w:right w:val="single" w:sz="4" w:space="0" w:color="auto"/>
            </w:tcBorders>
            <w:shd w:val="clear" w:color="auto" w:fill="FFE599" w:themeFill="accent4" w:themeFillTint="66"/>
            <w:noWrap/>
            <w:vAlign w:val="center"/>
            <w:hideMark/>
          </w:tcPr>
          <w:p w14:paraId="7352FA0C" w14:textId="77777777" w:rsidR="00EC1005" w:rsidRPr="00F06EC7" w:rsidRDefault="00EC1005" w:rsidP="00486440">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w:t>
            </w:r>
          </w:p>
        </w:tc>
        <w:tc>
          <w:tcPr>
            <w:tcW w:w="1780" w:type="dxa"/>
            <w:tcBorders>
              <w:top w:val="nil"/>
              <w:left w:val="nil"/>
              <w:bottom w:val="single" w:sz="4" w:space="0" w:color="auto"/>
              <w:right w:val="single" w:sz="4" w:space="0" w:color="auto"/>
            </w:tcBorders>
            <w:shd w:val="clear" w:color="auto" w:fill="FFE599" w:themeFill="accent4" w:themeFillTint="66"/>
            <w:noWrap/>
            <w:vAlign w:val="center"/>
            <w:hideMark/>
          </w:tcPr>
          <w:p w14:paraId="514F85E9" w14:textId="77777777" w:rsidR="00EC1005" w:rsidRPr="00F06EC7" w:rsidRDefault="00EC1005" w:rsidP="00486440">
            <w:pPr>
              <w:jc w:val="center"/>
              <w:rPr>
                <w:rFonts w:ascii="Calibri" w:eastAsia="Times New Roman" w:hAnsi="Calibri" w:cs="Calibri"/>
                <w:b/>
                <w:bCs/>
                <w:color w:val="000000"/>
                <w:sz w:val="24"/>
                <w:szCs w:val="24"/>
              </w:rPr>
            </w:pPr>
            <w:r w:rsidRPr="00F06EC7">
              <w:rPr>
                <w:rFonts w:ascii="Calibri" w:eastAsia="Times New Roman" w:hAnsi="Calibri" w:cs="Calibri"/>
                <w:b/>
                <w:bCs/>
                <w:color w:val="000000"/>
                <w:sz w:val="24"/>
                <w:szCs w:val="24"/>
              </w:rPr>
              <w:t>8368</w:t>
            </w:r>
          </w:p>
        </w:tc>
      </w:tr>
    </w:tbl>
    <w:p w14:paraId="267F892A" w14:textId="4F3F3AC5" w:rsidR="00EC1005" w:rsidRPr="00F06EC7" w:rsidRDefault="008873E8" w:rsidP="00486440">
      <w:pPr>
        <w:pStyle w:val="Caption"/>
        <w:rPr>
          <w:rFonts w:ascii="Calibri" w:hAnsi="Calibri" w:cs="Calibri"/>
          <w:sz w:val="24"/>
          <w:szCs w:val="24"/>
        </w:rPr>
      </w:pPr>
      <w:bookmarkStart w:id="30" w:name="_Toc92022033"/>
      <w:proofErr w:type="spellStart"/>
      <w:r w:rsidRPr="00F06EC7">
        <w:rPr>
          <w:rStyle w:val="SubtleReference"/>
          <w:rFonts w:ascii="Calibri" w:hAnsi="Calibri" w:cs="Calibri"/>
          <w:smallCaps w:val="0"/>
          <w:color w:val="44546A" w:themeColor="text2"/>
          <w:sz w:val="24"/>
          <w:szCs w:val="24"/>
        </w:rPr>
        <w:t>Πίν</w:t>
      </w:r>
      <w:proofErr w:type="spellEnd"/>
      <w:r w:rsidRPr="00F06EC7">
        <w:rPr>
          <w:rStyle w:val="SubtleReference"/>
          <w:rFonts w:ascii="Calibri" w:hAnsi="Calibri" w:cs="Calibri"/>
          <w:smallCaps w:val="0"/>
          <w:color w:val="44546A" w:themeColor="text2"/>
          <w:sz w:val="24"/>
          <w:szCs w:val="24"/>
        </w:rPr>
        <w:t xml:space="preserve">ακας </w:t>
      </w:r>
      <w:r w:rsidR="003E7F0B">
        <w:rPr>
          <w:rStyle w:val="SubtleReference"/>
          <w:rFonts w:ascii="Calibri" w:hAnsi="Calibri" w:cs="Calibri"/>
          <w:smallCaps w:val="0"/>
          <w:color w:val="44546A" w:themeColor="text2"/>
          <w:sz w:val="24"/>
          <w:szCs w:val="24"/>
        </w:rPr>
        <w:t>9:</w:t>
      </w:r>
      <w:r w:rsidRPr="00F06EC7">
        <w:rPr>
          <w:rStyle w:val="SubtleReference"/>
          <w:rFonts w:ascii="Calibri" w:hAnsi="Calibri" w:cs="Calibri"/>
          <w:smallCaps w:val="0"/>
          <w:color w:val="44546A" w:themeColor="text2"/>
          <w:sz w:val="24"/>
          <w:szCs w:val="24"/>
        </w:rPr>
        <w:t xml:space="preserve"> Πα</w:t>
      </w:r>
      <w:proofErr w:type="spellStart"/>
      <w:r w:rsidRPr="00F06EC7">
        <w:rPr>
          <w:rStyle w:val="SubtleReference"/>
          <w:rFonts w:ascii="Calibri" w:hAnsi="Calibri" w:cs="Calibri"/>
          <w:smallCaps w:val="0"/>
          <w:color w:val="44546A" w:themeColor="text2"/>
          <w:sz w:val="24"/>
          <w:szCs w:val="24"/>
        </w:rPr>
        <w:t>ροχές</w:t>
      </w:r>
      <w:proofErr w:type="spellEnd"/>
      <w:r w:rsidRPr="00F06EC7">
        <w:rPr>
          <w:rStyle w:val="SubtleReference"/>
          <w:rFonts w:ascii="Calibri" w:hAnsi="Calibri" w:cs="Calibri"/>
          <w:smallCaps w:val="0"/>
          <w:color w:val="44546A" w:themeColor="text2"/>
          <w:sz w:val="24"/>
          <w:szCs w:val="24"/>
        </w:rPr>
        <w:t xml:space="preserve"> </w:t>
      </w:r>
      <w:proofErr w:type="spellStart"/>
      <w:r w:rsidRPr="00F06EC7">
        <w:rPr>
          <w:rStyle w:val="SubtleReference"/>
          <w:rFonts w:ascii="Calibri" w:hAnsi="Calibri" w:cs="Calibri"/>
          <w:smallCaps w:val="0"/>
          <w:color w:val="44546A" w:themeColor="text2"/>
          <w:sz w:val="24"/>
          <w:szCs w:val="24"/>
        </w:rPr>
        <w:t>Δρ</w:t>
      </w:r>
      <w:proofErr w:type="spellEnd"/>
      <w:r w:rsidRPr="00F06EC7">
        <w:rPr>
          <w:rStyle w:val="SubtleReference"/>
          <w:rFonts w:ascii="Calibri" w:hAnsi="Calibri" w:cs="Calibri"/>
          <w:smallCaps w:val="0"/>
          <w:color w:val="44546A" w:themeColor="text2"/>
          <w:sz w:val="24"/>
          <w:szCs w:val="24"/>
        </w:rPr>
        <w:t>α</w:t>
      </w:r>
      <w:proofErr w:type="spellStart"/>
      <w:r w:rsidRPr="00F06EC7">
        <w:rPr>
          <w:rStyle w:val="SubtleReference"/>
          <w:rFonts w:ascii="Calibri" w:hAnsi="Calibri" w:cs="Calibri"/>
          <w:smallCaps w:val="0"/>
          <w:color w:val="44546A" w:themeColor="text2"/>
          <w:sz w:val="24"/>
          <w:szCs w:val="24"/>
        </w:rPr>
        <w:t>στηριοτήτων</w:t>
      </w:r>
      <w:proofErr w:type="spellEnd"/>
      <w:r w:rsidRPr="00F06EC7">
        <w:rPr>
          <w:rStyle w:val="SubtleReference"/>
          <w:rFonts w:ascii="Calibri" w:hAnsi="Calibri" w:cs="Calibri"/>
          <w:smallCaps w:val="0"/>
          <w:color w:val="44546A" w:themeColor="text2"/>
          <w:sz w:val="24"/>
          <w:szCs w:val="24"/>
          <w:lang w:val="el-GR"/>
        </w:rPr>
        <w:t xml:space="preserve"> χειμώνα</w:t>
      </w:r>
      <w:r w:rsidRPr="00F06EC7">
        <w:rPr>
          <w:rStyle w:val="SubtleReference"/>
          <w:rFonts w:ascii="Calibri" w:hAnsi="Calibri" w:cs="Calibri"/>
          <w:smallCaps w:val="0"/>
          <w:color w:val="44546A" w:themeColor="text2"/>
          <w:sz w:val="24"/>
          <w:szCs w:val="24"/>
        </w:rPr>
        <w:t xml:space="preserve"> 20</w:t>
      </w:r>
      <w:r w:rsidRPr="00F06EC7">
        <w:rPr>
          <w:rStyle w:val="SubtleReference"/>
          <w:rFonts w:ascii="Calibri" w:hAnsi="Calibri" w:cs="Calibri"/>
          <w:smallCaps w:val="0"/>
          <w:color w:val="44546A" w:themeColor="text2"/>
          <w:sz w:val="24"/>
          <w:szCs w:val="24"/>
          <w:lang w:val="el-GR"/>
        </w:rPr>
        <w:t>5</w:t>
      </w:r>
      <w:r w:rsidRPr="00F06EC7">
        <w:rPr>
          <w:rStyle w:val="SubtleReference"/>
          <w:rFonts w:ascii="Calibri" w:hAnsi="Calibri" w:cs="Calibri"/>
          <w:smallCaps w:val="0"/>
          <w:color w:val="44546A" w:themeColor="text2"/>
          <w:sz w:val="24"/>
          <w:szCs w:val="24"/>
        </w:rPr>
        <w:t>1</w:t>
      </w:r>
      <w:bookmarkEnd w:id="30"/>
    </w:p>
    <w:p w14:paraId="05BDC4A3" w14:textId="77777777" w:rsidR="00EC1005" w:rsidRPr="00F06EC7" w:rsidRDefault="00EC1005" w:rsidP="00EC1005">
      <w:pPr>
        <w:ind w:firstLine="720"/>
        <w:jc w:val="center"/>
        <w:rPr>
          <w:rFonts w:ascii="Calibri" w:hAnsi="Calibri" w:cs="Calibri"/>
          <w:b/>
          <w:sz w:val="24"/>
          <w:szCs w:val="24"/>
          <w:u w:val="single"/>
          <w:lang w:val="el-GR"/>
        </w:rPr>
      </w:pPr>
    </w:p>
    <w:p w14:paraId="682A7C36" w14:textId="37737650" w:rsidR="00EC1005" w:rsidRDefault="00EC1005" w:rsidP="00486440">
      <w:pPr>
        <w:rPr>
          <w:rFonts w:ascii="Calibri" w:hAnsi="Calibri" w:cs="Calibri"/>
          <w:b/>
          <w:sz w:val="24"/>
          <w:szCs w:val="24"/>
          <w:u w:val="single"/>
          <w:lang w:val="el-GR"/>
        </w:rPr>
      </w:pPr>
    </w:p>
    <w:p w14:paraId="638EA637" w14:textId="728B6CEF" w:rsidR="00596E35" w:rsidRDefault="00596E35" w:rsidP="00486440">
      <w:pPr>
        <w:rPr>
          <w:rFonts w:ascii="Calibri" w:hAnsi="Calibri" w:cs="Calibri"/>
          <w:b/>
          <w:sz w:val="24"/>
          <w:szCs w:val="24"/>
          <w:u w:val="single"/>
          <w:lang w:val="el-GR"/>
        </w:rPr>
      </w:pPr>
    </w:p>
    <w:p w14:paraId="69DF0EAC" w14:textId="71504316" w:rsidR="00596E35" w:rsidRDefault="00596E35" w:rsidP="00486440">
      <w:pPr>
        <w:rPr>
          <w:rFonts w:ascii="Calibri" w:hAnsi="Calibri" w:cs="Calibri"/>
          <w:b/>
          <w:sz w:val="24"/>
          <w:szCs w:val="24"/>
          <w:u w:val="single"/>
          <w:lang w:val="el-GR"/>
        </w:rPr>
      </w:pPr>
    </w:p>
    <w:p w14:paraId="2F2A94CF" w14:textId="56BB7F1B" w:rsidR="00596E35" w:rsidRDefault="00596E35" w:rsidP="00486440">
      <w:pPr>
        <w:rPr>
          <w:rFonts w:ascii="Calibri" w:hAnsi="Calibri" w:cs="Calibri"/>
          <w:b/>
          <w:sz w:val="24"/>
          <w:szCs w:val="24"/>
          <w:u w:val="single"/>
          <w:lang w:val="el-GR"/>
        </w:rPr>
      </w:pPr>
    </w:p>
    <w:p w14:paraId="72080EDD" w14:textId="3A2F2F3E" w:rsidR="00A15F77" w:rsidRDefault="00A15F77" w:rsidP="00486440">
      <w:pPr>
        <w:rPr>
          <w:rFonts w:ascii="Calibri" w:hAnsi="Calibri" w:cs="Calibri"/>
          <w:b/>
          <w:sz w:val="24"/>
          <w:szCs w:val="24"/>
          <w:u w:val="single"/>
          <w:lang w:val="el-GR"/>
        </w:rPr>
      </w:pPr>
    </w:p>
    <w:p w14:paraId="3F343A36" w14:textId="586DE01F" w:rsidR="00A15F77" w:rsidRDefault="00A15F77" w:rsidP="00486440">
      <w:pPr>
        <w:rPr>
          <w:rFonts w:ascii="Calibri" w:hAnsi="Calibri" w:cs="Calibri"/>
          <w:b/>
          <w:sz w:val="24"/>
          <w:szCs w:val="24"/>
          <w:u w:val="single"/>
          <w:lang w:val="el-GR"/>
        </w:rPr>
      </w:pPr>
    </w:p>
    <w:p w14:paraId="0A3BE4A6" w14:textId="77777777" w:rsidR="00A15F77" w:rsidRPr="00F06EC7" w:rsidRDefault="00A15F77" w:rsidP="00486440">
      <w:pPr>
        <w:rPr>
          <w:rFonts w:ascii="Calibri" w:hAnsi="Calibri" w:cs="Calibri"/>
          <w:b/>
          <w:sz w:val="24"/>
          <w:szCs w:val="24"/>
          <w:u w:val="single"/>
          <w:lang w:val="el-GR"/>
        </w:rPr>
      </w:pPr>
    </w:p>
    <w:p w14:paraId="0C223F88" w14:textId="02A254BE" w:rsidR="00EC1005" w:rsidRPr="00BE2E1B" w:rsidRDefault="00EC1005" w:rsidP="00596E35">
      <w:pPr>
        <w:pStyle w:val="Heading2"/>
        <w:rPr>
          <w:lang w:val="el-GR"/>
        </w:rPr>
      </w:pPr>
      <w:bookmarkStart w:id="31" w:name="_Toc73559521"/>
      <w:bookmarkStart w:id="32" w:name="_Toc73701105"/>
      <w:bookmarkStart w:id="33" w:name="_Toc92022182"/>
      <w:r w:rsidRPr="00BE2E1B">
        <w:rPr>
          <w:lang w:val="el-GR"/>
        </w:rPr>
        <w:lastRenderedPageBreak/>
        <w:t>Παροχές Σχεδιασμού, Ποιοτικά Χαρακτηριστικά Εισόδου και Νομοθετικά Όρια Εξόδου</w:t>
      </w:r>
      <w:bookmarkEnd w:id="31"/>
      <w:bookmarkEnd w:id="32"/>
      <w:bookmarkEnd w:id="33"/>
    </w:p>
    <w:p w14:paraId="2EB6F49B" w14:textId="77777777" w:rsidR="00EC1005" w:rsidRPr="00F06EC7" w:rsidRDefault="00EC1005" w:rsidP="00EC1005">
      <w:pPr>
        <w:rPr>
          <w:rFonts w:ascii="Calibri" w:hAnsi="Calibri" w:cs="Calibri"/>
          <w:sz w:val="24"/>
          <w:szCs w:val="24"/>
          <w:lang w:val="el-GR"/>
        </w:rPr>
      </w:pPr>
    </w:p>
    <w:p w14:paraId="190FD39B" w14:textId="2CF4E9D2" w:rsidR="00EC1005" w:rsidRPr="00F06EC7" w:rsidRDefault="00EC1005" w:rsidP="00486440">
      <w:pPr>
        <w:ind w:firstLine="720"/>
        <w:jc w:val="both"/>
        <w:rPr>
          <w:rFonts w:ascii="Calibri" w:hAnsi="Calibri" w:cs="Calibri"/>
          <w:sz w:val="24"/>
          <w:szCs w:val="24"/>
          <w:lang w:val="el-GR"/>
        </w:rPr>
      </w:pPr>
      <w:r w:rsidRPr="00F06EC7">
        <w:rPr>
          <w:rFonts w:ascii="Calibri" w:hAnsi="Calibri" w:cs="Calibri"/>
          <w:sz w:val="24"/>
          <w:szCs w:val="24"/>
          <w:lang w:val="el-GR"/>
        </w:rPr>
        <w:t xml:space="preserve">Από τις παροχές που υπολογίστηκαν  και το διάγραμμα </w:t>
      </w:r>
      <w:proofErr w:type="spellStart"/>
      <w:r w:rsidRPr="00F06EC7">
        <w:rPr>
          <w:rFonts w:ascii="Calibri" w:hAnsi="Calibri" w:cs="Calibri"/>
          <w:sz w:val="24"/>
          <w:szCs w:val="24"/>
        </w:rPr>
        <w:t>Quasim</w:t>
      </w:r>
      <w:proofErr w:type="spellEnd"/>
      <w:r w:rsidRPr="00F06EC7">
        <w:rPr>
          <w:rFonts w:ascii="Calibri" w:hAnsi="Calibri" w:cs="Calibri"/>
          <w:sz w:val="24"/>
          <w:szCs w:val="24"/>
          <w:lang w:val="el-GR"/>
        </w:rPr>
        <w:t xml:space="preserve"> βρέθηκαν οι </w:t>
      </w:r>
      <w:proofErr w:type="spellStart"/>
      <w:r w:rsidRPr="00F06EC7">
        <w:rPr>
          <w:rFonts w:ascii="Calibri" w:hAnsi="Calibri" w:cs="Calibri"/>
          <w:sz w:val="24"/>
          <w:szCs w:val="24"/>
        </w:rPr>
        <w:t>Qmin</w:t>
      </w:r>
      <w:proofErr w:type="spellEnd"/>
      <w:r w:rsidRPr="00F06EC7">
        <w:rPr>
          <w:rFonts w:ascii="Calibri" w:hAnsi="Calibri" w:cs="Calibri"/>
          <w:sz w:val="24"/>
          <w:szCs w:val="24"/>
          <w:lang w:val="el-GR"/>
        </w:rPr>
        <w:t xml:space="preserve"> και </w:t>
      </w:r>
      <w:proofErr w:type="spellStart"/>
      <w:r w:rsidRPr="00F06EC7">
        <w:rPr>
          <w:rFonts w:ascii="Calibri" w:hAnsi="Calibri" w:cs="Calibri"/>
          <w:sz w:val="24"/>
          <w:szCs w:val="24"/>
        </w:rPr>
        <w:t>Qmax</w:t>
      </w:r>
      <w:proofErr w:type="spellEnd"/>
      <w:r w:rsidRPr="00F06EC7">
        <w:rPr>
          <w:rFonts w:ascii="Calibri" w:hAnsi="Calibri" w:cs="Calibri"/>
          <w:sz w:val="24"/>
          <w:szCs w:val="24"/>
          <w:lang w:val="el-GR"/>
        </w:rPr>
        <w:t xml:space="preserve"> για τις 4 μέσες παροχές των χρονικών περιόδων καλοκαίρι 2021, χειμώνας 2021, καλοκαίρι 2051, χειμώνας 2051.</w:t>
      </w:r>
    </w:p>
    <w:tbl>
      <w:tblPr>
        <w:tblpPr w:leftFromText="180" w:rightFromText="180" w:vertAnchor="text" w:horzAnchor="page" w:tblpX="5968" w:tblpY="73"/>
        <w:tblW w:w="1799" w:type="dxa"/>
        <w:tblLook w:val="04A0" w:firstRow="1" w:lastRow="0" w:firstColumn="1" w:lastColumn="0" w:noHBand="0" w:noVBand="1"/>
      </w:tblPr>
      <w:tblGrid>
        <w:gridCol w:w="1943"/>
      </w:tblGrid>
      <w:tr w:rsidR="00EC1005" w:rsidRPr="00F06EC7" w14:paraId="191A8C58" w14:textId="77777777" w:rsidTr="001E6684">
        <w:trPr>
          <w:trHeight w:val="300"/>
        </w:trPr>
        <w:tc>
          <w:tcPr>
            <w:tcW w:w="1799" w:type="dxa"/>
            <w:tcBorders>
              <w:top w:val="single" w:sz="4" w:space="0" w:color="auto"/>
              <w:left w:val="single" w:sz="4" w:space="0" w:color="auto"/>
              <w:bottom w:val="single" w:sz="4" w:space="0" w:color="auto"/>
              <w:right w:val="single" w:sz="4" w:space="0" w:color="auto"/>
            </w:tcBorders>
            <w:shd w:val="clear" w:color="000000" w:fill="00B0F0"/>
            <w:noWrap/>
            <w:vAlign w:val="bottom"/>
            <w:hideMark/>
          </w:tcPr>
          <w:p w14:paraId="0F35AC2A" w14:textId="77777777" w:rsidR="00EC1005" w:rsidRPr="00F06EC7" w:rsidRDefault="00EC1005" w:rsidP="001E6684">
            <w:pPr>
              <w:jc w:val="center"/>
              <w:rPr>
                <w:rFonts w:ascii="Calibri" w:eastAsia="Times New Roman" w:hAnsi="Calibri" w:cs="Calibri"/>
                <w:b/>
                <w:bCs/>
                <w:color w:val="000000"/>
                <w:sz w:val="24"/>
                <w:szCs w:val="24"/>
                <w:lang w:val="el-GR" w:eastAsia="el-GR"/>
              </w:rPr>
            </w:pPr>
            <w:proofErr w:type="spellStart"/>
            <w:r w:rsidRPr="00F06EC7">
              <w:rPr>
                <w:rFonts w:ascii="Calibri" w:eastAsia="Times New Roman" w:hAnsi="Calibri" w:cs="Calibri"/>
                <w:b/>
                <w:bCs/>
                <w:color w:val="000000"/>
                <w:sz w:val="24"/>
                <w:szCs w:val="24"/>
                <w:lang w:val="el-GR" w:eastAsia="el-GR"/>
              </w:rPr>
              <w:t>Qmax</w:t>
            </w:r>
            <w:proofErr w:type="spellEnd"/>
            <w:r w:rsidRPr="00F06EC7">
              <w:rPr>
                <w:rFonts w:ascii="Calibri" w:eastAsia="Times New Roman" w:hAnsi="Calibri" w:cs="Calibri"/>
                <w:b/>
                <w:bCs/>
                <w:color w:val="000000"/>
                <w:sz w:val="24"/>
                <w:szCs w:val="24"/>
                <w:lang w:val="el-GR" w:eastAsia="el-GR"/>
              </w:rPr>
              <w:t>=3.5*</w:t>
            </w:r>
            <w:proofErr w:type="spellStart"/>
            <w:r w:rsidRPr="00F06EC7">
              <w:rPr>
                <w:rFonts w:ascii="Calibri" w:eastAsia="Times New Roman" w:hAnsi="Calibri" w:cs="Calibri"/>
                <w:b/>
                <w:bCs/>
                <w:color w:val="000000"/>
                <w:sz w:val="24"/>
                <w:szCs w:val="24"/>
                <w:lang w:val="el-GR" w:eastAsia="el-GR"/>
              </w:rPr>
              <w:t>Qavg</w:t>
            </w:r>
            <w:proofErr w:type="spellEnd"/>
          </w:p>
        </w:tc>
      </w:tr>
      <w:tr w:rsidR="00EC1005" w:rsidRPr="00F06EC7" w14:paraId="1122EACB" w14:textId="77777777" w:rsidTr="001E6684">
        <w:trPr>
          <w:trHeight w:val="300"/>
        </w:trPr>
        <w:tc>
          <w:tcPr>
            <w:tcW w:w="1799" w:type="dxa"/>
            <w:tcBorders>
              <w:top w:val="nil"/>
              <w:left w:val="single" w:sz="4" w:space="0" w:color="auto"/>
              <w:bottom w:val="single" w:sz="4" w:space="0" w:color="auto"/>
              <w:right w:val="single" w:sz="4" w:space="0" w:color="auto"/>
            </w:tcBorders>
            <w:shd w:val="clear" w:color="000000" w:fill="92D050"/>
            <w:noWrap/>
            <w:vAlign w:val="bottom"/>
            <w:hideMark/>
          </w:tcPr>
          <w:p w14:paraId="2A86D194" w14:textId="77777777" w:rsidR="00EC1005" w:rsidRPr="00F06EC7" w:rsidRDefault="00EC1005" w:rsidP="001E6684">
            <w:pPr>
              <w:jc w:val="center"/>
              <w:rPr>
                <w:rFonts w:ascii="Calibri" w:eastAsia="Times New Roman" w:hAnsi="Calibri" w:cs="Calibri"/>
                <w:b/>
                <w:bCs/>
                <w:color w:val="000000"/>
                <w:sz w:val="24"/>
                <w:szCs w:val="24"/>
                <w:lang w:val="el-GR" w:eastAsia="el-GR"/>
              </w:rPr>
            </w:pPr>
            <w:proofErr w:type="spellStart"/>
            <w:r w:rsidRPr="00F06EC7">
              <w:rPr>
                <w:rFonts w:ascii="Calibri" w:eastAsia="Times New Roman" w:hAnsi="Calibri" w:cs="Calibri"/>
                <w:b/>
                <w:bCs/>
                <w:color w:val="000000"/>
                <w:sz w:val="24"/>
                <w:szCs w:val="24"/>
                <w:lang w:val="el-GR" w:eastAsia="el-GR"/>
              </w:rPr>
              <w:t>Qmin</w:t>
            </w:r>
            <w:proofErr w:type="spellEnd"/>
            <w:r w:rsidRPr="00F06EC7">
              <w:rPr>
                <w:rFonts w:ascii="Calibri" w:eastAsia="Times New Roman" w:hAnsi="Calibri" w:cs="Calibri"/>
                <w:b/>
                <w:bCs/>
                <w:color w:val="000000"/>
                <w:sz w:val="24"/>
                <w:szCs w:val="24"/>
                <w:lang w:val="el-GR" w:eastAsia="el-GR"/>
              </w:rPr>
              <w:t>=0.28*</w:t>
            </w:r>
            <w:proofErr w:type="spellStart"/>
            <w:r w:rsidRPr="00F06EC7">
              <w:rPr>
                <w:rFonts w:ascii="Calibri" w:eastAsia="Times New Roman" w:hAnsi="Calibri" w:cs="Calibri"/>
                <w:b/>
                <w:bCs/>
                <w:color w:val="000000"/>
                <w:sz w:val="24"/>
                <w:szCs w:val="24"/>
                <w:lang w:val="el-GR" w:eastAsia="el-GR"/>
              </w:rPr>
              <w:t>Qavg</w:t>
            </w:r>
            <w:proofErr w:type="spellEnd"/>
          </w:p>
        </w:tc>
      </w:tr>
    </w:tbl>
    <w:p w14:paraId="039620ED" w14:textId="77777777" w:rsidR="00EC1005" w:rsidRPr="00F06EC7" w:rsidRDefault="00EC1005" w:rsidP="00EC1005">
      <w:pPr>
        <w:rPr>
          <w:rFonts w:ascii="Calibri" w:hAnsi="Calibri" w:cs="Calibri"/>
          <w:sz w:val="24"/>
          <w:szCs w:val="24"/>
          <w:lang w:val="el-GR"/>
        </w:rPr>
      </w:pPr>
      <w:r w:rsidRPr="00F06EC7">
        <w:rPr>
          <w:rFonts w:ascii="Calibri" w:hAnsi="Calibri" w:cs="Calibri"/>
          <w:sz w:val="24"/>
          <w:szCs w:val="24"/>
          <w:lang w:val="el-GR"/>
        </w:rPr>
        <w:t xml:space="preserve">Για το καλοκαίρι 2021 έχουμε ότι </w:t>
      </w:r>
    </w:p>
    <w:p w14:paraId="3179D9E6" w14:textId="77777777" w:rsidR="00EC1005" w:rsidRPr="00F06EC7" w:rsidRDefault="00EC1005" w:rsidP="00EC1005">
      <w:pPr>
        <w:rPr>
          <w:rFonts w:ascii="Calibri" w:hAnsi="Calibri" w:cs="Calibri"/>
          <w:sz w:val="24"/>
          <w:szCs w:val="24"/>
          <w:lang w:val="el-GR"/>
        </w:rPr>
      </w:pPr>
    </w:p>
    <w:p w14:paraId="2AA91011" w14:textId="77777777" w:rsidR="00EC1005" w:rsidRPr="00F06EC7" w:rsidRDefault="00EC1005" w:rsidP="00EC1005">
      <w:pPr>
        <w:rPr>
          <w:rFonts w:ascii="Calibri" w:hAnsi="Calibri" w:cs="Calibri"/>
          <w:sz w:val="24"/>
          <w:szCs w:val="24"/>
          <w:lang w:val="el-GR"/>
        </w:rPr>
      </w:pPr>
    </w:p>
    <w:tbl>
      <w:tblPr>
        <w:tblpPr w:leftFromText="180" w:rightFromText="180" w:vertAnchor="text" w:horzAnchor="page" w:tblpX="5963" w:tblpY="172"/>
        <w:tblW w:w="1843" w:type="dxa"/>
        <w:tblLook w:val="04A0" w:firstRow="1" w:lastRow="0" w:firstColumn="1" w:lastColumn="0" w:noHBand="0" w:noVBand="1"/>
      </w:tblPr>
      <w:tblGrid>
        <w:gridCol w:w="1943"/>
      </w:tblGrid>
      <w:tr w:rsidR="00EC1005" w:rsidRPr="00F06EC7" w14:paraId="765FFFC1" w14:textId="77777777" w:rsidTr="001E6684">
        <w:trPr>
          <w:trHeight w:val="300"/>
        </w:trPr>
        <w:tc>
          <w:tcPr>
            <w:tcW w:w="1843" w:type="dxa"/>
            <w:tcBorders>
              <w:top w:val="single" w:sz="4" w:space="0" w:color="auto"/>
              <w:left w:val="single" w:sz="4" w:space="0" w:color="auto"/>
              <w:bottom w:val="single" w:sz="4" w:space="0" w:color="auto"/>
              <w:right w:val="single" w:sz="4" w:space="0" w:color="auto"/>
            </w:tcBorders>
            <w:shd w:val="clear" w:color="000000" w:fill="00B0F0"/>
            <w:noWrap/>
            <w:vAlign w:val="bottom"/>
            <w:hideMark/>
          </w:tcPr>
          <w:p w14:paraId="32DA28E7" w14:textId="77777777" w:rsidR="00EC1005" w:rsidRPr="00F06EC7" w:rsidRDefault="00EC1005" w:rsidP="001E6684">
            <w:pPr>
              <w:jc w:val="center"/>
              <w:rPr>
                <w:rFonts w:ascii="Calibri" w:eastAsia="Times New Roman" w:hAnsi="Calibri" w:cs="Calibri"/>
                <w:b/>
                <w:bCs/>
                <w:color w:val="000000"/>
                <w:sz w:val="24"/>
                <w:szCs w:val="24"/>
                <w:lang w:val="el-GR" w:eastAsia="el-GR"/>
              </w:rPr>
            </w:pPr>
            <w:proofErr w:type="spellStart"/>
            <w:r w:rsidRPr="00F06EC7">
              <w:rPr>
                <w:rFonts w:ascii="Calibri" w:eastAsia="Times New Roman" w:hAnsi="Calibri" w:cs="Calibri"/>
                <w:b/>
                <w:bCs/>
                <w:color w:val="000000"/>
                <w:sz w:val="24"/>
                <w:szCs w:val="24"/>
                <w:lang w:val="el-GR" w:eastAsia="el-GR"/>
              </w:rPr>
              <w:t>Qmax</w:t>
            </w:r>
            <w:proofErr w:type="spellEnd"/>
            <w:r w:rsidRPr="00F06EC7">
              <w:rPr>
                <w:rFonts w:ascii="Calibri" w:eastAsia="Times New Roman" w:hAnsi="Calibri" w:cs="Calibri"/>
                <w:b/>
                <w:bCs/>
                <w:color w:val="000000"/>
                <w:sz w:val="24"/>
                <w:szCs w:val="24"/>
                <w:lang w:val="el-GR" w:eastAsia="el-GR"/>
              </w:rPr>
              <w:t>=3.7*</w:t>
            </w:r>
            <w:proofErr w:type="spellStart"/>
            <w:r w:rsidRPr="00F06EC7">
              <w:rPr>
                <w:rFonts w:ascii="Calibri" w:eastAsia="Times New Roman" w:hAnsi="Calibri" w:cs="Calibri"/>
                <w:b/>
                <w:bCs/>
                <w:color w:val="000000"/>
                <w:sz w:val="24"/>
                <w:szCs w:val="24"/>
                <w:lang w:val="el-GR" w:eastAsia="el-GR"/>
              </w:rPr>
              <w:t>Qavg</w:t>
            </w:r>
            <w:proofErr w:type="spellEnd"/>
          </w:p>
        </w:tc>
      </w:tr>
      <w:tr w:rsidR="00EC1005" w:rsidRPr="00F06EC7" w14:paraId="42C49658" w14:textId="77777777" w:rsidTr="001E6684">
        <w:trPr>
          <w:trHeight w:val="300"/>
        </w:trPr>
        <w:tc>
          <w:tcPr>
            <w:tcW w:w="1843" w:type="dxa"/>
            <w:tcBorders>
              <w:top w:val="nil"/>
              <w:left w:val="single" w:sz="4" w:space="0" w:color="auto"/>
              <w:bottom w:val="single" w:sz="4" w:space="0" w:color="auto"/>
              <w:right w:val="single" w:sz="4" w:space="0" w:color="auto"/>
            </w:tcBorders>
            <w:shd w:val="clear" w:color="000000" w:fill="92D050"/>
            <w:noWrap/>
            <w:vAlign w:val="bottom"/>
            <w:hideMark/>
          </w:tcPr>
          <w:p w14:paraId="5BE38726" w14:textId="77777777" w:rsidR="00EC1005" w:rsidRPr="00F06EC7" w:rsidRDefault="00EC1005" w:rsidP="001E6684">
            <w:pPr>
              <w:jc w:val="center"/>
              <w:rPr>
                <w:rFonts w:ascii="Calibri" w:eastAsia="Times New Roman" w:hAnsi="Calibri" w:cs="Calibri"/>
                <w:b/>
                <w:bCs/>
                <w:color w:val="000000"/>
                <w:sz w:val="24"/>
                <w:szCs w:val="24"/>
                <w:lang w:val="el-GR" w:eastAsia="el-GR"/>
              </w:rPr>
            </w:pPr>
            <w:proofErr w:type="spellStart"/>
            <w:r w:rsidRPr="00F06EC7">
              <w:rPr>
                <w:rFonts w:ascii="Calibri" w:eastAsia="Times New Roman" w:hAnsi="Calibri" w:cs="Calibri"/>
                <w:b/>
                <w:bCs/>
                <w:color w:val="000000"/>
                <w:sz w:val="24"/>
                <w:szCs w:val="24"/>
                <w:lang w:val="el-GR" w:eastAsia="el-GR"/>
              </w:rPr>
              <w:t>Qmin</w:t>
            </w:r>
            <w:proofErr w:type="spellEnd"/>
            <w:r w:rsidRPr="00F06EC7">
              <w:rPr>
                <w:rFonts w:ascii="Calibri" w:eastAsia="Times New Roman" w:hAnsi="Calibri" w:cs="Calibri"/>
                <w:b/>
                <w:bCs/>
                <w:color w:val="000000"/>
                <w:sz w:val="24"/>
                <w:szCs w:val="24"/>
                <w:lang w:val="el-GR" w:eastAsia="el-GR"/>
              </w:rPr>
              <w:t>=0.27*</w:t>
            </w:r>
            <w:proofErr w:type="spellStart"/>
            <w:r w:rsidRPr="00F06EC7">
              <w:rPr>
                <w:rFonts w:ascii="Calibri" w:eastAsia="Times New Roman" w:hAnsi="Calibri" w:cs="Calibri"/>
                <w:b/>
                <w:bCs/>
                <w:color w:val="000000"/>
                <w:sz w:val="24"/>
                <w:szCs w:val="24"/>
                <w:lang w:val="el-GR" w:eastAsia="el-GR"/>
              </w:rPr>
              <w:t>Qavg</w:t>
            </w:r>
            <w:proofErr w:type="spellEnd"/>
          </w:p>
        </w:tc>
      </w:tr>
    </w:tbl>
    <w:p w14:paraId="0AC88A22" w14:textId="77777777" w:rsidR="00EC1005" w:rsidRPr="00F06EC7" w:rsidRDefault="00EC1005" w:rsidP="00EC1005">
      <w:pPr>
        <w:rPr>
          <w:rFonts w:ascii="Calibri" w:hAnsi="Calibri" w:cs="Calibri"/>
          <w:sz w:val="24"/>
          <w:szCs w:val="24"/>
          <w:lang w:val="el-GR"/>
        </w:rPr>
      </w:pPr>
      <w:r w:rsidRPr="00F06EC7">
        <w:rPr>
          <w:rFonts w:ascii="Calibri" w:hAnsi="Calibri" w:cs="Calibri"/>
          <w:sz w:val="24"/>
          <w:szCs w:val="24"/>
          <w:lang w:val="el-GR"/>
        </w:rPr>
        <w:t xml:space="preserve">Για το χειμώνα 2021 έχουμε ότι  </w:t>
      </w:r>
    </w:p>
    <w:p w14:paraId="4A67FDDD" w14:textId="77777777" w:rsidR="00EC1005" w:rsidRPr="00F06EC7" w:rsidRDefault="00EC1005" w:rsidP="00EC1005">
      <w:pPr>
        <w:rPr>
          <w:rFonts w:ascii="Calibri" w:hAnsi="Calibri" w:cs="Calibri"/>
          <w:sz w:val="24"/>
          <w:szCs w:val="24"/>
          <w:lang w:val="el-GR"/>
        </w:rPr>
      </w:pPr>
    </w:p>
    <w:p w14:paraId="1282D404" w14:textId="77777777" w:rsidR="00EC1005" w:rsidRPr="00F06EC7" w:rsidRDefault="00EC1005" w:rsidP="00EC1005">
      <w:pPr>
        <w:rPr>
          <w:rFonts w:ascii="Calibri" w:hAnsi="Calibri" w:cs="Calibri"/>
          <w:sz w:val="24"/>
          <w:szCs w:val="24"/>
          <w:lang w:val="el-GR"/>
        </w:rPr>
      </w:pPr>
    </w:p>
    <w:tbl>
      <w:tblPr>
        <w:tblpPr w:leftFromText="180" w:rightFromText="180" w:vertAnchor="text" w:horzAnchor="page" w:tblpX="5968" w:tblpY="77"/>
        <w:tblW w:w="1799" w:type="dxa"/>
        <w:tblLook w:val="04A0" w:firstRow="1" w:lastRow="0" w:firstColumn="1" w:lastColumn="0" w:noHBand="0" w:noVBand="1"/>
      </w:tblPr>
      <w:tblGrid>
        <w:gridCol w:w="1943"/>
      </w:tblGrid>
      <w:tr w:rsidR="00EC1005" w:rsidRPr="00F06EC7" w14:paraId="33898C22" w14:textId="77777777" w:rsidTr="001E6684">
        <w:trPr>
          <w:trHeight w:val="300"/>
        </w:trPr>
        <w:tc>
          <w:tcPr>
            <w:tcW w:w="1799" w:type="dxa"/>
            <w:tcBorders>
              <w:top w:val="single" w:sz="4" w:space="0" w:color="auto"/>
              <w:left w:val="single" w:sz="4" w:space="0" w:color="auto"/>
              <w:bottom w:val="single" w:sz="4" w:space="0" w:color="auto"/>
              <w:right w:val="single" w:sz="4" w:space="0" w:color="auto"/>
            </w:tcBorders>
            <w:shd w:val="clear" w:color="000000" w:fill="00B0F0"/>
            <w:noWrap/>
            <w:vAlign w:val="bottom"/>
            <w:hideMark/>
          </w:tcPr>
          <w:p w14:paraId="400C50EE" w14:textId="77777777" w:rsidR="00EC1005" w:rsidRPr="00F06EC7" w:rsidRDefault="00EC1005" w:rsidP="001E6684">
            <w:pPr>
              <w:jc w:val="center"/>
              <w:rPr>
                <w:rFonts w:ascii="Calibri" w:eastAsia="Times New Roman" w:hAnsi="Calibri" w:cs="Calibri"/>
                <w:b/>
                <w:bCs/>
                <w:color w:val="000000"/>
                <w:sz w:val="24"/>
                <w:szCs w:val="24"/>
                <w:lang w:val="el-GR" w:eastAsia="el-GR"/>
              </w:rPr>
            </w:pPr>
            <w:proofErr w:type="spellStart"/>
            <w:r w:rsidRPr="00F06EC7">
              <w:rPr>
                <w:rFonts w:ascii="Calibri" w:eastAsia="Times New Roman" w:hAnsi="Calibri" w:cs="Calibri"/>
                <w:b/>
                <w:bCs/>
                <w:color w:val="000000"/>
                <w:sz w:val="24"/>
                <w:szCs w:val="24"/>
                <w:lang w:val="el-GR" w:eastAsia="el-GR"/>
              </w:rPr>
              <w:t>Qmax</w:t>
            </w:r>
            <w:proofErr w:type="spellEnd"/>
            <w:r w:rsidRPr="00F06EC7">
              <w:rPr>
                <w:rFonts w:ascii="Calibri" w:eastAsia="Times New Roman" w:hAnsi="Calibri" w:cs="Calibri"/>
                <w:b/>
                <w:bCs/>
                <w:color w:val="000000"/>
                <w:sz w:val="24"/>
                <w:szCs w:val="24"/>
                <w:lang w:val="el-GR" w:eastAsia="el-GR"/>
              </w:rPr>
              <w:t>=3.4*</w:t>
            </w:r>
            <w:proofErr w:type="spellStart"/>
            <w:r w:rsidRPr="00F06EC7">
              <w:rPr>
                <w:rFonts w:ascii="Calibri" w:eastAsia="Times New Roman" w:hAnsi="Calibri" w:cs="Calibri"/>
                <w:b/>
                <w:bCs/>
                <w:color w:val="000000"/>
                <w:sz w:val="24"/>
                <w:szCs w:val="24"/>
                <w:lang w:val="el-GR" w:eastAsia="el-GR"/>
              </w:rPr>
              <w:t>Qavg</w:t>
            </w:r>
            <w:proofErr w:type="spellEnd"/>
          </w:p>
        </w:tc>
      </w:tr>
      <w:tr w:rsidR="00EC1005" w:rsidRPr="00F06EC7" w14:paraId="11CEC040" w14:textId="77777777" w:rsidTr="001E6684">
        <w:trPr>
          <w:trHeight w:val="300"/>
        </w:trPr>
        <w:tc>
          <w:tcPr>
            <w:tcW w:w="1799" w:type="dxa"/>
            <w:tcBorders>
              <w:top w:val="nil"/>
              <w:left w:val="single" w:sz="4" w:space="0" w:color="auto"/>
              <w:bottom w:val="single" w:sz="4" w:space="0" w:color="auto"/>
              <w:right w:val="single" w:sz="4" w:space="0" w:color="auto"/>
            </w:tcBorders>
            <w:shd w:val="clear" w:color="000000" w:fill="92D050"/>
            <w:noWrap/>
            <w:vAlign w:val="bottom"/>
            <w:hideMark/>
          </w:tcPr>
          <w:p w14:paraId="3ED1CDBE" w14:textId="77777777" w:rsidR="00EC1005" w:rsidRPr="00F06EC7" w:rsidRDefault="00EC1005" w:rsidP="001E6684">
            <w:pPr>
              <w:jc w:val="center"/>
              <w:rPr>
                <w:rFonts w:ascii="Calibri" w:eastAsia="Times New Roman" w:hAnsi="Calibri" w:cs="Calibri"/>
                <w:b/>
                <w:bCs/>
                <w:color w:val="000000"/>
                <w:sz w:val="24"/>
                <w:szCs w:val="24"/>
                <w:lang w:val="el-GR" w:eastAsia="el-GR"/>
              </w:rPr>
            </w:pPr>
            <w:proofErr w:type="spellStart"/>
            <w:r w:rsidRPr="00F06EC7">
              <w:rPr>
                <w:rFonts w:ascii="Calibri" w:eastAsia="Times New Roman" w:hAnsi="Calibri" w:cs="Calibri"/>
                <w:b/>
                <w:bCs/>
                <w:color w:val="000000"/>
                <w:sz w:val="24"/>
                <w:szCs w:val="24"/>
                <w:lang w:val="el-GR" w:eastAsia="el-GR"/>
              </w:rPr>
              <w:t>Qmin</w:t>
            </w:r>
            <w:proofErr w:type="spellEnd"/>
            <w:r w:rsidRPr="00F06EC7">
              <w:rPr>
                <w:rFonts w:ascii="Calibri" w:eastAsia="Times New Roman" w:hAnsi="Calibri" w:cs="Calibri"/>
                <w:b/>
                <w:bCs/>
                <w:color w:val="000000"/>
                <w:sz w:val="24"/>
                <w:szCs w:val="24"/>
                <w:lang w:val="el-GR" w:eastAsia="el-GR"/>
              </w:rPr>
              <w:t>=0.29*</w:t>
            </w:r>
            <w:proofErr w:type="spellStart"/>
            <w:r w:rsidRPr="00F06EC7">
              <w:rPr>
                <w:rFonts w:ascii="Calibri" w:eastAsia="Times New Roman" w:hAnsi="Calibri" w:cs="Calibri"/>
                <w:b/>
                <w:bCs/>
                <w:color w:val="000000"/>
                <w:sz w:val="24"/>
                <w:szCs w:val="24"/>
                <w:lang w:val="el-GR" w:eastAsia="el-GR"/>
              </w:rPr>
              <w:t>Qavg</w:t>
            </w:r>
            <w:proofErr w:type="spellEnd"/>
          </w:p>
        </w:tc>
      </w:tr>
    </w:tbl>
    <w:p w14:paraId="43B22301" w14:textId="77777777" w:rsidR="00EC1005" w:rsidRPr="00F06EC7" w:rsidRDefault="00EC1005" w:rsidP="00EC1005">
      <w:pPr>
        <w:rPr>
          <w:rFonts w:ascii="Calibri" w:hAnsi="Calibri" w:cs="Calibri"/>
          <w:sz w:val="24"/>
          <w:szCs w:val="24"/>
          <w:lang w:val="el-GR"/>
        </w:rPr>
      </w:pPr>
      <w:r w:rsidRPr="00F06EC7">
        <w:rPr>
          <w:rFonts w:ascii="Calibri" w:hAnsi="Calibri" w:cs="Calibri"/>
          <w:sz w:val="24"/>
          <w:szCs w:val="24"/>
          <w:lang w:val="el-GR"/>
        </w:rPr>
        <w:t xml:space="preserve">Για το καλοκαίρι 2051 έχουμε ότι </w:t>
      </w:r>
    </w:p>
    <w:p w14:paraId="23F5A958" w14:textId="77777777" w:rsidR="00EC1005" w:rsidRPr="00F06EC7" w:rsidRDefault="00EC1005" w:rsidP="00EC1005">
      <w:pPr>
        <w:rPr>
          <w:rFonts w:ascii="Calibri" w:hAnsi="Calibri" w:cs="Calibri"/>
          <w:sz w:val="24"/>
          <w:szCs w:val="24"/>
          <w:lang w:val="el-GR"/>
        </w:rPr>
      </w:pPr>
    </w:p>
    <w:p w14:paraId="226E4F7D" w14:textId="77777777" w:rsidR="00EC1005" w:rsidRPr="00F06EC7" w:rsidRDefault="00EC1005" w:rsidP="00EC1005">
      <w:pPr>
        <w:rPr>
          <w:rFonts w:ascii="Calibri" w:hAnsi="Calibri" w:cs="Calibri"/>
          <w:sz w:val="24"/>
          <w:szCs w:val="24"/>
          <w:lang w:val="el-GR"/>
        </w:rPr>
      </w:pPr>
    </w:p>
    <w:tbl>
      <w:tblPr>
        <w:tblpPr w:leftFromText="180" w:rightFromText="180" w:vertAnchor="text" w:horzAnchor="page" w:tblpX="5803" w:tblpY="146"/>
        <w:tblW w:w="1799" w:type="dxa"/>
        <w:tblLook w:val="04A0" w:firstRow="1" w:lastRow="0" w:firstColumn="1" w:lastColumn="0" w:noHBand="0" w:noVBand="1"/>
      </w:tblPr>
      <w:tblGrid>
        <w:gridCol w:w="1943"/>
      </w:tblGrid>
      <w:tr w:rsidR="00EC1005" w:rsidRPr="00F06EC7" w14:paraId="0ED07A1B" w14:textId="77777777" w:rsidTr="001E6684">
        <w:trPr>
          <w:trHeight w:val="300"/>
        </w:trPr>
        <w:tc>
          <w:tcPr>
            <w:tcW w:w="1799" w:type="dxa"/>
            <w:tcBorders>
              <w:top w:val="single" w:sz="4" w:space="0" w:color="auto"/>
              <w:left w:val="single" w:sz="4" w:space="0" w:color="auto"/>
              <w:bottom w:val="single" w:sz="4" w:space="0" w:color="auto"/>
              <w:right w:val="single" w:sz="4" w:space="0" w:color="auto"/>
            </w:tcBorders>
            <w:shd w:val="clear" w:color="000000" w:fill="00B0F0"/>
            <w:noWrap/>
            <w:vAlign w:val="bottom"/>
            <w:hideMark/>
          </w:tcPr>
          <w:p w14:paraId="7CEC42ED" w14:textId="77777777" w:rsidR="00EC1005" w:rsidRPr="00F06EC7" w:rsidRDefault="00EC1005" w:rsidP="001E6684">
            <w:pPr>
              <w:jc w:val="center"/>
              <w:rPr>
                <w:rFonts w:ascii="Calibri" w:eastAsia="Times New Roman" w:hAnsi="Calibri" w:cs="Calibri"/>
                <w:b/>
                <w:bCs/>
                <w:color w:val="000000"/>
                <w:sz w:val="24"/>
                <w:szCs w:val="24"/>
                <w:lang w:val="el-GR" w:eastAsia="el-GR"/>
              </w:rPr>
            </w:pPr>
            <w:proofErr w:type="spellStart"/>
            <w:r w:rsidRPr="00F06EC7">
              <w:rPr>
                <w:rFonts w:ascii="Calibri" w:eastAsia="Times New Roman" w:hAnsi="Calibri" w:cs="Calibri"/>
                <w:b/>
                <w:bCs/>
                <w:color w:val="000000"/>
                <w:sz w:val="24"/>
                <w:szCs w:val="24"/>
                <w:lang w:val="el-GR" w:eastAsia="el-GR"/>
              </w:rPr>
              <w:t>Qmax</w:t>
            </w:r>
            <w:proofErr w:type="spellEnd"/>
            <w:r w:rsidRPr="00F06EC7">
              <w:rPr>
                <w:rFonts w:ascii="Calibri" w:eastAsia="Times New Roman" w:hAnsi="Calibri" w:cs="Calibri"/>
                <w:b/>
                <w:bCs/>
                <w:color w:val="000000"/>
                <w:sz w:val="24"/>
                <w:szCs w:val="24"/>
                <w:lang w:val="el-GR" w:eastAsia="el-GR"/>
              </w:rPr>
              <w:t>=3.5*</w:t>
            </w:r>
            <w:proofErr w:type="spellStart"/>
            <w:r w:rsidRPr="00F06EC7">
              <w:rPr>
                <w:rFonts w:ascii="Calibri" w:eastAsia="Times New Roman" w:hAnsi="Calibri" w:cs="Calibri"/>
                <w:b/>
                <w:bCs/>
                <w:color w:val="000000"/>
                <w:sz w:val="24"/>
                <w:szCs w:val="24"/>
                <w:lang w:val="el-GR" w:eastAsia="el-GR"/>
              </w:rPr>
              <w:t>Qavg</w:t>
            </w:r>
            <w:proofErr w:type="spellEnd"/>
          </w:p>
        </w:tc>
      </w:tr>
      <w:tr w:rsidR="00EC1005" w:rsidRPr="00F06EC7" w14:paraId="01D54654" w14:textId="77777777" w:rsidTr="001E6684">
        <w:trPr>
          <w:trHeight w:val="300"/>
        </w:trPr>
        <w:tc>
          <w:tcPr>
            <w:tcW w:w="1799" w:type="dxa"/>
            <w:tcBorders>
              <w:top w:val="nil"/>
              <w:left w:val="single" w:sz="4" w:space="0" w:color="auto"/>
              <w:bottom w:val="single" w:sz="4" w:space="0" w:color="auto"/>
              <w:right w:val="single" w:sz="4" w:space="0" w:color="auto"/>
            </w:tcBorders>
            <w:shd w:val="clear" w:color="000000" w:fill="92D050"/>
            <w:noWrap/>
            <w:vAlign w:val="bottom"/>
            <w:hideMark/>
          </w:tcPr>
          <w:p w14:paraId="6EE928F6" w14:textId="77777777" w:rsidR="00EC1005" w:rsidRPr="00F06EC7" w:rsidRDefault="00EC1005" w:rsidP="001E6684">
            <w:pPr>
              <w:jc w:val="center"/>
              <w:rPr>
                <w:rFonts w:ascii="Calibri" w:eastAsia="Times New Roman" w:hAnsi="Calibri" w:cs="Calibri"/>
                <w:b/>
                <w:bCs/>
                <w:color w:val="000000"/>
                <w:sz w:val="24"/>
                <w:szCs w:val="24"/>
                <w:lang w:val="el-GR" w:eastAsia="el-GR"/>
              </w:rPr>
            </w:pPr>
            <w:proofErr w:type="spellStart"/>
            <w:r w:rsidRPr="00F06EC7">
              <w:rPr>
                <w:rFonts w:ascii="Calibri" w:eastAsia="Times New Roman" w:hAnsi="Calibri" w:cs="Calibri"/>
                <w:b/>
                <w:bCs/>
                <w:color w:val="000000"/>
                <w:sz w:val="24"/>
                <w:szCs w:val="24"/>
                <w:lang w:val="el-GR" w:eastAsia="el-GR"/>
              </w:rPr>
              <w:t>Qmin</w:t>
            </w:r>
            <w:proofErr w:type="spellEnd"/>
            <w:r w:rsidRPr="00F06EC7">
              <w:rPr>
                <w:rFonts w:ascii="Calibri" w:eastAsia="Times New Roman" w:hAnsi="Calibri" w:cs="Calibri"/>
                <w:b/>
                <w:bCs/>
                <w:color w:val="000000"/>
                <w:sz w:val="24"/>
                <w:szCs w:val="24"/>
                <w:lang w:val="el-GR" w:eastAsia="el-GR"/>
              </w:rPr>
              <w:t>=0.27*</w:t>
            </w:r>
            <w:proofErr w:type="spellStart"/>
            <w:r w:rsidRPr="00F06EC7">
              <w:rPr>
                <w:rFonts w:ascii="Calibri" w:eastAsia="Times New Roman" w:hAnsi="Calibri" w:cs="Calibri"/>
                <w:b/>
                <w:bCs/>
                <w:color w:val="000000"/>
                <w:sz w:val="24"/>
                <w:szCs w:val="24"/>
                <w:lang w:val="el-GR" w:eastAsia="el-GR"/>
              </w:rPr>
              <w:t>Qavg</w:t>
            </w:r>
            <w:proofErr w:type="spellEnd"/>
          </w:p>
        </w:tc>
      </w:tr>
    </w:tbl>
    <w:p w14:paraId="6DF7B9CA" w14:textId="77777777" w:rsidR="00EC1005" w:rsidRPr="00F06EC7" w:rsidRDefault="00EC1005" w:rsidP="00EC1005">
      <w:pPr>
        <w:rPr>
          <w:rFonts w:ascii="Calibri" w:hAnsi="Calibri" w:cs="Calibri"/>
          <w:sz w:val="24"/>
          <w:szCs w:val="24"/>
          <w:lang w:val="el-GR"/>
        </w:rPr>
      </w:pPr>
      <w:r w:rsidRPr="00F06EC7">
        <w:rPr>
          <w:rFonts w:ascii="Calibri" w:hAnsi="Calibri" w:cs="Calibri"/>
          <w:sz w:val="24"/>
          <w:szCs w:val="24"/>
          <w:lang w:val="el-GR"/>
        </w:rPr>
        <w:t xml:space="preserve">Για το χειμώνα 2051 έχουμε ότι  </w:t>
      </w:r>
    </w:p>
    <w:p w14:paraId="539F59D8" w14:textId="77777777" w:rsidR="00EC1005" w:rsidRPr="00F06EC7" w:rsidRDefault="00EC1005" w:rsidP="00EC1005">
      <w:pPr>
        <w:rPr>
          <w:rFonts w:ascii="Calibri" w:hAnsi="Calibri" w:cs="Calibri"/>
          <w:sz w:val="24"/>
          <w:szCs w:val="24"/>
          <w:lang w:val="el-GR"/>
        </w:rPr>
      </w:pPr>
    </w:p>
    <w:p w14:paraId="23468DC2" w14:textId="77777777" w:rsidR="00EC1005" w:rsidRPr="00F06EC7" w:rsidRDefault="00EC1005" w:rsidP="00EC1005">
      <w:pPr>
        <w:rPr>
          <w:rFonts w:ascii="Calibri" w:hAnsi="Calibri" w:cs="Calibri"/>
          <w:sz w:val="24"/>
          <w:szCs w:val="24"/>
          <w:lang w:val="el-GR"/>
        </w:rPr>
      </w:pPr>
    </w:p>
    <w:p w14:paraId="2D244E3F" w14:textId="70BE27A3" w:rsidR="00EC1005" w:rsidRPr="00F06EC7" w:rsidRDefault="00EC1005" w:rsidP="00486440">
      <w:pPr>
        <w:rPr>
          <w:rFonts w:ascii="Calibri" w:hAnsi="Calibri" w:cs="Calibri"/>
          <w:sz w:val="24"/>
          <w:szCs w:val="24"/>
          <w:lang w:val="el-GR"/>
        </w:rPr>
      </w:pPr>
      <w:r w:rsidRPr="00F06EC7">
        <w:rPr>
          <w:rFonts w:ascii="Calibri" w:hAnsi="Calibri" w:cs="Calibri"/>
          <w:sz w:val="24"/>
          <w:szCs w:val="24"/>
          <w:lang w:val="el-GR"/>
        </w:rPr>
        <w:t>Έτσι παράχθηκε ο παρακάτω πίνακας με τις ζητούμενες παροχές:</w:t>
      </w:r>
    </w:p>
    <w:tbl>
      <w:tblPr>
        <w:tblW w:w="7323" w:type="dxa"/>
        <w:jc w:val="center"/>
        <w:tblLook w:val="04A0" w:firstRow="1" w:lastRow="0" w:firstColumn="1" w:lastColumn="0" w:noHBand="0" w:noVBand="1"/>
      </w:tblPr>
      <w:tblGrid>
        <w:gridCol w:w="1857"/>
        <w:gridCol w:w="1412"/>
        <w:gridCol w:w="1321"/>
        <w:gridCol w:w="1412"/>
        <w:gridCol w:w="1321"/>
      </w:tblGrid>
      <w:tr w:rsidR="00EC1005" w:rsidRPr="00F06EC7" w14:paraId="6848ADE5" w14:textId="77777777" w:rsidTr="00486440">
        <w:trPr>
          <w:trHeight w:val="765"/>
          <w:jc w:val="center"/>
        </w:trPr>
        <w:tc>
          <w:tcPr>
            <w:tcW w:w="1857" w:type="dxa"/>
            <w:tcBorders>
              <w:top w:val="single" w:sz="8" w:space="0" w:color="auto"/>
              <w:left w:val="single" w:sz="8" w:space="0" w:color="auto"/>
              <w:bottom w:val="single" w:sz="8" w:space="0" w:color="auto"/>
              <w:right w:val="single" w:sz="8" w:space="0" w:color="auto"/>
            </w:tcBorders>
            <w:shd w:val="clear" w:color="auto" w:fill="FFD966" w:themeFill="accent4" w:themeFillTint="99"/>
            <w:vAlign w:val="center"/>
            <w:hideMark/>
          </w:tcPr>
          <w:p w14:paraId="64DA975C" w14:textId="77777777" w:rsidR="00EC1005" w:rsidRPr="00F06EC7" w:rsidRDefault="00EC1005" w:rsidP="00486440">
            <w:pPr>
              <w:jc w:val="cente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val="el-GR" w:eastAsia="el-GR"/>
              </w:rPr>
              <w:t>Παροχές</w:t>
            </w:r>
          </w:p>
        </w:tc>
        <w:tc>
          <w:tcPr>
            <w:tcW w:w="1412" w:type="dxa"/>
            <w:tcBorders>
              <w:top w:val="single" w:sz="8" w:space="0" w:color="auto"/>
              <w:left w:val="nil"/>
              <w:bottom w:val="single" w:sz="8" w:space="0" w:color="auto"/>
              <w:right w:val="single" w:sz="8" w:space="0" w:color="auto"/>
            </w:tcBorders>
            <w:shd w:val="clear" w:color="auto" w:fill="FFD966" w:themeFill="accent4" w:themeFillTint="99"/>
            <w:vAlign w:val="center"/>
            <w:hideMark/>
          </w:tcPr>
          <w:p w14:paraId="30ED8169" w14:textId="024E372A" w:rsidR="00EC1005" w:rsidRPr="00F06EC7" w:rsidRDefault="00486440" w:rsidP="00486440">
            <w:pPr>
              <w:jc w:val="cente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val="el-GR" w:eastAsia="el-GR"/>
              </w:rPr>
              <w:t>Κ</w:t>
            </w:r>
            <w:r w:rsidR="00EC1005" w:rsidRPr="00F06EC7">
              <w:rPr>
                <w:rFonts w:ascii="Calibri" w:eastAsia="Times New Roman" w:hAnsi="Calibri" w:cs="Calibri"/>
                <w:b/>
                <w:bCs/>
                <w:color w:val="000000"/>
                <w:sz w:val="24"/>
                <w:szCs w:val="24"/>
                <w:lang w:val="el-GR" w:eastAsia="el-GR"/>
              </w:rPr>
              <w:t>αλοκαίρι 2021</w:t>
            </w:r>
          </w:p>
        </w:tc>
        <w:tc>
          <w:tcPr>
            <w:tcW w:w="1321" w:type="dxa"/>
            <w:tcBorders>
              <w:top w:val="single" w:sz="8" w:space="0" w:color="auto"/>
              <w:left w:val="nil"/>
              <w:bottom w:val="single" w:sz="8" w:space="0" w:color="auto"/>
              <w:right w:val="single" w:sz="8" w:space="0" w:color="auto"/>
            </w:tcBorders>
            <w:shd w:val="clear" w:color="auto" w:fill="FFD966" w:themeFill="accent4" w:themeFillTint="99"/>
            <w:vAlign w:val="center"/>
            <w:hideMark/>
          </w:tcPr>
          <w:p w14:paraId="228A5C95" w14:textId="58630302" w:rsidR="00EC1005" w:rsidRPr="00F06EC7" w:rsidRDefault="00486440" w:rsidP="00486440">
            <w:pPr>
              <w:jc w:val="cente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val="el-GR" w:eastAsia="el-GR"/>
              </w:rPr>
              <w:t>Χ</w:t>
            </w:r>
            <w:r w:rsidR="00EC1005" w:rsidRPr="00F06EC7">
              <w:rPr>
                <w:rFonts w:ascii="Calibri" w:eastAsia="Times New Roman" w:hAnsi="Calibri" w:cs="Calibri"/>
                <w:b/>
                <w:bCs/>
                <w:color w:val="000000"/>
                <w:sz w:val="24"/>
                <w:szCs w:val="24"/>
                <w:lang w:val="el-GR" w:eastAsia="el-GR"/>
              </w:rPr>
              <w:t>ειμώνας 2021</w:t>
            </w:r>
          </w:p>
        </w:tc>
        <w:tc>
          <w:tcPr>
            <w:tcW w:w="1412" w:type="dxa"/>
            <w:tcBorders>
              <w:top w:val="single" w:sz="8" w:space="0" w:color="auto"/>
              <w:left w:val="nil"/>
              <w:bottom w:val="single" w:sz="8" w:space="0" w:color="auto"/>
              <w:right w:val="single" w:sz="8" w:space="0" w:color="auto"/>
            </w:tcBorders>
            <w:shd w:val="clear" w:color="auto" w:fill="FFD966" w:themeFill="accent4" w:themeFillTint="99"/>
            <w:vAlign w:val="center"/>
            <w:hideMark/>
          </w:tcPr>
          <w:p w14:paraId="310E85E3" w14:textId="1DFA9B6E" w:rsidR="00EC1005" w:rsidRPr="00F06EC7" w:rsidRDefault="00486440" w:rsidP="00486440">
            <w:pPr>
              <w:jc w:val="cente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val="el-GR" w:eastAsia="el-GR"/>
              </w:rPr>
              <w:t>Κ</w:t>
            </w:r>
            <w:r w:rsidR="00EC1005" w:rsidRPr="00F06EC7">
              <w:rPr>
                <w:rFonts w:ascii="Calibri" w:eastAsia="Times New Roman" w:hAnsi="Calibri" w:cs="Calibri"/>
                <w:b/>
                <w:bCs/>
                <w:color w:val="000000"/>
                <w:sz w:val="24"/>
                <w:szCs w:val="24"/>
                <w:lang w:val="el-GR" w:eastAsia="el-GR"/>
              </w:rPr>
              <w:t>αλοκαίρι 2051</w:t>
            </w:r>
          </w:p>
        </w:tc>
        <w:tc>
          <w:tcPr>
            <w:tcW w:w="1321" w:type="dxa"/>
            <w:tcBorders>
              <w:top w:val="single" w:sz="8" w:space="0" w:color="auto"/>
              <w:left w:val="nil"/>
              <w:bottom w:val="single" w:sz="8" w:space="0" w:color="auto"/>
              <w:right w:val="single" w:sz="8" w:space="0" w:color="auto"/>
            </w:tcBorders>
            <w:shd w:val="clear" w:color="auto" w:fill="FFD966" w:themeFill="accent4" w:themeFillTint="99"/>
            <w:vAlign w:val="center"/>
            <w:hideMark/>
          </w:tcPr>
          <w:p w14:paraId="1533336E" w14:textId="7D1AFDE6" w:rsidR="00EC1005" w:rsidRPr="00F06EC7" w:rsidRDefault="00486440" w:rsidP="00486440">
            <w:pPr>
              <w:jc w:val="cente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val="el-GR" w:eastAsia="el-GR"/>
              </w:rPr>
              <w:t>Χ</w:t>
            </w:r>
            <w:r w:rsidR="00EC1005" w:rsidRPr="00F06EC7">
              <w:rPr>
                <w:rFonts w:ascii="Calibri" w:eastAsia="Times New Roman" w:hAnsi="Calibri" w:cs="Calibri"/>
                <w:b/>
                <w:bCs/>
                <w:color w:val="000000"/>
                <w:sz w:val="24"/>
                <w:szCs w:val="24"/>
                <w:lang w:val="el-GR" w:eastAsia="el-GR"/>
              </w:rPr>
              <w:t>ειμώνας 2051</w:t>
            </w:r>
          </w:p>
        </w:tc>
      </w:tr>
      <w:tr w:rsidR="00EC1005" w:rsidRPr="00F06EC7" w14:paraId="281A4794" w14:textId="77777777" w:rsidTr="00486440">
        <w:trPr>
          <w:trHeight w:val="390"/>
          <w:jc w:val="center"/>
        </w:trPr>
        <w:tc>
          <w:tcPr>
            <w:tcW w:w="1857" w:type="dxa"/>
            <w:tcBorders>
              <w:top w:val="nil"/>
              <w:left w:val="single" w:sz="8" w:space="0" w:color="auto"/>
              <w:bottom w:val="single" w:sz="8" w:space="0" w:color="auto"/>
              <w:right w:val="single" w:sz="8" w:space="0" w:color="auto"/>
            </w:tcBorders>
            <w:shd w:val="clear" w:color="auto" w:fill="FFE599" w:themeFill="accent4" w:themeFillTint="66"/>
            <w:vAlign w:val="center"/>
            <w:hideMark/>
          </w:tcPr>
          <w:p w14:paraId="4744071A" w14:textId="5E1A77A6" w:rsidR="00EC1005" w:rsidRPr="00F06EC7" w:rsidRDefault="00EC1005" w:rsidP="00486440">
            <w:pPr>
              <w:jc w:val="center"/>
              <w:rPr>
                <w:rFonts w:ascii="Calibri" w:eastAsia="Times New Roman" w:hAnsi="Calibri" w:cs="Calibri"/>
                <w:b/>
                <w:bCs/>
                <w:color w:val="000000"/>
                <w:sz w:val="24"/>
                <w:szCs w:val="24"/>
                <w:lang w:val="el-GR" w:eastAsia="el-GR"/>
              </w:rPr>
            </w:pPr>
            <w:proofErr w:type="spellStart"/>
            <w:r w:rsidRPr="00F06EC7">
              <w:rPr>
                <w:rFonts w:ascii="Calibri" w:eastAsia="Times New Roman" w:hAnsi="Calibri" w:cs="Calibri"/>
                <w:b/>
                <w:bCs/>
                <w:color w:val="000000"/>
                <w:sz w:val="24"/>
                <w:szCs w:val="24"/>
                <w:lang w:eastAsia="el-GR"/>
              </w:rPr>
              <w:t>Q</w:t>
            </w:r>
            <w:r w:rsidR="006F2E17" w:rsidRPr="00F06EC7">
              <w:rPr>
                <w:rFonts w:ascii="Calibri" w:eastAsia="Times New Roman" w:hAnsi="Calibri" w:cs="Calibri"/>
                <w:b/>
                <w:bCs/>
                <w:color w:val="000000"/>
                <w:sz w:val="24"/>
                <w:szCs w:val="24"/>
                <w:lang w:eastAsia="el-GR"/>
              </w:rPr>
              <w:t>max</w:t>
            </w:r>
            <w:proofErr w:type="spellEnd"/>
            <w:r w:rsidRPr="00F06EC7">
              <w:rPr>
                <w:rFonts w:ascii="Calibri" w:eastAsia="Times New Roman" w:hAnsi="Calibri" w:cs="Calibri"/>
                <w:b/>
                <w:bCs/>
                <w:color w:val="000000"/>
                <w:sz w:val="24"/>
                <w:szCs w:val="24"/>
                <w:lang w:eastAsia="el-GR"/>
              </w:rPr>
              <w:t>(m^3/d)</w:t>
            </w:r>
          </w:p>
        </w:tc>
        <w:tc>
          <w:tcPr>
            <w:tcW w:w="1412" w:type="dxa"/>
            <w:tcBorders>
              <w:top w:val="nil"/>
              <w:left w:val="nil"/>
              <w:bottom w:val="single" w:sz="8" w:space="0" w:color="auto"/>
              <w:right w:val="single" w:sz="8" w:space="0" w:color="auto"/>
            </w:tcBorders>
            <w:shd w:val="clear" w:color="auto" w:fill="FFE599" w:themeFill="accent4" w:themeFillTint="66"/>
            <w:vAlign w:val="center"/>
            <w:hideMark/>
          </w:tcPr>
          <w:p w14:paraId="17D15347" w14:textId="77777777" w:rsidR="00EC1005" w:rsidRPr="00F06EC7" w:rsidRDefault="00EC1005" w:rsidP="00486440">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5386</w:t>
            </w:r>
          </w:p>
        </w:tc>
        <w:tc>
          <w:tcPr>
            <w:tcW w:w="1321" w:type="dxa"/>
            <w:tcBorders>
              <w:top w:val="nil"/>
              <w:left w:val="nil"/>
              <w:bottom w:val="single" w:sz="8" w:space="0" w:color="auto"/>
              <w:right w:val="single" w:sz="8" w:space="0" w:color="auto"/>
            </w:tcBorders>
            <w:shd w:val="clear" w:color="auto" w:fill="FFE599" w:themeFill="accent4" w:themeFillTint="66"/>
            <w:vAlign w:val="center"/>
            <w:hideMark/>
          </w:tcPr>
          <w:p w14:paraId="547494AC" w14:textId="77777777" w:rsidR="00EC1005" w:rsidRPr="00F06EC7" w:rsidRDefault="00EC1005" w:rsidP="00486440">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4487</w:t>
            </w:r>
          </w:p>
        </w:tc>
        <w:tc>
          <w:tcPr>
            <w:tcW w:w="1412" w:type="dxa"/>
            <w:tcBorders>
              <w:top w:val="nil"/>
              <w:left w:val="nil"/>
              <w:bottom w:val="single" w:sz="8" w:space="0" w:color="auto"/>
              <w:right w:val="single" w:sz="8" w:space="0" w:color="auto"/>
            </w:tcBorders>
            <w:shd w:val="clear" w:color="auto" w:fill="FFE599" w:themeFill="accent4" w:themeFillTint="66"/>
            <w:vAlign w:val="center"/>
            <w:hideMark/>
          </w:tcPr>
          <w:p w14:paraId="17786813" w14:textId="77777777" w:rsidR="00EC1005" w:rsidRPr="00F06EC7" w:rsidRDefault="00EC1005" w:rsidP="00486440">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7040</w:t>
            </w:r>
          </w:p>
        </w:tc>
        <w:tc>
          <w:tcPr>
            <w:tcW w:w="1321" w:type="dxa"/>
            <w:tcBorders>
              <w:top w:val="nil"/>
              <w:left w:val="nil"/>
              <w:bottom w:val="single" w:sz="8" w:space="0" w:color="auto"/>
              <w:right w:val="single" w:sz="8" w:space="0" w:color="auto"/>
            </w:tcBorders>
            <w:shd w:val="clear" w:color="auto" w:fill="FFE599" w:themeFill="accent4" w:themeFillTint="66"/>
            <w:vAlign w:val="center"/>
            <w:hideMark/>
          </w:tcPr>
          <w:p w14:paraId="013D4F5D" w14:textId="77777777" w:rsidR="00EC1005" w:rsidRPr="00F06EC7" w:rsidRDefault="00EC1005" w:rsidP="00486440">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5272</w:t>
            </w:r>
          </w:p>
        </w:tc>
      </w:tr>
      <w:tr w:rsidR="00A15F77" w:rsidRPr="00F06EC7" w14:paraId="7DF1A377" w14:textId="77777777" w:rsidTr="00486440">
        <w:trPr>
          <w:trHeight w:val="390"/>
          <w:jc w:val="center"/>
        </w:trPr>
        <w:tc>
          <w:tcPr>
            <w:tcW w:w="1857" w:type="dxa"/>
            <w:tcBorders>
              <w:top w:val="nil"/>
              <w:left w:val="single" w:sz="8" w:space="0" w:color="auto"/>
              <w:bottom w:val="single" w:sz="8" w:space="0" w:color="auto"/>
              <w:right w:val="single" w:sz="8" w:space="0" w:color="auto"/>
            </w:tcBorders>
            <w:shd w:val="clear" w:color="auto" w:fill="FFE599" w:themeFill="accent4" w:themeFillTint="66"/>
            <w:vAlign w:val="center"/>
          </w:tcPr>
          <w:p w14:paraId="304B6A67" w14:textId="08EBF4E1" w:rsidR="00A15F77" w:rsidRPr="00F06EC7" w:rsidRDefault="00A15F77" w:rsidP="00A15F77">
            <w:pPr>
              <w:jc w:val="center"/>
              <w:rPr>
                <w:rFonts w:ascii="Calibri" w:eastAsia="Times New Roman" w:hAnsi="Calibri" w:cs="Calibri"/>
                <w:b/>
                <w:bCs/>
                <w:color w:val="000000"/>
                <w:sz w:val="24"/>
                <w:szCs w:val="24"/>
                <w:lang w:eastAsia="el-GR"/>
              </w:rPr>
            </w:pPr>
            <w:proofErr w:type="spellStart"/>
            <w:r w:rsidRPr="00F06EC7">
              <w:rPr>
                <w:rFonts w:ascii="Calibri" w:hAnsi="Calibri" w:cs="Calibri"/>
                <w:b/>
                <w:bCs/>
                <w:sz w:val="24"/>
                <w:szCs w:val="24"/>
              </w:rPr>
              <w:t>Qavg</w:t>
            </w:r>
            <w:proofErr w:type="spellEnd"/>
            <w:r w:rsidRPr="00F06EC7">
              <w:rPr>
                <w:rFonts w:ascii="Calibri" w:hAnsi="Calibri" w:cs="Calibri"/>
                <w:b/>
                <w:bCs/>
                <w:sz w:val="24"/>
                <w:szCs w:val="24"/>
              </w:rPr>
              <w:t xml:space="preserve"> (m</w:t>
            </w:r>
            <w:r w:rsidRPr="00F06EC7">
              <w:rPr>
                <w:rFonts w:ascii="Calibri" w:hAnsi="Calibri" w:cs="Calibri"/>
                <w:b/>
                <w:bCs/>
                <w:sz w:val="24"/>
                <w:szCs w:val="24"/>
                <w:vertAlign w:val="superscript"/>
              </w:rPr>
              <w:t>3</w:t>
            </w:r>
            <w:r w:rsidRPr="00F06EC7">
              <w:rPr>
                <w:rFonts w:ascii="Calibri" w:hAnsi="Calibri" w:cs="Calibri"/>
                <w:b/>
                <w:bCs/>
                <w:sz w:val="24"/>
                <w:szCs w:val="24"/>
              </w:rPr>
              <w:t>/d)</w:t>
            </w:r>
          </w:p>
        </w:tc>
        <w:tc>
          <w:tcPr>
            <w:tcW w:w="1412" w:type="dxa"/>
            <w:tcBorders>
              <w:top w:val="nil"/>
              <w:left w:val="nil"/>
              <w:bottom w:val="single" w:sz="8" w:space="0" w:color="auto"/>
              <w:right w:val="single" w:sz="8" w:space="0" w:color="auto"/>
            </w:tcBorders>
            <w:shd w:val="clear" w:color="auto" w:fill="FFE599" w:themeFill="accent4" w:themeFillTint="66"/>
            <w:vAlign w:val="center"/>
          </w:tcPr>
          <w:p w14:paraId="583DAF02" w14:textId="5F1E12F5" w:rsidR="00A15F77" w:rsidRPr="00A15F77" w:rsidRDefault="00A15F77" w:rsidP="00A15F77">
            <w:pPr>
              <w:jc w:val="center"/>
              <w:rPr>
                <w:rFonts w:ascii="Calibri" w:eastAsia="Times New Roman" w:hAnsi="Calibri" w:cs="Calibri"/>
                <w:color w:val="000000"/>
                <w:sz w:val="24"/>
                <w:szCs w:val="24"/>
                <w:lang w:val="el-GR" w:eastAsia="el-GR"/>
              </w:rPr>
            </w:pPr>
            <w:r w:rsidRPr="00A15F77">
              <w:rPr>
                <w:rFonts w:ascii="Calibri" w:hAnsi="Calibri" w:cs="Calibri"/>
                <w:sz w:val="24"/>
                <w:szCs w:val="24"/>
              </w:rPr>
              <w:t>1540</w:t>
            </w:r>
          </w:p>
        </w:tc>
        <w:tc>
          <w:tcPr>
            <w:tcW w:w="1321" w:type="dxa"/>
            <w:tcBorders>
              <w:top w:val="nil"/>
              <w:left w:val="nil"/>
              <w:bottom w:val="single" w:sz="8" w:space="0" w:color="auto"/>
              <w:right w:val="single" w:sz="8" w:space="0" w:color="auto"/>
            </w:tcBorders>
            <w:shd w:val="clear" w:color="auto" w:fill="FFE599" w:themeFill="accent4" w:themeFillTint="66"/>
            <w:vAlign w:val="center"/>
          </w:tcPr>
          <w:p w14:paraId="516FC567" w14:textId="1FCA3C30" w:rsidR="00A15F77" w:rsidRPr="00A15F77" w:rsidRDefault="00A15F77" w:rsidP="00A15F77">
            <w:pPr>
              <w:jc w:val="center"/>
              <w:rPr>
                <w:rFonts w:ascii="Calibri" w:eastAsia="Times New Roman" w:hAnsi="Calibri" w:cs="Calibri"/>
                <w:color w:val="000000"/>
                <w:sz w:val="24"/>
                <w:szCs w:val="24"/>
                <w:lang w:val="el-GR" w:eastAsia="el-GR"/>
              </w:rPr>
            </w:pPr>
            <w:r w:rsidRPr="00A15F77">
              <w:rPr>
                <w:rFonts w:ascii="Calibri" w:hAnsi="Calibri" w:cs="Calibri"/>
                <w:sz w:val="24"/>
                <w:szCs w:val="24"/>
              </w:rPr>
              <w:t>1210</w:t>
            </w:r>
          </w:p>
        </w:tc>
        <w:tc>
          <w:tcPr>
            <w:tcW w:w="1412" w:type="dxa"/>
            <w:tcBorders>
              <w:top w:val="nil"/>
              <w:left w:val="nil"/>
              <w:bottom w:val="single" w:sz="8" w:space="0" w:color="auto"/>
              <w:right w:val="single" w:sz="8" w:space="0" w:color="auto"/>
            </w:tcBorders>
            <w:shd w:val="clear" w:color="auto" w:fill="FFE599" w:themeFill="accent4" w:themeFillTint="66"/>
            <w:vAlign w:val="center"/>
          </w:tcPr>
          <w:p w14:paraId="47F4ECEA" w14:textId="2C73C898" w:rsidR="00A15F77" w:rsidRPr="00A15F77" w:rsidRDefault="00A15F77" w:rsidP="00A15F77">
            <w:pPr>
              <w:jc w:val="center"/>
              <w:rPr>
                <w:rFonts w:ascii="Calibri" w:eastAsia="Times New Roman" w:hAnsi="Calibri" w:cs="Calibri"/>
                <w:color w:val="000000"/>
                <w:sz w:val="24"/>
                <w:szCs w:val="24"/>
                <w:lang w:val="el-GR" w:eastAsia="el-GR"/>
              </w:rPr>
            </w:pPr>
            <w:r w:rsidRPr="00A15F77">
              <w:rPr>
                <w:rFonts w:ascii="Calibri" w:hAnsi="Calibri" w:cs="Calibri"/>
                <w:sz w:val="24"/>
                <w:szCs w:val="24"/>
              </w:rPr>
              <w:t>1900</w:t>
            </w:r>
          </w:p>
        </w:tc>
        <w:tc>
          <w:tcPr>
            <w:tcW w:w="1321" w:type="dxa"/>
            <w:tcBorders>
              <w:top w:val="nil"/>
              <w:left w:val="nil"/>
              <w:bottom w:val="single" w:sz="8" w:space="0" w:color="auto"/>
              <w:right w:val="single" w:sz="8" w:space="0" w:color="auto"/>
            </w:tcBorders>
            <w:shd w:val="clear" w:color="auto" w:fill="FFE599" w:themeFill="accent4" w:themeFillTint="66"/>
            <w:vAlign w:val="center"/>
          </w:tcPr>
          <w:p w14:paraId="1A31A773" w14:textId="70E329CF" w:rsidR="00A15F77" w:rsidRPr="00A15F77" w:rsidRDefault="00A15F77" w:rsidP="00A15F77">
            <w:pPr>
              <w:jc w:val="center"/>
              <w:rPr>
                <w:rFonts w:ascii="Calibri" w:eastAsia="Times New Roman" w:hAnsi="Calibri" w:cs="Calibri"/>
                <w:color w:val="000000"/>
                <w:sz w:val="24"/>
                <w:szCs w:val="24"/>
                <w:lang w:val="el-GR" w:eastAsia="el-GR"/>
              </w:rPr>
            </w:pPr>
            <w:r w:rsidRPr="00A15F77">
              <w:rPr>
                <w:rFonts w:ascii="Calibri" w:hAnsi="Calibri" w:cs="Calibri"/>
                <w:sz w:val="24"/>
                <w:szCs w:val="24"/>
              </w:rPr>
              <w:t>1510</w:t>
            </w:r>
          </w:p>
        </w:tc>
      </w:tr>
      <w:tr w:rsidR="00A15F77" w:rsidRPr="00F06EC7" w14:paraId="16AB14D4" w14:textId="77777777" w:rsidTr="00486440">
        <w:trPr>
          <w:trHeight w:val="390"/>
          <w:jc w:val="center"/>
        </w:trPr>
        <w:tc>
          <w:tcPr>
            <w:tcW w:w="1857" w:type="dxa"/>
            <w:tcBorders>
              <w:top w:val="nil"/>
              <w:left w:val="single" w:sz="8" w:space="0" w:color="auto"/>
              <w:bottom w:val="single" w:sz="8" w:space="0" w:color="auto"/>
              <w:right w:val="single" w:sz="8" w:space="0" w:color="auto"/>
            </w:tcBorders>
            <w:shd w:val="clear" w:color="auto" w:fill="FFE599" w:themeFill="accent4" w:themeFillTint="66"/>
            <w:vAlign w:val="center"/>
          </w:tcPr>
          <w:p w14:paraId="2517E80D" w14:textId="720FAD0B" w:rsidR="00A15F77" w:rsidRPr="00F06EC7" w:rsidRDefault="00A15F77" w:rsidP="00A15F77">
            <w:pPr>
              <w:jc w:val="center"/>
              <w:rPr>
                <w:rFonts w:ascii="Calibri" w:hAnsi="Calibri" w:cs="Calibri"/>
                <w:b/>
                <w:bCs/>
                <w:sz w:val="24"/>
                <w:szCs w:val="24"/>
              </w:rPr>
            </w:pPr>
            <w:proofErr w:type="spellStart"/>
            <w:r w:rsidRPr="00F06EC7">
              <w:rPr>
                <w:rFonts w:ascii="Calibri" w:eastAsia="Times New Roman" w:hAnsi="Calibri" w:cs="Calibri"/>
                <w:b/>
                <w:bCs/>
                <w:color w:val="000000"/>
                <w:sz w:val="24"/>
                <w:szCs w:val="24"/>
                <w:lang w:eastAsia="el-GR"/>
              </w:rPr>
              <w:t>Qmin</w:t>
            </w:r>
            <w:proofErr w:type="spellEnd"/>
            <w:r w:rsidRPr="00F06EC7">
              <w:rPr>
                <w:rFonts w:ascii="Calibri" w:eastAsia="Times New Roman" w:hAnsi="Calibri" w:cs="Calibri"/>
                <w:b/>
                <w:bCs/>
                <w:color w:val="000000"/>
                <w:sz w:val="24"/>
                <w:szCs w:val="24"/>
                <w:lang w:eastAsia="el-GR"/>
              </w:rPr>
              <w:t>(m^3/d)</w:t>
            </w:r>
          </w:p>
        </w:tc>
        <w:tc>
          <w:tcPr>
            <w:tcW w:w="1412" w:type="dxa"/>
            <w:tcBorders>
              <w:top w:val="nil"/>
              <w:left w:val="nil"/>
              <w:bottom w:val="single" w:sz="8" w:space="0" w:color="auto"/>
              <w:right w:val="single" w:sz="8" w:space="0" w:color="auto"/>
            </w:tcBorders>
            <w:shd w:val="clear" w:color="auto" w:fill="FFE599" w:themeFill="accent4" w:themeFillTint="66"/>
            <w:vAlign w:val="center"/>
          </w:tcPr>
          <w:p w14:paraId="212E1311" w14:textId="5E6E7681" w:rsidR="00A15F77" w:rsidRPr="00A15F77" w:rsidRDefault="00A15F77" w:rsidP="00A15F77">
            <w:pPr>
              <w:jc w:val="center"/>
              <w:rPr>
                <w:rFonts w:ascii="Calibri" w:hAnsi="Calibri" w:cs="Calibri"/>
                <w:sz w:val="24"/>
                <w:szCs w:val="24"/>
              </w:rPr>
            </w:pPr>
            <w:r w:rsidRPr="00F06EC7">
              <w:rPr>
                <w:rFonts w:ascii="Calibri" w:eastAsia="Times New Roman" w:hAnsi="Calibri" w:cs="Calibri"/>
                <w:color w:val="000000"/>
                <w:sz w:val="24"/>
                <w:szCs w:val="24"/>
                <w:lang w:val="el-GR" w:eastAsia="el-GR"/>
              </w:rPr>
              <w:t>431</w:t>
            </w:r>
          </w:p>
        </w:tc>
        <w:tc>
          <w:tcPr>
            <w:tcW w:w="1321" w:type="dxa"/>
            <w:tcBorders>
              <w:top w:val="nil"/>
              <w:left w:val="nil"/>
              <w:bottom w:val="single" w:sz="8" w:space="0" w:color="auto"/>
              <w:right w:val="single" w:sz="8" w:space="0" w:color="auto"/>
            </w:tcBorders>
            <w:shd w:val="clear" w:color="auto" w:fill="FFE599" w:themeFill="accent4" w:themeFillTint="66"/>
            <w:vAlign w:val="center"/>
          </w:tcPr>
          <w:p w14:paraId="7F9E2C91" w14:textId="4EC52846" w:rsidR="00A15F77" w:rsidRPr="00A15F77" w:rsidRDefault="00A15F77" w:rsidP="00A15F77">
            <w:pPr>
              <w:jc w:val="center"/>
              <w:rPr>
                <w:rFonts w:ascii="Calibri" w:hAnsi="Calibri" w:cs="Calibri"/>
                <w:sz w:val="24"/>
                <w:szCs w:val="24"/>
              </w:rPr>
            </w:pPr>
            <w:r w:rsidRPr="00F06EC7">
              <w:rPr>
                <w:rFonts w:ascii="Calibri" w:eastAsia="Times New Roman" w:hAnsi="Calibri" w:cs="Calibri"/>
                <w:color w:val="000000"/>
                <w:sz w:val="24"/>
                <w:szCs w:val="24"/>
                <w:lang w:val="el-GR" w:eastAsia="el-GR"/>
              </w:rPr>
              <w:t>327</w:t>
            </w:r>
          </w:p>
        </w:tc>
        <w:tc>
          <w:tcPr>
            <w:tcW w:w="1412" w:type="dxa"/>
            <w:tcBorders>
              <w:top w:val="nil"/>
              <w:left w:val="nil"/>
              <w:bottom w:val="single" w:sz="8" w:space="0" w:color="auto"/>
              <w:right w:val="single" w:sz="8" w:space="0" w:color="auto"/>
            </w:tcBorders>
            <w:shd w:val="clear" w:color="auto" w:fill="FFE599" w:themeFill="accent4" w:themeFillTint="66"/>
            <w:vAlign w:val="center"/>
          </w:tcPr>
          <w:p w14:paraId="7220BC1F" w14:textId="7CA6F778" w:rsidR="00A15F77" w:rsidRPr="00A15F77" w:rsidRDefault="00A15F77" w:rsidP="00A15F77">
            <w:pPr>
              <w:jc w:val="center"/>
              <w:rPr>
                <w:rFonts w:ascii="Calibri" w:hAnsi="Calibri" w:cs="Calibri"/>
                <w:sz w:val="24"/>
                <w:szCs w:val="24"/>
              </w:rPr>
            </w:pPr>
            <w:r w:rsidRPr="00F06EC7">
              <w:rPr>
                <w:rFonts w:ascii="Calibri" w:eastAsia="Times New Roman" w:hAnsi="Calibri" w:cs="Calibri"/>
                <w:color w:val="000000"/>
                <w:sz w:val="24"/>
                <w:szCs w:val="24"/>
                <w:lang w:val="el-GR" w:eastAsia="el-GR"/>
              </w:rPr>
              <w:t>552</w:t>
            </w:r>
          </w:p>
        </w:tc>
        <w:tc>
          <w:tcPr>
            <w:tcW w:w="1321" w:type="dxa"/>
            <w:tcBorders>
              <w:top w:val="nil"/>
              <w:left w:val="nil"/>
              <w:bottom w:val="single" w:sz="8" w:space="0" w:color="auto"/>
              <w:right w:val="single" w:sz="8" w:space="0" w:color="auto"/>
            </w:tcBorders>
            <w:shd w:val="clear" w:color="auto" w:fill="FFE599" w:themeFill="accent4" w:themeFillTint="66"/>
            <w:vAlign w:val="center"/>
          </w:tcPr>
          <w:p w14:paraId="6CDDDE6E" w14:textId="2C70A1F8" w:rsidR="00A15F77" w:rsidRPr="00A15F77" w:rsidRDefault="00A15F77" w:rsidP="00A15F77">
            <w:pPr>
              <w:jc w:val="center"/>
              <w:rPr>
                <w:rFonts w:ascii="Calibri" w:hAnsi="Calibri" w:cs="Calibri"/>
                <w:sz w:val="24"/>
                <w:szCs w:val="24"/>
              </w:rPr>
            </w:pPr>
            <w:r w:rsidRPr="00F06EC7">
              <w:rPr>
                <w:rFonts w:ascii="Calibri" w:eastAsia="Times New Roman" w:hAnsi="Calibri" w:cs="Calibri"/>
                <w:color w:val="000000"/>
                <w:sz w:val="24"/>
                <w:szCs w:val="24"/>
                <w:lang w:val="el-GR" w:eastAsia="el-GR"/>
              </w:rPr>
              <w:t>407</w:t>
            </w:r>
          </w:p>
        </w:tc>
      </w:tr>
      <w:tr w:rsidR="00A15F77" w:rsidRPr="00F06EC7" w14:paraId="6D8065D6" w14:textId="77777777" w:rsidTr="00486440">
        <w:trPr>
          <w:trHeight w:val="390"/>
          <w:jc w:val="center"/>
        </w:trPr>
        <w:tc>
          <w:tcPr>
            <w:tcW w:w="1857" w:type="dxa"/>
            <w:tcBorders>
              <w:top w:val="nil"/>
              <w:left w:val="single" w:sz="8" w:space="0" w:color="auto"/>
              <w:bottom w:val="single" w:sz="8" w:space="0" w:color="auto"/>
              <w:right w:val="single" w:sz="8" w:space="0" w:color="auto"/>
            </w:tcBorders>
            <w:shd w:val="clear" w:color="auto" w:fill="FFE599" w:themeFill="accent4" w:themeFillTint="66"/>
            <w:vAlign w:val="center"/>
          </w:tcPr>
          <w:p w14:paraId="185B3964" w14:textId="18F3BFEA" w:rsidR="00A15F77" w:rsidRPr="00F06EC7" w:rsidRDefault="00A15F77" w:rsidP="00A15F77">
            <w:pPr>
              <w:jc w:val="center"/>
              <w:rPr>
                <w:rFonts w:ascii="Calibri" w:hAnsi="Calibri" w:cs="Calibri"/>
                <w:b/>
                <w:bCs/>
                <w:sz w:val="24"/>
                <w:szCs w:val="24"/>
              </w:rPr>
            </w:pPr>
            <w:r w:rsidRPr="00F06EC7">
              <w:rPr>
                <w:rFonts w:ascii="Calibri" w:hAnsi="Calibri" w:cs="Calibri"/>
                <w:b/>
                <w:bCs/>
                <w:sz w:val="24"/>
                <w:szCs w:val="24"/>
              </w:rPr>
              <w:t>ΙΠ</w:t>
            </w:r>
          </w:p>
        </w:tc>
        <w:tc>
          <w:tcPr>
            <w:tcW w:w="1412" w:type="dxa"/>
            <w:tcBorders>
              <w:top w:val="nil"/>
              <w:left w:val="nil"/>
              <w:bottom w:val="single" w:sz="8" w:space="0" w:color="auto"/>
              <w:right w:val="single" w:sz="8" w:space="0" w:color="auto"/>
            </w:tcBorders>
            <w:shd w:val="clear" w:color="auto" w:fill="FFE599" w:themeFill="accent4" w:themeFillTint="66"/>
            <w:vAlign w:val="center"/>
          </w:tcPr>
          <w:p w14:paraId="7EB57549" w14:textId="5A1625C2" w:rsidR="00A15F77" w:rsidRPr="00A15F77" w:rsidRDefault="00A15F77" w:rsidP="00A15F77">
            <w:pPr>
              <w:jc w:val="center"/>
              <w:rPr>
                <w:rFonts w:ascii="Calibri" w:hAnsi="Calibri" w:cs="Calibri"/>
                <w:sz w:val="24"/>
                <w:szCs w:val="24"/>
              </w:rPr>
            </w:pPr>
            <w:r w:rsidRPr="00F06EC7">
              <w:rPr>
                <w:rFonts w:ascii="Calibri" w:hAnsi="Calibri" w:cs="Calibri"/>
                <w:b/>
                <w:bCs/>
                <w:sz w:val="24"/>
                <w:szCs w:val="24"/>
              </w:rPr>
              <w:t>8550</w:t>
            </w:r>
          </w:p>
        </w:tc>
        <w:tc>
          <w:tcPr>
            <w:tcW w:w="1321" w:type="dxa"/>
            <w:tcBorders>
              <w:top w:val="nil"/>
              <w:left w:val="nil"/>
              <w:bottom w:val="single" w:sz="8" w:space="0" w:color="auto"/>
              <w:right w:val="single" w:sz="8" w:space="0" w:color="auto"/>
            </w:tcBorders>
            <w:shd w:val="clear" w:color="auto" w:fill="FFE599" w:themeFill="accent4" w:themeFillTint="66"/>
            <w:vAlign w:val="center"/>
          </w:tcPr>
          <w:p w14:paraId="1261680F" w14:textId="1EB374B2" w:rsidR="00A15F77" w:rsidRPr="00A15F77" w:rsidRDefault="00A15F77" w:rsidP="00A15F77">
            <w:pPr>
              <w:jc w:val="center"/>
              <w:rPr>
                <w:rFonts w:ascii="Calibri" w:hAnsi="Calibri" w:cs="Calibri"/>
                <w:sz w:val="24"/>
                <w:szCs w:val="24"/>
              </w:rPr>
            </w:pPr>
            <w:r w:rsidRPr="00F06EC7">
              <w:rPr>
                <w:rFonts w:ascii="Calibri" w:hAnsi="Calibri" w:cs="Calibri"/>
                <w:b/>
                <w:bCs/>
                <w:sz w:val="24"/>
                <w:szCs w:val="24"/>
              </w:rPr>
              <w:t>6738</w:t>
            </w:r>
          </w:p>
        </w:tc>
        <w:tc>
          <w:tcPr>
            <w:tcW w:w="1412" w:type="dxa"/>
            <w:tcBorders>
              <w:top w:val="nil"/>
              <w:left w:val="nil"/>
              <w:bottom w:val="single" w:sz="8" w:space="0" w:color="auto"/>
              <w:right w:val="single" w:sz="8" w:space="0" w:color="auto"/>
            </w:tcBorders>
            <w:shd w:val="clear" w:color="auto" w:fill="FFE599" w:themeFill="accent4" w:themeFillTint="66"/>
            <w:vAlign w:val="center"/>
          </w:tcPr>
          <w:p w14:paraId="3DE1C8B6" w14:textId="659095BF" w:rsidR="00A15F77" w:rsidRPr="00A15F77" w:rsidRDefault="00A15F77" w:rsidP="00A15F77">
            <w:pPr>
              <w:jc w:val="center"/>
              <w:rPr>
                <w:rFonts w:ascii="Calibri" w:hAnsi="Calibri" w:cs="Calibri"/>
                <w:sz w:val="24"/>
                <w:szCs w:val="24"/>
              </w:rPr>
            </w:pPr>
            <w:r w:rsidRPr="00F06EC7">
              <w:rPr>
                <w:rFonts w:ascii="Calibri" w:hAnsi="Calibri" w:cs="Calibri"/>
                <w:b/>
                <w:bCs/>
                <w:sz w:val="24"/>
                <w:szCs w:val="24"/>
              </w:rPr>
              <w:t>10571</w:t>
            </w:r>
          </w:p>
        </w:tc>
        <w:tc>
          <w:tcPr>
            <w:tcW w:w="1321" w:type="dxa"/>
            <w:tcBorders>
              <w:top w:val="nil"/>
              <w:left w:val="nil"/>
              <w:bottom w:val="single" w:sz="8" w:space="0" w:color="auto"/>
              <w:right w:val="single" w:sz="8" w:space="0" w:color="auto"/>
            </w:tcBorders>
            <w:shd w:val="clear" w:color="auto" w:fill="FFE599" w:themeFill="accent4" w:themeFillTint="66"/>
            <w:vAlign w:val="center"/>
          </w:tcPr>
          <w:p w14:paraId="19DDCFFA" w14:textId="76CDAC5B" w:rsidR="00A15F77" w:rsidRPr="00A15F77" w:rsidRDefault="00A15F77" w:rsidP="00A15F77">
            <w:pPr>
              <w:jc w:val="center"/>
              <w:rPr>
                <w:rFonts w:ascii="Calibri" w:hAnsi="Calibri" w:cs="Calibri"/>
                <w:sz w:val="24"/>
                <w:szCs w:val="24"/>
              </w:rPr>
            </w:pPr>
            <w:r w:rsidRPr="00F06EC7">
              <w:rPr>
                <w:rFonts w:ascii="Calibri" w:hAnsi="Calibri" w:cs="Calibri"/>
                <w:b/>
                <w:bCs/>
                <w:sz w:val="24"/>
                <w:szCs w:val="24"/>
              </w:rPr>
              <w:t>8368</w:t>
            </w:r>
          </w:p>
        </w:tc>
      </w:tr>
    </w:tbl>
    <w:p w14:paraId="6B059444" w14:textId="3FBC7050" w:rsidR="008873E8" w:rsidRPr="00F06EC7" w:rsidRDefault="008873E8" w:rsidP="008873E8">
      <w:pPr>
        <w:pStyle w:val="Caption"/>
        <w:rPr>
          <w:rStyle w:val="SubtleReference"/>
          <w:rFonts w:ascii="Calibri" w:hAnsi="Calibri" w:cs="Calibri"/>
          <w:smallCaps w:val="0"/>
          <w:color w:val="44546A" w:themeColor="text2"/>
          <w:sz w:val="24"/>
          <w:szCs w:val="24"/>
          <w:lang w:val="el-GR"/>
        </w:rPr>
      </w:pPr>
      <w:bookmarkStart w:id="34" w:name="_Toc92022034"/>
      <w:r w:rsidRPr="00F06EC7">
        <w:rPr>
          <w:rStyle w:val="SubtleReference"/>
          <w:rFonts w:ascii="Calibri" w:hAnsi="Calibri" w:cs="Calibri"/>
          <w:smallCaps w:val="0"/>
          <w:color w:val="44546A" w:themeColor="text2"/>
          <w:sz w:val="24"/>
          <w:szCs w:val="24"/>
          <w:lang w:val="el-GR"/>
        </w:rPr>
        <w:t xml:space="preserve">Πίνακας </w:t>
      </w:r>
      <w:r w:rsidR="003E7F0B" w:rsidRPr="003E7F0B">
        <w:rPr>
          <w:rStyle w:val="SubtleReference"/>
          <w:rFonts w:ascii="Calibri" w:hAnsi="Calibri" w:cs="Calibri"/>
          <w:smallCaps w:val="0"/>
          <w:color w:val="44546A" w:themeColor="text2"/>
          <w:sz w:val="24"/>
          <w:szCs w:val="24"/>
          <w:lang w:val="el-GR"/>
        </w:rPr>
        <w:t>10:</w:t>
      </w:r>
      <w:r w:rsidRPr="00F06EC7">
        <w:rPr>
          <w:rStyle w:val="SubtleReference"/>
          <w:rFonts w:ascii="Calibri" w:hAnsi="Calibri" w:cs="Calibri"/>
          <w:smallCaps w:val="0"/>
          <w:color w:val="44546A" w:themeColor="text2"/>
          <w:sz w:val="24"/>
          <w:szCs w:val="24"/>
          <w:lang w:val="el-GR"/>
        </w:rPr>
        <w:t xml:space="preserve"> Ελάχιστες και </w:t>
      </w:r>
      <w:proofErr w:type="spellStart"/>
      <w:r w:rsidRPr="00F06EC7">
        <w:rPr>
          <w:rStyle w:val="SubtleReference"/>
          <w:rFonts w:ascii="Calibri" w:hAnsi="Calibri" w:cs="Calibri"/>
          <w:smallCaps w:val="0"/>
          <w:color w:val="44546A" w:themeColor="text2"/>
          <w:sz w:val="24"/>
          <w:szCs w:val="24"/>
          <w:lang w:val="el-GR"/>
        </w:rPr>
        <w:t>ΜέγιστεςΠαροχές</w:t>
      </w:r>
      <w:proofErr w:type="spellEnd"/>
      <w:r w:rsidRPr="00F06EC7">
        <w:rPr>
          <w:rStyle w:val="SubtleReference"/>
          <w:rFonts w:ascii="Calibri" w:hAnsi="Calibri" w:cs="Calibri"/>
          <w:smallCaps w:val="0"/>
          <w:color w:val="44546A" w:themeColor="text2"/>
          <w:sz w:val="24"/>
          <w:szCs w:val="24"/>
          <w:lang w:val="el-GR"/>
        </w:rPr>
        <w:t xml:space="preserve"> καλοκαίρι-χειμώνα 2021 και 2051</w:t>
      </w:r>
      <w:bookmarkEnd w:id="34"/>
    </w:p>
    <w:p w14:paraId="31C12555" w14:textId="46375F62" w:rsidR="00EC1005" w:rsidRDefault="00EC1005" w:rsidP="00EC1005">
      <w:pPr>
        <w:rPr>
          <w:rFonts w:ascii="Calibri" w:hAnsi="Calibri" w:cs="Calibri"/>
          <w:sz w:val="24"/>
          <w:szCs w:val="24"/>
          <w:lang w:val="el-GR"/>
        </w:rPr>
      </w:pPr>
    </w:p>
    <w:p w14:paraId="55531954" w14:textId="77777777" w:rsidR="00A15F77" w:rsidRPr="00F06EC7" w:rsidRDefault="00A15F77" w:rsidP="00EC1005">
      <w:pPr>
        <w:rPr>
          <w:rFonts w:ascii="Calibri" w:hAnsi="Calibri" w:cs="Calibri"/>
          <w:sz w:val="24"/>
          <w:szCs w:val="24"/>
          <w:lang w:val="el-GR"/>
        </w:rPr>
      </w:pPr>
    </w:p>
    <w:tbl>
      <w:tblPr>
        <w:tblW w:w="5860" w:type="dxa"/>
        <w:jc w:val="center"/>
        <w:tblLook w:val="04A0" w:firstRow="1" w:lastRow="0" w:firstColumn="1" w:lastColumn="0" w:noHBand="0" w:noVBand="1"/>
      </w:tblPr>
      <w:tblGrid>
        <w:gridCol w:w="3172"/>
        <w:gridCol w:w="1328"/>
        <w:gridCol w:w="1360"/>
      </w:tblGrid>
      <w:tr w:rsidR="00EC1005" w:rsidRPr="00F06EC7" w14:paraId="3DC774D0" w14:textId="77777777" w:rsidTr="001E6684">
        <w:trPr>
          <w:trHeight w:val="330"/>
          <w:jc w:val="center"/>
        </w:trPr>
        <w:tc>
          <w:tcPr>
            <w:tcW w:w="3172" w:type="dxa"/>
            <w:tcBorders>
              <w:top w:val="single" w:sz="8" w:space="0" w:color="auto"/>
              <w:left w:val="single" w:sz="8" w:space="0" w:color="auto"/>
              <w:bottom w:val="single" w:sz="8" w:space="0" w:color="auto"/>
              <w:right w:val="nil"/>
            </w:tcBorders>
            <w:shd w:val="clear" w:color="000000" w:fill="B7DEE8"/>
            <w:noWrap/>
            <w:vAlign w:val="center"/>
            <w:hideMark/>
          </w:tcPr>
          <w:p w14:paraId="59C1EB18" w14:textId="77777777" w:rsidR="00EC1005" w:rsidRPr="00F06EC7" w:rsidRDefault="00EC1005" w:rsidP="001E6684">
            <w:pP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eastAsia="el-GR"/>
              </w:rPr>
              <w:lastRenderedPageBreak/>
              <w:t>H</w:t>
            </w:r>
            <w:r w:rsidRPr="00F06EC7">
              <w:rPr>
                <w:rFonts w:ascii="Calibri" w:eastAsia="Times New Roman" w:hAnsi="Calibri" w:cs="Calibri"/>
                <w:b/>
                <w:bCs/>
                <w:color w:val="000000"/>
                <w:sz w:val="24"/>
                <w:szCs w:val="24"/>
                <w:lang w:val="el-GR" w:eastAsia="el-GR"/>
              </w:rPr>
              <w:t xml:space="preserve"> μεγαλύτερη από τις </w:t>
            </w:r>
            <w:proofErr w:type="spellStart"/>
            <w:r w:rsidRPr="00F06EC7">
              <w:rPr>
                <w:rFonts w:ascii="Calibri" w:eastAsia="Times New Roman" w:hAnsi="Calibri" w:cs="Calibri"/>
                <w:b/>
                <w:bCs/>
                <w:color w:val="000000"/>
                <w:sz w:val="24"/>
                <w:szCs w:val="24"/>
                <w:lang w:eastAsia="el-GR"/>
              </w:rPr>
              <w:t>Qavg</w:t>
            </w:r>
            <w:proofErr w:type="spellEnd"/>
          </w:p>
        </w:tc>
        <w:tc>
          <w:tcPr>
            <w:tcW w:w="1328" w:type="dxa"/>
            <w:tcBorders>
              <w:top w:val="single" w:sz="8" w:space="0" w:color="auto"/>
              <w:left w:val="single" w:sz="8" w:space="0" w:color="auto"/>
              <w:bottom w:val="nil"/>
              <w:right w:val="single" w:sz="8" w:space="0" w:color="auto"/>
            </w:tcBorders>
            <w:shd w:val="clear" w:color="000000" w:fill="FFC000"/>
            <w:noWrap/>
            <w:vAlign w:val="center"/>
            <w:hideMark/>
          </w:tcPr>
          <w:p w14:paraId="7F64E0EA" w14:textId="77777777" w:rsidR="00EC1005" w:rsidRPr="00F06EC7" w:rsidRDefault="00EC1005" w:rsidP="001E6684">
            <w:pPr>
              <w:jc w:val="cente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eastAsia="el-GR"/>
              </w:rPr>
              <w:t>1900</w:t>
            </w:r>
          </w:p>
        </w:tc>
        <w:tc>
          <w:tcPr>
            <w:tcW w:w="1360" w:type="dxa"/>
            <w:tcBorders>
              <w:top w:val="single" w:sz="8" w:space="0" w:color="auto"/>
              <w:left w:val="nil"/>
              <w:bottom w:val="nil"/>
              <w:right w:val="single" w:sz="8" w:space="0" w:color="auto"/>
            </w:tcBorders>
            <w:shd w:val="clear" w:color="000000" w:fill="B7DEE8"/>
            <w:noWrap/>
            <w:vAlign w:val="center"/>
            <w:hideMark/>
          </w:tcPr>
          <w:p w14:paraId="5C15721C" w14:textId="77777777" w:rsidR="00EC1005" w:rsidRPr="00F06EC7" w:rsidRDefault="00EC1005" w:rsidP="001E6684">
            <w:pPr>
              <w:jc w:val="cente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eastAsia="el-GR"/>
              </w:rPr>
              <w:t>m^3/d</w:t>
            </w:r>
          </w:p>
        </w:tc>
      </w:tr>
      <w:tr w:rsidR="00EC1005" w:rsidRPr="00F06EC7" w14:paraId="7079663E" w14:textId="77777777" w:rsidTr="001E6684">
        <w:trPr>
          <w:trHeight w:val="330"/>
          <w:jc w:val="center"/>
        </w:trPr>
        <w:tc>
          <w:tcPr>
            <w:tcW w:w="3172" w:type="dxa"/>
            <w:tcBorders>
              <w:top w:val="nil"/>
              <w:left w:val="single" w:sz="8" w:space="0" w:color="auto"/>
              <w:bottom w:val="single" w:sz="8" w:space="0" w:color="auto"/>
              <w:right w:val="nil"/>
            </w:tcBorders>
            <w:shd w:val="clear" w:color="000000" w:fill="B7DEE8"/>
            <w:noWrap/>
            <w:vAlign w:val="center"/>
            <w:hideMark/>
          </w:tcPr>
          <w:p w14:paraId="27D924D5" w14:textId="77777777" w:rsidR="00EC1005" w:rsidRPr="00F06EC7" w:rsidRDefault="00EC1005" w:rsidP="001E6684">
            <w:pP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val="el-GR" w:eastAsia="el-GR"/>
              </w:rPr>
              <w:t xml:space="preserve">Η μικρότερη από τις </w:t>
            </w:r>
            <w:proofErr w:type="spellStart"/>
            <w:r w:rsidRPr="00F06EC7">
              <w:rPr>
                <w:rFonts w:ascii="Calibri" w:eastAsia="Times New Roman" w:hAnsi="Calibri" w:cs="Calibri"/>
                <w:b/>
                <w:bCs/>
                <w:color w:val="000000"/>
                <w:sz w:val="24"/>
                <w:szCs w:val="24"/>
                <w:lang w:val="el-GR" w:eastAsia="el-GR"/>
              </w:rPr>
              <w:t>Qmin</w:t>
            </w:r>
            <w:proofErr w:type="spellEnd"/>
          </w:p>
        </w:tc>
        <w:tc>
          <w:tcPr>
            <w:tcW w:w="1328" w:type="dxa"/>
            <w:tcBorders>
              <w:top w:val="single" w:sz="8" w:space="0" w:color="auto"/>
              <w:left w:val="single" w:sz="8" w:space="0" w:color="auto"/>
              <w:bottom w:val="single" w:sz="8" w:space="0" w:color="auto"/>
              <w:right w:val="single" w:sz="8" w:space="0" w:color="auto"/>
            </w:tcBorders>
            <w:shd w:val="clear" w:color="000000" w:fill="FFC000"/>
            <w:noWrap/>
            <w:vAlign w:val="center"/>
            <w:hideMark/>
          </w:tcPr>
          <w:p w14:paraId="5066CDFA" w14:textId="77777777" w:rsidR="00EC1005" w:rsidRPr="00F06EC7" w:rsidRDefault="00EC1005" w:rsidP="001E6684">
            <w:pPr>
              <w:jc w:val="cente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eastAsia="el-GR"/>
              </w:rPr>
              <w:t>330</w:t>
            </w:r>
          </w:p>
        </w:tc>
        <w:tc>
          <w:tcPr>
            <w:tcW w:w="1360" w:type="dxa"/>
            <w:tcBorders>
              <w:top w:val="single" w:sz="8" w:space="0" w:color="auto"/>
              <w:left w:val="nil"/>
              <w:bottom w:val="single" w:sz="8" w:space="0" w:color="auto"/>
              <w:right w:val="single" w:sz="8" w:space="0" w:color="auto"/>
            </w:tcBorders>
            <w:shd w:val="clear" w:color="000000" w:fill="B7DEE8"/>
            <w:noWrap/>
            <w:vAlign w:val="center"/>
            <w:hideMark/>
          </w:tcPr>
          <w:p w14:paraId="12F8DE6B" w14:textId="77777777" w:rsidR="00EC1005" w:rsidRPr="00F06EC7" w:rsidRDefault="00EC1005" w:rsidP="001E6684">
            <w:pPr>
              <w:jc w:val="cente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eastAsia="el-GR"/>
              </w:rPr>
              <w:t>m^3/d</w:t>
            </w:r>
          </w:p>
        </w:tc>
      </w:tr>
      <w:tr w:rsidR="00EC1005" w:rsidRPr="00F06EC7" w14:paraId="4EDADB32" w14:textId="77777777" w:rsidTr="001E6684">
        <w:trPr>
          <w:trHeight w:val="330"/>
          <w:jc w:val="center"/>
        </w:trPr>
        <w:tc>
          <w:tcPr>
            <w:tcW w:w="3172" w:type="dxa"/>
            <w:tcBorders>
              <w:top w:val="nil"/>
              <w:left w:val="single" w:sz="8" w:space="0" w:color="auto"/>
              <w:bottom w:val="single" w:sz="8" w:space="0" w:color="auto"/>
              <w:right w:val="nil"/>
            </w:tcBorders>
            <w:shd w:val="clear" w:color="000000" w:fill="B7DEE8"/>
            <w:noWrap/>
            <w:vAlign w:val="center"/>
            <w:hideMark/>
          </w:tcPr>
          <w:p w14:paraId="7C543B47" w14:textId="77777777" w:rsidR="00EC1005" w:rsidRPr="00F06EC7" w:rsidRDefault="00EC1005" w:rsidP="001E6684">
            <w:pP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val="el-GR" w:eastAsia="el-GR"/>
              </w:rPr>
              <w:t xml:space="preserve">Η μεγαλύτερη από τις </w:t>
            </w:r>
            <w:proofErr w:type="spellStart"/>
            <w:r w:rsidRPr="00F06EC7">
              <w:rPr>
                <w:rFonts w:ascii="Calibri" w:eastAsia="Times New Roman" w:hAnsi="Calibri" w:cs="Calibri"/>
                <w:b/>
                <w:bCs/>
                <w:color w:val="000000"/>
                <w:sz w:val="24"/>
                <w:szCs w:val="24"/>
                <w:lang w:val="el-GR" w:eastAsia="el-GR"/>
              </w:rPr>
              <w:t>Qmax</w:t>
            </w:r>
            <w:proofErr w:type="spellEnd"/>
          </w:p>
        </w:tc>
        <w:tc>
          <w:tcPr>
            <w:tcW w:w="1328" w:type="dxa"/>
            <w:tcBorders>
              <w:top w:val="nil"/>
              <w:left w:val="single" w:sz="8" w:space="0" w:color="auto"/>
              <w:bottom w:val="single" w:sz="8" w:space="0" w:color="auto"/>
              <w:right w:val="single" w:sz="8" w:space="0" w:color="auto"/>
            </w:tcBorders>
            <w:shd w:val="clear" w:color="000000" w:fill="FFC000"/>
            <w:noWrap/>
            <w:vAlign w:val="center"/>
            <w:hideMark/>
          </w:tcPr>
          <w:p w14:paraId="4672FC38" w14:textId="77777777" w:rsidR="00EC1005" w:rsidRPr="00F06EC7" w:rsidRDefault="00EC1005" w:rsidP="001E6684">
            <w:pPr>
              <w:jc w:val="cente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eastAsia="el-GR"/>
              </w:rPr>
              <w:t>7040</w:t>
            </w:r>
          </w:p>
        </w:tc>
        <w:tc>
          <w:tcPr>
            <w:tcW w:w="1360" w:type="dxa"/>
            <w:tcBorders>
              <w:top w:val="nil"/>
              <w:left w:val="nil"/>
              <w:bottom w:val="single" w:sz="8" w:space="0" w:color="auto"/>
              <w:right w:val="single" w:sz="8" w:space="0" w:color="auto"/>
            </w:tcBorders>
            <w:shd w:val="clear" w:color="000000" w:fill="B7DEE8"/>
            <w:noWrap/>
            <w:vAlign w:val="center"/>
            <w:hideMark/>
          </w:tcPr>
          <w:p w14:paraId="4442B9B3" w14:textId="77777777" w:rsidR="00EC1005" w:rsidRPr="00F06EC7" w:rsidRDefault="00EC1005" w:rsidP="001E6684">
            <w:pPr>
              <w:jc w:val="center"/>
              <w:rPr>
                <w:rFonts w:ascii="Calibri" w:eastAsia="Times New Roman" w:hAnsi="Calibri" w:cs="Calibri"/>
                <w:b/>
                <w:bCs/>
                <w:color w:val="000000"/>
                <w:sz w:val="24"/>
                <w:szCs w:val="24"/>
                <w:lang w:val="el-GR" w:eastAsia="el-GR"/>
              </w:rPr>
            </w:pPr>
            <w:r w:rsidRPr="00F06EC7">
              <w:rPr>
                <w:rFonts w:ascii="Calibri" w:eastAsia="Times New Roman" w:hAnsi="Calibri" w:cs="Calibri"/>
                <w:b/>
                <w:bCs/>
                <w:color w:val="000000"/>
                <w:sz w:val="24"/>
                <w:szCs w:val="24"/>
                <w:lang w:eastAsia="el-GR"/>
              </w:rPr>
              <w:t>m^3/d</w:t>
            </w:r>
          </w:p>
        </w:tc>
      </w:tr>
    </w:tbl>
    <w:p w14:paraId="2CD6A92E" w14:textId="33200915" w:rsidR="00EC1005" w:rsidRPr="00F06EC7" w:rsidRDefault="008873E8" w:rsidP="00486440">
      <w:pPr>
        <w:pStyle w:val="Caption"/>
        <w:rPr>
          <w:rStyle w:val="SubtleReference"/>
          <w:rFonts w:ascii="Calibri" w:hAnsi="Calibri" w:cs="Calibri"/>
          <w:smallCaps w:val="0"/>
          <w:color w:val="44546A" w:themeColor="text2"/>
          <w:sz w:val="24"/>
          <w:szCs w:val="24"/>
          <w:lang w:val="el-GR"/>
        </w:rPr>
      </w:pPr>
      <w:bookmarkStart w:id="35" w:name="_Toc92022035"/>
      <w:r w:rsidRPr="00F06EC7">
        <w:rPr>
          <w:rStyle w:val="SubtleReference"/>
          <w:rFonts w:ascii="Calibri" w:hAnsi="Calibri" w:cs="Calibri"/>
          <w:smallCaps w:val="0"/>
          <w:color w:val="44546A" w:themeColor="text2"/>
          <w:sz w:val="24"/>
          <w:szCs w:val="24"/>
          <w:lang w:val="el-GR"/>
        </w:rPr>
        <w:t xml:space="preserve">Πίνακας </w:t>
      </w:r>
      <w:r w:rsidR="003E7F0B">
        <w:rPr>
          <w:rStyle w:val="SubtleReference"/>
          <w:rFonts w:ascii="Calibri" w:hAnsi="Calibri" w:cs="Calibri"/>
          <w:smallCaps w:val="0"/>
          <w:color w:val="44546A" w:themeColor="text2"/>
          <w:sz w:val="24"/>
          <w:szCs w:val="24"/>
        </w:rPr>
        <w:t>11:</w:t>
      </w:r>
      <w:r w:rsidRPr="00F06EC7">
        <w:rPr>
          <w:rStyle w:val="SubtleReference"/>
          <w:rFonts w:ascii="Calibri" w:hAnsi="Calibri" w:cs="Calibri"/>
          <w:smallCaps w:val="0"/>
          <w:color w:val="44546A" w:themeColor="text2"/>
          <w:sz w:val="24"/>
          <w:szCs w:val="24"/>
          <w:lang w:val="el-GR"/>
        </w:rPr>
        <w:t xml:space="preserve"> Παροχές </w:t>
      </w:r>
      <w:proofErr w:type="spellStart"/>
      <w:r w:rsidRPr="00F06EC7">
        <w:rPr>
          <w:rStyle w:val="SubtleReference"/>
          <w:rFonts w:ascii="Calibri" w:hAnsi="Calibri" w:cs="Calibri"/>
          <w:smallCaps w:val="0"/>
          <w:color w:val="44546A" w:themeColor="text2"/>
          <w:sz w:val="24"/>
          <w:szCs w:val="24"/>
          <w:lang w:val="el-GR"/>
        </w:rPr>
        <w:t>Σεχδιασμού</w:t>
      </w:r>
      <w:bookmarkEnd w:id="35"/>
      <w:proofErr w:type="spellEnd"/>
    </w:p>
    <w:p w14:paraId="5B5B63DC" w14:textId="77777777" w:rsidR="00486440" w:rsidRPr="00F06EC7" w:rsidRDefault="00486440" w:rsidP="00486440">
      <w:pPr>
        <w:rPr>
          <w:rFonts w:ascii="Calibri" w:hAnsi="Calibri" w:cs="Calibri"/>
          <w:lang w:val="el-GR"/>
        </w:rPr>
      </w:pPr>
    </w:p>
    <w:p w14:paraId="42251876" w14:textId="27CC7ACD" w:rsidR="00EC1005" w:rsidRPr="00F06EC7" w:rsidRDefault="00EC1005" w:rsidP="00486440">
      <w:pPr>
        <w:ind w:firstLine="720"/>
        <w:jc w:val="both"/>
        <w:rPr>
          <w:rFonts w:ascii="Calibri" w:hAnsi="Calibri" w:cs="Calibri"/>
          <w:sz w:val="24"/>
          <w:szCs w:val="24"/>
          <w:lang w:val="el-GR"/>
        </w:rPr>
      </w:pPr>
      <w:r w:rsidRPr="00F06EC7">
        <w:rPr>
          <w:rFonts w:ascii="Calibri" w:hAnsi="Calibri" w:cs="Calibri"/>
          <w:sz w:val="24"/>
          <w:szCs w:val="24"/>
          <w:lang w:val="el-GR"/>
        </w:rPr>
        <w:t>Τα ποιοτικά χαρακτηριστικά της εισόδου παρα</w:t>
      </w:r>
      <w:r w:rsidR="00486440" w:rsidRPr="00F06EC7">
        <w:rPr>
          <w:rFonts w:ascii="Calibri" w:hAnsi="Calibri" w:cs="Calibri"/>
          <w:sz w:val="24"/>
          <w:szCs w:val="24"/>
          <w:lang w:val="el-GR"/>
        </w:rPr>
        <w:t>τίθενται</w:t>
      </w:r>
      <w:r w:rsidRPr="00F06EC7">
        <w:rPr>
          <w:rFonts w:ascii="Calibri" w:hAnsi="Calibri" w:cs="Calibri"/>
          <w:sz w:val="24"/>
          <w:szCs w:val="24"/>
          <w:lang w:val="el-GR"/>
        </w:rPr>
        <w:t xml:space="preserve"> στον παρακάτω πίνακα: </w:t>
      </w:r>
    </w:p>
    <w:p w14:paraId="24283D09" w14:textId="77777777" w:rsidR="00EC1005" w:rsidRPr="00F06EC7" w:rsidRDefault="00EC1005" w:rsidP="00EC1005">
      <w:pPr>
        <w:jc w:val="center"/>
        <w:rPr>
          <w:rFonts w:ascii="Calibri" w:hAnsi="Calibri" w:cs="Calibri"/>
          <w:sz w:val="24"/>
          <w:szCs w:val="24"/>
          <w:lang w:val="el-GR"/>
        </w:rPr>
      </w:pPr>
    </w:p>
    <w:tbl>
      <w:tblPr>
        <w:tblW w:w="8753" w:type="dxa"/>
        <w:tblLook w:val="04A0" w:firstRow="1" w:lastRow="0" w:firstColumn="1" w:lastColumn="0" w:noHBand="0" w:noVBand="1"/>
      </w:tblPr>
      <w:tblGrid>
        <w:gridCol w:w="1517"/>
        <w:gridCol w:w="2387"/>
        <w:gridCol w:w="1628"/>
        <w:gridCol w:w="997"/>
        <w:gridCol w:w="2406"/>
      </w:tblGrid>
      <w:tr w:rsidR="00EC1005" w:rsidRPr="00F06EC7" w14:paraId="3364A26E" w14:textId="77777777" w:rsidTr="008760E3">
        <w:trPr>
          <w:trHeight w:val="924"/>
        </w:trPr>
        <w:tc>
          <w:tcPr>
            <w:tcW w:w="1517" w:type="dxa"/>
            <w:tcBorders>
              <w:top w:val="single" w:sz="4" w:space="0" w:color="auto"/>
              <w:left w:val="single" w:sz="4" w:space="0" w:color="auto"/>
              <w:bottom w:val="single" w:sz="4" w:space="0" w:color="auto"/>
              <w:right w:val="single" w:sz="4" w:space="0" w:color="auto"/>
            </w:tcBorders>
            <w:shd w:val="clear" w:color="auto" w:fill="FFD966" w:themeFill="accent4" w:themeFillTint="99"/>
            <w:noWrap/>
            <w:vAlign w:val="bottom"/>
            <w:hideMark/>
          </w:tcPr>
          <w:p w14:paraId="36BA57C3" w14:textId="77777777" w:rsidR="00EC1005" w:rsidRPr="00F06EC7" w:rsidRDefault="00EC1005" w:rsidP="001E6684">
            <w:pPr>
              <w:jc w:val="center"/>
              <w:rPr>
                <w:rFonts w:ascii="Calibri" w:eastAsia="Times New Roman" w:hAnsi="Calibri" w:cs="Calibri"/>
                <w:b/>
                <w:color w:val="000000"/>
                <w:sz w:val="24"/>
                <w:szCs w:val="24"/>
                <w:lang w:val="el-GR" w:eastAsia="el-GR"/>
              </w:rPr>
            </w:pPr>
            <w:r w:rsidRPr="00F06EC7">
              <w:rPr>
                <w:rFonts w:ascii="Calibri" w:eastAsia="Times New Roman" w:hAnsi="Calibri" w:cs="Calibri"/>
                <w:b/>
                <w:color w:val="000000"/>
                <w:sz w:val="24"/>
                <w:szCs w:val="24"/>
                <w:lang w:val="el-GR" w:eastAsia="el-GR"/>
              </w:rPr>
              <w:t>Ρύπος (</w:t>
            </w:r>
            <w:proofErr w:type="spellStart"/>
            <w:r w:rsidRPr="00F06EC7">
              <w:rPr>
                <w:rFonts w:ascii="Calibri" w:eastAsia="Times New Roman" w:hAnsi="Calibri" w:cs="Calibri"/>
                <w:b/>
                <w:color w:val="000000"/>
                <w:sz w:val="24"/>
                <w:szCs w:val="24"/>
                <w:lang w:val="el-GR" w:eastAsia="el-GR"/>
              </w:rPr>
              <w:t>mg</w:t>
            </w:r>
            <w:proofErr w:type="spellEnd"/>
            <w:r w:rsidRPr="00F06EC7">
              <w:rPr>
                <w:rFonts w:ascii="Calibri" w:eastAsia="Times New Roman" w:hAnsi="Calibri" w:cs="Calibri"/>
                <w:b/>
                <w:color w:val="000000"/>
                <w:sz w:val="24"/>
                <w:szCs w:val="24"/>
                <w:lang w:val="el-GR" w:eastAsia="el-GR"/>
              </w:rPr>
              <w:t>/L)</w:t>
            </w:r>
          </w:p>
        </w:tc>
        <w:tc>
          <w:tcPr>
            <w:tcW w:w="2387" w:type="dxa"/>
            <w:tcBorders>
              <w:top w:val="single" w:sz="4" w:space="0" w:color="auto"/>
              <w:left w:val="nil"/>
              <w:bottom w:val="single" w:sz="4" w:space="0" w:color="auto"/>
              <w:right w:val="single" w:sz="4" w:space="0" w:color="auto"/>
            </w:tcBorders>
            <w:shd w:val="clear" w:color="auto" w:fill="FFD966" w:themeFill="accent4" w:themeFillTint="99"/>
            <w:noWrap/>
            <w:vAlign w:val="bottom"/>
            <w:hideMark/>
          </w:tcPr>
          <w:p w14:paraId="25C5B759" w14:textId="77777777" w:rsidR="00EC1005" w:rsidRPr="00F06EC7" w:rsidRDefault="00EC1005" w:rsidP="001E6684">
            <w:pPr>
              <w:jc w:val="center"/>
              <w:rPr>
                <w:rFonts w:ascii="Calibri" w:eastAsia="Times New Roman" w:hAnsi="Calibri" w:cs="Calibri"/>
                <w:b/>
                <w:color w:val="000000"/>
                <w:sz w:val="24"/>
                <w:szCs w:val="24"/>
                <w:lang w:val="el-GR" w:eastAsia="el-GR"/>
              </w:rPr>
            </w:pPr>
            <w:r w:rsidRPr="00F06EC7">
              <w:rPr>
                <w:rFonts w:ascii="Calibri" w:eastAsia="Times New Roman" w:hAnsi="Calibri" w:cs="Calibri"/>
                <w:b/>
                <w:color w:val="000000"/>
                <w:sz w:val="24"/>
                <w:szCs w:val="24"/>
                <w:lang w:val="el-GR" w:eastAsia="el-GR"/>
              </w:rPr>
              <w:t>Αποχέτευση</w:t>
            </w:r>
          </w:p>
        </w:tc>
        <w:tc>
          <w:tcPr>
            <w:tcW w:w="1511" w:type="dxa"/>
            <w:tcBorders>
              <w:top w:val="single" w:sz="4" w:space="0" w:color="auto"/>
              <w:left w:val="nil"/>
              <w:bottom w:val="single" w:sz="4" w:space="0" w:color="auto"/>
              <w:right w:val="single" w:sz="4" w:space="0" w:color="auto"/>
            </w:tcBorders>
            <w:shd w:val="clear" w:color="auto" w:fill="FFD966" w:themeFill="accent4" w:themeFillTint="99"/>
            <w:vAlign w:val="bottom"/>
            <w:hideMark/>
          </w:tcPr>
          <w:p w14:paraId="2D178D34" w14:textId="77777777" w:rsidR="00EC1005" w:rsidRPr="00F06EC7" w:rsidRDefault="00EC1005" w:rsidP="001E6684">
            <w:pPr>
              <w:jc w:val="center"/>
              <w:rPr>
                <w:rFonts w:ascii="Calibri" w:eastAsia="Times New Roman" w:hAnsi="Calibri" w:cs="Calibri"/>
                <w:b/>
                <w:color w:val="000000"/>
                <w:sz w:val="24"/>
                <w:szCs w:val="24"/>
                <w:lang w:val="el-GR" w:eastAsia="el-GR"/>
              </w:rPr>
            </w:pPr>
            <w:proofErr w:type="spellStart"/>
            <w:r w:rsidRPr="00F06EC7">
              <w:rPr>
                <w:rFonts w:ascii="Calibri" w:eastAsia="Times New Roman" w:hAnsi="Calibri" w:cs="Calibri"/>
                <w:b/>
                <w:color w:val="000000"/>
                <w:sz w:val="24"/>
                <w:szCs w:val="24"/>
                <w:lang w:val="el-GR" w:eastAsia="el-GR"/>
              </w:rPr>
              <w:t>Βοθρολύματα</w:t>
            </w:r>
            <w:proofErr w:type="spellEnd"/>
            <w:r w:rsidRPr="00F06EC7">
              <w:rPr>
                <w:rFonts w:ascii="Calibri" w:eastAsia="Times New Roman" w:hAnsi="Calibri" w:cs="Calibri"/>
                <w:b/>
                <w:color w:val="000000"/>
                <w:sz w:val="24"/>
                <w:szCs w:val="24"/>
                <w:lang w:val="el-GR" w:eastAsia="el-GR"/>
              </w:rPr>
              <w:t xml:space="preserve"> (6.5%)</w:t>
            </w:r>
          </w:p>
        </w:tc>
        <w:tc>
          <w:tcPr>
            <w:tcW w:w="932" w:type="dxa"/>
            <w:tcBorders>
              <w:top w:val="single" w:sz="4" w:space="0" w:color="auto"/>
              <w:left w:val="nil"/>
              <w:bottom w:val="single" w:sz="4" w:space="0" w:color="auto"/>
              <w:right w:val="single" w:sz="4" w:space="0" w:color="auto"/>
            </w:tcBorders>
            <w:shd w:val="clear" w:color="auto" w:fill="FFD966" w:themeFill="accent4" w:themeFillTint="99"/>
            <w:vAlign w:val="bottom"/>
            <w:hideMark/>
          </w:tcPr>
          <w:p w14:paraId="7B90BC62" w14:textId="77777777" w:rsidR="00EC1005" w:rsidRPr="00F06EC7" w:rsidRDefault="00EC1005" w:rsidP="001E6684">
            <w:pPr>
              <w:jc w:val="center"/>
              <w:rPr>
                <w:rFonts w:ascii="Calibri" w:eastAsia="Times New Roman" w:hAnsi="Calibri" w:cs="Calibri"/>
                <w:b/>
                <w:color w:val="000000"/>
                <w:sz w:val="24"/>
                <w:szCs w:val="24"/>
                <w:lang w:val="el-GR" w:eastAsia="el-GR"/>
              </w:rPr>
            </w:pPr>
            <w:r w:rsidRPr="00F06EC7">
              <w:rPr>
                <w:rFonts w:ascii="Calibri" w:eastAsia="Times New Roman" w:hAnsi="Calibri" w:cs="Calibri"/>
                <w:b/>
                <w:color w:val="000000"/>
                <w:sz w:val="24"/>
                <w:szCs w:val="24"/>
                <w:lang w:val="el-GR" w:eastAsia="el-GR"/>
              </w:rPr>
              <w:t xml:space="preserve">Εισροές (5%) </w:t>
            </w:r>
          </w:p>
        </w:tc>
        <w:tc>
          <w:tcPr>
            <w:tcW w:w="2406" w:type="dxa"/>
            <w:tcBorders>
              <w:top w:val="single" w:sz="4" w:space="0" w:color="auto"/>
              <w:left w:val="nil"/>
              <w:bottom w:val="single" w:sz="4" w:space="0" w:color="auto"/>
              <w:right w:val="single" w:sz="4" w:space="0" w:color="auto"/>
            </w:tcBorders>
            <w:shd w:val="clear" w:color="auto" w:fill="FFD966" w:themeFill="accent4" w:themeFillTint="99"/>
            <w:noWrap/>
            <w:vAlign w:val="bottom"/>
            <w:hideMark/>
          </w:tcPr>
          <w:p w14:paraId="7A97FA27" w14:textId="77777777" w:rsidR="00EC1005" w:rsidRPr="00F06EC7" w:rsidRDefault="00EC1005" w:rsidP="001E6684">
            <w:pPr>
              <w:jc w:val="center"/>
              <w:rPr>
                <w:rFonts w:ascii="Calibri" w:eastAsia="Times New Roman" w:hAnsi="Calibri" w:cs="Calibri"/>
                <w:b/>
                <w:color w:val="000000"/>
                <w:sz w:val="24"/>
                <w:szCs w:val="24"/>
                <w:lang w:val="el-GR" w:eastAsia="el-GR"/>
              </w:rPr>
            </w:pPr>
            <w:r w:rsidRPr="00F06EC7">
              <w:rPr>
                <w:rFonts w:ascii="Calibri" w:eastAsia="Times New Roman" w:hAnsi="Calibri" w:cs="Calibri"/>
                <w:b/>
                <w:color w:val="000000"/>
                <w:sz w:val="24"/>
                <w:szCs w:val="24"/>
                <w:lang w:val="el-GR" w:eastAsia="el-GR"/>
              </w:rPr>
              <w:t>Μέση σταθμισμένη τιμή*</w:t>
            </w:r>
          </w:p>
        </w:tc>
      </w:tr>
      <w:tr w:rsidR="00EC1005" w:rsidRPr="00F06EC7" w14:paraId="04444DCD" w14:textId="77777777" w:rsidTr="008760E3">
        <w:trPr>
          <w:trHeight w:val="462"/>
        </w:trPr>
        <w:tc>
          <w:tcPr>
            <w:tcW w:w="1517"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14:paraId="36B81DF8"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BOD</w:t>
            </w:r>
          </w:p>
        </w:tc>
        <w:tc>
          <w:tcPr>
            <w:tcW w:w="2387" w:type="dxa"/>
            <w:tcBorders>
              <w:top w:val="nil"/>
              <w:left w:val="nil"/>
              <w:bottom w:val="single" w:sz="4" w:space="0" w:color="auto"/>
              <w:right w:val="single" w:sz="4" w:space="0" w:color="auto"/>
            </w:tcBorders>
            <w:shd w:val="clear" w:color="auto" w:fill="FFE599" w:themeFill="accent4" w:themeFillTint="66"/>
            <w:noWrap/>
            <w:vAlign w:val="bottom"/>
            <w:hideMark/>
          </w:tcPr>
          <w:p w14:paraId="50627BEC"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220</w:t>
            </w:r>
          </w:p>
        </w:tc>
        <w:tc>
          <w:tcPr>
            <w:tcW w:w="1511" w:type="dxa"/>
            <w:tcBorders>
              <w:top w:val="nil"/>
              <w:left w:val="nil"/>
              <w:bottom w:val="single" w:sz="4" w:space="0" w:color="auto"/>
              <w:right w:val="single" w:sz="4" w:space="0" w:color="auto"/>
            </w:tcBorders>
            <w:shd w:val="clear" w:color="auto" w:fill="FFE599" w:themeFill="accent4" w:themeFillTint="66"/>
            <w:noWrap/>
            <w:vAlign w:val="bottom"/>
            <w:hideMark/>
          </w:tcPr>
          <w:p w14:paraId="6D38FBDA"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1000</w:t>
            </w:r>
          </w:p>
        </w:tc>
        <w:tc>
          <w:tcPr>
            <w:tcW w:w="932" w:type="dxa"/>
            <w:tcBorders>
              <w:top w:val="nil"/>
              <w:left w:val="nil"/>
              <w:bottom w:val="single" w:sz="4" w:space="0" w:color="auto"/>
              <w:right w:val="single" w:sz="4" w:space="0" w:color="auto"/>
            </w:tcBorders>
            <w:shd w:val="clear" w:color="auto" w:fill="FFE599" w:themeFill="accent4" w:themeFillTint="66"/>
            <w:noWrap/>
            <w:vAlign w:val="bottom"/>
            <w:hideMark/>
          </w:tcPr>
          <w:p w14:paraId="3E22C259"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50</w:t>
            </w:r>
          </w:p>
        </w:tc>
        <w:tc>
          <w:tcPr>
            <w:tcW w:w="2406" w:type="dxa"/>
            <w:tcBorders>
              <w:top w:val="nil"/>
              <w:left w:val="nil"/>
              <w:bottom w:val="single" w:sz="4" w:space="0" w:color="auto"/>
              <w:right w:val="single" w:sz="4" w:space="0" w:color="auto"/>
            </w:tcBorders>
            <w:shd w:val="clear" w:color="auto" w:fill="FFE599" w:themeFill="accent4" w:themeFillTint="66"/>
            <w:noWrap/>
            <w:vAlign w:val="bottom"/>
            <w:hideMark/>
          </w:tcPr>
          <w:p w14:paraId="56869664"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258</w:t>
            </w:r>
          </w:p>
        </w:tc>
      </w:tr>
      <w:tr w:rsidR="00EC1005" w:rsidRPr="00F06EC7" w14:paraId="3B556351" w14:textId="77777777" w:rsidTr="008760E3">
        <w:trPr>
          <w:trHeight w:val="462"/>
        </w:trPr>
        <w:tc>
          <w:tcPr>
            <w:tcW w:w="1517"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14:paraId="4B697249"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COD</w:t>
            </w:r>
          </w:p>
        </w:tc>
        <w:tc>
          <w:tcPr>
            <w:tcW w:w="2387" w:type="dxa"/>
            <w:tcBorders>
              <w:top w:val="nil"/>
              <w:left w:val="nil"/>
              <w:bottom w:val="single" w:sz="4" w:space="0" w:color="auto"/>
              <w:right w:val="single" w:sz="4" w:space="0" w:color="auto"/>
            </w:tcBorders>
            <w:shd w:val="clear" w:color="auto" w:fill="FFE599" w:themeFill="accent4" w:themeFillTint="66"/>
            <w:noWrap/>
            <w:vAlign w:val="bottom"/>
            <w:hideMark/>
          </w:tcPr>
          <w:p w14:paraId="275238EE"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450</w:t>
            </w:r>
          </w:p>
        </w:tc>
        <w:tc>
          <w:tcPr>
            <w:tcW w:w="1511" w:type="dxa"/>
            <w:tcBorders>
              <w:top w:val="nil"/>
              <w:left w:val="nil"/>
              <w:bottom w:val="single" w:sz="4" w:space="0" w:color="auto"/>
              <w:right w:val="single" w:sz="4" w:space="0" w:color="auto"/>
            </w:tcBorders>
            <w:shd w:val="clear" w:color="auto" w:fill="FFE599" w:themeFill="accent4" w:themeFillTint="66"/>
            <w:noWrap/>
            <w:vAlign w:val="bottom"/>
            <w:hideMark/>
          </w:tcPr>
          <w:p w14:paraId="185ED735"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2000</w:t>
            </w:r>
          </w:p>
        </w:tc>
        <w:tc>
          <w:tcPr>
            <w:tcW w:w="932" w:type="dxa"/>
            <w:tcBorders>
              <w:top w:val="nil"/>
              <w:left w:val="nil"/>
              <w:bottom w:val="single" w:sz="4" w:space="0" w:color="auto"/>
              <w:right w:val="single" w:sz="4" w:space="0" w:color="auto"/>
            </w:tcBorders>
            <w:shd w:val="clear" w:color="auto" w:fill="FFE599" w:themeFill="accent4" w:themeFillTint="66"/>
            <w:noWrap/>
            <w:vAlign w:val="bottom"/>
            <w:hideMark/>
          </w:tcPr>
          <w:p w14:paraId="0972D071"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150</w:t>
            </w:r>
          </w:p>
        </w:tc>
        <w:tc>
          <w:tcPr>
            <w:tcW w:w="2406" w:type="dxa"/>
            <w:tcBorders>
              <w:top w:val="nil"/>
              <w:left w:val="nil"/>
              <w:bottom w:val="single" w:sz="4" w:space="0" w:color="auto"/>
              <w:right w:val="single" w:sz="4" w:space="0" w:color="auto"/>
            </w:tcBorders>
            <w:shd w:val="clear" w:color="auto" w:fill="FFE599" w:themeFill="accent4" w:themeFillTint="66"/>
            <w:noWrap/>
            <w:vAlign w:val="bottom"/>
            <w:hideMark/>
          </w:tcPr>
          <w:p w14:paraId="14B33DC5"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527</w:t>
            </w:r>
          </w:p>
        </w:tc>
      </w:tr>
      <w:tr w:rsidR="00EC1005" w:rsidRPr="00F06EC7" w14:paraId="36EA4DF2" w14:textId="77777777" w:rsidTr="008760E3">
        <w:trPr>
          <w:trHeight w:val="462"/>
        </w:trPr>
        <w:tc>
          <w:tcPr>
            <w:tcW w:w="1517"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14:paraId="55CFEF78"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TSS</w:t>
            </w:r>
          </w:p>
        </w:tc>
        <w:tc>
          <w:tcPr>
            <w:tcW w:w="2387" w:type="dxa"/>
            <w:tcBorders>
              <w:top w:val="nil"/>
              <w:left w:val="nil"/>
              <w:bottom w:val="single" w:sz="4" w:space="0" w:color="auto"/>
              <w:right w:val="single" w:sz="4" w:space="0" w:color="auto"/>
            </w:tcBorders>
            <w:shd w:val="clear" w:color="auto" w:fill="FFE599" w:themeFill="accent4" w:themeFillTint="66"/>
            <w:noWrap/>
            <w:vAlign w:val="bottom"/>
            <w:hideMark/>
          </w:tcPr>
          <w:p w14:paraId="2522AEA7"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300</w:t>
            </w:r>
          </w:p>
        </w:tc>
        <w:tc>
          <w:tcPr>
            <w:tcW w:w="1511" w:type="dxa"/>
            <w:tcBorders>
              <w:top w:val="nil"/>
              <w:left w:val="nil"/>
              <w:bottom w:val="single" w:sz="4" w:space="0" w:color="auto"/>
              <w:right w:val="single" w:sz="4" w:space="0" w:color="auto"/>
            </w:tcBorders>
            <w:shd w:val="clear" w:color="auto" w:fill="FFE599" w:themeFill="accent4" w:themeFillTint="66"/>
            <w:noWrap/>
            <w:vAlign w:val="bottom"/>
            <w:hideMark/>
          </w:tcPr>
          <w:p w14:paraId="3E931143"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1000</w:t>
            </w:r>
          </w:p>
        </w:tc>
        <w:tc>
          <w:tcPr>
            <w:tcW w:w="932" w:type="dxa"/>
            <w:tcBorders>
              <w:top w:val="nil"/>
              <w:left w:val="nil"/>
              <w:bottom w:val="single" w:sz="4" w:space="0" w:color="auto"/>
              <w:right w:val="single" w:sz="4" w:space="0" w:color="auto"/>
            </w:tcBorders>
            <w:shd w:val="clear" w:color="auto" w:fill="FFE599" w:themeFill="accent4" w:themeFillTint="66"/>
            <w:noWrap/>
            <w:vAlign w:val="bottom"/>
            <w:hideMark/>
          </w:tcPr>
          <w:p w14:paraId="2B0A13F4"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60</w:t>
            </w:r>
          </w:p>
        </w:tc>
        <w:tc>
          <w:tcPr>
            <w:tcW w:w="2406" w:type="dxa"/>
            <w:tcBorders>
              <w:top w:val="nil"/>
              <w:left w:val="nil"/>
              <w:bottom w:val="single" w:sz="4" w:space="0" w:color="auto"/>
              <w:right w:val="single" w:sz="4" w:space="0" w:color="auto"/>
            </w:tcBorders>
            <w:shd w:val="clear" w:color="auto" w:fill="FFE599" w:themeFill="accent4" w:themeFillTint="66"/>
            <w:noWrap/>
            <w:vAlign w:val="bottom"/>
            <w:hideMark/>
          </w:tcPr>
          <w:p w14:paraId="3CAC3E99"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330</w:t>
            </w:r>
          </w:p>
        </w:tc>
      </w:tr>
      <w:tr w:rsidR="00EC1005" w:rsidRPr="00F06EC7" w14:paraId="0E4F58B1" w14:textId="77777777" w:rsidTr="008760E3">
        <w:trPr>
          <w:trHeight w:val="462"/>
        </w:trPr>
        <w:tc>
          <w:tcPr>
            <w:tcW w:w="1517"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14:paraId="55BD1900"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TN</w:t>
            </w:r>
          </w:p>
        </w:tc>
        <w:tc>
          <w:tcPr>
            <w:tcW w:w="2387" w:type="dxa"/>
            <w:tcBorders>
              <w:top w:val="nil"/>
              <w:left w:val="nil"/>
              <w:bottom w:val="single" w:sz="4" w:space="0" w:color="auto"/>
              <w:right w:val="single" w:sz="4" w:space="0" w:color="auto"/>
            </w:tcBorders>
            <w:shd w:val="clear" w:color="auto" w:fill="FFE599" w:themeFill="accent4" w:themeFillTint="66"/>
            <w:noWrap/>
            <w:vAlign w:val="bottom"/>
            <w:hideMark/>
          </w:tcPr>
          <w:p w14:paraId="5274F7E8"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40</w:t>
            </w:r>
          </w:p>
        </w:tc>
        <w:tc>
          <w:tcPr>
            <w:tcW w:w="1511" w:type="dxa"/>
            <w:tcBorders>
              <w:top w:val="nil"/>
              <w:left w:val="nil"/>
              <w:bottom w:val="single" w:sz="4" w:space="0" w:color="auto"/>
              <w:right w:val="single" w:sz="4" w:space="0" w:color="auto"/>
            </w:tcBorders>
            <w:shd w:val="clear" w:color="auto" w:fill="FFE599" w:themeFill="accent4" w:themeFillTint="66"/>
            <w:noWrap/>
            <w:vAlign w:val="bottom"/>
            <w:hideMark/>
          </w:tcPr>
          <w:p w14:paraId="6C575020"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100</w:t>
            </w:r>
          </w:p>
        </w:tc>
        <w:tc>
          <w:tcPr>
            <w:tcW w:w="932" w:type="dxa"/>
            <w:tcBorders>
              <w:top w:val="nil"/>
              <w:left w:val="nil"/>
              <w:bottom w:val="single" w:sz="4" w:space="0" w:color="auto"/>
              <w:right w:val="single" w:sz="4" w:space="0" w:color="auto"/>
            </w:tcBorders>
            <w:shd w:val="clear" w:color="auto" w:fill="FFE599" w:themeFill="accent4" w:themeFillTint="66"/>
            <w:noWrap/>
            <w:vAlign w:val="bottom"/>
            <w:hideMark/>
          </w:tcPr>
          <w:p w14:paraId="6CA9DB73"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15</w:t>
            </w:r>
          </w:p>
        </w:tc>
        <w:tc>
          <w:tcPr>
            <w:tcW w:w="2406" w:type="dxa"/>
            <w:tcBorders>
              <w:top w:val="nil"/>
              <w:left w:val="nil"/>
              <w:bottom w:val="single" w:sz="4" w:space="0" w:color="auto"/>
              <w:right w:val="single" w:sz="4" w:space="0" w:color="auto"/>
            </w:tcBorders>
            <w:shd w:val="clear" w:color="auto" w:fill="FFE599" w:themeFill="accent4" w:themeFillTint="66"/>
            <w:noWrap/>
            <w:vAlign w:val="bottom"/>
            <w:hideMark/>
          </w:tcPr>
          <w:p w14:paraId="4B54C67C"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42</w:t>
            </w:r>
          </w:p>
        </w:tc>
      </w:tr>
      <w:tr w:rsidR="00EC1005" w:rsidRPr="00F06EC7" w14:paraId="467081C4" w14:textId="77777777" w:rsidTr="008760E3">
        <w:trPr>
          <w:trHeight w:val="462"/>
        </w:trPr>
        <w:tc>
          <w:tcPr>
            <w:tcW w:w="1517" w:type="dxa"/>
            <w:tcBorders>
              <w:top w:val="nil"/>
              <w:left w:val="single" w:sz="4" w:space="0" w:color="auto"/>
              <w:bottom w:val="single" w:sz="4" w:space="0" w:color="auto"/>
              <w:right w:val="single" w:sz="4" w:space="0" w:color="auto"/>
            </w:tcBorders>
            <w:shd w:val="clear" w:color="auto" w:fill="FFE599" w:themeFill="accent4" w:themeFillTint="66"/>
            <w:noWrap/>
            <w:vAlign w:val="bottom"/>
            <w:hideMark/>
          </w:tcPr>
          <w:p w14:paraId="150A4962"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P</w:t>
            </w:r>
          </w:p>
        </w:tc>
        <w:tc>
          <w:tcPr>
            <w:tcW w:w="2387" w:type="dxa"/>
            <w:tcBorders>
              <w:top w:val="nil"/>
              <w:left w:val="nil"/>
              <w:bottom w:val="single" w:sz="4" w:space="0" w:color="auto"/>
              <w:right w:val="single" w:sz="4" w:space="0" w:color="auto"/>
            </w:tcBorders>
            <w:shd w:val="clear" w:color="auto" w:fill="FFE599" w:themeFill="accent4" w:themeFillTint="66"/>
            <w:noWrap/>
            <w:vAlign w:val="bottom"/>
            <w:hideMark/>
          </w:tcPr>
          <w:p w14:paraId="46ADE83A"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10</w:t>
            </w:r>
          </w:p>
        </w:tc>
        <w:tc>
          <w:tcPr>
            <w:tcW w:w="1511" w:type="dxa"/>
            <w:tcBorders>
              <w:top w:val="nil"/>
              <w:left w:val="nil"/>
              <w:bottom w:val="single" w:sz="4" w:space="0" w:color="auto"/>
              <w:right w:val="single" w:sz="4" w:space="0" w:color="auto"/>
            </w:tcBorders>
            <w:shd w:val="clear" w:color="auto" w:fill="FFE599" w:themeFill="accent4" w:themeFillTint="66"/>
            <w:noWrap/>
            <w:vAlign w:val="bottom"/>
            <w:hideMark/>
          </w:tcPr>
          <w:p w14:paraId="18B2D8AE"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40</w:t>
            </w:r>
          </w:p>
        </w:tc>
        <w:tc>
          <w:tcPr>
            <w:tcW w:w="932" w:type="dxa"/>
            <w:tcBorders>
              <w:top w:val="nil"/>
              <w:left w:val="nil"/>
              <w:bottom w:val="single" w:sz="4" w:space="0" w:color="auto"/>
              <w:right w:val="single" w:sz="4" w:space="0" w:color="auto"/>
            </w:tcBorders>
            <w:shd w:val="clear" w:color="auto" w:fill="FFE599" w:themeFill="accent4" w:themeFillTint="66"/>
            <w:noWrap/>
            <w:vAlign w:val="bottom"/>
            <w:hideMark/>
          </w:tcPr>
          <w:p w14:paraId="202F5C5C"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5</w:t>
            </w:r>
          </w:p>
        </w:tc>
        <w:tc>
          <w:tcPr>
            <w:tcW w:w="2406" w:type="dxa"/>
            <w:tcBorders>
              <w:top w:val="nil"/>
              <w:left w:val="nil"/>
              <w:bottom w:val="single" w:sz="4" w:space="0" w:color="auto"/>
              <w:right w:val="single" w:sz="4" w:space="0" w:color="auto"/>
            </w:tcBorders>
            <w:shd w:val="clear" w:color="auto" w:fill="FFE599" w:themeFill="accent4" w:themeFillTint="66"/>
            <w:noWrap/>
            <w:vAlign w:val="bottom"/>
            <w:hideMark/>
          </w:tcPr>
          <w:p w14:paraId="53F70465" w14:textId="77777777" w:rsidR="00EC1005" w:rsidRPr="00F06EC7" w:rsidRDefault="00EC1005" w:rsidP="001E6684">
            <w:pPr>
              <w:jc w:val="center"/>
              <w:rPr>
                <w:rFonts w:ascii="Calibri" w:eastAsia="Times New Roman" w:hAnsi="Calibri" w:cs="Calibri"/>
                <w:color w:val="000000"/>
                <w:sz w:val="24"/>
                <w:szCs w:val="24"/>
                <w:lang w:val="el-GR" w:eastAsia="el-GR"/>
              </w:rPr>
            </w:pPr>
            <w:r w:rsidRPr="00F06EC7">
              <w:rPr>
                <w:rFonts w:ascii="Calibri" w:eastAsia="Times New Roman" w:hAnsi="Calibri" w:cs="Calibri"/>
                <w:color w:val="000000"/>
                <w:sz w:val="24"/>
                <w:szCs w:val="24"/>
                <w:lang w:val="el-GR" w:eastAsia="el-GR"/>
              </w:rPr>
              <w:t>12</w:t>
            </w:r>
          </w:p>
        </w:tc>
      </w:tr>
    </w:tbl>
    <w:p w14:paraId="4EF4050D" w14:textId="376BF895" w:rsidR="008760E3" w:rsidRPr="003E7F0B" w:rsidRDefault="008760E3" w:rsidP="008760E3">
      <w:pPr>
        <w:pStyle w:val="Caption"/>
        <w:rPr>
          <w:rStyle w:val="SubtleReference"/>
          <w:rFonts w:ascii="Calibri" w:hAnsi="Calibri" w:cs="Calibri"/>
          <w:smallCaps w:val="0"/>
          <w:color w:val="44546A" w:themeColor="text2"/>
          <w:sz w:val="24"/>
          <w:szCs w:val="24"/>
          <w:lang w:val="el-GR"/>
        </w:rPr>
      </w:pPr>
      <w:bookmarkStart w:id="36" w:name="_Toc92022036"/>
      <w:r w:rsidRPr="003E7F0B">
        <w:rPr>
          <w:rStyle w:val="SubtleReference"/>
          <w:rFonts w:ascii="Calibri" w:hAnsi="Calibri" w:cs="Calibri"/>
          <w:smallCaps w:val="0"/>
          <w:color w:val="44546A" w:themeColor="text2"/>
          <w:sz w:val="24"/>
          <w:szCs w:val="24"/>
          <w:lang w:val="el-GR"/>
        </w:rPr>
        <w:t xml:space="preserve">Πίνακας </w:t>
      </w:r>
      <w:r w:rsidR="003E7F0B" w:rsidRPr="003E7F0B">
        <w:rPr>
          <w:rStyle w:val="SubtleReference"/>
          <w:rFonts w:ascii="Calibri" w:hAnsi="Calibri" w:cs="Calibri"/>
          <w:smallCaps w:val="0"/>
          <w:color w:val="44546A" w:themeColor="text2"/>
          <w:sz w:val="24"/>
          <w:szCs w:val="24"/>
          <w:lang w:val="el-GR"/>
        </w:rPr>
        <w:t>12:</w:t>
      </w:r>
      <w:r w:rsidRPr="003E7F0B">
        <w:rPr>
          <w:rStyle w:val="SubtleReference"/>
          <w:rFonts w:ascii="Calibri" w:hAnsi="Calibri" w:cs="Calibri"/>
          <w:smallCaps w:val="0"/>
          <w:color w:val="44546A" w:themeColor="text2"/>
          <w:sz w:val="24"/>
          <w:szCs w:val="24"/>
          <w:lang w:val="el-GR"/>
        </w:rPr>
        <w:t xml:space="preserve"> Μέσες Σταθμισμένα ποιοτικά χαρακτ</w:t>
      </w:r>
      <w:bookmarkEnd w:id="36"/>
      <w:r w:rsidR="0033268D">
        <w:rPr>
          <w:rStyle w:val="SubtleReference"/>
          <w:rFonts w:ascii="Calibri" w:hAnsi="Calibri" w:cs="Calibri"/>
          <w:smallCaps w:val="0"/>
          <w:color w:val="44546A" w:themeColor="text2"/>
          <w:sz w:val="24"/>
          <w:szCs w:val="24"/>
          <w:lang w:val="el-GR"/>
        </w:rPr>
        <w:t>ηριστικά</w:t>
      </w:r>
    </w:p>
    <w:p w14:paraId="24F1BCE5" w14:textId="77777777" w:rsidR="00EC1005" w:rsidRPr="00F06EC7" w:rsidRDefault="00EC1005" w:rsidP="00EC1005">
      <w:pPr>
        <w:rPr>
          <w:rFonts w:ascii="Calibri" w:hAnsi="Calibri" w:cs="Calibri"/>
          <w:sz w:val="24"/>
          <w:szCs w:val="24"/>
          <w:lang w:val="el-GR"/>
        </w:rPr>
      </w:pPr>
    </w:p>
    <w:p w14:paraId="5389290D" w14:textId="69EEFDC9" w:rsidR="00EC1005" w:rsidRPr="00F06EC7" w:rsidRDefault="00EC1005" w:rsidP="00486440">
      <w:pPr>
        <w:ind w:firstLine="720"/>
        <w:jc w:val="both"/>
        <w:rPr>
          <w:rFonts w:ascii="Calibri" w:hAnsi="Calibri" w:cs="Calibri"/>
          <w:sz w:val="24"/>
          <w:szCs w:val="24"/>
          <w:lang w:val="el-GR"/>
        </w:rPr>
      </w:pPr>
      <w:r w:rsidRPr="00F06EC7">
        <w:rPr>
          <w:rFonts w:ascii="Calibri" w:hAnsi="Calibri" w:cs="Calibri"/>
          <w:sz w:val="24"/>
          <w:szCs w:val="24"/>
          <w:lang w:val="el-GR"/>
        </w:rPr>
        <w:t>Η μέση σταθμισμένη τιμή για αυτά τα χαρακτηριστικά βρέθηκε αθροίζοντας τις συγκεντρώσεις</w:t>
      </w:r>
      <w:r w:rsidR="00486440" w:rsidRPr="00F06EC7">
        <w:rPr>
          <w:rFonts w:ascii="Calibri" w:hAnsi="Calibri" w:cs="Calibri"/>
          <w:sz w:val="24"/>
          <w:szCs w:val="24"/>
          <w:lang w:val="el-GR"/>
        </w:rPr>
        <w:t xml:space="preserve"> </w:t>
      </w:r>
      <w:r w:rsidRPr="00F06EC7">
        <w:rPr>
          <w:rFonts w:ascii="Calibri" w:hAnsi="Calibri" w:cs="Calibri"/>
          <w:sz w:val="24"/>
          <w:szCs w:val="24"/>
          <w:lang w:val="el-GR"/>
        </w:rPr>
        <w:t>πολλαπλασιασμένες</w:t>
      </w:r>
      <w:r w:rsidR="00486440" w:rsidRPr="00F06EC7">
        <w:rPr>
          <w:rFonts w:ascii="Calibri" w:hAnsi="Calibri" w:cs="Calibri"/>
          <w:sz w:val="24"/>
          <w:szCs w:val="24"/>
          <w:lang w:val="el-GR"/>
        </w:rPr>
        <w:t xml:space="preserve"> </w:t>
      </w:r>
      <w:r w:rsidRPr="00F06EC7">
        <w:rPr>
          <w:rFonts w:ascii="Calibri" w:hAnsi="Calibri" w:cs="Calibri"/>
          <w:sz w:val="24"/>
          <w:szCs w:val="24"/>
          <w:lang w:val="el-GR"/>
        </w:rPr>
        <w:t xml:space="preserve">με την παροχή. Για τις συγκεντρώσεις των </w:t>
      </w:r>
      <w:proofErr w:type="spellStart"/>
      <w:r w:rsidRPr="00F06EC7">
        <w:rPr>
          <w:rFonts w:ascii="Calibri" w:hAnsi="Calibri" w:cs="Calibri"/>
          <w:sz w:val="24"/>
          <w:szCs w:val="24"/>
          <w:lang w:val="el-GR"/>
        </w:rPr>
        <w:t>βοθρολυμάτων</w:t>
      </w:r>
      <w:proofErr w:type="spellEnd"/>
      <w:r w:rsidRPr="00F06EC7">
        <w:rPr>
          <w:rFonts w:ascii="Calibri" w:hAnsi="Calibri" w:cs="Calibri"/>
          <w:sz w:val="24"/>
          <w:szCs w:val="24"/>
          <w:lang w:val="el-GR"/>
        </w:rPr>
        <w:t xml:space="preserve"> και των εισροών όμως αθροίστηκαν τα ποσοστά των συγκεντρώσεων αυτών 6.5 και 5% αντίστοιχα, όπως ακριβώς </w:t>
      </w:r>
      <w:r w:rsidR="00486440" w:rsidRPr="00F06EC7">
        <w:rPr>
          <w:rFonts w:ascii="Calibri" w:hAnsi="Calibri" w:cs="Calibri"/>
          <w:sz w:val="24"/>
          <w:szCs w:val="24"/>
          <w:lang w:val="el-GR"/>
        </w:rPr>
        <w:t xml:space="preserve">και </w:t>
      </w:r>
      <w:r w:rsidRPr="00F06EC7">
        <w:rPr>
          <w:rFonts w:ascii="Calibri" w:hAnsi="Calibri" w:cs="Calibri"/>
          <w:sz w:val="24"/>
          <w:szCs w:val="24"/>
          <w:lang w:val="el-GR"/>
        </w:rPr>
        <w:t>για την εύρεση των μέσων παροχών.</w:t>
      </w:r>
    </w:p>
    <w:p w14:paraId="4FF8BCE0" w14:textId="108AF0D9" w:rsidR="00EC1005" w:rsidRPr="00F06EC7" w:rsidRDefault="00EC1005" w:rsidP="00EC1005">
      <w:pPr>
        <w:jc w:val="both"/>
        <w:rPr>
          <w:rFonts w:ascii="Calibri" w:hAnsi="Calibri" w:cs="Calibri"/>
          <w:sz w:val="24"/>
          <w:szCs w:val="24"/>
          <w:lang w:val="el-GR"/>
        </w:rPr>
      </w:pPr>
      <w:r w:rsidRPr="00F06EC7">
        <w:rPr>
          <w:rFonts w:ascii="Calibri" w:hAnsi="Calibri" w:cs="Calibri"/>
          <w:sz w:val="24"/>
          <w:szCs w:val="24"/>
          <w:lang w:val="el-GR"/>
        </w:rPr>
        <w:t>Αναλυτικά:</w:t>
      </w:r>
    </w:p>
    <w:p w14:paraId="1472BF76" w14:textId="77777777" w:rsidR="00EC1005" w:rsidRPr="00F06EC7" w:rsidRDefault="00EC1005" w:rsidP="00EC1005">
      <w:pPr>
        <w:jc w:val="both"/>
        <w:rPr>
          <w:rFonts w:ascii="Calibri" w:hAnsi="Calibri" w:cs="Calibri"/>
          <w:sz w:val="24"/>
          <w:szCs w:val="24"/>
          <w:lang w:val="el-GR"/>
        </w:rPr>
      </w:pPr>
    </w:p>
    <w:p w14:paraId="1127BC6E" w14:textId="77777777" w:rsidR="00EC1005" w:rsidRPr="00F06EC7" w:rsidRDefault="00EC1005" w:rsidP="00EC1005">
      <w:pPr>
        <w:jc w:val="both"/>
        <w:rPr>
          <w:rFonts w:ascii="Calibri" w:eastAsiaTheme="minorEastAsia" w:hAnsi="Calibri" w:cs="Calibri"/>
          <w:color w:val="000000"/>
          <w:sz w:val="24"/>
          <w:szCs w:val="24"/>
          <w:lang w:val="el-GR" w:eastAsia="el-GR"/>
        </w:rPr>
      </w:pPr>
      <m:oMathPara>
        <m:oMath>
          <m:r>
            <m:rPr>
              <m:sty m:val="p"/>
            </m:rPr>
            <w:rPr>
              <w:rFonts w:ascii="Cambria Math" w:eastAsia="Times New Roman" w:hAnsi="Cambria Math" w:cs="Calibri"/>
              <w:color w:val="000000"/>
              <w:sz w:val="24"/>
              <w:szCs w:val="24"/>
              <w:lang w:val="el-GR" w:eastAsia="el-GR"/>
            </w:rPr>
            <m:t>Μέση σταθμισμένη τιμή=</m:t>
          </m:r>
          <m:f>
            <m:fPr>
              <m:ctrlPr>
                <w:rPr>
                  <w:rFonts w:ascii="Cambria Math" w:eastAsia="Times New Roman" w:hAnsi="Cambria Math" w:cs="Calibri"/>
                  <w:i/>
                  <w:color w:val="000000"/>
                  <w:sz w:val="24"/>
                  <w:szCs w:val="24"/>
                  <w:lang w:val="el-GR" w:eastAsia="el-GR"/>
                </w:rPr>
              </m:ctrlPr>
            </m:fPr>
            <m:num>
              <m:d>
                <m:dPr>
                  <m:ctrlPr>
                    <w:rPr>
                      <w:rFonts w:ascii="Cambria Math" w:eastAsia="Times New Roman" w:hAnsi="Cambria Math" w:cs="Calibri"/>
                      <w:color w:val="000000"/>
                      <w:sz w:val="24"/>
                      <w:szCs w:val="24"/>
                      <w:lang w:val="el-GR" w:eastAsia="el-GR"/>
                    </w:rPr>
                  </m:ctrlPr>
                </m:dPr>
                <m:e>
                  <m:sSub>
                    <m:sSubPr>
                      <m:ctrlPr>
                        <w:rPr>
                          <w:rFonts w:ascii="Cambria Math" w:eastAsia="Times New Roman" w:hAnsi="Cambria Math" w:cs="Calibri"/>
                          <w:i/>
                          <w:color w:val="000000"/>
                          <w:sz w:val="24"/>
                          <w:szCs w:val="24"/>
                          <w:lang w:eastAsia="el-GR"/>
                        </w:rPr>
                      </m:ctrlPr>
                    </m:sSubPr>
                    <m:e>
                      <m:r>
                        <w:rPr>
                          <w:rFonts w:ascii="Cambria Math" w:eastAsia="Times New Roman" w:hAnsi="Cambria Math" w:cs="Calibri"/>
                          <w:color w:val="000000"/>
                          <w:sz w:val="24"/>
                          <w:szCs w:val="24"/>
                          <w:lang w:eastAsia="el-GR"/>
                        </w:rPr>
                        <m:t>C</m:t>
                      </m:r>
                    </m:e>
                    <m:sub>
                      <m:r>
                        <w:rPr>
                          <w:rFonts w:ascii="Cambria Math" w:eastAsia="Times New Roman" w:hAnsi="Cambria Math" w:cs="Calibri"/>
                          <w:color w:val="000000"/>
                          <w:sz w:val="24"/>
                          <w:szCs w:val="24"/>
                          <w:lang w:eastAsia="el-GR"/>
                        </w:rPr>
                        <m:t>BODαποχ</m:t>
                      </m:r>
                    </m:sub>
                  </m:sSub>
                  <m:r>
                    <w:rPr>
                      <w:rFonts w:ascii="Cambria Math" w:eastAsia="Times New Roman" w:hAnsi="Cambria Math" w:cs="Calibri"/>
                      <w:color w:val="000000"/>
                      <w:sz w:val="24"/>
                      <w:szCs w:val="24"/>
                      <w:lang w:val="el-GR" w:eastAsia="el-GR"/>
                    </w:rPr>
                    <m:t>+</m:t>
                  </m:r>
                  <m:sSub>
                    <m:sSubPr>
                      <m:ctrlPr>
                        <w:rPr>
                          <w:rFonts w:ascii="Cambria Math" w:eastAsia="Times New Roman" w:hAnsi="Cambria Math" w:cs="Calibri"/>
                          <w:i/>
                          <w:color w:val="000000"/>
                          <w:sz w:val="24"/>
                          <w:szCs w:val="24"/>
                          <w:lang w:eastAsia="el-GR"/>
                        </w:rPr>
                      </m:ctrlPr>
                    </m:sSubPr>
                    <m:e>
                      <m:r>
                        <w:rPr>
                          <w:rFonts w:ascii="Cambria Math" w:eastAsia="Times New Roman" w:hAnsi="Cambria Math" w:cs="Calibri"/>
                          <w:color w:val="000000"/>
                          <w:sz w:val="24"/>
                          <w:szCs w:val="24"/>
                          <w:lang w:eastAsia="el-GR"/>
                        </w:rPr>
                        <m:t>C</m:t>
                      </m:r>
                    </m:e>
                    <m:sub>
                      <m:r>
                        <w:rPr>
                          <w:rFonts w:ascii="Cambria Math" w:eastAsia="Times New Roman" w:hAnsi="Cambria Math" w:cs="Calibri"/>
                          <w:color w:val="000000"/>
                          <w:sz w:val="24"/>
                          <w:szCs w:val="24"/>
                          <w:lang w:eastAsia="el-GR"/>
                        </w:rPr>
                        <m:t>BODβοθρ</m:t>
                      </m:r>
                    </m:sub>
                  </m:sSub>
                  <m:r>
                    <w:rPr>
                      <w:rFonts w:ascii="Cambria Math" w:eastAsia="Times New Roman" w:hAnsi="Cambria Math" w:cs="Calibri"/>
                      <w:color w:val="000000"/>
                      <w:sz w:val="24"/>
                      <w:szCs w:val="24"/>
                      <w:lang w:val="el-GR" w:eastAsia="el-GR"/>
                    </w:rPr>
                    <m:t>*0,065+</m:t>
                  </m:r>
                  <m:sSub>
                    <m:sSubPr>
                      <m:ctrlPr>
                        <w:rPr>
                          <w:rFonts w:ascii="Cambria Math" w:eastAsia="Times New Roman" w:hAnsi="Cambria Math" w:cs="Calibri"/>
                          <w:i/>
                          <w:color w:val="000000"/>
                          <w:sz w:val="24"/>
                          <w:szCs w:val="24"/>
                          <w:lang w:eastAsia="el-GR"/>
                        </w:rPr>
                      </m:ctrlPr>
                    </m:sSubPr>
                    <m:e>
                      <m:r>
                        <w:rPr>
                          <w:rFonts w:ascii="Cambria Math" w:eastAsia="Times New Roman" w:hAnsi="Cambria Math" w:cs="Calibri"/>
                          <w:color w:val="000000"/>
                          <w:sz w:val="24"/>
                          <w:szCs w:val="24"/>
                          <w:lang w:eastAsia="el-GR"/>
                        </w:rPr>
                        <m:t>C</m:t>
                      </m:r>
                    </m:e>
                    <m:sub>
                      <m:r>
                        <w:rPr>
                          <w:rFonts w:ascii="Cambria Math" w:eastAsia="Times New Roman" w:hAnsi="Cambria Math" w:cs="Calibri"/>
                          <w:color w:val="000000"/>
                          <w:sz w:val="24"/>
                          <w:szCs w:val="24"/>
                          <w:lang w:eastAsia="el-GR"/>
                        </w:rPr>
                        <m:t>BODεισρ</m:t>
                      </m:r>
                    </m:sub>
                  </m:sSub>
                  <m:r>
                    <w:rPr>
                      <w:rFonts w:ascii="Cambria Math" w:eastAsia="Times New Roman" w:hAnsi="Cambria Math" w:cs="Calibri"/>
                      <w:color w:val="000000"/>
                      <w:sz w:val="24"/>
                      <w:szCs w:val="24"/>
                      <w:lang w:val="el-GR" w:eastAsia="el-GR"/>
                    </w:rPr>
                    <m:t>*0,05</m:t>
                  </m:r>
                  <m:ctrlPr>
                    <w:rPr>
                      <w:rFonts w:ascii="Cambria Math" w:eastAsia="Times New Roman" w:hAnsi="Cambria Math" w:cs="Calibri"/>
                      <w:i/>
                      <w:color w:val="000000"/>
                      <w:sz w:val="24"/>
                      <w:szCs w:val="24"/>
                      <w:lang w:val="el-GR" w:eastAsia="el-GR"/>
                    </w:rPr>
                  </m:ctrlPr>
                </m:e>
              </m:d>
            </m:num>
            <m:den>
              <m:r>
                <w:rPr>
                  <w:rFonts w:ascii="Cambria Math" w:eastAsia="Times New Roman" w:hAnsi="Cambria Math" w:cs="Calibri"/>
                  <w:color w:val="000000"/>
                  <w:sz w:val="24"/>
                  <w:szCs w:val="24"/>
                  <w:lang w:val="el-GR" w:eastAsia="el-GR"/>
                </w:rPr>
                <m:t>1,115</m:t>
              </m:r>
            </m:den>
          </m:f>
        </m:oMath>
      </m:oMathPara>
    </w:p>
    <w:p w14:paraId="3C748208" w14:textId="77777777" w:rsidR="00EC1005" w:rsidRPr="00F06EC7" w:rsidRDefault="00EC1005" w:rsidP="00EC1005">
      <w:pPr>
        <w:jc w:val="both"/>
        <w:rPr>
          <w:rFonts w:ascii="Calibri" w:eastAsiaTheme="minorEastAsia" w:hAnsi="Calibri" w:cs="Calibri"/>
          <w:color w:val="000000"/>
          <w:sz w:val="24"/>
          <w:szCs w:val="24"/>
          <w:lang w:val="el-GR" w:eastAsia="el-GR"/>
        </w:rPr>
      </w:pPr>
    </w:p>
    <w:p w14:paraId="5CAD3DFA" w14:textId="77777777" w:rsidR="00EC1005" w:rsidRPr="00F06EC7" w:rsidRDefault="00EC1005" w:rsidP="00EC1005">
      <w:pPr>
        <w:jc w:val="both"/>
        <w:rPr>
          <w:rFonts w:ascii="Calibri" w:eastAsiaTheme="minorEastAsia" w:hAnsi="Calibri" w:cs="Calibri"/>
          <w:color w:val="000000"/>
          <w:sz w:val="24"/>
          <w:szCs w:val="24"/>
          <w:lang w:val="el-GR" w:eastAsia="el-GR"/>
        </w:rPr>
      </w:pPr>
    </w:p>
    <w:p w14:paraId="246EB6A2" w14:textId="3D466CBB" w:rsidR="00EC1005" w:rsidRPr="00F06EC7" w:rsidRDefault="00EC1005" w:rsidP="00486440">
      <w:pPr>
        <w:ind w:firstLine="720"/>
        <w:jc w:val="both"/>
        <w:rPr>
          <w:rFonts w:ascii="Calibri" w:eastAsiaTheme="minorEastAsia" w:hAnsi="Calibri" w:cs="Calibri"/>
          <w:color w:val="000000"/>
          <w:sz w:val="24"/>
          <w:szCs w:val="24"/>
          <w:lang w:val="el-GR" w:eastAsia="el-GR"/>
        </w:rPr>
      </w:pPr>
      <w:r w:rsidRPr="00F06EC7">
        <w:rPr>
          <w:rFonts w:ascii="Calibri" w:eastAsiaTheme="minorEastAsia" w:hAnsi="Calibri" w:cs="Calibri"/>
          <w:color w:val="000000"/>
          <w:sz w:val="24"/>
          <w:szCs w:val="24"/>
          <w:lang w:val="el-GR" w:eastAsia="el-GR"/>
        </w:rPr>
        <w:t>Μετά από έρευνα στη νομοθεσία βρέθηκαν τα παρακάτω χαρακτηριστικά για την έξοδο της εγκατάστασης επεξεργασίας λυμάτων τα οποία παρουσιάζονται στον παρακάτω πίνακα.</w:t>
      </w:r>
    </w:p>
    <w:p w14:paraId="46612D9B" w14:textId="77777777" w:rsidR="00EC1005" w:rsidRPr="00F06EC7" w:rsidRDefault="00EC1005" w:rsidP="00EC1005">
      <w:pPr>
        <w:jc w:val="both"/>
        <w:rPr>
          <w:rFonts w:ascii="Calibri" w:eastAsiaTheme="minorEastAsia" w:hAnsi="Calibri" w:cs="Calibri"/>
          <w:color w:val="000000"/>
          <w:sz w:val="24"/>
          <w:szCs w:val="24"/>
          <w:lang w:val="el-GR" w:eastAsia="el-GR"/>
        </w:rPr>
      </w:pPr>
    </w:p>
    <w:tbl>
      <w:tblPr>
        <w:tblStyle w:val="TableGrid"/>
        <w:tblW w:w="0" w:type="auto"/>
        <w:jc w:val="center"/>
        <w:tblLook w:val="04A0" w:firstRow="1" w:lastRow="0" w:firstColumn="1" w:lastColumn="0" w:noHBand="0" w:noVBand="1"/>
      </w:tblPr>
      <w:tblGrid>
        <w:gridCol w:w="2755"/>
        <w:gridCol w:w="2593"/>
        <w:gridCol w:w="2948"/>
      </w:tblGrid>
      <w:tr w:rsidR="00EC1005" w:rsidRPr="00F06EC7" w14:paraId="0DBBD451" w14:textId="77777777" w:rsidTr="00486440">
        <w:trPr>
          <w:jc w:val="center"/>
        </w:trPr>
        <w:tc>
          <w:tcPr>
            <w:tcW w:w="2755" w:type="dxa"/>
            <w:shd w:val="clear" w:color="auto" w:fill="FFD966" w:themeFill="accent4" w:themeFillTint="99"/>
            <w:vAlign w:val="center"/>
          </w:tcPr>
          <w:p w14:paraId="191F7B76" w14:textId="77777777" w:rsidR="00EC1005" w:rsidRPr="00F06EC7" w:rsidRDefault="00EC1005" w:rsidP="00486440">
            <w:pPr>
              <w:jc w:val="center"/>
              <w:rPr>
                <w:rFonts w:ascii="Calibri" w:eastAsiaTheme="minorEastAsia" w:hAnsi="Calibri" w:cs="Calibri"/>
                <w:b/>
                <w:color w:val="000000"/>
                <w:sz w:val="24"/>
                <w:szCs w:val="24"/>
                <w:lang w:eastAsia="el-GR"/>
              </w:rPr>
            </w:pPr>
            <w:r w:rsidRPr="00F06EC7">
              <w:rPr>
                <w:rFonts w:ascii="Calibri" w:eastAsiaTheme="minorEastAsia" w:hAnsi="Calibri" w:cs="Calibri"/>
                <w:b/>
                <w:color w:val="000000"/>
                <w:sz w:val="24"/>
                <w:szCs w:val="24"/>
                <w:lang w:eastAsia="el-GR"/>
              </w:rPr>
              <w:t>Ποιοτικά χαρακτηριστικά</w:t>
            </w:r>
          </w:p>
        </w:tc>
        <w:tc>
          <w:tcPr>
            <w:tcW w:w="2593" w:type="dxa"/>
            <w:shd w:val="clear" w:color="auto" w:fill="FFD966" w:themeFill="accent4" w:themeFillTint="99"/>
            <w:vAlign w:val="center"/>
          </w:tcPr>
          <w:p w14:paraId="67D023C6" w14:textId="77777777" w:rsidR="00EC1005" w:rsidRPr="00F06EC7" w:rsidRDefault="00EC1005" w:rsidP="00486440">
            <w:pPr>
              <w:jc w:val="center"/>
              <w:rPr>
                <w:rFonts w:ascii="Calibri" w:eastAsiaTheme="minorEastAsia" w:hAnsi="Calibri" w:cs="Calibri"/>
                <w:b/>
                <w:color w:val="000000"/>
                <w:sz w:val="24"/>
                <w:szCs w:val="24"/>
                <w:lang w:eastAsia="el-GR"/>
              </w:rPr>
            </w:pPr>
            <w:r w:rsidRPr="00F06EC7">
              <w:rPr>
                <w:rFonts w:ascii="Calibri" w:eastAsiaTheme="minorEastAsia" w:hAnsi="Calibri" w:cs="Calibri"/>
                <w:b/>
                <w:color w:val="000000"/>
                <w:sz w:val="24"/>
                <w:szCs w:val="24"/>
                <w:lang w:eastAsia="el-GR"/>
              </w:rPr>
              <w:t>Φυσικός αποδέκτης</w:t>
            </w:r>
          </w:p>
          <w:p w14:paraId="36F94ED4" w14:textId="77777777" w:rsidR="00EC1005" w:rsidRPr="00F06EC7" w:rsidRDefault="00EC1005" w:rsidP="00486440">
            <w:pPr>
              <w:jc w:val="center"/>
              <w:rPr>
                <w:rFonts w:ascii="Calibri" w:eastAsiaTheme="minorEastAsia" w:hAnsi="Calibri" w:cs="Calibri"/>
                <w:b/>
                <w:color w:val="000000"/>
                <w:sz w:val="24"/>
                <w:szCs w:val="24"/>
                <w:lang w:val="en-US" w:eastAsia="el-GR"/>
              </w:rPr>
            </w:pPr>
            <w:r w:rsidRPr="00F06EC7">
              <w:rPr>
                <w:rFonts w:ascii="Calibri" w:eastAsiaTheme="minorEastAsia" w:hAnsi="Calibri" w:cs="Calibri"/>
                <w:b/>
                <w:color w:val="000000"/>
                <w:sz w:val="24"/>
                <w:szCs w:val="24"/>
                <w:lang w:val="en-US" w:eastAsia="el-GR"/>
              </w:rPr>
              <w:t>(mg/L)</w:t>
            </w:r>
          </w:p>
        </w:tc>
        <w:tc>
          <w:tcPr>
            <w:tcW w:w="2948" w:type="dxa"/>
            <w:shd w:val="clear" w:color="auto" w:fill="FFD966" w:themeFill="accent4" w:themeFillTint="99"/>
            <w:vAlign w:val="center"/>
          </w:tcPr>
          <w:p w14:paraId="1551E413" w14:textId="77777777" w:rsidR="00EC1005" w:rsidRPr="00F06EC7" w:rsidRDefault="00EC1005" w:rsidP="00486440">
            <w:pPr>
              <w:jc w:val="center"/>
              <w:rPr>
                <w:rFonts w:ascii="Calibri" w:eastAsiaTheme="minorEastAsia" w:hAnsi="Calibri" w:cs="Calibri"/>
                <w:b/>
                <w:color w:val="000000"/>
                <w:sz w:val="24"/>
                <w:szCs w:val="24"/>
                <w:lang w:eastAsia="el-GR"/>
              </w:rPr>
            </w:pPr>
            <w:r w:rsidRPr="00F06EC7">
              <w:rPr>
                <w:rFonts w:ascii="Calibri" w:eastAsiaTheme="minorEastAsia" w:hAnsi="Calibri" w:cs="Calibri"/>
                <w:b/>
                <w:color w:val="000000"/>
                <w:sz w:val="24"/>
                <w:szCs w:val="24"/>
                <w:lang w:eastAsia="el-GR"/>
              </w:rPr>
              <w:t>Επαναχρησιμοποίηση</w:t>
            </w:r>
          </w:p>
          <w:p w14:paraId="01A76434" w14:textId="77777777" w:rsidR="00EC1005" w:rsidRPr="00F06EC7" w:rsidRDefault="00EC1005" w:rsidP="00486440">
            <w:pPr>
              <w:jc w:val="center"/>
              <w:rPr>
                <w:rFonts w:ascii="Calibri" w:eastAsiaTheme="minorEastAsia" w:hAnsi="Calibri" w:cs="Calibri"/>
                <w:b/>
                <w:color w:val="000000"/>
                <w:sz w:val="24"/>
                <w:szCs w:val="24"/>
                <w:lang w:eastAsia="el-GR"/>
              </w:rPr>
            </w:pPr>
            <w:r w:rsidRPr="00F06EC7">
              <w:rPr>
                <w:rFonts w:ascii="Calibri" w:eastAsiaTheme="minorEastAsia" w:hAnsi="Calibri" w:cs="Calibri"/>
                <w:b/>
                <w:color w:val="000000"/>
                <w:sz w:val="24"/>
                <w:szCs w:val="24"/>
                <w:lang w:val="en-US" w:eastAsia="el-GR"/>
              </w:rPr>
              <w:t>(mg/L)</w:t>
            </w:r>
          </w:p>
        </w:tc>
      </w:tr>
      <w:tr w:rsidR="00EC1005" w:rsidRPr="00F06EC7" w14:paraId="7EA18D0E" w14:textId="77777777" w:rsidTr="00486440">
        <w:trPr>
          <w:jc w:val="center"/>
        </w:trPr>
        <w:tc>
          <w:tcPr>
            <w:tcW w:w="2755" w:type="dxa"/>
            <w:shd w:val="clear" w:color="auto" w:fill="FFE599" w:themeFill="accent4" w:themeFillTint="66"/>
            <w:vAlign w:val="center"/>
          </w:tcPr>
          <w:p w14:paraId="79CCEE75" w14:textId="77777777" w:rsidR="00EC1005" w:rsidRPr="00F06EC7" w:rsidRDefault="00EC1005" w:rsidP="00486440">
            <w:pPr>
              <w:jc w:val="center"/>
              <w:rPr>
                <w:rFonts w:ascii="Calibri" w:eastAsiaTheme="minorEastAsia" w:hAnsi="Calibri" w:cs="Calibri"/>
                <w:color w:val="000000"/>
                <w:sz w:val="24"/>
                <w:szCs w:val="24"/>
                <w:lang w:val="en-US" w:eastAsia="el-GR"/>
              </w:rPr>
            </w:pPr>
            <w:r w:rsidRPr="00F06EC7">
              <w:rPr>
                <w:rFonts w:ascii="Calibri" w:eastAsiaTheme="minorEastAsia" w:hAnsi="Calibri" w:cs="Calibri"/>
                <w:color w:val="000000"/>
                <w:sz w:val="24"/>
                <w:szCs w:val="24"/>
                <w:lang w:val="en-US" w:eastAsia="el-GR"/>
              </w:rPr>
              <w:t>BOD</w:t>
            </w:r>
            <w:r w:rsidRPr="00F06EC7">
              <w:rPr>
                <w:rFonts w:ascii="Calibri" w:eastAsiaTheme="minorEastAsia" w:hAnsi="Calibri" w:cs="Calibri"/>
                <w:color w:val="000000"/>
                <w:sz w:val="24"/>
                <w:szCs w:val="24"/>
                <w:vertAlign w:val="subscript"/>
                <w:lang w:val="en-US" w:eastAsia="el-GR"/>
              </w:rPr>
              <w:t>5</w:t>
            </w:r>
          </w:p>
        </w:tc>
        <w:tc>
          <w:tcPr>
            <w:tcW w:w="2593" w:type="dxa"/>
            <w:shd w:val="clear" w:color="auto" w:fill="FFE599" w:themeFill="accent4" w:themeFillTint="66"/>
            <w:vAlign w:val="center"/>
          </w:tcPr>
          <w:p w14:paraId="45E4EB56" w14:textId="77777777" w:rsidR="00EC1005" w:rsidRPr="00F06EC7" w:rsidRDefault="00EC1005" w:rsidP="00486440">
            <w:pPr>
              <w:jc w:val="center"/>
              <w:rPr>
                <w:rFonts w:ascii="Calibri" w:eastAsiaTheme="minorEastAsia" w:hAnsi="Calibri" w:cs="Calibri"/>
                <w:color w:val="000000"/>
                <w:sz w:val="24"/>
                <w:szCs w:val="24"/>
                <w:lang w:eastAsia="el-GR"/>
              </w:rPr>
            </w:pPr>
            <w:r w:rsidRPr="00F06EC7">
              <w:rPr>
                <w:rFonts w:ascii="Calibri" w:eastAsiaTheme="minorEastAsia" w:hAnsi="Calibri" w:cs="Calibri"/>
                <w:color w:val="000000"/>
                <w:sz w:val="24"/>
                <w:szCs w:val="24"/>
                <w:lang w:eastAsia="el-GR"/>
              </w:rPr>
              <w:t>25</w:t>
            </w:r>
          </w:p>
        </w:tc>
        <w:tc>
          <w:tcPr>
            <w:tcW w:w="2948" w:type="dxa"/>
            <w:shd w:val="clear" w:color="auto" w:fill="FFE599" w:themeFill="accent4" w:themeFillTint="66"/>
            <w:vAlign w:val="center"/>
          </w:tcPr>
          <w:p w14:paraId="7A2528F7" w14:textId="51C608BD" w:rsidR="00EC1005" w:rsidRPr="00F06EC7" w:rsidRDefault="00EC1005" w:rsidP="00486440">
            <w:pPr>
              <w:jc w:val="center"/>
              <w:rPr>
                <w:rFonts w:ascii="Calibri" w:eastAsiaTheme="minorEastAsia" w:hAnsi="Calibri" w:cs="Calibri"/>
                <w:color w:val="000000"/>
                <w:sz w:val="24"/>
                <w:szCs w:val="24"/>
                <w:lang w:val="en-US" w:eastAsia="el-GR"/>
              </w:rPr>
            </w:pPr>
            <w:r w:rsidRPr="00F06EC7">
              <w:rPr>
                <w:rFonts w:ascii="Calibri" w:eastAsiaTheme="minorEastAsia" w:hAnsi="Calibri" w:cs="Calibri"/>
                <w:color w:val="000000"/>
                <w:sz w:val="24"/>
                <w:szCs w:val="24"/>
                <w:lang w:val="en-US" w:eastAsia="el-GR"/>
              </w:rPr>
              <w:t>&lt;10</w:t>
            </w:r>
          </w:p>
        </w:tc>
      </w:tr>
      <w:tr w:rsidR="00EC1005" w:rsidRPr="00F06EC7" w14:paraId="37305EA7" w14:textId="77777777" w:rsidTr="00486440">
        <w:trPr>
          <w:jc w:val="center"/>
        </w:trPr>
        <w:tc>
          <w:tcPr>
            <w:tcW w:w="2755" w:type="dxa"/>
            <w:shd w:val="clear" w:color="auto" w:fill="FFE599" w:themeFill="accent4" w:themeFillTint="66"/>
            <w:vAlign w:val="center"/>
          </w:tcPr>
          <w:p w14:paraId="16AD3FB5" w14:textId="354A2D74" w:rsidR="00EC1005" w:rsidRPr="00F06EC7" w:rsidRDefault="00EC1005" w:rsidP="00486440">
            <w:pPr>
              <w:jc w:val="center"/>
              <w:rPr>
                <w:rFonts w:ascii="Calibri" w:eastAsiaTheme="minorEastAsia" w:hAnsi="Calibri" w:cs="Calibri"/>
                <w:color w:val="000000"/>
                <w:sz w:val="24"/>
                <w:szCs w:val="24"/>
                <w:lang w:val="en-US" w:eastAsia="el-GR"/>
              </w:rPr>
            </w:pPr>
            <w:r w:rsidRPr="00F06EC7">
              <w:rPr>
                <w:rFonts w:ascii="Calibri" w:eastAsiaTheme="minorEastAsia" w:hAnsi="Calibri" w:cs="Calibri"/>
                <w:color w:val="000000"/>
                <w:sz w:val="24"/>
                <w:szCs w:val="24"/>
                <w:lang w:val="en-US" w:eastAsia="el-GR"/>
              </w:rPr>
              <w:t>TN</w:t>
            </w:r>
          </w:p>
        </w:tc>
        <w:tc>
          <w:tcPr>
            <w:tcW w:w="2593" w:type="dxa"/>
            <w:shd w:val="clear" w:color="auto" w:fill="FFE599" w:themeFill="accent4" w:themeFillTint="66"/>
            <w:vAlign w:val="center"/>
          </w:tcPr>
          <w:p w14:paraId="0F71D2B5" w14:textId="77777777" w:rsidR="00EC1005" w:rsidRPr="00F06EC7" w:rsidRDefault="00EC1005" w:rsidP="00486440">
            <w:pPr>
              <w:jc w:val="center"/>
              <w:rPr>
                <w:rFonts w:ascii="Calibri" w:eastAsiaTheme="minorEastAsia" w:hAnsi="Calibri" w:cs="Calibri"/>
                <w:color w:val="000000"/>
                <w:sz w:val="24"/>
                <w:szCs w:val="24"/>
                <w:lang w:val="en-US" w:eastAsia="el-GR"/>
              </w:rPr>
            </w:pPr>
            <w:r w:rsidRPr="00F06EC7">
              <w:rPr>
                <w:rFonts w:ascii="Calibri" w:eastAsiaTheme="minorEastAsia" w:hAnsi="Calibri" w:cs="Calibri"/>
                <w:color w:val="000000"/>
                <w:sz w:val="24"/>
                <w:szCs w:val="24"/>
                <w:lang w:val="en-US" w:eastAsia="el-GR"/>
              </w:rPr>
              <w:t>15</w:t>
            </w:r>
          </w:p>
        </w:tc>
        <w:tc>
          <w:tcPr>
            <w:tcW w:w="2948" w:type="dxa"/>
            <w:shd w:val="clear" w:color="auto" w:fill="FFE599" w:themeFill="accent4" w:themeFillTint="66"/>
            <w:vAlign w:val="center"/>
          </w:tcPr>
          <w:p w14:paraId="1CAD15F7" w14:textId="77777777" w:rsidR="00EC1005" w:rsidRPr="00F06EC7" w:rsidRDefault="00EC1005" w:rsidP="00486440">
            <w:pPr>
              <w:jc w:val="center"/>
              <w:rPr>
                <w:rFonts w:ascii="Calibri" w:eastAsiaTheme="minorEastAsia" w:hAnsi="Calibri" w:cs="Calibri"/>
                <w:color w:val="000000"/>
                <w:sz w:val="24"/>
                <w:szCs w:val="24"/>
                <w:lang w:eastAsia="el-GR"/>
              </w:rPr>
            </w:pPr>
            <w:r w:rsidRPr="00F06EC7">
              <w:rPr>
                <w:rFonts w:ascii="Calibri" w:eastAsiaTheme="minorEastAsia" w:hAnsi="Calibri" w:cs="Calibri"/>
                <w:color w:val="000000"/>
                <w:sz w:val="24"/>
                <w:szCs w:val="24"/>
                <w:lang w:eastAsia="el-GR"/>
              </w:rPr>
              <w:t>&lt;15</w:t>
            </w:r>
          </w:p>
        </w:tc>
      </w:tr>
      <w:tr w:rsidR="00EC1005" w:rsidRPr="00F06EC7" w14:paraId="7571FEB3" w14:textId="77777777" w:rsidTr="00486440">
        <w:trPr>
          <w:jc w:val="center"/>
        </w:trPr>
        <w:tc>
          <w:tcPr>
            <w:tcW w:w="2755" w:type="dxa"/>
            <w:shd w:val="clear" w:color="auto" w:fill="FFE599" w:themeFill="accent4" w:themeFillTint="66"/>
            <w:vAlign w:val="center"/>
          </w:tcPr>
          <w:p w14:paraId="55ABEFCD" w14:textId="77777777" w:rsidR="00EC1005" w:rsidRPr="00F06EC7" w:rsidRDefault="00EC1005" w:rsidP="00486440">
            <w:pPr>
              <w:jc w:val="center"/>
              <w:rPr>
                <w:rFonts w:ascii="Calibri" w:eastAsiaTheme="minorEastAsia" w:hAnsi="Calibri" w:cs="Calibri"/>
                <w:color w:val="000000"/>
                <w:sz w:val="24"/>
                <w:szCs w:val="24"/>
                <w:lang w:val="en-US" w:eastAsia="el-GR"/>
              </w:rPr>
            </w:pPr>
            <w:r w:rsidRPr="00F06EC7">
              <w:rPr>
                <w:rFonts w:ascii="Calibri" w:eastAsiaTheme="minorEastAsia" w:hAnsi="Calibri" w:cs="Calibri"/>
                <w:color w:val="000000"/>
                <w:sz w:val="24"/>
                <w:szCs w:val="24"/>
                <w:lang w:val="en-US" w:eastAsia="el-GR"/>
              </w:rPr>
              <w:t>COD</w:t>
            </w:r>
          </w:p>
        </w:tc>
        <w:tc>
          <w:tcPr>
            <w:tcW w:w="2593" w:type="dxa"/>
            <w:shd w:val="clear" w:color="auto" w:fill="FFE599" w:themeFill="accent4" w:themeFillTint="66"/>
            <w:vAlign w:val="center"/>
          </w:tcPr>
          <w:p w14:paraId="401B8216" w14:textId="77777777" w:rsidR="00EC1005" w:rsidRPr="00F06EC7" w:rsidRDefault="00EC1005" w:rsidP="00486440">
            <w:pPr>
              <w:jc w:val="center"/>
              <w:rPr>
                <w:rFonts w:ascii="Calibri" w:eastAsiaTheme="minorEastAsia" w:hAnsi="Calibri" w:cs="Calibri"/>
                <w:color w:val="000000"/>
                <w:sz w:val="24"/>
                <w:szCs w:val="24"/>
                <w:lang w:val="en-US" w:eastAsia="el-GR"/>
              </w:rPr>
            </w:pPr>
            <w:r w:rsidRPr="00F06EC7">
              <w:rPr>
                <w:rFonts w:ascii="Calibri" w:eastAsiaTheme="minorEastAsia" w:hAnsi="Calibri" w:cs="Calibri"/>
                <w:color w:val="000000"/>
                <w:sz w:val="24"/>
                <w:szCs w:val="24"/>
                <w:lang w:val="en-US" w:eastAsia="el-GR"/>
              </w:rPr>
              <w:t>125</w:t>
            </w:r>
          </w:p>
        </w:tc>
        <w:tc>
          <w:tcPr>
            <w:tcW w:w="2948" w:type="dxa"/>
            <w:shd w:val="clear" w:color="auto" w:fill="FFE599" w:themeFill="accent4" w:themeFillTint="66"/>
            <w:vAlign w:val="center"/>
          </w:tcPr>
          <w:p w14:paraId="7A5A4E12" w14:textId="77777777" w:rsidR="00EC1005" w:rsidRPr="00F06EC7" w:rsidRDefault="00EC1005" w:rsidP="00486440">
            <w:pPr>
              <w:jc w:val="center"/>
              <w:rPr>
                <w:rFonts w:ascii="Calibri" w:eastAsiaTheme="minorEastAsia" w:hAnsi="Calibri" w:cs="Calibri"/>
                <w:color w:val="000000"/>
                <w:sz w:val="24"/>
                <w:szCs w:val="24"/>
                <w:lang w:val="en-US" w:eastAsia="el-GR"/>
              </w:rPr>
            </w:pPr>
            <w:r w:rsidRPr="00F06EC7">
              <w:rPr>
                <w:rFonts w:ascii="Calibri" w:eastAsiaTheme="minorEastAsia" w:hAnsi="Calibri" w:cs="Calibri"/>
                <w:color w:val="000000"/>
                <w:sz w:val="24"/>
                <w:szCs w:val="24"/>
                <w:lang w:eastAsia="el-GR"/>
              </w:rPr>
              <w:t>&lt;</w:t>
            </w:r>
            <w:r w:rsidRPr="00F06EC7">
              <w:rPr>
                <w:rFonts w:ascii="Calibri" w:eastAsiaTheme="minorEastAsia" w:hAnsi="Calibri" w:cs="Calibri"/>
                <w:color w:val="000000"/>
                <w:sz w:val="24"/>
                <w:szCs w:val="24"/>
                <w:lang w:val="en-US" w:eastAsia="el-GR"/>
              </w:rPr>
              <w:t>125</w:t>
            </w:r>
          </w:p>
        </w:tc>
      </w:tr>
      <w:tr w:rsidR="00EC1005" w:rsidRPr="00F06EC7" w14:paraId="2413E277" w14:textId="77777777" w:rsidTr="00486440">
        <w:trPr>
          <w:jc w:val="center"/>
        </w:trPr>
        <w:tc>
          <w:tcPr>
            <w:tcW w:w="2755" w:type="dxa"/>
            <w:shd w:val="clear" w:color="auto" w:fill="FFE599" w:themeFill="accent4" w:themeFillTint="66"/>
            <w:vAlign w:val="center"/>
          </w:tcPr>
          <w:p w14:paraId="3145041A" w14:textId="77777777" w:rsidR="00EC1005" w:rsidRPr="00F06EC7" w:rsidRDefault="00EC1005" w:rsidP="00486440">
            <w:pPr>
              <w:jc w:val="center"/>
              <w:rPr>
                <w:rFonts w:ascii="Calibri" w:eastAsiaTheme="minorEastAsia" w:hAnsi="Calibri" w:cs="Calibri"/>
                <w:color w:val="000000"/>
                <w:sz w:val="24"/>
                <w:szCs w:val="24"/>
                <w:lang w:val="en-US" w:eastAsia="el-GR"/>
              </w:rPr>
            </w:pPr>
            <w:r w:rsidRPr="00F06EC7">
              <w:rPr>
                <w:rFonts w:ascii="Calibri" w:eastAsiaTheme="minorEastAsia" w:hAnsi="Calibri" w:cs="Calibri"/>
                <w:color w:val="000000"/>
                <w:sz w:val="24"/>
                <w:szCs w:val="24"/>
                <w:lang w:val="en-US" w:eastAsia="el-GR"/>
              </w:rPr>
              <w:t>TSS</w:t>
            </w:r>
          </w:p>
        </w:tc>
        <w:tc>
          <w:tcPr>
            <w:tcW w:w="2593" w:type="dxa"/>
            <w:shd w:val="clear" w:color="auto" w:fill="FFE599" w:themeFill="accent4" w:themeFillTint="66"/>
            <w:vAlign w:val="center"/>
          </w:tcPr>
          <w:p w14:paraId="3FBB22A7" w14:textId="77777777" w:rsidR="00EC1005" w:rsidRPr="00F06EC7" w:rsidRDefault="00EC1005" w:rsidP="00486440">
            <w:pPr>
              <w:jc w:val="center"/>
              <w:rPr>
                <w:rFonts w:ascii="Calibri" w:eastAsiaTheme="minorEastAsia" w:hAnsi="Calibri" w:cs="Calibri"/>
                <w:color w:val="000000"/>
                <w:sz w:val="24"/>
                <w:szCs w:val="24"/>
                <w:lang w:val="en-US" w:eastAsia="el-GR"/>
              </w:rPr>
            </w:pPr>
            <w:r w:rsidRPr="00F06EC7">
              <w:rPr>
                <w:rFonts w:ascii="Calibri" w:eastAsiaTheme="minorEastAsia" w:hAnsi="Calibri" w:cs="Calibri"/>
                <w:color w:val="000000"/>
                <w:sz w:val="24"/>
                <w:szCs w:val="24"/>
                <w:lang w:val="en-US" w:eastAsia="el-GR"/>
              </w:rPr>
              <w:t>35</w:t>
            </w:r>
          </w:p>
        </w:tc>
        <w:tc>
          <w:tcPr>
            <w:tcW w:w="2948" w:type="dxa"/>
            <w:shd w:val="clear" w:color="auto" w:fill="FFE599" w:themeFill="accent4" w:themeFillTint="66"/>
            <w:vAlign w:val="center"/>
          </w:tcPr>
          <w:p w14:paraId="092D25E8" w14:textId="77777777" w:rsidR="00EC1005" w:rsidRPr="00F06EC7" w:rsidRDefault="00EC1005" w:rsidP="00486440">
            <w:pPr>
              <w:jc w:val="center"/>
              <w:rPr>
                <w:rFonts w:ascii="Calibri" w:eastAsiaTheme="minorEastAsia" w:hAnsi="Calibri" w:cs="Calibri"/>
                <w:color w:val="000000"/>
                <w:sz w:val="24"/>
                <w:szCs w:val="24"/>
                <w:lang w:val="en-US" w:eastAsia="el-GR"/>
              </w:rPr>
            </w:pPr>
            <w:r w:rsidRPr="00F06EC7">
              <w:rPr>
                <w:rFonts w:ascii="Calibri" w:eastAsiaTheme="minorEastAsia" w:hAnsi="Calibri" w:cs="Calibri"/>
                <w:color w:val="000000"/>
                <w:sz w:val="24"/>
                <w:szCs w:val="24"/>
                <w:lang w:eastAsia="el-GR"/>
              </w:rPr>
              <w:t>&lt;2</w:t>
            </w:r>
          </w:p>
        </w:tc>
      </w:tr>
      <w:tr w:rsidR="00EC1005" w:rsidRPr="00F06EC7" w14:paraId="13B4B817" w14:textId="77777777" w:rsidTr="00486440">
        <w:trPr>
          <w:jc w:val="center"/>
        </w:trPr>
        <w:tc>
          <w:tcPr>
            <w:tcW w:w="2755" w:type="dxa"/>
            <w:shd w:val="clear" w:color="auto" w:fill="FFE599" w:themeFill="accent4" w:themeFillTint="66"/>
            <w:vAlign w:val="center"/>
          </w:tcPr>
          <w:p w14:paraId="29E3B703" w14:textId="77777777" w:rsidR="00EC1005" w:rsidRPr="00F06EC7" w:rsidRDefault="00EC1005" w:rsidP="00486440">
            <w:pPr>
              <w:jc w:val="center"/>
              <w:rPr>
                <w:rFonts w:ascii="Calibri" w:eastAsiaTheme="minorEastAsia" w:hAnsi="Calibri" w:cs="Calibri"/>
                <w:color w:val="000000"/>
                <w:sz w:val="24"/>
                <w:szCs w:val="24"/>
                <w:lang w:val="en-US" w:eastAsia="el-GR"/>
              </w:rPr>
            </w:pPr>
            <w:r w:rsidRPr="00F06EC7">
              <w:rPr>
                <w:rFonts w:ascii="Calibri" w:eastAsiaTheme="minorEastAsia" w:hAnsi="Calibri" w:cs="Calibri"/>
                <w:color w:val="000000"/>
                <w:sz w:val="24"/>
                <w:szCs w:val="24"/>
                <w:lang w:val="en-US" w:eastAsia="el-GR"/>
              </w:rPr>
              <w:t>TP</w:t>
            </w:r>
          </w:p>
        </w:tc>
        <w:tc>
          <w:tcPr>
            <w:tcW w:w="2593" w:type="dxa"/>
            <w:shd w:val="clear" w:color="auto" w:fill="FFE599" w:themeFill="accent4" w:themeFillTint="66"/>
            <w:vAlign w:val="center"/>
          </w:tcPr>
          <w:p w14:paraId="1FF0C861" w14:textId="77777777" w:rsidR="00EC1005" w:rsidRPr="00F06EC7" w:rsidRDefault="00EC1005" w:rsidP="00486440">
            <w:pPr>
              <w:jc w:val="center"/>
              <w:rPr>
                <w:rFonts w:ascii="Calibri" w:eastAsiaTheme="minorEastAsia" w:hAnsi="Calibri" w:cs="Calibri"/>
                <w:color w:val="000000"/>
                <w:sz w:val="24"/>
                <w:szCs w:val="24"/>
                <w:lang w:val="en-US" w:eastAsia="el-GR"/>
              </w:rPr>
            </w:pPr>
            <w:r w:rsidRPr="00F06EC7">
              <w:rPr>
                <w:rFonts w:ascii="Calibri" w:eastAsiaTheme="minorEastAsia" w:hAnsi="Calibri" w:cs="Calibri"/>
                <w:color w:val="000000"/>
                <w:sz w:val="24"/>
                <w:szCs w:val="24"/>
                <w:lang w:val="en-US" w:eastAsia="el-GR"/>
              </w:rPr>
              <w:t>2</w:t>
            </w:r>
          </w:p>
        </w:tc>
        <w:tc>
          <w:tcPr>
            <w:tcW w:w="2948" w:type="dxa"/>
            <w:shd w:val="clear" w:color="auto" w:fill="FFE599" w:themeFill="accent4" w:themeFillTint="66"/>
            <w:vAlign w:val="center"/>
          </w:tcPr>
          <w:p w14:paraId="7344065B" w14:textId="77777777" w:rsidR="00EC1005" w:rsidRPr="00F06EC7" w:rsidRDefault="00EC1005" w:rsidP="00486440">
            <w:pPr>
              <w:jc w:val="center"/>
              <w:rPr>
                <w:rFonts w:ascii="Calibri" w:eastAsiaTheme="minorEastAsia" w:hAnsi="Calibri" w:cs="Calibri"/>
                <w:color w:val="000000"/>
                <w:sz w:val="24"/>
                <w:szCs w:val="24"/>
                <w:lang w:eastAsia="el-GR"/>
              </w:rPr>
            </w:pPr>
            <w:r w:rsidRPr="00F06EC7">
              <w:rPr>
                <w:rFonts w:ascii="Calibri" w:eastAsiaTheme="minorEastAsia" w:hAnsi="Calibri" w:cs="Calibri"/>
                <w:color w:val="000000"/>
                <w:sz w:val="24"/>
                <w:szCs w:val="24"/>
                <w:lang w:eastAsia="el-GR"/>
              </w:rPr>
              <w:t>&lt;2</w:t>
            </w:r>
          </w:p>
        </w:tc>
      </w:tr>
    </w:tbl>
    <w:p w14:paraId="5E11CA4A" w14:textId="726AD809" w:rsidR="008760E3" w:rsidRPr="00F06EC7" w:rsidRDefault="008760E3" w:rsidP="008760E3">
      <w:pPr>
        <w:pStyle w:val="Caption"/>
        <w:rPr>
          <w:rStyle w:val="SubtleReference"/>
          <w:rFonts w:ascii="Calibri" w:hAnsi="Calibri" w:cs="Calibri"/>
          <w:smallCaps w:val="0"/>
          <w:color w:val="44546A" w:themeColor="text2"/>
          <w:sz w:val="24"/>
          <w:szCs w:val="24"/>
          <w:lang w:val="el-GR"/>
        </w:rPr>
      </w:pPr>
      <w:bookmarkStart w:id="37" w:name="_Toc92022037"/>
      <w:r w:rsidRPr="00F06EC7">
        <w:rPr>
          <w:rStyle w:val="SubtleReference"/>
          <w:rFonts w:ascii="Calibri" w:hAnsi="Calibri" w:cs="Calibri"/>
          <w:smallCaps w:val="0"/>
          <w:color w:val="44546A" w:themeColor="text2"/>
          <w:sz w:val="24"/>
          <w:szCs w:val="24"/>
          <w:lang w:val="el-GR"/>
        </w:rPr>
        <w:t xml:space="preserve">Πίνακας </w:t>
      </w:r>
      <w:r w:rsidR="003E7F0B">
        <w:rPr>
          <w:rStyle w:val="SubtleReference"/>
          <w:rFonts w:ascii="Calibri" w:hAnsi="Calibri" w:cs="Calibri"/>
          <w:smallCaps w:val="0"/>
          <w:color w:val="44546A" w:themeColor="text2"/>
          <w:sz w:val="24"/>
          <w:szCs w:val="24"/>
        </w:rPr>
        <w:t>13:</w:t>
      </w:r>
      <w:r w:rsidRPr="00F06EC7">
        <w:rPr>
          <w:rStyle w:val="SubtleReference"/>
          <w:rFonts w:ascii="Calibri" w:hAnsi="Calibri" w:cs="Calibri"/>
          <w:smallCaps w:val="0"/>
          <w:color w:val="44546A" w:themeColor="text2"/>
          <w:sz w:val="24"/>
          <w:szCs w:val="24"/>
          <w:lang w:val="el-GR"/>
        </w:rPr>
        <w:t xml:space="preserve"> Ποιοτικά Χαρακτηριστικά Εξόδου</w:t>
      </w:r>
      <w:bookmarkEnd w:id="37"/>
    </w:p>
    <w:p w14:paraId="1706F48B" w14:textId="78E51C97" w:rsidR="00EC1005" w:rsidRPr="002026B9" w:rsidRDefault="00EC1005" w:rsidP="00EC1005">
      <w:pPr>
        <w:rPr>
          <w:rFonts w:ascii="Arial" w:hAnsi="Arial" w:cs="Arial"/>
          <w:sz w:val="24"/>
          <w:szCs w:val="24"/>
          <w:lang w:val="el-GR"/>
        </w:rPr>
      </w:pPr>
    </w:p>
    <w:p w14:paraId="0886BD8D" w14:textId="342284E4" w:rsidR="00351740" w:rsidRPr="002026B9" w:rsidRDefault="00351740" w:rsidP="00EC1005">
      <w:pPr>
        <w:rPr>
          <w:rFonts w:ascii="Arial" w:hAnsi="Arial" w:cs="Arial"/>
          <w:sz w:val="24"/>
          <w:szCs w:val="24"/>
          <w:lang w:val="el-GR"/>
        </w:rPr>
      </w:pPr>
    </w:p>
    <w:p w14:paraId="2B510149" w14:textId="5DAB1AEB" w:rsidR="00351740" w:rsidRPr="002026B9" w:rsidRDefault="00351740" w:rsidP="00EC1005">
      <w:pPr>
        <w:rPr>
          <w:rFonts w:ascii="Arial" w:hAnsi="Arial" w:cs="Arial"/>
          <w:sz w:val="24"/>
          <w:szCs w:val="24"/>
          <w:lang w:val="el-GR"/>
        </w:rPr>
      </w:pPr>
    </w:p>
    <w:p w14:paraId="08349B91" w14:textId="6540B642" w:rsidR="00351740" w:rsidRPr="002026B9" w:rsidRDefault="00351740" w:rsidP="00EC1005">
      <w:pPr>
        <w:rPr>
          <w:rFonts w:ascii="Arial" w:hAnsi="Arial" w:cs="Arial"/>
          <w:sz w:val="24"/>
          <w:szCs w:val="24"/>
          <w:lang w:val="el-GR"/>
        </w:rPr>
      </w:pPr>
    </w:p>
    <w:p w14:paraId="2745D02B" w14:textId="3C4FCC07" w:rsidR="00351740" w:rsidRPr="002026B9" w:rsidRDefault="00351740" w:rsidP="00EC1005">
      <w:pPr>
        <w:rPr>
          <w:rFonts w:ascii="Arial" w:hAnsi="Arial" w:cs="Arial"/>
          <w:sz w:val="24"/>
          <w:szCs w:val="24"/>
          <w:lang w:val="el-GR"/>
        </w:rPr>
      </w:pPr>
    </w:p>
    <w:p w14:paraId="34655F58" w14:textId="6FAA12E5" w:rsidR="00351740" w:rsidRDefault="00351740" w:rsidP="00EC1005">
      <w:pPr>
        <w:rPr>
          <w:rFonts w:ascii="Arial" w:hAnsi="Arial" w:cs="Arial"/>
          <w:sz w:val="24"/>
          <w:szCs w:val="24"/>
          <w:lang w:val="el-GR"/>
        </w:rPr>
      </w:pPr>
    </w:p>
    <w:p w14:paraId="6AA3C836" w14:textId="2844A48C" w:rsidR="00486440" w:rsidRDefault="00486440" w:rsidP="00EC1005">
      <w:pPr>
        <w:rPr>
          <w:rFonts w:ascii="Arial" w:hAnsi="Arial" w:cs="Arial"/>
          <w:sz w:val="24"/>
          <w:szCs w:val="24"/>
          <w:lang w:val="el-GR"/>
        </w:rPr>
      </w:pPr>
    </w:p>
    <w:p w14:paraId="6C695C08" w14:textId="50330CB3" w:rsidR="00486440" w:rsidRDefault="00486440" w:rsidP="00EC1005">
      <w:pPr>
        <w:rPr>
          <w:rFonts w:ascii="Arial" w:hAnsi="Arial" w:cs="Arial"/>
          <w:sz w:val="24"/>
          <w:szCs w:val="24"/>
          <w:lang w:val="el-GR"/>
        </w:rPr>
      </w:pPr>
    </w:p>
    <w:p w14:paraId="517B0A5D" w14:textId="05721C12" w:rsidR="00486440" w:rsidRDefault="00486440" w:rsidP="00EC1005">
      <w:pPr>
        <w:rPr>
          <w:rFonts w:ascii="Arial" w:hAnsi="Arial" w:cs="Arial"/>
          <w:sz w:val="24"/>
          <w:szCs w:val="24"/>
          <w:lang w:val="el-GR"/>
        </w:rPr>
      </w:pPr>
    </w:p>
    <w:p w14:paraId="05AB9132" w14:textId="619EC372" w:rsidR="00486440" w:rsidRDefault="00486440" w:rsidP="00EC1005">
      <w:pPr>
        <w:rPr>
          <w:rFonts w:ascii="Arial" w:hAnsi="Arial" w:cs="Arial"/>
          <w:sz w:val="24"/>
          <w:szCs w:val="24"/>
          <w:lang w:val="el-GR"/>
        </w:rPr>
      </w:pPr>
    </w:p>
    <w:p w14:paraId="22BCDEE8" w14:textId="2F65F595" w:rsidR="00486440" w:rsidRDefault="00486440" w:rsidP="00EC1005">
      <w:pPr>
        <w:rPr>
          <w:rFonts w:ascii="Arial" w:hAnsi="Arial" w:cs="Arial"/>
          <w:sz w:val="24"/>
          <w:szCs w:val="24"/>
          <w:lang w:val="el-GR"/>
        </w:rPr>
      </w:pPr>
    </w:p>
    <w:p w14:paraId="758B1929" w14:textId="75429B62" w:rsidR="00486440" w:rsidRDefault="00486440" w:rsidP="00EC1005">
      <w:pPr>
        <w:rPr>
          <w:rFonts w:ascii="Arial" w:hAnsi="Arial" w:cs="Arial"/>
          <w:sz w:val="24"/>
          <w:szCs w:val="24"/>
          <w:lang w:val="el-GR"/>
        </w:rPr>
      </w:pPr>
    </w:p>
    <w:p w14:paraId="174FE8A1" w14:textId="13A1D3A6" w:rsidR="00486440" w:rsidRDefault="00486440" w:rsidP="00EC1005">
      <w:pPr>
        <w:rPr>
          <w:rFonts w:ascii="Arial" w:hAnsi="Arial" w:cs="Arial"/>
          <w:sz w:val="24"/>
          <w:szCs w:val="24"/>
          <w:lang w:val="el-GR"/>
        </w:rPr>
      </w:pPr>
    </w:p>
    <w:p w14:paraId="42414199" w14:textId="165823F6" w:rsidR="00486440" w:rsidRDefault="00486440" w:rsidP="00EC1005">
      <w:pPr>
        <w:rPr>
          <w:rFonts w:ascii="Arial" w:hAnsi="Arial" w:cs="Arial"/>
          <w:sz w:val="24"/>
          <w:szCs w:val="24"/>
          <w:lang w:val="el-GR"/>
        </w:rPr>
      </w:pPr>
    </w:p>
    <w:p w14:paraId="4E6852A2" w14:textId="084C8005" w:rsidR="00486440" w:rsidRDefault="00486440" w:rsidP="00EC1005">
      <w:pPr>
        <w:rPr>
          <w:rFonts w:ascii="Arial" w:hAnsi="Arial" w:cs="Arial"/>
          <w:sz w:val="24"/>
          <w:szCs w:val="24"/>
          <w:lang w:val="el-GR"/>
        </w:rPr>
      </w:pPr>
    </w:p>
    <w:p w14:paraId="79D8032C" w14:textId="3380BEDE" w:rsidR="00486440" w:rsidRDefault="00486440" w:rsidP="00EC1005">
      <w:pPr>
        <w:rPr>
          <w:rFonts w:ascii="Arial" w:hAnsi="Arial" w:cs="Arial"/>
          <w:sz w:val="24"/>
          <w:szCs w:val="24"/>
          <w:lang w:val="el-GR"/>
        </w:rPr>
      </w:pPr>
    </w:p>
    <w:p w14:paraId="6D2729CE" w14:textId="65A6B84F" w:rsidR="00486440" w:rsidRDefault="00486440" w:rsidP="00EC1005">
      <w:pPr>
        <w:rPr>
          <w:rFonts w:ascii="Arial" w:hAnsi="Arial" w:cs="Arial"/>
          <w:sz w:val="24"/>
          <w:szCs w:val="24"/>
          <w:lang w:val="el-GR"/>
        </w:rPr>
      </w:pPr>
    </w:p>
    <w:p w14:paraId="47F988D6" w14:textId="3FA7F71B" w:rsidR="00486440" w:rsidRDefault="00486440" w:rsidP="00EC1005">
      <w:pPr>
        <w:rPr>
          <w:rFonts w:ascii="Arial" w:hAnsi="Arial" w:cs="Arial"/>
          <w:sz w:val="24"/>
          <w:szCs w:val="24"/>
          <w:lang w:val="el-GR"/>
        </w:rPr>
      </w:pPr>
    </w:p>
    <w:p w14:paraId="29BFAAD7" w14:textId="2559F188" w:rsidR="00486440" w:rsidRDefault="00486440" w:rsidP="00EC1005">
      <w:pPr>
        <w:rPr>
          <w:rFonts w:ascii="Arial" w:hAnsi="Arial" w:cs="Arial"/>
          <w:sz w:val="24"/>
          <w:szCs w:val="24"/>
          <w:lang w:val="el-GR"/>
        </w:rPr>
      </w:pPr>
    </w:p>
    <w:p w14:paraId="1040D09A" w14:textId="490991F2" w:rsidR="00F06EC7" w:rsidRDefault="00F06EC7" w:rsidP="00EC1005">
      <w:pPr>
        <w:rPr>
          <w:rFonts w:ascii="Arial" w:hAnsi="Arial" w:cs="Arial"/>
          <w:sz w:val="24"/>
          <w:szCs w:val="24"/>
          <w:lang w:val="el-GR"/>
        </w:rPr>
      </w:pPr>
    </w:p>
    <w:p w14:paraId="0F30D0AD" w14:textId="6E27B963" w:rsidR="00F06EC7" w:rsidRDefault="00F06EC7" w:rsidP="00EC1005">
      <w:pPr>
        <w:rPr>
          <w:rFonts w:ascii="Arial" w:hAnsi="Arial" w:cs="Arial"/>
          <w:sz w:val="24"/>
          <w:szCs w:val="24"/>
          <w:lang w:val="el-GR"/>
        </w:rPr>
      </w:pPr>
    </w:p>
    <w:p w14:paraId="04FFF36B" w14:textId="77777777" w:rsidR="00F06EC7" w:rsidRPr="002026B9" w:rsidRDefault="00F06EC7" w:rsidP="00EC1005">
      <w:pPr>
        <w:rPr>
          <w:rFonts w:ascii="Arial" w:hAnsi="Arial" w:cs="Arial"/>
          <w:sz w:val="24"/>
          <w:szCs w:val="24"/>
          <w:lang w:val="el-GR"/>
        </w:rPr>
      </w:pPr>
    </w:p>
    <w:p w14:paraId="447EAB3A" w14:textId="38720548" w:rsidR="00486440" w:rsidRPr="00BF44EB" w:rsidRDefault="00351740" w:rsidP="00486440">
      <w:pPr>
        <w:pStyle w:val="Heading1"/>
      </w:pPr>
      <w:bookmarkStart w:id="38" w:name="_Toc73559522"/>
      <w:bookmarkStart w:id="39" w:name="_Toc73701106"/>
      <w:bookmarkStart w:id="40" w:name="_Toc92022183"/>
      <w:proofErr w:type="spellStart"/>
      <w:r w:rsidRPr="00596E35">
        <w:t>Διάγρ</w:t>
      </w:r>
      <w:proofErr w:type="spellEnd"/>
      <w:r w:rsidRPr="00596E35">
        <w:t>α</w:t>
      </w:r>
      <w:proofErr w:type="spellStart"/>
      <w:r w:rsidRPr="00596E35">
        <w:t>μμ</w:t>
      </w:r>
      <w:proofErr w:type="spellEnd"/>
      <w:r w:rsidRPr="00596E35">
        <w:t xml:space="preserve">α </w:t>
      </w:r>
      <w:proofErr w:type="spellStart"/>
      <w:r w:rsidR="00486440" w:rsidRPr="00596E35">
        <w:t>Ρ</w:t>
      </w:r>
      <w:r w:rsidRPr="00596E35">
        <w:t>οή</w:t>
      </w:r>
      <w:r w:rsidR="00242716" w:rsidRPr="00596E35">
        <w:t>ς</w:t>
      </w:r>
      <w:bookmarkEnd w:id="38"/>
      <w:bookmarkEnd w:id="39"/>
      <w:bookmarkEnd w:id="40"/>
      <w:proofErr w:type="spellEnd"/>
    </w:p>
    <w:p w14:paraId="3F5EC0AB" w14:textId="311244AD" w:rsidR="005D64FB" w:rsidRPr="002026B9" w:rsidRDefault="00242716" w:rsidP="00486440">
      <w:pPr>
        <w:jc w:val="center"/>
        <w:rPr>
          <w:rFonts w:ascii="Arial" w:hAnsi="Arial" w:cs="Arial"/>
          <w:sz w:val="24"/>
          <w:szCs w:val="24"/>
          <w:lang w:val="en-GB" w:eastAsia="en-GB"/>
        </w:rPr>
      </w:pPr>
      <w:r w:rsidRPr="002026B9">
        <w:rPr>
          <w:rFonts w:ascii="Arial" w:hAnsi="Arial" w:cs="Arial"/>
          <w:noProof/>
          <w:sz w:val="24"/>
          <w:szCs w:val="24"/>
          <w:lang w:val="en-GB" w:eastAsia="en-GB"/>
        </w:rPr>
        <w:drawing>
          <wp:inline distT="0" distB="0" distL="0" distR="0" wp14:anchorId="2DF1EC6B" wp14:editId="06D33522">
            <wp:extent cx="5494282" cy="7321664"/>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31034" cy="7370639"/>
                    </a:xfrm>
                    <a:prstGeom prst="rect">
                      <a:avLst/>
                    </a:prstGeom>
                    <a:noFill/>
                    <a:ln>
                      <a:noFill/>
                    </a:ln>
                  </pic:spPr>
                </pic:pic>
              </a:graphicData>
            </a:graphic>
          </wp:inline>
        </w:drawing>
      </w:r>
    </w:p>
    <w:p w14:paraId="25EEA81C" w14:textId="425AFD7D" w:rsidR="00206CA4" w:rsidRPr="00045203" w:rsidRDefault="00206CA4" w:rsidP="00206CA4">
      <w:pPr>
        <w:pStyle w:val="Caption"/>
        <w:rPr>
          <w:rStyle w:val="SubtleReference"/>
          <w:rFonts w:ascii="Calibri" w:hAnsi="Calibri" w:cs="Calibri"/>
          <w:smallCaps w:val="0"/>
          <w:color w:val="44546A" w:themeColor="text2"/>
          <w:sz w:val="24"/>
          <w:szCs w:val="24"/>
          <w:lang w:val="el-GR"/>
        </w:rPr>
      </w:pPr>
      <w:bookmarkStart w:id="41" w:name="_Toc92019968"/>
      <w:bookmarkStart w:id="42" w:name="_Toc92022038"/>
      <w:r>
        <w:rPr>
          <w:rStyle w:val="SubtleReference"/>
          <w:rFonts w:ascii="Calibri" w:hAnsi="Calibri" w:cs="Calibri"/>
          <w:smallCaps w:val="0"/>
          <w:color w:val="44546A" w:themeColor="text2"/>
          <w:sz w:val="24"/>
          <w:szCs w:val="24"/>
          <w:lang w:val="el-GR"/>
        </w:rPr>
        <w:t>Εικόνα</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3</w:t>
      </w:r>
      <w:r w:rsidRPr="00206CA4">
        <w:rPr>
          <w:rStyle w:val="SubtleReference"/>
          <w:rFonts w:ascii="Calibri" w:hAnsi="Calibri" w:cs="Calibri"/>
          <w:smallCaps w:val="0"/>
          <w:color w:val="44546A" w:themeColor="text2"/>
          <w:sz w:val="24"/>
          <w:szCs w:val="24"/>
          <w:lang w:val="el-GR"/>
        </w:rPr>
        <w:t>:</w:t>
      </w:r>
      <w:r w:rsidRPr="00045203">
        <w:rPr>
          <w:rStyle w:val="SubtleReference"/>
          <w:rFonts w:ascii="Calibri" w:hAnsi="Calibri" w:cs="Calibri"/>
          <w:smallCaps w:val="0"/>
          <w:color w:val="44546A" w:themeColor="text2"/>
          <w:sz w:val="24"/>
          <w:szCs w:val="24"/>
          <w:lang w:val="el-GR"/>
        </w:rPr>
        <w:t xml:space="preserve"> </w:t>
      </w:r>
      <w:bookmarkEnd w:id="41"/>
      <w:proofErr w:type="spellStart"/>
      <w:r>
        <w:rPr>
          <w:rStyle w:val="SubtleReference"/>
          <w:rFonts w:ascii="Calibri" w:hAnsi="Calibri" w:cs="Calibri"/>
          <w:smallCaps w:val="0"/>
          <w:color w:val="44546A" w:themeColor="text2"/>
          <w:sz w:val="24"/>
          <w:szCs w:val="24"/>
          <w:lang w:val="el-GR"/>
        </w:rPr>
        <w:t>Διαγραμμα</w:t>
      </w:r>
      <w:proofErr w:type="spellEnd"/>
      <w:r>
        <w:rPr>
          <w:rStyle w:val="SubtleReference"/>
          <w:rFonts w:ascii="Calibri" w:hAnsi="Calibri" w:cs="Calibri"/>
          <w:smallCaps w:val="0"/>
          <w:color w:val="44546A" w:themeColor="text2"/>
          <w:sz w:val="24"/>
          <w:szCs w:val="24"/>
          <w:lang w:val="el-GR"/>
        </w:rPr>
        <w:t xml:space="preserve"> Ροής</w:t>
      </w:r>
      <w:bookmarkEnd w:id="42"/>
    </w:p>
    <w:p w14:paraId="76476D55" w14:textId="07220F33" w:rsidR="008F04D7" w:rsidRPr="008F04D7" w:rsidRDefault="00045203" w:rsidP="008F04D7">
      <w:pPr>
        <w:ind w:firstLine="432"/>
        <w:jc w:val="both"/>
        <w:rPr>
          <w:rFonts w:ascii="Calibri" w:hAnsi="Calibri" w:cs="Calibri"/>
          <w:bCs/>
          <w:iCs/>
          <w:sz w:val="24"/>
          <w:szCs w:val="24"/>
          <w:lang w:val="el-GR"/>
        </w:rPr>
      </w:pPr>
      <w:proofErr w:type="spellStart"/>
      <w:r w:rsidRPr="00045203">
        <w:rPr>
          <w:rFonts w:ascii="Calibri" w:hAnsi="Calibri" w:cs="Calibri"/>
          <w:bCs/>
          <w:iCs/>
          <w:sz w:val="24"/>
          <w:szCs w:val="24"/>
          <w:lang w:val="el-GR"/>
        </w:rPr>
        <w:lastRenderedPageBreak/>
        <w:t>To</w:t>
      </w:r>
      <w:proofErr w:type="spellEnd"/>
      <w:r w:rsidRPr="00045203">
        <w:rPr>
          <w:rFonts w:ascii="Calibri" w:hAnsi="Calibri" w:cs="Calibri"/>
          <w:bCs/>
          <w:iCs/>
          <w:sz w:val="24"/>
          <w:szCs w:val="24"/>
          <w:lang w:val="el-GR"/>
        </w:rPr>
        <w:t xml:space="preserve"> δίκτυο της αποχέτευσης, εκβάλει σε κεντρικό αγωγό ο οποίος καταλήγει στην ΕΕΛ  όπου τα λύματα υφίστανται επεξεργασία με σκοπό τη δέσμευση και την εξουδετέρωση των ανεπιθύμητων συστατικών τους. Επίσης, στην εγκατάσταση καταλήγουν και τα </w:t>
      </w:r>
      <w:proofErr w:type="spellStart"/>
      <w:r w:rsidRPr="00045203">
        <w:rPr>
          <w:rFonts w:ascii="Calibri" w:hAnsi="Calibri" w:cs="Calibri"/>
          <w:bCs/>
          <w:iCs/>
          <w:sz w:val="24"/>
          <w:szCs w:val="24"/>
          <w:lang w:val="el-GR"/>
        </w:rPr>
        <w:t>βοθρολύματα</w:t>
      </w:r>
      <w:proofErr w:type="spellEnd"/>
      <w:r w:rsidRPr="00045203">
        <w:rPr>
          <w:rFonts w:ascii="Calibri" w:hAnsi="Calibri" w:cs="Calibri"/>
          <w:bCs/>
          <w:iCs/>
          <w:sz w:val="24"/>
          <w:szCs w:val="24"/>
          <w:lang w:val="el-GR"/>
        </w:rPr>
        <w:t xml:space="preserve"> με τη βοήθεια βυτιοφόρων οχημάτων, διότι ακόμα και σήμερα, σημαντικό ποσοστό του πληθυσμού που εξετάζουμε βρίσκεται εκτός σχεδίου αποχέτευσης και εξυπηρετείται με σηπτικούς, κατά κύριο λόγο βόθρους. Οι σηπτικοί βόθροι είναι στεγανές δεξαμενές όπου οδηγούνται τα λύματα για καθίζηση και κατακράτηση των αιωρούμενων συστατικών καθώς επίσης και μερική αποικοδόμηση του οργανικού φορτίου. Τονίζεται ότι τα </w:t>
      </w:r>
      <w:proofErr w:type="spellStart"/>
      <w:r w:rsidRPr="00045203">
        <w:rPr>
          <w:rFonts w:ascii="Calibri" w:hAnsi="Calibri" w:cs="Calibri"/>
          <w:bCs/>
          <w:iCs/>
          <w:sz w:val="24"/>
          <w:szCs w:val="24"/>
          <w:lang w:val="el-GR"/>
        </w:rPr>
        <w:t>βοθρολύματα</w:t>
      </w:r>
      <w:proofErr w:type="spellEnd"/>
      <w:r w:rsidRPr="00045203">
        <w:rPr>
          <w:rFonts w:ascii="Calibri" w:hAnsi="Calibri" w:cs="Calibri"/>
          <w:bCs/>
          <w:iCs/>
          <w:sz w:val="24"/>
          <w:szCs w:val="24"/>
          <w:lang w:val="el-GR"/>
        </w:rPr>
        <w:t xml:space="preserve"> που προέρχονται από την εκροή μιας σηπτικής δεξαμενής διαφέρουν σημαντικά από τα «φρέσκα» αστικά λύματα και τυγχάνουν ιδιαίτερης </w:t>
      </w:r>
      <w:proofErr w:type="spellStart"/>
      <w:r w:rsidRPr="00045203">
        <w:rPr>
          <w:rFonts w:ascii="Calibri" w:hAnsi="Calibri" w:cs="Calibri"/>
          <w:bCs/>
          <w:iCs/>
          <w:sz w:val="24"/>
          <w:szCs w:val="24"/>
          <w:lang w:val="el-GR"/>
        </w:rPr>
        <w:t>φροντίδας.Η</w:t>
      </w:r>
      <w:proofErr w:type="spellEnd"/>
      <w:r w:rsidRPr="00045203">
        <w:rPr>
          <w:rFonts w:ascii="Calibri" w:hAnsi="Calibri" w:cs="Calibri"/>
          <w:bCs/>
          <w:iCs/>
          <w:sz w:val="24"/>
          <w:szCs w:val="24"/>
          <w:lang w:val="el-GR"/>
        </w:rPr>
        <w:t xml:space="preserve"> εσχάρωση αποτελεί την πρώτη διεργασία του βιολογικού καθαρισμού και έχει ως στόχο την απομάκρυνση μεγάλου και μεσαίου μεγέθους στερεών που βρίσκονται στα απόβλητά .Συγκεκριμένα αποτελείται από μία διάταξη κινούμενων σχαρών οι οποίες τοποθετούνται στο κανάλι ροής και συλλέγουν στερεά σωματίδια, τα οποία θα μπορούσαν να προκαλέσουν μηχανικά και βιολογικά προβλήματα στις επόμενες διεργασίες, Τα στερεά που συλλέγονται με τη διαδικασία της εσχάρωσης μεταφέρονται με φορτηγό σε ΧΥΤΑ. Στη συνέχεια η εξάμμωση είναι η δεύτερη διεργασία του βιολογικού καθαρισμού και έχει ως στόχο την απομάκρυνση ακόμα μικρότερων στερεών σωματιδίων, όπως χώμα και άμμος, αλλά και λίπη που βρίσκονται στα υγρά απόβλητα. Η εγκατάστασή είναι εξοπλισμένη με έναν αεριζόμενο εξαμμωτή, ο οποίος έχει στόχο με την χρήση αέρα να αναγκάσει τα κοκκώδη σωματίδια να καθιζάνουν στους </w:t>
      </w:r>
      <w:proofErr w:type="spellStart"/>
      <w:r w:rsidRPr="00045203">
        <w:rPr>
          <w:rFonts w:ascii="Calibri" w:hAnsi="Calibri" w:cs="Calibri"/>
          <w:bCs/>
          <w:iCs/>
          <w:sz w:val="24"/>
          <w:szCs w:val="24"/>
          <w:lang w:val="el-GR"/>
        </w:rPr>
        <w:t>αμμοσυλλέκτες</w:t>
      </w:r>
      <w:proofErr w:type="spellEnd"/>
      <w:r w:rsidRPr="00045203">
        <w:rPr>
          <w:rFonts w:ascii="Calibri" w:hAnsi="Calibri" w:cs="Calibri"/>
          <w:bCs/>
          <w:iCs/>
          <w:sz w:val="24"/>
          <w:szCs w:val="24"/>
          <w:lang w:val="el-GR"/>
        </w:rPr>
        <w:t xml:space="preserve"> της δεξαμενής. Μετά το πέρας του απαιτούμενου χρόνου παραμονής, η άμμος συλλέγεται και η διεργασία συνεχίζεται </w:t>
      </w:r>
      <w:proofErr w:type="spellStart"/>
      <w:r w:rsidRPr="00045203">
        <w:rPr>
          <w:rFonts w:ascii="Calibri" w:hAnsi="Calibri" w:cs="Calibri"/>
          <w:bCs/>
          <w:iCs/>
          <w:sz w:val="24"/>
          <w:szCs w:val="24"/>
          <w:lang w:val="el-GR"/>
        </w:rPr>
        <w:t>κανονικά.Η</w:t>
      </w:r>
      <w:proofErr w:type="spellEnd"/>
      <w:r w:rsidRPr="00045203">
        <w:rPr>
          <w:rFonts w:ascii="Calibri" w:hAnsi="Calibri" w:cs="Calibri"/>
          <w:bCs/>
          <w:iCs/>
          <w:sz w:val="24"/>
          <w:szCs w:val="24"/>
          <w:lang w:val="el-GR"/>
        </w:rPr>
        <w:t xml:space="preserve"> πρωτοβάθμια καθίζηση έχει σκοπό την απομάκρυνση      αιωρούμενων στερεών, οργανικών και ανόργανων, της τάξεως των 0,1 - 0,001 mm, προκειμένου να μειωθεί το ρυπαντικό φορτίο του μίγματος (BOD και ΤSS).Στη συνέχεια ακολουθείται η διεργασία του αερισμού με παροχή κατάλληλης ποσότητας οξυγόνου που απαιτείται από τους μικροοργανισμούς για την κατανάλωση των οργανικών ουσιών, καθώς και η ανάμιξη του μίγματος ώστε να είναι ομοιόμορφα κατανεμημένα όλα τα στοιχεία του σε όλο τον όγκο του λύματος. Η τελευταία διεργασία η οποία χρησιμοποιείτε αν πρόκειται να γίνει απόρριψη του λύματος στον αποδέκτη, είναι η χλωρίωση με στόχο την καταστροφή των παθογόνων οργανισμών, προκειμένου να μην ρυπανθεί ο αποδέκτης(θάλασσα), όπως ο ευτροφισμός. Ένα μέρος των λυμάτων(δεξαμενή μερισμού) οδηγείται για επαναχρησιμοποίηση</w:t>
      </w:r>
      <w:r w:rsidR="00833014">
        <w:rPr>
          <w:rFonts w:ascii="Calibri" w:hAnsi="Calibri" w:cs="Calibri"/>
          <w:bCs/>
          <w:iCs/>
          <w:sz w:val="24"/>
          <w:szCs w:val="24"/>
          <w:lang w:val="el-GR"/>
        </w:rPr>
        <w:t xml:space="preserve"> ενώ ένα άλλο </w:t>
      </w:r>
      <w:r w:rsidRPr="00045203">
        <w:rPr>
          <w:rFonts w:ascii="Calibri" w:hAnsi="Calibri" w:cs="Calibri"/>
          <w:bCs/>
          <w:iCs/>
          <w:sz w:val="24"/>
          <w:szCs w:val="24"/>
          <w:lang w:val="el-GR"/>
        </w:rPr>
        <w:t>οδηγ</w:t>
      </w:r>
      <w:r w:rsidR="00833014">
        <w:rPr>
          <w:rFonts w:ascii="Calibri" w:hAnsi="Calibri" w:cs="Calibri"/>
          <w:bCs/>
          <w:iCs/>
          <w:sz w:val="24"/>
          <w:szCs w:val="24"/>
          <w:lang w:val="el-GR"/>
        </w:rPr>
        <w:t>είται</w:t>
      </w:r>
      <w:r w:rsidRPr="00045203">
        <w:rPr>
          <w:rFonts w:ascii="Calibri" w:hAnsi="Calibri" w:cs="Calibri"/>
          <w:bCs/>
          <w:iCs/>
          <w:sz w:val="24"/>
          <w:szCs w:val="24"/>
          <w:lang w:val="el-GR"/>
        </w:rPr>
        <w:t xml:space="preserve"> για χημική κατακρήμνιση . Η χημική κατακρήμνιση αποτελείται από δύο διαδοχικές διεργασίες , αυτές της κροκίδωσης και της συσσωμάτωσης . Η κροκίδωση αρχικά εφαρμόζεται για την απομάκρυνση των αιωρούμενων κολλοειδών σωματιδίων από τα νερά. Ο µ</w:t>
      </w:r>
      <w:proofErr w:type="spellStart"/>
      <w:r w:rsidRPr="00045203">
        <w:rPr>
          <w:rFonts w:ascii="Calibri" w:hAnsi="Calibri" w:cs="Calibri"/>
          <w:bCs/>
          <w:iCs/>
          <w:sz w:val="24"/>
          <w:szCs w:val="24"/>
          <w:lang w:val="el-GR"/>
        </w:rPr>
        <w:t>ηχανισµός</w:t>
      </w:r>
      <w:proofErr w:type="spellEnd"/>
      <w:r w:rsidRPr="00045203">
        <w:rPr>
          <w:rFonts w:ascii="Calibri" w:hAnsi="Calibri" w:cs="Calibri"/>
          <w:bCs/>
          <w:iCs/>
          <w:sz w:val="24"/>
          <w:szCs w:val="24"/>
          <w:lang w:val="el-GR"/>
        </w:rPr>
        <w:t xml:space="preserve"> της κροκίδωσης αναφέρεται όταν </w:t>
      </w:r>
      <w:proofErr w:type="spellStart"/>
      <w:r w:rsidRPr="00045203">
        <w:rPr>
          <w:rFonts w:ascii="Calibri" w:hAnsi="Calibri" w:cs="Calibri"/>
          <w:bCs/>
          <w:iCs/>
          <w:sz w:val="24"/>
          <w:szCs w:val="24"/>
          <w:lang w:val="el-GR"/>
        </w:rPr>
        <w:t>συµβαίνει</w:t>
      </w:r>
      <w:proofErr w:type="spellEnd"/>
      <w:r w:rsidRPr="00045203">
        <w:rPr>
          <w:rFonts w:ascii="Calibri" w:hAnsi="Calibri" w:cs="Calibri"/>
          <w:bCs/>
          <w:iCs/>
          <w:sz w:val="24"/>
          <w:szCs w:val="24"/>
          <w:lang w:val="el-GR"/>
        </w:rPr>
        <w:t xml:space="preserve"> µ</w:t>
      </w:r>
      <w:proofErr w:type="spellStart"/>
      <w:r w:rsidRPr="00045203">
        <w:rPr>
          <w:rFonts w:ascii="Calibri" w:hAnsi="Calibri" w:cs="Calibri"/>
          <w:bCs/>
          <w:iCs/>
          <w:sz w:val="24"/>
          <w:szCs w:val="24"/>
          <w:lang w:val="el-GR"/>
        </w:rPr>
        <w:t>είωση</w:t>
      </w:r>
      <w:proofErr w:type="spellEnd"/>
      <w:r w:rsidRPr="00045203">
        <w:rPr>
          <w:rFonts w:ascii="Calibri" w:hAnsi="Calibri" w:cs="Calibri"/>
          <w:bCs/>
          <w:iCs/>
          <w:sz w:val="24"/>
          <w:szCs w:val="24"/>
          <w:lang w:val="el-GR"/>
        </w:rPr>
        <w:t xml:space="preserve"> των </w:t>
      </w:r>
      <w:proofErr w:type="spellStart"/>
      <w:r w:rsidRPr="00045203">
        <w:rPr>
          <w:rFonts w:ascii="Calibri" w:hAnsi="Calibri" w:cs="Calibri"/>
          <w:bCs/>
          <w:iCs/>
          <w:sz w:val="24"/>
          <w:szCs w:val="24"/>
          <w:lang w:val="el-GR"/>
        </w:rPr>
        <w:t>απωστικών</w:t>
      </w:r>
      <w:proofErr w:type="spellEnd"/>
      <w:r w:rsidRPr="00045203">
        <w:rPr>
          <w:rFonts w:ascii="Calibri" w:hAnsi="Calibri" w:cs="Calibri"/>
          <w:bCs/>
          <w:iCs/>
          <w:sz w:val="24"/>
          <w:szCs w:val="24"/>
          <w:lang w:val="el-GR"/>
        </w:rPr>
        <w:t xml:space="preserve"> </w:t>
      </w:r>
      <w:proofErr w:type="spellStart"/>
      <w:r w:rsidRPr="00045203">
        <w:rPr>
          <w:rFonts w:ascii="Calibri" w:hAnsi="Calibri" w:cs="Calibri"/>
          <w:bCs/>
          <w:iCs/>
          <w:sz w:val="24"/>
          <w:szCs w:val="24"/>
          <w:lang w:val="el-GR"/>
        </w:rPr>
        <w:t>δυνάµεων</w:t>
      </w:r>
      <w:proofErr w:type="spellEnd"/>
      <w:r w:rsidRPr="00045203">
        <w:rPr>
          <w:rFonts w:ascii="Calibri" w:hAnsi="Calibri" w:cs="Calibri"/>
          <w:bCs/>
          <w:iCs/>
          <w:sz w:val="24"/>
          <w:szCs w:val="24"/>
          <w:lang w:val="el-GR"/>
        </w:rPr>
        <w:t xml:space="preserve"> των </w:t>
      </w:r>
      <w:proofErr w:type="spellStart"/>
      <w:r w:rsidRPr="00045203">
        <w:rPr>
          <w:rFonts w:ascii="Calibri" w:hAnsi="Calibri" w:cs="Calibri"/>
          <w:bCs/>
          <w:iCs/>
          <w:sz w:val="24"/>
          <w:szCs w:val="24"/>
          <w:lang w:val="el-GR"/>
        </w:rPr>
        <w:t>οµώνυµα</w:t>
      </w:r>
      <w:proofErr w:type="spellEnd"/>
      <w:r w:rsidRPr="00045203">
        <w:rPr>
          <w:rFonts w:ascii="Calibri" w:hAnsi="Calibri" w:cs="Calibri"/>
          <w:bCs/>
          <w:iCs/>
          <w:sz w:val="24"/>
          <w:szCs w:val="24"/>
          <w:lang w:val="el-GR"/>
        </w:rPr>
        <w:t xml:space="preserve"> </w:t>
      </w:r>
      <w:proofErr w:type="spellStart"/>
      <w:r w:rsidRPr="00045203">
        <w:rPr>
          <w:rFonts w:ascii="Calibri" w:hAnsi="Calibri" w:cs="Calibri"/>
          <w:bCs/>
          <w:iCs/>
          <w:sz w:val="24"/>
          <w:szCs w:val="24"/>
          <w:lang w:val="el-GR"/>
        </w:rPr>
        <w:t>φορτισµένων</w:t>
      </w:r>
      <w:proofErr w:type="spellEnd"/>
      <w:r w:rsidRPr="00045203">
        <w:rPr>
          <w:rFonts w:ascii="Calibri" w:hAnsi="Calibri" w:cs="Calibri"/>
          <w:bCs/>
          <w:iCs/>
          <w:sz w:val="24"/>
          <w:szCs w:val="24"/>
          <w:lang w:val="el-GR"/>
        </w:rPr>
        <w:t xml:space="preserve"> κολλοειδών </w:t>
      </w:r>
      <w:proofErr w:type="spellStart"/>
      <w:r w:rsidRPr="00045203">
        <w:rPr>
          <w:rFonts w:ascii="Calibri" w:hAnsi="Calibri" w:cs="Calibri"/>
          <w:bCs/>
          <w:iCs/>
          <w:sz w:val="24"/>
          <w:szCs w:val="24"/>
          <w:lang w:val="el-GR"/>
        </w:rPr>
        <w:t>σωµατιδίων</w:t>
      </w:r>
      <w:proofErr w:type="spellEnd"/>
      <w:r w:rsidRPr="00045203">
        <w:rPr>
          <w:rFonts w:ascii="Calibri" w:hAnsi="Calibri" w:cs="Calibri"/>
          <w:bCs/>
          <w:iCs/>
          <w:sz w:val="24"/>
          <w:szCs w:val="24"/>
          <w:lang w:val="el-GR"/>
        </w:rPr>
        <w:t xml:space="preserve"> με προσθήκη του </w:t>
      </w:r>
      <w:proofErr w:type="spellStart"/>
      <w:r w:rsidRPr="00045203">
        <w:rPr>
          <w:rFonts w:ascii="Calibri" w:hAnsi="Calibri" w:cs="Calibri"/>
          <w:bCs/>
          <w:iCs/>
          <w:sz w:val="24"/>
          <w:szCs w:val="24"/>
          <w:lang w:val="el-GR"/>
        </w:rPr>
        <w:t>κροκιδωτικού</w:t>
      </w:r>
      <w:proofErr w:type="spellEnd"/>
      <w:r w:rsidRPr="00045203">
        <w:rPr>
          <w:rFonts w:ascii="Calibri" w:hAnsi="Calibri" w:cs="Calibri"/>
          <w:bCs/>
          <w:iCs/>
          <w:sz w:val="24"/>
          <w:szCs w:val="24"/>
          <w:lang w:val="el-GR"/>
        </w:rPr>
        <w:t xml:space="preserve"> (που εξουδετερώνει τα φορτία που καλύπτουν τα κολλοειδή και συνεισφέρει στη συσσώρευσή τους). Έπειτα ακολουθεί  ο µ</w:t>
      </w:r>
      <w:proofErr w:type="spellStart"/>
      <w:r w:rsidRPr="00045203">
        <w:rPr>
          <w:rFonts w:ascii="Calibri" w:hAnsi="Calibri" w:cs="Calibri"/>
          <w:bCs/>
          <w:iCs/>
          <w:sz w:val="24"/>
          <w:szCs w:val="24"/>
          <w:lang w:val="el-GR"/>
        </w:rPr>
        <w:t>ηχανισµός</w:t>
      </w:r>
      <w:proofErr w:type="spellEnd"/>
      <w:r w:rsidRPr="00045203">
        <w:rPr>
          <w:rFonts w:ascii="Calibri" w:hAnsi="Calibri" w:cs="Calibri"/>
          <w:bCs/>
          <w:iCs/>
          <w:sz w:val="24"/>
          <w:szCs w:val="24"/>
          <w:lang w:val="el-GR"/>
        </w:rPr>
        <w:t xml:space="preserve"> της </w:t>
      </w:r>
      <w:proofErr w:type="spellStart"/>
      <w:r w:rsidRPr="00045203">
        <w:rPr>
          <w:rFonts w:ascii="Calibri" w:hAnsi="Calibri" w:cs="Calibri"/>
          <w:bCs/>
          <w:iCs/>
          <w:sz w:val="24"/>
          <w:szCs w:val="24"/>
          <w:lang w:val="el-GR"/>
        </w:rPr>
        <w:t>συσσωµάτωσης</w:t>
      </w:r>
      <w:proofErr w:type="spellEnd"/>
      <w:r w:rsidRPr="00045203">
        <w:rPr>
          <w:rFonts w:ascii="Calibri" w:hAnsi="Calibri" w:cs="Calibri"/>
          <w:bCs/>
          <w:iCs/>
          <w:sz w:val="24"/>
          <w:szCs w:val="24"/>
          <w:lang w:val="el-GR"/>
        </w:rPr>
        <w:t xml:space="preserve"> όταν µε τη σύνδεση των κολλοειδών σωματιδίων </w:t>
      </w:r>
      <w:proofErr w:type="spellStart"/>
      <w:r w:rsidRPr="00045203">
        <w:rPr>
          <w:rFonts w:ascii="Calibri" w:hAnsi="Calibri" w:cs="Calibri"/>
          <w:bCs/>
          <w:iCs/>
          <w:sz w:val="24"/>
          <w:szCs w:val="24"/>
          <w:lang w:val="el-GR"/>
        </w:rPr>
        <w:t>σχηµατίζονται</w:t>
      </w:r>
      <w:proofErr w:type="spellEnd"/>
      <w:r w:rsidRPr="00045203">
        <w:rPr>
          <w:rFonts w:ascii="Calibri" w:hAnsi="Calibri" w:cs="Calibri"/>
          <w:bCs/>
          <w:iCs/>
          <w:sz w:val="24"/>
          <w:szCs w:val="24"/>
          <w:lang w:val="el-GR"/>
        </w:rPr>
        <w:t xml:space="preserve"> ορατοί </w:t>
      </w:r>
      <w:proofErr w:type="spellStart"/>
      <w:r w:rsidRPr="00045203">
        <w:rPr>
          <w:rFonts w:ascii="Calibri" w:hAnsi="Calibri" w:cs="Calibri"/>
          <w:bCs/>
          <w:iCs/>
          <w:sz w:val="24"/>
          <w:szCs w:val="24"/>
          <w:lang w:val="el-GR"/>
        </w:rPr>
        <w:t>θρόµβοι</w:t>
      </w:r>
      <w:proofErr w:type="spellEnd"/>
      <w:r w:rsidRPr="00045203">
        <w:rPr>
          <w:rFonts w:ascii="Calibri" w:hAnsi="Calibri" w:cs="Calibri"/>
          <w:bCs/>
          <w:iCs/>
          <w:sz w:val="24"/>
          <w:szCs w:val="24"/>
          <w:lang w:val="el-GR"/>
        </w:rPr>
        <w:t xml:space="preserve">. Αυτό επιτυγχάνεται με προσθήκη </w:t>
      </w:r>
      <w:proofErr w:type="spellStart"/>
      <w:r w:rsidRPr="00045203">
        <w:rPr>
          <w:rFonts w:ascii="Calibri" w:hAnsi="Calibri" w:cs="Calibri"/>
          <w:bCs/>
          <w:iCs/>
          <w:sz w:val="24"/>
          <w:szCs w:val="24"/>
          <w:lang w:val="el-GR"/>
        </w:rPr>
        <w:t>ανιοντικών</w:t>
      </w:r>
      <w:proofErr w:type="spellEnd"/>
      <w:r w:rsidRPr="00045203">
        <w:rPr>
          <w:rFonts w:ascii="Calibri" w:hAnsi="Calibri" w:cs="Calibri"/>
          <w:bCs/>
          <w:iCs/>
          <w:sz w:val="24"/>
          <w:szCs w:val="24"/>
          <w:lang w:val="el-GR"/>
        </w:rPr>
        <w:t xml:space="preserve"> ή </w:t>
      </w:r>
      <w:proofErr w:type="spellStart"/>
      <w:r w:rsidRPr="00045203">
        <w:rPr>
          <w:rFonts w:ascii="Calibri" w:hAnsi="Calibri" w:cs="Calibri"/>
          <w:bCs/>
          <w:iCs/>
          <w:sz w:val="24"/>
          <w:szCs w:val="24"/>
          <w:lang w:val="el-GR"/>
        </w:rPr>
        <w:t>κατιοντικών</w:t>
      </w:r>
      <w:proofErr w:type="spellEnd"/>
      <w:r w:rsidRPr="00045203">
        <w:rPr>
          <w:rFonts w:ascii="Calibri" w:hAnsi="Calibri" w:cs="Calibri"/>
          <w:bCs/>
          <w:iCs/>
          <w:sz w:val="24"/>
          <w:szCs w:val="24"/>
          <w:lang w:val="el-GR"/>
        </w:rPr>
        <w:t xml:space="preserve"> </w:t>
      </w:r>
      <w:proofErr w:type="spellStart"/>
      <w:r w:rsidRPr="00045203">
        <w:rPr>
          <w:rFonts w:ascii="Calibri" w:hAnsi="Calibri" w:cs="Calibri"/>
          <w:bCs/>
          <w:iCs/>
          <w:sz w:val="24"/>
          <w:szCs w:val="24"/>
          <w:lang w:val="el-GR"/>
        </w:rPr>
        <w:t>πολυηλεκτρολυτών</w:t>
      </w:r>
      <w:proofErr w:type="spellEnd"/>
      <w:r w:rsidRPr="00045203">
        <w:rPr>
          <w:rFonts w:ascii="Calibri" w:hAnsi="Calibri" w:cs="Calibri"/>
          <w:bCs/>
          <w:iCs/>
          <w:sz w:val="24"/>
          <w:szCs w:val="24"/>
          <w:lang w:val="el-GR"/>
        </w:rPr>
        <w:t xml:space="preserve">. Μετά στην δεξαμενή χημικής καθίζησης οι θρόμβοι όπου έχουν δημιουργηθεί κατακάθονται στον πυθμένα με αποτέλεσμα να έχουμε τον διαχωρισμό της </w:t>
      </w:r>
      <w:r w:rsidRPr="00045203">
        <w:rPr>
          <w:rFonts w:ascii="Calibri" w:hAnsi="Calibri" w:cs="Calibri"/>
          <w:bCs/>
          <w:iCs/>
          <w:sz w:val="24"/>
          <w:szCs w:val="24"/>
          <w:lang w:val="el-GR"/>
        </w:rPr>
        <w:lastRenderedPageBreak/>
        <w:t>παραγόμενης ιλύος. Επίσης, η παραγόμενη αυτή ιλύς μεταφέρεται στην δεξαμενή πάχυνσης ιλύος για περαιτέρω επεξεργασία.  Μετέπειτα  ακολουθεί η διεργασία της διήθησης (</w:t>
      </w:r>
      <w:proofErr w:type="spellStart"/>
      <w:r w:rsidRPr="00045203">
        <w:rPr>
          <w:rFonts w:ascii="Calibri" w:hAnsi="Calibri" w:cs="Calibri"/>
          <w:bCs/>
          <w:iCs/>
          <w:sz w:val="24"/>
          <w:szCs w:val="24"/>
          <w:lang w:val="el-GR"/>
        </w:rPr>
        <w:t>φίλτρανσης</w:t>
      </w:r>
      <w:proofErr w:type="spellEnd"/>
      <w:r w:rsidRPr="00045203">
        <w:rPr>
          <w:rFonts w:ascii="Calibri" w:hAnsi="Calibri" w:cs="Calibri"/>
          <w:bCs/>
          <w:iCs/>
          <w:sz w:val="24"/>
          <w:szCs w:val="24"/>
          <w:lang w:val="el-GR"/>
        </w:rPr>
        <w:t xml:space="preserve">) με την μέθοδο των αμμόφιλτρων όπου γίνεται διαχωρισμός στερεών αιωρούμενων ή διαλυμένων στην υγρή φάση. Η  απομάκρυνση επιτυγχάνεται με πολύπλοκους μηχανισμούς στην επιφάνεια και τα διάκενα των κόκκων της άμμου. Το συμπύκνωμα που παράγεται από την διεργασία αυτή οδηγείται στην δεξαμενή πρωτοβάθμιας καθίζησης .Τα λύματα αυτά τώρα θα οδηγηθούν για απολύμανση με την μέθοδο της ακτινοβολίας UV. Η απολύμανση με UV γίνεται μέσω λαμπτήρων  ,έχοντας ως αποτέλεσμα την καταστροφή των μικροοργανισμών που οφείλεται στην απορρόφηση της ακτινοβολίας από το γενετικό υλικό (DNA) των κυττάρων. Έτσι τα λύματα μπορούν πια να επαναχρησιμοποιηθούν για άρδευση. Τα τελευταία στάδια αφοράν την διαχείριση της λάσπης. Τα στερεά που καθιζάνουν στις τρεις δεξαμενές καθίζησης(ΔΠΚ,ΔΔΚ,ΔΧΚ) που υπάρχουν στην εγκατάσταση, οδηγούνται σε δεξαμενή ομογενοποίησης στην οποία σταθεροποιείται η ιλύς. Ακολουθείται η δεξαμενή πάχυνσης η οποία έχει στόχο την μείωση του όγκου της λάσπης. Αυτό επιτυγχάνεται με την αύξηση της συγκέντρωσης των στερεών της λάσπης, απομακρύνοντας ένα ποσοστό υγρού από αυτή .Η αναερόβια </w:t>
      </w:r>
      <w:proofErr w:type="spellStart"/>
      <w:r w:rsidRPr="00045203">
        <w:rPr>
          <w:rFonts w:ascii="Calibri" w:hAnsi="Calibri" w:cs="Calibri"/>
          <w:bCs/>
          <w:iCs/>
          <w:sz w:val="24"/>
          <w:szCs w:val="24"/>
          <w:lang w:val="el-GR"/>
        </w:rPr>
        <w:t>χωνευση</w:t>
      </w:r>
      <w:proofErr w:type="spellEnd"/>
      <w:r w:rsidRPr="00045203">
        <w:rPr>
          <w:rFonts w:ascii="Calibri" w:hAnsi="Calibri" w:cs="Calibri"/>
          <w:bCs/>
          <w:iCs/>
          <w:sz w:val="24"/>
          <w:szCs w:val="24"/>
          <w:lang w:val="el-GR"/>
        </w:rPr>
        <w:t xml:space="preserve"> είναι το επόμενο </w:t>
      </w:r>
      <w:proofErr w:type="spellStart"/>
      <w:r w:rsidRPr="00045203">
        <w:rPr>
          <w:rFonts w:ascii="Calibri" w:hAnsi="Calibri" w:cs="Calibri"/>
          <w:bCs/>
          <w:iCs/>
          <w:sz w:val="24"/>
          <w:szCs w:val="24"/>
          <w:lang w:val="el-GR"/>
        </w:rPr>
        <w:t>στάδιο.Κατά</w:t>
      </w:r>
      <w:proofErr w:type="spellEnd"/>
      <w:r w:rsidRPr="00045203">
        <w:rPr>
          <w:rFonts w:ascii="Calibri" w:hAnsi="Calibri" w:cs="Calibri"/>
          <w:bCs/>
          <w:iCs/>
          <w:sz w:val="24"/>
          <w:szCs w:val="24"/>
          <w:lang w:val="el-GR"/>
        </w:rPr>
        <w:t xml:space="preserve"> τη διάρκεια της χώνευσης, προκύπτει η παραγωγή βιοαερίου το οποίο χρησιμοποιείται για παραγωγή θερμικής και ηλεκτρικής ενέργειας για τις ανάγκες της εγκατάστασης. Το προτελευταίο στάδιο είναι αυτό της αφυδάτωσης όπου πραγματοποιείται η αύξηση της συγκέντρωσης των στερεών της λάσπης σε υψηλά επίπεδα, με απομάκρυνση της υγρασίας της. Με τη διαδικασία της αφυδάτωσης μειώνεται ο όγκος της λάσπης η οποία είναι σε μη υγρή κατάσταση. Τέλος, η διεργασία της </w:t>
      </w:r>
      <w:proofErr w:type="spellStart"/>
      <w:r w:rsidRPr="00045203">
        <w:rPr>
          <w:rFonts w:ascii="Calibri" w:hAnsi="Calibri" w:cs="Calibri"/>
          <w:bCs/>
          <w:iCs/>
          <w:sz w:val="24"/>
          <w:szCs w:val="24"/>
          <w:lang w:val="el-GR"/>
        </w:rPr>
        <w:t>κομποστοποίησης</w:t>
      </w:r>
      <w:proofErr w:type="spellEnd"/>
      <w:r w:rsidRPr="00045203">
        <w:rPr>
          <w:rFonts w:ascii="Calibri" w:hAnsi="Calibri" w:cs="Calibri"/>
          <w:bCs/>
          <w:iCs/>
          <w:sz w:val="24"/>
          <w:szCs w:val="24"/>
          <w:lang w:val="el-GR"/>
        </w:rPr>
        <w:t xml:space="preserve"> είναι μία αερόβια </w:t>
      </w:r>
      <w:proofErr w:type="spellStart"/>
      <w:r w:rsidRPr="00045203">
        <w:rPr>
          <w:rFonts w:ascii="Calibri" w:hAnsi="Calibri" w:cs="Calibri"/>
          <w:bCs/>
          <w:iCs/>
          <w:sz w:val="24"/>
          <w:szCs w:val="24"/>
          <w:lang w:val="el-GR"/>
        </w:rPr>
        <w:t>μεσοφιλική</w:t>
      </w:r>
      <w:proofErr w:type="spellEnd"/>
      <w:r w:rsidRPr="00045203">
        <w:rPr>
          <w:rFonts w:ascii="Calibri" w:hAnsi="Calibri" w:cs="Calibri"/>
          <w:bCs/>
          <w:iCs/>
          <w:sz w:val="24"/>
          <w:szCs w:val="24"/>
          <w:lang w:val="el-GR"/>
        </w:rPr>
        <w:t xml:space="preserve"> σταθεροποίηση η οποία λαμβάνει χώρα ώστε η λάσπη να μετατραπεί σε </w:t>
      </w:r>
      <w:proofErr w:type="spellStart"/>
      <w:r w:rsidRPr="00045203">
        <w:rPr>
          <w:rFonts w:ascii="Calibri" w:hAnsi="Calibri" w:cs="Calibri"/>
          <w:bCs/>
          <w:iCs/>
          <w:sz w:val="24"/>
          <w:szCs w:val="24"/>
          <w:lang w:val="el-GR"/>
        </w:rPr>
        <w:t>εδαφοβελτιωτικο</w:t>
      </w:r>
      <w:proofErr w:type="spellEnd"/>
      <w:r w:rsidRPr="00045203">
        <w:rPr>
          <w:rFonts w:ascii="Calibri" w:hAnsi="Calibri" w:cs="Calibri"/>
          <w:bCs/>
          <w:iCs/>
          <w:sz w:val="24"/>
          <w:szCs w:val="24"/>
          <w:lang w:val="el-GR"/>
        </w:rPr>
        <w:t xml:space="preserve">. Η λάσπη τοποθετείται σε </w:t>
      </w:r>
      <w:proofErr w:type="spellStart"/>
      <w:r w:rsidRPr="00045203">
        <w:rPr>
          <w:rFonts w:ascii="Calibri" w:hAnsi="Calibri" w:cs="Calibri"/>
          <w:bCs/>
          <w:iCs/>
          <w:sz w:val="24"/>
          <w:szCs w:val="24"/>
          <w:lang w:val="el-GR"/>
        </w:rPr>
        <w:t>σειράδια</w:t>
      </w:r>
      <w:proofErr w:type="spellEnd"/>
      <w:r w:rsidRPr="00045203">
        <w:rPr>
          <w:rFonts w:ascii="Calibri" w:hAnsi="Calibri" w:cs="Calibri"/>
          <w:bCs/>
          <w:iCs/>
          <w:sz w:val="24"/>
          <w:szCs w:val="24"/>
          <w:lang w:val="el-GR"/>
        </w:rPr>
        <w:t xml:space="preserve"> </w:t>
      </w:r>
      <w:proofErr w:type="spellStart"/>
      <w:r w:rsidRPr="00045203">
        <w:rPr>
          <w:rFonts w:ascii="Calibri" w:hAnsi="Calibri" w:cs="Calibri"/>
          <w:bCs/>
          <w:iCs/>
          <w:sz w:val="24"/>
          <w:szCs w:val="24"/>
          <w:lang w:val="el-GR"/>
        </w:rPr>
        <w:t>κομποστοποίησης</w:t>
      </w:r>
      <w:proofErr w:type="spellEnd"/>
      <w:r w:rsidRPr="00045203">
        <w:rPr>
          <w:rFonts w:ascii="Calibri" w:hAnsi="Calibri" w:cs="Calibri"/>
          <w:bCs/>
          <w:iCs/>
          <w:sz w:val="24"/>
          <w:szCs w:val="24"/>
          <w:lang w:val="el-GR"/>
        </w:rPr>
        <w:t xml:space="preserve"> και αφού προστεθεί </w:t>
      </w:r>
      <w:proofErr w:type="spellStart"/>
      <w:r w:rsidRPr="00045203">
        <w:rPr>
          <w:rFonts w:ascii="Calibri" w:hAnsi="Calibri" w:cs="Calibri"/>
          <w:bCs/>
          <w:iCs/>
          <w:sz w:val="24"/>
          <w:szCs w:val="24"/>
          <w:lang w:val="el-GR"/>
        </w:rPr>
        <w:t>διογκωτικός</w:t>
      </w:r>
      <w:proofErr w:type="spellEnd"/>
      <w:r w:rsidRPr="00045203">
        <w:rPr>
          <w:rFonts w:ascii="Calibri" w:hAnsi="Calibri" w:cs="Calibri"/>
          <w:bCs/>
          <w:iCs/>
          <w:sz w:val="24"/>
          <w:szCs w:val="24"/>
          <w:lang w:val="el-GR"/>
        </w:rPr>
        <w:t xml:space="preserve"> παράγοντας(</w:t>
      </w:r>
      <w:proofErr w:type="spellStart"/>
      <w:r w:rsidRPr="00045203">
        <w:rPr>
          <w:rFonts w:ascii="Calibri" w:hAnsi="Calibri" w:cs="Calibri"/>
          <w:bCs/>
          <w:iCs/>
          <w:sz w:val="24"/>
          <w:szCs w:val="24"/>
          <w:lang w:val="el-GR"/>
        </w:rPr>
        <w:t>κλαδία</w:t>
      </w:r>
      <w:proofErr w:type="spellEnd"/>
      <w:r w:rsidRPr="00045203">
        <w:rPr>
          <w:rFonts w:ascii="Calibri" w:hAnsi="Calibri" w:cs="Calibri"/>
          <w:bCs/>
          <w:iCs/>
          <w:sz w:val="24"/>
          <w:szCs w:val="24"/>
          <w:lang w:val="el-GR"/>
        </w:rPr>
        <w:t>) παραμένει εκεί για αρκετές ημέρες και στη συνέχεια παραδίδονται σε συνεργαζόμενη εταιρία παραγωγής λιπασμάτων.</w:t>
      </w:r>
    </w:p>
    <w:p w14:paraId="2D3A460C" w14:textId="77777777" w:rsidR="008F04D7" w:rsidRPr="008F04D7" w:rsidRDefault="008F04D7" w:rsidP="008F04D7">
      <w:pPr>
        <w:ind w:firstLine="432"/>
        <w:jc w:val="both"/>
        <w:rPr>
          <w:rFonts w:ascii="Arial" w:hAnsi="Arial" w:cs="Arial"/>
          <w:sz w:val="24"/>
          <w:szCs w:val="24"/>
          <w:lang w:val="el-GR"/>
        </w:rPr>
      </w:pPr>
    </w:p>
    <w:p w14:paraId="341FF5A1" w14:textId="77777777" w:rsidR="008F04D7" w:rsidRPr="002026B9" w:rsidRDefault="008F04D7" w:rsidP="00486440">
      <w:pPr>
        <w:ind w:firstLine="432"/>
        <w:jc w:val="both"/>
        <w:rPr>
          <w:rFonts w:ascii="Arial" w:hAnsi="Arial" w:cs="Arial"/>
          <w:sz w:val="24"/>
          <w:szCs w:val="24"/>
          <w:lang w:val="el-GR"/>
        </w:rPr>
      </w:pPr>
    </w:p>
    <w:p w14:paraId="3487CFAC" w14:textId="77777777" w:rsidR="00EC1005" w:rsidRPr="002026B9" w:rsidRDefault="00EC1005" w:rsidP="00EC1005">
      <w:pPr>
        <w:rPr>
          <w:rFonts w:ascii="Arial" w:hAnsi="Arial" w:cs="Arial"/>
          <w:sz w:val="24"/>
          <w:szCs w:val="24"/>
          <w:lang w:val="el-GR"/>
        </w:rPr>
      </w:pPr>
    </w:p>
    <w:p w14:paraId="748882DD" w14:textId="419109C2" w:rsidR="000B0114" w:rsidRPr="00045203" w:rsidRDefault="000B0114" w:rsidP="00045203">
      <w:pPr>
        <w:pStyle w:val="Heading1"/>
      </w:pPr>
      <w:bookmarkStart w:id="43" w:name="_Toc59945426"/>
      <w:bookmarkStart w:id="44" w:name="_Toc73559523"/>
      <w:bookmarkStart w:id="45" w:name="_Toc73701107"/>
      <w:bookmarkStart w:id="46" w:name="_Toc92022184"/>
      <w:proofErr w:type="spellStart"/>
      <w:r w:rsidRPr="00045203">
        <w:t>Στάδι</w:t>
      </w:r>
      <w:proofErr w:type="spellEnd"/>
      <w:r w:rsidRPr="00045203">
        <w:t>α Επ</w:t>
      </w:r>
      <w:proofErr w:type="spellStart"/>
      <w:r w:rsidRPr="00045203">
        <w:t>εξεργ</w:t>
      </w:r>
      <w:proofErr w:type="spellEnd"/>
      <w:r w:rsidRPr="00045203">
        <w:t>α</w:t>
      </w:r>
      <w:proofErr w:type="spellStart"/>
      <w:r w:rsidRPr="00045203">
        <w:t>σί</w:t>
      </w:r>
      <w:proofErr w:type="spellEnd"/>
      <w:r w:rsidRPr="00045203">
        <w:t xml:space="preserve">ας </w:t>
      </w:r>
      <w:proofErr w:type="spellStart"/>
      <w:r w:rsidRPr="00045203">
        <w:t>Υγρών</w:t>
      </w:r>
      <w:proofErr w:type="spellEnd"/>
      <w:r w:rsidRPr="00045203">
        <w:t xml:space="preserve"> Αποβ</w:t>
      </w:r>
      <w:proofErr w:type="spellStart"/>
      <w:r w:rsidRPr="00045203">
        <w:t>λήτων</w:t>
      </w:r>
      <w:bookmarkStart w:id="47" w:name="_Toc59945427"/>
      <w:bookmarkEnd w:id="43"/>
      <w:bookmarkEnd w:id="44"/>
      <w:bookmarkEnd w:id="45"/>
      <w:bookmarkEnd w:id="46"/>
      <w:proofErr w:type="spellEnd"/>
    </w:p>
    <w:p w14:paraId="7430307D" w14:textId="77777777" w:rsidR="00486440" w:rsidRPr="00486440" w:rsidRDefault="00486440" w:rsidP="00486440">
      <w:pPr>
        <w:rPr>
          <w:lang w:val="en-GB" w:eastAsia="en-GB"/>
        </w:rPr>
      </w:pPr>
    </w:p>
    <w:p w14:paraId="5BA71A4E" w14:textId="60181947" w:rsidR="000B0114" w:rsidRPr="00045203" w:rsidRDefault="000B0114" w:rsidP="00045203">
      <w:pPr>
        <w:pStyle w:val="Heading2"/>
        <w:rPr>
          <w:rStyle w:val="Heading1Char"/>
          <w:b/>
          <w:kern w:val="0"/>
          <w:sz w:val="26"/>
          <w:szCs w:val="26"/>
          <w:lang w:val="en-US" w:eastAsia="en-US"/>
        </w:rPr>
      </w:pPr>
      <w:bookmarkStart w:id="48" w:name="_Toc73559524"/>
      <w:bookmarkStart w:id="49" w:name="_Toc73701108"/>
      <w:bookmarkStart w:id="50" w:name="_Toc92022185"/>
      <w:proofErr w:type="spellStart"/>
      <w:r w:rsidRPr="00045203">
        <w:rPr>
          <w:rStyle w:val="Heading1Char"/>
          <w:b/>
          <w:kern w:val="0"/>
          <w:sz w:val="26"/>
          <w:szCs w:val="26"/>
          <w:lang w:val="en-US" w:eastAsia="en-US"/>
        </w:rPr>
        <w:t>Προε</w:t>
      </w:r>
      <w:proofErr w:type="spellEnd"/>
      <w:r w:rsidRPr="00045203">
        <w:rPr>
          <w:rStyle w:val="Heading1Char"/>
          <w:b/>
          <w:kern w:val="0"/>
          <w:sz w:val="26"/>
          <w:szCs w:val="26"/>
          <w:lang w:val="en-US" w:eastAsia="en-US"/>
        </w:rPr>
        <w:t>π</w:t>
      </w:r>
      <w:proofErr w:type="spellStart"/>
      <w:r w:rsidRPr="00045203">
        <w:rPr>
          <w:rStyle w:val="Heading1Char"/>
          <w:b/>
          <w:kern w:val="0"/>
          <w:sz w:val="26"/>
          <w:szCs w:val="26"/>
          <w:lang w:val="en-US" w:eastAsia="en-US"/>
        </w:rPr>
        <w:t>εξεργ</w:t>
      </w:r>
      <w:proofErr w:type="spellEnd"/>
      <w:r w:rsidRPr="00045203">
        <w:rPr>
          <w:rStyle w:val="Heading1Char"/>
          <w:b/>
          <w:kern w:val="0"/>
          <w:sz w:val="26"/>
          <w:szCs w:val="26"/>
          <w:lang w:val="en-US" w:eastAsia="en-US"/>
        </w:rPr>
        <w:t>α</w:t>
      </w:r>
      <w:proofErr w:type="spellStart"/>
      <w:r w:rsidRPr="00045203">
        <w:rPr>
          <w:rStyle w:val="Heading1Char"/>
          <w:b/>
          <w:kern w:val="0"/>
          <w:sz w:val="26"/>
          <w:szCs w:val="26"/>
          <w:lang w:val="en-US" w:eastAsia="en-US"/>
        </w:rPr>
        <w:t>σί</w:t>
      </w:r>
      <w:proofErr w:type="spellEnd"/>
      <w:r w:rsidRPr="00045203">
        <w:rPr>
          <w:rStyle w:val="Heading1Char"/>
          <w:b/>
          <w:kern w:val="0"/>
          <w:sz w:val="26"/>
          <w:szCs w:val="26"/>
          <w:lang w:val="en-US" w:eastAsia="en-US"/>
        </w:rPr>
        <w:t>α</w:t>
      </w:r>
      <w:bookmarkEnd w:id="47"/>
      <w:bookmarkEnd w:id="48"/>
      <w:bookmarkEnd w:id="49"/>
      <w:bookmarkEnd w:id="50"/>
    </w:p>
    <w:p w14:paraId="40C1415B" w14:textId="77777777" w:rsidR="000B0114" w:rsidRPr="002026B9" w:rsidRDefault="000B0114" w:rsidP="000B0114">
      <w:pPr>
        <w:rPr>
          <w:rFonts w:ascii="Arial" w:hAnsi="Arial" w:cs="Arial"/>
          <w:sz w:val="24"/>
          <w:szCs w:val="24"/>
          <w:lang w:val="en-GB" w:eastAsia="en-GB"/>
        </w:rPr>
      </w:pPr>
    </w:p>
    <w:p w14:paraId="34A90385" w14:textId="714584BD" w:rsidR="000B0114" w:rsidRPr="00045203" w:rsidRDefault="000B0114" w:rsidP="00486440">
      <w:pPr>
        <w:spacing w:line="240" w:lineRule="auto"/>
        <w:ind w:firstLine="576"/>
        <w:jc w:val="both"/>
        <w:rPr>
          <w:rFonts w:ascii="Calibri" w:hAnsi="Calibri" w:cs="Calibri"/>
          <w:sz w:val="24"/>
          <w:szCs w:val="24"/>
          <w:lang w:val="el-GR"/>
        </w:rPr>
      </w:pPr>
      <w:r w:rsidRPr="00045203">
        <w:rPr>
          <w:rFonts w:ascii="Calibri" w:hAnsi="Calibri" w:cs="Calibri"/>
          <w:sz w:val="24"/>
          <w:szCs w:val="24"/>
          <w:lang w:val="el-GR"/>
        </w:rPr>
        <w:t xml:space="preserve">Στόχος της </w:t>
      </w:r>
      <w:r w:rsidR="00486440" w:rsidRPr="00045203">
        <w:rPr>
          <w:rFonts w:ascii="Calibri" w:hAnsi="Calibri" w:cs="Calibri"/>
          <w:sz w:val="24"/>
          <w:szCs w:val="24"/>
          <w:lang w:val="el-GR"/>
        </w:rPr>
        <w:t>π</w:t>
      </w:r>
      <w:r w:rsidRPr="00045203">
        <w:rPr>
          <w:rFonts w:ascii="Calibri" w:hAnsi="Calibri" w:cs="Calibri"/>
          <w:sz w:val="24"/>
          <w:szCs w:val="24"/>
          <w:lang w:val="el-GR"/>
        </w:rPr>
        <w:t xml:space="preserve">ροεπεξεργασίας είναι η αφαίρεση των ογκωδών αντικειμένων, όπως σακούλες, ξύλα, πανιά, </w:t>
      </w:r>
      <w:proofErr w:type="spellStart"/>
      <w:r w:rsidRPr="00045203">
        <w:rPr>
          <w:rFonts w:ascii="Calibri" w:hAnsi="Calibri" w:cs="Calibri"/>
          <w:sz w:val="24"/>
          <w:szCs w:val="24"/>
          <w:lang w:val="el-GR"/>
        </w:rPr>
        <w:t>κλπ</w:t>
      </w:r>
      <w:proofErr w:type="spellEnd"/>
      <w:r w:rsidRPr="00045203">
        <w:rPr>
          <w:rFonts w:ascii="Calibri" w:hAnsi="Calibri" w:cs="Calibri"/>
          <w:sz w:val="24"/>
          <w:szCs w:val="24"/>
          <w:lang w:val="el-GR"/>
        </w:rPr>
        <w:t xml:space="preserve"> από τ</w:t>
      </w:r>
      <w:r w:rsidR="00486440" w:rsidRPr="00045203">
        <w:rPr>
          <w:rFonts w:ascii="Calibri" w:hAnsi="Calibri" w:cs="Calibri"/>
          <w:sz w:val="24"/>
          <w:szCs w:val="24"/>
          <w:lang w:val="el-GR"/>
        </w:rPr>
        <w:t>α</w:t>
      </w:r>
      <w:r w:rsidRPr="00045203">
        <w:rPr>
          <w:rFonts w:ascii="Calibri" w:hAnsi="Calibri" w:cs="Calibri"/>
          <w:sz w:val="24"/>
          <w:szCs w:val="24"/>
          <w:lang w:val="el-GR"/>
        </w:rPr>
        <w:t xml:space="preserve"> προς επεξεργασία λύμα</w:t>
      </w:r>
      <w:r w:rsidR="00486440" w:rsidRPr="00045203">
        <w:rPr>
          <w:rFonts w:ascii="Calibri" w:hAnsi="Calibri" w:cs="Calibri"/>
          <w:sz w:val="24"/>
          <w:szCs w:val="24"/>
          <w:lang w:val="el-GR"/>
        </w:rPr>
        <w:t>τα</w:t>
      </w:r>
      <w:r w:rsidRPr="00045203">
        <w:rPr>
          <w:rFonts w:ascii="Calibri" w:hAnsi="Calibri" w:cs="Calibri"/>
          <w:sz w:val="24"/>
          <w:szCs w:val="24"/>
          <w:lang w:val="el-GR"/>
        </w:rPr>
        <w:t xml:space="preserve"> που μπορούν να προκαλέσουν βλάβη στον μηχανολογικό εξοπλισμό και </w:t>
      </w:r>
      <w:r w:rsidR="00486440" w:rsidRPr="00045203">
        <w:rPr>
          <w:rFonts w:ascii="Calibri" w:hAnsi="Calibri" w:cs="Calibri"/>
          <w:sz w:val="24"/>
          <w:szCs w:val="24"/>
          <w:lang w:val="el-GR"/>
        </w:rPr>
        <w:t>εν τέλη</w:t>
      </w:r>
      <w:r w:rsidRPr="00045203">
        <w:rPr>
          <w:rFonts w:ascii="Calibri" w:hAnsi="Calibri" w:cs="Calibri"/>
          <w:sz w:val="24"/>
          <w:szCs w:val="24"/>
          <w:lang w:val="el-GR"/>
        </w:rPr>
        <w:t xml:space="preserve"> δυσλειτουργία των μονάδων επεξεργασίας που ακολουθούν εντός της εγκατάστασης. Συνήθεις μέθοδοι </w:t>
      </w:r>
      <w:r w:rsidR="00486440" w:rsidRPr="00045203">
        <w:rPr>
          <w:rFonts w:ascii="Calibri" w:hAnsi="Calibri" w:cs="Calibri"/>
          <w:sz w:val="24"/>
          <w:szCs w:val="24"/>
          <w:lang w:val="el-GR"/>
        </w:rPr>
        <w:t>π</w:t>
      </w:r>
      <w:r w:rsidRPr="00045203">
        <w:rPr>
          <w:rFonts w:ascii="Calibri" w:hAnsi="Calibri" w:cs="Calibri"/>
          <w:sz w:val="24"/>
          <w:szCs w:val="24"/>
          <w:lang w:val="el-GR"/>
        </w:rPr>
        <w:t xml:space="preserve">ροεπεξεργασίας είναι η εσχάρωση, η </w:t>
      </w:r>
      <w:r w:rsidR="00486440" w:rsidRPr="00045203">
        <w:rPr>
          <w:rFonts w:ascii="Calibri" w:hAnsi="Calibri" w:cs="Calibri"/>
          <w:sz w:val="24"/>
          <w:szCs w:val="24"/>
          <w:lang w:val="el-GR"/>
        </w:rPr>
        <w:t>απομάκρυνση λιπών και ελαίων</w:t>
      </w:r>
      <w:r w:rsidRPr="00045203">
        <w:rPr>
          <w:rFonts w:ascii="Calibri" w:hAnsi="Calibri" w:cs="Calibri"/>
          <w:sz w:val="24"/>
          <w:szCs w:val="24"/>
          <w:lang w:val="el-GR"/>
        </w:rPr>
        <w:t xml:space="preserve"> και η εξάμμωση.</w:t>
      </w:r>
    </w:p>
    <w:p w14:paraId="52F8CF58" w14:textId="225E1DDC" w:rsidR="000B0114" w:rsidRPr="00045203" w:rsidRDefault="000B0114" w:rsidP="00045203">
      <w:pPr>
        <w:pStyle w:val="Heading2"/>
        <w:rPr>
          <w:rStyle w:val="Heading1Char"/>
          <w:b/>
          <w:kern w:val="0"/>
          <w:sz w:val="26"/>
          <w:szCs w:val="26"/>
          <w:lang w:val="en-US" w:eastAsia="en-US"/>
        </w:rPr>
      </w:pPr>
      <w:bookmarkStart w:id="51" w:name="_Toc59945428"/>
      <w:bookmarkStart w:id="52" w:name="_Toc73559525"/>
      <w:bookmarkStart w:id="53" w:name="_Toc73701109"/>
      <w:bookmarkStart w:id="54" w:name="_Toc92022186"/>
      <w:proofErr w:type="spellStart"/>
      <w:r w:rsidRPr="00045203">
        <w:rPr>
          <w:rStyle w:val="Heading1Char"/>
          <w:b/>
          <w:kern w:val="0"/>
          <w:sz w:val="26"/>
          <w:szCs w:val="26"/>
          <w:lang w:val="en-US" w:eastAsia="en-US"/>
        </w:rPr>
        <w:lastRenderedPageBreak/>
        <w:t>Πρωτο</w:t>
      </w:r>
      <w:proofErr w:type="spellEnd"/>
      <w:r w:rsidRPr="00045203">
        <w:rPr>
          <w:rStyle w:val="Heading1Char"/>
          <w:b/>
          <w:kern w:val="0"/>
          <w:sz w:val="26"/>
          <w:szCs w:val="26"/>
          <w:lang w:val="en-US" w:eastAsia="en-US"/>
        </w:rPr>
        <w:t>β</w:t>
      </w:r>
      <w:proofErr w:type="spellStart"/>
      <w:r w:rsidRPr="00045203">
        <w:rPr>
          <w:rStyle w:val="Heading1Char"/>
          <w:b/>
          <w:kern w:val="0"/>
          <w:sz w:val="26"/>
          <w:szCs w:val="26"/>
          <w:lang w:val="en-US" w:eastAsia="en-US"/>
        </w:rPr>
        <w:t>άθμι</w:t>
      </w:r>
      <w:proofErr w:type="spellEnd"/>
      <w:r w:rsidRPr="00045203">
        <w:rPr>
          <w:rStyle w:val="Heading1Char"/>
          <w:b/>
          <w:kern w:val="0"/>
          <w:sz w:val="26"/>
          <w:szCs w:val="26"/>
          <w:lang w:val="en-US" w:eastAsia="en-US"/>
        </w:rPr>
        <w:t>α Επ</w:t>
      </w:r>
      <w:proofErr w:type="spellStart"/>
      <w:r w:rsidRPr="00045203">
        <w:rPr>
          <w:rStyle w:val="Heading1Char"/>
          <w:b/>
          <w:kern w:val="0"/>
          <w:sz w:val="26"/>
          <w:szCs w:val="26"/>
          <w:lang w:val="en-US" w:eastAsia="en-US"/>
        </w:rPr>
        <w:t>εξεργ</w:t>
      </w:r>
      <w:proofErr w:type="spellEnd"/>
      <w:r w:rsidRPr="00045203">
        <w:rPr>
          <w:rStyle w:val="Heading1Char"/>
          <w:b/>
          <w:kern w:val="0"/>
          <w:sz w:val="26"/>
          <w:szCs w:val="26"/>
          <w:lang w:val="en-US" w:eastAsia="en-US"/>
        </w:rPr>
        <w:t>α</w:t>
      </w:r>
      <w:proofErr w:type="spellStart"/>
      <w:r w:rsidRPr="00045203">
        <w:rPr>
          <w:rStyle w:val="Heading1Char"/>
          <w:b/>
          <w:kern w:val="0"/>
          <w:sz w:val="26"/>
          <w:szCs w:val="26"/>
          <w:lang w:val="en-US" w:eastAsia="en-US"/>
        </w:rPr>
        <w:t>σί</w:t>
      </w:r>
      <w:proofErr w:type="spellEnd"/>
      <w:r w:rsidRPr="00045203">
        <w:rPr>
          <w:rStyle w:val="Heading1Char"/>
          <w:b/>
          <w:kern w:val="0"/>
          <w:sz w:val="26"/>
          <w:szCs w:val="26"/>
          <w:lang w:val="en-US" w:eastAsia="en-US"/>
        </w:rPr>
        <w:t>α</w:t>
      </w:r>
      <w:bookmarkEnd w:id="51"/>
      <w:bookmarkEnd w:id="52"/>
      <w:bookmarkEnd w:id="53"/>
      <w:bookmarkEnd w:id="54"/>
    </w:p>
    <w:p w14:paraId="505D16FD" w14:textId="77777777" w:rsidR="000B0114" w:rsidRPr="00045203" w:rsidRDefault="000B0114" w:rsidP="000B0114">
      <w:pPr>
        <w:rPr>
          <w:rFonts w:ascii="Calibri" w:hAnsi="Calibri" w:cs="Calibri"/>
          <w:sz w:val="24"/>
          <w:szCs w:val="24"/>
          <w:lang w:val="en-GB" w:eastAsia="en-GB"/>
        </w:rPr>
      </w:pPr>
    </w:p>
    <w:p w14:paraId="00BD515B" w14:textId="5E391D61" w:rsidR="000B0114" w:rsidRPr="00045203" w:rsidRDefault="000B0114" w:rsidP="00486440">
      <w:pPr>
        <w:ind w:firstLine="576"/>
        <w:jc w:val="both"/>
        <w:rPr>
          <w:rFonts w:ascii="Calibri" w:hAnsi="Calibri" w:cs="Calibri"/>
          <w:sz w:val="24"/>
          <w:szCs w:val="24"/>
          <w:lang w:val="el-GR"/>
        </w:rPr>
      </w:pPr>
      <w:r w:rsidRPr="00045203">
        <w:rPr>
          <w:rFonts w:ascii="Calibri" w:hAnsi="Calibri" w:cs="Calibri"/>
          <w:sz w:val="24"/>
          <w:szCs w:val="24"/>
          <w:lang w:val="el-GR"/>
        </w:rPr>
        <w:t xml:space="preserve">Η Πρωτοβάθμια επεξεργασία κατά κανόνα αποτελεί το πρώτο ουσιαστικό στάδιο επεξεργασίας των λυμάτων και τοποθετείται κατάντη της </w:t>
      </w:r>
      <w:r w:rsidR="00486440" w:rsidRPr="00045203">
        <w:rPr>
          <w:rFonts w:ascii="Calibri" w:hAnsi="Calibri" w:cs="Calibri"/>
          <w:sz w:val="24"/>
          <w:szCs w:val="24"/>
          <w:lang w:val="el-GR"/>
        </w:rPr>
        <w:t>π</w:t>
      </w:r>
      <w:r w:rsidRPr="00045203">
        <w:rPr>
          <w:rFonts w:ascii="Calibri" w:hAnsi="Calibri" w:cs="Calibri"/>
          <w:sz w:val="24"/>
          <w:szCs w:val="24"/>
          <w:lang w:val="el-GR"/>
        </w:rPr>
        <w:t>ροεπεξεργασίας, ακολουθούμενη συνήθως από Δευτεροβάθμια ή και Τριτοβάθμια επεξεργασία. Περιλαμβάνει την απομάκρυνση ενός σημαντικού μέρους αιωρούμενων σωματιδίων (50-65%) με καθίζηση ή επίπλευση σε δεξαμενές όπου επικρατούν συνθήκες σχετικής ηρεμίας. Η απομάκρυνση των στερεών αυτών έχει ως πρόσθετο αποτέλεσμα και την ποσοτική απομάκρυνση οργανικού φορτίου (BOD) που κυμαίνεται μεταξύ 25 – 40%. Η Πρωτοβάθμια επεξεργασία με τον μηχανισμό της Καθίζησης περιλαμβάνει δεξαμενές (Δεξαμενές Πρωτοβάθμιας Καθίζησης), με σκοπό την καθίζηση και απομάκρυνση των στερεών με υψηλό ειδικό βάρος υπό μορφή πυκνής λάσπης (Πρωτοβάθμια Ιλύς), ενώ το υπερκείμενο υγρό οδηγείται προς περαιτέρω επεξεργασία. Αντίστοιχα βάση του μηχανισμού της επίπλευσης το λύμα εμπλουτίζεται με μικροφυσαλλίδες αέρα, επηρεάζοντας την πυκνότητα των σωματιδίων, τα οποία συμπαρασύρονται από τις φυσαλίδες στην πορεία τους προς την επιφάνεια προκαλώντας την επίπλευση και, εν τέλει, την απομάκρυνση των αιωρούμενων στερεών με χαμηλό ειδικό βάρος. Για την επίτευξη υψηλότερου ποσοστού απόδοσης, συνήθως απαιτείται η χρήση χημικών πρόσθετων για σκοπούς συσσωμάτωσης και κροκίδωσης.</w:t>
      </w:r>
    </w:p>
    <w:p w14:paraId="0684CBFD" w14:textId="7A59CA9C" w:rsidR="000B0114" w:rsidRPr="00045203" w:rsidRDefault="000B0114" w:rsidP="00045203">
      <w:pPr>
        <w:pStyle w:val="Heading2"/>
      </w:pPr>
      <w:bookmarkStart w:id="55" w:name="_Toc73559526"/>
      <w:bookmarkStart w:id="56" w:name="_Toc73701110"/>
      <w:bookmarkStart w:id="57" w:name="_Toc92022187"/>
      <w:proofErr w:type="spellStart"/>
      <w:r w:rsidRPr="00045203">
        <w:t>Δευτερο</w:t>
      </w:r>
      <w:proofErr w:type="spellEnd"/>
      <w:r w:rsidRPr="00045203">
        <w:t>β</w:t>
      </w:r>
      <w:proofErr w:type="spellStart"/>
      <w:r w:rsidRPr="00045203">
        <w:t>άθμι</w:t>
      </w:r>
      <w:proofErr w:type="spellEnd"/>
      <w:r w:rsidRPr="00045203">
        <w:t>α επ</w:t>
      </w:r>
      <w:proofErr w:type="spellStart"/>
      <w:r w:rsidRPr="00045203">
        <w:t>εξεργ</w:t>
      </w:r>
      <w:proofErr w:type="spellEnd"/>
      <w:r w:rsidRPr="00045203">
        <w:t>α</w:t>
      </w:r>
      <w:proofErr w:type="spellStart"/>
      <w:r w:rsidRPr="00045203">
        <w:t>σί</w:t>
      </w:r>
      <w:proofErr w:type="spellEnd"/>
      <w:r w:rsidRPr="00045203">
        <w:t>α</w:t>
      </w:r>
      <w:bookmarkEnd w:id="55"/>
      <w:bookmarkEnd w:id="56"/>
      <w:bookmarkEnd w:id="57"/>
    </w:p>
    <w:p w14:paraId="2296CD25" w14:textId="77777777" w:rsidR="000B0114" w:rsidRPr="00045203" w:rsidRDefault="000B0114" w:rsidP="000B0114">
      <w:pPr>
        <w:rPr>
          <w:rFonts w:ascii="Calibri" w:hAnsi="Calibri" w:cs="Calibri"/>
          <w:sz w:val="24"/>
          <w:szCs w:val="24"/>
          <w:lang w:val="en-GB" w:eastAsia="en-GB"/>
        </w:rPr>
      </w:pPr>
    </w:p>
    <w:p w14:paraId="080F4CF9" w14:textId="4C14534E" w:rsidR="000B0114" w:rsidRPr="00045203" w:rsidRDefault="000B0114" w:rsidP="00486440">
      <w:pPr>
        <w:ind w:firstLine="576"/>
        <w:jc w:val="both"/>
        <w:rPr>
          <w:rFonts w:ascii="Calibri" w:hAnsi="Calibri" w:cs="Calibri"/>
          <w:sz w:val="24"/>
          <w:szCs w:val="24"/>
          <w:lang w:val="el-GR"/>
        </w:rPr>
      </w:pPr>
      <w:r w:rsidRPr="00045203">
        <w:rPr>
          <w:rFonts w:ascii="Calibri" w:hAnsi="Calibri" w:cs="Calibri"/>
          <w:sz w:val="24"/>
          <w:szCs w:val="24"/>
          <w:lang w:val="el-GR"/>
        </w:rPr>
        <w:t>Η Δευτεροβάθμια επεξεργασία αποτελεί μια πιο προχωρημένη μέθοδο επεξεργασίας των υγρών αποβλήτων, η οποία οδηγεί σε περαιτέρω απομάκρυνση οργανικού φορτίου, με δυνατότητα απομάκρυνσης και άλλων στοιχείων, όπως αζώτου και φωσφόρου, όπου αυτή απαιτείται. Πρόκειται ουσιαστικά για βιολογική επεξεργασία του αποβλήτου, κατά την οποία, μέσω μικροβιακή δραστηριότητας, αποικοδομείται η οργανική ύλη και απομακρύνονται άλλα στοιχεία, όπως το άζωτο και  φώσφορος από το απόβλητο (αναγκαίο σε περίπτωση απόρριψης σε ευαίσθητο αποδέκτη για αποφυγή φαινομένων ευτροφισμού). Η βιολογική επεξεργασία μπορεί να πραγματοποιηθεί μέσω ενός εύρους μεθόδων, υπό αερόβιες, αναερόβιες ή ανοξικές συνθήκες, ανάλογα με τις μεταβολικές ανάγκες των μικροοργανισμών και τις αντιδράσεις που θα πραγματοποιήσουν. Πέρα από τις συνθήκες τις οποίες χρειάζονται οι μικροοργανισμοί, τα συστήματα διακρίνονται σε συστήματα αιωρούμενης βιομάζας (</w:t>
      </w:r>
      <w:proofErr w:type="spellStart"/>
      <w:r w:rsidRPr="00045203">
        <w:rPr>
          <w:rFonts w:ascii="Calibri" w:hAnsi="Calibri" w:cs="Calibri"/>
          <w:sz w:val="24"/>
          <w:szCs w:val="24"/>
          <w:lang w:val="el-GR"/>
        </w:rPr>
        <w:t>activated</w:t>
      </w:r>
      <w:proofErr w:type="spellEnd"/>
      <w:r w:rsidRPr="00045203">
        <w:rPr>
          <w:rFonts w:ascii="Calibri" w:hAnsi="Calibri" w:cs="Calibri"/>
          <w:sz w:val="24"/>
          <w:szCs w:val="24"/>
          <w:lang w:val="el-GR"/>
        </w:rPr>
        <w:t xml:space="preserve"> </w:t>
      </w:r>
      <w:proofErr w:type="spellStart"/>
      <w:r w:rsidRPr="00045203">
        <w:rPr>
          <w:rFonts w:ascii="Calibri" w:hAnsi="Calibri" w:cs="Calibri"/>
          <w:sz w:val="24"/>
          <w:szCs w:val="24"/>
          <w:lang w:val="el-GR"/>
        </w:rPr>
        <w:t>sludge</w:t>
      </w:r>
      <w:proofErr w:type="spellEnd"/>
      <w:r w:rsidRPr="00045203">
        <w:rPr>
          <w:rFonts w:ascii="Calibri" w:hAnsi="Calibri" w:cs="Calibri"/>
          <w:sz w:val="24"/>
          <w:szCs w:val="24"/>
          <w:lang w:val="el-GR"/>
        </w:rPr>
        <w:t xml:space="preserve">) ή προσκολλημένης βιομάζας σε σταθερό </w:t>
      </w:r>
      <w:proofErr w:type="spellStart"/>
      <w:r w:rsidRPr="00045203">
        <w:rPr>
          <w:rFonts w:ascii="Calibri" w:hAnsi="Calibri" w:cs="Calibri"/>
          <w:sz w:val="24"/>
          <w:szCs w:val="24"/>
          <w:lang w:val="el-GR"/>
        </w:rPr>
        <w:t>πληρωτικό</w:t>
      </w:r>
      <w:proofErr w:type="spellEnd"/>
      <w:r w:rsidRPr="00045203">
        <w:rPr>
          <w:rFonts w:ascii="Calibri" w:hAnsi="Calibri" w:cs="Calibri"/>
          <w:sz w:val="24"/>
          <w:szCs w:val="24"/>
          <w:lang w:val="el-GR"/>
        </w:rPr>
        <w:t xml:space="preserve"> υλικό (πχ. PBR, </w:t>
      </w:r>
      <w:proofErr w:type="spellStart"/>
      <w:r w:rsidRPr="00045203">
        <w:rPr>
          <w:rFonts w:ascii="Calibri" w:hAnsi="Calibri" w:cs="Calibri"/>
          <w:sz w:val="24"/>
          <w:szCs w:val="24"/>
          <w:lang w:val="el-GR"/>
        </w:rPr>
        <w:t>trickling</w:t>
      </w:r>
      <w:proofErr w:type="spellEnd"/>
      <w:r w:rsidRPr="00045203">
        <w:rPr>
          <w:rFonts w:ascii="Calibri" w:hAnsi="Calibri" w:cs="Calibri"/>
          <w:sz w:val="24"/>
          <w:szCs w:val="24"/>
          <w:lang w:val="el-GR"/>
        </w:rPr>
        <w:t xml:space="preserve"> </w:t>
      </w:r>
      <w:proofErr w:type="spellStart"/>
      <w:r w:rsidRPr="00045203">
        <w:rPr>
          <w:rFonts w:ascii="Calibri" w:hAnsi="Calibri" w:cs="Calibri"/>
          <w:sz w:val="24"/>
          <w:szCs w:val="24"/>
          <w:lang w:val="el-GR"/>
        </w:rPr>
        <w:t>filters</w:t>
      </w:r>
      <w:proofErr w:type="spellEnd"/>
      <w:r w:rsidRPr="00045203">
        <w:rPr>
          <w:rFonts w:ascii="Calibri" w:hAnsi="Calibri" w:cs="Calibri"/>
          <w:sz w:val="24"/>
          <w:szCs w:val="24"/>
          <w:lang w:val="el-GR"/>
        </w:rPr>
        <w:t xml:space="preserve">) ή σε </w:t>
      </w:r>
      <w:proofErr w:type="spellStart"/>
      <w:r w:rsidRPr="00045203">
        <w:rPr>
          <w:rFonts w:ascii="Calibri" w:hAnsi="Calibri" w:cs="Calibri"/>
          <w:sz w:val="24"/>
          <w:szCs w:val="24"/>
          <w:lang w:val="el-GR"/>
        </w:rPr>
        <w:t>πληρωτικό</w:t>
      </w:r>
      <w:proofErr w:type="spellEnd"/>
      <w:r w:rsidRPr="00045203">
        <w:rPr>
          <w:rFonts w:ascii="Calibri" w:hAnsi="Calibri" w:cs="Calibri"/>
          <w:sz w:val="24"/>
          <w:szCs w:val="24"/>
          <w:lang w:val="el-GR"/>
        </w:rPr>
        <w:t xml:space="preserve"> υλικό σε κίνηση (πχ. MBBR, RBC). Κατά τη βιολογική επεξεργασία, σημαντική συνιστώσα είναι η ανάγκη ή μη </w:t>
      </w:r>
      <w:proofErr w:type="spellStart"/>
      <w:r w:rsidRPr="00045203">
        <w:rPr>
          <w:rFonts w:ascii="Calibri" w:hAnsi="Calibri" w:cs="Calibri"/>
          <w:sz w:val="24"/>
          <w:szCs w:val="24"/>
          <w:lang w:val="el-GR"/>
        </w:rPr>
        <w:t>ανακυκλοφορίας</w:t>
      </w:r>
      <w:proofErr w:type="spellEnd"/>
      <w:r w:rsidRPr="00045203">
        <w:rPr>
          <w:rFonts w:ascii="Calibri" w:hAnsi="Calibri" w:cs="Calibri"/>
          <w:sz w:val="24"/>
          <w:szCs w:val="24"/>
          <w:lang w:val="el-GR"/>
        </w:rPr>
        <w:t>.</w:t>
      </w:r>
    </w:p>
    <w:p w14:paraId="42CCC3D5" w14:textId="77777777" w:rsidR="00586340" w:rsidRPr="00045203" w:rsidRDefault="00586340" w:rsidP="00486440">
      <w:pPr>
        <w:ind w:firstLine="576"/>
        <w:jc w:val="both"/>
        <w:rPr>
          <w:rFonts w:ascii="Calibri" w:hAnsi="Calibri" w:cs="Calibri"/>
          <w:sz w:val="24"/>
          <w:szCs w:val="24"/>
          <w:lang w:val="el-GR"/>
        </w:rPr>
      </w:pPr>
    </w:p>
    <w:p w14:paraId="1C5653A1" w14:textId="77DB0770" w:rsidR="000B0114" w:rsidRPr="00045203" w:rsidRDefault="000B0114" w:rsidP="00045203">
      <w:pPr>
        <w:pStyle w:val="Heading2"/>
      </w:pPr>
      <w:bookmarkStart w:id="58" w:name="_Toc73559527"/>
      <w:bookmarkStart w:id="59" w:name="_Toc73701111"/>
      <w:bookmarkStart w:id="60" w:name="_Toc92022188"/>
      <w:proofErr w:type="spellStart"/>
      <w:r w:rsidRPr="00045203">
        <w:t>Τριτο</w:t>
      </w:r>
      <w:proofErr w:type="spellEnd"/>
      <w:r w:rsidRPr="00045203">
        <w:t>β</w:t>
      </w:r>
      <w:proofErr w:type="spellStart"/>
      <w:r w:rsidRPr="00045203">
        <w:t>άθμι</w:t>
      </w:r>
      <w:proofErr w:type="spellEnd"/>
      <w:r w:rsidRPr="00045203">
        <w:t xml:space="preserve">α </w:t>
      </w:r>
      <w:proofErr w:type="spellStart"/>
      <w:r w:rsidRPr="00045203">
        <w:t>εξεργ</w:t>
      </w:r>
      <w:proofErr w:type="spellEnd"/>
      <w:r w:rsidRPr="00045203">
        <w:t>α</w:t>
      </w:r>
      <w:proofErr w:type="spellStart"/>
      <w:r w:rsidRPr="00045203">
        <w:t>σί</w:t>
      </w:r>
      <w:proofErr w:type="spellEnd"/>
      <w:r w:rsidRPr="00045203">
        <w:t>α</w:t>
      </w:r>
      <w:bookmarkEnd w:id="58"/>
      <w:bookmarkEnd w:id="59"/>
      <w:bookmarkEnd w:id="60"/>
    </w:p>
    <w:p w14:paraId="1931681C" w14:textId="77777777" w:rsidR="000B0114" w:rsidRPr="00045203" w:rsidRDefault="000B0114" w:rsidP="000B0114">
      <w:pPr>
        <w:rPr>
          <w:rFonts w:ascii="Calibri" w:hAnsi="Calibri" w:cs="Calibri"/>
          <w:sz w:val="24"/>
          <w:szCs w:val="24"/>
          <w:lang w:val="en-GB" w:eastAsia="en-GB"/>
        </w:rPr>
      </w:pPr>
    </w:p>
    <w:p w14:paraId="74EB3C5F" w14:textId="485690C3" w:rsidR="000B0114" w:rsidRPr="002026B9" w:rsidRDefault="000B0114" w:rsidP="00586340">
      <w:pPr>
        <w:ind w:firstLine="432"/>
        <w:jc w:val="both"/>
        <w:rPr>
          <w:rFonts w:ascii="Arial" w:hAnsi="Arial" w:cs="Arial"/>
          <w:sz w:val="24"/>
          <w:szCs w:val="24"/>
          <w:lang w:val="el-GR"/>
        </w:rPr>
      </w:pPr>
      <w:r w:rsidRPr="00045203">
        <w:rPr>
          <w:rFonts w:ascii="Calibri" w:hAnsi="Calibri" w:cs="Calibri"/>
          <w:sz w:val="24"/>
          <w:szCs w:val="24"/>
          <w:lang w:val="el-GR"/>
        </w:rPr>
        <w:lastRenderedPageBreak/>
        <w:t>Σε περιπτώσεις που το επεξεργασμένο πλέον απόβλητο προορίζεται για επαναχρησιμοποίηση ή άρδευση, ή οι προηγούμενες διεργασίες δεν επιτυγχάνουν τα κατάλληλα ποιοτικά χαρακτηριστικά που έχουν τεθεί για το εκάστοτε αποδέκτη, εφαρμόζεται τριτοβάθμια επεξεργασία, με στόχο την περαιτέρω μείωση της θολ</w:t>
      </w:r>
      <w:r w:rsidR="00586340" w:rsidRPr="00045203">
        <w:rPr>
          <w:rFonts w:ascii="Calibri" w:hAnsi="Calibri" w:cs="Calibri"/>
          <w:sz w:val="24"/>
          <w:szCs w:val="24"/>
          <w:lang w:val="el-GR"/>
        </w:rPr>
        <w:t>ερότητας</w:t>
      </w:r>
      <w:r w:rsidRPr="00045203">
        <w:rPr>
          <w:rFonts w:ascii="Calibri" w:hAnsi="Calibri" w:cs="Calibri"/>
          <w:sz w:val="24"/>
          <w:szCs w:val="24"/>
          <w:lang w:val="el-GR"/>
        </w:rPr>
        <w:t xml:space="preserve"> και του οργανικού φορτίου ή την απολύμανση. Στο στάδιο αυτό περιλαμβάνονται επεξεργασίες για την απομάκρυνση στερεών όπως η προχωρημένη διύλιση από μεμβράνες (MBR) ή φίλτρα ενεργού άνθρακα (</w:t>
      </w:r>
      <w:proofErr w:type="spellStart"/>
      <w:r w:rsidRPr="00045203">
        <w:rPr>
          <w:rFonts w:ascii="Calibri" w:hAnsi="Calibri" w:cs="Calibri"/>
          <w:sz w:val="24"/>
          <w:szCs w:val="24"/>
          <w:lang w:val="el-GR"/>
        </w:rPr>
        <w:t>activated</w:t>
      </w:r>
      <w:proofErr w:type="spellEnd"/>
      <w:r w:rsidRPr="00045203">
        <w:rPr>
          <w:rFonts w:ascii="Calibri" w:hAnsi="Calibri" w:cs="Calibri"/>
          <w:sz w:val="24"/>
          <w:szCs w:val="24"/>
          <w:lang w:val="el-GR"/>
        </w:rPr>
        <w:t xml:space="preserve"> </w:t>
      </w:r>
      <w:proofErr w:type="spellStart"/>
      <w:r w:rsidRPr="00045203">
        <w:rPr>
          <w:rFonts w:ascii="Calibri" w:hAnsi="Calibri" w:cs="Calibri"/>
          <w:sz w:val="24"/>
          <w:szCs w:val="24"/>
          <w:lang w:val="el-GR"/>
        </w:rPr>
        <w:t>carbon</w:t>
      </w:r>
      <w:proofErr w:type="spellEnd"/>
      <w:r w:rsidRPr="00045203">
        <w:rPr>
          <w:rFonts w:ascii="Calibri" w:hAnsi="Calibri" w:cs="Calibri"/>
          <w:sz w:val="24"/>
          <w:szCs w:val="24"/>
          <w:lang w:val="el-GR"/>
        </w:rPr>
        <w:t xml:space="preserve"> </w:t>
      </w:r>
      <w:proofErr w:type="spellStart"/>
      <w:r w:rsidRPr="00045203">
        <w:rPr>
          <w:rFonts w:ascii="Calibri" w:hAnsi="Calibri" w:cs="Calibri"/>
          <w:sz w:val="24"/>
          <w:szCs w:val="24"/>
          <w:lang w:val="el-GR"/>
        </w:rPr>
        <w:t>filtration</w:t>
      </w:r>
      <w:proofErr w:type="spellEnd"/>
      <w:r w:rsidRPr="00045203">
        <w:rPr>
          <w:rFonts w:ascii="Calibri" w:hAnsi="Calibri" w:cs="Calibri"/>
          <w:sz w:val="24"/>
          <w:szCs w:val="24"/>
          <w:lang w:val="el-GR"/>
        </w:rPr>
        <w:t xml:space="preserve">) και η απολύμανση με χλωρίωση, </w:t>
      </w:r>
      <w:proofErr w:type="spellStart"/>
      <w:r w:rsidRPr="00045203">
        <w:rPr>
          <w:rFonts w:ascii="Calibri" w:hAnsi="Calibri" w:cs="Calibri"/>
          <w:sz w:val="24"/>
          <w:szCs w:val="24"/>
          <w:lang w:val="el-GR"/>
        </w:rPr>
        <w:t>οζόνωση</w:t>
      </w:r>
      <w:proofErr w:type="spellEnd"/>
      <w:r w:rsidRPr="00045203">
        <w:rPr>
          <w:rFonts w:ascii="Calibri" w:hAnsi="Calibri" w:cs="Calibri"/>
          <w:sz w:val="24"/>
          <w:szCs w:val="24"/>
          <w:lang w:val="el-GR"/>
        </w:rPr>
        <w:t xml:space="preserve"> ή ακτίνες UV.</w:t>
      </w:r>
    </w:p>
    <w:p w14:paraId="46FECA6A" w14:textId="77777777" w:rsidR="000B0114" w:rsidRPr="002026B9" w:rsidRDefault="000B0114" w:rsidP="000B0114">
      <w:pPr>
        <w:rPr>
          <w:rFonts w:ascii="Arial" w:hAnsi="Arial" w:cs="Arial"/>
          <w:sz w:val="24"/>
          <w:szCs w:val="24"/>
          <w:lang w:val="el-GR"/>
        </w:rPr>
      </w:pPr>
    </w:p>
    <w:p w14:paraId="1AB571A2" w14:textId="3BFC5A23" w:rsidR="000B0114" w:rsidRDefault="000B0114" w:rsidP="000B0114">
      <w:pPr>
        <w:rPr>
          <w:rFonts w:ascii="Arial" w:hAnsi="Arial" w:cs="Arial"/>
          <w:sz w:val="24"/>
          <w:szCs w:val="24"/>
          <w:lang w:val="el-GR"/>
        </w:rPr>
      </w:pPr>
    </w:p>
    <w:p w14:paraId="5B1ACDA0" w14:textId="2E4F55F5" w:rsidR="00586340" w:rsidRDefault="00586340" w:rsidP="000B0114">
      <w:pPr>
        <w:rPr>
          <w:rFonts w:ascii="Arial" w:hAnsi="Arial" w:cs="Arial"/>
          <w:sz w:val="24"/>
          <w:szCs w:val="24"/>
          <w:lang w:val="el-GR"/>
        </w:rPr>
      </w:pPr>
    </w:p>
    <w:p w14:paraId="34A161E2" w14:textId="34CE79A1" w:rsidR="00586340" w:rsidRDefault="00586340" w:rsidP="000B0114">
      <w:pPr>
        <w:rPr>
          <w:rFonts w:ascii="Arial" w:hAnsi="Arial" w:cs="Arial"/>
          <w:sz w:val="24"/>
          <w:szCs w:val="24"/>
          <w:lang w:val="el-GR"/>
        </w:rPr>
      </w:pPr>
    </w:p>
    <w:p w14:paraId="701CF671" w14:textId="0D482B61" w:rsidR="00586340" w:rsidRDefault="00586340" w:rsidP="000B0114">
      <w:pPr>
        <w:rPr>
          <w:rFonts w:ascii="Arial" w:hAnsi="Arial" w:cs="Arial"/>
          <w:sz w:val="24"/>
          <w:szCs w:val="24"/>
          <w:lang w:val="el-GR"/>
        </w:rPr>
      </w:pPr>
    </w:p>
    <w:p w14:paraId="24B4D439" w14:textId="3B6229E6" w:rsidR="00586340" w:rsidRDefault="00586340" w:rsidP="000B0114">
      <w:pPr>
        <w:rPr>
          <w:rFonts w:ascii="Arial" w:hAnsi="Arial" w:cs="Arial"/>
          <w:sz w:val="24"/>
          <w:szCs w:val="24"/>
          <w:lang w:val="el-GR"/>
        </w:rPr>
      </w:pPr>
    </w:p>
    <w:p w14:paraId="3FEE2F33" w14:textId="77777777" w:rsidR="00586340" w:rsidRPr="002026B9" w:rsidRDefault="00586340" w:rsidP="000B0114">
      <w:pPr>
        <w:rPr>
          <w:rFonts w:ascii="Arial" w:hAnsi="Arial" w:cs="Arial"/>
          <w:sz w:val="24"/>
          <w:szCs w:val="24"/>
          <w:lang w:val="el-GR"/>
        </w:rPr>
      </w:pPr>
    </w:p>
    <w:p w14:paraId="0697FC3F" w14:textId="47AF4165" w:rsidR="004D665B" w:rsidRPr="004D665B" w:rsidRDefault="004D665B" w:rsidP="004D665B">
      <w:pPr>
        <w:pStyle w:val="Heading1"/>
      </w:pPr>
      <w:bookmarkStart w:id="61" w:name="_Toc92022189"/>
      <w:bookmarkStart w:id="62" w:name="_Toc73559528"/>
      <w:bookmarkStart w:id="63" w:name="_Toc73701112"/>
      <w:proofErr w:type="spellStart"/>
      <w:r w:rsidRPr="004D665B">
        <w:t>Δι</w:t>
      </w:r>
      <w:proofErr w:type="spellEnd"/>
      <w:r w:rsidRPr="004D665B">
        <w:t>α</w:t>
      </w:r>
      <w:proofErr w:type="spellStart"/>
      <w:r w:rsidRPr="004D665B">
        <w:t>στ</w:t>
      </w:r>
      <w:proofErr w:type="spellEnd"/>
      <w:r w:rsidRPr="004D665B">
        <w:t>α</w:t>
      </w:r>
      <w:proofErr w:type="spellStart"/>
      <w:r w:rsidRPr="004D665B">
        <w:t>σιολόγηση</w:t>
      </w:r>
      <w:proofErr w:type="spellEnd"/>
      <w:r w:rsidRPr="004D665B">
        <w:t xml:space="preserve"> </w:t>
      </w:r>
      <w:proofErr w:type="spellStart"/>
      <w:r w:rsidRPr="004D665B">
        <w:t>Δεξ</w:t>
      </w:r>
      <w:proofErr w:type="spellEnd"/>
      <w:r w:rsidRPr="004D665B">
        <w:t>α</w:t>
      </w:r>
      <w:proofErr w:type="spellStart"/>
      <w:r w:rsidRPr="004D665B">
        <w:t>μενών</w:t>
      </w:r>
      <w:bookmarkEnd w:id="61"/>
      <w:proofErr w:type="spellEnd"/>
    </w:p>
    <w:p w14:paraId="296C89CC" w14:textId="77777777" w:rsidR="004D665B" w:rsidRPr="004D665B" w:rsidRDefault="004D665B" w:rsidP="004D665B">
      <w:pPr>
        <w:rPr>
          <w:lang w:val="el-GR" w:eastAsia="en-GB"/>
        </w:rPr>
      </w:pPr>
    </w:p>
    <w:p w14:paraId="2461F657" w14:textId="197A5EEA" w:rsidR="00EC1005" w:rsidRPr="004D665B" w:rsidRDefault="00EC1005" w:rsidP="004D665B">
      <w:pPr>
        <w:pStyle w:val="Heading2"/>
      </w:pPr>
      <w:bookmarkStart w:id="64" w:name="_Toc92022190"/>
      <w:proofErr w:type="spellStart"/>
      <w:r w:rsidRPr="004D665B">
        <w:t>Σχεδι</w:t>
      </w:r>
      <w:proofErr w:type="spellEnd"/>
      <w:r w:rsidRPr="004D665B">
        <w:t>α</w:t>
      </w:r>
      <w:proofErr w:type="spellStart"/>
      <w:r w:rsidRPr="004D665B">
        <w:t>σμός</w:t>
      </w:r>
      <w:proofErr w:type="spellEnd"/>
      <w:r w:rsidRPr="004D665B">
        <w:t xml:space="preserve"> </w:t>
      </w:r>
      <w:proofErr w:type="spellStart"/>
      <w:r w:rsidR="00586340" w:rsidRPr="004D665B">
        <w:t>Δ</w:t>
      </w:r>
      <w:r w:rsidRPr="004D665B">
        <w:t>εξ</w:t>
      </w:r>
      <w:proofErr w:type="spellEnd"/>
      <w:r w:rsidRPr="004D665B">
        <w:t>α</w:t>
      </w:r>
      <w:proofErr w:type="spellStart"/>
      <w:r w:rsidRPr="004D665B">
        <w:t>μενής</w:t>
      </w:r>
      <w:proofErr w:type="spellEnd"/>
      <w:r w:rsidRPr="004D665B">
        <w:t xml:space="preserve"> </w:t>
      </w:r>
      <w:r w:rsidR="00586340" w:rsidRPr="004D665B">
        <w:t>Υ</w:t>
      </w:r>
      <w:r w:rsidRPr="004D665B">
        <w:t>π</w:t>
      </w:r>
      <w:proofErr w:type="spellStart"/>
      <w:r w:rsidRPr="004D665B">
        <w:t>οδοχής</w:t>
      </w:r>
      <w:proofErr w:type="spellEnd"/>
      <w:r w:rsidRPr="004D665B">
        <w:t xml:space="preserve"> </w:t>
      </w:r>
      <w:proofErr w:type="spellStart"/>
      <w:r w:rsidR="00586340" w:rsidRPr="004D665B">
        <w:t>Β</w:t>
      </w:r>
      <w:r w:rsidRPr="004D665B">
        <w:t>οθρολυμάτων</w:t>
      </w:r>
      <w:bookmarkEnd w:id="62"/>
      <w:bookmarkEnd w:id="63"/>
      <w:bookmarkEnd w:id="64"/>
      <w:proofErr w:type="spellEnd"/>
    </w:p>
    <w:p w14:paraId="3694BD0C" w14:textId="77777777" w:rsidR="00EC1005" w:rsidRPr="00586340" w:rsidRDefault="00EC1005" w:rsidP="00EC1005">
      <w:pPr>
        <w:ind w:firstLine="720"/>
        <w:rPr>
          <w:rFonts w:ascii="Arial" w:hAnsi="Arial" w:cs="Arial"/>
          <w:b/>
          <w:bCs/>
          <w:sz w:val="24"/>
          <w:szCs w:val="24"/>
          <w:u w:val="single"/>
          <w:lang w:val="el-GR"/>
        </w:rPr>
      </w:pPr>
    </w:p>
    <w:p w14:paraId="47C11BB1" w14:textId="447398D9" w:rsidR="00EC1005" w:rsidRPr="00045203" w:rsidRDefault="00EC1005" w:rsidP="00586340">
      <w:pPr>
        <w:ind w:firstLine="432"/>
        <w:jc w:val="both"/>
        <w:rPr>
          <w:rFonts w:ascii="Calibri" w:hAnsi="Calibri" w:cs="Calibri"/>
          <w:sz w:val="24"/>
          <w:szCs w:val="24"/>
          <w:lang w:val="el-GR"/>
        </w:rPr>
      </w:pPr>
      <w:r w:rsidRPr="00045203">
        <w:rPr>
          <w:rFonts w:ascii="Calibri" w:hAnsi="Calibri" w:cs="Calibri"/>
          <w:sz w:val="24"/>
          <w:szCs w:val="24"/>
          <w:lang w:val="el-GR"/>
        </w:rPr>
        <w:t xml:space="preserve">Η μέση παροχή που δέχεται η δεξαμενή είναι </w:t>
      </w:r>
      <w:proofErr w:type="spellStart"/>
      <w:r w:rsidRPr="00045203">
        <w:rPr>
          <w:rFonts w:ascii="Calibri" w:hAnsi="Calibri" w:cs="Calibri"/>
          <w:b/>
          <w:bCs/>
          <w:sz w:val="24"/>
          <w:szCs w:val="24"/>
        </w:rPr>
        <w:t>Q</w:t>
      </w:r>
      <w:r w:rsidRPr="00045203">
        <w:rPr>
          <w:rFonts w:ascii="Calibri" w:hAnsi="Calibri" w:cs="Calibri"/>
          <w:b/>
          <w:bCs/>
          <w:sz w:val="24"/>
          <w:szCs w:val="24"/>
          <w:vertAlign w:val="subscript"/>
        </w:rPr>
        <w:t>av</w:t>
      </w:r>
      <w:proofErr w:type="spellEnd"/>
      <w:r w:rsidRPr="00045203">
        <w:rPr>
          <w:rFonts w:ascii="Calibri" w:hAnsi="Calibri" w:cs="Calibri"/>
          <w:b/>
          <w:bCs/>
          <w:sz w:val="24"/>
          <w:szCs w:val="24"/>
          <w:lang w:val="el-GR"/>
        </w:rPr>
        <w:t xml:space="preserve">:1900 </w:t>
      </w:r>
      <w:r w:rsidRPr="00045203">
        <w:rPr>
          <w:rFonts w:ascii="Calibri" w:hAnsi="Calibri" w:cs="Calibri"/>
          <w:b/>
          <w:bCs/>
          <w:sz w:val="24"/>
          <w:szCs w:val="24"/>
        </w:rPr>
        <w:t>m</w:t>
      </w:r>
      <w:r w:rsidRPr="00045203">
        <w:rPr>
          <w:rFonts w:ascii="Calibri" w:hAnsi="Calibri" w:cs="Calibri"/>
          <w:b/>
          <w:bCs/>
          <w:sz w:val="24"/>
          <w:szCs w:val="24"/>
          <w:vertAlign w:val="superscript"/>
          <w:lang w:val="el-GR"/>
        </w:rPr>
        <w:t>3</w:t>
      </w:r>
      <w:r w:rsidRPr="00045203">
        <w:rPr>
          <w:rFonts w:ascii="Calibri" w:hAnsi="Calibri" w:cs="Calibri"/>
          <w:b/>
          <w:bCs/>
          <w:sz w:val="24"/>
          <w:szCs w:val="24"/>
          <w:lang w:val="el-GR"/>
        </w:rPr>
        <w:t>/</w:t>
      </w:r>
      <w:r w:rsidRPr="00045203">
        <w:rPr>
          <w:rFonts w:ascii="Calibri" w:hAnsi="Calibri" w:cs="Calibri"/>
          <w:b/>
          <w:bCs/>
          <w:sz w:val="24"/>
          <w:szCs w:val="24"/>
        </w:rPr>
        <w:t>d</w:t>
      </w:r>
      <w:r w:rsidR="00586340" w:rsidRPr="00045203">
        <w:rPr>
          <w:rFonts w:ascii="Calibri" w:hAnsi="Calibri" w:cs="Calibri"/>
          <w:sz w:val="24"/>
          <w:szCs w:val="24"/>
          <w:lang w:val="el-GR"/>
        </w:rPr>
        <w:t xml:space="preserve"> η</w:t>
      </w:r>
      <w:r w:rsidRPr="00045203">
        <w:rPr>
          <w:rFonts w:ascii="Calibri" w:hAnsi="Calibri" w:cs="Calibri"/>
          <w:sz w:val="24"/>
          <w:szCs w:val="24"/>
          <w:lang w:val="el-GR"/>
        </w:rPr>
        <w:t xml:space="preserve"> οποία δέχεται </w:t>
      </w:r>
      <w:r w:rsidR="007A3F23" w:rsidRPr="00045203">
        <w:rPr>
          <w:rFonts w:ascii="Calibri" w:hAnsi="Calibri" w:cs="Calibri"/>
          <w:sz w:val="24"/>
          <w:szCs w:val="24"/>
          <w:lang w:val="el-GR"/>
        </w:rPr>
        <w:t>6</w:t>
      </w:r>
      <w:r w:rsidRPr="00045203">
        <w:rPr>
          <w:rFonts w:ascii="Calibri" w:hAnsi="Calibri" w:cs="Calibri"/>
          <w:sz w:val="24"/>
          <w:szCs w:val="24"/>
          <w:lang w:val="el-GR"/>
        </w:rPr>
        <w:t xml:space="preserve"> βυτιοφόρα οχήματα το μέγιστο </w:t>
      </w:r>
      <w:r w:rsidR="00586340" w:rsidRPr="00045203">
        <w:rPr>
          <w:rFonts w:ascii="Calibri" w:hAnsi="Calibri" w:cs="Calibri"/>
          <w:sz w:val="24"/>
          <w:szCs w:val="24"/>
          <w:lang w:val="el-GR"/>
        </w:rPr>
        <w:t>ανά</w:t>
      </w:r>
      <w:r w:rsidRPr="00045203">
        <w:rPr>
          <w:rFonts w:ascii="Calibri" w:hAnsi="Calibri" w:cs="Calibri"/>
          <w:sz w:val="24"/>
          <w:szCs w:val="24"/>
          <w:lang w:val="el-GR"/>
        </w:rPr>
        <w:t xml:space="preserve"> ημέρα. Το κανάλι εσχάρωσης </w:t>
      </w:r>
      <w:r w:rsidR="00586340" w:rsidRPr="00045203">
        <w:rPr>
          <w:rFonts w:ascii="Calibri" w:hAnsi="Calibri" w:cs="Calibri"/>
          <w:sz w:val="24"/>
          <w:szCs w:val="24"/>
          <w:lang w:val="el-GR"/>
        </w:rPr>
        <w:t xml:space="preserve">βρίσκεται </w:t>
      </w:r>
      <w:r w:rsidRPr="00045203">
        <w:rPr>
          <w:rFonts w:ascii="Calibri" w:hAnsi="Calibri" w:cs="Calibri"/>
          <w:sz w:val="24"/>
          <w:szCs w:val="24"/>
          <w:lang w:val="el-GR"/>
        </w:rPr>
        <w:t xml:space="preserve">σε ύψος </w:t>
      </w:r>
      <w:r w:rsidRPr="00045203">
        <w:rPr>
          <w:rFonts w:ascii="Calibri" w:hAnsi="Calibri" w:cs="Calibri"/>
          <w:b/>
          <w:bCs/>
          <w:sz w:val="24"/>
          <w:szCs w:val="24"/>
          <w:lang w:val="el-GR"/>
        </w:rPr>
        <w:t>3</w:t>
      </w:r>
      <w:r w:rsidRPr="00045203">
        <w:rPr>
          <w:rFonts w:ascii="Calibri" w:hAnsi="Calibri" w:cs="Calibri"/>
          <w:b/>
          <w:bCs/>
          <w:sz w:val="24"/>
          <w:szCs w:val="24"/>
        </w:rPr>
        <w:t>m</w:t>
      </w:r>
      <w:r w:rsidRPr="00045203">
        <w:rPr>
          <w:rFonts w:ascii="Calibri" w:hAnsi="Calibri" w:cs="Calibri"/>
          <w:sz w:val="24"/>
          <w:szCs w:val="24"/>
          <w:lang w:val="el-GR"/>
        </w:rPr>
        <w:t xml:space="preserve"> από το έδαφος.</w:t>
      </w:r>
    </w:p>
    <w:p w14:paraId="56503C8E" w14:textId="16832AC6" w:rsidR="00EC1005" w:rsidRPr="00045203" w:rsidRDefault="00EC1005" w:rsidP="00586340">
      <w:pPr>
        <w:jc w:val="both"/>
        <w:rPr>
          <w:rFonts w:ascii="Calibri" w:hAnsi="Calibri" w:cs="Calibri"/>
          <w:sz w:val="24"/>
          <w:szCs w:val="24"/>
          <w:lang w:val="el-GR"/>
        </w:rPr>
      </w:pPr>
      <w:r w:rsidRPr="00045203">
        <w:rPr>
          <w:rFonts w:ascii="Calibri" w:hAnsi="Calibri" w:cs="Calibri"/>
          <w:sz w:val="24"/>
          <w:szCs w:val="24"/>
          <w:lang w:val="el-GR"/>
        </w:rPr>
        <w:t>Από τ</w:t>
      </w:r>
      <w:r w:rsidR="00586340" w:rsidRPr="00045203">
        <w:rPr>
          <w:rFonts w:ascii="Calibri" w:hAnsi="Calibri" w:cs="Calibri"/>
          <w:sz w:val="24"/>
          <w:szCs w:val="24"/>
          <w:lang w:val="el-GR"/>
        </w:rPr>
        <w:t>ο</w:t>
      </w:r>
      <w:r w:rsidRPr="00045203">
        <w:rPr>
          <w:rFonts w:ascii="Calibri" w:hAnsi="Calibri" w:cs="Calibri"/>
          <w:sz w:val="24"/>
          <w:szCs w:val="24"/>
          <w:lang w:val="el-GR"/>
        </w:rPr>
        <w:t xml:space="preserve">ν ωφέλιμο όγκο του κάθε βυτιοφόρου θα υπολογιστεί ο ημερήσιος όγκος των </w:t>
      </w:r>
      <w:proofErr w:type="spellStart"/>
      <w:r w:rsidRPr="00045203">
        <w:rPr>
          <w:rFonts w:ascii="Calibri" w:hAnsi="Calibri" w:cs="Calibri"/>
          <w:sz w:val="24"/>
          <w:szCs w:val="24"/>
          <w:lang w:val="el-GR"/>
        </w:rPr>
        <w:t>βοθρολυμάτων</w:t>
      </w:r>
      <w:proofErr w:type="spellEnd"/>
      <w:r w:rsidRPr="00045203">
        <w:rPr>
          <w:rFonts w:ascii="Calibri" w:hAnsi="Calibri" w:cs="Calibri"/>
          <w:sz w:val="24"/>
          <w:szCs w:val="24"/>
          <w:lang w:val="el-GR"/>
        </w:rPr>
        <w:t xml:space="preserve"> και στη συνέχεια θα υπολογιστεί το ποσοστό τους ως προς την μέση ημερήσια παροχή</w:t>
      </w:r>
      <w:r w:rsidR="00586340" w:rsidRPr="00045203">
        <w:rPr>
          <w:rFonts w:ascii="Calibri" w:hAnsi="Calibri" w:cs="Calibri"/>
          <w:sz w:val="24"/>
          <w:szCs w:val="24"/>
          <w:lang w:val="el-GR"/>
        </w:rPr>
        <w:t>.</w:t>
      </w:r>
    </w:p>
    <w:p w14:paraId="5F2FE99A" w14:textId="77777777" w:rsidR="00EC1005" w:rsidRPr="00045203" w:rsidRDefault="00EC1005" w:rsidP="00EC1005">
      <w:pPr>
        <w:rPr>
          <w:rFonts w:ascii="Calibri" w:hAnsi="Calibri" w:cs="Calibri"/>
          <w:sz w:val="24"/>
          <w:szCs w:val="24"/>
          <w:lang w:val="el-GR"/>
        </w:rPr>
      </w:pPr>
    </w:p>
    <w:p w14:paraId="4C21A6DD" w14:textId="77777777" w:rsidR="00EC1005" w:rsidRPr="00045203" w:rsidRDefault="00EC1005" w:rsidP="00EC1005">
      <w:pPr>
        <w:rPr>
          <w:rFonts w:ascii="Calibri" w:hAnsi="Calibri" w:cs="Calibri"/>
          <w:sz w:val="24"/>
          <w:szCs w:val="24"/>
          <w:lang w:val="el-GR"/>
        </w:rPr>
      </w:pPr>
      <m:oMathPara>
        <m:oMath>
          <m:r>
            <w:rPr>
              <w:rFonts w:ascii="Cambria Math" w:hAnsi="Cambria Math" w:cs="Calibri"/>
              <w:sz w:val="24"/>
              <w:szCs w:val="24"/>
              <w:lang w:val="el-GR"/>
            </w:rPr>
            <m:t>%βθλ=</m:t>
          </m:r>
          <m:f>
            <m:fPr>
              <m:ctrlPr>
                <w:rPr>
                  <w:rFonts w:ascii="Cambria Math" w:hAnsi="Cambria Math" w:cs="Calibri"/>
                  <w:i/>
                  <w:sz w:val="24"/>
                  <w:szCs w:val="24"/>
                  <w:lang w:val="el-GR"/>
                </w:rPr>
              </m:ctrlPr>
            </m:fPr>
            <m:num>
              <m:r>
                <w:rPr>
                  <w:rFonts w:ascii="Cambria Math" w:hAnsi="Cambria Math" w:cs="Calibri"/>
                  <w:sz w:val="24"/>
                  <w:szCs w:val="24"/>
                  <w:lang w:val="el-GR"/>
                </w:rPr>
                <m:t xml:space="preserve">6 </m:t>
              </m:r>
              <m:d>
                <m:dPr>
                  <m:ctrlPr>
                    <w:rPr>
                      <w:rFonts w:ascii="Cambria Math" w:hAnsi="Cambria Math" w:cs="Calibri"/>
                      <w:i/>
                      <w:sz w:val="24"/>
                      <w:szCs w:val="24"/>
                      <w:lang w:val="el-GR"/>
                    </w:rPr>
                  </m:ctrlPr>
                </m:dPr>
                <m:e>
                  <m:f>
                    <m:fPr>
                      <m:ctrlPr>
                        <w:rPr>
                          <w:rFonts w:ascii="Cambria Math" w:hAnsi="Cambria Math" w:cs="Calibri"/>
                          <w:i/>
                          <w:sz w:val="24"/>
                          <w:szCs w:val="24"/>
                          <w:lang w:val="el-GR"/>
                        </w:rPr>
                      </m:ctrlPr>
                    </m:fPr>
                    <m:num>
                      <m:r>
                        <w:rPr>
                          <w:rFonts w:ascii="Cambria Math" w:hAnsi="Cambria Math" w:cs="Calibri"/>
                          <w:sz w:val="24"/>
                          <w:szCs w:val="24"/>
                          <w:lang w:val="el-GR"/>
                        </w:rPr>
                        <m:t>οχήματα</m:t>
                      </m:r>
                    </m:num>
                    <m:den>
                      <m:r>
                        <w:rPr>
                          <w:rFonts w:ascii="Cambria Math" w:hAnsi="Cambria Math" w:cs="Calibri"/>
                          <w:sz w:val="24"/>
                          <w:szCs w:val="24"/>
                        </w:rPr>
                        <m:t>d</m:t>
                      </m:r>
                    </m:den>
                  </m:f>
                  <m:ctrlPr>
                    <w:rPr>
                      <w:rFonts w:ascii="Cambria Math" w:hAnsi="Cambria Math" w:cs="Calibri"/>
                      <w:i/>
                      <w:sz w:val="24"/>
                      <w:szCs w:val="24"/>
                    </w:rPr>
                  </m:ctrlPr>
                </m:e>
              </m:d>
              <m:r>
                <w:rPr>
                  <w:rFonts w:ascii="Cambria Math" w:hAnsi="Cambria Math" w:cs="Calibri"/>
                  <w:sz w:val="24"/>
                  <w:szCs w:val="24"/>
                </w:rPr>
                <m:t>*20</m:t>
              </m:r>
              <m:d>
                <m:dPr>
                  <m:ctrlPr>
                    <w:rPr>
                      <w:rFonts w:ascii="Cambria Math" w:hAnsi="Cambria Math" w:cs="Calibri"/>
                      <w:i/>
                      <w:sz w:val="24"/>
                      <w:szCs w:val="24"/>
                    </w:rPr>
                  </m:ctrlPr>
                </m:dPr>
                <m:e>
                  <m:f>
                    <m:fPr>
                      <m:ctrlPr>
                        <w:rPr>
                          <w:rFonts w:ascii="Cambria Math" w:hAnsi="Cambria Math" w:cs="Calibri"/>
                          <w:i/>
                          <w:sz w:val="24"/>
                          <w:szCs w:val="24"/>
                        </w:rPr>
                      </m:ctrlPr>
                    </m:fPr>
                    <m:num>
                      <m:sSup>
                        <m:sSupPr>
                          <m:ctrlPr>
                            <w:rPr>
                              <w:rFonts w:ascii="Cambria Math" w:hAnsi="Cambria Math" w:cs="Calibri"/>
                              <w:sz w:val="24"/>
                              <w:szCs w:val="24"/>
                            </w:rPr>
                          </m:ctrlPr>
                        </m:sSupPr>
                        <m:e>
                          <m:r>
                            <m:rPr>
                              <m:sty m:val="p"/>
                            </m:rPr>
                            <w:rPr>
                              <w:rFonts w:ascii="Cambria Math" w:hAnsi="Cambria Math" w:cs="Calibri"/>
                              <w:sz w:val="24"/>
                              <w:szCs w:val="24"/>
                            </w:rPr>
                            <m:t>m</m:t>
                          </m:r>
                        </m:e>
                        <m:sup>
                          <m:r>
                            <m:rPr>
                              <m:sty m:val="p"/>
                            </m:rPr>
                            <w:rPr>
                              <w:rFonts w:ascii="Cambria Math" w:hAnsi="Cambria Math" w:cs="Calibri"/>
                              <w:sz w:val="24"/>
                              <w:szCs w:val="24"/>
                              <w:vertAlign w:val="superscript"/>
                              <w:lang w:val="el-GR"/>
                            </w:rPr>
                            <m:t>3</m:t>
                          </m:r>
                        </m:sup>
                      </m:sSup>
                    </m:num>
                    <m:den>
                      <m:r>
                        <w:rPr>
                          <w:rFonts w:ascii="Cambria Math" w:hAnsi="Cambria Math" w:cs="Calibri"/>
                          <w:sz w:val="24"/>
                          <w:szCs w:val="24"/>
                        </w:rPr>
                        <m:t>όχημα</m:t>
                      </m:r>
                    </m:den>
                  </m:f>
                </m:e>
              </m:d>
            </m:num>
            <m:den>
              <m:r>
                <w:rPr>
                  <w:rFonts w:ascii="Cambria Math" w:hAnsi="Cambria Math" w:cs="Calibri"/>
                  <w:sz w:val="24"/>
                  <w:szCs w:val="24"/>
                  <w:lang w:val="el-GR"/>
                </w:rPr>
                <m:t>1900 (</m:t>
              </m:r>
              <m:f>
                <m:fPr>
                  <m:ctrlPr>
                    <w:rPr>
                      <w:rFonts w:ascii="Cambria Math" w:hAnsi="Cambria Math" w:cs="Calibri"/>
                      <w:sz w:val="24"/>
                      <w:szCs w:val="24"/>
                      <w:lang w:val="el-GR"/>
                    </w:rPr>
                  </m:ctrlPr>
                </m:fPr>
                <m:num>
                  <m:sSup>
                    <m:sSupPr>
                      <m:ctrlPr>
                        <w:rPr>
                          <w:rFonts w:ascii="Cambria Math" w:hAnsi="Cambria Math" w:cs="Calibri"/>
                          <w:sz w:val="24"/>
                          <w:szCs w:val="24"/>
                        </w:rPr>
                      </m:ctrlPr>
                    </m:sSupPr>
                    <m:e>
                      <m:r>
                        <m:rPr>
                          <m:sty m:val="p"/>
                        </m:rPr>
                        <w:rPr>
                          <w:rFonts w:ascii="Cambria Math" w:hAnsi="Cambria Math" w:cs="Calibri"/>
                          <w:sz w:val="24"/>
                          <w:szCs w:val="24"/>
                        </w:rPr>
                        <m:t>m</m:t>
                      </m:r>
                    </m:e>
                    <m:sup>
                      <m:r>
                        <m:rPr>
                          <m:sty m:val="p"/>
                        </m:rPr>
                        <w:rPr>
                          <w:rFonts w:ascii="Cambria Math" w:hAnsi="Cambria Math" w:cs="Calibri"/>
                          <w:sz w:val="24"/>
                          <w:szCs w:val="24"/>
                          <w:vertAlign w:val="superscript"/>
                          <w:lang w:val="el-GR"/>
                        </w:rPr>
                        <m:t>3</m:t>
                      </m:r>
                    </m:sup>
                  </m:sSup>
                  <m:ctrlPr>
                    <w:rPr>
                      <w:rFonts w:ascii="Cambria Math" w:hAnsi="Cambria Math" w:cs="Calibri"/>
                      <w:i/>
                      <w:sz w:val="24"/>
                      <w:szCs w:val="24"/>
                      <w:lang w:val="el-GR"/>
                    </w:rPr>
                  </m:ctrlPr>
                </m:num>
                <m:den>
                  <m:r>
                    <m:rPr>
                      <m:sty m:val="p"/>
                    </m:rPr>
                    <w:rPr>
                      <w:rFonts w:ascii="Cambria Math" w:hAnsi="Cambria Math" w:cs="Calibri"/>
                      <w:sz w:val="24"/>
                      <w:szCs w:val="24"/>
                    </w:rPr>
                    <m:t>d</m:t>
                  </m:r>
                </m:den>
              </m:f>
              <m:r>
                <m:rPr>
                  <m:sty m:val="p"/>
                </m:rPr>
                <w:rPr>
                  <w:rFonts w:ascii="Cambria Math" w:hAnsi="Cambria Math" w:cs="Calibri"/>
                  <w:sz w:val="24"/>
                  <w:szCs w:val="24"/>
                </w:rPr>
                <m:t>)</m:t>
              </m:r>
            </m:den>
          </m:f>
          <m:r>
            <w:rPr>
              <w:rFonts w:ascii="Cambria Math" w:hAnsi="Cambria Math" w:cs="Calibri"/>
              <w:sz w:val="24"/>
              <w:szCs w:val="24"/>
              <w:lang w:val="el-GR"/>
            </w:rPr>
            <m:t>*100↔</m:t>
          </m:r>
        </m:oMath>
      </m:oMathPara>
    </w:p>
    <w:p w14:paraId="420B5808" w14:textId="77777777" w:rsidR="00EC1005" w:rsidRPr="00045203" w:rsidRDefault="00EC1005" w:rsidP="00EC1005">
      <w:pPr>
        <w:rPr>
          <w:rFonts w:ascii="Calibri" w:hAnsi="Calibri" w:cs="Calibri"/>
          <w:sz w:val="24"/>
          <w:szCs w:val="24"/>
          <w:lang w:val="el-GR"/>
        </w:rPr>
      </w:pPr>
    </w:p>
    <w:p w14:paraId="483D0C63" w14:textId="77777777" w:rsidR="00EC1005" w:rsidRPr="00045203" w:rsidRDefault="00EC1005" w:rsidP="00EC1005">
      <w:pPr>
        <w:rPr>
          <w:rFonts w:ascii="Calibri" w:hAnsi="Calibri" w:cs="Calibri"/>
          <w:sz w:val="24"/>
          <w:szCs w:val="24"/>
          <w:lang w:val="el-GR"/>
        </w:rPr>
      </w:pPr>
      <m:oMathPara>
        <m:oMath>
          <m:r>
            <w:rPr>
              <w:rFonts w:ascii="Cambria Math" w:hAnsi="Cambria Math" w:cs="Calibri"/>
              <w:sz w:val="24"/>
              <w:szCs w:val="24"/>
              <w:lang w:val="el-GR"/>
            </w:rPr>
            <m:t>%βθλ=</m:t>
          </m:r>
          <m:f>
            <m:fPr>
              <m:ctrlPr>
                <w:rPr>
                  <w:rFonts w:ascii="Cambria Math" w:hAnsi="Cambria Math" w:cs="Calibri"/>
                  <w:i/>
                  <w:sz w:val="24"/>
                  <w:szCs w:val="24"/>
                  <w:lang w:val="el-GR"/>
                </w:rPr>
              </m:ctrlPr>
            </m:fPr>
            <m:num>
              <m:r>
                <m:rPr>
                  <m:sty m:val="bi"/>
                </m:rPr>
                <w:rPr>
                  <w:rFonts w:ascii="Cambria Math" w:hAnsi="Cambria Math" w:cs="Calibri"/>
                  <w:sz w:val="24"/>
                  <w:szCs w:val="24"/>
                  <w:lang w:val="el-GR"/>
                </w:rPr>
                <m:t>120(</m:t>
              </m:r>
              <m:f>
                <m:fPr>
                  <m:ctrlPr>
                    <w:rPr>
                      <w:rFonts w:ascii="Cambria Math" w:hAnsi="Cambria Math" w:cs="Calibri"/>
                      <w:b/>
                      <w:bCs/>
                      <w:sz w:val="24"/>
                      <w:szCs w:val="24"/>
                      <w:lang w:val="el-GR"/>
                    </w:rPr>
                  </m:ctrlPr>
                </m:fPr>
                <m:num>
                  <m:sSup>
                    <m:sSupPr>
                      <m:ctrlPr>
                        <w:rPr>
                          <w:rFonts w:ascii="Cambria Math" w:hAnsi="Cambria Math" w:cs="Calibri"/>
                          <w:b/>
                          <w:bCs/>
                          <w:sz w:val="24"/>
                          <w:szCs w:val="24"/>
                        </w:rPr>
                      </m:ctrlPr>
                    </m:sSupPr>
                    <m:e>
                      <m:r>
                        <m:rPr>
                          <m:sty m:val="b"/>
                        </m:rPr>
                        <w:rPr>
                          <w:rFonts w:ascii="Cambria Math" w:hAnsi="Cambria Math" w:cs="Calibri"/>
                          <w:sz w:val="24"/>
                          <w:szCs w:val="24"/>
                        </w:rPr>
                        <m:t>m</m:t>
                      </m:r>
                    </m:e>
                    <m:sup>
                      <m:r>
                        <m:rPr>
                          <m:sty m:val="b"/>
                        </m:rPr>
                        <w:rPr>
                          <w:rFonts w:ascii="Cambria Math" w:hAnsi="Cambria Math" w:cs="Calibri"/>
                          <w:sz w:val="24"/>
                          <w:szCs w:val="24"/>
                          <w:vertAlign w:val="superscript"/>
                          <w:lang w:val="el-GR"/>
                        </w:rPr>
                        <m:t>3</m:t>
                      </m:r>
                    </m:sup>
                  </m:sSup>
                  <m:ctrlPr>
                    <w:rPr>
                      <w:rFonts w:ascii="Cambria Math" w:hAnsi="Cambria Math" w:cs="Calibri"/>
                      <w:b/>
                      <w:bCs/>
                      <w:i/>
                      <w:sz w:val="24"/>
                      <w:szCs w:val="24"/>
                      <w:lang w:val="el-GR"/>
                    </w:rPr>
                  </m:ctrlPr>
                </m:num>
                <m:den>
                  <m:r>
                    <m:rPr>
                      <m:sty m:val="b"/>
                    </m:rPr>
                    <w:rPr>
                      <w:rFonts w:ascii="Cambria Math" w:hAnsi="Cambria Math" w:cs="Calibri"/>
                      <w:sz w:val="24"/>
                      <w:szCs w:val="24"/>
                    </w:rPr>
                    <m:t>d</m:t>
                  </m:r>
                </m:den>
              </m:f>
              <m:r>
                <m:rPr>
                  <m:sty m:val="b"/>
                </m:rPr>
                <w:rPr>
                  <w:rFonts w:ascii="Cambria Math" w:hAnsi="Cambria Math" w:cs="Calibri"/>
                  <w:sz w:val="24"/>
                  <w:szCs w:val="24"/>
                </w:rPr>
                <m:t>)</m:t>
              </m:r>
            </m:num>
            <m:den>
              <m:r>
                <w:rPr>
                  <w:rFonts w:ascii="Cambria Math" w:hAnsi="Cambria Math" w:cs="Calibri"/>
                  <w:sz w:val="24"/>
                  <w:szCs w:val="24"/>
                  <w:lang w:val="el-GR"/>
                </w:rPr>
                <m:t>1900 (</m:t>
              </m:r>
              <m:f>
                <m:fPr>
                  <m:ctrlPr>
                    <w:rPr>
                      <w:rFonts w:ascii="Cambria Math" w:hAnsi="Cambria Math" w:cs="Calibri"/>
                      <w:sz w:val="24"/>
                      <w:szCs w:val="24"/>
                      <w:lang w:val="el-GR"/>
                    </w:rPr>
                  </m:ctrlPr>
                </m:fPr>
                <m:num>
                  <m:sSup>
                    <m:sSupPr>
                      <m:ctrlPr>
                        <w:rPr>
                          <w:rFonts w:ascii="Cambria Math" w:hAnsi="Cambria Math" w:cs="Calibri"/>
                          <w:sz w:val="24"/>
                          <w:szCs w:val="24"/>
                        </w:rPr>
                      </m:ctrlPr>
                    </m:sSupPr>
                    <m:e>
                      <m:r>
                        <m:rPr>
                          <m:sty m:val="p"/>
                        </m:rPr>
                        <w:rPr>
                          <w:rFonts w:ascii="Cambria Math" w:hAnsi="Cambria Math" w:cs="Calibri"/>
                          <w:sz w:val="24"/>
                          <w:szCs w:val="24"/>
                        </w:rPr>
                        <m:t>m</m:t>
                      </m:r>
                    </m:e>
                    <m:sup>
                      <m:r>
                        <m:rPr>
                          <m:sty m:val="p"/>
                        </m:rPr>
                        <w:rPr>
                          <w:rFonts w:ascii="Cambria Math" w:hAnsi="Cambria Math" w:cs="Calibri"/>
                          <w:sz w:val="24"/>
                          <w:szCs w:val="24"/>
                          <w:vertAlign w:val="superscript"/>
                          <w:lang w:val="el-GR"/>
                        </w:rPr>
                        <m:t>3</m:t>
                      </m:r>
                    </m:sup>
                  </m:sSup>
                  <m:ctrlPr>
                    <w:rPr>
                      <w:rFonts w:ascii="Cambria Math" w:hAnsi="Cambria Math" w:cs="Calibri"/>
                      <w:i/>
                      <w:sz w:val="24"/>
                      <w:szCs w:val="24"/>
                      <w:lang w:val="el-GR"/>
                    </w:rPr>
                  </m:ctrlPr>
                </m:num>
                <m:den>
                  <m:r>
                    <m:rPr>
                      <m:sty m:val="p"/>
                    </m:rPr>
                    <w:rPr>
                      <w:rFonts w:ascii="Cambria Math" w:hAnsi="Cambria Math" w:cs="Calibri"/>
                      <w:sz w:val="24"/>
                      <w:szCs w:val="24"/>
                    </w:rPr>
                    <m:t>d</m:t>
                  </m:r>
                </m:den>
              </m:f>
              <m:r>
                <m:rPr>
                  <m:sty m:val="p"/>
                </m:rPr>
                <w:rPr>
                  <w:rFonts w:ascii="Cambria Math" w:hAnsi="Cambria Math" w:cs="Calibri"/>
                  <w:sz w:val="24"/>
                  <w:szCs w:val="24"/>
                </w:rPr>
                <m:t>)</m:t>
              </m:r>
            </m:den>
          </m:f>
          <m:r>
            <w:rPr>
              <w:rFonts w:ascii="Cambria Math" w:hAnsi="Cambria Math" w:cs="Calibri"/>
              <w:sz w:val="24"/>
              <w:szCs w:val="24"/>
              <w:lang w:val="el-GR"/>
            </w:rPr>
            <m:t>*100↔</m:t>
          </m:r>
        </m:oMath>
      </m:oMathPara>
    </w:p>
    <w:p w14:paraId="691117DD" w14:textId="77777777" w:rsidR="00EC1005" w:rsidRPr="00045203" w:rsidRDefault="00EC1005" w:rsidP="00EC1005">
      <w:pPr>
        <w:rPr>
          <w:rFonts w:ascii="Calibri" w:hAnsi="Calibri" w:cs="Calibri"/>
          <w:sz w:val="24"/>
          <w:szCs w:val="24"/>
          <w:lang w:val="el-GR"/>
        </w:rPr>
      </w:pPr>
    </w:p>
    <w:p w14:paraId="4FCD7AB0" w14:textId="77777777" w:rsidR="00EC1005" w:rsidRPr="00045203" w:rsidRDefault="00EC1005" w:rsidP="00EC1005">
      <w:pPr>
        <w:rPr>
          <w:rFonts w:ascii="Calibri" w:hAnsi="Calibri" w:cs="Calibri"/>
          <w:sz w:val="24"/>
          <w:szCs w:val="24"/>
          <w:lang w:val="el-GR"/>
        </w:rPr>
      </w:pPr>
      <m:oMathPara>
        <m:oMath>
          <m:r>
            <m:rPr>
              <m:sty m:val="bi"/>
            </m:rPr>
            <w:rPr>
              <w:rFonts w:ascii="Cambria Math" w:hAnsi="Cambria Math" w:cs="Calibri"/>
              <w:sz w:val="24"/>
              <w:szCs w:val="24"/>
              <w:lang w:val="el-GR"/>
            </w:rPr>
            <w:lastRenderedPageBreak/>
            <m:t>%βθλ=6.3%</m:t>
          </m:r>
          <m:r>
            <w:rPr>
              <w:rFonts w:ascii="Cambria Math" w:hAnsi="Cambria Math" w:cs="Calibri"/>
              <w:sz w:val="24"/>
              <w:szCs w:val="24"/>
              <w:lang w:val="el-GR"/>
            </w:rPr>
            <m:t xml:space="preserve"> ,Άρα δεκτο </m:t>
          </m:r>
        </m:oMath>
      </m:oMathPara>
    </w:p>
    <w:p w14:paraId="18E88004" w14:textId="77777777" w:rsidR="00EC1005" w:rsidRPr="00045203" w:rsidRDefault="00EC1005" w:rsidP="00EC1005">
      <w:pPr>
        <w:rPr>
          <w:rFonts w:ascii="Calibri" w:hAnsi="Calibri" w:cs="Calibri"/>
          <w:sz w:val="24"/>
          <w:szCs w:val="24"/>
          <w:lang w:val="el-GR"/>
        </w:rPr>
      </w:pPr>
    </w:p>
    <w:p w14:paraId="1EE6464A" w14:textId="2AACF53B" w:rsidR="00EC1005" w:rsidRPr="003E7F0B" w:rsidRDefault="00586340" w:rsidP="00586340">
      <w:pPr>
        <w:ind w:firstLine="720"/>
        <w:jc w:val="both"/>
        <w:rPr>
          <w:rFonts w:ascii="Calibri" w:hAnsi="Calibri" w:cs="Calibri"/>
          <w:sz w:val="24"/>
          <w:szCs w:val="24"/>
          <w:lang w:val="el-GR"/>
        </w:rPr>
      </w:pPr>
      <w:r w:rsidRPr="003E7F0B">
        <w:rPr>
          <w:rFonts w:ascii="Calibri" w:hAnsi="Calibri" w:cs="Calibri"/>
          <w:sz w:val="24"/>
          <w:szCs w:val="24"/>
          <w:lang w:val="el-GR"/>
        </w:rPr>
        <w:t>Ως</w:t>
      </w:r>
      <w:r w:rsidR="00EC1005" w:rsidRPr="003E7F0B">
        <w:rPr>
          <w:rFonts w:ascii="Calibri" w:hAnsi="Calibri" w:cs="Calibri"/>
          <w:sz w:val="24"/>
          <w:szCs w:val="24"/>
          <w:lang w:val="el-GR"/>
        </w:rPr>
        <w:t xml:space="preserve"> συντελεστή</w:t>
      </w:r>
      <w:r w:rsidRPr="003E7F0B">
        <w:rPr>
          <w:rFonts w:ascii="Calibri" w:hAnsi="Calibri" w:cs="Calibri"/>
          <w:sz w:val="24"/>
          <w:szCs w:val="24"/>
          <w:lang w:val="el-GR"/>
        </w:rPr>
        <w:t>ς</w:t>
      </w:r>
      <w:r w:rsidR="00EC1005" w:rsidRPr="003E7F0B">
        <w:rPr>
          <w:rFonts w:ascii="Calibri" w:hAnsi="Calibri" w:cs="Calibri"/>
          <w:sz w:val="24"/>
          <w:szCs w:val="24"/>
          <w:lang w:val="el-GR"/>
        </w:rPr>
        <w:t xml:space="preserve"> ασφαλείας επιλέγεται </w:t>
      </w:r>
      <w:r w:rsidRPr="003E7F0B">
        <w:rPr>
          <w:rFonts w:ascii="Calibri" w:hAnsi="Calibri" w:cs="Calibri"/>
          <w:sz w:val="24"/>
          <w:szCs w:val="24"/>
          <w:lang w:val="el-GR"/>
        </w:rPr>
        <w:t xml:space="preserve">το </w:t>
      </w:r>
      <w:r w:rsidR="00EC1005" w:rsidRPr="003E7F0B">
        <w:rPr>
          <w:rFonts w:ascii="Calibri" w:hAnsi="Calibri" w:cs="Calibri"/>
          <w:sz w:val="24"/>
          <w:szCs w:val="24"/>
          <w:lang w:val="el-GR"/>
        </w:rPr>
        <w:t xml:space="preserve">1.4  ,λόγω </w:t>
      </w:r>
      <w:r w:rsidRPr="003E7F0B">
        <w:rPr>
          <w:rFonts w:ascii="Calibri" w:hAnsi="Calibri" w:cs="Calibri"/>
          <w:sz w:val="24"/>
          <w:szCs w:val="24"/>
          <w:lang w:val="el-GR"/>
        </w:rPr>
        <w:t xml:space="preserve">του </w:t>
      </w:r>
      <w:r w:rsidR="00EC1005" w:rsidRPr="003E7F0B">
        <w:rPr>
          <w:rFonts w:ascii="Calibri" w:hAnsi="Calibri" w:cs="Calibri"/>
          <w:sz w:val="24"/>
          <w:szCs w:val="24"/>
          <w:lang w:val="el-GR"/>
        </w:rPr>
        <w:t xml:space="preserve">ότι τα βυτιοφόρα εκρέουν τα λύματα σε κοντινό χρονικό διάστημα </w:t>
      </w:r>
      <w:r w:rsidRPr="003E7F0B">
        <w:rPr>
          <w:rFonts w:ascii="Calibri" w:hAnsi="Calibri" w:cs="Calibri"/>
          <w:sz w:val="24"/>
          <w:szCs w:val="24"/>
          <w:lang w:val="el-GR"/>
        </w:rPr>
        <w:t xml:space="preserve">ανά </w:t>
      </w:r>
      <w:r w:rsidR="00EC1005" w:rsidRPr="003E7F0B">
        <w:rPr>
          <w:rFonts w:ascii="Calibri" w:hAnsi="Calibri" w:cs="Calibri"/>
          <w:sz w:val="24"/>
          <w:szCs w:val="24"/>
          <w:lang w:val="el-GR"/>
        </w:rPr>
        <w:t xml:space="preserve">μεταξύ </w:t>
      </w:r>
      <w:r w:rsidRPr="003E7F0B">
        <w:rPr>
          <w:rFonts w:ascii="Calibri" w:hAnsi="Calibri" w:cs="Calibri"/>
          <w:sz w:val="24"/>
          <w:szCs w:val="24"/>
          <w:lang w:val="el-GR"/>
        </w:rPr>
        <w:t xml:space="preserve">τους </w:t>
      </w:r>
      <w:r w:rsidR="00EC1005" w:rsidRPr="003E7F0B">
        <w:rPr>
          <w:rFonts w:ascii="Calibri" w:hAnsi="Calibri" w:cs="Calibri"/>
          <w:sz w:val="24"/>
          <w:szCs w:val="24"/>
          <w:lang w:val="el-GR"/>
        </w:rPr>
        <w:t>στην ΕΕΛ.</w:t>
      </w:r>
    </w:p>
    <w:p w14:paraId="7A27683A" w14:textId="3BE0A84D" w:rsidR="00EC1005" w:rsidRPr="003E7F0B" w:rsidRDefault="00EC1005" w:rsidP="00586340">
      <w:pPr>
        <w:jc w:val="both"/>
        <w:rPr>
          <w:rFonts w:ascii="Calibri" w:hAnsi="Calibri" w:cs="Calibri"/>
          <w:sz w:val="24"/>
          <w:szCs w:val="24"/>
          <w:lang w:val="el-GR"/>
        </w:rPr>
      </w:pPr>
      <w:r w:rsidRPr="003E7F0B">
        <w:rPr>
          <w:rFonts w:ascii="Calibri" w:hAnsi="Calibri" w:cs="Calibri"/>
          <w:sz w:val="24"/>
          <w:szCs w:val="24"/>
          <w:lang w:val="el-GR"/>
        </w:rPr>
        <w:t xml:space="preserve">Άρα, </w:t>
      </w:r>
      <w:r w:rsidR="00586340" w:rsidRPr="003E7F0B">
        <w:rPr>
          <w:rFonts w:ascii="Calibri" w:hAnsi="Calibri" w:cs="Calibri"/>
          <w:sz w:val="24"/>
          <w:szCs w:val="24"/>
          <w:lang w:val="el-GR"/>
        </w:rPr>
        <w:t xml:space="preserve">ο Όγκος της δεξαμενής  </w:t>
      </w:r>
      <w:proofErr w:type="spellStart"/>
      <w:r w:rsidR="00586340" w:rsidRPr="003E7F0B">
        <w:rPr>
          <w:rFonts w:ascii="Calibri" w:hAnsi="Calibri" w:cs="Calibri"/>
          <w:sz w:val="24"/>
          <w:szCs w:val="24"/>
          <w:lang w:val="el-GR"/>
        </w:rPr>
        <w:t>βοθρολυμάτων</w:t>
      </w:r>
      <w:proofErr w:type="spellEnd"/>
      <w:r w:rsidR="00586340" w:rsidRPr="003E7F0B">
        <w:rPr>
          <w:rFonts w:ascii="Calibri" w:hAnsi="Calibri" w:cs="Calibri"/>
          <w:sz w:val="24"/>
          <w:szCs w:val="24"/>
          <w:lang w:val="el-GR"/>
        </w:rPr>
        <w:t xml:space="preserve"> ισούται με:  </w:t>
      </w:r>
      <w:r w:rsidRPr="003E7F0B">
        <w:rPr>
          <w:rFonts w:ascii="Calibri" w:hAnsi="Calibri" w:cs="Calibri"/>
          <w:b/>
          <w:bCs/>
          <w:sz w:val="24"/>
          <w:szCs w:val="24"/>
          <w:lang w:val="el-GR"/>
        </w:rPr>
        <w:t xml:space="preserve">120 </w:t>
      </w:r>
      <w:r w:rsidRPr="003E7F0B">
        <w:rPr>
          <w:rFonts w:ascii="Calibri" w:hAnsi="Calibri" w:cs="Calibri"/>
          <w:b/>
          <w:bCs/>
          <w:sz w:val="24"/>
          <w:szCs w:val="24"/>
        </w:rPr>
        <w:t>m</w:t>
      </w:r>
      <w:r w:rsidRPr="003E7F0B">
        <w:rPr>
          <w:rFonts w:ascii="Calibri" w:hAnsi="Calibri" w:cs="Calibri"/>
          <w:b/>
          <w:bCs/>
          <w:sz w:val="24"/>
          <w:szCs w:val="24"/>
          <w:vertAlign w:val="superscript"/>
          <w:lang w:val="el-GR"/>
        </w:rPr>
        <w:t>3</w:t>
      </w:r>
      <w:r w:rsidRPr="003E7F0B">
        <w:rPr>
          <w:rFonts w:ascii="Calibri" w:hAnsi="Calibri" w:cs="Calibri"/>
          <w:b/>
          <w:bCs/>
          <w:sz w:val="24"/>
          <w:szCs w:val="24"/>
          <w:lang w:val="el-GR"/>
        </w:rPr>
        <w:t xml:space="preserve"> * 1.4 =</w:t>
      </w:r>
      <w:r w:rsidRPr="003E7F0B">
        <w:rPr>
          <w:rFonts w:ascii="Calibri" w:hAnsi="Calibri" w:cs="Calibri"/>
          <w:sz w:val="24"/>
          <w:szCs w:val="24"/>
          <w:lang w:val="el-GR"/>
        </w:rPr>
        <w:t xml:space="preserve"> </w:t>
      </w:r>
      <w:r w:rsidRPr="003E7F0B">
        <w:rPr>
          <w:rFonts w:ascii="Calibri" w:hAnsi="Calibri" w:cs="Calibri"/>
          <w:b/>
          <w:bCs/>
          <w:sz w:val="24"/>
          <w:szCs w:val="24"/>
          <w:lang w:val="el-GR"/>
        </w:rPr>
        <w:t xml:space="preserve">168 </w:t>
      </w:r>
      <w:r w:rsidRPr="003E7F0B">
        <w:rPr>
          <w:rFonts w:ascii="Calibri" w:hAnsi="Calibri" w:cs="Calibri"/>
          <w:b/>
          <w:bCs/>
          <w:sz w:val="24"/>
          <w:szCs w:val="24"/>
        </w:rPr>
        <w:t>m</w:t>
      </w:r>
      <w:r w:rsidRPr="003E7F0B">
        <w:rPr>
          <w:rFonts w:ascii="Calibri" w:hAnsi="Calibri" w:cs="Calibri"/>
          <w:b/>
          <w:bCs/>
          <w:sz w:val="24"/>
          <w:szCs w:val="24"/>
          <w:vertAlign w:val="superscript"/>
          <w:lang w:val="el-GR"/>
        </w:rPr>
        <w:t>3</w:t>
      </w:r>
      <w:r w:rsidRPr="003E7F0B">
        <w:rPr>
          <w:rFonts w:ascii="Calibri" w:hAnsi="Calibri" w:cs="Calibri"/>
          <w:sz w:val="24"/>
          <w:szCs w:val="24"/>
          <w:lang w:val="el-GR"/>
        </w:rPr>
        <w:t xml:space="preserve">    </w:t>
      </w:r>
    </w:p>
    <w:p w14:paraId="54D677ED" w14:textId="3C35E745" w:rsidR="00EC1005" w:rsidRPr="003E7F0B" w:rsidRDefault="00EC1005" w:rsidP="00586340">
      <w:pPr>
        <w:jc w:val="both"/>
        <w:rPr>
          <w:rFonts w:ascii="Calibri" w:hAnsi="Calibri" w:cs="Calibri"/>
          <w:sz w:val="24"/>
          <w:szCs w:val="24"/>
          <w:lang w:val="el-GR"/>
        </w:rPr>
      </w:pPr>
      <w:r w:rsidRPr="003E7F0B">
        <w:rPr>
          <w:rFonts w:ascii="Calibri" w:hAnsi="Calibri" w:cs="Calibri"/>
          <w:sz w:val="24"/>
          <w:szCs w:val="24"/>
          <w:lang w:val="el-GR"/>
        </w:rPr>
        <w:t xml:space="preserve">Επιλέγεται δεξαμενή κυκλικής διατομής με  ύψος : </w:t>
      </w:r>
      <w:r w:rsidRPr="003E7F0B">
        <w:rPr>
          <w:rFonts w:ascii="Calibri" w:hAnsi="Calibri" w:cs="Calibri"/>
          <w:b/>
          <w:bCs/>
          <w:sz w:val="24"/>
          <w:szCs w:val="24"/>
        </w:rPr>
        <w:t>H</w:t>
      </w:r>
      <w:r w:rsidR="00586340" w:rsidRPr="003E7F0B">
        <w:rPr>
          <w:rFonts w:ascii="Calibri" w:hAnsi="Calibri" w:cs="Calibri"/>
          <w:b/>
          <w:bCs/>
          <w:sz w:val="24"/>
          <w:szCs w:val="24"/>
          <w:lang w:val="el-GR"/>
        </w:rPr>
        <w:t xml:space="preserve"> </w:t>
      </w:r>
      <w:r w:rsidRPr="003E7F0B">
        <w:rPr>
          <w:rFonts w:ascii="Calibri" w:hAnsi="Calibri" w:cs="Calibri"/>
          <w:b/>
          <w:bCs/>
          <w:sz w:val="24"/>
          <w:szCs w:val="24"/>
          <w:lang w:val="el-GR"/>
        </w:rPr>
        <w:t>=</w:t>
      </w:r>
      <w:r w:rsidR="00586340" w:rsidRPr="003E7F0B">
        <w:rPr>
          <w:rFonts w:ascii="Calibri" w:hAnsi="Calibri" w:cs="Calibri"/>
          <w:b/>
          <w:bCs/>
          <w:sz w:val="24"/>
          <w:szCs w:val="24"/>
          <w:lang w:val="el-GR"/>
        </w:rPr>
        <w:t xml:space="preserve"> </w:t>
      </w:r>
      <w:r w:rsidRPr="003E7F0B">
        <w:rPr>
          <w:rFonts w:ascii="Calibri" w:hAnsi="Calibri" w:cs="Calibri"/>
          <w:b/>
          <w:bCs/>
          <w:sz w:val="24"/>
          <w:szCs w:val="24"/>
          <w:lang w:val="el-GR"/>
        </w:rPr>
        <w:t>3.4</w:t>
      </w:r>
      <w:r w:rsidRPr="003E7F0B">
        <w:rPr>
          <w:rFonts w:ascii="Calibri" w:hAnsi="Calibri" w:cs="Calibri"/>
          <w:b/>
          <w:bCs/>
          <w:sz w:val="24"/>
          <w:szCs w:val="24"/>
        </w:rPr>
        <w:t>m</w:t>
      </w:r>
      <w:r w:rsidRPr="003E7F0B">
        <w:rPr>
          <w:rFonts w:ascii="Calibri" w:hAnsi="Calibri" w:cs="Calibri"/>
          <w:b/>
          <w:bCs/>
          <w:sz w:val="24"/>
          <w:szCs w:val="24"/>
          <w:lang w:val="el-GR"/>
        </w:rPr>
        <w:t xml:space="preserve"> και </w:t>
      </w:r>
      <w:r w:rsidR="00586340" w:rsidRPr="003E7F0B">
        <w:rPr>
          <w:rFonts w:ascii="Calibri" w:hAnsi="Calibri" w:cs="Calibri"/>
          <w:b/>
          <w:bCs/>
          <w:sz w:val="24"/>
          <w:szCs w:val="24"/>
          <w:lang w:val="el-GR"/>
        </w:rPr>
        <w:t>Α</w:t>
      </w:r>
      <w:r w:rsidRPr="003E7F0B">
        <w:rPr>
          <w:rFonts w:ascii="Calibri" w:hAnsi="Calibri" w:cs="Calibri"/>
          <w:b/>
          <w:bCs/>
          <w:sz w:val="24"/>
          <w:szCs w:val="24"/>
          <w:lang w:val="el-GR"/>
        </w:rPr>
        <w:t xml:space="preserve">κτίνα </w:t>
      </w:r>
      <w:r w:rsidRPr="003E7F0B">
        <w:rPr>
          <w:rFonts w:ascii="Calibri" w:hAnsi="Calibri" w:cs="Calibri"/>
          <w:b/>
          <w:bCs/>
          <w:sz w:val="24"/>
          <w:szCs w:val="24"/>
        </w:rPr>
        <w:t>r</w:t>
      </w:r>
      <w:r w:rsidR="00586340" w:rsidRPr="003E7F0B">
        <w:rPr>
          <w:rFonts w:ascii="Calibri" w:hAnsi="Calibri" w:cs="Calibri"/>
          <w:b/>
          <w:bCs/>
          <w:sz w:val="24"/>
          <w:szCs w:val="24"/>
          <w:lang w:val="el-GR"/>
        </w:rPr>
        <w:t xml:space="preserve"> </w:t>
      </w:r>
      <w:r w:rsidRPr="003E7F0B">
        <w:rPr>
          <w:rFonts w:ascii="Calibri" w:hAnsi="Calibri" w:cs="Calibri"/>
          <w:b/>
          <w:bCs/>
          <w:sz w:val="24"/>
          <w:szCs w:val="24"/>
          <w:lang w:val="el-GR"/>
        </w:rPr>
        <w:t>=</w:t>
      </w:r>
      <w:r w:rsidR="00586340" w:rsidRPr="003E7F0B">
        <w:rPr>
          <w:rFonts w:ascii="Calibri" w:hAnsi="Calibri" w:cs="Calibri"/>
          <w:b/>
          <w:bCs/>
          <w:sz w:val="24"/>
          <w:szCs w:val="24"/>
          <w:lang w:val="el-GR"/>
        </w:rPr>
        <w:t xml:space="preserve"> </w:t>
      </w:r>
      <w:r w:rsidRPr="003E7F0B">
        <w:rPr>
          <w:rFonts w:ascii="Calibri" w:hAnsi="Calibri" w:cs="Calibri"/>
          <w:b/>
          <w:bCs/>
          <w:sz w:val="24"/>
          <w:szCs w:val="24"/>
          <w:lang w:val="el-GR"/>
        </w:rPr>
        <w:t>4</w:t>
      </w:r>
      <w:r w:rsidRPr="003E7F0B">
        <w:rPr>
          <w:rFonts w:ascii="Calibri" w:hAnsi="Calibri" w:cs="Calibri"/>
          <w:b/>
          <w:bCs/>
          <w:sz w:val="24"/>
          <w:szCs w:val="24"/>
        </w:rPr>
        <w:t>m</w:t>
      </w:r>
    </w:p>
    <w:p w14:paraId="42C39D6F" w14:textId="77777777" w:rsidR="00EC1005" w:rsidRPr="003E7F0B" w:rsidRDefault="00EC1005" w:rsidP="00586340">
      <w:pPr>
        <w:jc w:val="both"/>
        <w:rPr>
          <w:rFonts w:ascii="Calibri" w:hAnsi="Calibri" w:cs="Calibri"/>
          <w:sz w:val="24"/>
          <w:szCs w:val="24"/>
          <w:lang w:val="el-GR"/>
        </w:rPr>
      </w:pPr>
      <w:r w:rsidRPr="003E7F0B">
        <w:rPr>
          <w:rFonts w:ascii="Calibri" w:hAnsi="Calibri" w:cs="Calibri"/>
          <w:sz w:val="24"/>
          <w:szCs w:val="24"/>
          <w:lang w:val="el-GR"/>
        </w:rPr>
        <w:t>Η δεξαμενή θα τοποθετηθεί κάτω από το έδαφος με την επιφάνεια της στο ύψος του εδάφους.</w:t>
      </w:r>
    </w:p>
    <w:p w14:paraId="657B7919" w14:textId="708EEA0A" w:rsidR="00EC1005" w:rsidRPr="003E7F0B" w:rsidRDefault="00586340" w:rsidP="00586340">
      <w:pPr>
        <w:ind w:firstLine="720"/>
        <w:jc w:val="both"/>
        <w:rPr>
          <w:rFonts w:ascii="Calibri" w:hAnsi="Calibri" w:cs="Calibri"/>
          <w:sz w:val="24"/>
          <w:szCs w:val="24"/>
          <w:lang w:val="el-GR"/>
        </w:rPr>
      </w:pPr>
      <w:r w:rsidRPr="003E7F0B">
        <w:rPr>
          <w:rFonts w:ascii="Calibri" w:hAnsi="Calibri" w:cs="Calibri"/>
          <w:sz w:val="24"/>
          <w:szCs w:val="24"/>
          <w:lang w:val="el-GR"/>
        </w:rPr>
        <w:t xml:space="preserve">Η απόσταση από </w:t>
      </w:r>
      <w:r w:rsidR="00EC1005" w:rsidRPr="003E7F0B">
        <w:rPr>
          <w:rFonts w:ascii="Calibri" w:hAnsi="Calibri" w:cs="Calibri"/>
          <w:sz w:val="24"/>
          <w:szCs w:val="24"/>
          <w:lang w:val="el-GR"/>
        </w:rPr>
        <w:t>την δεξαμενή προς την εγκατάσταση  εσχάρωσης θα πρέπει να είναι αν</w:t>
      </w:r>
      <w:r w:rsidRPr="003E7F0B">
        <w:rPr>
          <w:rFonts w:ascii="Calibri" w:hAnsi="Calibri" w:cs="Calibri"/>
          <w:sz w:val="24"/>
          <w:szCs w:val="24"/>
          <w:lang w:val="el-GR"/>
        </w:rPr>
        <w:t>άλογη</w:t>
      </w:r>
      <w:r w:rsidR="00EC1005" w:rsidRPr="003E7F0B">
        <w:rPr>
          <w:rFonts w:ascii="Calibri" w:hAnsi="Calibri" w:cs="Calibri"/>
          <w:sz w:val="24"/>
          <w:szCs w:val="24"/>
          <w:lang w:val="el-GR"/>
        </w:rPr>
        <w:t xml:space="preserve"> ως προς την παροχή των λυμάτων για να υπάρχει σταθερός λόγος των παροχών λυμάτων</w:t>
      </w:r>
      <w:r w:rsidRPr="003E7F0B">
        <w:rPr>
          <w:rFonts w:ascii="Calibri" w:hAnsi="Calibri" w:cs="Calibri"/>
          <w:sz w:val="24"/>
          <w:szCs w:val="24"/>
          <w:lang w:val="el-GR"/>
        </w:rPr>
        <w:t xml:space="preserve"> ως προς τα </w:t>
      </w:r>
      <w:proofErr w:type="spellStart"/>
      <w:r w:rsidR="00EC1005" w:rsidRPr="003E7F0B">
        <w:rPr>
          <w:rFonts w:ascii="Calibri" w:hAnsi="Calibri" w:cs="Calibri"/>
          <w:sz w:val="24"/>
          <w:szCs w:val="24"/>
          <w:lang w:val="el-GR"/>
        </w:rPr>
        <w:t>βοθρολ</w:t>
      </w:r>
      <w:r w:rsidRPr="003E7F0B">
        <w:rPr>
          <w:rFonts w:ascii="Calibri" w:hAnsi="Calibri" w:cs="Calibri"/>
          <w:sz w:val="24"/>
          <w:szCs w:val="24"/>
          <w:lang w:val="el-GR"/>
        </w:rPr>
        <w:t>ύ</w:t>
      </w:r>
      <w:r w:rsidR="00EC1005" w:rsidRPr="003E7F0B">
        <w:rPr>
          <w:rFonts w:ascii="Calibri" w:hAnsi="Calibri" w:cs="Calibri"/>
          <w:sz w:val="24"/>
          <w:szCs w:val="24"/>
          <w:lang w:val="el-GR"/>
        </w:rPr>
        <w:t>μ</w:t>
      </w:r>
      <w:r w:rsidRPr="003E7F0B">
        <w:rPr>
          <w:rFonts w:ascii="Calibri" w:hAnsi="Calibri" w:cs="Calibri"/>
          <w:sz w:val="24"/>
          <w:szCs w:val="24"/>
          <w:lang w:val="el-GR"/>
        </w:rPr>
        <w:t>α</w:t>
      </w:r>
      <w:r w:rsidR="00EC1005" w:rsidRPr="003E7F0B">
        <w:rPr>
          <w:rFonts w:ascii="Calibri" w:hAnsi="Calibri" w:cs="Calibri"/>
          <w:sz w:val="24"/>
          <w:szCs w:val="24"/>
          <w:lang w:val="el-GR"/>
        </w:rPr>
        <w:t>τ</w:t>
      </w:r>
      <w:r w:rsidRPr="003E7F0B">
        <w:rPr>
          <w:rFonts w:ascii="Calibri" w:hAnsi="Calibri" w:cs="Calibri"/>
          <w:sz w:val="24"/>
          <w:szCs w:val="24"/>
          <w:lang w:val="el-GR"/>
        </w:rPr>
        <w:t>α</w:t>
      </w:r>
      <w:proofErr w:type="spellEnd"/>
      <w:r w:rsidR="00EC1005" w:rsidRPr="003E7F0B">
        <w:rPr>
          <w:rFonts w:ascii="Calibri" w:hAnsi="Calibri" w:cs="Calibri"/>
          <w:sz w:val="24"/>
          <w:szCs w:val="24"/>
          <w:lang w:val="el-GR"/>
        </w:rPr>
        <w:t xml:space="preserve">. </w:t>
      </w:r>
    </w:p>
    <w:p w14:paraId="4CE1A2C0" w14:textId="714241E1" w:rsidR="00EC1005" w:rsidRPr="003E7F0B" w:rsidRDefault="00EC1005" w:rsidP="00586340">
      <w:pPr>
        <w:jc w:val="both"/>
        <w:rPr>
          <w:rFonts w:ascii="Calibri" w:hAnsi="Calibri" w:cs="Calibri"/>
          <w:sz w:val="24"/>
          <w:szCs w:val="24"/>
          <w:lang w:val="el-GR"/>
        </w:rPr>
      </w:pPr>
      <w:r w:rsidRPr="003E7F0B">
        <w:rPr>
          <w:rFonts w:ascii="Calibri" w:hAnsi="Calibri" w:cs="Calibri"/>
          <w:sz w:val="24"/>
          <w:szCs w:val="24"/>
          <w:lang w:val="el-GR"/>
        </w:rPr>
        <w:t xml:space="preserve">Άρα υπολογίζεται η παροχή της αντλίας κατά τη </w:t>
      </w:r>
      <m:oMath>
        <m:sSub>
          <m:sSubPr>
            <m:ctrlPr>
              <w:rPr>
                <w:rFonts w:ascii="Cambria Math" w:hAnsi="Cambria Math" w:cs="Calibri"/>
                <w:b/>
                <w:bCs/>
                <w:sz w:val="24"/>
                <w:szCs w:val="24"/>
              </w:rPr>
            </m:ctrlPr>
          </m:sSubPr>
          <m:e>
            <m:r>
              <m:rPr>
                <m:sty m:val="b"/>
              </m:rPr>
              <w:rPr>
                <w:rFonts w:ascii="Cambria Math" w:hAnsi="Cambria Math" w:cs="Calibri"/>
                <w:sz w:val="24"/>
                <w:szCs w:val="24"/>
              </w:rPr>
              <m:t>Q</m:t>
            </m:r>
          </m:e>
          <m:sub>
            <m:r>
              <m:rPr>
                <m:sty m:val="b"/>
              </m:rPr>
              <w:rPr>
                <w:rFonts w:ascii="Cambria Math" w:hAnsi="Cambria Math" w:cs="Calibri"/>
                <w:sz w:val="24"/>
                <w:szCs w:val="24"/>
              </w:rPr>
              <m:t>av</m:t>
            </m:r>
          </m:sub>
        </m:sSub>
        <m:sSub>
          <m:sSubPr>
            <m:ctrlPr>
              <w:rPr>
                <w:rFonts w:ascii="Cambria Math" w:hAnsi="Cambria Math" w:cs="Calibri"/>
                <w:b/>
                <w:bCs/>
                <w:sz w:val="24"/>
                <w:szCs w:val="24"/>
              </w:rPr>
            </m:ctrlPr>
          </m:sSubPr>
          <m:e>
            <m:r>
              <m:rPr>
                <m:sty m:val="b"/>
              </m:rPr>
              <w:rPr>
                <w:rFonts w:ascii="Cambria Math" w:hAnsi="Cambria Math" w:cs="Calibri"/>
                <w:sz w:val="24"/>
                <w:szCs w:val="24"/>
                <w:lang w:val="el-GR"/>
              </w:rPr>
              <m:t xml:space="preserve">  :</m:t>
            </m:r>
          </m:e>
          <m:sub>
            <m:r>
              <m:rPr>
                <m:sty m:val="bi"/>
              </m:rPr>
              <w:rPr>
                <w:rFonts w:ascii="Cambria Math" w:hAnsi="Cambria Math" w:cs="Calibri"/>
                <w:sz w:val="24"/>
                <w:szCs w:val="24"/>
              </w:rPr>
              <m:t>Q</m:t>
            </m:r>
            <m:r>
              <m:rPr>
                <m:sty m:val="b"/>
              </m:rPr>
              <w:rPr>
                <w:rFonts w:ascii="Cambria Math" w:hAnsi="Cambria Math" w:cs="Calibri"/>
                <w:sz w:val="24"/>
                <w:szCs w:val="24"/>
              </w:rPr>
              <m:t>av</m:t>
            </m:r>
            <m:r>
              <m:rPr>
                <m:sty m:val="b"/>
              </m:rPr>
              <w:rPr>
                <w:rFonts w:ascii="Cambria Math" w:hAnsi="Cambria Math" w:cs="Calibri"/>
                <w:sz w:val="24"/>
                <w:szCs w:val="24"/>
                <w:lang w:val="el-GR"/>
              </w:rPr>
              <m:t>βθλ</m:t>
            </m:r>
          </m:sub>
        </m:sSub>
        <m:r>
          <m:rPr>
            <m:sty m:val="b"/>
          </m:rPr>
          <w:rPr>
            <w:rFonts w:ascii="Cambria Math" w:hAnsi="Cambria Math" w:cs="Calibri"/>
            <w:sz w:val="24"/>
            <w:szCs w:val="24"/>
            <w:lang w:val="el-GR"/>
          </w:rPr>
          <m:t>=</m:t>
        </m:r>
        <m:f>
          <m:fPr>
            <m:ctrlPr>
              <w:rPr>
                <w:rFonts w:ascii="Cambria Math" w:hAnsi="Cambria Math" w:cs="Calibri"/>
                <w:b/>
                <w:bCs/>
                <w:sz w:val="24"/>
                <w:szCs w:val="24"/>
                <w:lang w:val="el-GR"/>
              </w:rPr>
            </m:ctrlPr>
          </m:fPr>
          <m:num>
            <m:r>
              <m:rPr>
                <m:sty m:val="bi"/>
              </m:rPr>
              <w:rPr>
                <w:rFonts w:ascii="Cambria Math" w:hAnsi="Cambria Math" w:cs="Calibri"/>
                <w:sz w:val="24"/>
                <w:szCs w:val="24"/>
                <w:lang w:val="el-GR"/>
              </w:rPr>
              <m:t xml:space="preserve">120  </m:t>
            </m:r>
            <m:f>
              <m:fPr>
                <m:ctrlPr>
                  <w:rPr>
                    <w:rFonts w:ascii="Cambria Math" w:hAnsi="Cambria Math" w:cs="Calibri"/>
                    <w:b/>
                    <w:bCs/>
                    <w:i/>
                    <w:sz w:val="24"/>
                    <w:szCs w:val="24"/>
                  </w:rPr>
                </m:ctrlPr>
              </m:fPr>
              <m:num>
                <m:sSup>
                  <m:sSupPr>
                    <m:ctrlPr>
                      <w:rPr>
                        <w:rFonts w:ascii="Cambria Math" w:hAnsi="Cambria Math" w:cs="Calibri"/>
                        <w:b/>
                        <w:bCs/>
                        <w:i/>
                        <w:sz w:val="24"/>
                        <w:szCs w:val="24"/>
                      </w:rPr>
                    </m:ctrlPr>
                  </m:sSupPr>
                  <m:e>
                    <m:r>
                      <m:rPr>
                        <m:sty m:val="bi"/>
                      </m:rPr>
                      <w:rPr>
                        <w:rFonts w:ascii="Cambria Math" w:hAnsi="Cambria Math" w:cs="Calibri"/>
                        <w:sz w:val="24"/>
                        <w:szCs w:val="24"/>
                      </w:rPr>
                      <m:t>m</m:t>
                    </m:r>
                  </m:e>
                  <m:sup>
                    <m:r>
                      <m:rPr>
                        <m:sty m:val="bi"/>
                      </m:rPr>
                      <w:rPr>
                        <w:rFonts w:ascii="Cambria Math" w:hAnsi="Cambria Math" w:cs="Calibri"/>
                        <w:sz w:val="24"/>
                        <w:szCs w:val="24"/>
                      </w:rPr>
                      <m:t>3</m:t>
                    </m:r>
                  </m:sup>
                </m:sSup>
                <m:ctrlPr>
                  <w:rPr>
                    <w:rFonts w:ascii="Cambria Math" w:hAnsi="Cambria Math" w:cs="Calibri"/>
                    <w:b/>
                    <w:bCs/>
                    <w:i/>
                    <w:sz w:val="24"/>
                    <w:szCs w:val="24"/>
                    <w:lang w:val="el-GR"/>
                  </w:rPr>
                </m:ctrlPr>
              </m:num>
              <m:den>
                <m:r>
                  <m:rPr>
                    <m:sty m:val="bi"/>
                  </m:rPr>
                  <w:rPr>
                    <w:rFonts w:ascii="Cambria Math" w:hAnsi="Cambria Math" w:cs="Calibri"/>
                    <w:sz w:val="24"/>
                    <w:szCs w:val="24"/>
                  </w:rPr>
                  <m:t>d</m:t>
                </m:r>
              </m:den>
            </m:f>
            <m:r>
              <m:rPr>
                <m:sty m:val="bi"/>
              </m:rPr>
              <w:rPr>
                <w:rFonts w:ascii="Cambria Math" w:hAnsi="Cambria Math" w:cs="Calibri"/>
                <w:sz w:val="24"/>
                <w:szCs w:val="24"/>
                <w:lang w:val="el-GR"/>
              </w:rPr>
              <m:t xml:space="preserve"> </m:t>
            </m:r>
          </m:num>
          <m:den>
            <m:r>
              <m:rPr>
                <m:sty m:val="bi"/>
              </m:rPr>
              <w:rPr>
                <w:rFonts w:ascii="Cambria Math" w:hAnsi="Cambria Math" w:cs="Calibri"/>
                <w:sz w:val="24"/>
                <w:szCs w:val="24"/>
                <w:lang w:val="el-GR"/>
              </w:rPr>
              <m:t xml:space="preserve">24  </m:t>
            </m:r>
            <m:f>
              <m:fPr>
                <m:ctrlPr>
                  <w:rPr>
                    <w:rFonts w:ascii="Cambria Math" w:hAnsi="Cambria Math" w:cs="Calibri"/>
                    <w:b/>
                    <w:bCs/>
                    <w:i/>
                    <w:sz w:val="24"/>
                    <w:szCs w:val="24"/>
                    <w:lang w:val="el-GR"/>
                  </w:rPr>
                </m:ctrlPr>
              </m:fPr>
              <m:num>
                <m:r>
                  <m:rPr>
                    <m:sty m:val="bi"/>
                  </m:rPr>
                  <w:rPr>
                    <w:rFonts w:ascii="Cambria Math" w:hAnsi="Cambria Math" w:cs="Calibri"/>
                    <w:sz w:val="24"/>
                    <w:szCs w:val="24"/>
                    <w:lang w:val="el-GR"/>
                  </w:rPr>
                  <m:t>h</m:t>
                </m:r>
              </m:num>
              <m:den>
                <m:r>
                  <m:rPr>
                    <m:sty m:val="bi"/>
                  </m:rPr>
                  <w:rPr>
                    <w:rFonts w:ascii="Cambria Math" w:hAnsi="Cambria Math" w:cs="Calibri"/>
                    <w:sz w:val="24"/>
                    <w:szCs w:val="24"/>
                    <w:lang w:val="el-GR"/>
                  </w:rPr>
                  <m:t>d</m:t>
                </m:r>
              </m:den>
            </m:f>
          </m:den>
        </m:f>
        <m:r>
          <m:rPr>
            <m:sty m:val="bi"/>
          </m:rPr>
          <w:rPr>
            <w:rFonts w:ascii="Cambria Math" w:hAnsi="Cambria Math" w:cs="Calibri"/>
            <w:sz w:val="24"/>
            <w:szCs w:val="24"/>
            <w:lang w:val="el-GR"/>
          </w:rPr>
          <m:t xml:space="preserve">=5 </m:t>
        </m:r>
        <m:f>
          <m:fPr>
            <m:ctrlPr>
              <w:rPr>
                <w:rFonts w:ascii="Cambria Math" w:hAnsi="Cambria Math" w:cs="Calibri"/>
                <w:b/>
                <w:bCs/>
                <w:i/>
                <w:sz w:val="24"/>
                <w:szCs w:val="24"/>
              </w:rPr>
            </m:ctrlPr>
          </m:fPr>
          <m:num>
            <m:sSup>
              <m:sSupPr>
                <m:ctrlPr>
                  <w:rPr>
                    <w:rFonts w:ascii="Cambria Math" w:hAnsi="Cambria Math" w:cs="Calibri"/>
                    <w:b/>
                    <w:bCs/>
                    <w:i/>
                    <w:sz w:val="24"/>
                    <w:szCs w:val="24"/>
                  </w:rPr>
                </m:ctrlPr>
              </m:sSupPr>
              <m:e>
                <m:r>
                  <m:rPr>
                    <m:sty m:val="bi"/>
                  </m:rPr>
                  <w:rPr>
                    <w:rFonts w:ascii="Cambria Math" w:hAnsi="Cambria Math" w:cs="Calibri"/>
                    <w:sz w:val="24"/>
                    <w:szCs w:val="24"/>
                  </w:rPr>
                  <m:t>m</m:t>
                </m:r>
              </m:e>
              <m:sup>
                <m:r>
                  <m:rPr>
                    <m:sty m:val="bi"/>
                  </m:rPr>
                  <w:rPr>
                    <w:rFonts w:ascii="Cambria Math" w:hAnsi="Cambria Math" w:cs="Calibri"/>
                    <w:sz w:val="24"/>
                    <w:szCs w:val="24"/>
                  </w:rPr>
                  <m:t>3</m:t>
                </m:r>
              </m:sup>
            </m:sSup>
            <m:ctrlPr>
              <w:rPr>
                <w:rFonts w:ascii="Cambria Math" w:hAnsi="Cambria Math" w:cs="Calibri"/>
                <w:b/>
                <w:bCs/>
                <w:i/>
                <w:sz w:val="24"/>
                <w:szCs w:val="24"/>
                <w:lang w:val="el-GR"/>
              </w:rPr>
            </m:ctrlPr>
          </m:num>
          <m:den>
            <m:r>
              <m:rPr>
                <m:sty m:val="bi"/>
              </m:rPr>
              <w:rPr>
                <w:rFonts w:ascii="Cambria Math" w:hAnsi="Cambria Math" w:cs="Calibri"/>
                <w:sz w:val="24"/>
                <w:szCs w:val="24"/>
              </w:rPr>
              <m:t>h</m:t>
            </m:r>
          </m:den>
        </m:f>
      </m:oMath>
    </w:p>
    <w:p w14:paraId="072D8475" w14:textId="6C1E2870" w:rsidR="00EC1005" w:rsidRPr="003E7F0B" w:rsidRDefault="00EC1005" w:rsidP="00586340">
      <w:pPr>
        <w:jc w:val="both"/>
        <w:rPr>
          <w:rFonts w:ascii="Calibri" w:hAnsi="Calibri" w:cs="Calibri"/>
          <w:sz w:val="24"/>
          <w:szCs w:val="24"/>
          <w:lang w:val="el-GR"/>
        </w:rPr>
      </w:pPr>
      <w:r w:rsidRPr="003E7F0B">
        <w:rPr>
          <w:rFonts w:ascii="Calibri" w:hAnsi="Calibri" w:cs="Calibri"/>
          <w:sz w:val="24"/>
          <w:szCs w:val="24"/>
          <w:lang w:val="el-GR"/>
        </w:rPr>
        <w:t>Για να βρεθούν οι μέγιστες και ελάχιστες αιχμές θα πρέπει αρχικά να υπολογιστεί ο Ι</w:t>
      </w:r>
      <w:r w:rsidR="00586340" w:rsidRPr="003E7F0B">
        <w:rPr>
          <w:rFonts w:ascii="Calibri" w:hAnsi="Calibri" w:cs="Calibri"/>
          <w:sz w:val="24"/>
          <w:szCs w:val="24"/>
          <w:lang w:val="el-GR"/>
        </w:rPr>
        <w:t xml:space="preserve">σοδύναμος </w:t>
      </w:r>
      <w:r w:rsidRPr="003E7F0B">
        <w:rPr>
          <w:rFonts w:ascii="Calibri" w:hAnsi="Calibri" w:cs="Calibri"/>
          <w:sz w:val="24"/>
          <w:szCs w:val="24"/>
          <w:lang w:val="el-GR"/>
        </w:rPr>
        <w:t>Π</w:t>
      </w:r>
      <w:r w:rsidR="00586340" w:rsidRPr="003E7F0B">
        <w:rPr>
          <w:rFonts w:ascii="Calibri" w:hAnsi="Calibri" w:cs="Calibri"/>
          <w:sz w:val="24"/>
          <w:szCs w:val="24"/>
          <w:lang w:val="el-GR"/>
        </w:rPr>
        <w:t>ληθυσμός.</w:t>
      </w:r>
    </w:p>
    <w:p w14:paraId="783F34C6" w14:textId="77777777" w:rsidR="00EC1005" w:rsidRPr="003E7F0B" w:rsidRDefault="00EC1005" w:rsidP="00586340">
      <w:pPr>
        <w:jc w:val="both"/>
        <w:rPr>
          <w:rFonts w:ascii="Calibri" w:hAnsi="Calibri" w:cs="Calibri"/>
          <w:sz w:val="24"/>
          <w:szCs w:val="24"/>
          <w:lang w:val="el-GR"/>
        </w:rPr>
      </w:pPr>
    </w:p>
    <w:p w14:paraId="2BD87995" w14:textId="77777777" w:rsidR="00EC1005" w:rsidRPr="003E7F0B" w:rsidRDefault="00EC1005" w:rsidP="00EC1005">
      <w:pPr>
        <w:rPr>
          <w:rFonts w:ascii="Calibri" w:hAnsi="Calibri" w:cs="Calibri"/>
          <w:sz w:val="24"/>
          <w:szCs w:val="24"/>
          <w:lang w:val="el-GR"/>
        </w:rPr>
      </w:pPr>
      <m:oMathPara>
        <m:oMath>
          <m:r>
            <w:rPr>
              <w:rFonts w:ascii="Cambria Math" w:hAnsi="Cambria Math" w:cs="Calibri"/>
              <w:sz w:val="24"/>
              <w:szCs w:val="24"/>
              <w:lang w:val="el-GR"/>
            </w:rPr>
            <m:t>ΙΠ=</m:t>
          </m:r>
          <m:f>
            <m:fPr>
              <m:ctrlPr>
                <w:rPr>
                  <w:rFonts w:ascii="Cambria Math" w:hAnsi="Cambria Math" w:cs="Calibri"/>
                  <w:i/>
                  <w:sz w:val="24"/>
                  <w:szCs w:val="24"/>
                  <w:lang w:val="el-GR"/>
                </w:rPr>
              </m:ctrlPr>
            </m:fPr>
            <m:num>
              <m:r>
                <w:rPr>
                  <w:rFonts w:ascii="Cambria Math" w:hAnsi="Cambria Math" w:cs="Calibri"/>
                  <w:sz w:val="24"/>
                  <w:szCs w:val="24"/>
                  <w:lang w:val="el-GR"/>
                </w:rPr>
                <m:t>Μέση ημερήσια παροχή</m:t>
              </m:r>
            </m:num>
            <m:den>
              <m:r>
                <w:rPr>
                  <w:rFonts w:ascii="Cambria Math" w:hAnsi="Cambria Math" w:cs="Calibri"/>
                  <w:sz w:val="24"/>
                  <w:szCs w:val="24"/>
                  <w:lang w:val="el-GR"/>
                </w:rPr>
                <m:t>Παραγωγή λυμάτων ανά άτομο ανά ημέρα</m:t>
              </m:r>
            </m:den>
          </m:f>
          <m:r>
            <w:rPr>
              <w:rFonts w:ascii="Cambria Math" w:hAnsi="Cambria Math" w:cs="Calibri"/>
              <w:sz w:val="24"/>
              <w:szCs w:val="24"/>
              <w:lang w:val="el-GR"/>
            </w:rPr>
            <m:t>↔</m:t>
          </m:r>
        </m:oMath>
      </m:oMathPara>
    </w:p>
    <w:p w14:paraId="2ABD011A" w14:textId="77777777" w:rsidR="00EC1005" w:rsidRPr="003E7F0B" w:rsidRDefault="00EC1005" w:rsidP="00EC1005">
      <w:pPr>
        <w:rPr>
          <w:rFonts w:ascii="Calibri" w:hAnsi="Calibri" w:cs="Calibri"/>
          <w:sz w:val="24"/>
          <w:szCs w:val="24"/>
          <w:lang w:val="el-GR"/>
        </w:rPr>
      </w:pPr>
    </w:p>
    <w:p w14:paraId="2FE01039" w14:textId="77777777" w:rsidR="00EC1005" w:rsidRPr="003E7F0B" w:rsidRDefault="00EC1005" w:rsidP="00EC1005">
      <w:pPr>
        <w:rPr>
          <w:rFonts w:ascii="Calibri" w:hAnsi="Calibri" w:cs="Calibri"/>
          <w:sz w:val="24"/>
          <w:szCs w:val="24"/>
          <w:lang w:val="el-GR"/>
        </w:rPr>
      </w:pPr>
      <m:oMathPara>
        <m:oMath>
          <m:r>
            <w:rPr>
              <w:rFonts w:ascii="Cambria Math" w:hAnsi="Cambria Math" w:cs="Calibri"/>
              <w:sz w:val="24"/>
              <w:szCs w:val="24"/>
              <w:lang w:val="el-GR"/>
            </w:rPr>
            <m:t>ΙΠ=</m:t>
          </m:r>
          <m:f>
            <m:fPr>
              <m:ctrlPr>
                <w:rPr>
                  <w:rFonts w:ascii="Cambria Math" w:hAnsi="Cambria Math" w:cs="Calibri"/>
                  <w:i/>
                  <w:sz w:val="24"/>
                  <w:szCs w:val="24"/>
                  <w:lang w:val="el-GR"/>
                </w:rPr>
              </m:ctrlPr>
            </m:fPr>
            <m:num>
              <m:r>
                <w:rPr>
                  <w:rFonts w:ascii="Cambria Math" w:hAnsi="Cambria Math" w:cs="Calibri"/>
                  <w:sz w:val="24"/>
                  <w:szCs w:val="24"/>
                  <w:lang w:val="el-GR"/>
                </w:rPr>
                <m:t xml:space="preserve">1900 </m:t>
              </m:r>
              <m:f>
                <m:fPr>
                  <m:ctrlPr>
                    <w:rPr>
                      <w:rFonts w:ascii="Cambria Math" w:hAnsi="Cambria Math" w:cs="Calibri"/>
                      <w:i/>
                      <w:sz w:val="24"/>
                      <w:szCs w:val="24"/>
                    </w:rPr>
                  </m:ctrlPr>
                </m:fPr>
                <m:num>
                  <m:sSup>
                    <m:sSupPr>
                      <m:ctrlPr>
                        <w:rPr>
                          <w:rFonts w:ascii="Cambria Math" w:hAnsi="Cambria Math" w:cs="Calibri"/>
                          <w:i/>
                          <w:sz w:val="24"/>
                          <w:szCs w:val="24"/>
                        </w:rPr>
                      </m:ctrlPr>
                    </m:sSupPr>
                    <m:e>
                      <m:r>
                        <w:rPr>
                          <w:rFonts w:ascii="Cambria Math" w:hAnsi="Cambria Math" w:cs="Calibri"/>
                          <w:sz w:val="24"/>
                          <w:szCs w:val="24"/>
                        </w:rPr>
                        <m:t>m</m:t>
                      </m:r>
                    </m:e>
                    <m:sup>
                      <m:r>
                        <w:rPr>
                          <w:rFonts w:ascii="Cambria Math" w:hAnsi="Cambria Math" w:cs="Calibri"/>
                          <w:sz w:val="24"/>
                          <w:szCs w:val="24"/>
                        </w:rPr>
                        <m:t>3</m:t>
                      </m:r>
                    </m:sup>
                  </m:sSup>
                  <m:ctrlPr>
                    <w:rPr>
                      <w:rFonts w:ascii="Cambria Math" w:hAnsi="Cambria Math" w:cs="Calibri"/>
                      <w:i/>
                      <w:sz w:val="24"/>
                      <w:szCs w:val="24"/>
                      <w:lang w:val="el-GR"/>
                    </w:rPr>
                  </m:ctrlPr>
                </m:num>
                <m:den>
                  <m:r>
                    <w:rPr>
                      <w:rFonts w:ascii="Cambria Math" w:hAnsi="Cambria Math" w:cs="Calibri"/>
                      <w:sz w:val="24"/>
                      <w:szCs w:val="24"/>
                    </w:rPr>
                    <m:t>d</m:t>
                  </m:r>
                </m:den>
              </m:f>
            </m:num>
            <m:den>
              <m:r>
                <w:rPr>
                  <w:rFonts w:ascii="Cambria Math" w:hAnsi="Cambria Math" w:cs="Calibri"/>
                  <w:sz w:val="24"/>
                  <w:szCs w:val="24"/>
                  <w:lang w:val="el-GR"/>
                </w:rPr>
                <m:t xml:space="preserve">0.18 </m:t>
              </m:r>
              <m:sSup>
                <m:sSupPr>
                  <m:ctrlPr>
                    <w:rPr>
                      <w:rFonts w:ascii="Cambria Math" w:hAnsi="Cambria Math" w:cs="Calibri"/>
                      <w:i/>
                      <w:sz w:val="24"/>
                      <w:szCs w:val="24"/>
                    </w:rPr>
                  </m:ctrlPr>
                </m:sSupPr>
                <m:e>
                  <m:r>
                    <w:rPr>
                      <w:rFonts w:ascii="Cambria Math" w:hAnsi="Cambria Math" w:cs="Calibri"/>
                      <w:sz w:val="24"/>
                      <w:szCs w:val="24"/>
                    </w:rPr>
                    <m:t>m</m:t>
                  </m:r>
                </m:e>
                <m:sup>
                  <m:r>
                    <w:rPr>
                      <w:rFonts w:ascii="Cambria Math" w:hAnsi="Cambria Math" w:cs="Calibri"/>
                      <w:sz w:val="24"/>
                      <w:szCs w:val="24"/>
                    </w:rPr>
                    <m:t>3</m:t>
                  </m:r>
                </m:sup>
              </m:sSup>
              <m:r>
                <w:rPr>
                  <w:rFonts w:ascii="Cambria Math" w:hAnsi="Cambria Math" w:cs="Calibri"/>
                  <w:sz w:val="24"/>
                  <w:szCs w:val="24"/>
                  <w:lang w:val="el-GR"/>
                </w:rPr>
                <m:t xml:space="preserve">/κατ/d </m:t>
              </m:r>
            </m:den>
          </m:f>
          <m:r>
            <w:rPr>
              <w:rFonts w:ascii="Cambria Math" w:hAnsi="Cambria Math" w:cs="Calibri"/>
              <w:sz w:val="24"/>
              <w:szCs w:val="24"/>
              <w:lang w:val="el-GR"/>
            </w:rPr>
            <m:t>↔</m:t>
          </m:r>
        </m:oMath>
      </m:oMathPara>
    </w:p>
    <w:p w14:paraId="41DB2303" w14:textId="77777777" w:rsidR="00EC1005" w:rsidRPr="003E7F0B" w:rsidRDefault="00EC1005" w:rsidP="00EC1005">
      <w:pPr>
        <w:rPr>
          <w:rFonts w:ascii="Calibri" w:hAnsi="Calibri" w:cs="Calibri"/>
          <w:sz w:val="24"/>
          <w:szCs w:val="24"/>
          <w:lang w:val="el-GR"/>
        </w:rPr>
      </w:pPr>
    </w:p>
    <w:p w14:paraId="0EDB0ECC" w14:textId="4F424960" w:rsidR="00EC1005" w:rsidRPr="003E7F0B" w:rsidRDefault="00EC1005" w:rsidP="00EC1005">
      <w:pPr>
        <w:rPr>
          <w:rFonts w:ascii="Calibri" w:hAnsi="Calibri" w:cs="Calibri"/>
          <w:i/>
          <w:sz w:val="24"/>
          <w:szCs w:val="24"/>
          <w:lang w:val="el-GR"/>
        </w:rPr>
      </w:pPr>
      <m:oMathPara>
        <m:oMath>
          <m:r>
            <w:rPr>
              <w:rFonts w:ascii="Cambria Math" w:hAnsi="Cambria Math" w:cs="Calibri"/>
              <w:sz w:val="24"/>
              <w:szCs w:val="24"/>
              <w:lang w:val="el-GR"/>
            </w:rPr>
            <m:t>ΙΠ=10555 κάτοικοι</m:t>
          </m:r>
        </m:oMath>
      </m:oMathPara>
    </w:p>
    <w:p w14:paraId="04D36062" w14:textId="77777777" w:rsidR="00EC1005" w:rsidRPr="003E7F0B" w:rsidRDefault="00EC1005" w:rsidP="00EC1005">
      <w:pPr>
        <w:rPr>
          <w:rFonts w:ascii="Calibri" w:hAnsi="Calibri" w:cs="Calibri"/>
          <w:sz w:val="24"/>
          <w:szCs w:val="24"/>
          <w:lang w:val="el-GR"/>
        </w:rPr>
      </w:pPr>
    </w:p>
    <w:p w14:paraId="3C2552E3" w14:textId="0499441E" w:rsidR="00EC1005" w:rsidRPr="003E7F0B" w:rsidRDefault="00EC1005" w:rsidP="00586340">
      <w:pPr>
        <w:ind w:firstLine="720"/>
        <w:jc w:val="both"/>
        <w:rPr>
          <w:rFonts w:ascii="Calibri" w:hAnsi="Calibri" w:cs="Calibri"/>
          <w:sz w:val="24"/>
          <w:szCs w:val="24"/>
          <w:lang w:val="el-GR"/>
        </w:rPr>
      </w:pPr>
      <w:r w:rsidRPr="003E7F0B">
        <w:rPr>
          <w:rFonts w:ascii="Calibri" w:hAnsi="Calibri" w:cs="Calibri"/>
          <w:sz w:val="24"/>
          <w:szCs w:val="24"/>
          <w:lang w:val="el-GR"/>
        </w:rPr>
        <w:t xml:space="preserve">Άρα από διάγραμμα </w:t>
      </w:r>
      <w:proofErr w:type="spellStart"/>
      <w:r w:rsidRPr="003E7F0B">
        <w:rPr>
          <w:rFonts w:ascii="Calibri" w:hAnsi="Calibri" w:cs="Calibri"/>
          <w:sz w:val="24"/>
          <w:szCs w:val="24"/>
        </w:rPr>
        <w:t>Quasim</w:t>
      </w:r>
      <w:proofErr w:type="spellEnd"/>
      <w:r w:rsidRPr="003E7F0B">
        <w:rPr>
          <w:rFonts w:ascii="Calibri" w:hAnsi="Calibri" w:cs="Calibri"/>
          <w:sz w:val="24"/>
          <w:szCs w:val="24"/>
          <w:lang w:val="el-GR"/>
        </w:rPr>
        <w:t xml:space="preserve"> και τους προηγούμενους υπολογισμούς του 2051</w:t>
      </w:r>
      <w:r w:rsidR="00586340" w:rsidRPr="003E7F0B">
        <w:rPr>
          <w:rFonts w:ascii="Calibri" w:hAnsi="Calibri" w:cs="Calibri"/>
          <w:sz w:val="24"/>
          <w:szCs w:val="24"/>
          <w:lang w:val="el-GR"/>
        </w:rPr>
        <w:t xml:space="preserve">,         </w:t>
      </w:r>
      <w:r w:rsidRPr="003E7F0B">
        <w:rPr>
          <w:rFonts w:ascii="Calibri" w:hAnsi="Calibri" w:cs="Calibri"/>
          <w:sz w:val="24"/>
          <w:szCs w:val="24"/>
          <w:lang w:val="el-GR"/>
        </w:rPr>
        <w:t xml:space="preserve"> ο συντελεστής μέγιστης είναι </w:t>
      </w:r>
      <w:r w:rsidRPr="003E7F0B">
        <w:rPr>
          <w:rFonts w:ascii="Calibri" w:hAnsi="Calibri" w:cs="Calibri"/>
          <w:b/>
          <w:bCs/>
          <w:sz w:val="24"/>
          <w:szCs w:val="24"/>
          <w:lang w:val="el-GR"/>
        </w:rPr>
        <w:t>3.4</w:t>
      </w:r>
      <w:r w:rsidRPr="003E7F0B">
        <w:rPr>
          <w:rFonts w:ascii="Calibri" w:hAnsi="Calibri" w:cs="Calibri"/>
          <w:sz w:val="24"/>
          <w:szCs w:val="24"/>
          <w:lang w:val="el-GR"/>
        </w:rPr>
        <w:t xml:space="preserve"> και </w:t>
      </w:r>
      <w:r w:rsidR="00586340" w:rsidRPr="003E7F0B">
        <w:rPr>
          <w:rFonts w:ascii="Calibri" w:hAnsi="Calibri" w:cs="Calibri"/>
          <w:sz w:val="24"/>
          <w:szCs w:val="24"/>
          <w:lang w:val="el-GR"/>
        </w:rPr>
        <w:t xml:space="preserve">ο συντελεστής </w:t>
      </w:r>
      <w:r w:rsidRPr="003E7F0B">
        <w:rPr>
          <w:rFonts w:ascii="Calibri" w:hAnsi="Calibri" w:cs="Calibri"/>
          <w:sz w:val="24"/>
          <w:szCs w:val="24"/>
          <w:lang w:val="el-GR"/>
        </w:rPr>
        <w:t xml:space="preserve">ελάχιστης </w:t>
      </w:r>
      <w:r w:rsidRPr="003E7F0B">
        <w:rPr>
          <w:rFonts w:ascii="Calibri" w:hAnsi="Calibri" w:cs="Calibri"/>
          <w:b/>
          <w:bCs/>
          <w:sz w:val="24"/>
          <w:szCs w:val="24"/>
          <w:lang w:val="el-GR"/>
        </w:rPr>
        <w:t>0.3</w:t>
      </w:r>
      <w:r w:rsidRPr="003E7F0B">
        <w:rPr>
          <w:rFonts w:ascii="Calibri" w:hAnsi="Calibri" w:cs="Calibri"/>
          <w:sz w:val="24"/>
          <w:szCs w:val="24"/>
          <w:lang w:val="el-GR"/>
        </w:rPr>
        <w:t xml:space="preserve">, οπότε </w:t>
      </w:r>
    </w:p>
    <w:p w14:paraId="7EE9ACA5" w14:textId="77777777" w:rsidR="00EC1005" w:rsidRPr="003E7F0B" w:rsidRDefault="00EC1005" w:rsidP="00586340">
      <w:pPr>
        <w:jc w:val="both"/>
        <w:rPr>
          <w:rFonts w:ascii="Calibri" w:hAnsi="Calibri" w:cs="Calibri"/>
          <w:b/>
          <w:bCs/>
          <w:sz w:val="24"/>
          <w:szCs w:val="24"/>
        </w:rPr>
      </w:pPr>
      <w:proofErr w:type="spellStart"/>
      <w:r w:rsidRPr="003E7F0B">
        <w:rPr>
          <w:rFonts w:ascii="Calibri" w:hAnsi="Calibri" w:cs="Calibri"/>
          <w:b/>
          <w:bCs/>
          <w:sz w:val="24"/>
          <w:szCs w:val="24"/>
        </w:rPr>
        <w:t>Qmax</w:t>
      </w:r>
      <w:proofErr w:type="spellEnd"/>
      <w:r w:rsidRPr="003E7F0B">
        <w:rPr>
          <w:rFonts w:ascii="Calibri" w:hAnsi="Calibri" w:cs="Calibri"/>
          <w:b/>
          <w:bCs/>
          <w:sz w:val="24"/>
          <w:szCs w:val="24"/>
        </w:rPr>
        <w:t>=3.4*5m</w:t>
      </w:r>
      <w:r w:rsidRPr="003E7F0B">
        <w:rPr>
          <w:rFonts w:ascii="Calibri" w:hAnsi="Calibri" w:cs="Calibri"/>
          <w:b/>
          <w:bCs/>
          <w:sz w:val="24"/>
          <w:szCs w:val="24"/>
          <w:vertAlign w:val="superscript"/>
        </w:rPr>
        <w:t>3</w:t>
      </w:r>
      <w:r w:rsidRPr="003E7F0B">
        <w:rPr>
          <w:rFonts w:ascii="Calibri" w:hAnsi="Calibri" w:cs="Calibri"/>
          <w:b/>
          <w:bCs/>
          <w:sz w:val="24"/>
          <w:szCs w:val="24"/>
        </w:rPr>
        <w:t>/h=17 m</w:t>
      </w:r>
      <w:r w:rsidRPr="003E7F0B">
        <w:rPr>
          <w:rFonts w:ascii="Calibri" w:hAnsi="Calibri" w:cs="Calibri"/>
          <w:b/>
          <w:bCs/>
          <w:sz w:val="24"/>
          <w:szCs w:val="24"/>
          <w:vertAlign w:val="superscript"/>
        </w:rPr>
        <w:t>3</w:t>
      </w:r>
      <w:r w:rsidRPr="003E7F0B">
        <w:rPr>
          <w:rFonts w:ascii="Calibri" w:hAnsi="Calibri" w:cs="Calibri"/>
          <w:b/>
          <w:bCs/>
          <w:sz w:val="24"/>
          <w:szCs w:val="24"/>
        </w:rPr>
        <w:t>/h</w:t>
      </w:r>
    </w:p>
    <w:p w14:paraId="65914281" w14:textId="77777777" w:rsidR="00EC1005" w:rsidRPr="00045203" w:rsidRDefault="00EC1005" w:rsidP="00586340">
      <w:pPr>
        <w:jc w:val="both"/>
        <w:rPr>
          <w:rFonts w:ascii="Calibri" w:hAnsi="Calibri" w:cs="Calibri"/>
          <w:b/>
          <w:bCs/>
          <w:sz w:val="24"/>
          <w:szCs w:val="24"/>
        </w:rPr>
      </w:pPr>
      <w:proofErr w:type="spellStart"/>
      <w:r w:rsidRPr="003E7F0B">
        <w:rPr>
          <w:rFonts w:ascii="Calibri" w:hAnsi="Calibri" w:cs="Calibri"/>
          <w:b/>
          <w:bCs/>
          <w:sz w:val="24"/>
          <w:szCs w:val="24"/>
        </w:rPr>
        <w:t>Qmin</w:t>
      </w:r>
      <w:proofErr w:type="spellEnd"/>
      <w:r w:rsidRPr="003E7F0B">
        <w:rPr>
          <w:rFonts w:ascii="Calibri" w:hAnsi="Calibri" w:cs="Calibri"/>
          <w:b/>
          <w:bCs/>
          <w:sz w:val="24"/>
          <w:szCs w:val="24"/>
        </w:rPr>
        <w:t>=0.3*5 m</w:t>
      </w:r>
      <w:r w:rsidRPr="003E7F0B">
        <w:rPr>
          <w:rFonts w:ascii="Calibri" w:hAnsi="Calibri" w:cs="Calibri"/>
          <w:b/>
          <w:bCs/>
          <w:sz w:val="24"/>
          <w:szCs w:val="24"/>
          <w:vertAlign w:val="superscript"/>
        </w:rPr>
        <w:t>3</w:t>
      </w:r>
      <w:r w:rsidRPr="003E7F0B">
        <w:rPr>
          <w:rFonts w:ascii="Calibri" w:hAnsi="Calibri" w:cs="Calibri"/>
          <w:b/>
          <w:bCs/>
          <w:sz w:val="24"/>
          <w:szCs w:val="24"/>
        </w:rPr>
        <w:t>/h=1.5 m</w:t>
      </w:r>
      <w:r w:rsidRPr="003E7F0B">
        <w:rPr>
          <w:rFonts w:ascii="Calibri" w:hAnsi="Calibri" w:cs="Calibri"/>
          <w:b/>
          <w:bCs/>
          <w:sz w:val="24"/>
          <w:szCs w:val="24"/>
          <w:vertAlign w:val="superscript"/>
        </w:rPr>
        <w:t>3</w:t>
      </w:r>
      <w:r w:rsidRPr="003E7F0B">
        <w:rPr>
          <w:rFonts w:ascii="Calibri" w:hAnsi="Calibri" w:cs="Calibri"/>
          <w:b/>
          <w:bCs/>
          <w:sz w:val="24"/>
          <w:szCs w:val="24"/>
        </w:rPr>
        <w:t>/h</w:t>
      </w:r>
    </w:p>
    <w:p w14:paraId="10B145C7" w14:textId="77777777" w:rsidR="00EC1005" w:rsidRPr="00045203" w:rsidRDefault="00EC1005" w:rsidP="00586340">
      <w:pPr>
        <w:jc w:val="both"/>
        <w:rPr>
          <w:rFonts w:ascii="Calibri" w:hAnsi="Calibri" w:cs="Calibri"/>
          <w:b/>
          <w:bCs/>
          <w:sz w:val="24"/>
          <w:szCs w:val="24"/>
        </w:rPr>
      </w:pPr>
    </w:p>
    <w:p w14:paraId="7BCEA0E1" w14:textId="76577F91" w:rsidR="00EC1005" w:rsidRPr="00045203" w:rsidRDefault="00EC1005" w:rsidP="00586340">
      <w:pPr>
        <w:ind w:firstLine="720"/>
        <w:jc w:val="both"/>
        <w:rPr>
          <w:rFonts w:ascii="Calibri" w:hAnsi="Calibri" w:cs="Calibri"/>
          <w:sz w:val="24"/>
          <w:szCs w:val="24"/>
          <w:lang w:val="el-GR"/>
        </w:rPr>
      </w:pPr>
      <w:r w:rsidRPr="00045203">
        <w:rPr>
          <w:rFonts w:ascii="Calibri" w:hAnsi="Calibri" w:cs="Calibri"/>
          <w:sz w:val="24"/>
          <w:szCs w:val="24"/>
        </w:rPr>
        <w:t>To</w:t>
      </w:r>
      <w:r w:rsidRPr="00045203">
        <w:rPr>
          <w:rFonts w:ascii="Calibri" w:hAnsi="Calibri" w:cs="Calibri"/>
          <w:sz w:val="24"/>
          <w:szCs w:val="24"/>
          <w:lang w:val="el-GR"/>
        </w:rPr>
        <w:t xml:space="preserve"> </w:t>
      </w:r>
      <w:proofErr w:type="spellStart"/>
      <w:r w:rsidRPr="00045203">
        <w:rPr>
          <w:rFonts w:ascii="Calibri" w:hAnsi="Calibri" w:cs="Calibri"/>
          <w:sz w:val="24"/>
          <w:szCs w:val="24"/>
          <w:lang w:val="el-GR"/>
        </w:rPr>
        <w:t>μανομετρικό</w:t>
      </w:r>
      <w:proofErr w:type="spellEnd"/>
      <w:r w:rsidRPr="00045203">
        <w:rPr>
          <w:rFonts w:ascii="Calibri" w:hAnsi="Calibri" w:cs="Calibri"/>
          <w:sz w:val="24"/>
          <w:szCs w:val="24"/>
          <w:lang w:val="el-GR"/>
        </w:rPr>
        <w:t xml:space="preserve"> ύψος της αντλίας βρίσκεται ως η κάθετη απόσταση μεταξύ του σημείου εισόδου και εξόδου συν το (</w:t>
      </w:r>
      <w:proofErr w:type="spellStart"/>
      <w:r w:rsidRPr="00045203">
        <w:rPr>
          <w:rFonts w:ascii="Calibri" w:hAnsi="Calibri" w:cs="Calibri"/>
          <w:sz w:val="24"/>
          <w:szCs w:val="24"/>
          <w:lang w:val="el-GR"/>
        </w:rPr>
        <w:t>μανομετρικό</w:t>
      </w:r>
      <w:proofErr w:type="spellEnd"/>
      <w:r w:rsidRPr="00045203">
        <w:rPr>
          <w:rFonts w:ascii="Calibri" w:hAnsi="Calibri" w:cs="Calibri"/>
          <w:sz w:val="24"/>
          <w:szCs w:val="24"/>
          <w:lang w:val="el-GR"/>
        </w:rPr>
        <w:t xml:space="preserve"> απωλειών*(εκτιμήθηκε)</w:t>
      </w:r>
      <w:proofErr w:type="gramStart"/>
      <w:r w:rsidRPr="00045203">
        <w:rPr>
          <w:rFonts w:ascii="Calibri" w:hAnsi="Calibri" w:cs="Calibri"/>
          <w:sz w:val="24"/>
          <w:szCs w:val="24"/>
          <w:lang w:val="el-GR"/>
        </w:rPr>
        <w:t>) :</w:t>
      </w:r>
      <w:proofErr w:type="gramEnd"/>
      <w:r w:rsidRPr="00045203">
        <w:rPr>
          <w:rFonts w:ascii="Calibri" w:hAnsi="Calibri" w:cs="Calibri"/>
          <w:sz w:val="24"/>
          <w:szCs w:val="24"/>
          <w:lang w:val="el-GR"/>
        </w:rPr>
        <w:t xml:space="preserve"> </w:t>
      </w:r>
      <w:r w:rsidRPr="00045203">
        <w:rPr>
          <w:rFonts w:ascii="Calibri" w:hAnsi="Calibri" w:cs="Calibri"/>
          <w:b/>
          <w:bCs/>
          <w:sz w:val="24"/>
          <w:szCs w:val="24"/>
          <w:lang w:val="el-GR"/>
        </w:rPr>
        <w:t>3</w:t>
      </w:r>
      <w:r w:rsidRPr="00045203">
        <w:rPr>
          <w:rFonts w:ascii="Calibri" w:hAnsi="Calibri" w:cs="Calibri"/>
          <w:b/>
          <w:bCs/>
          <w:sz w:val="24"/>
          <w:szCs w:val="24"/>
        </w:rPr>
        <w:t>m</w:t>
      </w:r>
      <w:r w:rsidRPr="00045203">
        <w:rPr>
          <w:rFonts w:ascii="Calibri" w:hAnsi="Calibri" w:cs="Calibri"/>
          <w:b/>
          <w:bCs/>
          <w:sz w:val="24"/>
          <w:szCs w:val="24"/>
          <w:lang w:val="el-GR"/>
        </w:rPr>
        <w:t>+ 3.4</w:t>
      </w:r>
      <w:r w:rsidRPr="00045203">
        <w:rPr>
          <w:rFonts w:ascii="Calibri" w:hAnsi="Calibri" w:cs="Calibri"/>
          <w:b/>
          <w:bCs/>
          <w:sz w:val="24"/>
          <w:szCs w:val="24"/>
        </w:rPr>
        <w:t>m</w:t>
      </w:r>
      <w:r w:rsidRPr="00045203">
        <w:rPr>
          <w:rFonts w:ascii="Calibri" w:hAnsi="Calibri" w:cs="Calibri"/>
          <w:b/>
          <w:bCs/>
          <w:sz w:val="24"/>
          <w:szCs w:val="24"/>
          <w:lang w:val="el-GR"/>
        </w:rPr>
        <w:t xml:space="preserve"> + (1</w:t>
      </w:r>
      <w:r w:rsidRPr="00045203">
        <w:rPr>
          <w:rFonts w:ascii="Calibri" w:hAnsi="Calibri" w:cs="Calibri"/>
          <w:b/>
          <w:bCs/>
          <w:sz w:val="24"/>
          <w:szCs w:val="24"/>
        </w:rPr>
        <w:t>m</w:t>
      </w:r>
      <w:r w:rsidRPr="00045203">
        <w:rPr>
          <w:rFonts w:ascii="Calibri" w:hAnsi="Calibri" w:cs="Calibri"/>
          <w:b/>
          <w:bCs/>
          <w:sz w:val="24"/>
          <w:szCs w:val="24"/>
          <w:lang w:val="el-GR"/>
        </w:rPr>
        <w:t>*) = 7.4</w:t>
      </w:r>
      <w:r w:rsidRPr="00045203">
        <w:rPr>
          <w:rFonts w:ascii="Calibri" w:hAnsi="Calibri" w:cs="Calibri"/>
          <w:b/>
          <w:bCs/>
          <w:sz w:val="24"/>
          <w:szCs w:val="24"/>
        </w:rPr>
        <w:t>m</w:t>
      </w:r>
    </w:p>
    <w:p w14:paraId="40FEE3C8" w14:textId="4E3E03F3" w:rsidR="00EC1005" w:rsidRPr="00045203" w:rsidRDefault="00586340" w:rsidP="00586340">
      <w:pPr>
        <w:jc w:val="both"/>
        <w:rPr>
          <w:rFonts w:ascii="Calibri" w:hAnsi="Calibri" w:cs="Calibri"/>
          <w:sz w:val="24"/>
          <w:szCs w:val="24"/>
          <w:lang w:val="el-GR"/>
        </w:rPr>
      </w:pPr>
      <w:r w:rsidRPr="00045203">
        <w:rPr>
          <w:rFonts w:ascii="Calibri" w:hAnsi="Calibri" w:cs="Calibri"/>
          <w:sz w:val="24"/>
          <w:szCs w:val="24"/>
          <w:lang w:val="el-GR"/>
        </w:rPr>
        <w:lastRenderedPageBreak/>
        <w:t>Επιλέχθηκε</w:t>
      </w:r>
      <w:r w:rsidR="00EC1005" w:rsidRPr="00045203">
        <w:rPr>
          <w:rFonts w:ascii="Calibri" w:hAnsi="Calibri" w:cs="Calibri"/>
          <w:sz w:val="24"/>
          <w:szCs w:val="24"/>
          <w:lang w:val="el-GR"/>
        </w:rPr>
        <w:t xml:space="preserve"> φυγοκεντρική αντλία βορβόρου. Αυτή η αντλία έχει στη φτερωτή της, κόφτρες ώστε να «αλέθει» κάποια ανεπιθύμητα προϊόντα (πχ πλαστικά, τρίχες)  που μπορούν να βρίσκονται στα λύματα, για να μην φράξει. Η παροχή της  θα είναι </w:t>
      </w:r>
      <w:r w:rsidR="00EC1005" w:rsidRPr="00045203">
        <w:rPr>
          <w:rFonts w:ascii="Calibri" w:hAnsi="Calibri" w:cs="Calibri"/>
          <w:b/>
          <w:bCs/>
          <w:sz w:val="24"/>
          <w:szCs w:val="24"/>
          <w:lang w:val="el-GR"/>
        </w:rPr>
        <w:t xml:space="preserve">1 </w:t>
      </w:r>
      <w:r w:rsidR="00EC1005" w:rsidRPr="00045203">
        <w:rPr>
          <w:rFonts w:ascii="Calibri" w:hAnsi="Calibri" w:cs="Calibri"/>
          <w:b/>
          <w:bCs/>
          <w:sz w:val="24"/>
          <w:szCs w:val="24"/>
        </w:rPr>
        <w:t>m</w:t>
      </w:r>
      <w:r w:rsidR="00EC1005" w:rsidRPr="00045203">
        <w:rPr>
          <w:rFonts w:ascii="Calibri" w:hAnsi="Calibri" w:cs="Calibri"/>
          <w:b/>
          <w:bCs/>
          <w:sz w:val="24"/>
          <w:szCs w:val="24"/>
          <w:vertAlign w:val="superscript"/>
          <w:lang w:val="el-GR"/>
        </w:rPr>
        <w:t>3</w:t>
      </w:r>
      <w:r w:rsidR="00EC1005" w:rsidRPr="00045203">
        <w:rPr>
          <w:rFonts w:ascii="Calibri" w:hAnsi="Calibri" w:cs="Calibri"/>
          <w:b/>
          <w:bCs/>
          <w:sz w:val="24"/>
          <w:szCs w:val="24"/>
          <w:lang w:val="el-GR"/>
        </w:rPr>
        <w:t>/</w:t>
      </w:r>
      <w:r w:rsidR="00EC1005" w:rsidRPr="00045203">
        <w:rPr>
          <w:rFonts w:ascii="Calibri" w:hAnsi="Calibri" w:cs="Calibri"/>
          <w:b/>
          <w:bCs/>
          <w:sz w:val="24"/>
          <w:szCs w:val="24"/>
        </w:rPr>
        <w:t>h</w:t>
      </w:r>
      <w:r w:rsidR="00EC1005" w:rsidRPr="00045203">
        <w:rPr>
          <w:rFonts w:ascii="Calibri" w:hAnsi="Calibri" w:cs="Calibri"/>
          <w:b/>
          <w:bCs/>
          <w:sz w:val="24"/>
          <w:szCs w:val="24"/>
          <w:lang w:val="el-GR"/>
        </w:rPr>
        <w:t xml:space="preserve"> &lt; </w:t>
      </w:r>
      <w:r w:rsidR="00EC1005" w:rsidRPr="00045203">
        <w:rPr>
          <w:rFonts w:ascii="Calibri" w:hAnsi="Calibri" w:cs="Calibri"/>
          <w:b/>
          <w:bCs/>
          <w:sz w:val="24"/>
          <w:szCs w:val="24"/>
        </w:rPr>
        <w:t>Q</w:t>
      </w:r>
      <w:r w:rsidR="00EC1005" w:rsidRPr="00045203">
        <w:rPr>
          <w:rFonts w:ascii="Calibri" w:hAnsi="Calibri" w:cs="Calibri"/>
          <w:b/>
          <w:bCs/>
          <w:sz w:val="24"/>
          <w:szCs w:val="24"/>
          <w:lang w:val="el-GR"/>
        </w:rPr>
        <w:t xml:space="preserve"> &lt;20 </w:t>
      </w:r>
      <w:r w:rsidR="00EC1005" w:rsidRPr="00045203">
        <w:rPr>
          <w:rFonts w:ascii="Calibri" w:hAnsi="Calibri" w:cs="Calibri"/>
          <w:b/>
          <w:bCs/>
          <w:sz w:val="24"/>
          <w:szCs w:val="24"/>
        </w:rPr>
        <w:t>m</w:t>
      </w:r>
      <w:r w:rsidR="00EC1005" w:rsidRPr="00045203">
        <w:rPr>
          <w:rFonts w:ascii="Calibri" w:hAnsi="Calibri" w:cs="Calibri"/>
          <w:b/>
          <w:bCs/>
          <w:sz w:val="24"/>
          <w:szCs w:val="24"/>
          <w:vertAlign w:val="superscript"/>
          <w:lang w:val="el-GR"/>
        </w:rPr>
        <w:t>3</w:t>
      </w:r>
      <w:r w:rsidR="00EC1005" w:rsidRPr="00045203">
        <w:rPr>
          <w:rFonts w:ascii="Calibri" w:hAnsi="Calibri" w:cs="Calibri"/>
          <w:b/>
          <w:bCs/>
          <w:sz w:val="24"/>
          <w:szCs w:val="24"/>
          <w:lang w:val="el-GR"/>
        </w:rPr>
        <w:t>/</w:t>
      </w:r>
      <w:r w:rsidR="00EC1005" w:rsidRPr="00045203">
        <w:rPr>
          <w:rFonts w:ascii="Calibri" w:hAnsi="Calibri" w:cs="Calibri"/>
          <w:b/>
          <w:bCs/>
          <w:sz w:val="24"/>
          <w:szCs w:val="24"/>
        </w:rPr>
        <w:t>h</w:t>
      </w:r>
      <w:r w:rsidR="00EC1005" w:rsidRPr="00045203">
        <w:rPr>
          <w:rFonts w:ascii="Calibri" w:hAnsi="Calibri" w:cs="Calibri"/>
          <w:b/>
          <w:bCs/>
          <w:sz w:val="24"/>
          <w:szCs w:val="24"/>
          <w:lang w:val="el-GR"/>
        </w:rPr>
        <w:t xml:space="preserve"> και  </w:t>
      </w:r>
      <w:proofErr w:type="spellStart"/>
      <w:r w:rsidR="00EC1005" w:rsidRPr="00045203">
        <w:rPr>
          <w:rFonts w:ascii="Calibri" w:hAnsi="Calibri" w:cs="Calibri"/>
          <w:b/>
          <w:bCs/>
          <w:sz w:val="24"/>
          <w:szCs w:val="24"/>
          <w:lang w:val="el-GR"/>
        </w:rPr>
        <w:t>μανομετρικό</w:t>
      </w:r>
      <w:proofErr w:type="spellEnd"/>
      <w:r w:rsidR="00EC1005" w:rsidRPr="00045203">
        <w:rPr>
          <w:rFonts w:ascii="Calibri" w:hAnsi="Calibri" w:cs="Calibri"/>
          <w:b/>
          <w:bCs/>
          <w:sz w:val="24"/>
          <w:szCs w:val="24"/>
          <w:lang w:val="el-GR"/>
        </w:rPr>
        <w:t xml:space="preserve"> ύψος </w:t>
      </w:r>
      <w:r w:rsidR="00EC1005" w:rsidRPr="00045203">
        <w:rPr>
          <w:rFonts w:ascii="Calibri" w:hAnsi="Calibri" w:cs="Calibri"/>
          <w:b/>
          <w:bCs/>
          <w:sz w:val="24"/>
          <w:szCs w:val="24"/>
        </w:rPr>
        <w:t>h</w:t>
      </w:r>
      <w:r w:rsidR="00EC1005" w:rsidRPr="00045203">
        <w:rPr>
          <w:rFonts w:ascii="Calibri" w:hAnsi="Calibri" w:cs="Calibri"/>
          <w:b/>
          <w:bCs/>
          <w:sz w:val="24"/>
          <w:szCs w:val="24"/>
          <w:lang w:val="el-GR"/>
        </w:rPr>
        <w:t>=8</w:t>
      </w:r>
      <w:r w:rsidR="00EC1005" w:rsidRPr="00045203">
        <w:rPr>
          <w:rFonts w:ascii="Calibri" w:hAnsi="Calibri" w:cs="Calibri"/>
          <w:b/>
          <w:bCs/>
          <w:sz w:val="24"/>
          <w:szCs w:val="24"/>
        </w:rPr>
        <w:t>m</w:t>
      </w:r>
      <w:r w:rsidR="00EC1005" w:rsidRPr="00045203">
        <w:rPr>
          <w:rFonts w:ascii="Calibri" w:hAnsi="Calibri" w:cs="Calibri"/>
          <w:b/>
          <w:bCs/>
          <w:sz w:val="24"/>
          <w:szCs w:val="24"/>
          <w:lang w:val="el-GR"/>
        </w:rPr>
        <w:t xml:space="preserve">. </w:t>
      </w:r>
      <w:r w:rsidR="00EC1005" w:rsidRPr="00045203">
        <w:rPr>
          <w:rFonts w:ascii="Calibri" w:hAnsi="Calibri" w:cs="Calibri"/>
          <w:sz w:val="24"/>
          <w:szCs w:val="24"/>
          <w:lang w:val="el-GR"/>
        </w:rPr>
        <w:t xml:space="preserve">Για λόγους ασφαλείας </w:t>
      </w:r>
      <w:r w:rsidRPr="00045203">
        <w:rPr>
          <w:rFonts w:ascii="Calibri" w:hAnsi="Calibri" w:cs="Calibri"/>
          <w:sz w:val="24"/>
          <w:szCs w:val="24"/>
          <w:lang w:val="el-GR"/>
        </w:rPr>
        <w:t xml:space="preserve">θα </w:t>
      </w:r>
      <w:r w:rsidR="00EC1005" w:rsidRPr="00045203">
        <w:rPr>
          <w:rFonts w:ascii="Calibri" w:hAnsi="Calibri" w:cs="Calibri"/>
          <w:sz w:val="24"/>
          <w:szCs w:val="24"/>
          <w:lang w:val="el-GR"/>
        </w:rPr>
        <w:t>πρέπει να υπάρχουν δύο όμοιες αντλίες και να δουλεύουν εναλλάξ.</w:t>
      </w:r>
    </w:p>
    <w:p w14:paraId="207068CA" w14:textId="3C2A6023" w:rsidR="00DC1071" w:rsidRPr="00045203" w:rsidRDefault="00DC1071" w:rsidP="00586340">
      <w:pPr>
        <w:jc w:val="both"/>
        <w:rPr>
          <w:rFonts w:ascii="Calibri" w:hAnsi="Calibri" w:cs="Calibri"/>
          <w:sz w:val="24"/>
          <w:szCs w:val="24"/>
          <w:lang w:val="el-GR"/>
        </w:rPr>
      </w:pPr>
    </w:p>
    <w:p w14:paraId="40B6F6E8" w14:textId="77777777" w:rsidR="00586340" w:rsidRPr="00045203" w:rsidRDefault="00586340" w:rsidP="00586340">
      <w:pPr>
        <w:jc w:val="both"/>
        <w:rPr>
          <w:rFonts w:ascii="Calibri" w:hAnsi="Calibri" w:cs="Calibri"/>
          <w:sz w:val="24"/>
          <w:szCs w:val="24"/>
          <w:lang w:val="el-GR"/>
        </w:rPr>
      </w:pPr>
    </w:p>
    <w:p w14:paraId="0D7535DE" w14:textId="77777777" w:rsidR="00EC1005" w:rsidRPr="00045203" w:rsidRDefault="00EC1005" w:rsidP="00EC1005">
      <w:pPr>
        <w:rPr>
          <w:rFonts w:ascii="Calibri" w:hAnsi="Calibri" w:cs="Calibri"/>
          <w:sz w:val="24"/>
          <w:szCs w:val="24"/>
          <w:lang w:val="el-GR"/>
        </w:rPr>
      </w:pPr>
    </w:p>
    <w:tbl>
      <w:tblPr>
        <w:tblW w:w="7889" w:type="dxa"/>
        <w:jc w:val="center"/>
        <w:shd w:val="clear" w:color="auto" w:fill="FFE599" w:themeFill="accent4" w:themeFillTint="66"/>
        <w:tblLook w:val="04A0" w:firstRow="1" w:lastRow="0" w:firstColumn="1" w:lastColumn="0" w:noHBand="0" w:noVBand="1"/>
      </w:tblPr>
      <w:tblGrid>
        <w:gridCol w:w="3664"/>
        <w:gridCol w:w="4225"/>
      </w:tblGrid>
      <w:tr w:rsidR="00EC1005" w:rsidRPr="00045203" w14:paraId="72DEA53B" w14:textId="77777777" w:rsidTr="00586340">
        <w:trPr>
          <w:trHeight w:val="349"/>
          <w:jc w:val="center"/>
        </w:trPr>
        <w:tc>
          <w:tcPr>
            <w:tcW w:w="7889" w:type="dxa"/>
            <w:gridSpan w:val="2"/>
            <w:tcBorders>
              <w:top w:val="single" w:sz="8" w:space="0" w:color="auto"/>
              <w:left w:val="single" w:sz="8" w:space="0" w:color="auto"/>
              <w:bottom w:val="single" w:sz="4" w:space="0" w:color="auto"/>
              <w:right w:val="single" w:sz="8" w:space="0" w:color="000000"/>
            </w:tcBorders>
            <w:shd w:val="clear" w:color="auto" w:fill="FFD966" w:themeFill="accent4" w:themeFillTint="99"/>
            <w:noWrap/>
            <w:vAlign w:val="center"/>
            <w:hideMark/>
          </w:tcPr>
          <w:p w14:paraId="64A040B1" w14:textId="77777777" w:rsidR="00EC1005" w:rsidRPr="00045203" w:rsidRDefault="00EC1005" w:rsidP="00586340">
            <w:pPr>
              <w:jc w:val="center"/>
              <w:rPr>
                <w:rFonts w:ascii="Calibri" w:eastAsia="Times New Roman" w:hAnsi="Calibri" w:cs="Calibri"/>
                <w:b/>
                <w:bCs/>
                <w:color w:val="000000"/>
                <w:sz w:val="24"/>
                <w:szCs w:val="24"/>
              </w:rPr>
            </w:pPr>
            <w:r w:rsidRPr="00045203">
              <w:rPr>
                <w:rFonts w:ascii="Calibri" w:eastAsia="Times New Roman" w:hAnsi="Calibri" w:cs="Calibri"/>
                <w:b/>
                <w:bCs/>
                <w:color w:val="000000"/>
                <w:sz w:val="24"/>
                <w:szCs w:val="24"/>
              </w:rPr>
              <w:t>Χαρα</w:t>
            </w:r>
            <w:proofErr w:type="spellStart"/>
            <w:r w:rsidRPr="00045203">
              <w:rPr>
                <w:rFonts w:ascii="Calibri" w:eastAsia="Times New Roman" w:hAnsi="Calibri" w:cs="Calibri"/>
                <w:b/>
                <w:bCs/>
                <w:color w:val="000000"/>
                <w:sz w:val="24"/>
                <w:szCs w:val="24"/>
              </w:rPr>
              <w:t>κτηριστικά</w:t>
            </w:r>
            <w:proofErr w:type="spellEnd"/>
            <w:r w:rsidRPr="00045203">
              <w:rPr>
                <w:rFonts w:ascii="Calibri" w:eastAsia="Times New Roman" w:hAnsi="Calibri" w:cs="Calibri"/>
                <w:b/>
                <w:bCs/>
                <w:color w:val="000000"/>
                <w:sz w:val="24"/>
                <w:szCs w:val="24"/>
              </w:rPr>
              <w:t xml:space="preserve"> </w:t>
            </w:r>
            <w:proofErr w:type="spellStart"/>
            <w:r w:rsidRPr="00045203">
              <w:rPr>
                <w:rFonts w:ascii="Calibri" w:eastAsia="Times New Roman" w:hAnsi="Calibri" w:cs="Calibri"/>
                <w:b/>
                <w:bCs/>
                <w:color w:val="000000"/>
                <w:sz w:val="24"/>
                <w:szCs w:val="24"/>
              </w:rPr>
              <w:t>Δεξ</w:t>
            </w:r>
            <w:proofErr w:type="spellEnd"/>
            <w:r w:rsidRPr="00045203">
              <w:rPr>
                <w:rFonts w:ascii="Calibri" w:eastAsia="Times New Roman" w:hAnsi="Calibri" w:cs="Calibri"/>
                <w:b/>
                <w:bCs/>
                <w:color w:val="000000"/>
                <w:sz w:val="24"/>
                <w:szCs w:val="24"/>
              </w:rPr>
              <w:t>α</w:t>
            </w:r>
            <w:proofErr w:type="spellStart"/>
            <w:r w:rsidRPr="00045203">
              <w:rPr>
                <w:rFonts w:ascii="Calibri" w:eastAsia="Times New Roman" w:hAnsi="Calibri" w:cs="Calibri"/>
                <w:b/>
                <w:bCs/>
                <w:color w:val="000000"/>
                <w:sz w:val="24"/>
                <w:szCs w:val="24"/>
              </w:rPr>
              <w:t>μενής</w:t>
            </w:r>
            <w:proofErr w:type="spellEnd"/>
            <w:r w:rsidRPr="00045203">
              <w:rPr>
                <w:rFonts w:ascii="Calibri" w:eastAsia="Times New Roman" w:hAnsi="Calibri" w:cs="Calibri"/>
                <w:b/>
                <w:bCs/>
                <w:color w:val="000000"/>
                <w:sz w:val="24"/>
                <w:szCs w:val="24"/>
              </w:rPr>
              <w:t xml:space="preserve"> Υπ</w:t>
            </w:r>
            <w:proofErr w:type="spellStart"/>
            <w:r w:rsidRPr="00045203">
              <w:rPr>
                <w:rFonts w:ascii="Calibri" w:eastAsia="Times New Roman" w:hAnsi="Calibri" w:cs="Calibri"/>
                <w:b/>
                <w:bCs/>
                <w:color w:val="000000"/>
                <w:sz w:val="24"/>
                <w:szCs w:val="24"/>
              </w:rPr>
              <w:t>οδοχής</w:t>
            </w:r>
            <w:proofErr w:type="spellEnd"/>
            <w:r w:rsidRPr="00045203">
              <w:rPr>
                <w:rFonts w:ascii="Calibri" w:eastAsia="Times New Roman" w:hAnsi="Calibri" w:cs="Calibri"/>
                <w:b/>
                <w:bCs/>
                <w:color w:val="000000"/>
                <w:sz w:val="24"/>
                <w:szCs w:val="24"/>
              </w:rPr>
              <w:t xml:space="preserve"> </w:t>
            </w:r>
            <w:proofErr w:type="spellStart"/>
            <w:r w:rsidRPr="00045203">
              <w:rPr>
                <w:rFonts w:ascii="Calibri" w:eastAsia="Times New Roman" w:hAnsi="Calibri" w:cs="Calibri"/>
                <w:b/>
                <w:bCs/>
                <w:color w:val="000000"/>
                <w:sz w:val="24"/>
                <w:szCs w:val="24"/>
              </w:rPr>
              <w:t>Βοθρολυμάτων</w:t>
            </w:r>
            <w:proofErr w:type="spellEnd"/>
          </w:p>
        </w:tc>
      </w:tr>
      <w:tr w:rsidR="00EC1005" w:rsidRPr="00045203" w14:paraId="0F9989D6" w14:textId="77777777" w:rsidTr="00586340">
        <w:trPr>
          <w:trHeight w:val="349"/>
          <w:jc w:val="center"/>
        </w:trPr>
        <w:tc>
          <w:tcPr>
            <w:tcW w:w="3664" w:type="dxa"/>
            <w:tcBorders>
              <w:top w:val="nil"/>
              <w:left w:val="single" w:sz="8" w:space="0" w:color="auto"/>
              <w:bottom w:val="single" w:sz="4" w:space="0" w:color="auto"/>
              <w:right w:val="single" w:sz="4" w:space="0" w:color="auto"/>
            </w:tcBorders>
            <w:shd w:val="clear" w:color="auto" w:fill="BF8F00" w:themeFill="accent4" w:themeFillShade="BF"/>
            <w:noWrap/>
            <w:vAlign w:val="center"/>
            <w:hideMark/>
          </w:tcPr>
          <w:p w14:paraId="6275CDF4" w14:textId="77777777" w:rsidR="00EC1005" w:rsidRPr="00045203" w:rsidRDefault="00EC1005" w:rsidP="00586340">
            <w:pPr>
              <w:jc w:val="center"/>
              <w:rPr>
                <w:rFonts w:ascii="Calibri" w:eastAsia="Times New Roman" w:hAnsi="Calibri" w:cs="Calibri"/>
                <w:color w:val="000000"/>
                <w:sz w:val="24"/>
                <w:szCs w:val="24"/>
              </w:rPr>
            </w:pPr>
            <w:r w:rsidRPr="00045203">
              <w:rPr>
                <w:rFonts w:ascii="Calibri" w:eastAsia="Times New Roman" w:hAnsi="Calibri" w:cs="Calibri"/>
                <w:color w:val="000000"/>
                <w:sz w:val="24"/>
                <w:szCs w:val="24"/>
              </w:rPr>
              <w:t>Πα</w:t>
            </w:r>
            <w:proofErr w:type="spellStart"/>
            <w:r w:rsidRPr="00045203">
              <w:rPr>
                <w:rFonts w:ascii="Calibri" w:eastAsia="Times New Roman" w:hAnsi="Calibri" w:cs="Calibri"/>
                <w:color w:val="000000"/>
                <w:sz w:val="24"/>
                <w:szCs w:val="24"/>
              </w:rPr>
              <w:t>ράμετρος</w:t>
            </w:r>
            <w:proofErr w:type="spellEnd"/>
          </w:p>
        </w:tc>
        <w:tc>
          <w:tcPr>
            <w:tcW w:w="4225" w:type="dxa"/>
            <w:tcBorders>
              <w:top w:val="nil"/>
              <w:left w:val="nil"/>
              <w:bottom w:val="single" w:sz="4" w:space="0" w:color="auto"/>
              <w:right w:val="single" w:sz="8" w:space="0" w:color="auto"/>
            </w:tcBorders>
            <w:shd w:val="clear" w:color="auto" w:fill="BF8F00" w:themeFill="accent4" w:themeFillShade="BF"/>
            <w:noWrap/>
            <w:vAlign w:val="center"/>
            <w:hideMark/>
          </w:tcPr>
          <w:p w14:paraId="5C6AFDDA" w14:textId="77777777" w:rsidR="00EC1005" w:rsidRPr="00045203" w:rsidRDefault="00EC1005" w:rsidP="00586340">
            <w:pPr>
              <w:jc w:val="center"/>
              <w:rPr>
                <w:rFonts w:ascii="Calibri" w:eastAsia="Times New Roman" w:hAnsi="Calibri" w:cs="Calibri"/>
                <w:color w:val="000000"/>
                <w:sz w:val="24"/>
                <w:szCs w:val="24"/>
              </w:rPr>
            </w:pPr>
            <w:proofErr w:type="spellStart"/>
            <w:r w:rsidRPr="00045203">
              <w:rPr>
                <w:rFonts w:ascii="Calibri" w:eastAsia="Times New Roman" w:hAnsi="Calibri" w:cs="Calibri"/>
                <w:color w:val="000000"/>
                <w:sz w:val="24"/>
                <w:szCs w:val="24"/>
              </w:rPr>
              <w:t>Τιμή</w:t>
            </w:r>
            <w:proofErr w:type="spellEnd"/>
          </w:p>
        </w:tc>
      </w:tr>
      <w:tr w:rsidR="00EC1005" w:rsidRPr="00045203" w14:paraId="6726A500" w14:textId="77777777" w:rsidTr="00586340">
        <w:trPr>
          <w:trHeight w:val="349"/>
          <w:jc w:val="center"/>
        </w:trPr>
        <w:tc>
          <w:tcPr>
            <w:tcW w:w="3664" w:type="dxa"/>
            <w:tcBorders>
              <w:top w:val="nil"/>
              <w:left w:val="single" w:sz="8" w:space="0" w:color="auto"/>
              <w:bottom w:val="single" w:sz="4" w:space="0" w:color="auto"/>
              <w:right w:val="single" w:sz="4" w:space="0" w:color="auto"/>
            </w:tcBorders>
            <w:shd w:val="clear" w:color="auto" w:fill="FFE599" w:themeFill="accent4" w:themeFillTint="66"/>
            <w:noWrap/>
            <w:vAlign w:val="center"/>
            <w:hideMark/>
          </w:tcPr>
          <w:p w14:paraId="104990F7" w14:textId="77777777" w:rsidR="00EC1005" w:rsidRPr="00045203" w:rsidRDefault="00EC1005" w:rsidP="00586340">
            <w:pPr>
              <w:jc w:val="center"/>
              <w:rPr>
                <w:rFonts w:ascii="Calibri" w:eastAsia="Times New Roman" w:hAnsi="Calibri" w:cs="Calibri"/>
                <w:color w:val="000000"/>
                <w:sz w:val="24"/>
                <w:szCs w:val="24"/>
              </w:rPr>
            </w:pPr>
            <w:proofErr w:type="spellStart"/>
            <w:r w:rsidRPr="00045203">
              <w:rPr>
                <w:rFonts w:ascii="Calibri" w:eastAsia="Times New Roman" w:hAnsi="Calibri" w:cs="Calibri"/>
                <w:color w:val="000000"/>
                <w:sz w:val="24"/>
                <w:szCs w:val="24"/>
              </w:rPr>
              <w:t>Τύ</w:t>
            </w:r>
            <w:proofErr w:type="spellEnd"/>
            <w:r w:rsidRPr="00045203">
              <w:rPr>
                <w:rFonts w:ascii="Calibri" w:eastAsia="Times New Roman" w:hAnsi="Calibri" w:cs="Calibri"/>
                <w:color w:val="000000"/>
                <w:sz w:val="24"/>
                <w:szCs w:val="24"/>
              </w:rPr>
              <w:t>π</w:t>
            </w:r>
            <w:proofErr w:type="spellStart"/>
            <w:r w:rsidRPr="00045203">
              <w:rPr>
                <w:rFonts w:ascii="Calibri" w:eastAsia="Times New Roman" w:hAnsi="Calibri" w:cs="Calibri"/>
                <w:color w:val="000000"/>
                <w:sz w:val="24"/>
                <w:szCs w:val="24"/>
              </w:rPr>
              <w:t>ος</w:t>
            </w:r>
            <w:proofErr w:type="spellEnd"/>
          </w:p>
        </w:tc>
        <w:tc>
          <w:tcPr>
            <w:tcW w:w="4225" w:type="dxa"/>
            <w:tcBorders>
              <w:top w:val="nil"/>
              <w:left w:val="nil"/>
              <w:bottom w:val="single" w:sz="4" w:space="0" w:color="auto"/>
              <w:right w:val="single" w:sz="8" w:space="0" w:color="auto"/>
            </w:tcBorders>
            <w:shd w:val="clear" w:color="auto" w:fill="FFE599" w:themeFill="accent4" w:themeFillTint="66"/>
            <w:noWrap/>
            <w:vAlign w:val="center"/>
            <w:hideMark/>
          </w:tcPr>
          <w:p w14:paraId="714B0C60" w14:textId="77777777" w:rsidR="00EC1005" w:rsidRPr="00045203" w:rsidRDefault="00EC1005" w:rsidP="00586340">
            <w:pPr>
              <w:jc w:val="center"/>
              <w:rPr>
                <w:rFonts w:ascii="Calibri" w:eastAsia="Times New Roman" w:hAnsi="Calibri" w:cs="Calibri"/>
                <w:color w:val="000000"/>
                <w:sz w:val="24"/>
                <w:szCs w:val="24"/>
              </w:rPr>
            </w:pPr>
            <w:r w:rsidRPr="00045203">
              <w:rPr>
                <w:rFonts w:ascii="Calibri" w:eastAsia="Times New Roman" w:hAnsi="Calibri" w:cs="Calibri"/>
                <w:color w:val="000000"/>
                <w:sz w:val="24"/>
                <w:szCs w:val="24"/>
              </w:rPr>
              <w:t>Υπ</w:t>
            </w:r>
            <w:proofErr w:type="spellStart"/>
            <w:r w:rsidRPr="00045203">
              <w:rPr>
                <w:rFonts w:ascii="Calibri" w:eastAsia="Times New Roman" w:hAnsi="Calibri" w:cs="Calibri"/>
                <w:color w:val="000000"/>
                <w:sz w:val="24"/>
                <w:szCs w:val="24"/>
              </w:rPr>
              <w:t>όγει</w:t>
            </w:r>
            <w:proofErr w:type="spellEnd"/>
            <w:r w:rsidRPr="00045203">
              <w:rPr>
                <w:rFonts w:ascii="Calibri" w:eastAsia="Times New Roman" w:hAnsi="Calibri" w:cs="Calibri"/>
                <w:color w:val="000000"/>
                <w:sz w:val="24"/>
                <w:szCs w:val="24"/>
              </w:rPr>
              <w:t xml:space="preserve">α </w:t>
            </w:r>
            <w:proofErr w:type="spellStart"/>
            <w:r w:rsidRPr="00045203">
              <w:rPr>
                <w:rFonts w:ascii="Calibri" w:eastAsia="Times New Roman" w:hAnsi="Calibri" w:cs="Calibri"/>
                <w:color w:val="000000"/>
                <w:sz w:val="24"/>
                <w:szCs w:val="24"/>
              </w:rPr>
              <w:t>κυκλική</w:t>
            </w:r>
            <w:proofErr w:type="spellEnd"/>
            <w:r w:rsidRPr="00045203">
              <w:rPr>
                <w:rFonts w:ascii="Calibri" w:eastAsia="Times New Roman" w:hAnsi="Calibri" w:cs="Calibri"/>
                <w:color w:val="000000"/>
                <w:sz w:val="24"/>
                <w:szCs w:val="24"/>
              </w:rPr>
              <w:t xml:space="preserve"> </w:t>
            </w:r>
            <w:proofErr w:type="spellStart"/>
            <w:r w:rsidRPr="00045203">
              <w:rPr>
                <w:rFonts w:ascii="Calibri" w:eastAsia="Times New Roman" w:hAnsi="Calibri" w:cs="Calibri"/>
                <w:color w:val="000000"/>
                <w:sz w:val="24"/>
                <w:szCs w:val="24"/>
              </w:rPr>
              <w:t>δεξ</w:t>
            </w:r>
            <w:proofErr w:type="spellEnd"/>
            <w:r w:rsidRPr="00045203">
              <w:rPr>
                <w:rFonts w:ascii="Calibri" w:eastAsia="Times New Roman" w:hAnsi="Calibri" w:cs="Calibri"/>
                <w:color w:val="000000"/>
                <w:sz w:val="24"/>
                <w:szCs w:val="24"/>
              </w:rPr>
              <w:t>α</w:t>
            </w:r>
            <w:proofErr w:type="spellStart"/>
            <w:r w:rsidRPr="00045203">
              <w:rPr>
                <w:rFonts w:ascii="Calibri" w:eastAsia="Times New Roman" w:hAnsi="Calibri" w:cs="Calibri"/>
                <w:color w:val="000000"/>
                <w:sz w:val="24"/>
                <w:szCs w:val="24"/>
              </w:rPr>
              <w:t>μενή</w:t>
            </w:r>
            <w:proofErr w:type="spellEnd"/>
          </w:p>
        </w:tc>
      </w:tr>
      <w:tr w:rsidR="00EC1005" w:rsidRPr="00045203" w14:paraId="7F3BFA51" w14:textId="77777777" w:rsidTr="00586340">
        <w:trPr>
          <w:trHeight w:val="349"/>
          <w:jc w:val="center"/>
        </w:trPr>
        <w:tc>
          <w:tcPr>
            <w:tcW w:w="3664" w:type="dxa"/>
            <w:tcBorders>
              <w:top w:val="nil"/>
              <w:left w:val="single" w:sz="8" w:space="0" w:color="auto"/>
              <w:bottom w:val="single" w:sz="4" w:space="0" w:color="auto"/>
              <w:right w:val="single" w:sz="4" w:space="0" w:color="auto"/>
            </w:tcBorders>
            <w:shd w:val="clear" w:color="auto" w:fill="FFE599" w:themeFill="accent4" w:themeFillTint="66"/>
            <w:noWrap/>
            <w:vAlign w:val="center"/>
            <w:hideMark/>
          </w:tcPr>
          <w:p w14:paraId="5094E104" w14:textId="77777777" w:rsidR="00EC1005" w:rsidRPr="00045203" w:rsidRDefault="00EC1005" w:rsidP="00586340">
            <w:pPr>
              <w:jc w:val="center"/>
              <w:rPr>
                <w:rFonts w:ascii="Calibri" w:eastAsia="Times New Roman" w:hAnsi="Calibri" w:cs="Calibri"/>
                <w:color w:val="000000"/>
                <w:sz w:val="24"/>
                <w:szCs w:val="24"/>
              </w:rPr>
            </w:pPr>
            <w:proofErr w:type="spellStart"/>
            <w:r w:rsidRPr="00045203">
              <w:rPr>
                <w:rFonts w:ascii="Calibri" w:eastAsia="Times New Roman" w:hAnsi="Calibri" w:cs="Calibri"/>
                <w:color w:val="000000"/>
                <w:sz w:val="24"/>
                <w:szCs w:val="24"/>
              </w:rPr>
              <w:t>Ακτίν</w:t>
            </w:r>
            <w:proofErr w:type="spellEnd"/>
            <w:r w:rsidRPr="00045203">
              <w:rPr>
                <w:rFonts w:ascii="Calibri" w:eastAsia="Times New Roman" w:hAnsi="Calibri" w:cs="Calibri"/>
                <w:color w:val="000000"/>
                <w:sz w:val="24"/>
                <w:szCs w:val="24"/>
              </w:rPr>
              <w:t>α r</w:t>
            </w:r>
          </w:p>
        </w:tc>
        <w:tc>
          <w:tcPr>
            <w:tcW w:w="4225" w:type="dxa"/>
            <w:tcBorders>
              <w:top w:val="nil"/>
              <w:left w:val="nil"/>
              <w:bottom w:val="single" w:sz="4" w:space="0" w:color="auto"/>
              <w:right w:val="single" w:sz="8" w:space="0" w:color="auto"/>
            </w:tcBorders>
            <w:shd w:val="clear" w:color="auto" w:fill="FFE599" w:themeFill="accent4" w:themeFillTint="66"/>
            <w:noWrap/>
            <w:vAlign w:val="center"/>
            <w:hideMark/>
          </w:tcPr>
          <w:p w14:paraId="7A89457E" w14:textId="77777777" w:rsidR="00EC1005" w:rsidRPr="00045203" w:rsidRDefault="00EC1005" w:rsidP="00586340">
            <w:pPr>
              <w:jc w:val="center"/>
              <w:rPr>
                <w:rFonts w:ascii="Calibri" w:eastAsia="Times New Roman" w:hAnsi="Calibri" w:cs="Calibri"/>
                <w:color w:val="000000"/>
                <w:sz w:val="24"/>
                <w:szCs w:val="24"/>
              </w:rPr>
            </w:pPr>
            <w:r w:rsidRPr="00045203">
              <w:rPr>
                <w:rFonts w:ascii="Calibri" w:eastAsia="Times New Roman" w:hAnsi="Calibri" w:cs="Calibri"/>
                <w:color w:val="000000"/>
                <w:sz w:val="24"/>
                <w:szCs w:val="24"/>
              </w:rPr>
              <w:t>4m</w:t>
            </w:r>
          </w:p>
        </w:tc>
      </w:tr>
      <w:tr w:rsidR="00EC1005" w:rsidRPr="00045203" w14:paraId="55BA481D" w14:textId="77777777" w:rsidTr="00586340">
        <w:trPr>
          <w:trHeight w:val="367"/>
          <w:jc w:val="center"/>
        </w:trPr>
        <w:tc>
          <w:tcPr>
            <w:tcW w:w="3664" w:type="dxa"/>
            <w:tcBorders>
              <w:top w:val="nil"/>
              <w:left w:val="single" w:sz="8" w:space="0" w:color="auto"/>
              <w:bottom w:val="single" w:sz="8" w:space="0" w:color="auto"/>
              <w:right w:val="single" w:sz="4" w:space="0" w:color="auto"/>
            </w:tcBorders>
            <w:shd w:val="clear" w:color="auto" w:fill="FFE599" w:themeFill="accent4" w:themeFillTint="66"/>
            <w:noWrap/>
            <w:vAlign w:val="center"/>
            <w:hideMark/>
          </w:tcPr>
          <w:p w14:paraId="3AFEE5E5" w14:textId="77777777" w:rsidR="00EC1005" w:rsidRPr="00045203" w:rsidRDefault="00EC1005" w:rsidP="00586340">
            <w:pPr>
              <w:jc w:val="center"/>
              <w:rPr>
                <w:rFonts w:ascii="Calibri" w:eastAsia="Times New Roman" w:hAnsi="Calibri" w:cs="Calibri"/>
                <w:color w:val="000000"/>
                <w:sz w:val="24"/>
                <w:szCs w:val="24"/>
              </w:rPr>
            </w:pPr>
            <w:proofErr w:type="spellStart"/>
            <w:r w:rsidRPr="00045203">
              <w:rPr>
                <w:rFonts w:ascii="Calibri" w:eastAsia="Times New Roman" w:hAnsi="Calibri" w:cs="Calibri"/>
                <w:color w:val="000000"/>
                <w:sz w:val="24"/>
                <w:szCs w:val="24"/>
              </w:rPr>
              <w:t>Ύψος</w:t>
            </w:r>
            <w:proofErr w:type="spellEnd"/>
            <w:r w:rsidRPr="00045203">
              <w:rPr>
                <w:rFonts w:ascii="Calibri" w:eastAsia="Times New Roman" w:hAnsi="Calibri" w:cs="Calibri"/>
                <w:color w:val="000000"/>
                <w:sz w:val="24"/>
                <w:szCs w:val="24"/>
              </w:rPr>
              <w:t xml:space="preserve"> H</w:t>
            </w:r>
          </w:p>
        </w:tc>
        <w:tc>
          <w:tcPr>
            <w:tcW w:w="4225" w:type="dxa"/>
            <w:tcBorders>
              <w:top w:val="nil"/>
              <w:left w:val="nil"/>
              <w:bottom w:val="single" w:sz="8" w:space="0" w:color="auto"/>
              <w:right w:val="single" w:sz="8" w:space="0" w:color="auto"/>
            </w:tcBorders>
            <w:shd w:val="clear" w:color="auto" w:fill="FFE599" w:themeFill="accent4" w:themeFillTint="66"/>
            <w:noWrap/>
            <w:vAlign w:val="center"/>
            <w:hideMark/>
          </w:tcPr>
          <w:p w14:paraId="5FC64E64" w14:textId="77777777" w:rsidR="00EC1005" w:rsidRPr="00045203" w:rsidRDefault="00EC1005" w:rsidP="00586340">
            <w:pPr>
              <w:jc w:val="center"/>
              <w:rPr>
                <w:rFonts w:ascii="Calibri" w:eastAsia="Times New Roman" w:hAnsi="Calibri" w:cs="Calibri"/>
                <w:color w:val="000000"/>
                <w:sz w:val="24"/>
                <w:szCs w:val="24"/>
              </w:rPr>
            </w:pPr>
            <w:r w:rsidRPr="00045203">
              <w:rPr>
                <w:rFonts w:ascii="Calibri" w:eastAsia="Times New Roman" w:hAnsi="Calibri" w:cs="Calibri"/>
                <w:color w:val="000000"/>
                <w:sz w:val="24"/>
                <w:szCs w:val="24"/>
              </w:rPr>
              <w:t>3.4m</w:t>
            </w:r>
          </w:p>
        </w:tc>
      </w:tr>
      <w:tr w:rsidR="00EC1005" w:rsidRPr="00045203" w14:paraId="605FE8EA" w14:textId="77777777" w:rsidTr="00586340">
        <w:trPr>
          <w:trHeight w:val="349"/>
          <w:jc w:val="center"/>
        </w:trPr>
        <w:tc>
          <w:tcPr>
            <w:tcW w:w="7889" w:type="dxa"/>
            <w:gridSpan w:val="2"/>
            <w:tcBorders>
              <w:top w:val="single" w:sz="8" w:space="0" w:color="auto"/>
              <w:left w:val="single" w:sz="8" w:space="0" w:color="auto"/>
              <w:bottom w:val="single" w:sz="4" w:space="0" w:color="auto"/>
              <w:right w:val="single" w:sz="8" w:space="0" w:color="000000"/>
            </w:tcBorders>
            <w:shd w:val="clear" w:color="auto" w:fill="BF8F00" w:themeFill="accent4" w:themeFillShade="BF"/>
            <w:noWrap/>
            <w:vAlign w:val="center"/>
            <w:hideMark/>
          </w:tcPr>
          <w:p w14:paraId="50517770" w14:textId="462AF41A" w:rsidR="00EC1005" w:rsidRPr="00045203" w:rsidRDefault="00EC1005" w:rsidP="00586340">
            <w:pPr>
              <w:jc w:val="center"/>
              <w:rPr>
                <w:rFonts w:ascii="Calibri" w:eastAsia="Times New Roman" w:hAnsi="Calibri" w:cs="Calibri"/>
                <w:color w:val="000000"/>
                <w:sz w:val="24"/>
                <w:szCs w:val="24"/>
              </w:rPr>
            </w:pPr>
            <w:proofErr w:type="spellStart"/>
            <w:r w:rsidRPr="00045203">
              <w:rPr>
                <w:rFonts w:ascii="Calibri" w:eastAsia="Times New Roman" w:hAnsi="Calibri" w:cs="Calibri"/>
                <w:color w:val="000000"/>
                <w:sz w:val="24"/>
                <w:szCs w:val="24"/>
              </w:rPr>
              <w:t>Αντλί</w:t>
            </w:r>
            <w:proofErr w:type="spellEnd"/>
            <w:r w:rsidRPr="00045203">
              <w:rPr>
                <w:rFonts w:ascii="Calibri" w:eastAsia="Times New Roman" w:hAnsi="Calibri" w:cs="Calibri"/>
                <w:color w:val="000000"/>
                <w:sz w:val="24"/>
                <w:szCs w:val="24"/>
              </w:rPr>
              <w:t>α</w:t>
            </w:r>
          </w:p>
        </w:tc>
      </w:tr>
      <w:tr w:rsidR="00EC1005" w:rsidRPr="00045203" w14:paraId="7CB2A60E" w14:textId="77777777" w:rsidTr="00586340">
        <w:trPr>
          <w:trHeight w:val="349"/>
          <w:jc w:val="center"/>
        </w:trPr>
        <w:tc>
          <w:tcPr>
            <w:tcW w:w="3664" w:type="dxa"/>
            <w:tcBorders>
              <w:top w:val="nil"/>
              <w:left w:val="single" w:sz="8" w:space="0" w:color="auto"/>
              <w:bottom w:val="single" w:sz="4" w:space="0" w:color="auto"/>
              <w:right w:val="single" w:sz="4" w:space="0" w:color="auto"/>
            </w:tcBorders>
            <w:shd w:val="clear" w:color="auto" w:fill="FFE599" w:themeFill="accent4" w:themeFillTint="66"/>
            <w:noWrap/>
            <w:vAlign w:val="center"/>
            <w:hideMark/>
          </w:tcPr>
          <w:p w14:paraId="5A77420E" w14:textId="77777777" w:rsidR="00EC1005" w:rsidRPr="00045203" w:rsidRDefault="00EC1005" w:rsidP="00586340">
            <w:pPr>
              <w:jc w:val="center"/>
              <w:rPr>
                <w:rFonts w:ascii="Calibri" w:eastAsia="Times New Roman" w:hAnsi="Calibri" w:cs="Calibri"/>
                <w:color w:val="000000"/>
                <w:sz w:val="24"/>
                <w:szCs w:val="24"/>
              </w:rPr>
            </w:pPr>
            <w:proofErr w:type="spellStart"/>
            <w:r w:rsidRPr="00045203">
              <w:rPr>
                <w:rFonts w:ascii="Calibri" w:eastAsia="Times New Roman" w:hAnsi="Calibri" w:cs="Calibri"/>
                <w:color w:val="000000"/>
                <w:sz w:val="24"/>
                <w:szCs w:val="24"/>
              </w:rPr>
              <w:t>Τύ</w:t>
            </w:r>
            <w:proofErr w:type="spellEnd"/>
            <w:r w:rsidRPr="00045203">
              <w:rPr>
                <w:rFonts w:ascii="Calibri" w:eastAsia="Times New Roman" w:hAnsi="Calibri" w:cs="Calibri"/>
                <w:color w:val="000000"/>
                <w:sz w:val="24"/>
                <w:szCs w:val="24"/>
              </w:rPr>
              <w:t>π</w:t>
            </w:r>
            <w:proofErr w:type="spellStart"/>
            <w:r w:rsidRPr="00045203">
              <w:rPr>
                <w:rFonts w:ascii="Calibri" w:eastAsia="Times New Roman" w:hAnsi="Calibri" w:cs="Calibri"/>
                <w:color w:val="000000"/>
                <w:sz w:val="24"/>
                <w:szCs w:val="24"/>
              </w:rPr>
              <w:t>ος</w:t>
            </w:r>
            <w:proofErr w:type="spellEnd"/>
          </w:p>
        </w:tc>
        <w:tc>
          <w:tcPr>
            <w:tcW w:w="4225" w:type="dxa"/>
            <w:tcBorders>
              <w:top w:val="nil"/>
              <w:left w:val="nil"/>
              <w:bottom w:val="single" w:sz="4" w:space="0" w:color="auto"/>
              <w:right w:val="single" w:sz="8" w:space="0" w:color="auto"/>
            </w:tcBorders>
            <w:shd w:val="clear" w:color="auto" w:fill="FFE599" w:themeFill="accent4" w:themeFillTint="66"/>
            <w:noWrap/>
            <w:vAlign w:val="center"/>
            <w:hideMark/>
          </w:tcPr>
          <w:p w14:paraId="2C2E0641" w14:textId="77777777" w:rsidR="00EC1005" w:rsidRPr="00045203" w:rsidRDefault="00EC1005" w:rsidP="00586340">
            <w:pPr>
              <w:jc w:val="center"/>
              <w:rPr>
                <w:rFonts w:ascii="Calibri" w:eastAsia="Times New Roman" w:hAnsi="Calibri" w:cs="Calibri"/>
                <w:color w:val="000000"/>
                <w:sz w:val="24"/>
                <w:szCs w:val="24"/>
              </w:rPr>
            </w:pPr>
            <w:proofErr w:type="spellStart"/>
            <w:r w:rsidRPr="00045203">
              <w:rPr>
                <w:rFonts w:ascii="Calibri" w:eastAsia="Times New Roman" w:hAnsi="Calibri" w:cs="Calibri"/>
                <w:color w:val="000000"/>
                <w:sz w:val="24"/>
                <w:szCs w:val="24"/>
              </w:rPr>
              <w:t>Αντλί</w:t>
            </w:r>
            <w:proofErr w:type="spellEnd"/>
            <w:r w:rsidRPr="00045203">
              <w:rPr>
                <w:rFonts w:ascii="Calibri" w:eastAsia="Times New Roman" w:hAnsi="Calibri" w:cs="Calibri"/>
                <w:color w:val="000000"/>
                <w:sz w:val="24"/>
                <w:szCs w:val="24"/>
              </w:rPr>
              <w:t xml:space="preserve">α </w:t>
            </w:r>
            <w:proofErr w:type="spellStart"/>
            <w:r w:rsidRPr="00045203">
              <w:rPr>
                <w:rFonts w:ascii="Calibri" w:eastAsia="Times New Roman" w:hAnsi="Calibri" w:cs="Calibri"/>
                <w:color w:val="000000"/>
                <w:sz w:val="24"/>
                <w:szCs w:val="24"/>
              </w:rPr>
              <w:t>φυγόκεντρική</w:t>
            </w:r>
            <w:proofErr w:type="spellEnd"/>
          </w:p>
        </w:tc>
      </w:tr>
      <w:tr w:rsidR="00EC1005" w:rsidRPr="00045203" w14:paraId="38A551DA" w14:textId="77777777" w:rsidTr="00586340">
        <w:trPr>
          <w:trHeight w:val="349"/>
          <w:jc w:val="center"/>
        </w:trPr>
        <w:tc>
          <w:tcPr>
            <w:tcW w:w="3664" w:type="dxa"/>
            <w:tcBorders>
              <w:top w:val="nil"/>
              <w:left w:val="single" w:sz="8" w:space="0" w:color="auto"/>
              <w:bottom w:val="single" w:sz="4" w:space="0" w:color="auto"/>
              <w:right w:val="single" w:sz="4" w:space="0" w:color="auto"/>
            </w:tcBorders>
            <w:shd w:val="clear" w:color="auto" w:fill="FFE599" w:themeFill="accent4" w:themeFillTint="66"/>
            <w:noWrap/>
            <w:vAlign w:val="center"/>
            <w:hideMark/>
          </w:tcPr>
          <w:p w14:paraId="6C995AFF" w14:textId="77777777" w:rsidR="00EC1005" w:rsidRPr="00045203" w:rsidRDefault="00EC1005" w:rsidP="00586340">
            <w:pPr>
              <w:jc w:val="center"/>
              <w:rPr>
                <w:rFonts w:ascii="Calibri" w:eastAsia="Times New Roman" w:hAnsi="Calibri" w:cs="Calibri"/>
                <w:color w:val="000000"/>
                <w:sz w:val="24"/>
                <w:szCs w:val="24"/>
              </w:rPr>
            </w:pPr>
            <w:r w:rsidRPr="00045203">
              <w:rPr>
                <w:rFonts w:ascii="Calibri" w:eastAsia="Times New Roman" w:hAnsi="Calibri" w:cs="Calibri"/>
                <w:color w:val="000000"/>
                <w:sz w:val="24"/>
                <w:szCs w:val="24"/>
              </w:rPr>
              <w:t>Αριθμός α</w:t>
            </w:r>
            <w:proofErr w:type="spellStart"/>
            <w:r w:rsidRPr="00045203">
              <w:rPr>
                <w:rFonts w:ascii="Calibri" w:eastAsia="Times New Roman" w:hAnsi="Calibri" w:cs="Calibri"/>
                <w:color w:val="000000"/>
                <w:sz w:val="24"/>
                <w:szCs w:val="24"/>
              </w:rPr>
              <w:t>ντλιών</w:t>
            </w:r>
            <w:proofErr w:type="spellEnd"/>
          </w:p>
        </w:tc>
        <w:tc>
          <w:tcPr>
            <w:tcW w:w="4225" w:type="dxa"/>
            <w:tcBorders>
              <w:top w:val="nil"/>
              <w:left w:val="nil"/>
              <w:bottom w:val="single" w:sz="4" w:space="0" w:color="auto"/>
              <w:right w:val="single" w:sz="8" w:space="0" w:color="auto"/>
            </w:tcBorders>
            <w:shd w:val="clear" w:color="auto" w:fill="FFE599" w:themeFill="accent4" w:themeFillTint="66"/>
            <w:noWrap/>
            <w:vAlign w:val="center"/>
            <w:hideMark/>
          </w:tcPr>
          <w:p w14:paraId="5244E8D7" w14:textId="77777777" w:rsidR="00EC1005" w:rsidRPr="00045203" w:rsidRDefault="00EC1005" w:rsidP="00586340">
            <w:pPr>
              <w:jc w:val="center"/>
              <w:rPr>
                <w:rFonts w:ascii="Calibri" w:eastAsia="Times New Roman" w:hAnsi="Calibri" w:cs="Calibri"/>
                <w:color w:val="000000"/>
                <w:sz w:val="24"/>
                <w:szCs w:val="24"/>
              </w:rPr>
            </w:pPr>
            <w:r w:rsidRPr="00045203">
              <w:rPr>
                <w:rFonts w:ascii="Calibri" w:eastAsia="Times New Roman" w:hAnsi="Calibri" w:cs="Calibri"/>
                <w:color w:val="000000"/>
                <w:sz w:val="24"/>
                <w:szCs w:val="24"/>
              </w:rPr>
              <w:t>2</w:t>
            </w:r>
          </w:p>
        </w:tc>
      </w:tr>
      <w:tr w:rsidR="00EC1005" w:rsidRPr="00045203" w14:paraId="35F1376E" w14:textId="77777777" w:rsidTr="00586340">
        <w:trPr>
          <w:trHeight w:val="349"/>
          <w:jc w:val="center"/>
        </w:trPr>
        <w:tc>
          <w:tcPr>
            <w:tcW w:w="3664" w:type="dxa"/>
            <w:tcBorders>
              <w:top w:val="nil"/>
              <w:left w:val="single" w:sz="8" w:space="0" w:color="auto"/>
              <w:bottom w:val="single" w:sz="4" w:space="0" w:color="auto"/>
              <w:right w:val="single" w:sz="4" w:space="0" w:color="auto"/>
            </w:tcBorders>
            <w:shd w:val="clear" w:color="auto" w:fill="FFE599" w:themeFill="accent4" w:themeFillTint="66"/>
            <w:noWrap/>
            <w:vAlign w:val="center"/>
            <w:hideMark/>
          </w:tcPr>
          <w:p w14:paraId="3941F88E" w14:textId="77777777" w:rsidR="00EC1005" w:rsidRPr="00045203" w:rsidRDefault="00EC1005" w:rsidP="00586340">
            <w:pPr>
              <w:jc w:val="center"/>
              <w:rPr>
                <w:rFonts w:ascii="Calibri" w:eastAsia="Times New Roman" w:hAnsi="Calibri" w:cs="Calibri"/>
                <w:color w:val="000000"/>
                <w:sz w:val="24"/>
                <w:szCs w:val="24"/>
              </w:rPr>
            </w:pPr>
            <w:r w:rsidRPr="00045203">
              <w:rPr>
                <w:rFonts w:ascii="Calibri" w:eastAsia="Times New Roman" w:hAnsi="Calibri" w:cs="Calibri"/>
                <w:color w:val="000000"/>
                <w:sz w:val="24"/>
                <w:szCs w:val="24"/>
              </w:rPr>
              <w:t>Πα</w:t>
            </w:r>
            <w:proofErr w:type="spellStart"/>
            <w:r w:rsidRPr="00045203">
              <w:rPr>
                <w:rFonts w:ascii="Calibri" w:eastAsia="Times New Roman" w:hAnsi="Calibri" w:cs="Calibri"/>
                <w:color w:val="000000"/>
                <w:sz w:val="24"/>
                <w:szCs w:val="24"/>
              </w:rPr>
              <w:t>ροχή</w:t>
            </w:r>
            <w:proofErr w:type="spellEnd"/>
            <w:r w:rsidRPr="00045203">
              <w:rPr>
                <w:rFonts w:ascii="Calibri" w:eastAsia="Times New Roman" w:hAnsi="Calibri" w:cs="Calibri"/>
                <w:color w:val="000000"/>
                <w:sz w:val="24"/>
                <w:szCs w:val="24"/>
              </w:rPr>
              <w:t xml:space="preserve"> α</w:t>
            </w:r>
            <w:proofErr w:type="spellStart"/>
            <w:r w:rsidRPr="00045203">
              <w:rPr>
                <w:rFonts w:ascii="Calibri" w:eastAsia="Times New Roman" w:hAnsi="Calibri" w:cs="Calibri"/>
                <w:color w:val="000000"/>
                <w:sz w:val="24"/>
                <w:szCs w:val="24"/>
              </w:rPr>
              <w:t>ντλί</w:t>
            </w:r>
            <w:proofErr w:type="spellEnd"/>
            <w:r w:rsidRPr="00045203">
              <w:rPr>
                <w:rFonts w:ascii="Calibri" w:eastAsia="Times New Roman" w:hAnsi="Calibri" w:cs="Calibri"/>
                <w:color w:val="000000"/>
                <w:sz w:val="24"/>
                <w:szCs w:val="24"/>
              </w:rPr>
              <w:t>ας</w:t>
            </w:r>
          </w:p>
        </w:tc>
        <w:tc>
          <w:tcPr>
            <w:tcW w:w="4225" w:type="dxa"/>
            <w:tcBorders>
              <w:top w:val="nil"/>
              <w:left w:val="nil"/>
              <w:bottom w:val="single" w:sz="4" w:space="0" w:color="auto"/>
              <w:right w:val="single" w:sz="8" w:space="0" w:color="auto"/>
            </w:tcBorders>
            <w:shd w:val="clear" w:color="auto" w:fill="FFE599" w:themeFill="accent4" w:themeFillTint="66"/>
            <w:noWrap/>
            <w:vAlign w:val="center"/>
            <w:hideMark/>
          </w:tcPr>
          <w:p w14:paraId="32E929B1" w14:textId="77777777" w:rsidR="00EC1005" w:rsidRPr="00045203" w:rsidRDefault="00EC1005" w:rsidP="00586340">
            <w:pPr>
              <w:jc w:val="center"/>
              <w:rPr>
                <w:rFonts w:ascii="Calibri" w:eastAsia="Times New Roman" w:hAnsi="Calibri" w:cs="Calibri"/>
                <w:color w:val="000000"/>
                <w:sz w:val="24"/>
                <w:szCs w:val="24"/>
              </w:rPr>
            </w:pPr>
            <w:proofErr w:type="spellStart"/>
            <w:r w:rsidRPr="00045203">
              <w:rPr>
                <w:rFonts w:ascii="Calibri" w:eastAsia="Times New Roman" w:hAnsi="Calibri" w:cs="Calibri"/>
                <w:color w:val="000000"/>
                <w:sz w:val="24"/>
                <w:szCs w:val="24"/>
              </w:rPr>
              <w:t>Κυμ</w:t>
            </w:r>
            <w:proofErr w:type="spellEnd"/>
            <w:r w:rsidRPr="00045203">
              <w:rPr>
                <w:rFonts w:ascii="Calibri" w:eastAsia="Times New Roman" w:hAnsi="Calibri" w:cs="Calibri"/>
                <w:color w:val="000000"/>
                <w:sz w:val="24"/>
                <w:szCs w:val="24"/>
              </w:rPr>
              <w:t>α</w:t>
            </w:r>
            <w:proofErr w:type="spellStart"/>
            <w:r w:rsidRPr="00045203">
              <w:rPr>
                <w:rFonts w:ascii="Calibri" w:eastAsia="Times New Roman" w:hAnsi="Calibri" w:cs="Calibri"/>
                <w:color w:val="000000"/>
                <w:sz w:val="24"/>
                <w:szCs w:val="24"/>
              </w:rPr>
              <w:t>ινόμενη</w:t>
            </w:r>
            <w:proofErr w:type="spellEnd"/>
            <w:r w:rsidRPr="00045203">
              <w:rPr>
                <w:rFonts w:ascii="Calibri" w:eastAsia="Times New Roman" w:hAnsi="Calibri" w:cs="Calibri"/>
                <w:color w:val="000000"/>
                <w:sz w:val="24"/>
                <w:szCs w:val="24"/>
              </w:rPr>
              <w:t xml:space="preserve"> </w:t>
            </w:r>
            <w:proofErr w:type="spellStart"/>
            <w:r w:rsidRPr="00045203">
              <w:rPr>
                <w:rFonts w:ascii="Calibri" w:eastAsia="Times New Roman" w:hAnsi="Calibri" w:cs="Calibri"/>
                <w:color w:val="000000"/>
                <w:sz w:val="24"/>
                <w:szCs w:val="24"/>
              </w:rPr>
              <w:t>μετ</w:t>
            </w:r>
            <w:proofErr w:type="spellEnd"/>
            <w:r w:rsidRPr="00045203">
              <w:rPr>
                <w:rFonts w:ascii="Calibri" w:eastAsia="Times New Roman" w:hAnsi="Calibri" w:cs="Calibri"/>
                <w:color w:val="000000"/>
                <w:sz w:val="24"/>
                <w:szCs w:val="24"/>
              </w:rPr>
              <w:t>α</w:t>
            </w:r>
            <w:proofErr w:type="spellStart"/>
            <w:r w:rsidRPr="00045203">
              <w:rPr>
                <w:rFonts w:ascii="Calibri" w:eastAsia="Times New Roman" w:hAnsi="Calibri" w:cs="Calibri"/>
                <w:color w:val="000000"/>
                <w:sz w:val="24"/>
                <w:szCs w:val="24"/>
              </w:rPr>
              <w:t>ξύ</w:t>
            </w:r>
            <w:proofErr w:type="spellEnd"/>
            <w:r w:rsidRPr="00045203">
              <w:rPr>
                <w:rFonts w:ascii="Calibri" w:eastAsia="Times New Roman" w:hAnsi="Calibri" w:cs="Calibri"/>
                <w:color w:val="000000"/>
                <w:sz w:val="24"/>
                <w:szCs w:val="24"/>
              </w:rPr>
              <w:t xml:space="preserve"> 1-20 m^3/h</w:t>
            </w:r>
          </w:p>
        </w:tc>
      </w:tr>
      <w:tr w:rsidR="00EC1005" w:rsidRPr="00045203" w14:paraId="33066033" w14:textId="77777777" w:rsidTr="00586340">
        <w:trPr>
          <w:trHeight w:val="367"/>
          <w:jc w:val="center"/>
        </w:trPr>
        <w:tc>
          <w:tcPr>
            <w:tcW w:w="3664" w:type="dxa"/>
            <w:tcBorders>
              <w:top w:val="nil"/>
              <w:left w:val="single" w:sz="8" w:space="0" w:color="auto"/>
              <w:bottom w:val="single" w:sz="8" w:space="0" w:color="auto"/>
              <w:right w:val="single" w:sz="4" w:space="0" w:color="auto"/>
            </w:tcBorders>
            <w:shd w:val="clear" w:color="auto" w:fill="FFE599" w:themeFill="accent4" w:themeFillTint="66"/>
            <w:noWrap/>
            <w:vAlign w:val="center"/>
            <w:hideMark/>
          </w:tcPr>
          <w:p w14:paraId="01E83F6C" w14:textId="77777777" w:rsidR="00EC1005" w:rsidRPr="00045203" w:rsidRDefault="00EC1005" w:rsidP="00586340">
            <w:pPr>
              <w:jc w:val="center"/>
              <w:rPr>
                <w:rFonts w:ascii="Calibri" w:eastAsia="Times New Roman" w:hAnsi="Calibri" w:cs="Calibri"/>
                <w:color w:val="000000"/>
                <w:sz w:val="24"/>
                <w:szCs w:val="24"/>
              </w:rPr>
            </w:pPr>
            <w:r w:rsidRPr="00045203">
              <w:rPr>
                <w:rFonts w:ascii="Calibri" w:eastAsia="Times New Roman" w:hAnsi="Calibri" w:cs="Calibri"/>
                <w:color w:val="000000"/>
                <w:sz w:val="24"/>
                <w:szCs w:val="24"/>
              </w:rPr>
              <w:t>Μα</w:t>
            </w:r>
            <w:proofErr w:type="spellStart"/>
            <w:r w:rsidRPr="00045203">
              <w:rPr>
                <w:rFonts w:ascii="Calibri" w:eastAsia="Times New Roman" w:hAnsi="Calibri" w:cs="Calibri"/>
                <w:color w:val="000000"/>
                <w:sz w:val="24"/>
                <w:szCs w:val="24"/>
              </w:rPr>
              <w:t>νομετρικό</w:t>
            </w:r>
            <w:proofErr w:type="spellEnd"/>
            <w:r w:rsidRPr="00045203">
              <w:rPr>
                <w:rFonts w:ascii="Calibri" w:eastAsia="Times New Roman" w:hAnsi="Calibri" w:cs="Calibri"/>
                <w:color w:val="000000"/>
                <w:sz w:val="24"/>
                <w:szCs w:val="24"/>
              </w:rPr>
              <w:t xml:space="preserve"> </w:t>
            </w:r>
            <w:proofErr w:type="spellStart"/>
            <w:r w:rsidRPr="00045203">
              <w:rPr>
                <w:rFonts w:ascii="Calibri" w:eastAsia="Times New Roman" w:hAnsi="Calibri" w:cs="Calibri"/>
                <w:color w:val="000000"/>
                <w:sz w:val="24"/>
                <w:szCs w:val="24"/>
              </w:rPr>
              <w:t>ύψος</w:t>
            </w:r>
            <w:proofErr w:type="spellEnd"/>
          </w:p>
        </w:tc>
        <w:tc>
          <w:tcPr>
            <w:tcW w:w="4225" w:type="dxa"/>
            <w:tcBorders>
              <w:top w:val="nil"/>
              <w:left w:val="nil"/>
              <w:bottom w:val="single" w:sz="8" w:space="0" w:color="auto"/>
              <w:right w:val="single" w:sz="8" w:space="0" w:color="auto"/>
            </w:tcBorders>
            <w:shd w:val="clear" w:color="auto" w:fill="FFE599" w:themeFill="accent4" w:themeFillTint="66"/>
            <w:noWrap/>
            <w:vAlign w:val="center"/>
            <w:hideMark/>
          </w:tcPr>
          <w:p w14:paraId="45D5B826" w14:textId="77777777" w:rsidR="00EC1005" w:rsidRPr="00045203" w:rsidRDefault="00EC1005" w:rsidP="00586340">
            <w:pPr>
              <w:jc w:val="center"/>
              <w:rPr>
                <w:rFonts w:ascii="Calibri" w:eastAsia="Times New Roman" w:hAnsi="Calibri" w:cs="Calibri"/>
                <w:color w:val="000000"/>
                <w:sz w:val="24"/>
                <w:szCs w:val="24"/>
              </w:rPr>
            </w:pPr>
            <w:r w:rsidRPr="00045203">
              <w:rPr>
                <w:rFonts w:ascii="Calibri" w:eastAsia="Times New Roman" w:hAnsi="Calibri" w:cs="Calibri"/>
                <w:color w:val="000000"/>
                <w:sz w:val="24"/>
                <w:szCs w:val="24"/>
              </w:rPr>
              <w:t>8 m (</w:t>
            </w:r>
            <w:proofErr w:type="spellStart"/>
            <w:r w:rsidRPr="00045203">
              <w:rPr>
                <w:rFonts w:ascii="Calibri" w:eastAsia="Times New Roman" w:hAnsi="Calibri" w:cs="Calibri"/>
                <w:color w:val="000000"/>
                <w:sz w:val="24"/>
                <w:szCs w:val="24"/>
              </w:rPr>
              <w:t>νερού</w:t>
            </w:r>
            <w:proofErr w:type="spellEnd"/>
            <w:r w:rsidRPr="00045203">
              <w:rPr>
                <w:rFonts w:ascii="Calibri" w:eastAsia="Times New Roman" w:hAnsi="Calibri" w:cs="Calibri"/>
                <w:color w:val="000000"/>
                <w:sz w:val="24"/>
                <w:szCs w:val="24"/>
              </w:rPr>
              <w:t>)</w:t>
            </w:r>
          </w:p>
        </w:tc>
      </w:tr>
      <w:tr w:rsidR="00EC1005" w:rsidRPr="00045203" w14:paraId="56DFA8EE" w14:textId="77777777" w:rsidTr="00586340">
        <w:trPr>
          <w:trHeight w:val="367"/>
          <w:jc w:val="center"/>
        </w:trPr>
        <w:tc>
          <w:tcPr>
            <w:tcW w:w="3664" w:type="dxa"/>
            <w:tcBorders>
              <w:top w:val="nil"/>
              <w:left w:val="single" w:sz="8" w:space="0" w:color="auto"/>
              <w:bottom w:val="nil"/>
              <w:right w:val="nil"/>
            </w:tcBorders>
            <w:shd w:val="clear" w:color="auto" w:fill="FFE599" w:themeFill="accent4" w:themeFillTint="66"/>
            <w:noWrap/>
            <w:vAlign w:val="center"/>
            <w:hideMark/>
          </w:tcPr>
          <w:p w14:paraId="16A55F91" w14:textId="78E370C5" w:rsidR="00EC1005" w:rsidRPr="00045203" w:rsidRDefault="00EC1005" w:rsidP="00586340">
            <w:pPr>
              <w:jc w:val="center"/>
              <w:rPr>
                <w:rFonts w:ascii="Calibri" w:eastAsia="Times New Roman" w:hAnsi="Calibri" w:cs="Calibri"/>
                <w:color w:val="000000"/>
                <w:sz w:val="24"/>
                <w:szCs w:val="24"/>
              </w:rPr>
            </w:pPr>
          </w:p>
        </w:tc>
        <w:tc>
          <w:tcPr>
            <w:tcW w:w="4225" w:type="dxa"/>
            <w:tcBorders>
              <w:top w:val="nil"/>
              <w:left w:val="nil"/>
              <w:bottom w:val="nil"/>
              <w:right w:val="single" w:sz="8" w:space="0" w:color="auto"/>
            </w:tcBorders>
            <w:shd w:val="clear" w:color="auto" w:fill="FFE599" w:themeFill="accent4" w:themeFillTint="66"/>
            <w:noWrap/>
            <w:vAlign w:val="center"/>
            <w:hideMark/>
          </w:tcPr>
          <w:p w14:paraId="61500BC0" w14:textId="486A21EA" w:rsidR="00EC1005" w:rsidRPr="00045203" w:rsidRDefault="00EC1005" w:rsidP="00586340">
            <w:pPr>
              <w:jc w:val="center"/>
              <w:rPr>
                <w:rFonts w:ascii="Calibri" w:eastAsia="Times New Roman" w:hAnsi="Calibri" w:cs="Calibri"/>
                <w:color w:val="000000"/>
                <w:sz w:val="24"/>
                <w:szCs w:val="24"/>
              </w:rPr>
            </w:pPr>
          </w:p>
        </w:tc>
      </w:tr>
      <w:tr w:rsidR="00EC1005" w:rsidRPr="00045203" w14:paraId="5B1BA158" w14:textId="77777777" w:rsidTr="00586340">
        <w:trPr>
          <w:trHeight w:val="349"/>
          <w:jc w:val="center"/>
        </w:trPr>
        <w:tc>
          <w:tcPr>
            <w:tcW w:w="7889" w:type="dxa"/>
            <w:gridSpan w:val="2"/>
            <w:tcBorders>
              <w:top w:val="single" w:sz="8" w:space="0" w:color="auto"/>
              <w:left w:val="single" w:sz="8" w:space="0" w:color="auto"/>
              <w:bottom w:val="single" w:sz="4" w:space="0" w:color="auto"/>
              <w:right w:val="single" w:sz="8" w:space="0" w:color="000000"/>
            </w:tcBorders>
            <w:shd w:val="clear" w:color="auto" w:fill="BF8F00" w:themeFill="accent4" w:themeFillShade="BF"/>
            <w:noWrap/>
            <w:vAlign w:val="center"/>
            <w:hideMark/>
          </w:tcPr>
          <w:p w14:paraId="5D6086AE" w14:textId="2AA3DAA9" w:rsidR="00EC1005" w:rsidRPr="00045203" w:rsidRDefault="00EC1005" w:rsidP="00586340">
            <w:pPr>
              <w:jc w:val="center"/>
              <w:rPr>
                <w:rFonts w:ascii="Calibri" w:eastAsia="Times New Roman" w:hAnsi="Calibri" w:cs="Calibri"/>
                <w:color w:val="000000"/>
                <w:sz w:val="24"/>
                <w:szCs w:val="24"/>
              </w:rPr>
            </w:pPr>
            <w:proofErr w:type="spellStart"/>
            <w:r w:rsidRPr="00045203">
              <w:rPr>
                <w:rFonts w:ascii="Calibri" w:eastAsia="Times New Roman" w:hAnsi="Calibri" w:cs="Calibri"/>
                <w:color w:val="000000"/>
                <w:sz w:val="24"/>
                <w:szCs w:val="24"/>
              </w:rPr>
              <w:t>Λοι</w:t>
            </w:r>
            <w:proofErr w:type="spellEnd"/>
            <w:r w:rsidRPr="00045203">
              <w:rPr>
                <w:rFonts w:ascii="Calibri" w:eastAsia="Times New Roman" w:hAnsi="Calibri" w:cs="Calibri"/>
                <w:color w:val="000000"/>
                <w:sz w:val="24"/>
                <w:szCs w:val="24"/>
              </w:rPr>
              <w:t>π</w:t>
            </w:r>
            <w:proofErr w:type="spellStart"/>
            <w:r w:rsidRPr="00045203">
              <w:rPr>
                <w:rFonts w:ascii="Calibri" w:eastAsia="Times New Roman" w:hAnsi="Calibri" w:cs="Calibri"/>
                <w:color w:val="000000"/>
                <w:sz w:val="24"/>
                <w:szCs w:val="24"/>
              </w:rPr>
              <w:t>ός</w:t>
            </w:r>
            <w:proofErr w:type="spellEnd"/>
            <w:r w:rsidRPr="00045203">
              <w:rPr>
                <w:rFonts w:ascii="Calibri" w:eastAsia="Times New Roman" w:hAnsi="Calibri" w:cs="Calibri"/>
                <w:color w:val="000000"/>
                <w:sz w:val="24"/>
                <w:szCs w:val="24"/>
              </w:rPr>
              <w:t xml:space="preserve"> </w:t>
            </w:r>
            <w:proofErr w:type="spellStart"/>
            <w:r w:rsidRPr="00045203">
              <w:rPr>
                <w:rFonts w:ascii="Calibri" w:eastAsia="Times New Roman" w:hAnsi="Calibri" w:cs="Calibri"/>
                <w:color w:val="000000"/>
                <w:sz w:val="24"/>
                <w:szCs w:val="24"/>
              </w:rPr>
              <w:t>εξο</w:t>
            </w:r>
            <w:proofErr w:type="spellEnd"/>
            <w:r w:rsidRPr="00045203">
              <w:rPr>
                <w:rFonts w:ascii="Calibri" w:eastAsia="Times New Roman" w:hAnsi="Calibri" w:cs="Calibri"/>
                <w:color w:val="000000"/>
                <w:sz w:val="24"/>
                <w:szCs w:val="24"/>
              </w:rPr>
              <w:t>πλισμός</w:t>
            </w:r>
          </w:p>
        </w:tc>
      </w:tr>
      <w:tr w:rsidR="00EC1005" w:rsidRPr="00045203" w14:paraId="2B9ABBE3" w14:textId="77777777" w:rsidTr="00586340">
        <w:trPr>
          <w:trHeight w:val="349"/>
          <w:jc w:val="center"/>
        </w:trPr>
        <w:tc>
          <w:tcPr>
            <w:tcW w:w="3664" w:type="dxa"/>
            <w:tcBorders>
              <w:top w:val="nil"/>
              <w:left w:val="single" w:sz="8" w:space="0" w:color="auto"/>
              <w:bottom w:val="single" w:sz="4" w:space="0" w:color="auto"/>
              <w:right w:val="single" w:sz="4" w:space="0" w:color="auto"/>
            </w:tcBorders>
            <w:shd w:val="clear" w:color="auto" w:fill="FFE599" w:themeFill="accent4" w:themeFillTint="66"/>
            <w:noWrap/>
            <w:vAlign w:val="center"/>
            <w:hideMark/>
          </w:tcPr>
          <w:p w14:paraId="4E098888" w14:textId="77777777" w:rsidR="00EC1005" w:rsidRPr="00045203" w:rsidRDefault="00EC1005" w:rsidP="00586340">
            <w:pPr>
              <w:jc w:val="center"/>
              <w:rPr>
                <w:rFonts w:ascii="Calibri" w:eastAsia="Times New Roman" w:hAnsi="Calibri" w:cs="Calibri"/>
                <w:color w:val="000000"/>
                <w:sz w:val="24"/>
                <w:szCs w:val="24"/>
                <w:lang w:val="el-GR"/>
              </w:rPr>
            </w:pPr>
            <w:r w:rsidRPr="00045203">
              <w:rPr>
                <w:rFonts w:ascii="Calibri" w:eastAsia="Times New Roman" w:hAnsi="Calibri" w:cs="Calibri"/>
                <w:color w:val="000000"/>
                <w:sz w:val="24"/>
                <w:szCs w:val="24"/>
              </w:rPr>
              <w:t>Τα</w:t>
            </w:r>
            <w:proofErr w:type="spellStart"/>
            <w:r w:rsidRPr="00045203">
              <w:rPr>
                <w:rFonts w:ascii="Calibri" w:eastAsia="Times New Roman" w:hAnsi="Calibri" w:cs="Calibri"/>
                <w:color w:val="000000"/>
                <w:sz w:val="24"/>
                <w:szCs w:val="24"/>
              </w:rPr>
              <w:t>χυσύνδεσμοι</w:t>
            </w:r>
            <w:proofErr w:type="spellEnd"/>
            <w:r w:rsidRPr="00045203">
              <w:rPr>
                <w:rFonts w:ascii="Calibri" w:eastAsia="Times New Roman" w:hAnsi="Calibri" w:cs="Calibri"/>
                <w:color w:val="000000"/>
                <w:sz w:val="24"/>
                <w:szCs w:val="24"/>
              </w:rPr>
              <w:t xml:space="preserve"> </w:t>
            </w:r>
            <w:proofErr w:type="spellStart"/>
            <w:proofErr w:type="gramStart"/>
            <w:r w:rsidRPr="00045203">
              <w:rPr>
                <w:rFonts w:ascii="Calibri" w:eastAsia="Times New Roman" w:hAnsi="Calibri" w:cs="Calibri"/>
                <w:color w:val="000000"/>
                <w:sz w:val="24"/>
                <w:szCs w:val="24"/>
              </w:rPr>
              <w:t>εκκένωσης</w:t>
            </w:r>
            <w:proofErr w:type="spellEnd"/>
            <w:r w:rsidRPr="00045203">
              <w:rPr>
                <w:rFonts w:ascii="Calibri" w:eastAsia="Times New Roman" w:hAnsi="Calibri" w:cs="Calibri"/>
                <w:color w:val="000000"/>
                <w:sz w:val="24"/>
                <w:szCs w:val="24"/>
                <w:lang w:val="el-GR"/>
              </w:rPr>
              <w:t xml:space="preserve">  </w:t>
            </w:r>
            <w:proofErr w:type="spellStart"/>
            <w:r w:rsidRPr="00045203">
              <w:rPr>
                <w:rFonts w:ascii="Calibri" w:eastAsia="Times New Roman" w:hAnsi="Calibri" w:cs="Calibri"/>
                <w:color w:val="000000"/>
                <w:sz w:val="24"/>
                <w:szCs w:val="24"/>
                <w:lang w:val="el-GR"/>
              </w:rPr>
              <w:t>βτφ</w:t>
            </w:r>
            <w:proofErr w:type="spellEnd"/>
            <w:proofErr w:type="gramEnd"/>
            <w:r w:rsidRPr="00045203">
              <w:rPr>
                <w:rFonts w:ascii="Calibri" w:eastAsia="Times New Roman" w:hAnsi="Calibri" w:cs="Calibri"/>
                <w:color w:val="000000"/>
                <w:sz w:val="24"/>
                <w:szCs w:val="24"/>
                <w:lang w:val="el-GR"/>
              </w:rPr>
              <w:t xml:space="preserve"> </w:t>
            </w:r>
            <w:proofErr w:type="spellStart"/>
            <w:r w:rsidRPr="00045203">
              <w:rPr>
                <w:rFonts w:ascii="Calibri" w:eastAsia="Times New Roman" w:hAnsi="Calibri" w:cs="Calibri"/>
                <w:color w:val="000000"/>
                <w:sz w:val="24"/>
                <w:szCs w:val="24"/>
                <w:lang w:val="el-GR"/>
              </w:rPr>
              <w:t>οχμ</w:t>
            </w:r>
            <w:proofErr w:type="spellEnd"/>
          </w:p>
        </w:tc>
        <w:tc>
          <w:tcPr>
            <w:tcW w:w="4225" w:type="dxa"/>
            <w:tcBorders>
              <w:top w:val="nil"/>
              <w:left w:val="nil"/>
              <w:bottom w:val="single" w:sz="4" w:space="0" w:color="auto"/>
              <w:right w:val="single" w:sz="8" w:space="0" w:color="auto"/>
            </w:tcBorders>
            <w:shd w:val="clear" w:color="auto" w:fill="FFE599" w:themeFill="accent4" w:themeFillTint="66"/>
            <w:noWrap/>
            <w:vAlign w:val="center"/>
            <w:hideMark/>
          </w:tcPr>
          <w:p w14:paraId="5EC7A1E5" w14:textId="77777777" w:rsidR="00EC1005" w:rsidRPr="00045203" w:rsidRDefault="00EC1005" w:rsidP="00586340">
            <w:pPr>
              <w:jc w:val="center"/>
              <w:rPr>
                <w:rFonts w:ascii="Calibri" w:eastAsia="Times New Roman" w:hAnsi="Calibri" w:cs="Calibri"/>
                <w:color w:val="000000"/>
                <w:sz w:val="24"/>
                <w:szCs w:val="24"/>
              </w:rPr>
            </w:pPr>
            <w:r w:rsidRPr="00045203">
              <w:rPr>
                <w:rFonts w:ascii="Calibri" w:eastAsia="Times New Roman" w:hAnsi="Calibri" w:cs="Calibri"/>
                <w:color w:val="000000"/>
                <w:sz w:val="24"/>
                <w:szCs w:val="24"/>
              </w:rPr>
              <w:t xml:space="preserve">2 </w:t>
            </w:r>
            <w:proofErr w:type="spellStart"/>
            <w:r w:rsidRPr="00045203">
              <w:rPr>
                <w:rFonts w:ascii="Calibri" w:eastAsia="Times New Roman" w:hAnsi="Calibri" w:cs="Calibri"/>
                <w:color w:val="000000"/>
                <w:sz w:val="24"/>
                <w:szCs w:val="24"/>
              </w:rPr>
              <w:t>τμχ</w:t>
            </w:r>
            <w:proofErr w:type="spellEnd"/>
          </w:p>
        </w:tc>
      </w:tr>
      <w:tr w:rsidR="00EC1005" w:rsidRPr="00045203" w14:paraId="4C0FC97D" w14:textId="77777777" w:rsidTr="00586340">
        <w:trPr>
          <w:trHeight w:val="367"/>
          <w:jc w:val="center"/>
        </w:trPr>
        <w:tc>
          <w:tcPr>
            <w:tcW w:w="3664" w:type="dxa"/>
            <w:tcBorders>
              <w:top w:val="nil"/>
              <w:left w:val="single" w:sz="8" w:space="0" w:color="auto"/>
              <w:bottom w:val="single" w:sz="8" w:space="0" w:color="auto"/>
              <w:right w:val="single" w:sz="4" w:space="0" w:color="auto"/>
            </w:tcBorders>
            <w:shd w:val="clear" w:color="auto" w:fill="FFE599" w:themeFill="accent4" w:themeFillTint="66"/>
            <w:noWrap/>
            <w:vAlign w:val="center"/>
            <w:hideMark/>
          </w:tcPr>
          <w:p w14:paraId="6A26CA4E" w14:textId="77777777" w:rsidR="00EC1005" w:rsidRPr="00045203" w:rsidRDefault="00EC1005" w:rsidP="00586340">
            <w:pPr>
              <w:jc w:val="center"/>
              <w:rPr>
                <w:rFonts w:ascii="Calibri" w:eastAsia="Times New Roman" w:hAnsi="Calibri" w:cs="Calibri"/>
                <w:color w:val="000000"/>
                <w:sz w:val="24"/>
                <w:szCs w:val="24"/>
              </w:rPr>
            </w:pPr>
            <w:proofErr w:type="spellStart"/>
            <w:r w:rsidRPr="00045203">
              <w:rPr>
                <w:rFonts w:ascii="Calibri" w:eastAsia="Times New Roman" w:hAnsi="Calibri" w:cs="Calibri"/>
                <w:color w:val="000000"/>
                <w:sz w:val="24"/>
                <w:szCs w:val="24"/>
              </w:rPr>
              <w:t>Φρεάτιο</w:t>
            </w:r>
            <w:proofErr w:type="spellEnd"/>
            <w:r w:rsidRPr="00045203">
              <w:rPr>
                <w:rFonts w:ascii="Calibri" w:eastAsia="Times New Roman" w:hAnsi="Calibri" w:cs="Calibri"/>
                <w:color w:val="000000"/>
                <w:sz w:val="24"/>
                <w:szCs w:val="24"/>
              </w:rPr>
              <w:t xml:space="preserve"> επ</w:t>
            </w:r>
            <w:proofErr w:type="spellStart"/>
            <w:r w:rsidRPr="00045203">
              <w:rPr>
                <w:rFonts w:ascii="Calibri" w:eastAsia="Times New Roman" w:hAnsi="Calibri" w:cs="Calibri"/>
                <w:color w:val="000000"/>
                <w:sz w:val="24"/>
                <w:szCs w:val="24"/>
              </w:rPr>
              <w:t>ίσκεψης</w:t>
            </w:r>
            <w:proofErr w:type="spellEnd"/>
          </w:p>
        </w:tc>
        <w:tc>
          <w:tcPr>
            <w:tcW w:w="4225" w:type="dxa"/>
            <w:tcBorders>
              <w:top w:val="nil"/>
              <w:left w:val="nil"/>
              <w:bottom w:val="single" w:sz="8" w:space="0" w:color="auto"/>
              <w:right w:val="single" w:sz="8" w:space="0" w:color="auto"/>
            </w:tcBorders>
            <w:shd w:val="clear" w:color="auto" w:fill="FFE599" w:themeFill="accent4" w:themeFillTint="66"/>
            <w:noWrap/>
            <w:vAlign w:val="center"/>
            <w:hideMark/>
          </w:tcPr>
          <w:p w14:paraId="6D2C002E" w14:textId="77777777" w:rsidR="00EC1005" w:rsidRPr="00045203" w:rsidRDefault="00EC1005" w:rsidP="00586340">
            <w:pPr>
              <w:jc w:val="center"/>
              <w:rPr>
                <w:rFonts w:ascii="Calibri" w:eastAsia="Times New Roman" w:hAnsi="Calibri" w:cs="Calibri"/>
                <w:color w:val="000000"/>
                <w:sz w:val="24"/>
                <w:szCs w:val="24"/>
              </w:rPr>
            </w:pPr>
            <w:r w:rsidRPr="00045203">
              <w:rPr>
                <w:rFonts w:ascii="Calibri" w:eastAsia="Times New Roman" w:hAnsi="Calibri" w:cs="Calibri"/>
                <w:color w:val="000000"/>
                <w:sz w:val="24"/>
                <w:szCs w:val="24"/>
              </w:rPr>
              <w:t xml:space="preserve">1 </w:t>
            </w:r>
            <w:proofErr w:type="spellStart"/>
            <w:r w:rsidRPr="00045203">
              <w:rPr>
                <w:rFonts w:ascii="Calibri" w:eastAsia="Times New Roman" w:hAnsi="Calibri" w:cs="Calibri"/>
                <w:color w:val="000000"/>
                <w:sz w:val="24"/>
                <w:szCs w:val="24"/>
              </w:rPr>
              <w:t>τμχ</w:t>
            </w:r>
            <w:proofErr w:type="spellEnd"/>
          </w:p>
        </w:tc>
      </w:tr>
    </w:tbl>
    <w:p w14:paraId="260BABF9" w14:textId="671AEC4D" w:rsidR="00EC1005" w:rsidRPr="00206CA4" w:rsidRDefault="00206CA4" w:rsidP="00206CA4">
      <w:pPr>
        <w:pStyle w:val="Caption"/>
        <w:rPr>
          <w:rFonts w:ascii="Calibri" w:hAnsi="Calibri" w:cs="Calibri"/>
          <w:i w:val="0"/>
          <w:iCs w:val="0"/>
          <w:sz w:val="24"/>
          <w:szCs w:val="24"/>
          <w:lang w:val="el-GR"/>
        </w:rPr>
      </w:pPr>
      <w:bookmarkStart w:id="65" w:name="_Toc92022039"/>
      <w:r w:rsidRPr="00045203">
        <w:rPr>
          <w:rStyle w:val="SubtleReference"/>
          <w:rFonts w:ascii="Calibri" w:hAnsi="Calibri" w:cs="Calibri"/>
          <w:smallCaps w:val="0"/>
          <w:color w:val="44546A" w:themeColor="text2"/>
          <w:sz w:val="24"/>
          <w:szCs w:val="24"/>
          <w:lang w:val="el-GR"/>
        </w:rPr>
        <w:t xml:space="preserve">Πίνακας </w:t>
      </w:r>
      <w:r w:rsidRPr="00206CA4">
        <w:rPr>
          <w:rStyle w:val="SubtleReference"/>
          <w:rFonts w:ascii="Calibri" w:hAnsi="Calibri" w:cs="Calibri"/>
          <w:smallCaps w:val="0"/>
          <w:color w:val="44546A" w:themeColor="text2"/>
          <w:sz w:val="24"/>
          <w:szCs w:val="24"/>
          <w:lang w:val="el-GR"/>
        </w:rPr>
        <w:t>14:</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 xml:space="preserve">Χαρακτηριστικά </w:t>
      </w:r>
      <w:proofErr w:type="spellStart"/>
      <w:r>
        <w:rPr>
          <w:rStyle w:val="SubtleReference"/>
          <w:rFonts w:ascii="Calibri" w:hAnsi="Calibri" w:cs="Calibri"/>
          <w:smallCaps w:val="0"/>
          <w:color w:val="44546A" w:themeColor="text2"/>
          <w:sz w:val="24"/>
          <w:szCs w:val="24"/>
          <w:lang w:val="el-GR"/>
        </w:rPr>
        <w:t>Δεξ</w:t>
      </w:r>
      <w:proofErr w:type="spellEnd"/>
      <w:r>
        <w:rPr>
          <w:rStyle w:val="SubtleReference"/>
          <w:rFonts w:ascii="Calibri" w:hAnsi="Calibri" w:cs="Calibri"/>
          <w:smallCaps w:val="0"/>
          <w:color w:val="44546A" w:themeColor="text2"/>
          <w:sz w:val="24"/>
          <w:szCs w:val="24"/>
          <w:lang w:val="el-GR"/>
        </w:rPr>
        <w:t>. Υποδοχής Βοθρολυμάτων</w:t>
      </w:r>
      <w:bookmarkEnd w:id="65"/>
    </w:p>
    <w:p w14:paraId="7AD6F540" w14:textId="7BE32770" w:rsidR="00EC1005" w:rsidRPr="00596E35" w:rsidRDefault="00EC1005" w:rsidP="00596E35">
      <w:pPr>
        <w:pStyle w:val="Heading2"/>
      </w:pPr>
      <w:bookmarkStart w:id="66" w:name="_Toc73559529"/>
      <w:bookmarkStart w:id="67" w:name="_Toc73701113"/>
      <w:bookmarkStart w:id="68" w:name="_Toc92022191"/>
      <w:proofErr w:type="spellStart"/>
      <w:r w:rsidRPr="00596E35">
        <w:rPr>
          <w:rStyle w:val="SubtleReference"/>
          <w:smallCaps w:val="0"/>
          <w:color w:val="2F5496" w:themeColor="accent1" w:themeShade="BF"/>
        </w:rPr>
        <w:t>Σχεδι</w:t>
      </w:r>
      <w:proofErr w:type="spellEnd"/>
      <w:r w:rsidRPr="00596E35">
        <w:rPr>
          <w:rStyle w:val="SubtleReference"/>
          <w:smallCaps w:val="0"/>
          <w:color w:val="2F5496" w:themeColor="accent1" w:themeShade="BF"/>
        </w:rPr>
        <w:t>α</w:t>
      </w:r>
      <w:proofErr w:type="spellStart"/>
      <w:r w:rsidRPr="00596E35">
        <w:rPr>
          <w:rStyle w:val="SubtleReference"/>
          <w:smallCaps w:val="0"/>
          <w:color w:val="2F5496" w:themeColor="accent1" w:themeShade="BF"/>
        </w:rPr>
        <w:t>σμός</w:t>
      </w:r>
      <w:proofErr w:type="spellEnd"/>
      <w:r w:rsidRPr="00596E35">
        <w:rPr>
          <w:rStyle w:val="SubtleReference"/>
          <w:smallCaps w:val="0"/>
          <w:color w:val="2F5496" w:themeColor="accent1" w:themeShade="BF"/>
        </w:rPr>
        <w:t xml:space="preserve"> Εσχάρωσης</w:t>
      </w:r>
      <w:bookmarkEnd w:id="66"/>
      <w:bookmarkEnd w:id="67"/>
      <w:bookmarkEnd w:id="68"/>
    </w:p>
    <w:p w14:paraId="3D3C2DB3" w14:textId="77777777" w:rsidR="00EC1005" w:rsidRPr="002026B9" w:rsidRDefault="00EC1005" w:rsidP="00EC1005">
      <w:pPr>
        <w:rPr>
          <w:rFonts w:ascii="Arial" w:hAnsi="Arial" w:cs="Arial"/>
          <w:sz w:val="24"/>
          <w:szCs w:val="24"/>
          <w:lang w:val="el-GR"/>
        </w:rPr>
      </w:pPr>
    </w:p>
    <w:p w14:paraId="6EB7DCEA" w14:textId="7299D742" w:rsidR="00EC1005" w:rsidRPr="003E7F0B" w:rsidRDefault="00EC1005" w:rsidP="007A2CFD">
      <w:pPr>
        <w:ind w:firstLine="432"/>
        <w:jc w:val="both"/>
        <w:rPr>
          <w:rFonts w:ascii="Calibri" w:hAnsi="Calibri" w:cs="Calibri"/>
          <w:b/>
          <w:sz w:val="24"/>
          <w:szCs w:val="24"/>
          <w:lang w:val="el-GR"/>
        </w:rPr>
      </w:pPr>
      <w:r w:rsidRPr="00045203">
        <w:rPr>
          <w:rFonts w:ascii="Calibri" w:hAnsi="Calibri" w:cs="Calibri"/>
          <w:sz w:val="24"/>
          <w:szCs w:val="24"/>
          <w:lang w:val="el-GR"/>
        </w:rPr>
        <w:t xml:space="preserve">Αρχικά, για να δούμε τι είδους σχάρα θα επιλέξουμε πρέπει να κοιτάξουμε την παροχή </w:t>
      </w:r>
      <w:proofErr w:type="spellStart"/>
      <w:r w:rsidRPr="00045203">
        <w:rPr>
          <w:rFonts w:ascii="Calibri" w:hAnsi="Calibri" w:cs="Calibri"/>
          <w:sz w:val="24"/>
          <w:szCs w:val="24"/>
        </w:rPr>
        <w:t>Qav</w:t>
      </w:r>
      <w:proofErr w:type="spellEnd"/>
      <w:r w:rsidRPr="00045203">
        <w:rPr>
          <w:rFonts w:ascii="Calibri" w:hAnsi="Calibri" w:cs="Calibri"/>
          <w:sz w:val="24"/>
          <w:szCs w:val="24"/>
          <w:lang w:val="el-GR"/>
        </w:rPr>
        <w:t xml:space="preserve"> . Είναι γνωστό ότι  </w:t>
      </w:r>
      <w:proofErr w:type="spellStart"/>
      <w:r w:rsidRPr="00045203">
        <w:rPr>
          <w:rFonts w:ascii="Calibri" w:hAnsi="Calibri" w:cs="Calibri"/>
          <w:sz w:val="24"/>
          <w:szCs w:val="24"/>
        </w:rPr>
        <w:t>Qav</w:t>
      </w:r>
      <w:proofErr w:type="spellEnd"/>
      <w:r w:rsidRPr="00045203">
        <w:rPr>
          <w:rFonts w:ascii="Calibri" w:hAnsi="Calibri" w:cs="Calibri"/>
          <w:sz w:val="24"/>
          <w:szCs w:val="24"/>
          <w:lang w:val="el-GR"/>
        </w:rPr>
        <w:t xml:space="preserve">= 1900 </w:t>
      </w:r>
      <w:r w:rsidRPr="00045203">
        <w:rPr>
          <w:rFonts w:ascii="Calibri" w:hAnsi="Calibri" w:cs="Calibri"/>
          <w:sz w:val="24"/>
          <w:szCs w:val="24"/>
        </w:rPr>
        <w:t>m</w:t>
      </w:r>
      <w:r w:rsidRPr="00045203">
        <w:rPr>
          <w:rFonts w:ascii="Calibri" w:hAnsi="Calibri" w:cs="Calibri"/>
          <w:sz w:val="24"/>
          <w:szCs w:val="24"/>
          <w:lang w:val="el-GR"/>
        </w:rPr>
        <w:t>3/</w:t>
      </w:r>
      <w:r w:rsidRPr="00045203">
        <w:rPr>
          <w:rFonts w:ascii="Calibri" w:hAnsi="Calibri" w:cs="Calibri"/>
          <w:sz w:val="24"/>
          <w:szCs w:val="24"/>
        </w:rPr>
        <w:t>d</w:t>
      </w:r>
      <w:r w:rsidRPr="00045203">
        <w:rPr>
          <w:rFonts w:ascii="Calibri" w:hAnsi="Calibri" w:cs="Calibri"/>
          <w:sz w:val="24"/>
          <w:szCs w:val="24"/>
          <w:lang w:val="el-GR"/>
        </w:rPr>
        <w:t xml:space="preserve"> , επομένως θα χρειαστεί χονδρή καμπύλη σχάρα </w:t>
      </w:r>
      <w:r w:rsidR="00586340" w:rsidRPr="00045203">
        <w:rPr>
          <w:rFonts w:ascii="Calibri" w:hAnsi="Calibri" w:cs="Calibri"/>
          <w:sz w:val="24"/>
          <w:szCs w:val="24"/>
          <w:lang w:val="el-GR"/>
        </w:rPr>
        <w:t xml:space="preserve">η οποία θα καθαρίζεται </w:t>
      </w:r>
      <w:r w:rsidRPr="00045203">
        <w:rPr>
          <w:rFonts w:ascii="Calibri" w:hAnsi="Calibri" w:cs="Calibri"/>
          <w:sz w:val="24"/>
          <w:szCs w:val="24"/>
          <w:lang w:val="el-GR"/>
        </w:rPr>
        <w:t xml:space="preserve">μηχανικά. Επίσης για την </w:t>
      </w:r>
      <w:proofErr w:type="spellStart"/>
      <w:r w:rsidRPr="00045203">
        <w:rPr>
          <w:rFonts w:ascii="Calibri" w:hAnsi="Calibri" w:cs="Calibri"/>
          <w:sz w:val="24"/>
          <w:szCs w:val="24"/>
        </w:rPr>
        <w:t>Qmax</w:t>
      </w:r>
      <w:proofErr w:type="spellEnd"/>
      <w:r w:rsidRPr="00045203">
        <w:rPr>
          <w:rFonts w:ascii="Calibri" w:hAnsi="Calibri" w:cs="Calibri"/>
          <w:sz w:val="24"/>
          <w:szCs w:val="24"/>
          <w:lang w:val="el-GR"/>
        </w:rPr>
        <w:t xml:space="preserve">=7040 </w:t>
      </w:r>
      <w:r w:rsidRPr="00045203">
        <w:rPr>
          <w:rFonts w:ascii="Calibri" w:hAnsi="Calibri" w:cs="Calibri"/>
          <w:sz w:val="24"/>
          <w:szCs w:val="24"/>
        </w:rPr>
        <w:t>m</w:t>
      </w:r>
      <w:r w:rsidRPr="00045203">
        <w:rPr>
          <w:rFonts w:ascii="Calibri" w:hAnsi="Calibri" w:cs="Calibri"/>
          <w:sz w:val="24"/>
          <w:szCs w:val="24"/>
          <w:lang w:val="el-GR"/>
        </w:rPr>
        <w:t>3/</w:t>
      </w:r>
      <w:r w:rsidRPr="00045203">
        <w:rPr>
          <w:rFonts w:ascii="Calibri" w:hAnsi="Calibri" w:cs="Calibri"/>
          <w:sz w:val="24"/>
          <w:szCs w:val="24"/>
        </w:rPr>
        <w:t>d</w:t>
      </w:r>
      <w:r w:rsidRPr="00045203">
        <w:rPr>
          <w:rFonts w:ascii="Calibri" w:hAnsi="Calibri" w:cs="Calibri"/>
          <w:sz w:val="24"/>
          <w:szCs w:val="24"/>
          <w:lang w:val="el-GR"/>
        </w:rPr>
        <w:t>.</w:t>
      </w:r>
      <w:r w:rsidR="007A2CFD" w:rsidRPr="00045203">
        <w:rPr>
          <w:rFonts w:ascii="Calibri" w:hAnsi="Calibri" w:cs="Calibri"/>
          <w:sz w:val="24"/>
          <w:szCs w:val="24"/>
          <w:lang w:val="el-GR"/>
        </w:rPr>
        <w:t xml:space="preserve"> </w:t>
      </w:r>
      <w:r w:rsidRPr="00045203">
        <w:rPr>
          <w:rFonts w:ascii="Calibri" w:hAnsi="Calibri" w:cs="Calibri"/>
          <w:sz w:val="24"/>
          <w:szCs w:val="24"/>
          <w:lang w:val="el-GR"/>
        </w:rPr>
        <w:t xml:space="preserve">Τώρα που έχουμε και τις παροχές θα μετατραπούν σε </w:t>
      </w:r>
      <w:r w:rsidRPr="00045203">
        <w:rPr>
          <w:rFonts w:ascii="Calibri" w:hAnsi="Calibri" w:cs="Calibri"/>
          <w:sz w:val="24"/>
          <w:szCs w:val="24"/>
        </w:rPr>
        <w:t>m</w:t>
      </w:r>
      <w:r w:rsidRPr="00045203">
        <w:rPr>
          <w:rFonts w:ascii="Calibri" w:hAnsi="Calibri" w:cs="Calibri"/>
          <w:sz w:val="24"/>
          <w:szCs w:val="24"/>
          <w:vertAlign w:val="superscript"/>
          <w:lang w:val="el-GR"/>
        </w:rPr>
        <w:t>3</w:t>
      </w:r>
      <w:r w:rsidRPr="00045203">
        <w:rPr>
          <w:rFonts w:ascii="Calibri" w:hAnsi="Calibri" w:cs="Calibri"/>
          <w:sz w:val="24"/>
          <w:szCs w:val="24"/>
          <w:lang w:val="el-GR"/>
        </w:rPr>
        <w:t>/</w:t>
      </w:r>
      <w:r w:rsidRPr="00045203">
        <w:rPr>
          <w:rFonts w:ascii="Calibri" w:hAnsi="Calibri" w:cs="Calibri"/>
          <w:sz w:val="24"/>
          <w:szCs w:val="24"/>
        </w:rPr>
        <w:t>s</w:t>
      </w:r>
      <w:r w:rsidRPr="00045203">
        <w:rPr>
          <w:rFonts w:ascii="Calibri" w:hAnsi="Calibri" w:cs="Calibri"/>
          <w:sz w:val="24"/>
          <w:szCs w:val="24"/>
          <w:lang w:val="el-GR"/>
        </w:rPr>
        <w:t xml:space="preserve">  και έτσι </w:t>
      </w:r>
      <w:r w:rsidRPr="003E7F0B">
        <w:rPr>
          <w:rFonts w:ascii="Calibri" w:hAnsi="Calibri" w:cs="Calibri"/>
          <w:sz w:val="24"/>
          <w:szCs w:val="24"/>
          <w:lang w:val="el-GR"/>
        </w:rPr>
        <w:t xml:space="preserve">καταλήγουμε στα : </w:t>
      </w:r>
      <w:proofErr w:type="spellStart"/>
      <w:r w:rsidRPr="003E7F0B">
        <w:rPr>
          <w:rFonts w:ascii="Calibri" w:hAnsi="Calibri" w:cs="Calibri"/>
          <w:b/>
          <w:sz w:val="24"/>
          <w:szCs w:val="24"/>
        </w:rPr>
        <w:t>Qav</w:t>
      </w:r>
      <w:proofErr w:type="spellEnd"/>
      <w:r w:rsidRPr="003E7F0B">
        <w:rPr>
          <w:rFonts w:ascii="Calibri" w:hAnsi="Calibri" w:cs="Calibri"/>
          <w:b/>
          <w:sz w:val="24"/>
          <w:szCs w:val="24"/>
          <w:lang w:val="el-GR"/>
        </w:rPr>
        <w:t xml:space="preserve">=0,022 </w:t>
      </w:r>
      <w:r w:rsidRPr="003E7F0B">
        <w:rPr>
          <w:rFonts w:ascii="Calibri" w:hAnsi="Calibri" w:cs="Calibri"/>
          <w:b/>
          <w:sz w:val="24"/>
          <w:szCs w:val="24"/>
        </w:rPr>
        <w:t>m</w:t>
      </w:r>
      <w:r w:rsidRPr="003E7F0B">
        <w:rPr>
          <w:rFonts w:ascii="Calibri" w:hAnsi="Calibri" w:cs="Calibri"/>
          <w:b/>
          <w:sz w:val="24"/>
          <w:szCs w:val="24"/>
          <w:vertAlign w:val="superscript"/>
          <w:lang w:val="el-GR"/>
        </w:rPr>
        <w:t>3</w:t>
      </w:r>
      <w:r w:rsidRPr="003E7F0B">
        <w:rPr>
          <w:rFonts w:ascii="Calibri" w:hAnsi="Calibri" w:cs="Calibri"/>
          <w:b/>
          <w:sz w:val="24"/>
          <w:szCs w:val="24"/>
          <w:lang w:val="el-GR"/>
        </w:rPr>
        <w:t>/</w:t>
      </w:r>
      <w:r w:rsidRPr="003E7F0B">
        <w:rPr>
          <w:rFonts w:ascii="Calibri" w:hAnsi="Calibri" w:cs="Calibri"/>
          <w:b/>
          <w:sz w:val="24"/>
          <w:szCs w:val="24"/>
        </w:rPr>
        <w:t>s</w:t>
      </w:r>
      <w:r w:rsidRPr="003E7F0B">
        <w:rPr>
          <w:rFonts w:ascii="Calibri" w:hAnsi="Calibri" w:cs="Calibri"/>
          <w:sz w:val="24"/>
          <w:szCs w:val="24"/>
          <w:lang w:val="el-GR"/>
        </w:rPr>
        <w:t xml:space="preserve"> και </w:t>
      </w:r>
      <w:proofErr w:type="spellStart"/>
      <w:r w:rsidRPr="003E7F0B">
        <w:rPr>
          <w:rFonts w:ascii="Calibri" w:hAnsi="Calibri" w:cs="Calibri"/>
          <w:b/>
          <w:sz w:val="24"/>
          <w:szCs w:val="24"/>
        </w:rPr>
        <w:t>Qmax</w:t>
      </w:r>
      <w:proofErr w:type="spellEnd"/>
      <w:r w:rsidRPr="003E7F0B">
        <w:rPr>
          <w:rFonts w:ascii="Calibri" w:hAnsi="Calibri" w:cs="Calibri"/>
          <w:b/>
          <w:sz w:val="24"/>
          <w:szCs w:val="24"/>
          <w:lang w:val="el-GR"/>
        </w:rPr>
        <w:t xml:space="preserve">=0,081 </w:t>
      </w:r>
      <w:r w:rsidRPr="003E7F0B">
        <w:rPr>
          <w:rFonts w:ascii="Calibri" w:hAnsi="Calibri" w:cs="Calibri"/>
          <w:b/>
          <w:sz w:val="24"/>
          <w:szCs w:val="24"/>
        </w:rPr>
        <w:t>m</w:t>
      </w:r>
      <w:r w:rsidRPr="003E7F0B">
        <w:rPr>
          <w:rFonts w:ascii="Calibri" w:hAnsi="Calibri" w:cs="Calibri"/>
          <w:b/>
          <w:sz w:val="24"/>
          <w:szCs w:val="24"/>
          <w:vertAlign w:val="superscript"/>
          <w:lang w:val="el-GR"/>
        </w:rPr>
        <w:t>3</w:t>
      </w:r>
      <w:r w:rsidRPr="003E7F0B">
        <w:rPr>
          <w:rFonts w:ascii="Calibri" w:hAnsi="Calibri" w:cs="Calibri"/>
          <w:b/>
          <w:sz w:val="24"/>
          <w:szCs w:val="24"/>
          <w:lang w:val="el-GR"/>
        </w:rPr>
        <w:t>/</w:t>
      </w:r>
      <w:r w:rsidRPr="003E7F0B">
        <w:rPr>
          <w:rFonts w:ascii="Calibri" w:hAnsi="Calibri" w:cs="Calibri"/>
          <w:b/>
          <w:sz w:val="24"/>
          <w:szCs w:val="24"/>
        </w:rPr>
        <w:t>s</w:t>
      </w:r>
      <w:r w:rsidRPr="003E7F0B">
        <w:rPr>
          <w:rFonts w:ascii="Calibri" w:hAnsi="Calibri" w:cs="Calibri"/>
          <w:b/>
          <w:sz w:val="24"/>
          <w:szCs w:val="24"/>
          <w:lang w:val="el-GR"/>
        </w:rPr>
        <w:t xml:space="preserve">. </w:t>
      </w:r>
    </w:p>
    <w:p w14:paraId="6D6E7739" w14:textId="73CAF8D8" w:rsidR="00EC1005" w:rsidRPr="003E7F0B" w:rsidRDefault="00EC1005" w:rsidP="00EC1005">
      <w:pPr>
        <w:rPr>
          <w:rFonts w:ascii="Calibri" w:hAnsi="Calibri" w:cs="Calibri"/>
          <w:b/>
          <w:sz w:val="24"/>
          <w:szCs w:val="24"/>
          <w:lang w:val="el-GR"/>
        </w:rPr>
      </w:pPr>
      <w:r w:rsidRPr="003E7F0B">
        <w:rPr>
          <w:rFonts w:ascii="Calibri" w:hAnsi="Calibri" w:cs="Calibri"/>
          <w:sz w:val="24"/>
          <w:szCs w:val="24"/>
          <w:lang w:val="el-GR"/>
        </w:rPr>
        <w:lastRenderedPageBreak/>
        <w:t>Επιλέγ</w:t>
      </w:r>
      <w:r w:rsidR="007A2CFD" w:rsidRPr="003E7F0B">
        <w:rPr>
          <w:rFonts w:ascii="Calibri" w:hAnsi="Calibri" w:cs="Calibri"/>
          <w:sz w:val="24"/>
          <w:szCs w:val="24"/>
          <w:lang w:val="el-GR"/>
        </w:rPr>
        <w:t>ονται</w:t>
      </w:r>
      <w:r w:rsidRPr="003E7F0B">
        <w:rPr>
          <w:rFonts w:ascii="Calibri" w:hAnsi="Calibri" w:cs="Calibri"/>
          <w:sz w:val="24"/>
          <w:szCs w:val="24"/>
          <w:lang w:val="el-GR"/>
        </w:rPr>
        <w:t xml:space="preserve"> και τα αντίστοιχα  βάθη ροής</w:t>
      </w:r>
      <w:r w:rsidRPr="003E7F0B">
        <w:rPr>
          <w:rFonts w:ascii="Calibri" w:hAnsi="Calibri" w:cs="Calibri"/>
          <w:b/>
          <w:sz w:val="24"/>
          <w:szCs w:val="24"/>
          <w:lang w:val="el-GR"/>
        </w:rPr>
        <w:t xml:space="preserve">, </w:t>
      </w:r>
      <w:proofErr w:type="spellStart"/>
      <w:r w:rsidRPr="003E7F0B">
        <w:rPr>
          <w:rFonts w:ascii="Calibri" w:hAnsi="Calibri" w:cs="Calibri"/>
          <w:b/>
          <w:sz w:val="24"/>
          <w:szCs w:val="24"/>
        </w:rPr>
        <w:t>h</w:t>
      </w:r>
      <w:r w:rsidRPr="003E7F0B">
        <w:rPr>
          <w:rFonts w:ascii="Calibri" w:hAnsi="Calibri" w:cs="Calibri"/>
          <w:b/>
          <w:sz w:val="24"/>
          <w:szCs w:val="24"/>
          <w:vertAlign w:val="subscript"/>
        </w:rPr>
        <w:t>av</w:t>
      </w:r>
      <w:proofErr w:type="spellEnd"/>
      <w:r w:rsidRPr="003E7F0B">
        <w:rPr>
          <w:rFonts w:ascii="Calibri" w:hAnsi="Calibri" w:cs="Calibri"/>
          <w:b/>
          <w:sz w:val="24"/>
          <w:szCs w:val="24"/>
          <w:lang w:val="el-GR"/>
        </w:rPr>
        <w:t xml:space="preserve">=0,15 </w:t>
      </w:r>
      <w:r w:rsidRPr="003E7F0B">
        <w:rPr>
          <w:rFonts w:ascii="Calibri" w:hAnsi="Calibri" w:cs="Calibri"/>
          <w:b/>
          <w:sz w:val="24"/>
          <w:szCs w:val="24"/>
        </w:rPr>
        <w:t>m</w:t>
      </w:r>
      <w:r w:rsidRPr="003E7F0B">
        <w:rPr>
          <w:rFonts w:ascii="Calibri" w:hAnsi="Calibri" w:cs="Calibri"/>
          <w:sz w:val="24"/>
          <w:szCs w:val="24"/>
          <w:lang w:val="el-GR"/>
        </w:rPr>
        <w:t xml:space="preserve"> και </w:t>
      </w:r>
      <w:proofErr w:type="spellStart"/>
      <w:r w:rsidRPr="003E7F0B">
        <w:rPr>
          <w:rFonts w:ascii="Calibri" w:hAnsi="Calibri" w:cs="Calibri"/>
          <w:b/>
          <w:sz w:val="24"/>
          <w:szCs w:val="24"/>
        </w:rPr>
        <w:t>h</w:t>
      </w:r>
      <w:r w:rsidRPr="003E7F0B">
        <w:rPr>
          <w:rFonts w:ascii="Calibri" w:hAnsi="Calibri" w:cs="Calibri"/>
          <w:b/>
          <w:sz w:val="24"/>
          <w:szCs w:val="24"/>
          <w:vertAlign w:val="subscript"/>
        </w:rPr>
        <w:t>max</w:t>
      </w:r>
      <w:proofErr w:type="spellEnd"/>
      <w:r w:rsidRPr="003E7F0B">
        <w:rPr>
          <w:rFonts w:ascii="Calibri" w:hAnsi="Calibri" w:cs="Calibri"/>
          <w:b/>
          <w:sz w:val="24"/>
          <w:szCs w:val="24"/>
          <w:lang w:val="el-GR"/>
        </w:rPr>
        <w:t>=0,32</w:t>
      </w:r>
      <w:r w:rsidRPr="003E7F0B">
        <w:rPr>
          <w:rFonts w:ascii="Calibri" w:hAnsi="Calibri" w:cs="Calibri"/>
          <w:b/>
          <w:sz w:val="24"/>
          <w:szCs w:val="24"/>
        </w:rPr>
        <w:t>m</w:t>
      </w:r>
      <w:r w:rsidRPr="003E7F0B">
        <w:rPr>
          <w:rFonts w:ascii="Calibri" w:hAnsi="Calibri" w:cs="Calibri"/>
          <w:b/>
          <w:sz w:val="24"/>
          <w:szCs w:val="24"/>
          <w:lang w:val="el-GR"/>
        </w:rPr>
        <w:t>.</w:t>
      </w:r>
    </w:p>
    <w:p w14:paraId="63359A15" w14:textId="6E22F5E0" w:rsidR="00EC1005" w:rsidRPr="003E7F0B" w:rsidRDefault="00EC1005" w:rsidP="00EC1005">
      <w:pPr>
        <w:rPr>
          <w:rFonts w:ascii="Calibri" w:hAnsi="Calibri" w:cs="Calibri"/>
          <w:sz w:val="24"/>
          <w:szCs w:val="24"/>
          <w:lang w:val="el-GR"/>
        </w:rPr>
      </w:pPr>
      <w:r w:rsidRPr="003E7F0B">
        <w:rPr>
          <w:rFonts w:ascii="Calibri" w:hAnsi="Calibri" w:cs="Calibri"/>
          <w:sz w:val="24"/>
          <w:szCs w:val="24"/>
          <w:lang w:val="el-GR"/>
        </w:rPr>
        <w:t xml:space="preserve">Ακόμη επιλέγουμε </w:t>
      </w:r>
      <w:r w:rsidRPr="003E7F0B">
        <w:rPr>
          <w:rFonts w:ascii="Calibri" w:hAnsi="Calibri" w:cs="Calibri"/>
          <w:b/>
          <w:sz w:val="24"/>
          <w:szCs w:val="24"/>
          <w:lang w:val="el-GR"/>
        </w:rPr>
        <w:t xml:space="preserve">πλάτος διακένων =0,25 </w:t>
      </w:r>
      <w:r w:rsidRPr="003E7F0B">
        <w:rPr>
          <w:rFonts w:ascii="Calibri" w:hAnsi="Calibri" w:cs="Calibri"/>
          <w:b/>
          <w:sz w:val="24"/>
          <w:szCs w:val="24"/>
        </w:rPr>
        <w:t>m</w:t>
      </w:r>
      <w:r w:rsidRPr="003E7F0B">
        <w:rPr>
          <w:rFonts w:ascii="Calibri" w:hAnsi="Calibri" w:cs="Calibri"/>
          <w:b/>
          <w:sz w:val="24"/>
          <w:szCs w:val="24"/>
          <w:lang w:val="el-GR"/>
        </w:rPr>
        <w:t xml:space="preserve"> =δ</w:t>
      </w:r>
      <w:r w:rsidRPr="003E7F0B">
        <w:rPr>
          <w:rFonts w:ascii="Calibri" w:hAnsi="Calibri" w:cs="Calibri"/>
          <w:sz w:val="24"/>
          <w:szCs w:val="24"/>
          <w:lang w:val="el-GR"/>
        </w:rPr>
        <w:t xml:space="preserve">, </w:t>
      </w:r>
      <w:r w:rsidRPr="003E7F0B">
        <w:rPr>
          <w:rFonts w:ascii="Calibri" w:hAnsi="Calibri" w:cs="Calibri"/>
          <w:b/>
          <w:sz w:val="24"/>
          <w:szCs w:val="24"/>
          <w:lang w:val="el-GR"/>
        </w:rPr>
        <w:t xml:space="preserve">πάχος ράβδων= 0,1 </w:t>
      </w:r>
      <w:r w:rsidRPr="003E7F0B">
        <w:rPr>
          <w:rFonts w:ascii="Calibri" w:hAnsi="Calibri" w:cs="Calibri"/>
          <w:b/>
          <w:sz w:val="24"/>
          <w:szCs w:val="24"/>
        </w:rPr>
        <w:t>m</w:t>
      </w:r>
      <w:r w:rsidRPr="003E7F0B">
        <w:rPr>
          <w:rFonts w:ascii="Calibri" w:hAnsi="Calibri" w:cs="Calibri"/>
          <w:b/>
          <w:sz w:val="24"/>
          <w:szCs w:val="24"/>
          <w:lang w:val="el-GR"/>
        </w:rPr>
        <w:t xml:space="preserve"> =ρ</w:t>
      </w:r>
      <w:r w:rsidRPr="003E7F0B">
        <w:rPr>
          <w:rFonts w:ascii="Calibri" w:hAnsi="Calibri" w:cs="Calibri"/>
          <w:sz w:val="24"/>
          <w:szCs w:val="24"/>
          <w:lang w:val="el-GR"/>
        </w:rPr>
        <w:t xml:space="preserve"> , </w:t>
      </w:r>
      <w:r w:rsidRPr="003E7F0B">
        <w:rPr>
          <w:rFonts w:ascii="Calibri" w:hAnsi="Calibri" w:cs="Calibri"/>
          <w:b/>
          <w:sz w:val="24"/>
          <w:szCs w:val="24"/>
          <w:lang w:val="el-GR"/>
        </w:rPr>
        <w:t xml:space="preserve">πλάτος σχάρας =0,3 </w:t>
      </w:r>
      <w:r w:rsidRPr="003E7F0B">
        <w:rPr>
          <w:rFonts w:ascii="Calibri" w:hAnsi="Calibri" w:cs="Calibri"/>
          <w:b/>
          <w:sz w:val="24"/>
          <w:szCs w:val="24"/>
        </w:rPr>
        <w:t>m</w:t>
      </w:r>
      <w:r w:rsidRPr="003E7F0B">
        <w:rPr>
          <w:rFonts w:ascii="Calibri" w:hAnsi="Calibri" w:cs="Calibri"/>
          <w:b/>
          <w:sz w:val="24"/>
          <w:szCs w:val="24"/>
          <w:lang w:val="el-GR"/>
        </w:rPr>
        <w:t>=</w:t>
      </w:r>
      <w:r w:rsidRPr="003E7F0B">
        <w:rPr>
          <w:rFonts w:ascii="Calibri" w:hAnsi="Calibri" w:cs="Calibri"/>
          <w:b/>
          <w:sz w:val="24"/>
          <w:szCs w:val="24"/>
        </w:rPr>
        <w:t>w</w:t>
      </w:r>
      <w:r w:rsidRPr="003E7F0B">
        <w:rPr>
          <w:rFonts w:ascii="Calibri" w:hAnsi="Calibri" w:cs="Calibri"/>
          <w:sz w:val="24"/>
          <w:szCs w:val="24"/>
          <w:lang w:val="el-GR"/>
        </w:rPr>
        <w:t xml:space="preserve"> και </w:t>
      </w:r>
      <w:r w:rsidRPr="003E7F0B">
        <w:rPr>
          <w:rFonts w:ascii="Calibri" w:hAnsi="Calibri" w:cs="Calibri"/>
          <w:b/>
          <w:sz w:val="24"/>
          <w:szCs w:val="24"/>
          <w:lang w:val="el-GR"/>
        </w:rPr>
        <w:t xml:space="preserve">πλάτος πλευρικής στήριξης =0= </w:t>
      </w:r>
      <w:r w:rsidRPr="003E7F0B">
        <w:rPr>
          <w:rFonts w:ascii="Calibri" w:hAnsi="Calibri" w:cs="Calibri"/>
          <w:b/>
          <w:sz w:val="24"/>
          <w:szCs w:val="24"/>
        </w:rPr>
        <w:t>w</w:t>
      </w:r>
      <w:r w:rsidRPr="003E7F0B">
        <w:rPr>
          <w:rFonts w:ascii="Calibri" w:hAnsi="Calibri" w:cs="Calibri"/>
          <w:b/>
          <w:sz w:val="24"/>
          <w:szCs w:val="24"/>
          <w:lang w:val="el-GR"/>
        </w:rPr>
        <w:t>0</w:t>
      </w:r>
      <w:r w:rsidRPr="003E7F0B">
        <w:rPr>
          <w:rFonts w:ascii="Calibri" w:hAnsi="Calibri" w:cs="Calibri"/>
          <w:sz w:val="24"/>
          <w:szCs w:val="24"/>
          <w:lang w:val="el-GR"/>
        </w:rPr>
        <w:t>.</w:t>
      </w:r>
    </w:p>
    <w:p w14:paraId="2FEEDEFB" w14:textId="49F7F794" w:rsidR="00EC1005" w:rsidRPr="003E7F0B" w:rsidRDefault="00EC1005" w:rsidP="007A2CFD">
      <w:pPr>
        <w:jc w:val="both"/>
        <w:rPr>
          <w:rFonts w:ascii="Calibri" w:hAnsi="Calibri" w:cs="Calibri"/>
          <w:sz w:val="24"/>
          <w:szCs w:val="24"/>
          <w:lang w:val="el-GR"/>
        </w:rPr>
      </w:pPr>
      <w:r w:rsidRPr="003E7F0B">
        <w:rPr>
          <w:rFonts w:ascii="Calibri" w:hAnsi="Calibri" w:cs="Calibri"/>
          <w:sz w:val="24"/>
          <w:szCs w:val="24"/>
          <w:lang w:val="el-GR"/>
        </w:rPr>
        <w:t>Για να βρεθεί η ελάχιστη και η</w:t>
      </w:r>
      <w:r w:rsidR="007A2CFD" w:rsidRPr="003E7F0B">
        <w:rPr>
          <w:rFonts w:ascii="Calibri" w:hAnsi="Calibri" w:cs="Calibri"/>
          <w:sz w:val="24"/>
          <w:szCs w:val="24"/>
          <w:lang w:val="el-GR"/>
        </w:rPr>
        <w:t xml:space="preserve"> </w:t>
      </w:r>
      <w:r w:rsidRPr="003E7F0B">
        <w:rPr>
          <w:rFonts w:ascii="Calibri" w:hAnsi="Calibri" w:cs="Calibri"/>
          <w:sz w:val="24"/>
          <w:szCs w:val="24"/>
          <w:lang w:val="el-GR"/>
        </w:rPr>
        <w:t xml:space="preserve">μέγιστη ταχύτητα και αν </w:t>
      </w:r>
      <w:r w:rsidR="007A2CFD" w:rsidRPr="003E7F0B">
        <w:rPr>
          <w:rFonts w:ascii="Calibri" w:hAnsi="Calibri" w:cs="Calibri"/>
          <w:sz w:val="24"/>
          <w:szCs w:val="24"/>
          <w:lang w:val="el-GR"/>
        </w:rPr>
        <w:t xml:space="preserve">αυτή </w:t>
      </w:r>
      <w:r w:rsidRPr="003E7F0B">
        <w:rPr>
          <w:rFonts w:ascii="Calibri" w:hAnsi="Calibri" w:cs="Calibri"/>
          <w:sz w:val="24"/>
          <w:szCs w:val="24"/>
          <w:lang w:val="el-GR"/>
        </w:rPr>
        <w:t xml:space="preserve">είναι μέσα στα όρια, το πλάτος σχάρας που επιλέχτηκε  είναι αποδεκτό. </w:t>
      </w:r>
    </w:p>
    <w:p w14:paraId="79ED0305" w14:textId="77777777" w:rsidR="00EC1005" w:rsidRPr="003E7F0B" w:rsidRDefault="00EC1005" w:rsidP="00EC1005">
      <w:pPr>
        <w:rPr>
          <w:rFonts w:ascii="Calibri" w:hAnsi="Calibri" w:cs="Calibri"/>
          <w:sz w:val="24"/>
          <w:szCs w:val="24"/>
          <w:lang w:val="el-GR"/>
        </w:rPr>
      </w:pPr>
      <w:r w:rsidRPr="003E7F0B">
        <w:rPr>
          <w:rFonts w:ascii="Calibri" w:hAnsi="Calibri" w:cs="Calibri"/>
          <w:sz w:val="24"/>
          <w:szCs w:val="24"/>
          <w:lang w:val="el-GR"/>
        </w:rPr>
        <w:t xml:space="preserve">Ο τύπος που θα χρειαστεί είναι ο </w:t>
      </w:r>
      <w:r w:rsidRPr="003E7F0B">
        <w:rPr>
          <w:rFonts w:ascii="Calibri" w:hAnsi="Calibri" w:cs="Calibri"/>
          <w:b/>
          <w:sz w:val="24"/>
          <w:szCs w:val="24"/>
          <w:lang w:val="el-GR"/>
        </w:rPr>
        <w:t xml:space="preserve">:    </w:t>
      </w:r>
      <w:r w:rsidRPr="003E7F0B">
        <w:rPr>
          <w:rFonts w:ascii="Calibri" w:hAnsi="Calibri" w:cs="Calibri"/>
          <w:b/>
          <w:sz w:val="24"/>
          <w:szCs w:val="24"/>
        </w:rPr>
        <w:t>W</w:t>
      </w:r>
      <w:r w:rsidRPr="003E7F0B">
        <w:rPr>
          <w:rFonts w:ascii="Calibri" w:hAnsi="Calibri" w:cs="Calibri"/>
          <w:b/>
          <w:sz w:val="24"/>
          <w:szCs w:val="24"/>
          <w:lang w:val="el-GR"/>
        </w:rPr>
        <w:t xml:space="preserve">= </w:t>
      </w:r>
      <m:oMath>
        <m:f>
          <m:fPr>
            <m:ctrlPr>
              <w:rPr>
                <w:rFonts w:ascii="Cambria Math" w:hAnsi="Cambria Math" w:cs="Calibri"/>
                <w:b/>
                <w:i/>
                <w:sz w:val="24"/>
                <w:szCs w:val="24"/>
              </w:rPr>
            </m:ctrlPr>
          </m:fPr>
          <m:num>
            <m:r>
              <m:rPr>
                <m:sty m:val="bi"/>
              </m:rPr>
              <w:rPr>
                <w:rFonts w:ascii="Cambria Math" w:hAnsi="Cambria Math" w:cs="Calibri"/>
                <w:sz w:val="24"/>
                <w:szCs w:val="24"/>
                <w:lang w:val="el-GR"/>
              </w:rPr>
              <m:t>ρ+δ</m:t>
            </m:r>
          </m:num>
          <m:den>
            <m:r>
              <m:rPr>
                <m:sty m:val="bi"/>
              </m:rPr>
              <w:rPr>
                <w:rFonts w:ascii="Cambria Math" w:hAnsi="Cambria Math" w:cs="Calibri"/>
                <w:sz w:val="24"/>
                <w:szCs w:val="24"/>
              </w:rPr>
              <m:t>δ</m:t>
            </m:r>
          </m:den>
        </m:f>
      </m:oMath>
      <w:r w:rsidRPr="003E7F0B">
        <w:rPr>
          <w:rFonts w:ascii="Calibri" w:hAnsi="Calibri" w:cs="Calibri"/>
          <w:b/>
          <w:sz w:val="24"/>
          <w:szCs w:val="24"/>
          <w:lang w:val="el-GR"/>
        </w:rPr>
        <w:t>*</w:t>
      </w:r>
      <m:oMath>
        <m:f>
          <m:fPr>
            <m:ctrlPr>
              <w:rPr>
                <w:rFonts w:ascii="Cambria Math" w:hAnsi="Cambria Math" w:cs="Calibri"/>
                <w:b/>
                <w:i/>
                <w:sz w:val="24"/>
                <w:szCs w:val="24"/>
                <w:lang w:val="el-GR"/>
              </w:rPr>
            </m:ctrlPr>
          </m:fPr>
          <m:num>
            <m:r>
              <m:rPr>
                <m:sty m:val="bi"/>
              </m:rPr>
              <w:rPr>
                <w:rFonts w:ascii="Cambria Math" w:hAnsi="Cambria Math" w:cs="Calibri"/>
                <w:sz w:val="24"/>
                <w:szCs w:val="24"/>
              </w:rPr>
              <m:t>Q</m:t>
            </m:r>
          </m:num>
          <m:den>
            <m:r>
              <m:rPr>
                <m:sty m:val="bi"/>
              </m:rPr>
              <w:rPr>
                <w:rFonts w:ascii="Cambria Math" w:hAnsi="Cambria Math" w:cs="Calibri"/>
                <w:sz w:val="24"/>
                <w:szCs w:val="24"/>
                <w:lang w:val="el-GR"/>
              </w:rPr>
              <m:t>V*h</m:t>
            </m:r>
          </m:den>
        </m:f>
      </m:oMath>
      <w:r w:rsidRPr="003E7F0B">
        <w:rPr>
          <w:rFonts w:ascii="Calibri" w:hAnsi="Calibri" w:cs="Calibri"/>
          <w:b/>
          <w:sz w:val="24"/>
          <w:szCs w:val="24"/>
          <w:lang w:val="el-GR"/>
        </w:rPr>
        <w:t>+</w:t>
      </w:r>
      <w:r w:rsidRPr="003E7F0B">
        <w:rPr>
          <w:rFonts w:ascii="Calibri" w:hAnsi="Calibri" w:cs="Calibri"/>
          <w:b/>
          <w:sz w:val="24"/>
          <w:szCs w:val="24"/>
        </w:rPr>
        <w:t>W</w:t>
      </w:r>
      <w:r w:rsidRPr="003E7F0B">
        <w:rPr>
          <w:rFonts w:ascii="Calibri" w:hAnsi="Calibri" w:cs="Calibri"/>
          <w:b/>
          <w:sz w:val="24"/>
          <w:szCs w:val="24"/>
          <w:vertAlign w:val="subscript"/>
          <w:lang w:val="el-GR"/>
        </w:rPr>
        <w:t>0</w:t>
      </w:r>
      <w:r w:rsidRPr="003E7F0B">
        <w:rPr>
          <w:rFonts w:ascii="Calibri" w:hAnsi="Calibri" w:cs="Calibri"/>
          <w:b/>
          <w:sz w:val="24"/>
          <w:szCs w:val="24"/>
          <w:lang w:val="el-GR"/>
        </w:rPr>
        <w:t xml:space="preserve"> . </w:t>
      </w:r>
      <w:r w:rsidRPr="003E7F0B">
        <w:rPr>
          <w:rFonts w:ascii="Calibri" w:hAnsi="Calibri" w:cs="Calibri"/>
          <w:sz w:val="24"/>
          <w:szCs w:val="24"/>
          <w:lang w:val="el-GR"/>
        </w:rPr>
        <w:t xml:space="preserve">Λύνοντας ως προς την ταχύτητα έχουμε: </w:t>
      </w:r>
    </w:p>
    <w:p w14:paraId="1499CDBB" w14:textId="77777777" w:rsidR="00EC1005" w:rsidRPr="003E7F0B" w:rsidRDefault="00EC1005" w:rsidP="00EC1005">
      <w:pPr>
        <w:rPr>
          <w:rFonts w:ascii="Calibri" w:hAnsi="Calibri" w:cs="Calibri"/>
          <w:sz w:val="24"/>
          <w:szCs w:val="24"/>
          <w:lang w:val="el-GR"/>
        </w:rPr>
      </w:pPr>
    </w:p>
    <w:p w14:paraId="6B763C99" w14:textId="77777777" w:rsidR="00EC1005" w:rsidRPr="003E7F0B" w:rsidRDefault="00EC1005" w:rsidP="00EC1005">
      <w:pPr>
        <w:jc w:val="center"/>
        <w:rPr>
          <w:rFonts w:ascii="Calibri" w:eastAsiaTheme="minorEastAsia" w:hAnsi="Calibri" w:cs="Calibri"/>
          <w:b/>
          <w:color w:val="FF0000"/>
          <w:sz w:val="24"/>
          <w:szCs w:val="24"/>
        </w:rPr>
      </w:pPr>
      <w:r w:rsidRPr="003E7F0B">
        <w:rPr>
          <w:rFonts w:ascii="Calibri" w:hAnsi="Calibri" w:cs="Calibri"/>
          <w:sz w:val="24"/>
          <w:szCs w:val="24"/>
          <w:lang w:val="el-GR"/>
        </w:rPr>
        <w:t xml:space="preserve"> </w:t>
      </w:r>
      <m:oMath>
        <m:r>
          <w:rPr>
            <w:rFonts w:ascii="Cambria Math" w:hAnsi="Cambria Math" w:cs="Calibri"/>
            <w:sz w:val="24"/>
            <w:szCs w:val="24"/>
          </w:rPr>
          <m:t>Vmax</m:t>
        </m:r>
        <m:r>
          <w:rPr>
            <w:rFonts w:ascii="Cambria Math" w:hAnsi="Cambria Math" w:cs="Calibri"/>
            <w:sz w:val="24"/>
            <w:szCs w:val="24"/>
            <w:lang w:val="el-GR"/>
          </w:rPr>
          <m:t>=</m:t>
        </m:r>
        <m:f>
          <m:fPr>
            <m:ctrlPr>
              <w:rPr>
                <w:rFonts w:ascii="Cambria Math" w:hAnsi="Cambria Math" w:cs="Calibri"/>
                <w:i/>
                <w:sz w:val="24"/>
                <w:szCs w:val="24"/>
              </w:rPr>
            </m:ctrlPr>
          </m:fPr>
          <m:num>
            <m:r>
              <w:rPr>
                <w:rFonts w:ascii="Cambria Math" w:hAnsi="Cambria Math" w:cs="Calibri"/>
                <w:sz w:val="24"/>
                <w:szCs w:val="24"/>
                <w:lang w:val="el-GR"/>
              </w:rPr>
              <m:t>0,1+0,25</m:t>
            </m:r>
          </m:num>
          <m:den>
            <m:r>
              <w:rPr>
                <w:rFonts w:ascii="Cambria Math" w:hAnsi="Cambria Math" w:cs="Calibri"/>
                <w:sz w:val="24"/>
                <w:szCs w:val="24"/>
                <w:lang w:val="el-GR"/>
              </w:rPr>
              <m:t>0,25</m:t>
            </m:r>
          </m:den>
        </m:f>
        <m:r>
          <w:rPr>
            <w:rFonts w:ascii="Cambria Math" w:hAnsi="Cambria Math" w:cs="Calibri"/>
            <w:sz w:val="24"/>
            <w:szCs w:val="24"/>
            <w:lang w:val="el-GR"/>
          </w:rPr>
          <m:t>*</m:t>
        </m:r>
        <m:f>
          <m:fPr>
            <m:ctrlPr>
              <w:rPr>
                <w:rFonts w:ascii="Cambria Math" w:hAnsi="Cambria Math" w:cs="Calibri"/>
                <w:i/>
                <w:sz w:val="24"/>
                <w:szCs w:val="24"/>
              </w:rPr>
            </m:ctrlPr>
          </m:fPr>
          <m:num>
            <m:r>
              <w:rPr>
                <w:rFonts w:ascii="Cambria Math" w:hAnsi="Cambria Math" w:cs="Calibri"/>
                <w:sz w:val="24"/>
                <w:szCs w:val="24"/>
                <w:lang w:val="el-GR"/>
              </w:rPr>
              <m:t>0,081</m:t>
            </m:r>
          </m:num>
          <m:den>
            <m:r>
              <w:rPr>
                <w:rFonts w:ascii="Cambria Math" w:hAnsi="Cambria Math" w:cs="Calibri"/>
                <w:sz w:val="24"/>
                <w:szCs w:val="24"/>
                <w:lang w:val="el-GR"/>
              </w:rPr>
              <m:t>0,32*0,3</m:t>
            </m:r>
          </m:den>
        </m:f>
        <m:r>
          <w:rPr>
            <w:rFonts w:ascii="Cambria Math" w:hAnsi="Cambria Math" w:cs="Calibri"/>
            <w:sz w:val="24"/>
            <w:szCs w:val="24"/>
            <w:lang w:val="el-GR"/>
          </w:rPr>
          <m:t>=</m:t>
        </m:r>
        <m:r>
          <m:rPr>
            <m:sty m:val="p"/>
          </m:rPr>
          <w:rPr>
            <w:rFonts w:ascii="Cambria Math" w:hAnsi="Cambria Math" w:cs="Calibri"/>
            <w:sz w:val="24"/>
            <w:szCs w:val="24"/>
            <w:lang w:val="el-GR"/>
          </w:rPr>
          <m:t>1,4*0,84=</m:t>
        </m:r>
        <m:r>
          <m:rPr>
            <m:sty m:val="b"/>
          </m:rPr>
          <w:rPr>
            <w:rFonts w:ascii="Cambria Math" w:hAnsi="Cambria Math" w:cs="Calibri"/>
            <w:sz w:val="24"/>
            <w:szCs w:val="24"/>
          </w:rPr>
          <m:t>1</m:t>
        </m:r>
        <m:r>
          <m:rPr>
            <m:sty m:val="b"/>
          </m:rPr>
          <w:rPr>
            <w:rFonts w:ascii="Cambria Math" w:hAnsi="Cambria Math" w:cs="Calibri"/>
            <w:sz w:val="24"/>
            <w:szCs w:val="24"/>
            <w:lang w:val="el-GR"/>
          </w:rPr>
          <m:t>,</m:t>
        </m:r>
        <m:r>
          <m:rPr>
            <m:sty m:val="b"/>
          </m:rPr>
          <w:rPr>
            <w:rFonts w:ascii="Cambria Math" w:hAnsi="Cambria Math" w:cs="Calibri"/>
            <w:sz w:val="24"/>
            <w:szCs w:val="24"/>
          </w:rPr>
          <m:t>18</m:t>
        </m:r>
        <m:r>
          <m:rPr>
            <m:sty m:val="b"/>
          </m:rPr>
          <w:rPr>
            <w:rFonts w:ascii="Cambria Math" w:hAnsi="Cambria Math" w:cs="Calibri"/>
            <w:sz w:val="24"/>
            <w:szCs w:val="24"/>
            <w:lang w:val="el-GR"/>
          </w:rPr>
          <m:t xml:space="preserve"> </m:t>
        </m:r>
        <m:r>
          <m:rPr>
            <m:sty m:val="b"/>
          </m:rPr>
          <w:rPr>
            <w:rFonts w:ascii="Cambria Math" w:hAnsi="Cambria Math" w:cs="Calibri"/>
            <w:sz w:val="24"/>
            <w:szCs w:val="24"/>
          </w:rPr>
          <m:t>m</m:t>
        </m:r>
        <m:r>
          <m:rPr>
            <m:sty m:val="b"/>
          </m:rPr>
          <w:rPr>
            <w:rFonts w:ascii="Cambria Math" w:hAnsi="Cambria Math" w:cs="Calibri"/>
            <w:sz w:val="24"/>
            <w:szCs w:val="24"/>
            <w:lang w:val="el-GR"/>
          </w:rPr>
          <m:t>/</m:t>
        </m:r>
        <m:r>
          <m:rPr>
            <m:sty m:val="b"/>
          </m:rPr>
          <w:rPr>
            <w:rFonts w:ascii="Cambria Math" w:hAnsi="Cambria Math" w:cs="Calibri"/>
            <w:sz w:val="24"/>
            <w:szCs w:val="24"/>
          </w:rPr>
          <m:t>s</m:t>
        </m:r>
        <m:r>
          <m:rPr>
            <m:sty m:val="b"/>
          </m:rPr>
          <w:rPr>
            <w:rFonts w:ascii="Cambria Math" w:hAnsi="Cambria Math" w:cs="Calibri"/>
            <w:sz w:val="24"/>
            <w:szCs w:val="24"/>
            <w:lang w:val="el-GR"/>
          </w:rPr>
          <m:t xml:space="preserve"> &lt; </m:t>
        </m:r>
        <m:r>
          <m:rPr>
            <m:sty m:val="b"/>
          </m:rPr>
          <w:rPr>
            <w:rFonts w:ascii="Cambria Math" w:hAnsi="Cambria Math" w:cs="Calibri"/>
            <w:color w:val="FF0000"/>
            <w:sz w:val="24"/>
            <w:szCs w:val="24"/>
          </w:rPr>
          <m:t>1</m:t>
        </m:r>
        <m:r>
          <m:rPr>
            <m:sty m:val="b"/>
          </m:rPr>
          <w:rPr>
            <w:rFonts w:ascii="Cambria Math" w:hAnsi="Cambria Math" w:cs="Calibri"/>
            <w:color w:val="FF0000"/>
            <w:sz w:val="24"/>
            <w:szCs w:val="24"/>
            <w:lang w:val="el-GR"/>
          </w:rPr>
          <m:t>,</m:t>
        </m:r>
        <m:r>
          <m:rPr>
            <m:sty m:val="b"/>
          </m:rPr>
          <w:rPr>
            <w:rFonts w:ascii="Cambria Math" w:hAnsi="Cambria Math" w:cs="Calibri"/>
            <w:color w:val="FF0000"/>
            <w:sz w:val="24"/>
            <w:szCs w:val="24"/>
          </w:rPr>
          <m:t>2</m:t>
        </m:r>
      </m:oMath>
    </w:p>
    <w:p w14:paraId="31FFA63B" w14:textId="77777777" w:rsidR="00EC1005" w:rsidRPr="003E7F0B" w:rsidRDefault="00EC1005" w:rsidP="00EC1005">
      <w:pPr>
        <w:jc w:val="center"/>
        <w:rPr>
          <w:rFonts w:ascii="Calibri" w:eastAsiaTheme="minorEastAsia" w:hAnsi="Calibri" w:cs="Calibri"/>
          <w:b/>
          <w:color w:val="FF0000"/>
          <w:sz w:val="24"/>
          <w:szCs w:val="24"/>
        </w:rPr>
      </w:pPr>
    </w:p>
    <w:p w14:paraId="25BAF363" w14:textId="48E1D5F0" w:rsidR="00EC1005" w:rsidRPr="003E7F0B" w:rsidRDefault="00EC1005" w:rsidP="007A2CFD">
      <w:pPr>
        <w:jc w:val="center"/>
        <w:rPr>
          <w:rFonts w:ascii="Calibri" w:hAnsi="Calibri" w:cs="Calibri"/>
          <w:b/>
          <w:sz w:val="24"/>
          <w:szCs w:val="24"/>
          <w:lang w:val="el-GR"/>
        </w:rPr>
      </w:pPr>
      <m:oMathPara>
        <m:oMath>
          <m:r>
            <w:rPr>
              <w:rFonts w:ascii="Cambria Math" w:hAnsi="Cambria Math" w:cs="Calibri"/>
              <w:sz w:val="24"/>
              <w:szCs w:val="24"/>
            </w:rPr>
            <m:t>Vmin</m:t>
          </m:r>
          <m:r>
            <w:rPr>
              <w:rFonts w:ascii="Cambria Math" w:hAnsi="Cambria Math" w:cs="Calibri"/>
              <w:sz w:val="24"/>
              <w:szCs w:val="24"/>
              <w:lang w:val="el-GR"/>
            </w:rPr>
            <m:t>=</m:t>
          </m:r>
          <m:f>
            <m:fPr>
              <m:ctrlPr>
                <w:rPr>
                  <w:rFonts w:ascii="Cambria Math" w:hAnsi="Cambria Math" w:cs="Calibri"/>
                  <w:i/>
                  <w:sz w:val="24"/>
                  <w:szCs w:val="24"/>
                </w:rPr>
              </m:ctrlPr>
            </m:fPr>
            <m:num>
              <m:r>
                <w:rPr>
                  <w:rFonts w:ascii="Cambria Math" w:hAnsi="Cambria Math" w:cs="Calibri"/>
                  <w:sz w:val="24"/>
                  <w:szCs w:val="24"/>
                  <w:lang w:val="el-GR"/>
                </w:rPr>
                <m:t>0.022</m:t>
              </m:r>
            </m:num>
            <m:den>
              <m:r>
                <w:rPr>
                  <w:rFonts w:ascii="Cambria Math" w:hAnsi="Cambria Math" w:cs="Calibri"/>
                  <w:sz w:val="24"/>
                  <w:szCs w:val="24"/>
                  <w:lang w:val="el-GR"/>
                </w:rPr>
                <m:t>0.15+0.3</m:t>
              </m:r>
            </m:den>
          </m:f>
          <m:r>
            <w:rPr>
              <w:rFonts w:ascii="Cambria Math" w:hAnsi="Cambria Math" w:cs="Calibri"/>
              <w:sz w:val="24"/>
              <w:szCs w:val="24"/>
              <w:lang w:val="el-GR"/>
            </w:rPr>
            <m:t>=</m:t>
          </m:r>
          <m:r>
            <m:rPr>
              <m:sty m:val="b"/>
            </m:rPr>
            <w:rPr>
              <w:rFonts w:ascii="Cambria Math" w:hAnsi="Cambria Math" w:cs="Calibri"/>
              <w:sz w:val="24"/>
              <w:szCs w:val="24"/>
            </w:rPr>
            <m:t>0.49</m:t>
          </m:r>
          <m:r>
            <m:rPr>
              <m:sty m:val="b"/>
            </m:rPr>
            <w:rPr>
              <w:rFonts w:ascii="Cambria Math" w:hAnsi="Cambria Math" w:cs="Calibri"/>
              <w:sz w:val="24"/>
              <w:szCs w:val="24"/>
              <w:lang w:val="el-GR"/>
            </w:rPr>
            <m:t xml:space="preserve"> </m:t>
          </m:r>
          <m:r>
            <m:rPr>
              <m:sty m:val="b"/>
            </m:rPr>
            <w:rPr>
              <w:rFonts w:ascii="Cambria Math" w:hAnsi="Cambria Math" w:cs="Calibri"/>
              <w:sz w:val="24"/>
              <w:szCs w:val="24"/>
            </w:rPr>
            <m:t>m</m:t>
          </m:r>
          <m:r>
            <m:rPr>
              <m:sty m:val="b"/>
            </m:rPr>
            <w:rPr>
              <w:rFonts w:ascii="Cambria Math" w:hAnsi="Cambria Math" w:cs="Calibri"/>
              <w:sz w:val="24"/>
              <w:szCs w:val="24"/>
              <w:lang w:val="el-GR"/>
            </w:rPr>
            <m:t>/</m:t>
          </m:r>
          <m:r>
            <m:rPr>
              <m:sty m:val="b"/>
            </m:rPr>
            <w:rPr>
              <w:rFonts w:ascii="Cambria Math" w:hAnsi="Cambria Math" w:cs="Calibri"/>
              <w:sz w:val="24"/>
              <w:szCs w:val="24"/>
            </w:rPr>
            <m:t>s</m:t>
          </m:r>
          <m:r>
            <m:rPr>
              <m:sty m:val="b"/>
            </m:rPr>
            <w:rPr>
              <w:rFonts w:ascii="Cambria Math" w:hAnsi="Cambria Math" w:cs="Calibri"/>
              <w:sz w:val="24"/>
              <w:szCs w:val="24"/>
              <w:lang w:val="el-GR"/>
            </w:rPr>
            <m:t xml:space="preserve"> </m:t>
          </m:r>
          <m:r>
            <m:rPr>
              <m:sty m:val="b"/>
            </m:rPr>
            <w:rPr>
              <w:rFonts w:ascii="Cambria Math" w:hAnsi="Cambria Math" w:cs="Calibri"/>
              <w:sz w:val="24"/>
              <w:szCs w:val="24"/>
            </w:rPr>
            <m:t xml:space="preserve">&gt; </m:t>
          </m:r>
          <m:r>
            <m:rPr>
              <m:sty m:val="b"/>
            </m:rPr>
            <w:rPr>
              <w:rFonts w:ascii="Cambria Math" w:hAnsi="Cambria Math" w:cs="Calibri"/>
              <w:color w:val="FF0000"/>
              <w:sz w:val="24"/>
              <w:szCs w:val="24"/>
            </w:rPr>
            <m:t>0,4</m:t>
          </m:r>
        </m:oMath>
      </m:oMathPara>
    </w:p>
    <w:p w14:paraId="1017E7F9" w14:textId="77777777" w:rsidR="00EC1005" w:rsidRPr="00045203" w:rsidRDefault="00EC1005" w:rsidP="00EC1005">
      <w:pPr>
        <w:rPr>
          <w:rFonts w:ascii="Calibri" w:hAnsi="Calibri" w:cs="Calibri"/>
          <w:sz w:val="24"/>
          <w:szCs w:val="24"/>
          <w:lang w:val="el-GR"/>
        </w:rPr>
      </w:pPr>
      <w:r w:rsidRPr="003E7F0B">
        <w:rPr>
          <w:rFonts w:ascii="Calibri" w:hAnsi="Calibri" w:cs="Calibri"/>
          <w:sz w:val="24"/>
          <w:szCs w:val="24"/>
          <w:lang w:val="el-GR"/>
        </w:rPr>
        <w:t>Αφού οι ταχύτητες ελέγχτηκαν και είναι εντός ορίων συμπεραίνουμε ότι το πλάτος</w:t>
      </w:r>
      <w:r w:rsidRPr="00045203">
        <w:rPr>
          <w:rFonts w:ascii="Calibri" w:hAnsi="Calibri" w:cs="Calibri"/>
          <w:sz w:val="24"/>
          <w:szCs w:val="24"/>
          <w:lang w:val="el-GR"/>
        </w:rPr>
        <w:t xml:space="preserve"> της σχάρας που επιλέχτηκε ,είναι </w:t>
      </w:r>
      <w:r w:rsidRPr="00045203">
        <w:rPr>
          <w:rFonts w:ascii="Calibri" w:hAnsi="Calibri" w:cs="Calibri"/>
          <w:b/>
          <w:sz w:val="24"/>
          <w:szCs w:val="24"/>
          <w:lang w:val="el-GR"/>
        </w:rPr>
        <w:t>αποδεκτό</w:t>
      </w:r>
      <w:r w:rsidRPr="00045203">
        <w:rPr>
          <w:rFonts w:ascii="Calibri" w:hAnsi="Calibri" w:cs="Calibri"/>
          <w:sz w:val="24"/>
          <w:szCs w:val="24"/>
          <w:lang w:val="el-GR"/>
        </w:rPr>
        <w:t>.</w:t>
      </w:r>
    </w:p>
    <w:p w14:paraId="002AE81E" w14:textId="77777777" w:rsidR="00EC1005" w:rsidRPr="00045203" w:rsidRDefault="00EC1005" w:rsidP="00EC1005">
      <w:pPr>
        <w:rPr>
          <w:rFonts w:ascii="Calibri" w:hAnsi="Calibri" w:cs="Calibri"/>
          <w:sz w:val="24"/>
          <w:szCs w:val="24"/>
          <w:lang w:val="el-GR"/>
        </w:rPr>
      </w:pPr>
      <w:r w:rsidRPr="00045203">
        <w:rPr>
          <w:rFonts w:ascii="Calibri" w:hAnsi="Calibri" w:cs="Calibri"/>
          <w:sz w:val="24"/>
          <w:szCs w:val="24"/>
          <w:lang w:val="el-GR"/>
        </w:rPr>
        <w:t xml:space="preserve"> </w:t>
      </w:r>
    </w:p>
    <w:tbl>
      <w:tblPr>
        <w:tblStyle w:val="TableGrid"/>
        <w:tblW w:w="0" w:type="auto"/>
        <w:tblLook w:val="04A0" w:firstRow="1" w:lastRow="0" w:firstColumn="1" w:lastColumn="0" w:noHBand="0" w:noVBand="1"/>
      </w:tblPr>
      <w:tblGrid>
        <w:gridCol w:w="4675"/>
        <w:gridCol w:w="4675"/>
      </w:tblGrid>
      <w:tr w:rsidR="00EC1005" w:rsidRPr="00045203" w14:paraId="6639F57A" w14:textId="77777777" w:rsidTr="00B95846">
        <w:tc>
          <w:tcPr>
            <w:tcW w:w="9350" w:type="dxa"/>
            <w:gridSpan w:val="2"/>
            <w:shd w:val="clear" w:color="auto" w:fill="FFD966" w:themeFill="accent4" w:themeFillTint="99"/>
          </w:tcPr>
          <w:p w14:paraId="09178445" w14:textId="77777777" w:rsidR="00EC1005" w:rsidRPr="00045203" w:rsidRDefault="00EC1005" w:rsidP="001E6684">
            <w:pPr>
              <w:jc w:val="center"/>
              <w:rPr>
                <w:rFonts w:ascii="Calibri" w:hAnsi="Calibri" w:cs="Calibri"/>
                <w:b/>
                <w:sz w:val="24"/>
                <w:szCs w:val="24"/>
              </w:rPr>
            </w:pPr>
            <w:r w:rsidRPr="00045203">
              <w:rPr>
                <w:rFonts w:ascii="Calibri" w:hAnsi="Calibri" w:cs="Calibri"/>
                <w:b/>
                <w:sz w:val="24"/>
                <w:szCs w:val="24"/>
              </w:rPr>
              <w:t>ΧΑΡΑΚΤΗΡΙΣΤΙΚΑ ΣΧΑΡΑΣ</w:t>
            </w:r>
          </w:p>
        </w:tc>
      </w:tr>
      <w:tr w:rsidR="00EC1005" w:rsidRPr="00045203" w14:paraId="0CB06D9A" w14:textId="77777777" w:rsidTr="00B95846">
        <w:tc>
          <w:tcPr>
            <w:tcW w:w="4675" w:type="dxa"/>
            <w:shd w:val="clear" w:color="auto" w:fill="FFE599" w:themeFill="accent4" w:themeFillTint="66"/>
          </w:tcPr>
          <w:p w14:paraId="588B2A31"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ΤΥΠΟΣ ΣΧΑΡΑΣ</w:t>
            </w:r>
          </w:p>
        </w:tc>
        <w:tc>
          <w:tcPr>
            <w:tcW w:w="4675" w:type="dxa"/>
            <w:shd w:val="clear" w:color="auto" w:fill="FFE599" w:themeFill="accent4" w:themeFillTint="66"/>
          </w:tcPr>
          <w:p w14:paraId="6DDE8565"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ΧΟΝΔΡΗ ΚΑΜΠΥΛΗ ΣΧΑΡΑ</w:t>
            </w:r>
          </w:p>
        </w:tc>
      </w:tr>
      <w:tr w:rsidR="00EC1005" w:rsidRPr="00045203" w14:paraId="0B257FEF" w14:textId="77777777" w:rsidTr="00B95846">
        <w:tc>
          <w:tcPr>
            <w:tcW w:w="4675" w:type="dxa"/>
            <w:shd w:val="clear" w:color="auto" w:fill="FFE599" w:themeFill="accent4" w:themeFillTint="66"/>
          </w:tcPr>
          <w:p w14:paraId="676974CD"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ΚΑΘΑΡΙΣΜΟΣ ΣΧΑΡΑΣ</w:t>
            </w:r>
          </w:p>
        </w:tc>
        <w:tc>
          <w:tcPr>
            <w:tcW w:w="4675" w:type="dxa"/>
            <w:shd w:val="clear" w:color="auto" w:fill="FFE599" w:themeFill="accent4" w:themeFillTint="66"/>
          </w:tcPr>
          <w:p w14:paraId="53B2BDBB"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ΜΗΧΑΝΙΚΟΣ</w:t>
            </w:r>
          </w:p>
        </w:tc>
      </w:tr>
      <w:tr w:rsidR="00EC1005" w:rsidRPr="00045203" w14:paraId="5EC89F8A" w14:textId="77777777" w:rsidTr="00B95846">
        <w:tc>
          <w:tcPr>
            <w:tcW w:w="4675" w:type="dxa"/>
            <w:shd w:val="clear" w:color="auto" w:fill="FFE599" w:themeFill="accent4" w:themeFillTint="66"/>
          </w:tcPr>
          <w:p w14:paraId="38A9B4DD"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ΒΑΘΟΣ ΡΟΗΣ (</w:t>
            </w:r>
            <w:proofErr w:type="spellStart"/>
            <w:r w:rsidRPr="00045203">
              <w:rPr>
                <w:rFonts w:ascii="Calibri" w:hAnsi="Calibri" w:cs="Calibri"/>
                <w:sz w:val="24"/>
                <w:szCs w:val="24"/>
              </w:rPr>
              <w:t>hav</w:t>
            </w:r>
            <w:proofErr w:type="spellEnd"/>
            <w:r w:rsidRPr="00045203">
              <w:rPr>
                <w:rFonts w:ascii="Calibri" w:hAnsi="Calibri" w:cs="Calibri"/>
                <w:sz w:val="24"/>
                <w:szCs w:val="24"/>
              </w:rPr>
              <w:t>)</w:t>
            </w:r>
          </w:p>
        </w:tc>
        <w:tc>
          <w:tcPr>
            <w:tcW w:w="4675" w:type="dxa"/>
            <w:shd w:val="clear" w:color="auto" w:fill="FFE599" w:themeFill="accent4" w:themeFillTint="66"/>
          </w:tcPr>
          <w:p w14:paraId="618C4F3C"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0,15 m</w:t>
            </w:r>
          </w:p>
        </w:tc>
      </w:tr>
      <w:tr w:rsidR="00EC1005" w:rsidRPr="00045203" w14:paraId="5CEBB15B" w14:textId="77777777" w:rsidTr="00B95846">
        <w:tc>
          <w:tcPr>
            <w:tcW w:w="4675" w:type="dxa"/>
            <w:shd w:val="clear" w:color="auto" w:fill="FFE599" w:themeFill="accent4" w:themeFillTint="66"/>
          </w:tcPr>
          <w:p w14:paraId="519D5CCE"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ΒΑΘΟΣ ΡΟΗΣ (</w:t>
            </w:r>
            <w:proofErr w:type="spellStart"/>
            <w:r w:rsidRPr="00045203">
              <w:rPr>
                <w:rFonts w:ascii="Calibri" w:hAnsi="Calibri" w:cs="Calibri"/>
                <w:sz w:val="24"/>
                <w:szCs w:val="24"/>
              </w:rPr>
              <w:t>hmax</w:t>
            </w:r>
            <w:proofErr w:type="spellEnd"/>
            <w:r w:rsidRPr="00045203">
              <w:rPr>
                <w:rFonts w:ascii="Calibri" w:hAnsi="Calibri" w:cs="Calibri"/>
                <w:sz w:val="24"/>
                <w:szCs w:val="24"/>
              </w:rPr>
              <w:t>)</w:t>
            </w:r>
          </w:p>
        </w:tc>
        <w:tc>
          <w:tcPr>
            <w:tcW w:w="4675" w:type="dxa"/>
            <w:shd w:val="clear" w:color="auto" w:fill="FFE599" w:themeFill="accent4" w:themeFillTint="66"/>
          </w:tcPr>
          <w:p w14:paraId="1CFE255A"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0,32m</w:t>
            </w:r>
          </w:p>
        </w:tc>
      </w:tr>
      <w:tr w:rsidR="00EC1005" w:rsidRPr="00045203" w14:paraId="6C596D41" w14:textId="77777777" w:rsidTr="00B95846">
        <w:tc>
          <w:tcPr>
            <w:tcW w:w="4675" w:type="dxa"/>
            <w:shd w:val="clear" w:color="auto" w:fill="FFE599" w:themeFill="accent4" w:themeFillTint="66"/>
          </w:tcPr>
          <w:p w14:paraId="58FFCAB8"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ΠΛΑΤΟΣ ΔΙΑΚΕΝΩΝ (δ)</w:t>
            </w:r>
          </w:p>
        </w:tc>
        <w:tc>
          <w:tcPr>
            <w:tcW w:w="4675" w:type="dxa"/>
            <w:shd w:val="clear" w:color="auto" w:fill="FFE599" w:themeFill="accent4" w:themeFillTint="66"/>
          </w:tcPr>
          <w:p w14:paraId="6810ECCD"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0,25 m</w:t>
            </w:r>
          </w:p>
        </w:tc>
      </w:tr>
      <w:tr w:rsidR="00EC1005" w:rsidRPr="00045203" w14:paraId="572A86C6" w14:textId="77777777" w:rsidTr="00B95846">
        <w:tc>
          <w:tcPr>
            <w:tcW w:w="4675" w:type="dxa"/>
            <w:shd w:val="clear" w:color="auto" w:fill="FFE599" w:themeFill="accent4" w:themeFillTint="66"/>
          </w:tcPr>
          <w:p w14:paraId="3DC14F53"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ΠΑΧΟΣ ΡΑΒΔΩΝ (ρ)</w:t>
            </w:r>
          </w:p>
        </w:tc>
        <w:tc>
          <w:tcPr>
            <w:tcW w:w="4675" w:type="dxa"/>
            <w:shd w:val="clear" w:color="auto" w:fill="FFE599" w:themeFill="accent4" w:themeFillTint="66"/>
          </w:tcPr>
          <w:p w14:paraId="3C0CEE9B"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0,1 m</w:t>
            </w:r>
          </w:p>
        </w:tc>
      </w:tr>
      <w:tr w:rsidR="00EC1005" w:rsidRPr="00045203" w14:paraId="56D78537" w14:textId="77777777" w:rsidTr="00B95846">
        <w:tc>
          <w:tcPr>
            <w:tcW w:w="4675" w:type="dxa"/>
            <w:shd w:val="clear" w:color="auto" w:fill="FFE599" w:themeFill="accent4" w:themeFillTint="66"/>
          </w:tcPr>
          <w:p w14:paraId="15814B4D"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ΠΛΑΤΟΣ ΣΧΑΡΑΣ (</w:t>
            </w:r>
            <w:r w:rsidRPr="00045203">
              <w:rPr>
                <w:rFonts w:ascii="Calibri" w:hAnsi="Calibri" w:cs="Calibri"/>
                <w:sz w:val="24"/>
                <w:szCs w:val="24"/>
                <w:lang w:val="en-US"/>
              </w:rPr>
              <w:t>w)</w:t>
            </w:r>
          </w:p>
        </w:tc>
        <w:tc>
          <w:tcPr>
            <w:tcW w:w="4675" w:type="dxa"/>
            <w:shd w:val="clear" w:color="auto" w:fill="FFE599" w:themeFill="accent4" w:themeFillTint="66"/>
          </w:tcPr>
          <w:p w14:paraId="1C3275A2" w14:textId="77777777" w:rsidR="00EC1005" w:rsidRPr="00045203" w:rsidRDefault="00EC1005" w:rsidP="001E6684">
            <w:pPr>
              <w:jc w:val="center"/>
              <w:rPr>
                <w:rFonts w:ascii="Calibri" w:hAnsi="Calibri" w:cs="Calibri"/>
                <w:sz w:val="24"/>
                <w:szCs w:val="24"/>
              </w:rPr>
            </w:pPr>
            <w:r w:rsidRPr="00045203">
              <w:rPr>
                <w:rFonts w:ascii="Calibri" w:hAnsi="Calibri" w:cs="Calibri"/>
                <w:sz w:val="24"/>
                <w:szCs w:val="24"/>
              </w:rPr>
              <w:t>0,3 m</w:t>
            </w:r>
          </w:p>
        </w:tc>
      </w:tr>
      <w:tr w:rsidR="00EC1005" w:rsidRPr="00045203" w14:paraId="2A519F02" w14:textId="77777777" w:rsidTr="00B95846">
        <w:tblPrEx>
          <w:tblLook w:val="0000" w:firstRow="0" w:lastRow="0" w:firstColumn="0" w:lastColumn="0" w:noHBand="0" w:noVBand="0"/>
        </w:tblPrEx>
        <w:trPr>
          <w:trHeight w:val="315"/>
        </w:trPr>
        <w:tc>
          <w:tcPr>
            <w:tcW w:w="4675" w:type="dxa"/>
            <w:shd w:val="clear" w:color="auto" w:fill="FFE599" w:themeFill="accent4" w:themeFillTint="66"/>
          </w:tcPr>
          <w:p w14:paraId="251E861E" w14:textId="77777777" w:rsidR="00EC1005" w:rsidRPr="00045203" w:rsidRDefault="00EC1005" w:rsidP="001E6684">
            <w:pPr>
              <w:rPr>
                <w:rFonts w:ascii="Calibri" w:hAnsi="Calibri" w:cs="Calibri"/>
                <w:sz w:val="24"/>
                <w:szCs w:val="24"/>
              </w:rPr>
            </w:pPr>
            <w:r w:rsidRPr="00045203">
              <w:rPr>
                <w:rFonts w:ascii="Calibri" w:hAnsi="Calibri" w:cs="Calibri"/>
                <w:sz w:val="24"/>
                <w:szCs w:val="24"/>
              </w:rPr>
              <w:t>ΠΛΑΤΟΣ ΠΛΕΥΡΙΚΗΣ ΣΤΗΡΙΞΗΣ (</w:t>
            </w:r>
            <w:r w:rsidRPr="00045203">
              <w:rPr>
                <w:rFonts w:ascii="Calibri" w:hAnsi="Calibri" w:cs="Calibri"/>
                <w:sz w:val="24"/>
                <w:szCs w:val="24"/>
                <w:lang w:val="en-US"/>
              </w:rPr>
              <w:t>w0)</w:t>
            </w:r>
          </w:p>
        </w:tc>
        <w:tc>
          <w:tcPr>
            <w:tcW w:w="4675" w:type="dxa"/>
            <w:shd w:val="clear" w:color="auto" w:fill="FFE599" w:themeFill="accent4" w:themeFillTint="66"/>
          </w:tcPr>
          <w:p w14:paraId="1F0BFF66" w14:textId="77777777" w:rsidR="00EC1005" w:rsidRPr="00045203" w:rsidRDefault="00EC1005" w:rsidP="001E6684">
            <w:pPr>
              <w:jc w:val="center"/>
              <w:rPr>
                <w:rFonts w:ascii="Calibri" w:hAnsi="Calibri" w:cs="Calibri"/>
                <w:sz w:val="24"/>
                <w:szCs w:val="24"/>
                <w:lang w:val="en-US"/>
              </w:rPr>
            </w:pPr>
            <w:r w:rsidRPr="00045203">
              <w:rPr>
                <w:rFonts w:ascii="Calibri" w:hAnsi="Calibri" w:cs="Calibri"/>
                <w:sz w:val="24"/>
                <w:szCs w:val="24"/>
                <w:lang w:val="en-US"/>
              </w:rPr>
              <w:t>0</w:t>
            </w:r>
            <w:r w:rsidRPr="00045203">
              <w:rPr>
                <w:rFonts w:ascii="Calibri" w:hAnsi="Calibri" w:cs="Calibri"/>
                <w:sz w:val="24"/>
                <w:szCs w:val="24"/>
              </w:rPr>
              <w:t xml:space="preserve"> </w:t>
            </w:r>
            <w:r w:rsidRPr="00045203">
              <w:rPr>
                <w:rFonts w:ascii="Calibri" w:hAnsi="Calibri" w:cs="Calibri"/>
                <w:sz w:val="24"/>
                <w:szCs w:val="24"/>
                <w:lang w:val="en-US"/>
              </w:rPr>
              <w:t>m</w:t>
            </w:r>
          </w:p>
        </w:tc>
      </w:tr>
    </w:tbl>
    <w:p w14:paraId="6BA5C189" w14:textId="3AD90B8B" w:rsidR="00EC1005" w:rsidRPr="00045203" w:rsidRDefault="00B95846" w:rsidP="007A2CFD">
      <w:pPr>
        <w:pStyle w:val="Caption"/>
        <w:rPr>
          <w:rStyle w:val="SubtleReference"/>
          <w:rFonts w:ascii="Calibri" w:hAnsi="Calibri" w:cs="Calibri"/>
          <w:smallCaps w:val="0"/>
          <w:color w:val="44546A" w:themeColor="text2"/>
          <w:sz w:val="24"/>
          <w:szCs w:val="24"/>
          <w:lang w:val="el-GR"/>
        </w:rPr>
      </w:pPr>
      <w:bookmarkStart w:id="69" w:name="_Toc92022040"/>
      <w:r w:rsidRPr="00045203">
        <w:rPr>
          <w:rStyle w:val="SubtleReference"/>
          <w:rFonts w:ascii="Calibri" w:hAnsi="Calibri" w:cs="Calibri"/>
          <w:smallCaps w:val="0"/>
          <w:color w:val="44546A" w:themeColor="text2"/>
          <w:sz w:val="24"/>
          <w:szCs w:val="24"/>
          <w:lang w:val="el-GR"/>
        </w:rPr>
        <w:t xml:space="preserve">Πίνακας </w:t>
      </w:r>
      <w:r w:rsidR="003E7F0B">
        <w:rPr>
          <w:rStyle w:val="SubtleReference"/>
          <w:rFonts w:ascii="Calibri" w:hAnsi="Calibri" w:cs="Calibri"/>
          <w:smallCaps w:val="0"/>
          <w:color w:val="44546A" w:themeColor="text2"/>
          <w:sz w:val="24"/>
          <w:szCs w:val="24"/>
        </w:rPr>
        <w:t>15:</w:t>
      </w:r>
      <w:r w:rsidRPr="00045203">
        <w:rPr>
          <w:rStyle w:val="SubtleReference"/>
          <w:rFonts w:ascii="Calibri" w:hAnsi="Calibri" w:cs="Calibri"/>
          <w:smallCaps w:val="0"/>
          <w:color w:val="44546A" w:themeColor="text2"/>
          <w:sz w:val="24"/>
          <w:szCs w:val="24"/>
          <w:lang w:val="el-GR"/>
        </w:rPr>
        <w:t xml:space="preserve"> Χαρακτηριστικά Σχάρας</w:t>
      </w:r>
      <w:bookmarkEnd w:id="69"/>
    </w:p>
    <w:p w14:paraId="7C2DA32F" w14:textId="77777777" w:rsidR="00665E4D" w:rsidRPr="00665E4D" w:rsidRDefault="00665E4D" w:rsidP="00665E4D">
      <w:pPr>
        <w:rPr>
          <w:lang w:val="el-GR"/>
        </w:rPr>
      </w:pPr>
    </w:p>
    <w:p w14:paraId="50FEA0ED" w14:textId="0CE5EBC9" w:rsidR="00EC1005" w:rsidRPr="00596E35" w:rsidRDefault="00EC1005" w:rsidP="00596E35">
      <w:pPr>
        <w:pStyle w:val="Heading2"/>
      </w:pPr>
      <w:bookmarkStart w:id="70" w:name="_Toc73559530"/>
      <w:bookmarkStart w:id="71" w:name="_Toc73701114"/>
      <w:bookmarkStart w:id="72" w:name="_Toc92022192"/>
      <w:proofErr w:type="spellStart"/>
      <w:r w:rsidRPr="00596E35">
        <w:t>Σχεδι</w:t>
      </w:r>
      <w:proofErr w:type="spellEnd"/>
      <w:r w:rsidRPr="00596E35">
        <w:t>α</w:t>
      </w:r>
      <w:proofErr w:type="spellStart"/>
      <w:r w:rsidRPr="00596E35">
        <w:t>σμός</w:t>
      </w:r>
      <w:proofErr w:type="spellEnd"/>
      <w:r w:rsidRPr="00596E35">
        <w:t xml:space="preserve"> α</w:t>
      </w:r>
      <w:proofErr w:type="spellStart"/>
      <w:r w:rsidRPr="00596E35">
        <w:t>εριζόμενου</w:t>
      </w:r>
      <w:proofErr w:type="spellEnd"/>
      <w:r w:rsidRPr="00596E35">
        <w:t xml:space="preserve"> </w:t>
      </w:r>
      <w:proofErr w:type="spellStart"/>
      <w:r w:rsidRPr="00596E35">
        <w:t>εξ</w:t>
      </w:r>
      <w:proofErr w:type="spellEnd"/>
      <w:r w:rsidRPr="00596E35">
        <w:t>α</w:t>
      </w:r>
      <w:proofErr w:type="spellStart"/>
      <w:r w:rsidRPr="00596E35">
        <w:t>μμωτή</w:t>
      </w:r>
      <w:bookmarkEnd w:id="70"/>
      <w:bookmarkEnd w:id="71"/>
      <w:bookmarkEnd w:id="72"/>
      <w:proofErr w:type="spellEnd"/>
      <w:r w:rsidRPr="00596E35">
        <w:t xml:space="preserve"> </w:t>
      </w:r>
    </w:p>
    <w:p w14:paraId="3D717B68" w14:textId="77777777" w:rsidR="00EC1005" w:rsidRPr="002026B9" w:rsidRDefault="00EC1005" w:rsidP="00EC1005">
      <w:pPr>
        <w:rPr>
          <w:rFonts w:ascii="Arial" w:hAnsi="Arial" w:cs="Arial"/>
          <w:sz w:val="24"/>
          <w:szCs w:val="24"/>
          <w:lang w:val="el-GR"/>
        </w:rPr>
      </w:pPr>
    </w:p>
    <w:p w14:paraId="45980F43" w14:textId="6B1CE8B1" w:rsidR="00EC1005" w:rsidRPr="00045203" w:rsidRDefault="00EC1005" w:rsidP="007A2CFD">
      <w:pPr>
        <w:jc w:val="both"/>
        <w:rPr>
          <w:rFonts w:ascii="Calibri" w:hAnsi="Calibri" w:cs="Calibri"/>
          <w:sz w:val="24"/>
          <w:szCs w:val="24"/>
          <w:lang w:val="el-GR"/>
        </w:rPr>
      </w:pPr>
      <w:r w:rsidRPr="00045203">
        <w:rPr>
          <w:rFonts w:ascii="Calibri" w:hAnsi="Calibri" w:cs="Calibri"/>
          <w:sz w:val="24"/>
          <w:szCs w:val="24"/>
          <w:lang w:val="el-GR"/>
        </w:rPr>
        <w:t xml:space="preserve">Η σχεδίαση θα γίνει σύμφωνα με τις Παροχές Σχεδιασμού και τα όρια </w:t>
      </w:r>
      <w:r w:rsidR="007A2CFD" w:rsidRPr="00045203">
        <w:rPr>
          <w:rFonts w:ascii="Calibri" w:hAnsi="Calibri" w:cs="Calibri"/>
          <w:sz w:val="24"/>
          <w:szCs w:val="24"/>
          <w:lang w:val="el-GR"/>
        </w:rPr>
        <w:t>δ</w:t>
      </w:r>
      <w:r w:rsidRPr="00045203">
        <w:rPr>
          <w:rFonts w:ascii="Calibri" w:hAnsi="Calibri" w:cs="Calibri"/>
          <w:sz w:val="24"/>
          <w:szCs w:val="24"/>
          <w:lang w:val="el-GR"/>
        </w:rPr>
        <w:t xml:space="preserve">ιαστασιολόγησης   </w:t>
      </w:r>
      <w:r w:rsidR="007A2CFD" w:rsidRPr="00045203">
        <w:rPr>
          <w:rFonts w:ascii="Calibri" w:hAnsi="Calibri" w:cs="Calibri"/>
          <w:sz w:val="24"/>
          <w:szCs w:val="24"/>
          <w:lang w:val="el-GR"/>
        </w:rPr>
        <w:t xml:space="preserve">τα οποία </w:t>
      </w:r>
      <w:r w:rsidRPr="00045203">
        <w:rPr>
          <w:rFonts w:ascii="Calibri" w:hAnsi="Calibri" w:cs="Calibri"/>
          <w:sz w:val="24"/>
          <w:szCs w:val="24"/>
          <w:lang w:val="el-GR"/>
        </w:rPr>
        <w:t>φαίνονται στο παρακάτω πίνακα:</w:t>
      </w:r>
    </w:p>
    <w:p w14:paraId="758E45F1" w14:textId="77777777" w:rsidR="00EC1005" w:rsidRPr="00045203" w:rsidRDefault="00EC1005" w:rsidP="00EC1005">
      <w:pPr>
        <w:rPr>
          <w:rFonts w:ascii="Calibri" w:hAnsi="Calibri" w:cs="Calibri"/>
          <w:sz w:val="24"/>
          <w:szCs w:val="24"/>
          <w:lang w:val="el-GR"/>
        </w:rPr>
      </w:pPr>
    </w:p>
    <w:tbl>
      <w:tblPr>
        <w:tblStyle w:val="TableGrid"/>
        <w:tblW w:w="0" w:type="auto"/>
        <w:jc w:val="center"/>
        <w:shd w:val="clear" w:color="auto" w:fill="FFE599" w:themeFill="accent4" w:themeFillTint="66"/>
        <w:tblLook w:val="04A0" w:firstRow="1" w:lastRow="0" w:firstColumn="1" w:lastColumn="0" w:noHBand="0" w:noVBand="1"/>
      </w:tblPr>
      <w:tblGrid>
        <w:gridCol w:w="4142"/>
        <w:gridCol w:w="4148"/>
      </w:tblGrid>
      <w:tr w:rsidR="00EC1005" w:rsidRPr="00045203" w14:paraId="1702D324" w14:textId="77777777" w:rsidTr="001E6684">
        <w:trPr>
          <w:jc w:val="center"/>
        </w:trPr>
        <w:tc>
          <w:tcPr>
            <w:tcW w:w="8290" w:type="dxa"/>
            <w:gridSpan w:val="2"/>
            <w:shd w:val="clear" w:color="auto" w:fill="FFD966" w:themeFill="accent4" w:themeFillTint="99"/>
          </w:tcPr>
          <w:p w14:paraId="6E1E2F20" w14:textId="77777777" w:rsidR="00EC1005" w:rsidRPr="00045203" w:rsidRDefault="00EC1005" w:rsidP="001E6684">
            <w:pPr>
              <w:jc w:val="center"/>
              <w:rPr>
                <w:rFonts w:ascii="Calibri" w:hAnsi="Calibri" w:cs="Calibri"/>
                <w:b/>
                <w:bCs/>
                <w:i/>
                <w:iCs/>
                <w:sz w:val="24"/>
                <w:szCs w:val="24"/>
              </w:rPr>
            </w:pPr>
            <w:r w:rsidRPr="00045203">
              <w:rPr>
                <w:rFonts w:ascii="Calibri" w:hAnsi="Calibri" w:cs="Calibri"/>
                <w:b/>
                <w:bCs/>
                <w:i/>
                <w:iCs/>
                <w:sz w:val="24"/>
                <w:szCs w:val="24"/>
              </w:rPr>
              <w:t>Παροχές σχεδιασμού της μονάδας</w:t>
            </w:r>
          </w:p>
        </w:tc>
      </w:tr>
      <w:tr w:rsidR="00EC1005" w:rsidRPr="00045203" w14:paraId="0BD2C001" w14:textId="77777777" w:rsidTr="001E6684">
        <w:trPr>
          <w:jc w:val="center"/>
        </w:trPr>
        <w:tc>
          <w:tcPr>
            <w:tcW w:w="4142" w:type="dxa"/>
            <w:shd w:val="clear" w:color="auto" w:fill="FFE599" w:themeFill="accent4" w:themeFillTint="66"/>
          </w:tcPr>
          <w:p w14:paraId="626AD0EF" w14:textId="77777777" w:rsidR="00EC1005" w:rsidRPr="00045203" w:rsidRDefault="00EC1005" w:rsidP="001E6684">
            <w:pPr>
              <w:jc w:val="center"/>
              <w:rPr>
                <w:rFonts w:ascii="Calibri" w:hAnsi="Calibri" w:cs="Calibri"/>
                <w:sz w:val="24"/>
                <w:szCs w:val="24"/>
                <w:lang w:val="en-US"/>
              </w:rPr>
            </w:pPr>
            <w:proofErr w:type="spellStart"/>
            <w:r w:rsidRPr="00045203">
              <w:rPr>
                <w:rFonts w:ascii="Calibri" w:hAnsi="Calibri" w:cs="Calibri"/>
                <w:sz w:val="24"/>
                <w:szCs w:val="24"/>
                <w:lang w:val="en-US"/>
              </w:rPr>
              <w:t>Q</w:t>
            </w:r>
            <w:r w:rsidRPr="00045203">
              <w:rPr>
                <w:rFonts w:ascii="Calibri" w:hAnsi="Calibri" w:cs="Calibri"/>
                <w:sz w:val="24"/>
                <w:szCs w:val="24"/>
                <w:vertAlign w:val="subscript"/>
                <w:lang w:val="en-US"/>
              </w:rPr>
              <w:t>avg</w:t>
            </w:r>
            <w:proofErr w:type="spellEnd"/>
            <w:r w:rsidRPr="00045203">
              <w:rPr>
                <w:rFonts w:ascii="Calibri" w:hAnsi="Calibri" w:cs="Calibri"/>
                <w:sz w:val="24"/>
                <w:szCs w:val="24"/>
                <w:lang w:val="en-US"/>
              </w:rPr>
              <w:t xml:space="preserve"> (m</w:t>
            </w:r>
            <w:r w:rsidRPr="00045203">
              <w:rPr>
                <w:rFonts w:ascii="Calibri" w:hAnsi="Calibri" w:cs="Calibri"/>
                <w:sz w:val="24"/>
                <w:szCs w:val="24"/>
                <w:vertAlign w:val="superscript"/>
                <w:lang w:val="en-US"/>
              </w:rPr>
              <w:t>3</w:t>
            </w:r>
            <w:r w:rsidRPr="00045203">
              <w:rPr>
                <w:rFonts w:ascii="Calibri" w:hAnsi="Calibri" w:cs="Calibri"/>
                <w:sz w:val="24"/>
                <w:szCs w:val="24"/>
                <w:lang w:val="en-US"/>
              </w:rPr>
              <w:t>/d)</w:t>
            </w:r>
          </w:p>
        </w:tc>
        <w:tc>
          <w:tcPr>
            <w:tcW w:w="4148" w:type="dxa"/>
            <w:shd w:val="clear" w:color="auto" w:fill="FFE599" w:themeFill="accent4" w:themeFillTint="66"/>
          </w:tcPr>
          <w:p w14:paraId="36DE5E41" w14:textId="77777777" w:rsidR="00EC1005" w:rsidRPr="00045203" w:rsidRDefault="00EC1005" w:rsidP="001E6684">
            <w:pPr>
              <w:jc w:val="center"/>
              <w:rPr>
                <w:rFonts w:ascii="Calibri" w:hAnsi="Calibri" w:cs="Calibri"/>
                <w:sz w:val="24"/>
                <w:szCs w:val="24"/>
                <w:lang w:val="en-US"/>
              </w:rPr>
            </w:pPr>
            <w:r w:rsidRPr="00045203">
              <w:rPr>
                <w:rFonts w:ascii="Calibri" w:hAnsi="Calibri" w:cs="Calibri"/>
                <w:sz w:val="24"/>
                <w:szCs w:val="24"/>
                <w:lang w:val="en-US"/>
              </w:rPr>
              <w:t>1900</w:t>
            </w:r>
          </w:p>
        </w:tc>
      </w:tr>
      <w:tr w:rsidR="00EC1005" w:rsidRPr="00045203" w14:paraId="3C0C35C3" w14:textId="77777777" w:rsidTr="001E6684">
        <w:trPr>
          <w:jc w:val="center"/>
        </w:trPr>
        <w:tc>
          <w:tcPr>
            <w:tcW w:w="4142" w:type="dxa"/>
            <w:shd w:val="clear" w:color="auto" w:fill="FFE599" w:themeFill="accent4" w:themeFillTint="66"/>
          </w:tcPr>
          <w:p w14:paraId="2F1C986B" w14:textId="77777777" w:rsidR="00EC1005" w:rsidRPr="00045203" w:rsidRDefault="00EC1005" w:rsidP="001E6684">
            <w:pPr>
              <w:jc w:val="center"/>
              <w:rPr>
                <w:rFonts w:ascii="Calibri" w:hAnsi="Calibri" w:cs="Calibri"/>
                <w:sz w:val="24"/>
                <w:szCs w:val="24"/>
                <w:lang w:val="en-US"/>
              </w:rPr>
            </w:pPr>
            <w:proofErr w:type="spellStart"/>
            <w:r w:rsidRPr="00045203">
              <w:rPr>
                <w:rFonts w:ascii="Calibri" w:hAnsi="Calibri" w:cs="Calibri"/>
                <w:sz w:val="24"/>
                <w:szCs w:val="24"/>
                <w:lang w:val="en-US"/>
              </w:rPr>
              <w:t>Q</w:t>
            </w:r>
            <w:r w:rsidRPr="00045203">
              <w:rPr>
                <w:rFonts w:ascii="Calibri" w:hAnsi="Calibri" w:cs="Calibri"/>
                <w:sz w:val="24"/>
                <w:szCs w:val="24"/>
                <w:vertAlign w:val="subscript"/>
                <w:lang w:val="en-US"/>
              </w:rPr>
              <w:t>min</w:t>
            </w:r>
            <w:proofErr w:type="spellEnd"/>
            <w:r w:rsidRPr="00045203">
              <w:rPr>
                <w:rFonts w:ascii="Calibri" w:hAnsi="Calibri" w:cs="Calibri"/>
                <w:sz w:val="24"/>
                <w:szCs w:val="24"/>
                <w:lang w:val="en-US"/>
              </w:rPr>
              <w:t xml:space="preserve"> (m</w:t>
            </w:r>
            <w:r w:rsidRPr="00045203">
              <w:rPr>
                <w:rFonts w:ascii="Calibri" w:hAnsi="Calibri" w:cs="Calibri"/>
                <w:sz w:val="24"/>
                <w:szCs w:val="24"/>
                <w:vertAlign w:val="superscript"/>
                <w:lang w:val="en-US"/>
              </w:rPr>
              <w:t>3</w:t>
            </w:r>
            <w:r w:rsidRPr="00045203">
              <w:rPr>
                <w:rFonts w:ascii="Calibri" w:hAnsi="Calibri" w:cs="Calibri"/>
                <w:sz w:val="24"/>
                <w:szCs w:val="24"/>
                <w:lang w:val="en-US"/>
              </w:rPr>
              <w:t>/d)</w:t>
            </w:r>
          </w:p>
        </w:tc>
        <w:tc>
          <w:tcPr>
            <w:tcW w:w="4148" w:type="dxa"/>
            <w:shd w:val="clear" w:color="auto" w:fill="FFE599" w:themeFill="accent4" w:themeFillTint="66"/>
          </w:tcPr>
          <w:p w14:paraId="7710013B" w14:textId="77777777" w:rsidR="00EC1005" w:rsidRPr="00045203" w:rsidRDefault="00EC1005" w:rsidP="001E6684">
            <w:pPr>
              <w:jc w:val="center"/>
              <w:rPr>
                <w:rFonts w:ascii="Calibri" w:hAnsi="Calibri" w:cs="Calibri"/>
                <w:sz w:val="24"/>
                <w:szCs w:val="24"/>
                <w:lang w:val="en-US"/>
              </w:rPr>
            </w:pPr>
            <w:r w:rsidRPr="00045203">
              <w:rPr>
                <w:rFonts w:ascii="Calibri" w:hAnsi="Calibri" w:cs="Calibri"/>
                <w:sz w:val="24"/>
                <w:szCs w:val="24"/>
                <w:lang w:val="en-US"/>
              </w:rPr>
              <w:t>330</w:t>
            </w:r>
          </w:p>
        </w:tc>
      </w:tr>
      <w:tr w:rsidR="00EC1005" w:rsidRPr="00045203" w14:paraId="1FE8219C" w14:textId="77777777" w:rsidTr="001E6684">
        <w:trPr>
          <w:jc w:val="center"/>
        </w:trPr>
        <w:tc>
          <w:tcPr>
            <w:tcW w:w="4142" w:type="dxa"/>
            <w:shd w:val="clear" w:color="auto" w:fill="FFE599" w:themeFill="accent4" w:themeFillTint="66"/>
          </w:tcPr>
          <w:p w14:paraId="3B774119" w14:textId="77777777" w:rsidR="00EC1005" w:rsidRPr="00045203" w:rsidRDefault="00EC1005" w:rsidP="001E6684">
            <w:pPr>
              <w:jc w:val="center"/>
              <w:rPr>
                <w:rFonts w:ascii="Calibri" w:hAnsi="Calibri" w:cs="Calibri"/>
                <w:sz w:val="24"/>
                <w:szCs w:val="24"/>
                <w:lang w:val="en-US"/>
              </w:rPr>
            </w:pPr>
            <w:proofErr w:type="spellStart"/>
            <w:r w:rsidRPr="00045203">
              <w:rPr>
                <w:rFonts w:ascii="Calibri" w:hAnsi="Calibri" w:cs="Calibri"/>
                <w:sz w:val="24"/>
                <w:szCs w:val="24"/>
                <w:lang w:val="en-US"/>
              </w:rPr>
              <w:lastRenderedPageBreak/>
              <w:t>Q</w:t>
            </w:r>
            <w:r w:rsidRPr="00045203">
              <w:rPr>
                <w:rFonts w:ascii="Calibri" w:hAnsi="Calibri" w:cs="Calibri"/>
                <w:sz w:val="24"/>
                <w:szCs w:val="24"/>
                <w:vertAlign w:val="subscript"/>
                <w:lang w:val="en-US"/>
              </w:rPr>
              <w:t>max</w:t>
            </w:r>
            <w:proofErr w:type="spellEnd"/>
            <w:r w:rsidRPr="00045203">
              <w:rPr>
                <w:rFonts w:ascii="Calibri" w:hAnsi="Calibri" w:cs="Calibri"/>
                <w:sz w:val="24"/>
                <w:szCs w:val="24"/>
                <w:lang w:val="en-US"/>
              </w:rPr>
              <w:t xml:space="preserve"> (m</w:t>
            </w:r>
            <w:r w:rsidRPr="00045203">
              <w:rPr>
                <w:rFonts w:ascii="Calibri" w:hAnsi="Calibri" w:cs="Calibri"/>
                <w:sz w:val="24"/>
                <w:szCs w:val="24"/>
                <w:vertAlign w:val="superscript"/>
                <w:lang w:val="en-US"/>
              </w:rPr>
              <w:t>3</w:t>
            </w:r>
            <w:r w:rsidRPr="00045203">
              <w:rPr>
                <w:rFonts w:ascii="Calibri" w:hAnsi="Calibri" w:cs="Calibri"/>
                <w:sz w:val="24"/>
                <w:szCs w:val="24"/>
                <w:lang w:val="en-US"/>
              </w:rPr>
              <w:t>/d)</w:t>
            </w:r>
          </w:p>
        </w:tc>
        <w:tc>
          <w:tcPr>
            <w:tcW w:w="4148" w:type="dxa"/>
            <w:shd w:val="clear" w:color="auto" w:fill="FFE599" w:themeFill="accent4" w:themeFillTint="66"/>
          </w:tcPr>
          <w:p w14:paraId="69092BF4" w14:textId="77777777" w:rsidR="00EC1005" w:rsidRPr="00045203" w:rsidRDefault="00EC1005" w:rsidP="001E6684">
            <w:pPr>
              <w:jc w:val="center"/>
              <w:rPr>
                <w:rFonts w:ascii="Calibri" w:hAnsi="Calibri" w:cs="Calibri"/>
                <w:sz w:val="24"/>
                <w:szCs w:val="24"/>
                <w:lang w:val="en-US"/>
              </w:rPr>
            </w:pPr>
            <w:r w:rsidRPr="00045203">
              <w:rPr>
                <w:rFonts w:ascii="Calibri" w:hAnsi="Calibri" w:cs="Calibri"/>
                <w:sz w:val="24"/>
                <w:szCs w:val="24"/>
                <w:lang w:val="en-US"/>
              </w:rPr>
              <w:t>7040</w:t>
            </w:r>
          </w:p>
        </w:tc>
      </w:tr>
    </w:tbl>
    <w:p w14:paraId="2EA50590" w14:textId="793E1329" w:rsidR="00B95846" w:rsidRPr="00045203" w:rsidRDefault="00B95846" w:rsidP="00B95846">
      <w:pPr>
        <w:pStyle w:val="Caption"/>
        <w:rPr>
          <w:rFonts w:ascii="Calibri" w:hAnsi="Calibri" w:cs="Calibri"/>
          <w:sz w:val="24"/>
          <w:szCs w:val="24"/>
          <w:lang w:val="el-GR"/>
        </w:rPr>
      </w:pPr>
      <w:bookmarkStart w:id="73" w:name="_Toc92022041"/>
      <w:r w:rsidRPr="00045203">
        <w:rPr>
          <w:rStyle w:val="SubtleReference"/>
          <w:rFonts w:ascii="Calibri" w:hAnsi="Calibri" w:cs="Calibri"/>
          <w:smallCaps w:val="0"/>
          <w:color w:val="44546A" w:themeColor="text2"/>
          <w:sz w:val="24"/>
          <w:szCs w:val="24"/>
          <w:lang w:val="el-GR"/>
        </w:rPr>
        <w:t xml:space="preserve">Πίνακας </w:t>
      </w:r>
      <w:r w:rsidR="003E7F0B">
        <w:rPr>
          <w:rStyle w:val="SubtleReference"/>
          <w:rFonts w:ascii="Calibri" w:hAnsi="Calibri" w:cs="Calibri"/>
          <w:smallCaps w:val="0"/>
          <w:color w:val="44546A" w:themeColor="text2"/>
          <w:sz w:val="24"/>
          <w:szCs w:val="24"/>
        </w:rPr>
        <w:t>16:</w:t>
      </w:r>
      <w:r w:rsidRPr="00045203">
        <w:rPr>
          <w:rStyle w:val="SubtleReference"/>
          <w:rFonts w:ascii="Calibri" w:hAnsi="Calibri" w:cs="Calibri"/>
          <w:smallCaps w:val="0"/>
          <w:color w:val="44546A" w:themeColor="text2"/>
          <w:sz w:val="24"/>
          <w:szCs w:val="24"/>
          <w:lang w:val="el-GR"/>
        </w:rPr>
        <w:t xml:space="preserve"> Παροχές Σχεδιασμού</w:t>
      </w:r>
      <w:bookmarkEnd w:id="73"/>
      <w:r w:rsidRPr="00045203">
        <w:rPr>
          <w:rStyle w:val="SubtleReference"/>
          <w:rFonts w:ascii="Calibri" w:hAnsi="Calibri" w:cs="Calibri"/>
          <w:smallCaps w:val="0"/>
          <w:color w:val="44546A" w:themeColor="text2"/>
          <w:sz w:val="24"/>
          <w:szCs w:val="24"/>
          <w:lang w:val="el-GR"/>
        </w:rPr>
        <w:t xml:space="preserve"> </w:t>
      </w:r>
    </w:p>
    <w:p w14:paraId="275E1BB7" w14:textId="77777777" w:rsidR="00EC1005" w:rsidRPr="00045203" w:rsidRDefault="00EC1005" w:rsidP="00EC1005">
      <w:pPr>
        <w:rPr>
          <w:rFonts w:ascii="Calibri" w:hAnsi="Calibri" w:cs="Calibri"/>
          <w:sz w:val="24"/>
          <w:szCs w:val="24"/>
          <w:lang w:val="el-GR"/>
        </w:rPr>
      </w:pPr>
    </w:p>
    <w:tbl>
      <w:tblPr>
        <w:tblStyle w:val="TableGrid"/>
        <w:tblW w:w="0" w:type="auto"/>
        <w:jc w:val="center"/>
        <w:shd w:val="clear" w:color="auto" w:fill="FFE599" w:themeFill="accent4" w:themeFillTint="66"/>
        <w:tblLook w:val="04A0" w:firstRow="1" w:lastRow="0" w:firstColumn="1" w:lastColumn="0" w:noHBand="0" w:noVBand="1"/>
      </w:tblPr>
      <w:tblGrid>
        <w:gridCol w:w="4142"/>
        <w:gridCol w:w="4148"/>
      </w:tblGrid>
      <w:tr w:rsidR="00EC1005" w:rsidRPr="00045203" w14:paraId="777B644A" w14:textId="77777777" w:rsidTr="001E6684">
        <w:trPr>
          <w:jc w:val="center"/>
        </w:trPr>
        <w:tc>
          <w:tcPr>
            <w:tcW w:w="8290" w:type="dxa"/>
            <w:gridSpan w:val="2"/>
            <w:shd w:val="clear" w:color="auto" w:fill="FFD966" w:themeFill="accent4" w:themeFillTint="99"/>
          </w:tcPr>
          <w:p w14:paraId="6059FE3D" w14:textId="77777777" w:rsidR="00EC1005" w:rsidRPr="00045203" w:rsidRDefault="00EC1005" w:rsidP="001E6684">
            <w:pPr>
              <w:jc w:val="center"/>
              <w:rPr>
                <w:rFonts w:ascii="Calibri" w:hAnsi="Calibri" w:cs="Calibri"/>
                <w:b/>
                <w:bCs/>
                <w:i/>
                <w:iCs/>
                <w:sz w:val="24"/>
                <w:szCs w:val="24"/>
              </w:rPr>
            </w:pPr>
            <w:r w:rsidRPr="00045203">
              <w:rPr>
                <w:rFonts w:ascii="Calibri" w:hAnsi="Calibri" w:cs="Calibri"/>
                <w:b/>
                <w:bCs/>
                <w:i/>
                <w:iCs/>
                <w:sz w:val="24"/>
                <w:szCs w:val="24"/>
              </w:rPr>
              <w:t>Όρια διαστασιολόγησης</w:t>
            </w:r>
          </w:p>
        </w:tc>
      </w:tr>
      <w:tr w:rsidR="00EC1005" w:rsidRPr="00045203" w14:paraId="123376DE" w14:textId="77777777" w:rsidTr="001E6684">
        <w:trPr>
          <w:jc w:val="center"/>
        </w:trPr>
        <w:tc>
          <w:tcPr>
            <w:tcW w:w="4142" w:type="dxa"/>
            <w:shd w:val="clear" w:color="auto" w:fill="FFE599" w:themeFill="accent4" w:themeFillTint="66"/>
          </w:tcPr>
          <w:p w14:paraId="53C36DEE" w14:textId="77777777" w:rsidR="00EC1005" w:rsidRPr="00045203" w:rsidRDefault="00EC1005" w:rsidP="001E6684">
            <w:pPr>
              <w:jc w:val="center"/>
              <w:rPr>
                <w:rFonts w:ascii="Calibri" w:hAnsi="Calibri" w:cs="Calibri"/>
                <w:sz w:val="24"/>
                <w:szCs w:val="24"/>
                <w:lang w:val="en-US"/>
              </w:rPr>
            </w:pPr>
            <w:r w:rsidRPr="00045203">
              <w:rPr>
                <w:rFonts w:ascii="Calibri" w:hAnsi="Calibri" w:cs="Calibri"/>
                <w:sz w:val="24"/>
                <w:szCs w:val="24"/>
              </w:rPr>
              <w:t>Βάθος Η</w:t>
            </w:r>
            <w:r w:rsidRPr="00045203">
              <w:rPr>
                <w:rFonts w:ascii="Calibri" w:hAnsi="Calibri" w:cs="Calibri"/>
                <w:sz w:val="24"/>
                <w:szCs w:val="24"/>
                <w:lang w:val="en-US"/>
              </w:rPr>
              <w:t xml:space="preserve"> (m)</w:t>
            </w:r>
          </w:p>
        </w:tc>
        <w:tc>
          <w:tcPr>
            <w:tcW w:w="4148" w:type="dxa"/>
            <w:shd w:val="clear" w:color="auto" w:fill="FFE599" w:themeFill="accent4" w:themeFillTint="66"/>
          </w:tcPr>
          <w:p w14:paraId="0B5D37D4" w14:textId="77777777" w:rsidR="00EC1005" w:rsidRPr="00045203" w:rsidRDefault="00EC1005" w:rsidP="001E6684">
            <w:pPr>
              <w:jc w:val="center"/>
              <w:rPr>
                <w:rFonts w:ascii="Calibri" w:hAnsi="Calibri" w:cs="Calibri"/>
                <w:sz w:val="24"/>
                <w:szCs w:val="24"/>
                <w:lang w:val="en-US"/>
              </w:rPr>
            </w:pPr>
            <w:r w:rsidRPr="00045203">
              <w:rPr>
                <w:rFonts w:ascii="Calibri" w:hAnsi="Calibri" w:cs="Calibri"/>
                <w:sz w:val="24"/>
                <w:szCs w:val="24"/>
                <w:lang w:val="en-US"/>
              </w:rPr>
              <w:t>2-5</w:t>
            </w:r>
          </w:p>
        </w:tc>
      </w:tr>
      <w:tr w:rsidR="00EC1005" w:rsidRPr="00045203" w14:paraId="10AD0630" w14:textId="77777777" w:rsidTr="001E6684">
        <w:trPr>
          <w:jc w:val="center"/>
        </w:trPr>
        <w:tc>
          <w:tcPr>
            <w:tcW w:w="4142" w:type="dxa"/>
            <w:shd w:val="clear" w:color="auto" w:fill="FFE599" w:themeFill="accent4" w:themeFillTint="66"/>
          </w:tcPr>
          <w:p w14:paraId="5B63D4A0" w14:textId="77777777" w:rsidR="00EC1005" w:rsidRPr="00045203" w:rsidRDefault="00EC1005" w:rsidP="001E6684">
            <w:pPr>
              <w:jc w:val="center"/>
              <w:rPr>
                <w:rFonts w:ascii="Calibri" w:hAnsi="Calibri" w:cs="Calibri"/>
                <w:sz w:val="24"/>
                <w:szCs w:val="24"/>
                <w:lang w:val="en-US"/>
              </w:rPr>
            </w:pPr>
            <w:r w:rsidRPr="00045203">
              <w:rPr>
                <w:rFonts w:ascii="Calibri" w:hAnsi="Calibri" w:cs="Calibri"/>
                <w:sz w:val="24"/>
                <w:szCs w:val="24"/>
              </w:rPr>
              <w:t xml:space="preserve">Μήκος </w:t>
            </w:r>
            <w:r w:rsidRPr="00045203">
              <w:rPr>
                <w:rFonts w:ascii="Calibri" w:hAnsi="Calibri" w:cs="Calibri"/>
                <w:sz w:val="24"/>
                <w:szCs w:val="24"/>
                <w:lang w:val="en-US"/>
              </w:rPr>
              <w:t>L (m)</w:t>
            </w:r>
          </w:p>
        </w:tc>
        <w:tc>
          <w:tcPr>
            <w:tcW w:w="4148" w:type="dxa"/>
            <w:shd w:val="clear" w:color="auto" w:fill="FFE599" w:themeFill="accent4" w:themeFillTint="66"/>
          </w:tcPr>
          <w:p w14:paraId="1FE0DDE3" w14:textId="77777777" w:rsidR="00EC1005" w:rsidRPr="00045203" w:rsidRDefault="00EC1005" w:rsidP="001E6684">
            <w:pPr>
              <w:jc w:val="center"/>
              <w:rPr>
                <w:rFonts w:ascii="Calibri" w:hAnsi="Calibri" w:cs="Calibri"/>
                <w:sz w:val="24"/>
                <w:szCs w:val="24"/>
                <w:lang w:val="en-US"/>
              </w:rPr>
            </w:pPr>
            <w:r w:rsidRPr="00045203">
              <w:rPr>
                <w:rFonts w:ascii="Calibri" w:hAnsi="Calibri" w:cs="Calibri"/>
                <w:sz w:val="24"/>
                <w:szCs w:val="24"/>
                <w:lang w:val="en-US"/>
              </w:rPr>
              <w:t>7.5-20</w:t>
            </w:r>
          </w:p>
        </w:tc>
      </w:tr>
      <w:tr w:rsidR="00EC1005" w:rsidRPr="00045203" w14:paraId="4BCB7680" w14:textId="77777777" w:rsidTr="001E6684">
        <w:trPr>
          <w:jc w:val="center"/>
        </w:trPr>
        <w:tc>
          <w:tcPr>
            <w:tcW w:w="4142" w:type="dxa"/>
            <w:shd w:val="clear" w:color="auto" w:fill="FFE599" w:themeFill="accent4" w:themeFillTint="66"/>
          </w:tcPr>
          <w:p w14:paraId="58D3262B" w14:textId="77777777" w:rsidR="00EC1005" w:rsidRPr="00045203" w:rsidRDefault="00EC1005" w:rsidP="001E6684">
            <w:pPr>
              <w:jc w:val="center"/>
              <w:rPr>
                <w:rFonts w:ascii="Calibri" w:hAnsi="Calibri" w:cs="Calibri"/>
                <w:sz w:val="24"/>
                <w:szCs w:val="24"/>
                <w:lang w:val="en-US"/>
              </w:rPr>
            </w:pPr>
            <w:r w:rsidRPr="00045203">
              <w:rPr>
                <w:rFonts w:ascii="Calibri" w:hAnsi="Calibri" w:cs="Calibri"/>
                <w:sz w:val="24"/>
                <w:szCs w:val="24"/>
              </w:rPr>
              <w:t xml:space="preserve">Πλάτος </w:t>
            </w:r>
            <w:r w:rsidRPr="00045203">
              <w:rPr>
                <w:rFonts w:ascii="Calibri" w:hAnsi="Calibri" w:cs="Calibri"/>
                <w:sz w:val="24"/>
                <w:szCs w:val="24"/>
                <w:lang w:val="en-US"/>
              </w:rPr>
              <w:t>W (m)</w:t>
            </w:r>
          </w:p>
        </w:tc>
        <w:tc>
          <w:tcPr>
            <w:tcW w:w="4148" w:type="dxa"/>
            <w:shd w:val="clear" w:color="auto" w:fill="FFE599" w:themeFill="accent4" w:themeFillTint="66"/>
          </w:tcPr>
          <w:p w14:paraId="376C2B72" w14:textId="77777777" w:rsidR="00EC1005" w:rsidRPr="00045203" w:rsidRDefault="00EC1005" w:rsidP="001E6684">
            <w:pPr>
              <w:jc w:val="center"/>
              <w:rPr>
                <w:rFonts w:ascii="Calibri" w:hAnsi="Calibri" w:cs="Calibri"/>
                <w:sz w:val="24"/>
                <w:szCs w:val="24"/>
                <w:lang w:val="en-US"/>
              </w:rPr>
            </w:pPr>
            <w:r w:rsidRPr="00045203">
              <w:rPr>
                <w:rFonts w:ascii="Calibri" w:hAnsi="Calibri" w:cs="Calibri"/>
                <w:sz w:val="24"/>
                <w:szCs w:val="24"/>
                <w:lang w:val="en-US"/>
              </w:rPr>
              <w:t>2.5-7</w:t>
            </w:r>
          </w:p>
        </w:tc>
      </w:tr>
    </w:tbl>
    <w:p w14:paraId="6422E062" w14:textId="58F9CF4E" w:rsidR="00B95846" w:rsidRPr="00045203" w:rsidRDefault="00B95846" w:rsidP="00B95846">
      <w:pPr>
        <w:pStyle w:val="Caption"/>
        <w:rPr>
          <w:rFonts w:ascii="Calibri" w:hAnsi="Calibri" w:cs="Calibri"/>
          <w:sz w:val="24"/>
          <w:szCs w:val="24"/>
          <w:lang w:val="el-GR"/>
        </w:rPr>
      </w:pPr>
      <w:bookmarkStart w:id="74" w:name="_Toc92022042"/>
      <w:r w:rsidRPr="00045203">
        <w:rPr>
          <w:rStyle w:val="SubtleReference"/>
          <w:rFonts w:ascii="Calibri" w:hAnsi="Calibri" w:cs="Calibri"/>
          <w:smallCaps w:val="0"/>
          <w:color w:val="44546A" w:themeColor="text2"/>
          <w:sz w:val="24"/>
          <w:szCs w:val="24"/>
          <w:lang w:val="el-GR"/>
        </w:rPr>
        <w:t xml:space="preserve">Πίνακας </w:t>
      </w:r>
      <w:r w:rsidR="003E7F0B" w:rsidRPr="00B62501">
        <w:rPr>
          <w:rStyle w:val="SubtleReference"/>
          <w:rFonts w:ascii="Calibri" w:hAnsi="Calibri" w:cs="Calibri"/>
          <w:smallCaps w:val="0"/>
          <w:color w:val="44546A" w:themeColor="text2"/>
          <w:sz w:val="24"/>
          <w:szCs w:val="24"/>
          <w:lang w:val="el-GR"/>
        </w:rPr>
        <w:t>17:</w:t>
      </w:r>
      <w:r w:rsidRPr="00045203">
        <w:rPr>
          <w:rStyle w:val="SubtleReference"/>
          <w:rFonts w:ascii="Calibri" w:hAnsi="Calibri" w:cs="Calibri"/>
          <w:smallCaps w:val="0"/>
          <w:color w:val="44546A" w:themeColor="text2"/>
          <w:sz w:val="24"/>
          <w:szCs w:val="24"/>
          <w:lang w:val="el-GR"/>
        </w:rPr>
        <w:t xml:space="preserve"> Όρια διαστασιολόγησης εξαμμωτή</w:t>
      </w:r>
      <w:bookmarkEnd w:id="74"/>
      <w:r w:rsidRPr="00045203">
        <w:rPr>
          <w:rStyle w:val="SubtleReference"/>
          <w:rFonts w:ascii="Calibri" w:hAnsi="Calibri" w:cs="Calibri"/>
          <w:smallCaps w:val="0"/>
          <w:color w:val="44546A" w:themeColor="text2"/>
          <w:sz w:val="24"/>
          <w:szCs w:val="24"/>
          <w:lang w:val="el-GR"/>
        </w:rPr>
        <w:t xml:space="preserve"> </w:t>
      </w:r>
    </w:p>
    <w:p w14:paraId="578DEE48" w14:textId="77777777" w:rsidR="00EC1005" w:rsidRPr="00045203" w:rsidRDefault="00EC1005" w:rsidP="00EC1005">
      <w:pPr>
        <w:rPr>
          <w:rFonts w:ascii="Calibri" w:hAnsi="Calibri" w:cs="Calibri"/>
          <w:sz w:val="24"/>
          <w:szCs w:val="24"/>
          <w:lang w:val="el-GR"/>
        </w:rPr>
      </w:pPr>
    </w:p>
    <w:p w14:paraId="7AFB1B91" w14:textId="77777777" w:rsidR="00EC1005" w:rsidRPr="00045203" w:rsidRDefault="00EC1005" w:rsidP="00EC1005">
      <w:pPr>
        <w:rPr>
          <w:rFonts w:ascii="Calibri" w:hAnsi="Calibri" w:cs="Calibri"/>
          <w:sz w:val="24"/>
          <w:szCs w:val="24"/>
          <w:lang w:val="el-GR"/>
        </w:rPr>
      </w:pPr>
      <w:r w:rsidRPr="00045203">
        <w:rPr>
          <w:rFonts w:ascii="Calibri" w:hAnsi="Calibri" w:cs="Calibri"/>
          <w:sz w:val="24"/>
          <w:szCs w:val="24"/>
          <w:lang w:val="el-GR"/>
        </w:rPr>
        <w:t xml:space="preserve">Για παροχή αιχμής επιλέγεται </w:t>
      </w:r>
      <w:proofErr w:type="spellStart"/>
      <w:r w:rsidRPr="00045203">
        <w:rPr>
          <w:rFonts w:ascii="Calibri" w:hAnsi="Calibri" w:cs="Calibri"/>
          <w:sz w:val="24"/>
          <w:szCs w:val="24"/>
        </w:rPr>
        <w:t>Q</w:t>
      </w:r>
      <w:r w:rsidRPr="00045203">
        <w:rPr>
          <w:rFonts w:ascii="Calibri" w:hAnsi="Calibri" w:cs="Calibri"/>
          <w:sz w:val="24"/>
          <w:szCs w:val="24"/>
          <w:vertAlign w:val="subscript"/>
        </w:rPr>
        <w:t>max</w:t>
      </w:r>
      <w:proofErr w:type="spellEnd"/>
      <w:r w:rsidRPr="00045203">
        <w:rPr>
          <w:rFonts w:ascii="Calibri" w:hAnsi="Calibri" w:cs="Calibri"/>
          <w:sz w:val="24"/>
          <w:szCs w:val="24"/>
          <w:vertAlign w:val="subscript"/>
          <w:lang w:val="el-GR"/>
        </w:rPr>
        <w:t xml:space="preserve"> </w:t>
      </w:r>
      <w:r w:rsidRPr="00045203">
        <w:rPr>
          <w:rFonts w:ascii="Calibri" w:hAnsi="Calibri" w:cs="Calibri"/>
          <w:sz w:val="24"/>
          <w:szCs w:val="24"/>
          <w:lang w:val="el-GR"/>
        </w:rPr>
        <w:t xml:space="preserve">= 7040 </w:t>
      </w:r>
      <w:r w:rsidRPr="00045203">
        <w:rPr>
          <w:rFonts w:ascii="Calibri" w:hAnsi="Calibri" w:cs="Calibri"/>
          <w:sz w:val="24"/>
          <w:szCs w:val="24"/>
        </w:rPr>
        <w:t>m</w:t>
      </w:r>
      <w:r w:rsidRPr="00045203">
        <w:rPr>
          <w:rFonts w:ascii="Calibri" w:hAnsi="Calibri" w:cs="Calibri"/>
          <w:sz w:val="24"/>
          <w:szCs w:val="24"/>
          <w:vertAlign w:val="superscript"/>
          <w:lang w:val="el-GR"/>
        </w:rPr>
        <w:t>3</w:t>
      </w:r>
      <w:r w:rsidRPr="00045203">
        <w:rPr>
          <w:rFonts w:ascii="Calibri" w:hAnsi="Calibri" w:cs="Calibri"/>
          <w:sz w:val="24"/>
          <w:szCs w:val="24"/>
          <w:lang w:val="el-GR"/>
        </w:rPr>
        <w:t>/</w:t>
      </w:r>
      <w:r w:rsidRPr="00045203">
        <w:rPr>
          <w:rFonts w:ascii="Calibri" w:hAnsi="Calibri" w:cs="Calibri"/>
          <w:sz w:val="24"/>
          <w:szCs w:val="24"/>
        </w:rPr>
        <w:t>d</w:t>
      </w:r>
      <w:r w:rsidRPr="00045203">
        <w:rPr>
          <w:rFonts w:ascii="Calibri" w:hAnsi="Calibri" w:cs="Calibri"/>
          <w:sz w:val="24"/>
          <w:szCs w:val="24"/>
          <w:lang w:val="el-GR"/>
        </w:rPr>
        <w:t xml:space="preserve"> και χρόνο παραμονής  </w:t>
      </w:r>
      <w:r w:rsidRPr="00045203">
        <w:rPr>
          <w:rFonts w:ascii="Calibri" w:hAnsi="Calibri" w:cs="Calibri"/>
          <w:sz w:val="24"/>
          <w:szCs w:val="24"/>
        </w:rPr>
        <w:t>t</w:t>
      </w:r>
      <w:r w:rsidRPr="00045203">
        <w:rPr>
          <w:rFonts w:ascii="Calibri" w:hAnsi="Calibri" w:cs="Calibri"/>
          <w:sz w:val="24"/>
          <w:szCs w:val="24"/>
          <w:lang w:val="el-GR"/>
        </w:rPr>
        <w:t xml:space="preserve"> = 4 </w:t>
      </w:r>
      <w:r w:rsidRPr="00045203">
        <w:rPr>
          <w:rFonts w:ascii="Calibri" w:hAnsi="Calibri" w:cs="Calibri"/>
          <w:sz w:val="24"/>
          <w:szCs w:val="24"/>
        </w:rPr>
        <w:t>min</w:t>
      </w:r>
    </w:p>
    <w:p w14:paraId="0E5D7A99" w14:textId="77777777" w:rsidR="00EC1005" w:rsidRPr="00045203" w:rsidRDefault="00EC1005" w:rsidP="00EC1005">
      <w:pPr>
        <w:rPr>
          <w:rFonts w:ascii="Calibri" w:hAnsi="Calibri" w:cs="Calibri"/>
          <w:sz w:val="24"/>
          <w:szCs w:val="24"/>
          <w:lang w:val="el-GR"/>
        </w:rPr>
      </w:pPr>
      <w:r w:rsidRPr="00045203">
        <w:rPr>
          <w:rFonts w:ascii="Calibri" w:hAnsi="Calibri" w:cs="Calibri"/>
          <w:sz w:val="24"/>
          <w:szCs w:val="24"/>
          <w:lang w:val="el-GR"/>
        </w:rPr>
        <w:t>Ο όγκος του αεριζόμενου εξαμμωτή είναι:</w:t>
      </w:r>
    </w:p>
    <w:p w14:paraId="3334E8DE" w14:textId="77777777" w:rsidR="00EC1005" w:rsidRPr="00045203" w:rsidRDefault="00EC1005" w:rsidP="00EC1005">
      <w:pPr>
        <w:rPr>
          <w:rFonts w:ascii="Calibri" w:hAnsi="Calibri" w:cs="Calibri"/>
          <w:sz w:val="24"/>
          <w:szCs w:val="24"/>
          <w:lang w:val="el-GR"/>
        </w:rPr>
      </w:pPr>
    </w:p>
    <w:p w14:paraId="0FD669B6" w14:textId="77777777" w:rsidR="00EC1005" w:rsidRPr="003E7F0B" w:rsidRDefault="00A0506A" w:rsidP="00EC1005">
      <w:pPr>
        <w:spacing w:before="240"/>
        <w:jc w:val="both"/>
        <w:rPr>
          <w:rFonts w:ascii="Calibri" w:hAnsi="Calibri" w:cs="Calibri"/>
          <w:sz w:val="24"/>
          <w:szCs w:val="24"/>
        </w:rPr>
      </w:pPr>
      <m:oMathPara>
        <m:oMath>
          <m:sSub>
            <m:sSubPr>
              <m:ctrlPr>
                <w:rPr>
                  <w:rFonts w:ascii="Cambria Math" w:hAnsi="Cambria Math" w:cs="Calibri"/>
                  <w:i/>
                  <w:sz w:val="24"/>
                  <w:szCs w:val="24"/>
                </w:rPr>
              </m:ctrlPr>
            </m:sSubPr>
            <m:e>
              <m:r>
                <w:rPr>
                  <w:rFonts w:ascii="Cambria Math" w:hAnsi="Cambria Math" w:cs="Calibri"/>
                  <w:sz w:val="24"/>
                  <w:szCs w:val="24"/>
                </w:rPr>
                <m:t>V</m:t>
              </m:r>
            </m:e>
            <m:sub>
              <m:r>
                <w:rPr>
                  <w:rFonts w:ascii="Cambria Math" w:hAnsi="Cambria Math" w:cs="Calibri"/>
                  <w:sz w:val="24"/>
                  <w:szCs w:val="24"/>
                </w:rPr>
                <m:t>Εξ</m:t>
              </m:r>
            </m:sub>
          </m:sSub>
          <m:r>
            <w:rPr>
              <w:rFonts w:ascii="Cambria Math" w:hAnsi="Cambria Math" w:cs="Calibri"/>
              <w:sz w:val="24"/>
              <w:szCs w:val="24"/>
            </w:rPr>
            <m:t>=</m:t>
          </m:r>
          <m:sSub>
            <m:sSubPr>
              <m:ctrlPr>
                <w:rPr>
                  <w:rFonts w:ascii="Cambria Math" w:hAnsi="Cambria Math" w:cs="Calibri"/>
                  <w:i/>
                  <w:sz w:val="24"/>
                  <w:szCs w:val="24"/>
                </w:rPr>
              </m:ctrlPr>
            </m:sSubPr>
            <m:e>
              <m:r>
                <w:rPr>
                  <w:rFonts w:ascii="Cambria Math" w:hAnsi="Cambria Math" w:cs="Calibri"/>
                  <w:sz w:val="24"/>
                  <w:szCs w:val="24"/>
                </w:rPr>
                <m:t>Q</m:t>
              </m:r>
            </m:e>
            <m:sub>
              <m:r>
                <w:rPr>
                  <w:rFonts w:ascii="Cambria Math" w:hAnsi="Cambria Math" w:cs="Calibri"/>
                  <w:sz w:val="24"/>
                  <w:szCs w:val="24"/>
                </w:rPr>
                <m:t>max</m:t>
              </m:r>
            </m:sub>
          </m:sSub>
          <m:r>
            <w:rPr>
              <w:rFonts w:ascii="Cambria Math" w:hAnsi="Cambria Math" w:cs="Calibri"/>
              <w:sz w:val="24"/>
              <w:szCs w:val="24"/>
            </w:rPr>
            <m:t>*t</m:t>
          </m:r>
          <m:r>
            <w:rPr>
              <w:rFonts w:ascii="Cambria Math" w:eastAsia="Times New Roman" w:hAnsi="Cambria Math" w:cs="Calibri"/>
              <w:sz w:val="24"/>
              <w:szCs w:val="24"/>
            </w:rPr>
            <m:t>=7040</m:t>
          </m:r>
          <m:f>
            <m:fPr>
              <m:ctrlPr>
                <w:rPr>
                  <w:rFonts w:ascii="Cambria Math" w:eastAsia="Times New Roman" w:hAnsi="Cambria Math" w:cs="Calibri"/>
                  <w:i/>
                  <w:sz w:val="24"/>
                  <w:szCs w:val="24"/>
                </w:rPr>
              </m:ctrlPr>
            </m:fPr>
            <m:num>
              <m:sSup>
                <m:sSupPr>
                  <m:ctrlPr>
                    <w:rPr>
                      <w:rFonts w:ascii="Cambria Math" w:eastAsia="Times New Roman" w:hAnsi="Cambria Math" w:cs="Calibri"/>
                      <w:i/>
                      <w:sz w:val="24"/>
                      <w:szCs w:val="24"/>
                    </w:rPr>
                  </m:ctrlPr>
                </m:sSupPr>
                <m:e>
                  <m:r>
                    <w:rPr>
                      <w:rFonts w:ascii="Cambria Math" w:eastAsia="Times New Roman" w:hAnsi="Cambria Math" w:cs="Calibri"/>
                      <w:sz w:val="24"/>
                      <w:szCs w:val="24"/>
                    </w:rPr>
                    <m:t>m</m:t>
                  </m:r>
                </m:e>
                <m:sup>
                  <m:r>
                    <w:rPr>
                      <w:rFonts w:ascii="Cambria Math" w:eastAsia="Times New Roman" w:hAnsi="Cambria Math" w:cs="Calibri"/>
                      <w:sz w:val="24"/>
                      <w:szCs w:val="24"/>
                    </w:rPr>
                    <m:t>3</m:t>
                  </m:r>
                </m:sup>
              </m:sSup>
            </m:num>
            <m:den>
              <m:r>
                <w:rPr>
                  <w:rFonts w:ascii="Cambria Math" w:eastAsia="Times New Roman" w:hAnsi="Cambria Math" w:cs="Calibri"/>
                  <w:sz w:val="24"/>
                  <w:szCs w:val="24"/>
                </w:rPr>
                <m:t>d</m:t>
              </m:r>
            </m:den>
          </m:f>
          <m:r>
            <w:rPr>
              <w:rFonts w:ascii="Cambria Math" w:eastAsia="Times New Roman" w:hAnsi="Cambria Math" w:cs="Calibri"/>
              <w:sz w:val="24"/>
              <w:szCs w:val="24"/>
            </w:rPr>
            <m:t xml:space="preserve">*5 min* </m:t>
          </m:r>
          <m:f>
            <m:fPr>
              <m:ctrlPr>
                <w:rPr>
                  <w:rFonts w:ascii="Cambria Math" w:eastAsia="Times New Roman" w:hAnsi="Cambria Math" w:cs="Calibri"/>
                  <w:i/>
                  <w:sz w:val="24"/>
                  <w:szCs w:val="24"/>
                </w:rPr>
              </m:ctrlPr>
            </m:fPr>
            <m:num>
              <m:r>
                <w:rPr>
                  <w:rFonts w:ascii="Cambria Math" w:eastAsia="Times New Roman" w:hAnsi="Cambria Math" w:cs="Calibri"/>
                  <w:sz w:val="24"/>
                  <w:szCs w:val="24"/>
                </w:rPr>
                <m:t>d</m:t>
              </m:r>
            </m:num>
            <m:den>
              <m:r>
                <w:rPr>
                  <w:rFonts w:ascii="Cambria Math" w:eastAsia="Times New Roman" w:hAnsi="Cambria Math" w:cs="Calibri"/>
                  <w:sz w:val="24"/>
                  <w:szCs w:val="24"/>
                </w:rPr>
                <m:t>24*60 min</m:t>
              </m:r>
            </m:den>
          </m:f>
          <m:r>
            <w:rPr>
              <w:rFonts w:ascii="Cambria Math" w:eastAsia="Times New Roman" w:hAnsi="Cambria Math" w:cs="Calibri"/>
              <w:sz w:val="24"/>
              <w:szCs w:val="24"/>
            </w:rPr>
            <m:t xml:space="preserve">=24.44 </m:t>
          </m:r>
          <m:sSup>
            <m:sSupPr>
              <m:ctrlPr>
                <w:rPr>
                  <w:rFonts w:ascii="Cambria Math" w:eastAsia="Times New Roman" w:hAnsi="Cambria Math" w:cs="Calibri"/>
                  <w:i/>
                  <w:sz w:val="24"/>
                  <w:szCs w:val="24"/>
                </w:rPr>
              </m:ctrlPr>
            </m:sSupPr>
            <m:e>
              <m:r>
                <w:rPr>
                  <w:rFonts w:ascii="Cambria Math" w:eastAsia="Times New Roman" w:hAnsi="Cambria Math" w:cs="Calibri"/>
                  <w:sz w:val="24"/>
                  <w:szCs w:val="24"/>
                </w:rPr>
                <m:t>m</m:t>
              </m:r>
            </m:e>
            <m:sup>
              <m:r>
                <w:rPr>
                  <w:rFonts w:ascii="Cambria Math" w:eastAsia="Times New Roman" w:hAnsi="Cambria Math" w:cs="Calibri"/>
                  <w:sz w:val="24"/>
                  <w:szCs w:val="24"/>
                </w:rPr>
                <m:t>3</m:t>
              </m:r>
            </m:sup>
          </m:sSup>
          <m:r>
            <w:rPr>
              <w:rFonts w:ascii="Cambria Math" w:eastAsia="Times New Roman" w:hAnsi="Cambria Math" w:cs="Calibri"/>
              <w:sz w:val="24"/>
              <w:szCs w:val="24"/>
            </w:rPr>
            <m:t xml:space="preserve">≅25 </m:t>
          </m:r>
          <m:sSup>
            <m:sSupPr>
              <m:ctrlPr>
                <w:rPr>
                  <w:rFonts w:ascii="Cambria Math" w:eastAsia="Times New Roman" w:hAnsi="Cambria Math" w:cs="Calibri"/>
                  <w:i/>
                  <w:sz w:val="24"/>
                  <w:szCs w:val="24"/>
                </w:rPr>
              </m:ctrlPr>
            </m:sSupPr>
            <m:e>
              <m:r>
                <w:rPr>
                  <w:rFonts w:ascii="Cambria Math" w:eastAsia="Times New Roman" w:hAnsi="Cambria Math" w:cs="Calibri"/>
                  <w:sz w:val="24"/>
                  <w:szCs w:val="24"/>
                </w:rPr>
                <m:t>m</m:t>
              </m:r>
            </m:e>
            <m:sup>
              <m:r>
                <w:rPr>
                  <w:rFonts w:ascii="Cambria Math" w:eastAsia="Times New Roman" w:hAnsi="Cambria Math" w:cs="Calibri"/>
                  <w:sz w:val="24"/>
                  <w:szCs w:val="24"/>
                </w:rPr>
                <m:t>3</m:t>
              </m:r>
            </m:sup>
          </m:sSup>
        </m:oMath>
      </m:oMathPara>
    </w:p>
    <w:p w14:paraId="2FA23586" w14:textId="77777777" w:rsidR="00EC1005" w:rsidRPr="003E7F0B" w:rsidRDefault="00EC1005" w:rsidP="00EC1005">
      <w:pPr>
        <w:rPr>
          <w:rFonts w:ascii="Calibri" w:hAnsi="Calibri" w:cs="Calibri"/>
          <w:sz w:val="24"/>
          <w:szCs w:val="24"/>
          <w:lang w:val="el-GR"/>
        </w:rPr>
      </w:pPr>
    </w:p>
    <w:p w14:paraId="08475CC4" w14:textId="4F17B28E" w:rsidR="00EC1005" w:rsidRPr="003E7F0B" w:rsidRDefault="00EC1005" w:rsidP="00EC1005">
      <w:pPr>
        <w:rPr>
          <w:rFonts w:ascii="Calibri" w:hAnsi="Calibri" w:cs="Calibri"/>
          <w:sz w:val="24"/>
          <w:szCs w:val="24"/>
          <w:lang w:val="el-GR"/>
        </w:rPr>
      </w:pPr>
      <w:r w:rsidRPr="003E7F0B">
        <w:rPr>
          <w:rFonts w:ascii="Calibri" w:hAnsi="Calibri" w:cs="Calibri"/>
          <w:sz w:val="24"/>
          <w:szCs w:val="24"/>
          <w:lang w:val="el-GR"/>
        </w:rPr>
        <w:t xml:space="preserve">Επιλέγεται βάθος δεξαμενής </w:t>
      </w:r>
      <w:r w:rsidRPr="003E7F0B">
        <w:rPr>
          <w:rFonts w:ascii="Calibri" w:hAnsi="Calibri" w:cs="Calibri"/>
          <w:sz w:val="24"/>
          <w:szCs w:val="24"/>
        </w:rPr>
        <w:t>W</w:t>
      </w:r>
      <w:r w:rsidRPr="003E7F0B">
        <w:rPr>
          <w:rFonts w:ascii="Calibri" w:hAnsi="Calibri" w:cs="Calibri"/>
          <w:sz w:val="24"/>
          <w:szCs w:val="24"/>
          <w:lang w:val="el-GR"/>
        </w:rPr>
        <w:t xml:space="preserve">=2.2 </w:t>
      </w:r>
      <w:r w:rsidRPr="003E7F0B">
        <w:rPr>
          <w:rFonts w:ascii="Calibri" w:hAnsi="Calibri" w:cs="Calibri"/>
          <w:sz w:val="24"/>
          <w:szCs w:val="24"/>
        </w:rPr>
        <w:t>m</w:t>
      </w:r>
      <w:r w:rsidRPr="003E7F0B">
        <w:rPr>
          <w:rFonts w:ascii="Calibri" w:hAnsi="Calibri" w:cs="Calibri"/>
          <w:sz w:val="24"/>
          <w:szCs w:val="24"/>
          <w:lang w:val="el-GR"/>
        </w:rPr>
        <w:t xml:space="preserve"> και λόγος( πλάτους : βάθους υγρού) = 1.3:1 άρα </w:t>
      </w:r>
      <w:r w:rsidRPr="003E7F0B">
        <w:rPr>
          <w:rFonts w:ascii="Calibri" w:hAnsi="Calibri" w:cs="Calibri"/>
          <w:sz w:val="24"/>
          <w:szCs w:val="24"/>
        </w:rPr>
        <w:t>H</w:t>
      </w:r>
      <w:r w:rsidRPr="003E7F0B">
        <w:rPr>
          <w:rFonts w:ascii="Calibri" w:hAnsi="Calibri" w:cs="Calibri"/>
          <w:sz w:val="24"/>
          <w:szCs w:val="24"/>
          <w:lang w:val="el-GR"/>
        </w:rPr>
        <w:t>=1.7</w:t>
      </w:r>
      <w:r w:rsidRPr="003E7F0B">
        <w:rPr>
          <w:rFonts w:ascii="Calibri" w:hAnsi="Calibri" w:cs="Calibri"/>
          <w:sz w:val="24"/>
          <w:szCs w:val="24"/>
        </w:rPr>
        <w:t>m</w:t>
      </w:r>
      <w:r w:rsidRPr="003E7F0B">
        <w:rPr>
          <w:rFonts w:ascii="Calibri" w:hAnsi="Calibri" w:cs="Calibri"/>
          <w:sz w:val="24"/>
          <w:szCs w:val="24"/>
          <w:lang w:val="el-GR"/>
        </w:rPr>
        <w:t xml:space="preserve"> και σύμφωνα με τον τύπο του όγκου </w:t>
      </w:r>
      <m:oMath>
        <m:r>
          <m:rPr>
            <m:sty m:val="p"/>
          </m:rPr>
          <w:rPr>
            <w:rFonts w:ascii="Cambria Math" w:hAnsi="Cambria Math" w:cs="Calibri"/>
            <w:sz w:val="24"/>
            <w:szCs w:val="24"/>
            <w:lang w:val="el-GR"/>
          </w:rPr>
          <w:br/>
        </m:r>
      </m:oMath>
      <m:oMathPara>
        <m:oMath>
          <m:sSub>
            <m:sSubPr>
              <m:ctrlPr>
                <w:rPr>
                  <w:rFonts w:ascii="Cambria Math" w:hAnsi="Cambria Math" w:cs="Calibri"/>
                  <w:i/>
                  <w:sz w:val="24"/>
                  <w:szCs w:val="24"/>
                </w:rPr>
              </m:ctrlPr>
            </m:sSubPr>
            <m:e>
              <m:r>
                <w:rPr>
                  <w:rFonts w:ascii="Cambria Math" w:hAnsi="Cambria Math" w:cs="Calibri"/>
                  <w:sz w:val="24"/>
                  <w:szCs w:val="24"/>
                </w:rPr>
                <m:t>V</m:t>
              </m:r>
            </m:e>
            <m:sub>
              <m:r>
                <w:rPr>
                  <w:rFonts w:ascii="Cambria Math" w:hAnsi="Cambria Math" w:cs="Calibri"/>
                  <w:sz w:val="24"/>
                  <w:szCs w:val="24"/>
                </w:rPr>
                <m:t>Εξ</m:t>
              </m:r>
            </m:sub>
          </m:sSub>
          <m:r>
            <w:rPr>
              <w:rFonts w:ascii="Cambria Math" w:hAnsi="Cambria Math" w:cs="Calibri"/>
              <w:sz w:val="24"/>
              <w:szCs w:val="24"/>
              <w:lang w:val="el-GR"/>
            </w:rPr>
            <m:t>=</m:t>
          </m:r>
          <m:r>
            <w:rPr>
              <w:rFonts w:ascii="Cambria Math" w:hAnsi="Cambria Math" w:cs="Calibri"/>
              <w:sz w:val="24"/>
              <w:szCs w:val="24"/>
            </w:rPr>
            <m:t>H</m:t>
          </m:r>
          <m:r>
            <w:rPr>
              <w:rFonts w:ascii="Cambria Math" w:hAnsi="Cambria Math" w:cs="Calibri"/>
              <w:sz w:val="24"/>
              <w:szCs w:val="24"/>
              <w:lang w:val="el-GR"/>
            </w:rPr>
            <m:t>*</m:t>
          </m:r>
          <m:r>
            <w:rPr>
              <w:rFonts w:ascii="Cambria Math" w:hAnsi="Cambria Math" w:cs="Calibri"/>
              <w:sz w:val="24"/>
              <w:szCs w:val="24"/>
            </w:rPr>
            <m:t>W</m:t>
          </m:r>
          <m:r>
            <w:rPr>
              <w:rFonts w:ascii="Cambria Math" w:hAnsi="Cambria Math" w:cs="Calibri"/>
              <w:sz w:val="24"/>
              <w:szCs w:val="24"/>
              <w:lang w:val="el-GR"/>
            </w:rPr>
            <m:t>*</m:t>
          </m:r>
          <m:r>
            <w:rPr>
              <w:rFonts w:ascii="Cambria Math" w:hAnsi="Cambria Math" w:cs="Calibri"/>
              <w:sz w:val="24"/>
              <w:szCs w:val="24"/>
            </w:rPr>
            <m:t>L</m:t>
          </m:r>
          <m:r>
            <w:rPr>
              <w:rFonts w:ascii="Cambria Math" w:eastAsiaTheme="minorEastAsia" w:hAnsi="Cambria Math" w:cs="Calibri"/>
              <w:sz w:val="24"/>
              <w:szCs w:val="24"/>
              <w:lang w:val="el-GR"/>
            </w:rPr>
            <m:t>↔</m:t>
          </m:r>
        </m:oMath>
      </m:oMathPara>
    </w:p>
    <w:p w14:paraId="49A80445" w14:textId="77777777" w:rsidR="007A2CFD" w:rsidRPr="003E7F0B" w:rsidRDefault="00EC1005" w:rsidP="00EC1005">
      <w:pPr>
        <w:rPr>
          <w:rFonts w:ascii="Calibri" w:hAnsi="Calibri" w:cs="Calibri"/>
          <w:sz w:val="24"/>
          <w:szCs w:val="24"/>
        </w:rPr>
      </w:pPr>
      <m:oMathPara>
        <m:oMath>
          <m:r>
            <w:rPr>
              <w:rFonts w:ascii="Cambria Math" w:hAnsi="Cambria Math" w:cs="Calibri"/>
              <w:sz w:val="24"/>
              <w:szCs w:val="24"/>
            </w:rPr>
            <m:t>25</m:t>
          </m:r>
          <m:sSup>
            <m:sSupPr>
              <m:ctrlPr>
                <w:rPr>
                  <w:rFonts w:ascii="Cambria Math" w:eastAsia="Times New Roman" w:hAnsi="Cambria Math" w:cs="Calibri"/>
                  <w:i/>
                  <w:sz w:val="24"/>
                  <w:szCs w:val="24"/>
                </w:rPr>
              </m:ctrlPr>
            </m:sSupPr>
            <m:e>
              <m:r>
                <w:rPr>
                  <w:rFonts w:ascii="Cambria Math" w:eastAsia="Times New Roman" w:hAnsi="Cambria Math" w:cs="Calibri"/>
                  <w:sz w:val="24"/>
                  <w:szCs w:val="24"/>
                </w:rPr>
                <m:t>m</m:t>
              </m:r>
            </m:e>
            <m:sup>
              <m:r>
                <w:rPr>
                  <w:rFonts w:ascii="Cambria Math" w:eastAsia="Times New Roman" w:hAnsi="Cambria Math" w:cs="Calibri"/>
                  <w:sz w:val="24"/>
                  <w:szCs w:val="24"/>
                </w:rPr>
                <m:t>3</m:t>
              </m:r>
            </m:sup>
          </m:sSup>
          <m:r>
            <w:rPr>
              <w:rFonts w:ascii="Cambria Math" w:hAnsi="Cambria Math" w:cs="Calibri"/>
              <w:sz w:val="24"/>
              <w:szCs w:val="24"/>
            </w:rPr>
            <m:t>=1.7m*2.2m*L</m:t>
          </m:r>
          <m:r>
            <w:rPr>
              <w:rFonts w:ascii="Cambria Math" w:eastAsiaTheme="minorEastAsia" w:hAnsi="Cambria Math" w:cs="Calibri"/>
              <w:sz w:val="24"/>
              <w:szCs w:val="24"/>
            </w:rPr>
            <m:t>↔</m:t>
          </m:r>
        </m:oMath>
      </m:oMathPara>
    </w:p>
    <w:p w14:paraId="0942BF94" w14:textId="6DA763AE" w:rsidR="00EC1005" w:rsidRPr="003E7F0B" w:rsidRDefault="00EC1005" w:rsidP="00EC1005">
      <w:pPr>
        <w:rPr>
          <w:rFonts w:ascii="Calibri" w:hAnsi="Calibri" w:cs="Calibri"/>
          <w:sz w:val="24"/>
          <w:szCs w:val="24"/>
          <w:lang w:val="el-GR"/>
        </w:rPr>
      </w:pPr>
      <m:oMathPara>
        <m:oMath>
          <m:r>
            <m:rPr>
              <m:sty m:val="p"/>
            </m:rPr>
            <w:rPr>
              <w:rFonts w:ascii="Cambria Math" w:eastAsiaTheme="minorEastAsia" w:hAnsi="Cambria Math" w:cs="Calibri"/>
              <w:sz w:val="24"/>
              <w:szCs w:val="24"/>
              <w:lang w:val="el-GR"/>
            </w:rPr>
            <w:br/>
          </m:r>
        </m:oMath>
        <m:oMath>
          <m:r>
            <w:rPr>
              <w:rFonts w:ascii="Cambria Math" w:hAnsi="Cambria Math" w:cs="Calibri"/>
              <w:sz w:val="24"/>
              <w:szCs w:val="24"/>
            </w:rPr>
            <m:t>L</m:t>
          </m:r>
          <m:r>
            <w:rPr>
              <w:rFonts w:ascii="Cambria Math" w:hAnsi="Cambria Math" w:cs="Calibri"/>
              <w:sz w:val="24"/>
              <w:szCs w:val="24"/>
              <w:lang w:val="el-GR"/>
            </w:rPr>
            <m:t>=6.7</m:t>
          </m:r>
          <m:r>
            <w:rPr>
              <w:rFonts w:ascii="Cambria Math" w:hAnsi="Cambria Math" w:cs="Calibri"/>
              <w:sz w:val="24"/>
              <w:szCs w:val="24"/>
            </w:rPr>
            <m:t>m</m:t>
          </m:r>
          <m:r>
            <m:rPr>
              <m:sty m:val="p"/>
            </m:rPr>
            <w:rPr>
              <w:rFonts w:ascii="Cambria Math" w:eastAsiaTheme="minorEastAsia" w:hAnsi="Cambria Math" w:cs="Calibri"/>
              <w:sz w:val="24"/>
              <w:szCs w:val="24"/>
              <w:lang w:val="el-GR"/>
            </w:rPr>
            <w:br/>
          </m:r>
        </m:oMath>
      </m:oMathPara>
      <w:r w:rsidRPr="003E7F0B">
        <w:rPr>
          <w:rFonts w:ascii="Calibri" w:hAnsi="Calibri" w:cs="Calibri"/>
          <w:sz w:val="24"/>
          <w:szCs w:val="24"/>
          <w:lang w:val="el-GR"/>
        </w:rPr>
        <w:t xml:space="preserve"> </w:t>
      </w:r>
    </w:p>
    <w:p w14:paraId="60BC4AFC" w14:textId="77777777" w:rsidR="00EC1005" w:rsidRPr="003E7F0B" w:rsidRDefault="00EC1005" w:rsidP="00EC1005">
      <w:pPr>
        <w:rPr>
          <w:rFonts w:ascii="Calibri" w:hAnsi="Calibri" w:cs="Calibri"/>
          <w:sz w:val="24"/>
          <w:szCs w:val="24"/>
          <w:lang w:val="el-GR"/>
        </w:rPr>
      </w:pPr>
      <w:r w:rsidRPr="003E7F0B">
        <w:rPr>
          <w:rFonts w:ascii="Calibri" w:hAnsi="Calibri" w:cs="Calibri"/>
          <w:sz w:val="24"/>
          <w:szCs w:val="24"/>
          <w:lang w:val="el-GR"/>
        </w:rPr>
        <w:t xml:space="preserve">Το ύψος δεξαμενής πρέπει να είναι τουλάχιστον 0.5 </w:t>
      </w:r>
      <w:r w:rsidRPr="003E7F0B">
        <w:rPr>
          <w:rFonts w:ascii="Calibri" w:hAnsi="Calibri" w:cs="Calibri"/>
          <w:sz w:val="24"/>
          <w:szCs w:val="24"/>
        </w:rPr>
        <w:t>m</w:t>
      </w:r>
      <w:r w:rsidRPr="003E7F0B">
        <w:rPr>
          <w:rFonts w:ascii="Calibri" w:hAnsi="Calibri" w:cs="Calibri"/>
          <w:sz w:val="24"/>
          <w:szCs w:val="24"/>
          <w:lang w:val="el-GR"/>
        </w:rPr>
        <w:t xml:space="preserve"> πλέον του βάθους ροής άρα</w:t>
      </w:r>
    </w:p>
    <w:p w14:paraId="3295848F" w14:textId="77777777" w:rsidR="00EC1005" w:rsidRPr="003E7F0B" w:rsidRDefault="00EC1005" w:rsidP="00EC1005">
      <w:pPr>
        <w:rPr>
          <w:rFonts w:ascii="Calibri" w:hAnsi="Calibri" w:cs="Calibri"/>
          <w:sz w:val="24"/>
          <w:szCs w:val="24"/>
          <w:lang w:val="el-GR"/>
        </w:rPr>
      </w:pPr>
    </w:p>
    <w:p w14:paraId="2D0B21B7" w14:textId="77777777" w:rsidR="00EC1005" w:rsidRPr="003E7F0B" w:rsidRDefault="00A0506A" w:rsidP="00EC1005">
      <w:pPr>
        <w:rPr>
          <w:rFonts w:ascii="Calibri" w:hAnsi="Calibri" w:cs="Calibri"/>
          <w:sz w:val="24"/>
          <w:szCs w:val="24"/>
        </w:rPr>
      </w:pPr>
      <m:oMathPara>
        <m:oMath>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L</m:t>
              </m:r>
            </m:e>
            <m:sup>
              <m:r>
                <w:rPr>
                  <w:rFonts w:ascii="Cambria Math" w:eastAsiaTheme="minorEastAsia" w:hAnsi="Cambria Math" w:cs="Calibri"/>
                  <w:sz w:val="24"/>
                  <w:szCs w:val="24"/>
                </w:rPr>
                <m:t>'</m:t>
              </m:r>
            </m:sup>
          </m:sSup>
          <m:r>
            <w:rPr>
              <w:rFonts w:ascii="Cambria Math" w:eastAsiaTheme="minorEastAsia" w:hAnsi="Cambria Math" w:cs="Calibri"/>
              <w:sz w:val="24"/>
              <w:szCs w:val="24"/>
            </w:rPr>
            <m:t>=L+0.15*L↔</m:t>
          </m:r>
        </m:oMath>
      </m:oMathPara>
    </w:p>
    <w:p w14:paraId="1F193310" w14:textId="77777777" w:rsidR="00EC1005" w:rsidRPr="003E7F0B" w:rsidRDefault="00EC1005" w:rsidP="00EC1005">
      <w:pPr>
        <w:rPr>
          <w:rFonts w:ascii="Calibri" w:hAnsi="Calibri" w:cs="Calibri"/>
          <w:sz w:val="24"/>
          <w:szCs w:val="24"/>
        </w:rPr>
      </w:pPr>
    </w:p>
    <w:p w14:paraId="24C8AE87" w14:textId="77777777" w:rsidR="00EC1005" w:rsidRPr="003E7F0B" w:rsidRDefault="00A0506A" w:rsidP="00EC1005">
      <w:pPr>
        <w:rPr>
          <w:rFonts w:ascii="Calibri" w:hAnsi="Calibri" w:cs="Calibri"/>
          <w:sz w:val="24"/>
          <w:szCs w:val="24"/>
        </w:rPr>
      </w:pPr>
      <m:oMathPara>
        <m:oMath>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L</m:t>
              </m:r>
            </m:e>
            <m:sup>
              <m:r>
                <w:rPr>
                  <w:rFonts w:ascii="Cambria Math" w:eastAsiaTheme="minorEastAsia" w:hAnsi="Cambria Math" w:cs="Calibri"/>
                  <w:sz w:val="24"/>
                  <w:szCs w:val="24"/>
                </w:rPr>
                <m:t>'</m:t>
              </m:r>
            </m:sup>
          </m:sSup>
          <m:r>
            <w:rPr>
              <w:rFonts w:ascii="Cambria Math" w:eastAsiaTheme="minorEastAsia" w:hAnsi="Cambria Math" w:cs="Calibri"/>
              <w:sz w:val="24"/>
              <w:szCs w:val="24"/>
            </w:rPr>
            <m:t>=L+0.15*L↔</m:t>
          </m:r>
        </m:oMath>
      </m:oMathPara>
    </w:p>
    <w:p w14:paraId="41DC2FFC" w14:textId="77777777" w:rsidR="00EC1005" w:rsidRPr="003E7F0B" w:rsidRDefault="00EC1005" w:rsidP="00EC1005">
      <w:pPr>
        <w:rPr>
          <w:rFonts w:ascii="Calibri" w:hAnsi="Calibri" w:cs="Calibri"/>
          <w:sz w:val="24"/>
          <w:szCs w:val="24"/>
          <w:lang w:val="el-GR"/>
        </w:rPr>
      </w:pPr>
    </w:p>
    <w:p w14:paraId="3729A034" w14:textId="77777777" w:rsidR="00EC1005" w:rsidRPr="003E7F0B" w:rsidRDefault="00A0506A" w:rsidP="00EC1005">
      <w:pPr>
        <w:rPr>
          <w:rFonts w:ascii="Calibri" w:hAnsi="Calibri" w:cs="Calibri"/>
          <w:i/>
          <w:sz w:val="24"/>
          <w:szCs w:val="24"/>
          <w:lang w:val="el-GR"/>
        </w:rPr>
      </w:pPr>
      <m:oMathPara>
        <m:oMath>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L</m:t>
              </m:r>
            </m:e>
            <m:sup>
              <m:r>
                <w:rPr>
                  <w:rFonts w:ascii="Cambria Math" w:eastAsiaTheme="minorEastAsia" w:hAnsi="Cambria Math" w:cs="Calibri"/>
                  <w:sz w:val="24"/>
                  <w:szCs w:val="24"/>
                </w:rPr>
                <m:t>'</m:t>
              </m:r>
            </m:sup>
          </m:sSup>
          <m:r>
            <w:rPr>
              <w:rFonts w:ascii="Cambria Math" w:eastAsiaTheme="minorEastAsia" w:hAnsi="Cambria Math" w:cs="Calibri"/>
              <w:sz w:val="24"/>
              <w:szCs w:val="24"/>
            </w:rPr>
            <m:t xml:space="preserve">=7.7m </m:t>
          </m:r>
          <m:r>
            <w:rPr>
              <w:rFonts w:ascii="Cambria Math" w:eastAsiaTheme="minorEastAsia" w:hAnsi="Cambria Math" w:cs="Calibri"/>
              <w:sz w:val="24"/>
              <w:szCs w:val="24"/>
              <w:lang w:val="el-GR"/>
            </w:rPr>
            <m:t>(εντός ορίων)</m:t>
          </m:r>
        </m:oMath>
      </m:oMathPara>
    </w:p>
    <w:p w14:paraId="52F3B392" w14:textId="77777777" w:rsidR="00EC1005" w:rsidRPr="003E7F0B" w:rsidRDefault="00EC1005" w:rsidP="00EC1005">
      <w:pPr>
        <w:rPr>
          <w:rFonts w:ascii="Calibri" w:hAnsi="Calibri" w:cs="Calibri"/>
          <w:i/>
          <w:sz w:val="24"/>
          <w:szCs w:val="24"/>
          <w:lang w:val="el-GR"/>
        </w:rPr>
      </w:pPr>
    </w:p>
    <w:p w14:paraId="390059BD" w14:textId="5656884C" w:rsidR="00EC1005" w:rsidRPr="003E7F0B" w:rsidRDefault="00EC1005" w:rsidP="00EC1005">
      <w:pPr>
        <w:rPr>
          <w:rFonts w:ascii="Calibri" w:hAnsi="Calibri" w:cs="Calibri"/>
          <w:sz w:val="24"/>
          <w:szCs w:val="24"/>
          <w:lang w:val="el-GR"/>
        </w:rPr>
      </w:pPr>
      <w:r w:rsidRPr="003E7F0B">
        <w:rPr>
          <w:rFonts w:ascii="Calibri" w:hAnsi="Calibri" w:cs="Calibri"/>
          <w:sz w:val="24"/>
          <w:szCs w:val="24"/>
          <w:lang w:val="el-GR"/>
        </w:rPr>
        <w:lastRenderedPageBreak/>
        <w:t>Επομένως γίνεται έλεγχος στο λόγο μήκους</w:t>
      </w:r>
      <w:r w:rsidR="007A2CFD" w:rsidRPr="003E7F0B">
        <w:rPr>
          <w:rFonts w:ascii="Calibri" w:hAnsi="Calibri" w:cs="Calibri"/>
          <w:sz w:val="24"/>
          <w:szCs w:val="24"/>
          <w:lang w:val="el-GR"/>
        </w:rPr>
        <w:t xml:space="preserve"> προς το </w:t>
      </w:r>
      <w:r w:rsidRPr="003E7F0B">
        <w:rPr>
          <w:rFonts w:ascii="Calibri" w:hAnsi="Calibri" w:cs="Calibri"/>
          <w:sz w:val="24"/>
          <w:szCs w:val="24"/>
          <w:lang w:val="el-GR"/>
        </w:rPr>
        <w:t>πλάτος (7.7/2.2)=3.5 όπου 3&gt;3.5&gt;5 (εντός ορίων)</w:t>
      </w:r>
    </w:p>
    <w:p w14:paraId="5D7F6CD1" w14:textId="5AA8893E" w:rsidR="00EC1005" w:rsidRPr="003E7F0B" w:rsidRDefault="00EC1005" w:rsidP="00EC1005">
      <w:pPr>
        <w:tabs>
          <w:tab w:val="left" w:pos="3976"/>
        </w:tabs>
        <w:rPr>
          <w:rFonts w:ascii="Calibri" w:hAnsi="Calibri" w:cs="Calibri"/>
          <w:sz w:val="24"/>
          <w:szCs w:val="24"/>
          <w:lang w:val="el-GR"/>
        </w:rPr>
      </w:pPr>
      <w:r w:rsidRPr="003E7F0B">
        <w:rPr>
          <w:rFonts w:ascii="Calibri" w:hAnsi="Calibri" w:cs="Calibri"/>
          <w:sz w:val="24"/>
          <w:szCs w:val="24"/>
          <w:lang w:val="el-GR"/>
        </w:rPr>
        <w:t xml:space="preserve">Στη συνέχεια γίνεται υπολογισμός του χρόνου παραμονής </w:t>
      </w:r>
      <w:r w:rsidRPr="003E7F0B">
        <w:rPr>
          <w:rFonts w:ascii="Calibri" w:hAnsi="Calibri" w:cs="Calibri"/>
          <w:sz w:val="24"/>
          <w:szCs w:val="24"/>
        </w:rPr>
        <w:t>t</w:t>
      </w:r>
      <w:r w:rsidRPr="003E7F0B">
        <w:rPr>
          <w:rFonts w:ascii="Calibri" w:hAnsi="Calibri" w:cs="Calibri"/>
          <w:sz w:val="24"/>
          <w:szCs w:val="24"/>
          <w:lang w:val="el-GR"/>
        </w:rPr>
        <w:t xml:space="preserve">, με παροχή αιχμής (από προηγούμενους υπολογισμούς) </w:t>
      </w:r>
      <w:proofErr w:type="spellStart"/>
      <w:r w:rsidRPr="003E7F0B">
        <w:rPr>
          <w:rFonts w:ascii="Calibri" w:hAnsi="Calibri" w:cs="Calibri"/>
          <w:sz w:val="24"/>
          <w:szCs w:val="24"/>
        </w:rPr>
        <w:t>Q</w:t>
      </w:r>
      <w:r w:rsidRPr="003E7F0B">
        <w:rPr>
          <w:rFonts w:ascii="Calibri" w:hAnsi="Calibri" w:cs="Calibri"/>
          <w:sz w:val="24"/>
          <w:szCs w:val="24"/>
          <w:vertAlign w:val="subscript"/>
        </w:rPr>
        <w:t>max</w:t>
      </w:r>
      <w:proofErr w:type="spellEnd"/>
      <w:r w:rsidRPr="003E7F0B">
        <w:rPr>
          <w:rFonts w:ascii="Calibri" w:hAnsi="Calibri" w:cs="Calibri"/>
          <w:sz w:val="24"/>
          <w:szCs w:val="24"/>
          <w:vertAlign w:val="subscript"/>
          <w:lang w:val="el-GR"/>
        </w:rPr>
        <w:t xml:space="preserve"> χειμώνα2021</w:t>
      </w:r>
      <w:r w:rsidRPr="003E7F0B">
        <w:rPr>
          <w:rFonts w:ascii="Calibri" w:hAnsi="Calibri" w:cs="Calibri"/>
          <w:sz w:val="24"/>
          <w:szCs w:val="24"/>
          <w:lang w:val="el-GR"/>
        </w:rPr>
        <w:t xml:space="preserve">= 4500 </w:t>
      </w:r>
      <w:r w:rsidRPr="003E7F0B">
        <w:rPr>
          <w:rFonts w:ascii="Calibri" w:hAnsi="Calibri" w:cs="Calibri"/>
          <w:sz w:val="24"/>
          <w:szCs w:val="24"/>
        </w:rPr>
        <w:t>m</w:t>
      </w:r>
      <w:r w:rsidRPr="003E7F0B">
        <w:rPr>
          <w:rFonts w:ascii="Calibri" w:hAnsi="Calibri" w:cs="Calibri"/>
          <w:sz w:val="24"/>
          <w:szCs w:val="24"/>
          <w:vertAlign w:val="superscript"/>
          <w:lang w:val="el-GR"/>
        </w:rPr>
        <w:t>3</w:t>
      </w:r>
      <w:r w:rsidRPr="003E7F0B">
        <w:rPr>
          <w:rFonts w:ascii="Calibri" w:hAnsi="Calibri" w:cs="Calibri"/>
          <w:sz w:val="24"/>
          <w:szCs w:val="24"/>
          <w:lang w:val="el-GR"/>
        </w:rPr>
        <w:t>/</w:t>
      </w:r>
      <w:r w:rsidRPr="003E7F0B">
        <w:rPr>
          <w:rFonts w:ascii="Calibri" w:hAnsi="Calibri" w:cs="Calibri"/>
          <w:sz w:val="24"/>
          <w:szCs w:val="24"/>
        </w:rPr>
        <w:t>d</w:t>
      </w:r>
      <w:r w:rsidRPr="003E7F0B">
        <w:rPr>
          <w:rFonts w:ascii="Calibri" w:hAnsi="Calibri" w:cs="Calibri"/>
          <w:sz w:val="24"/>
          <w:szCs w:val="24"/>
          <w:lang w:val="el-GR"/>
        </w:rPr>
        <w:t xml:space="preserve"> . </w:t>
      </w:r>
    </w:p>
    <w:p w14:paraId="7C7E80DD" w14:textId="77777777" w:rsidR="00EC1005" w:rsidRPr="003E7F0B" w:rsidRDefault="00EC1005" w:rsidP="00EC1005">
      <w:pPr>
        <w:tabs>
          <w:tab w:val="left" w:pos="3976"/>
        </w:tabs>
        <w:rPr>
          <w:rFonts w:ascii="Calibri" w:hAnsi="Calibri" w:cs="Calibri"/>
          <w:sz w:val="24"/>
          <w:szCs w:val="24"/>
          <w:lang w:val="el-GR"/>
        </w:rPr>
      </w:pPr>
    </w:p>
    <w:p w14:paraId="1C22908E" w14:textId="77777777" w:rsidR="00EC1005" w:rsidRPr="003E7F0B" w:rsidRDefault="00EC1005" w:rsidP="00EC1005">
      <w:pPr>
        <w:jc w:val="center"/>
        <w:rPr>
          <w:rFonts w:ascii="Calibri" w:hAnsi="Calibri" w:cs="Calibri"/>
          <w:i/>
          <w:sz w:val="24"/>
          <w:szCs w:val="24"/>
          <w:lang w:val="el-GR"/>
        </w:rPr>
      </w:pPr>
      <m:oMathPara>
        <m:oMath>
          <m:r>
            <w:rPr>
              <w:rFonts w:ascii="Cambria Math" w:hAnsi="Cambria Math" w:cs="Calibri"/>
              <w:sz w:val="24"/>
              <w:szCs w:val="24"/>
            </w:rPr>
            <m:t>t</m:t>
          </m:r>
          <m:r>
            <w:rPr>
              <w:rFonts w:ascii="Cambria Math" w:hAnsi="Cambria Math" w:cs="Calibri"/>
              <w:sz w:val="24"/>
              <w:szCs w:val="24"/>
              <w:lang w:val="el-GR"/>
            </w:rPr>
            <m:t>=</m:t>
          </m:r>
          <m:f>
            <m:fPr>
              <m:ctrlPr>
                <w:rPr>
                  <w:rFonts w:ascii="Cambria Math" w:hAnsi="Cambria Math" w:cs="Calibri"/>
                  <w:i/>
                  <w:sz w:val="24"/>
                  <w:szCs w:val="24"/>
                </w:rPr>
              </m:ctrlPr>
            </m:fPr>
            <m:num>
              <m:sSub>
                <m:sSubPr>
                  <m:ctrlPr>
                    <w:rPr>
                      <w:rFonts w:ascii="Cambria Math" w:hAnsi="Cambria Math" w:cs="Calibri"/>
                      <w:i/>
                      <w:sz w:val="24"/>
                      <w:szCs w:val="24"/>
                    </w:rPr>
                  </m:ctrlPr>
                </m:sSubPr>
                <m:e>
                  <m:r>
                    <w:rPr>
                      <w:rFonts w:ascii="Cambria Math" w:hAnsi="Cambria Math" w:cs="Calibri"/>
                      <w:sz w:val="24"/>
                      <w:szCs w:val="24"/>
                    </w:rPr>
                    <m:t>V</m:t>
                  </m:r>
                </m:e>
                <m:sub>
                  <m:r>
                    <w:rPr>
                      <w:rFonts w:ascii="Cambria Math" w:hAnsi="Cambria Math" w:cs="Calibri"/>
                      <w:sz w:val="24"/>
                      <w:szCs w:val="24"/>
                    </w:rPr>
                    <m:t>Εξ</m:t>
                  </m:r>
                </m:sub>
              </m:sSub>
            </m:num>
            <m:den>
              <m:sSub>
                <m:sSubPr>
                  <m:ctrlPr>
                    <w:rPr>
                      <w:rFonts w:ascii="Cambria Math" w:hAnsi="Cambria Math" w:cs="Calibri"/>
                      <w:i/>
                      <w:sz w:val="24"/>
                      <w:szCs w:val="24"/>
                    </w:rPr>
                  </m:ctrlPr>
                </m:sSubPr>
                <m:e>
                  <m:r>
                    <w:rPr>
                      <w:rFonts w:ascii="Cambria Math" w:hAnsi="Cambria Math" w:cs="Calibri"/>
                      <w:sz w:val="24"/>
                      <w:szCs w:val="24"/>
                    </w:rPr>
                    <m:t>Q</m:t>
                  </m:r>
                </m:e>
                <m:sub>
                  <m:sSub>
                    <m:sSubPr>
                      <m:ctrlPr>
                        <w:rPr>
                          <w:rFonts w:ascii="Cambria Math" w:hAnsi="Cambria Math" w:cs="Calibri"/>
                          <w:i/>
                          <w:sz w:val="24"/>
                          <w:szCs w:val="24"/>
                        </w:rPr>
                      </m:ctrlPr>
                    </m:sSubPr>
                    <m:e>
                      <m:func>
                        <m:funcPr>
                          <m:ctrlPr>
                            <w:rPr>
                              <w:rFonts w:ascii="Cambria Math" w:hAnsi="Cambria Math" w:cs="Calibri"/>
                              <w:i/>
                              <w:sz w:val="24"/>
                              <w:szCs w:val="24"/>
                            </w:rPr>
                          </m:ctrlPr>
                        </m:funcPr>
                        <m:fName>
                          <m:r>
                            <m:rPr>
                              <m:sty m:val="p"/>
                            </m:rPr>
                            <w:rPr>
                              <w:rFonts w:ascii="Cambria Math" w:hAnsi="Cambria Math" w:cs="Calibri"/>
                              <w:sz w:val="24"/>
                              <w:szCs w:val="24"/>
                            </w:rPr>
                            <m:t>max</m:t>
                          </m:r>
                        </m:fName>
                        <m:e>
                          <m:r>
                            <w:rPr>
                              <w:rFonts w:ascii="Cambria Math" w:hAnsi="Cambria Math" w:cs="Calibri"/>
                              <w:sz w:val="24"/>
                              <w:szCs w:val="24"/>
                              <w:lang w:val="el-GR"/>
                            </w:rPr>
                            <m:t>χειμ</m:t>
                          </m:r>
                        </m:e>
                      </m:func>
                    </m:e>
                    <m:sub>
                      <m:r>
                        <w:rPr>
                          <w:rFonts w:ascii="Cambria Math" w:hAnsi="Cambria Math" w:cs="Calibri"/>
                          <w:sz w:val="24"/>
                          <w:szCs w:val="24"/>
                          <w:lang w:val="el-GR"/>
                        </w:rPr>
                        <m:t>2020</m:t>
                      </m:r>
                    </m:sub>
                  </m:sSub>
                </m:sub>
              </m:sSub>
            </m:den>
          </m:f>
          <m:r>
            <w:rPr>
              <w:rFonts w:ascii="Cambria Math" w:hAnsi="Cambria Math" w:cs="Calibri"/>
              <w:sz w:val="24"/>
              <w:szCs w:val="24"/>
              <w:lang w:val="el-GR"/>
            </w:rPr>
            <m:t xml:space="preserve">= </m:t>
          </m:r>
          <m:f>
            <m:fPr>
              <m:ctrlPr>
                <w:rPr>
                  <w:rFonts w:ascii="Cambria Math" w:hAnsi="Cambria Math" w:cs="Calibri"/>
                  <w:i/>
                  <w:sz w:val="24"/>
                  <w:szCs w:val="24"/>
                </w:rPr>
              </m:ctrlPr>
            </m:fPr>
            <m:num>
              <m:r>
                <w:rPr>
                  <w:rFonts w:ascii="Cambria Math" w:hAnsi="Cambria Math" w:cs="Calibri"/>
                  <w:sz w:val="24"/>
                  <w:szCs w:val="24"/>
                  <w:lang w:val="el-GR"/>
                </w:rPr>
                <m:t xml:space="preserve">25 </m:t>
              </m:r>
              <m:sSup>
                <m:sSupPr>
                  <m:ctrlPr>
                    <w:rPr>
                      <w:rFonts w:ascii="Cambria Math" w:hAnsi="Cambria Math" w:cs="Calibri"/>
                      <w:i/>
                      <w:sz w:val="24"/>
                      <w:szCs w:val="24"/>
                    </w:rPr>
                  </m:ctrlPr>
                </m:sSupPr>
                <m:e>
                  <m:r>
                    <w:rPr>
                      <w:rFonts w:ascii="Cambria Math" w:hAnsi="Cambria Math" w:cs="Calibri"/>
                      <w:sz w:val="24"/>
                      <w:szCs w:val="24"/>
                    </w:rPr>
                    <m:t>m</m:t>
                  </m:r>
                </m:e>
                <m:sup>
                  <m:r>
                    <w:rPr>
                      <w:rFonts w:ascii="Cambria Math" w:hAnsi="Cambria Math" w:cs="Calibri"/>
                      <w:sz w:val="24"/>
                      <w:szCs w:val="24"/>
                      <w:lang w:val="el-GR"/>
                    </w:rPr>
                    <m:t>3</m:t>
                  </m:r>
                </m:sup>
              </m:sSup>
            </m:num>
            <m:den>
              <m:r>
                <w:rPr>
                  <w:rFonts w:ascii="Cambria Math" w:hAnsi="Cambria Math" w:cs="Calibri"/>
                  <w:sz w:val="24"/>
                  <w:szCs w:val="24"/>
                  <w:lang w:val="el-GR"/>
                </w:rPr>
                <m:t>4500</m:t>
              </m:r>
              <m:f>
                <m:fPr>
                  <m:ctrlPr>
                    <w:rPr>
                      <w:rFonts w:ascii="Cambria Math" w:hAnsi="Cambria Math" w:cs="Calibri"/>
                      <w:i/>
                      <w:sz w:val="24"/>
                      <w:szCs w:val="24"/>
                    </w:rPr>
                  </m:ctrlPr>
                </m:fPr>
                <m:num>
                  <m:sSup>
                    <m:sSupPr>
                      <m:ctrlPr>
                        <w:rPr>
                          <w:rFonts w:ascii="Cambria Math" w:hAnsi="Cambria Math" w:cs="Calibri"/>
                          <w:i/>
                          <w:sz w:val="24"/>
                          <w:szCs w:val="24"/>
                        </w:rPr>
                      </m:ctrlPr>
                    </m:sSupPr>
                    <m:e>
                      <m:r>
                        <w:rPr>
                          <w:rFonts w:ascii="Cambria Math" w:hAnsi="Cambria Math" w:cs="Calibri"/>
                          <w:sz w:val="24"/>
                          <w:szCs w:val="24"/>
                        </w:rPr>
                        <m:t>m</m:t>
                      </m:r>
                    </m:e>
                    <m:sup>
                      <m:r>
                        <w:rPr>
                          <w:rFonts w:ascii="Cambria Math" w:hAnsi="Cambria Math" w:cs="Calibri"/>
                          <w:sz w:val="24"/>
                          <w:szCs w:val="24"/>
                          <w:lang w:val="el-GR"/>
                        </w:rPr>
                        <m:t>3</m:t>
                      </m:r>
                    </m:sup>
                  </m:sSup>
                </m:num>
                <m:den>
                  <m:r>
                    <w:rPr>
                      <w:rFonts w:ascii="Cambria Math" w:hAnsi="Cambria Math" w:cs="Calibri"/>
                      <w:sz w:val="24"/>
                      <w:szCs w:val="24"/>
                    </w:rPr>
                    <m:t>d</m:t>
                  </m:r>
                </m:den>
              </m:f>
            </m:den>
          </m:f>
          <m:r>
            <w:rPr>
              <w:rFonts w:ascii="Cambria Math" w:eastAsia="Times New Roman" w:hAnsi="Cambria Math" w:cs="Calibri"/>
              <w:sz w:val="24"/>
              <w:szCs w:val="24"/>
              <w:lang w:val="el-GR"/>
            </w:rPr>
            <m:t>*</m:t>
          </m:r>
          <m:f>
            <m:fPr>
              <m:ctrlPr>
                <w:rPr>
                  <w:rFonts w:ascii="Cambria Math" w:eastAsia="Times New Roman" w:hAnsi="Cambria Math" w:cs="Calibri"/>
                  <w:i/>
                  <w:sz w:val="24"/>
                  <w:szCs w:val="24"/>
                  <w:lang w:val="el-GR"/>
                </w:rPr>
              </m:ctrlPr>
            </m:fPr>
            <m:num>
              <m:r>
                <w:rPr>
                  <w:rFonts w:ascii="Cambria Math" w:eastAsia="Times New Roman" w:hAnsi="Cambria Math" w:cs="Calibri"/>
                  <w:sz w:val="24"/>
                  <w:szCs w:val="24"/>
                  <w:lang w:val="el-GR"/>
                </w:rPr>
                <m:t>24</m:t>
              </m:r>
              <m:r>
                <w:rPr>
                  <w:rFonts w:ascii="Cambria Math" w:eastAsia="Times New Roman" w:hAnsi="Cambria Math" w:cs="Calibri"/>
                  <w:sz w:val="24"/>
                  <w:szCs w:val="24"/>
                  <w:lang w:val="el-GR"/>
                </w:rPr>
                <m:t>h</m:t>
              </m:r>
            </m:num>
            <m:den>
              <m:r>
                <w:rPr>
                  <w:rFonts w:ascii="Cambria Math" w:eastAsia="Times New Roman" w:hAnsi="Cambria Math" w:cs="Calibri"/>
                  <w:sz w:val="24"/>
                  <w:szCs w:val="24"/>
                  <w:lang w:val="el-GR"/>
                </w:rPr>
                <m:t>d</m:t>
              </m:r>
            </m:den>
          </m:f>
          <m:r>
            <w:rPr>
              <w:rFonts w:ascii="Cambria Math" w:eastAsia="Times New Roman" w:hAnsi="Cambria Math" w:cs="Calibri"/>
              <w:sz w:val="24"/>
              <w:szCs w:val="24"/>
              <w:lang w:val="el-GR"/>
            </w:rPr>
            <m:t>*</m:t>
          </m:r>
          <m:f>
            <m:fPr>
              <m:ctrlPr>
                <w:rPr>
                  <w:rFonts w:ascii="Cambria Math" w:eastAsia="Times New Roman" w:hAnsi="Cambria Math" w:cs="Calibri"/>
                  <w:i/>
                  <w:sz w:val="24"/>
                  <w:szCs w:val="24"/>
                  <w:lang w:val="el-GR"/>
                </w:rPr>
              </m:ctrlPr>
            </m:fPr>
            <m:num>
              <m:r>
                <w:rPr>
                  <w:rFonts w:ascii="Cambria Math" w:eastAsia="Times New Roman" w:hAnsi="Cambria Math" w:cs="Calibri"/>
                  <w:sz w:val="24"/>
                  <w:szCs w:val="24"/>
                  <w:lang w:val="el-GR"/>
                </w:rPr>
                <m:t xml:space="preserve">60 </m:t>
              </m:r>
              <m:r>
                <w:rPr>
                  <w:rFonts w:ascii="Cambria Math" w:eastAsia="Times New Roman" w:hAnsi="Cambria Math" w:cs="Calibri"/>
                  <w:sz w:val="24"/>
                  <w:szCs w:val="24"/>
                </w:rPr>
                <m:t>min</m:t>
              </m:r>
            </m:num>
            <m:den>
              <m:r>
                <w:rPr>
                  <w:rFonts w:ascii="Cambria Math" w:eastAsia="Times New Roman" w:hAnsi="Cambria Math" w:cs="Calibri"/>
                  <w:sz w:val="24"/>
                  <w:szCs w:val="24"/>
                  <w:lang w:val="el-GR"/>
                </w:rPr>
                <m:t>h</m:t>
              </m:r>
            </m:den>
          </m:f>
          <m:r>
            <w:rPr>
              <w:rFonts w:ascii="Cambria Math" w:eastAsia="Times New Roman" w:hAnsi="Cambria Math" w:cs="Calibri"/>
              <w:sz w:val="24"/>
              <w:szCs w:val="24"/>
              <w:lang w:val="el-GR"/>
            </w:rPr>
            <m:t>≅8</m:t>
          </m:r>
          <m:func>
            <m:funcPr>
              <m:ctrlPr>
                <w:rPr>
                  <w:rFonts w:ascii="Cambria Math" w:eastAsia="Times New Roman" w:hAnsi="Cambria Math" w:cs="Calibri"/>
                  <w:i/>
                  <w:sz w:val="24"/>
                  <w:szCs w:val="24"/>
                  <w:lang w:val="el-GR"/>
                </w:rPr>
              </m:ctrlPr>
            </m:funcPr>
            <m:fName>
              <m:r>
                <m:rPr>
                  <m:sty m:val="p"/>
                </m:rPr>
                <w:rPr>
                  <w:rFonts w:ascii="Cambria Math" w:eastAsia="Times New Roman" w:hAnsi="Cambria Math" w:cs="Calibri"/>
                  <w:sz w:val="24"/>
                  <w:szCs w:val="24"/>
                  <w:lang w:val="el-GR"/>
                </w:rPr>
                <m:t>min</m:t>
              </m:r>
            </m:fName>
            <m:e>
              <m:r>
                <w:rPr>
                  <w:rFonts w:ascii="Cambria Math" w:eastAsia="Times New Roman" w:hAnsi="Cambria Math" w:cs="Calibri"/>
                  <w:sz w:val="24"/>
                  <w:szCs w:val="24"/>
                  <w:lang w:val="el-GR"/>
                </w:rPr>
                <m:t>&lt;10</m:t>
              </m:r>
              <m:func>
                <m:funcPr>
                  <m:ctrlPr>
                    <w:rPr>
                      <w:rFonts w:ascii="Cambria Math" w:eastAsia="Times New Roman" w:hAnsi="Cambria Math" w:cs="Calibri"/>
                      <w:i/>
                      <w:sz w:val="24"/>
                      <w:szCs w:val="24"/>
                      <w:lang w:val="el-GR"/>
                    </w:rPr>
                  </m:ctrlPr>
                </m:funcPr>
                <m:fName>
                  <m:r>
                    <m:rPr>
                      <m:sty m:val="p"/>
                    </m:rPr>
                    <w:rPr>
                      <w:rFonts w:ascii="Cambria Math" w:eastAsia="Times New Roman" w:hAnsi="Cambria Math" w:cs="Calibri"/>
                      <w:sz w:val="24"/>
                      <w:szCs w:val="24"/>
                      <w:lang w:val="el-GR"/>
                    </w:rPr>
                    <m:t>min</m:t>
                  </m:r>
                </m:fName>
                <m:e>
                  <m:r>
                    <w:rPr>
                      <w:rFonts w:ascii="Cambria Math" w:eastAsia="Times New Roman" w:hAnsi="Cambria Math" w:cs="Calibri"/>
                      <w:sz w:val="24"/>
                      <w:szCs w:val="24"/>
                      <w:lang w:val="el-GR"/>
                    </w:rPr>
                    <m:t>(εντος ορίων)</m:t>
                  </m:r>
                </m:e>
              </m:func>
            </m:e>
          </m:func>
        </m:oMath>
      </m:oMathPara>
    </w:p>
    <w:p w14:paraId="0D22363B" w14:textId="77777777" w:rsidR="00EC1005" w:rsidRPr="003E7F0B" w:rsidRDefault="00EC1005" w:rsidP="007A2CFD">
      <w:pPr>
        <w:rPr>
          <w:rFonts w:ascii="Calibri" w:hAnsi="Calibri" w:cs="Calibri"/>
          <w:i/>
          <w:sz w:val="24"/>
          <w:szCs w:val="24"/>
        </w:rPr>
      </w:pPr>
    </w:p>
    <w:p w14:paraId="74872037" w14:textId="5446CCF5" w:rsidR="00EC1005" w:rsidRPr="003E7F0B" w:rsidRDefault="00EC1005" w:rsidP="00EC1005">
      <w:pPr>
        <w:rPr>
          <w:rFonts w:ascii="Calibri" w:hAnsi="Calibri" w:cs="Calibri"/>
          <w:iCs/>
          <w:sz w:val="24"/>
          <w:szCs w:val="24"/>
          <w:lang w:val="el-GR"/>
        </w:rPr>
      </w:pPr>
      <w:r w:rsidRPr="003E7F0B">
        <w:rPr>
          <w:rFonts w:ascii="Calibri" w:hAnsi="Calibri" w:cs="Calibri"/>
          <w:iCs/>
          <w:sz w:val="24"/>
          <w:szCs w:val="24"/>
          <w:lang w:val="el-GR"/>
        </w:rPr>
        <w:t xml:space="preserve">Επιλέγεται ικανοποιητική παροχή αέρα 0.3 </w:t>
      </w:r>
      <w:r w:rsidRPr="003E7F0B">
        <w:rPr>
          <w:rFonts w:ascii="Calibri" w:hAnsi="Calibri" w:cs="Calibri"/>
          <w:sz w:val="24"/>
          <w:szCs w:val="24"/>
        </w:rPr>
        <w:t>m</w:t>
      </w:r>
      <w:r w:rsidRPr="003E7F0B">
        <w:rPr>
          <w:rFonts w:ascii="Calibri" w:hAnsi="Calibri" w:cs="Calibri"/>
          <w:sz w:val="24"/>
          <w:szCs w:val="24"/>
          <w:vertAlign w:val="superscript"/>
          <w:lang w:val="el-GR"/>
        </w:rPr>
        <w:t xml:space="preserve">3 </w:t>
      </w:r>
      <w:r w:rsidRPr="003E7F0B">
        <w:rPr>
          <w:rFonts w:ascii="Calibri" w:hAnsi="Calibri" w:cs="Calibri"/>
          <w:sz w:val="24"/>
          <w:szCs w:val="24"/>
          <w:lang w:val="el-GR"/>
        </w:rPr>
        <w:t>/</w:t>
      </w:r>
      <w:r w:rsidRPr="003E7F0B">
        <w:rPr>
          <w:rFonts w:ascii="Calibri" w:hAnsi="Calibri" w:cs="Calibri"/>
          <w:sz w:val="24"/>
          <w:szCs w:val="24"/>
        </w:rPr>
        <w:t>min</w:t>
      </w:r>
      <w:r w:rsidRPr="003E7F0B">
        <w:rPr>
          <w:rFonts w:ascii="Calibri" w:hAnsi="Calibri" w:cs="Calibri"/>
          <w:sz w:val="24"/>
          <w:szCs w:val="24"/>
          <w:lang w:val="el-GR"/>
        </w:rPr>
        <w:t xml:space="preserve"> * </w:t>
      </w:r>
      <w:r w:rsidRPr="003E7F0B">
        <w:rPr>
          <w:rFonts w:ascii="Calibri" w:hAnsi="Calibri" w:cs="Calibri"/>
          <w:sz w:val="24"/>
          <w:szCs w:val="24"/>
        </w:rPr>
        <w:t>m</w:t>
      </w:r>
      <w:r w:rsidRPr="003E7F0B">
        <w:rPr>
          <w:rFonts w:ascii="Calibri" w:hAnsi="Calibri" w:cs="Calibri"/>
          <w:iCs/>
          <w:sz w:val="24"/>
          <w:szCs w:val="24"/>
          <w:lang w:val="el-GR"/>
        </w:rPr>
        <w:t xml:space="preserve">, επομένως η ωριαία παροχή αέρα </w:t>
      </w:r>
      <w:r w:rsidR="007A2CFD" w:rsidRPr="003E7F0B">
        <w:rPr>
          <w:rFonts w:ascii="Calibri" w:hAnsi="Calibri" w:cs="Calibri"/>
          <w:iCs/>
          <w:sz w:val="24"/>
          <w:szCs w:val="24"/>
          <w:lang w:val="el-GR"/>
        </w:rPr>
        <w:t xml:space="preserve">θα </w:t>
      </w:r>
      <w:r w:rsidRPr="003E7F0B">
        <w:rPr>
          <w:rFonts w:ascii="Calibri" w:hAnsi="Calibri" w:cs="Calibri"/>
          <w:iCs/>
          <w:sz w:val="24"/>
          <w:szCs w:val="24"/>
          <w:lang w:val="el-GR"/>
        </w:rPr>
        <w:t>είναι:</w:t>
      </w:r>
    </w:p>
    <w:p w14:paraId="7EEBD351" w14:textId="77777777" w:rsidR="00EC1005" w:rsidRPr="003E7F0B" w:rsidRDefault="00EC1005" w:rsidP="00EC1005">
      <w:pPr>
        <w:rPr>
          <w:rFonts w:ascii="Calibri" w:hAnsi="Calibri" w:cs="Calibri"/>
          <w:iCs/>
          <w:sz w:val="24"/>
          <w:szCs w:val="24"/>
          <w:lang w:val="el-GR"/>
        </w:rPr>
      </w:pPr>
    </w:p>
    <w:p w14:paraId="3816B5A6" w14:textId="77777777" w:rsidR="00EC1005" w:rsidRPr="003E7F0B" w:rsidRDefault="00A0506A" w:rsidP="00EC1005">
      <w:pPr>
        <w:jc w:val="both"/>
        <w:rPr>
          <w:rFonts w:ascii="Calibri" w:eastAsiaTheme="minorEastAsia" w:hAnsi="Calibri" w:cs="Calibri"/>
          <w:sz w:val="24"/>
          <w:szCs w:val="24"/>
        </w:rPr>
      </w:pPr>
      <m:oMathPara>
        <m:oMath>
          <m:sSub>
            <m:sSubPr>
              <m:ctrlPr>
                <w:rPr>
                  <w:rFonts w:ascii="Cambria Math" w:eastAsia="Times New Roman" w:hAnsi="Cambria Math" w:cs="Calibri"/>
                  <w:i/>
                  <w:sz w:val="24"/>
                  <w:szCs w:val="24"/>
                </w:rPr>
              </m:ctrlPr>
            </m:sSubPr>
            <m:e>
              <m:r>
                <w:rPr>
                  <w:rFonts w:ascii="Cambria Math" w:eastAsia="Times New Roman" w:hAnsi="Cambria Math" w:cs="Calibri"/>
                  <w:sz w:val="24"/>
                  <w:szCs w:val="24"/>
                </w:rPr>
                <m:t>Q</m:t>
              </m:r>
            </m:e>
            <m:sub>
              <m:r>
                <w:rPr>
                  <w:rFonts w:ascii="Cambria Math" w:eastAsia="Times New Roman" w:hAnsi="Cambria Math" w:cs="Calibri"/>
                  <w:sz w:val="24"/>
                  <w:szCs w:val="24"/>
                </w:rPr>
                <m:t>air</m:t>
              </m:r>
            </m:sub>
          </m:sSub>
          <m:r>
            <w:rPr>
              <w:rFonts w:ascii="Cambria Math" w:eastAsia="Times New Roman" w:hAnsi="Cambria Math" w:cs="Calibri"/>
              <w:sz w:val="24"/>
              <w:szCs w:val="24"/>
            </w:rPr>
            <m:t>=0.3</m:t>
          </m:r>
          <m:f>
            <m:fPr>
              <m:ctrlPr>
                <w:rPr>
                  <w:rFonts w:ascii="Cambria Math" w:eastAsia="Times New Roman" w:hAnsi="Cambria Math" w:cs="Calibri"/>
                  <w:i/>
                  <w:sz w:val="24"/>
                  <w:szCs w:val="24"/>
                </w:rPr>
              </m:ctrlPr>
            </m:fPr>
            <m:num>
              <m:sSup>
                <m:sSupPr>
                  <m:ctrlPr>
                    <w:rPr>
                      <w:rFonts w:ascii="Cambria Math" w:eastAsia="Times New Roman" w:hAnsi="Cambria Math" w:cs="Calibri"/>
                      <w:i/>
                      <w:sz w:val="24"/>
                      <w:szCs w:val="24"/>
                    </w:rPr>
                  </m:ctrlPr>
                </m:sSupPr>
                <m:e>
                  <m:r>
                    <w:rPr>
                      <w:rFonts w:ascii="Cambria Math" w:eastAsia="Times New Roman" w:hAnsi="Cambria Math" w:cs="Calibri"/>
                      <w:sz w:val="24"/>
                      <w:szCs w:val="24"/>
                    </w:rPr>
                    <m:t>m</m:t>
                  </m:r>
                </m:e>
                <m:sup>
                  <m:r>
                    <w:rPr>
                      <w:rFonts w:ascii="Cambria Math" w:eastAsia="Times New Roman" w:hAnsi="Cambria Math" w:cs="Calibri"/>
                      <w:sz w:val="24"/>
                      <w:szCs w:val="24"/>
                    </w:rPr>
                    <m:t>3</m:t>
                  </m:r>
                </m:sup>
              </m:sSup>
            </m:num>
            <m:den>
              <m:r>
                <w:rPr>
                  <w:rFonts w:ascii="Cambria Math" w:eastAsia="Times New Roman" w:hAnsi="Cambria Math" w:cs="Calibri"/>
                  <w:sz w:val="24"/>
                  <w:szCs w:val="24"/>
                </w:rPr>
                <m:t>min*m</m:t>
              </m:r>
            </m:den>
          </m:f>
          <m:r>
            <w:rPr>
              <w:rFonts w:ascii="Cambria Math" w:eastAsia="Times New Roman" w:hAnsi="Cambria Math" w:cs="Calibri"/>
              <w:sz w:val="24"/>
              <w:szCs w:val="24"/>
            </w:rPr>
            <m:t>*7.7m*60</m:t>
          </m:r>
          <m:f>
            <m:fPr>
              <m:ctrlPr>
                <w:rPr>
                  <w:rFonts w:ascii="Cambria Math" w:eastAsia="Times New Roman" w:hAnsi="Cambria Math" w:cs="Calibri"/>
                  <w:i/>
                  <w:sz w:val="24"/>
                  <w:szCs w:val="24"/>
                </w:rPr>
              </m:ctrlPr>
            </m:fPr>
            <m:num>
              <m:r>
                <w:rPr>
                  <w:rFonts w:ascii="Cambria Math" w:eastAsia="Times New Roman" w:hAnsi="Cambria Math" w:cs="Calibri"/>
                  <w:sz w:val="24"/>
                  <w:szCs w:val="24"/>
                </w:rPr>
                <m:t>min</m:t>
              </m:r>
            </m:num>
            <m:den>
              <m:r>
                <w:rPr>
                  <w:rFonts w:ascii="Cambria Math" w:eastAsia="Times New Roman" w:hAnsi="Cambria Math" w:cs="Calibri"/>
                  <w:sz w:val="24"/>
                  <w:szCs w:val="24"/>
                </w:rPr>
                <m:t>h</m:t>
              </m:r>
            </m:den>
          </m:f>
          <m:r>
            <w:rPr>
              <w:rFonts w:ascii="Cambria Math" w:eastAsia="Times New Roman" w:hAnsi="Cambria Math" w:cs="Calibri"/>
              <w:sz w:val="24"/>
              <w:szCs w:val="24"/>
            </w:rPr>
            <m:t>=139</m:t>
          </m:r>
          <m:f>
            <m:fPr>
              <m:ctrlPr>
                <w:rPr>
                  <w:rFonts w:ascii="Cambria Math" w:eastAsia="Times New Roman" w:hAnsi="Cambria Math" w:cs="Calibri"/>
                  <w:i/>
                  <w:sz w:val="24"/>
                  <w:szCs w:val="24"/>
                </w:rPr>
              </m:ctrlPr>
            </m:fPr>
            <m:num>
              <m:sSup>
                <m:sSupPr>
                  <m:ctrlPr>
                    <w:rPr>
                      <w:rFonts w:ascii="Cambria Math" w:eastAsia="Times New Roman" w:hAnsi="Cambria Math" w:cs="Calibri"/>
                      <w:i/>
                      <w:sz w:val="24"/>
                      <w:szCs w:val="24"/>
                    </w:rPr>
                  </m:ctrlPr>
                </m:sSupPr>
                <m:e>
                  <m:r>
                    <w:rPr>
                      <w:rFonts w:ascii="Cambria Math" w:eastAsia="Times New Roman" w:hAnsi="Cambria Math" w:cs="Calibri"/>
                      <w:sz w:val="24"/>
                      <w:szCs w:val="24"/>
                    </w:rPr>
                    <m:t>m</m:t>
                  </m:r>
                </m:e>
                <m:sup>
                  <m:r>
                    <w:rPr>
                      <w:rFonts w:ascii="Cambria Math" w:eastAsia="Times New Roman" w:hAnsi="Cambria Math" w:cs="Calibri"/>
                      <w:sz w:val="24"/>
                      <w:szCs w:val="24"/>
                    </w:rPr>
                    <m:t>3</m:t>
                  </m:r>
                </m:sup>
              </m:sSup>
            </m:num>
            <m:den>
              <m:r>
                <w:rPr>
                  <w:rFonts w:ascii="Cambria Math" w:eastAsia="Times New Roman" w:hAnsi="Cambria Math" w:cs="Calibri"/>
                  <w:sz w:val="24"/>
                  <w:szCs w:val="24"/>
                </w:rPr>
                <m:t>h</m:t>
              </m:r>
            </m:den>
          </m:f>
        </m:oMath>
      </m:oMathPara>
    </w:p>
    <w:p w14:paraId="5A437872" w14:textId="77777777" w:rsidR="00EC1005" w:rsidRPr="003E7F0B" w:rsidRDefault="00EC1005" w:rsidP="00EC1005">
      <w:pPr>
        <w:rPr>
          <w:rFonts w:ascii="Calibri" w:hAnsi="Calibri" w:cs="Calibri"/>
          <w:iCs/>
          <w:sz w:val="24"/>
          <w:szCs w:val="24"/>
          <w:lang w:val="el-GR"/>
        </w:rPr>
      </w:pPr>
    </w:p>
    <w:p w14:paraId="697090C4" w14:textId="775B043A" w:rsidR="00EC1005" w:rsidRPr="003E7F0B" w:rsidRDefault="00EC1005" w:rsidP="00EC1005">
      <w:pPr>
        <w:rPr>
          <w:rFonts w:ascii="Calibri" w:hAnsi="Calibri" w:cs="Calibri"/>
          <w:sz w:val="24"/>
          <w:szCs w:val="24"/>
          <w:lang w:val="el-GR"/>
        </w:rPr>
      </w:pPr>
      <w:r w:rsidRPr="003E7F0B">
        <w:rPr>
          <w:rFonts w:ascii="Calibri" w:hAnsi="Calibri" w:cs="Calibri"/>
          <w:iCs/>
          <w:sz w:val="24"/>
          <w:szCs w:val="24"/>
          <w:lang w:val="el-GR"/>
        </w:rPr>
        <w:t xml:space="preserve">Η ποσότητα άμμου που παράγεται </w:t>
      </w:r>
      <w:r w:rsidR="007A2CFD" w:rsidRPr="003E7F0B">
        <w:rPr>
          <w:rFonts w:ascii="Calibri" w:hAnsi="Calibri" w:cs="Calibri"/>
          <w:iCs/>
          <w:sz w:val="24"/>
          <w:szCs w:val="24"/>
          <w:lang w:val="el-GR"/>
        </w:rPr>
        <w:t>ισούται με</w:t>
      </w:r>
      <w:r w:rsidRPr="003E7F0B">
        <w:rPr>
          <w:rFonts w:ascii="Calibri" w:hAnsi="Calibri" w:cs="Calibri"/>
          <w:iCs/>
          <w:sz w:val="24"/>
          <w:szCs w:val="24"/>
          <w:lang w:val="el-GR"/>
        </w:rPr>
        <w:t xml:space="preserve">: </w:t>
      </w:r>
      <m:oMath>
        <m:f>
          <m:fPr>
            <m:ctrlPr>
              <w:rPr>
                <w:rFonts w:ascii="Cambria Math" w:hAnsi="Cambria Math" w:cs="Calibri"/>
                <w:i/>
                <w:sz w:val="24"/>
                <w:szCs w:val="24"/>
              </w:rPr>
            </m:ctrlPr>
          </m:fPr>
          <m:num>
            <m:r>
              <w:rPr>
                <w:rFonts w:ascii="Cambria Math" w:hAnsi="Cambria Math" w:cs="Calibri"/>
                <w:sz w:val="24"/>
                <w:szCs w:val="24"/>
                <w:lang w:val="el-GR"/>
              </w:rPr>
              <m:t xml:space="preserve">30 </m:t>
            </m:r>
            <m:r>
              <w:rPr>
                <w:rFonts w:ascii="Cambria Math" w:hAnsi="Cambria Math" w:cs="Calibri"/>
                <w:sz w:val="24"/>
                <w:szCs w:val="24"/>
              </w:rPr>
              <m:t>L</m:t>
            </m:r>
            <m:r>
              <w:rPr>
                <w:rFonts w:ascii="Cambria Math" w:hAnsi="Cambria Math" w:cs="Calibri"/>
                <w:sz w:val="24"/>
                <w:szCs w:val="24"/>
                <w:lang w:val="el-GR"/>
              </w:rPr>
              <m:t xml:space="preserve"> ά</m:t>
            </m:r>
            <m:r>
              <w:rPr>
                <w:rFonts w:ascii="Cambria Math" w:hAnsi="Cambria Math" w:cs="Calibri"/>
                <w:sz w:val="24"/>
                <w:szCs w:val="24"/>
              </w:rPr>
              <m:t>μμου</m:t>
            </m:r>
          </m:num>
          <m:den>
            <m:sSup>
              <m:sSupPr>
                <m:ctrlPr>
                  <w:rPr>
                    <w:rFonts w:ascii="Cambria Math" w:hAnsi="Cambria Math" w:cs="Calibri"/>
                    <w:i/>
                    <w:sz w:val="24"/>
                    <w:szCs w:val="24"/>
                  </w:rPr>
                </m:ctrlPr>
              </m:sSupPr>
              <m:e>
                <m:r>
                  <w:rPr>
                    <w:rFonts w:ascii="Cambria Math" w:hAnsi="Cambria Math" w:cs="Calibri"/>
                    <w:sz w:val="24"/>
                    <w:szCs w:val="24"/>
                    <w:lang w:val="el-GR"/>
                  </w:rPr>
                  <m:t xml:space="preserve">1000 </m:t>
                </m:r>
                <m:r>
                  <w:rPr>
                    <w:rFonts w:ascii="Cambria Math" w:hAnsi="Cambria Math" w:cs="Calibri"/>
                    <w:sz w:val="24"/>
                    <w:szCs w:val="24"/>
                  </w:rPr>
                  <m:t>m</m:t>
                </m:r>
              </m:e>
              <m:sup>
                <m:r>
                  <w:rPr>
                    <w:rFonts w:ascii="Cambria Math" w:hAnsi="Cambria Math" w:cs="Calibri"/>
                    <w:sz w:val="24"/>
                    <w:szCs w:val="24"/>
                    <w:lang w:val="el-GR"/>
                  </w:rPr>
                  <m:t>3</m:t>
                </m:r>
              </m:sup>
            </m:sSup>
            <m:r>
              <w:rPr>
                <w:rFonts w:ascii="Cambria Math" w:hAnsi="Cambria Math" w:cs="Calibri"/>
                <w:sz w:val="24"/>
                <w:szCs w:val="24"/>
              </w:rPr>
              <m:t>αποβλ</m:t>
            </m:r>
            <m:r>
              <w:rPr>
                <w:rFonts w:ascii="Cambria Math" w:hAnsi="Cambria Math" w:cs="Calibri"/>
                <w:sz w:val="24"/>
                <w:szCs w:val="24"/>
                <w:lang w:val="el-GR"/>
              </w:rPr>
              <m:t>ή</m:t>
            </m:r>
            <m:r>
              <w:rPr>
                <w:rFonts w:ascii="Cambria Math" w:hAnsi="Cambria Math" w:cs="Calibri"/>
                <w:sz w:val="24"/>
                <w:szCs w:val="24"/>
              </w:rPr>
              <m:t>των</m:t>
            </m:r>
          </m:den>
        </m:f>
      </m:oMath>
      <w:r w:rsidRPr="003E7F0B">
        <w:rPr>
          <w:rFonts w:ascii="Calibri" w:hAnsi="Calibri" w:cs="Calibri"/>
          <w:sz w:val="24"/>
          <w:szCs w:val="24"/>
          <w:lang w:val="el-GR"/>
        </w:rPr>
        <w:t xml:space="preserve"> </w:t>
      </w:r>
    </w:p>
    <w:p w14:paraId="1E6EA9DD" w14:textId="77777777" w:rsidR="00EC1005" w:rsidRPr="003E7F0B" w:rsidRDefault="00EC1005" w:rsidP="00EC1005">
      <w:pPr>
        <w:rPr>
          <w:rFonts w:ascii="Calibri" w:hAnsi="Calibri" w:cs="Calibri"/>
          <w:sz w:val="24"/>
          <w:szCs w:val="24"/>
          <w:lang w:val="el-GR"/>
        </w:rPr>
      </w:pPr>
    </w:p>
    <w:p w14:paraId="16774407" w14:textId="77777777" w:rsidR="00EC1005" w:rsidRPr="003E7F0B" w:rsidRDefault="00EC1005" w:rsidP="00EC1005">
      <w:pPr>
        <w:rPr>
          <w:rFonts w:ascii="Calibri" w:hAnsi="Calibri" w:cs="Calibri"/>
          <w:sz w:val="24"/>
          <w:szCs w:val="24"/>
          <w:lang w:val="el-GR"/>
        </w:rPr>
      </w:pPr>
      <w:r w:rsidRPr="003E7F0B">
        <w:rPr>
          <w:rFonts w:ascii="Calibri" w:hAnsi="Calibri" w:cs="Calibri"/>
          <w:sz w:val="24"/>
          <w:szCs w:val="24"/>
          <w:lang w:val="el-GR"/>
        </w:rPr>
        <w:t xml:space="preserve">Άρα, η ημερήσια παραγόμενη ποσότητα άμμου για μέση παροχή 1900 </w:t>
      </w:r>
      <w:r w:rsidRPr="003E7F0B">
        <w:rPr>
          <w:rFonts w:ascii="Calibri" w:hAnsi="Calibri" w:cs="Calibri"/>
          <w:sz w:val="24"/>
          <w:szCs w:val="24"/>
        </w:rPr>
        <w:t>m</w:t>
      </w:r>
      <w:r w:rsidRPr="003E7F0B">
        <w:rPr>
          <w:rFonts w:ascii="Calibri" w:hAnsi="Calibri" w:cs="Calibri"/>
          <w:sz w:val="24"/>
          <w:szCs w:val="24"/>
          <w:vertAlign w:val="superscript"/>
          <w:lang w:val="el-GR"/>
        </w:rPr>
        <w:t>3</w:t>
      </w:r>
      <w:r w:rsidRPr="003E7F0B">
        <w:rPr>
          <w:rFonts w:ascii="Calibri" w:hAnsi="Calibri" w:cs="Calibri"/>
          <w:sz w:val="24"/>
          <w:szCs w:val="24"/>
          <w:lang w:val="el-GR"/>
        </w:rPr>
        <w:t>/</w:t>
      </w:r>
      <w:r w:rsidRPr="003E7F0B">
        <w:rPr>
          <w:rFonts w:ascii="Calibri" w:hAnsi="Calibri" w:cs="Calibri"/>
          <w:sz w:val="24"/>
          <w:szCs w:val="24"/>
        </w:rPr>
        <w:t>d</w:t>
      </w:r>
    </w:p>
    <w:p w14:paraId="7879719E" w14:textId="77777777" w:rsidR="00EC1005" w:rsidRPr="003E7F0B" w:rsidRDefault="00EC1005" w:rsidP="00EC1005">
      <w:pPr>
        <w:rPr>
          <w:rFonts w:ascii="Calibri" w:hAnsi="Calibri" w:cs="Calibri"/>
          <w:sz w:val="24"/>
          <w:szCs w:val="24"/>
          <w:lang w:val="el-GR"/>
        </w:rPr>
      </w:pPr>
    </w:p>
    <w:p w14:paraId="6608B9A0" w14:textId="77777777" w:rsidR="00EC1005" w:rsidRPr="00045203" w:rsidRDefault="00EC1005" w:rsidP="00EC1005">
      <w:pPr>
        <w:jc w:val="center"/>
        <w:rPr>
          <w:rFonts w:ascii="Calibri" w:hAnsi="Calibri" w:cs="Calibri"/>
          <w:sz w:val="24"/>
          <w:szCs w:val="24"/>
        </w:rPr>
      </w:pPr>
      <m:oMathPara>
        <m:oMath>
          <m:r>
            <w:rPr>
              <w:rFonts w:ascii="Cambria Math" w:hAnsi="Cambria Math" w:cs="Calibri"/>
              <w:sz w:val="24"/>
              <w:szCs w:val="24"/>
            </w:rPr>
            <m:t>1900</m:t>
          </m:r>
          <m:f>
            <m:fPr>
              <m:ctrlPr>
                <w:rPr>
                  <w:rFonts w:ascii="Cambria Math" w:hAnsi="Cambria Math" w:cs="Calibri"/>
                  <w:i/>
                  <w:sz w:val="24"/>
                  <w:szCs w:val="24"/>
                </w:rPr>
              </m:ctrlPr>
            </m:fPr>
            <m:num>
              <m:sSup>
                <m:sSupPr>
                  <m:ctrlPr>
                    <w:rPr>
                      <w:rFonts w:ascii="Cambria Math" w:hAnsi="Cambria Math" w:cs="Calibri"/>
                      <w:i/>
                      <w:sz w:val="24"/>
                      <w:szCs w:val="24"/>
                    </w:rPr>
                  </m:ctrlPr>
                </m:sSupPr>
                <m:e>
                  <m:r>
                    <w:rPr>
                      <w:rFonts w:ascii="Cambria Math" w:hAnsi="Cambria Math" w:cs="Calibri"/>
                      <w:sz w:val="24"/>
                      <w:szCs w:val="24"/>
                    </w:rPr>
                    <m:t>m</m:t>
                  </m:r>
                </m:e>
                <m:sup>
                  <m:r>
                    <w:rPr>
                      <w:rFonts w:ascii="Cambria Math" w:hAnsi="Cambria Math" w:cs="Calibri"/>
                      <w:sz w:val="24"/>
                      <w:szCs w:val="24"/>
                    </w:rPr>
                    <m:t>3</m:t>
                  </m:r>
                </m:sup>
              </m:sSup>
            </m:num>
            <m:den>
              <m:r>
                <w:rPr>
                  <w:rFonts w:ascii="Cambria Math" w:hAnsi="Cambria Math" w:cs="Calibri"/>
                  <w:sz w:val="24"/>
                  <w:szCs w:val="24"/>
                </w:rPr>
                <m:t>d</m:t>
              </m:r>
            </m:den>
          </m:f>
          <m:r>
            <w:rPr>
              <w:rFonts w:ascii="Cambria Math" w:hAnsi="Cambria Math" w:cs="Calibri"/>
              <w:sz w:val="24"/>
              <w:szCs w:val="24"/>
            </w:rPr>
            <m:t>*</m:t>
          </m:r>
          <m:f>
            <m:fPr>
              <m:ctrlPr>
                <w:rPr>
                  <w:rFonts w:ascii="Cambria Math" w:hAnsi="Cambria Math" w:cs="Calibri"/>
                  <w:i/>
                  <w:sz w:val="24"/>
                  <w:szCs w:val="24"/>
                </w:rPr>
              </m:ctrlPr>
            </m:fPr>
            <m:num>
              <m:r>
                <w:rPr>
                  <w:rFonts w:ascii="Cambria Math" w:hAnsi="Cambria Math" w:cs="Calibri"/>
                  <w:sz w:val="24"/>
                  <w:szCs w:val="24"/>
                </w:rPr>
                <m:t>30 L άμμου</m:t>
              </m:r>
            </m:num>
            <m:den>
              <m:sSup>
                <m:sSupPr>
                  <m:ctrlPr>
                    <w:rPr>
                      <w:rFonts w:ascii="Cambria Math" w:hAnsi="Cambria Math" w:cs="Calibri"/>
                      <w:i/>
                      <w:sz w:val="24"/>
                      <w:szCs w:val="24"/>
                    </w:rPr>
                  </m:ctrlPr>
                </m:sSupPr>
                <m:e>
                  <m:r>
                    <w:rPr>
                      <w:rFonts w:ascii="Cambria Math" w:hAnsi="Cambria Math" w:cs="Calibri"/>
                      <w:sz w:val="24"/>
                      <w:szCs w:val="24"/>
                    </w:rPr>
                    <m:t>1000 m</m:t>
                  </m:r>
                </m:e>
                <m:sup>
                  <m:r>
                    <w:rPr>
                      <w:rFonts w:ascii="Cambria Math" w:hAnsi="Cambria Math" w:cs="Calibri"/>
                      <w:sz w:val="24"/>
                      <w:szCs w:val="24"/>
                    </w:rPr>
                    <m:t>3</m:t>
                  </m:r>
                </m:sup>
              </m:sSup>
              <m:r>
                <w:rPr>
                  <w:rFonts w:ascii="Cambria Math" w:hAnsi="Cambria Math" w:cs="Calibri"/>
                  <w:sz w:val="24"/>
                  <w:szCs w:val="24"/>
                </w:rPr>
                <m:t>αποβλήτων</m:t>
              </m:r>
            </m:den>
          </m:f>
          <m:r>
            <w:rPr>
              <w:rFonts w:ascii="Cambria Math" w:hAnsi="Cambria Math" w:cs="Calibri"/>
              <w:sz w:val="24"/>
              <w:szCs w:val="24"/>
            </w:rPr>
            <m:t xml:space="preserve">=57 </m:t>
          </m:r>
          <m:f>
            <m:fPr>
              <m:ctrlPr>
                <w:rPr>
                  <w:rFonts w:ascii="Cambria Math" w:hAnsi="Cambria Math" w:cs="Calibri"/>
                  <w:i/>
                  <w:sz w:val="24"/>
                  <w:szCs w:val="24"/>
                </w:rPr>
              </m:ctrlPr>
            </m:fPr>
            <m:num>
              <m:r>
                <w:rPr>
                  <w:rFonts w:ascii="Cambria Math" w:hAnsi="Cambria Math" w:cs="Calibri"/>
                  <w:sz w:val="24"/>
                  <w:szCs w:val="24"/>
                </w:rPr>
                <m:t>L</m:t>
              </m:r>
            </m:num>
            <m:den>
              <m:r>
                <w:rPr>
                  <w:rFonts w:ascii="Cambria Math" w:hAnsi="Cambria Math" w:cs="Calibri"/>
                  <w:sz w:val="24"/>
                  <w:szCs w:val="24"/>
                </w:rPr>
                <m:t>d</m:t>
              </m:r>
            </m:den>
          </m:f>
        </m:oMath>
      </m:oMathPara>
    </w:p>
    <w:p w14:paraId="77C61972" w14:textId="77777777" w:rsidR="00EC1005" w:rsidRPr="00045203" w:rsidRDefault="00EC1005" w:rsidP="00EC1005">
      <w:pPr>
        <w:jc w:val="center"/>
        <w:rPr>
          <w:rFonts w:ascii="Calibri" w:hAnsi="Calibri" w:cs="Calibri"/>
          <w:sz w:val="24"/>
          <w:szCs w:val="24"/>
        </w:rPr>
      </w:pPr>
    </w:p>
    <w:p w14:paraId="05CB20F4" w14:textId="77777777" w:rsidR="00EC1005" w:rsidRPr="00045203" w:rsidRDefault="00EC1005" w:rsidP="00EC1005">
      <w:pPr>
        <w:jc w:val="center"/>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4148"/>
      </w:tblGrid>
      <w:tr w:rsidR="00EC1005" w:rsidRPr="00045203" w14:paraId="313C0CC7" w14:textId="77777777" w:rsidTr="007A2CFD">
        <w:trPr>
          <w:jc w:val="center"/>
        </w:trPr>
        <w:tc>
          <w:tcPr>
            <w:tcW w:w="8296" w:type="dxa"/>
            <w:gridSpan w:val="2"/>
            <w:shd w:val="clear" w:color="auto" w:fill="FFD966" w:themeFill="accent4" w:themeFillTint="99"/>
            <w:vAlign w:val="center"/>
          </w:tcPr>
          <w:p w14:paraId="5CBBF1E7" w14:textId="0D18BAE2" w:rsidR="00EC1005" w:rsidRPr="00045203" w:rsidRDefault="00EC1005" w:rsidP="007A2CFD">
            <w:pPr>
              <w:tabs>
                <w:tab w:val="left" w:pos="1709"/>
                <w:tab w:val="center" w:pos="4040"/>
              </w:tabs>
              <w:jc w:val="center"/>
              <w:rPr>
                <w:rFonts w:ascii="Calibri" w:eastAsiaTheme="minorEastAsia" w:hAnsi="Calibri" w:cs="Calibri"/>
                <w:b/>
                <w:bCs/>
                <w:i/>
                <w:sz w:val="24"/>
                <w:szCs w:val="24"/>
              </w:rPr>
            </w:pPr>
            <w:r w:rsidRPr="00045203">
              <w:rPr>
                <w:rFonts w:ascii="Calibri" w:eastAsiaTheme="minorEastAsia" w:hAnsi="Calibri" w:cs="Calibri"/>
                <w:b/>
                <w:bCs/>
                <w:i/>
                <w:sz w:val="24"/>
                <w:szCs w:val="24"/>
              </w:rPr>
              <w:t>Χαρα</w:t>
            </w:r>
            <w:proofErr w:type="spellStart"/>
            <w:r w:rsidRPr="00045203">
              <w:rPr>
                <w:rFonts w:ascii="Calibri" w:eastAsiaTheme="minorEastAsia" w:hAnsi="Calibri" w:cs="Calibri"/>
                <w:b/>
                <w:bCs/>
                <w:i/>
                <w:sz w:val="24"/>
                <w:szCs w:val="24"/>
              </w:rPr>
              <w:t>κτηριστικά</w:t>
            </w:r>
            <w:proofErr w:type="spellEnd"/>
            <w:r w:rsidRPr="00045203">
              <w:rPr>
                <w:rFonts w:ascii="Calibri" w:eastAsiaTheme="minorEastAsia" w:hAnsi="Calibri" w:cs="Calibri"/>
                <w:b/>
                <w:bCs/>
                <w:i/>
                <w:sz w:val="24"/>
                <w:szCs w:val="24"/>
              </w:rPr>
              <w:t xml:space="preserve"> </w:t>
            </w:r>
            <w:r w:rsidRPr="00045203">
              <w:rPr>
                <w:rFonts w:ascii="Calibri" w:eastAsiaTheme="minorEastAsia" w:hAnsi="Calibri" w:cs="Calibri"/>
                <w:b/>
                <w:bCs/>
                <w:i/>
                <w:sz w:val="24"/>
                <w:szCs w:val="24"/>
                <w:lang w:val="el-GR"/>
              </w:rPr>
              <w:t>σχεδιασμού</w:t>
            </w:r>
            <w:r w:rsidRPr="00045203">
              <w:rPr>
                <w:rFonts w:ascii="Calibri" w:eastAsiaTheme="minorEastAsia" w:hAnsi="Calibri" w:cs="Calibri"/>
                <w:b/>
                <w:bCs/>
                <w:i/>
                <w:sz w:val="24"/>
                <w:szCs w:val="24"/>
              </w:rPr>
              <w:t xml:space="preserve"> </w:t>
            </w:r>
            <w:proofErr w:type="spellStart"/>
            <w:r w:rsidRPr="00045203">
              <w:rPr>
                <w:rFonts w:ascii="Calibri" w:eastAsiaTheme="minorEastAsia" w:hAnsi="Calibri" w:cs="Calibri"/>
                <w:b/>
                <w:bCs/>
                <w:i/>
                <w:sz w:val="24"/>
                <w:szCs w:val="24"/>
              </w:rPr>
              <w:t>Αεριζόμενου</w:t>
            </w:r>
            <w:proofErr w:type="spellEnd"/>
            <w:r w:rsidRPr="00045203">
              <w:rPr>
                <w:rFonts w:ascii="Calibri" w:eastAsiaTheme="minorEastAsia" w:hAnsi="Calibri" w:cs="Calibri"/>
                <w:b/>
                <w:bCs/>
                <w:i/>
                <w:sz w:val="24"/>
                <w:szCs w:val="24"/>
              </w:rPr>
              <w:t xml:space="preserve"> </w:t>
            </w:r>
            <w:proofErr w:type="spellStart"/>
            <w:r w:rsidRPr="00045203">
              <w:rPr>
                <w:rFonts w:ascii="Calibri" w:eastAsiaTheme="minorEastAsia" w:hAnsi="Calibri" w:cs="Calibri"/>
                <w:b/>
                <w:bCs/>
                <w:i/>
                <w:sz w:val="24"/>
                <w:szCs w:val="24"/>
              </w:rPr>
              <w:t>Εξ</w:t>
            </w:r>
            <w:proofErr w:type="spellEnd"/>
            <w:r w:rsidRPr="00045203">
              <w:rPr>
                <w:rFonts w:ascii="Calibri" w:eastAsiaTheme="minorEastAsia" w:hAnsi="Calibri" w:cs="Calibri"/>
                <w:b/>
                <w:bCs/>
                <w:i/>
                <w:sz w:val="24"/>
                <w:szCs w:val="24"/>
              </w:rPr>
              <w:t>α</w:t>
            </w:r>
            <w:proofErr w:type="spellStart"/>
            <w:r w:rsidRPr="00045203">
              <w:rPr>
                <w:rFonts w:ascii="Calibri" w:eastAsiaTheme="minorEastAsia" w:hAnsi="Calibri" w:cs="Calibri"/>
                <w:b/>
                <w:bCs/>
                <w:i/>
                <w:sz w:val="24"/>
                <w:szCs w:val="24"/>
              </w:rPr>
              <w:t>μμωτή</w:t>
            </w:r>
            <w:proofErr w:type="spellEnd"/>
          </w:p>
        </w:tc>
      </w:tr>
      <w:tr w:rsidR="00EC1005" w:rsidRPr="00045203" w14:paraId="14DC6917" w14:textId="77777777" w:rsidTr="007A2CFD">
        <w:trPr>
          <w:jc w:val="center"/>
        </w:trPr>
        <w:tc>
          <w:tcPr>
            <w:tcW w:w="4148" w:type="dxa"/>
            <w:shd w:val="clear" w:color="auto" w:fill="FFE599" w:themeFill="accent4" w:themeFillTint="66"/>
            <w:vAlign w:val="center"/>
          </w:tcPr>
          <w:p w14:paraId="67C2EA4F" w14:textId="77777777" w:rsidR="00EC1005" w:rsidRPr="00045203" w:rsidRDefault="00EC1005" w:rsidP="007A2CFD">
            <w:pPr>
              <w:jc w:val="center"/>
              <w:rPr>
                <w:rFonts w:ascii="Calibri" w:eastAsiaTheme="minorEastAsia" w:hAnsi="Calibri" w:cs="Calibri"/>
                <w:iCs/>
                <w:sz w:val="24"/>
                <w:szCs w:val="24"/>
              </w:rPr>
            </w:pPr>
            <w:proofErr w:type="spellStart"/>
            <w:r w:rsidRPr="00045203">
              <w:rPr>
                <w:rFonts w:ascii="Calibri" w:hAnsi="Calibri" w:cs="Calibri"/>
                <w:sz w:val="24"/>
                <w:szCs w:val="24"/>
                <w:lang w:eastAsia="el-GR"/>
              </w:rPr>
              <w:t>Χρόνος</w:t>
            </w:r>
            <w:proofErr w:type="spellEnd"/>
            <w:r w:rsidRPr="00045203">
              <w:rPr>
                <w:rFonts w:ascii="Calibri" w:hAnsi="Calibri" w:cs="Calibri"/>
                <w:sz w:val="24"/>
                <w:szCs w:val="24"/>
                <w:lang w:eastAsia="el-GR"/>
              </w:rPr>
              <w:t xml:space="preserve"> παρα</w:t>
            </w:r>
            <w:proofErr w:type="spellStart"/>
            <w:r w:rsidRPr="00045203">
              <w:rPr>
                <w:rFonts w:ascii="Calibri" w:hAnsi="Calibri" w:cs="Calibri"/>
                <w:sz w:val="24"/>
                <w:szCs w:val="24"/>
                <w:lang w:eastAsia="el-GR"/>
              </w:rPr>
              <w:t>μονής</w:t>
            </w:r>
            <w:proofErr w:type="spellEnd"/>
            <w:r w:rsidRPr="00045203">
              <w:rPr>
                <w:rFonts w:ascii="Calibri" w:hAnsi="Calibri" w:cs="Calibri"/>
                <w:sz w:val="24"/>
                <w:szCs w:val="24"/>
                <w:lang w:eastAsia="el-GR"/>
              </w:rPr>
              <w:t xml:space="preserve"> t (sec)</w:t>
            </w:r>
          </w:p>
        </w:tc>
        <w:tc>
          <w:tcPr>
            <w:tcW w:w="4148" w:type="dxa"/>
            <w:shd w:val="clear" w:color="auto" w:fill="FFE599" w:themeFill="accent4" w:themeFillTint="66"/>
            <w:vAlign w:val="center"/>
          </w:tcPr>
          <w:p w14:paraId="3BA3C57F" w14:textId="77777777" w:rsidR="00EC1005" w:rsidRPr="00045203" w:rsidRDefault="00EC1005" w:rsidP="007A2CFD">
            <w:pPr>
              <w:jc w:val="center"/>
              <w:rPr>
                <w:rFonts w:ascii="Calibri" w:eastAsiaTheme="minorEastAsia" w:hAnsi="Calibri" w:cs="Calibri"/>
                <w:iCs/>
                <w:sz w:val="24"/>
                <w:szCs w:val="24"/>
              </w:rPr>
            </w:pPr>
            <w:r w:rsidRPr="00045203">
              <w:rPr>
                <w:rFonts w:ascii="Calibri" w:eastAsiaTheme="minorEastAsia" w:hAnsi="Calibri" w:cs="Calibri"/>
                <w:iCs/>
                <w:sz w:val="24"/>
                <w:szCs w:val="24"/>
              </w:rPr>
              <w:t>5</w:t>
            </w:r>
          </w:p>
        </w:tc>
      </w:tr>
      <w:tr w:rsidR="00EC1005" w:rsidRPr="00045203" w14:paraId="41036FB8" w14:textId="77777777" w:rsidTr="007A2CFD">
        <w:trPr>
          <w:jc w:val="center"/>
        </w:trPr>
        <w:tc>
          <w:tcPr>
            <w:tcW w:w="4148" w:type="dxa"/>
            <w:shd w:val="clear" w:color="auto" w:fill="FFE599" w:themeFill="accent4" w:themeFillTint="66"/>
            <w:vAlign w:val="center"/>
          </w:tcPr>
          <w:p w14:paraId="66B84390" w14:textId="77777777" w:rsidR="00EC1005" w:rsidRPr="00045203" w:rsidRDefault="00EC1005" w:rsidP="007A2CFD">
            <w:pPr>
              <w:jc w:val="center"/>
              <w:rPr>
                <w:rFonts w:ascii="Calibri" w:eastAsiaTheme="minorEastAsia" w:hAnsi="Calibri" w:cs="Calibri"/>
                <w:iCs/>
                <w:sz w:val="24"/>
                <w:szCs w:val="24"/>
              </w:rPr>
            </w:pPr>
            <w:proofErr w:type="spellStart"/>
            <w:r w:rsidRPr="00045203">
              <w:rPr>
                <w:rFonts w:ascii="Calibri" w:hAnsi="Calibri" w:cs="Calibri"/>
                <w:sz w:val="24"/>
                <w:szCs w:val="24"/>
                <w:lang w:eastAsia="el-GR"/>
              </w:rPr>
              <w:t>Ύψος</w:t>
            </w:r>
            <w:proofErr w:type="spellEnd"/>
            <w:r w:rsidRPr="00045203">
              <w:rPr>
                <w:rFonts w:ascii="Calibri" w:hAnsi="Calibri" w:cs="Calibri"/>
                <w:sz w:val="24"/>
                <w:szCs w:val="24"/>
                <w:lang w:eastAsia="el-GR"/>
              </w:rPr>
              <w:t xml:space="preserve"> H (m)</w:t>
            </w:r>
          </w:p>
        </w:tc>
        <w:tc>
          <w:tcPr>
            <w:tcW w:w="4148" w:type="dxa"/>
            <w:shd w:val="clear" w:color="auto" w:fill="FFE599" w:themeFill="accent4" w:themeFillTint="66"/>
            <w:vAlign w:val="center"/>
          </w:tcPr>
          <w:p w14:paraId="4604CB98" w14:textId="77777777" w:rsidR="00EC1005" w:rsidRPr="00045203" w:rsidRDefault="00EC1005" w:rsidP="007A2CFD">
            <w:pPr>
              <w:jc w:val="center"/>
              <w:rPr>
                <w:rFonts w:ascii="Calibri" w:eastAsiaTheme="minorEastAsia" w:hAnsi="Calibri" w:cs="Calibri"/>
                <w:iCs/>
                <w:sz w:val="24"/>
                <w:szCs w:val="24"/>
              </w:rPr>
            </w:pPr>
            <w:r w:rsidRPr="00045203">
              <w:rPr>
                <w:rFonts w:ascii="Calibri" w:eastAsiaTheme="minorEastAsia" w:hAnsi="Calibri" w:cs="Calibri"/>
                <w:iCs/>
                <w:sz w:val="24"/>
                <w:szCs w:val="24"/>
              </w:rPr>
              <w:t>1.8</w:t>
            </w:r>
          </w:p>
        </w:tc>
      </w:tr>
      <w:tr w:rsidR="00EC1005" w:rsidRPr="00045203" w14:paraId="4FF44E45" w14:textId="77777777" w:rsidTr="007A2CFD">
        <w:trPr>
          <w:jc w:val="center"/>
        </w:trPr>
        <w:tc>
          <w:tcPr>
            <w:tcW w:w="4148" w:type="dxa"/>
            <w:shd w:val="clear" w:color="auto" w:fill="FFE599" w:themeFill="accent4" w:themeFillTint="66"/>
            <w:vAlign w:val="center"/>
          </w:tcPr>
          <w:p w14:paraId="3BE1B618" w14:textId="77777777" w:rsidR="00EC1005" w:rsidRPr="00045203" w:rsidRDefault="00EC1005" w:rsidP="007A2CFD">
            <w:pPr>
              <w:jc w:val="center"/>
              <w:rPr>
                <w:rFonts w:ascii="Calibri" w:eastAsiaTheme="minorEastAsia" w:hAnsi="Calibri" w:cs="Calibri"/>
                <w:iCs/>
                <w:sz w:val="24"/>
                <w:szCs w:val="24"/>
              </w:rPr>
            </w:pPr>
            <w:r w:rsidRPr="00045203">
              <w:rPr>
                <w:rFonts w:ascii="Calibri" w:hAnsi="Calibri" w:cs="Calibri"/>
                <w:sz w:val="24"/>
                <w:szCs w:val="24"/>
                <w:lang w:val="el-GR" w:eastAsia="el-GR"/>
              </w:rPr>
              <w:t xml:space="preserve">Μήκος </w:t>
            </w:r>
            <w:r w:rsidRPr="00045203">
              <w:rPr>
                <w:rFonts w:ascii="Calibri" w:hAnsi="Calibri" w:cs="Calibri"/>
                <w:sz w:val="24"/>
                <w:szCs w:val="24"/>
                <w:lang w:eastAsia="el-GR"/>
              </w:rPr>
              <w:t>L</w:t>
            </w:r>
            <w:r w:rsidRPr="00045203">
              <w:rPr>
                <w:rFonts w:ascii="Calibri" w:hAnsi="Calibri" w:cs="Calibri"/>
                <w:sz w:val="24"/>
                <w:szCs w:val="24"/>
                <w:lang w:val="el-GR" w:eastAsia="el-GR"/>
              </w:rPr>
              <w:t xml:space="preserve"> (</w:t>
            </w:r>
            <w:r w:rsidRPr="00045203">
              <w:rPr>
                <w:rFonts w:ascii="Calibri" w:hAnsi="Calibri" w:cs="Calibri"/>
                <w:sz w:val="24"/>
                <w:szCs w:val="24"/>
                <w:lang w:eastAsia="el-GR"/>
              </w:rPr>
              <w:t>m</w:t>
            </w:r>
            <w:r w:rsidRPr="00045203">
              <w:rPr>
                <w:rFonts w:ascii="Calibri" w:hAnsi="Calibri" w:cs="Calibri"/>
                <w:sz w:val="24"/>
                <w:szCs w:val="24"/>
                <w:lang w:val="el-GR" w:eastAsia="el-GR"/>
              </w:rPr>
              <w:t>)</w:t>
            </w:r>
          </w:p>
        </w:tc>
        <w:tc>
          <w:tcPr>
            <w:tcW w:w="4148" w:type="dxa"/>
            <w:shd w:val="clear" w:color="auto" w:fill="FFE599" w:themeFill="accent4" w:themeFillTint="66"/>
            <w:vAlign w:val="center"/>
          </w:tcPr>
          <w:p w14:paraId="5D137ECC" w14:textId="77777777" w:rsidR="00EC1005" w:rsidRPr="00045203" w:rsidRDefault="00EC1005" w:rsidP="007A2CFD">
            <w:pPr>
              <w:jc w:val="center"/>
              <w:rPr>
                <w:rFonts w:ascii="Calibri" w:eastAsiaTheme="minorEastAsia" w:hAnsi="Calibri" w:cs="Calibri"/>
                <w:iCs/>
                <w:sz w:val="24"/>
                <w:szCs w:val="24"/>
              </w:rPr>
            </w:pPr>
            <w:r w:rsidRPr="00045203">
              <w:rPr>
                <w:rFonts w:ascii="Calibri" w:eastAsiaTheme="minorEastAsia" w:hAnsi="Calibri" w:cs="Calibri"/>
                <w:iCs/>
                <w:sz w:val="24"/>
                <w:szCs w:val="24"/>
              </w:rPr>
              <w:t>7.7</w:t>
            </w:r>
          </w:p>
        </w:tc>
      </w:tr>
      <w:tr w:rsidR="00EC1005" w:rsidRPr="00045203" w14:paraId="1AEF79FF" w14:textId="77777777" w:rsidTr="007A2CFD">
        <w:trPr>
          <w:jc w:val="center"/>
        </w:trPr>
        <w:tc>
          <w:tcPr>
            <w:tcW w:w="4148" w:type="dxa"/>
            <w:shd w:val="clear" w:color="auto" w:fill="FFE599" w:themeFill="accent4" w:themeFillTint="66"/>
            <w:vAlign w:val="center"/>
          </w:tcPr>
          <w:p w14:paraId="6A6B9810" w14:textId="77777777" w:rsidR="00EC1005" w:rsidRPr="00045203" w:rsidRDefault="00EC1005" w:rsidP="007A2CFD">
            <w:pPr>
              <w:jc w:val="center"/>
              <w:rPr>
                <w:rFonts w:ascii="Calibri" w:eastAsiaTheme="minorEastAsia" w:hAnsi="Calibri" w:cs="Calibri"/>
                <w:iCs/>
                <w:sz w:val="24"/>
                <w:szCs w:val="24"/>
                <w:lang w:val="el-GR"/>
              </w:rPr>
            </w:pPr>
            <w:r w:rsidRPr="00045203">
              <w:rPr>
                <w:rFonts w:ascii="Calibri" w:hAnsi="Calibri" w:cs="Calibri"/>
                <w:sz w:val="24"/>
                <w:szCs w:val="24"/>
                <w:lang w:val="el-GR" w:eastAsia="el-GR"/>
              </w:rPr>
              <w:t xml:space="preserve">Πλάτος </w:t>
            </w:r>
            <w:r w:rsidRPr="00045203">
              <w:rPr>
                <w:rFonts w:ascii="Calibri" w:hAnsi="Calibri" w:cs="Calibri"/>
                <w:sz w:val="24"/>
                <w:szCs w:val="24"/>
                <w:lang w:eastAsia="el-GR"/>
              </w:rPr>
              <w:t>W</w:t>
            </w:r>
            <w:r w:rsidRPr="00045203">
              <w:rPr>
                <w:rFonts w:ascii="Calibri" w:hAnsi="Calibri" w:cs="Calibri"/>
                <w:sz w:val="24"/>
                <w:szCs w:val="24"/>
                <w:lang w:val="el-GR" w:eastAsia="el-GR"/>
              </w:rPr>
              <w:t xml:space="preserve"> (</w:t>
            </w:r>
            <w:r w:rsidRPr="00045203">
              <w:rPr>
                <w:rFonts w:ascii="Calibri" w:hAnsi="Calibri" w:cs="Calibri"/>
                <w:sz w:val="24"/>
                <w:szCs w:val="24"/>
                <w:lang w:eastAsia="el-GR"/>
              </w:rPr>
              <w:t>m</w:t>
            </w:r>
            <w:r w:rsidRPr="00045203">
              <w:rPr>
                <w:rFonts w:ascii="Calibri" w:hAnsi="Calibri" w:cs="Calibri"/>
                <w:sz w:val="24"/>
                <w:szCs w:val="24"/>
                <w:lang w:val="el-GR" w:eastAsia="el-GR"/>
              </w:rPr>
              <w:t>)</w:t>
            </w:r>
          </w:p>
        </w:tc>
        <w:tc>
          <w:tcPr>
            <w:tcW w:w="4148" w:type="dxa"/>
            <w:shd w:val="clear" w:color="auto" w:fill="FFE599" w:themeFill="accent4" w:themeFillTint="66"/>
            <w:vAlign w:val="center"/>
          </w:tcPr>
          <w:p w14:paraId="3CB58657" w14:textId="77777777" w:rsidR="00EC1005" w:rsidRPr="00045203" w:rsidRDefault="00EC1005" w:rsidP="007A2CFD">
            <w:pPr>
              <w:jc w:val="center"/>
              <w:rPr>
                <w:rFonts w:ascii="Calibri" w:eastAsiaTheme="minorEastAsia" w:hAnsi="Calibri" w:cs="Calibri"/>
                <w:iCs/>
                <w:sz w:val="24"/>
                <w:szCs w:val="24"/>
                <w:lang w:val="el-GR"/>
              </w:rPr>
            </w:pPr>
            <w:r w:rsidRPr="00045203">
              <w:rPr>
                <w:rFonts w:ascii="Calibri" w:eastAsiaTheme="minorEastAsia" w:hAnsi="Calibri" w:cs="Calibri"/>
                <w:iCs/>
                <w:sz w:val="24"/>
                <w:szCs w:val="24"/>
              </w:rPr>
              <w:t>2.</w:t>
            </w:r>
            <w:r w:rsidRPr="00045203">
              <w:rPr>
                <w:rFonts w:ascii="Calibri" w:eastAsiaTheme="minorEastAsia" w:hAnsi="Calibri" w:cs="Calibri"/>
                <w:iCs/>
                <w:sz w:val="24"/>
                <w:szCs w:val="24"/>
                <w:lang w:val="el-GR"/>
              </w:rPr>
              <w:t>2</w:t>
            </w:r>
          </w:p>
        </w:tc>
      </w:tr>
      <w:tr w:rsidR="00EC1005" w:rsidRPr="00045203" w14:paraId="3724135D" w14:textId="77777777" w:rsidTr="007A2CFD">
        <w:trPr>
          <w:jc w:val="center"/>
        </w:trPr>
        <w:tc>
          <w:tcPr>
            <w:tcW w:w="4148" w:type="dxa"/>
            <w:shd w:val="clear" w:color="auto" w:fill="FFE599" w:themeFill="accent4" w:themeFillTint="66"/>
            <w:vAlign w:val="center"/>
          </w:tcPr>
          <w:p w14:paraId="7027DC90" w14:textId="77777777" w:rsidR="00EC1005" w:rsidRPr="00045203" w:rsidRDefault="00EC1005" w:rsidP="007A2CFD">
            <w:pPr>
              <w:jc w:val="center"/>
              <w:rPr>
                <w:rFonts w:ascii="Calibri" w:eastAsiaTheme="minorEastAsia" w:hAnsi="Calibri" w:cs="Calibri"/>
                <w:iCs/>
                <w:sz w:val="24"/>
                <w:szCs w:val="24"/>
              </w:rPr>
            </w:pPr>
            <w:proofErr w:type="spellStart"/>
            <w:r w:rsidRPr="00045203">
              <w:rPr>
                <w:rFonts w:ascii="Calibri" w:eastAsiaTheme="minorEastAsia" w:hAnsi="Calibri" w:cs="Calibri"/>
                <w:sz w:val="24"/>
                <w:szCs w:val="24"/>
              </w:rPr>
              <w:t>Q</w:t>
            </w:r>
            <w:r w:rsidRPr="00045203">
              <w:rPr>
                <w:rFonts w:ascii="Calibri" w:eastAsiaTheme="minorEastAsia" w:hAnsi="Calibri" w:cs="Calibri"/>
                <w:sz w:val="24"/>
                <w:szCs w:val="24"/>
                <w:vertAlign w:val="subscript"/>
              </w:rPr>
              <w:t>air</w:t>
            </w:r>
            <w:proofErr w:type="spellEnd"/>
            <w:r w:rsidRPr="00045203">
              <w:rPr>
                <w:rFonts w:ascii="Calibri" w:eastAsiaTheme="minorEastAsia" w:hAnsi="Calibri" w:cs="Calibri"/>
                <w:sz w:val="24"/>
                <w:szCs w:val="24"/>
              </w:rPr>
              <w:t xml:space="preserve"> (m</w:t>
            </w:r>
            <w:r w:rsidRPr="00045203">
              <w:rPr>
                <w:rFonts w:ascii="Calibri" w:eastAsiaTheme="minorEastAsia" w:hAnsi="Calibri" w:cs="Calibri"/>
                <w:sz w:val="24"/>
                <w:szCs w:val="24"/>
                <w:vertAlign w:val="superscript"/>
              </w:rPr>
              <w:t>3</w:t>
            </w:r>
            <w:r w:rsidRPr="00045203">
              <w:rPr>
                <w:rFonts w:ascii="Calibri" w:eastAsiaTheme="minorEastAsia" w:hAnsi="Calibri" w:cs="Calibri"/>
                <w:sz w:val="24"/>
                <w:szCs w:val="24"/>
              </w:rPr>
              <w:t>/h)</w:t>
            </w:r>
          </w:p>
        </w:tc>
        <w:tc>
          <w:tcPr>
            <w:tcW w:w="4148" w:type="dxa"/>
            <w:shd w:val="clear" w:color="auto" w:fill="FFE599" w:themeFill="accent4" w:themeFillTint="66"/>
            <w:vAlign w:val="center"/>
          </w:tcPr>
          <w:p w14:paraId="4445719B" w14:textId="77777777" w:rsidR="00EC1005" w:rsidRPr="00045203" w:rsidRDefault="00EC1005" w:rsidP="007A2CFD">
            <w:pPr>
              <w:jc w:val="center"/>
              <w:rPr>
                <w:rFonts w:ascii="Calibri" w:eastAsiaTheme="minorEastAsia" w:hAnsi="Calibri" w:cs="Calibri"/>
                <w:iCs/>
                <w:sz w:val="24"/>
                <w:szCs w:val="24"/>
              </w:rPr>
            </w:pPr>
            <w:r w:rsidRPr="00045203">
              <w:rPr>
                <w:rFonts w:ascii="Calibri" w:eastAsiaTheme="minorEastAsia" w:hAnsi="Calibri" w:cs="Calibri"/>
                <w:iCs/>
                <w:sz w:val="24"/>
                <w:szCs w:val="24"/>
              </w:rPr>
              <w:t>139</w:t>
            </w:r>
          </w:p>
        </w:tc>
      </w:tr>
      <w:tr w:rsidR="00EC1005" w:rsidRPr="00045203" w14:paraId="5F3FEC1B" w14:textId="77777777" w:rsidTr="007A2CFD">
        <w:trPr>
          <w:jc w:val="center"/>
        </w:trPr>
        <w:tc>
          <w:tcPr>
            <w:tcW w:w="4148" w:type="dxa"/>
            <w:shd w:val="clear" w:color="auto" w:fill="FFE599" w:themeFill="accent4" w:themeFillTint="66"/>
            <w:vAlign w:val="center"/>
          </w:tcPr>
          <w:p w14:paraId="7E079845" w14:textId="77777777" w:rsidR="00EC1005" w:rsidRPr="00045203" w:rsidRDefault="00EC1005" w:rsidP="007A2CFD">
            <w:pPr>
              <w:jc w:val="center"/>
              <w:rPr>
                <w:rFonts w:ascii="Calibri" w:eastAsiaTheme="minorEastAsia" w:hAnsi="Calibri" w:cs="Calibri"/>
                <w:iCs/>
                <w:sz w:val="24"/>
                <w:szCs w:val="24"/>
              </w:rPr>
            </w:pPr>
            <w:proofErr w:type="spellStart"/>
            <w:r w:rsidRPr="00045203">
              <w:rPr>
                <w:rFonts w:ascii="Calibri" w:hAnsi="Calibri" w:cs="Calibri"/>
                <w:sz w:val="24"/>
                <w:szCs w:val="24"/>
                <w:lang w:eastAsia="el-GR"/>
              </w:rPr>
              <w:lastRenderedPageBreak/>
              <w:t>Όγκος</w:t>
            </w:r>
            <w:proofErr w:type="spellEnd"/>
            <w:r w:rsidRPr="00045203">
              <w:rPr>
                <w:rFonts w:ascii="Calibri" w:hAnsi="Calibri" w:cs="Calibri"/>
                <w:sz w:val="24"/>
                <w:szCs w:val="24"/>
                <w:lang w:eastAsia="el-GR"/>
              </w:rPr>
              <w:t xml:space="preserve"> </w:t>
            </w:r>
            <w:proofErr w:type="spellStart"/>
            <w:r w:rsidRPr="00045203">
              <w:rPr>
                <w:rFonts w:ascii="Calibri" w:hAnsi="Calibri" w:cs="Calibri"/>
                <w:sz w:val="24"/>
                <w:szCs w:val="24"/>
                <w:lang w:eastAsia="el-GR"/>
              </w:rPr>
              <w:t>εξ</w:t>
            </w:r>
            <w:proofErr w:type="spellEnd"/>
            <w:r w:rsidRPr="00045203">
              <w:rPr>
                <w:rFonts w:ascii="Calibri" w:hAnsi="Calibri" w:cs="Calibri"/>
                <w:sz w:val="24"/>
                <w:szCs w:val="24"/>
                <w:lang w:eastAsia="el-GR"/>
              </w:rPr>
              <w:t>α</w:t>
            </w:r>
            <w:proofErr w:type="spellStart"/>
            <w:r w:rsidRPr="00045203">
              <w:rPr>
                <w:rFonts w:ascii="Calibri" w:hAnsi="Calibri" w:cs="Calibri"/>
                <w:sz w:val="24"/>
                <w:szCs w:val="24"/>
                <w:lang w:eastAsia="el-GR"/>
              </w:rPr>
              <w:t>μμωτή</w:t>
            </w:r>
            <w:proofErr w:type="spellEnd"/>
            <w:r w:rsidRPr="00045203">
              <w:rPr>
                <w:rFonts w:ascii="Calibri" w:hAnsi="Calibri" w:cs="Calibri"/>
                <w:sz w:val="24"/>
                <w:szCs w:val="24"/>
                <w:lang w:eastAsia="el-GR"/>
              </w:rPr>
              <w:t xml:space="preserve"> V (m</w:t>
            </w:r>
            <w:r w:rsidRPr="00045203">
              <w:rPr>
                <w:rFonts w:ascii="Calibri" w:hAnsi="Calibri" w:cs="Calibri"/>
                <w:sz w:val="24"/>
                <w:szCs w:val="24"/>
                <w:vertAlign w:val="superscript"/>
                <w:lang w:eastAsia="el-GR"/>
              </w:rPr>
              <w:t>3</w:t>
            </w:r>
            <w:r w:rsidRPr="00045203">
              <w:rPr>
                <w:rFonts w:ascii="Calibri" w:hAnsi="Calibri" w:cs="Calibri"/>
                <w:sz w:val="24"/>
                <w:szCs w:val="24"/>
                <w:lang w:eastAsia="el-GR"/>
              </w:rPr>
              <w:t>)</w:t>
            </w:r>
          </w:p>
        </w:tc>
        <w:tc>
          <w:tcPr>
            <w:tcW w:w="4148" w:type="dxa"/>
            <w:shd w:val="clear" w:color="auto" w:fill="FFE599" w:themeFill="accent4" w:themeFillTint="66"/>
            <w:vAlign w:val="center"/>
          </w:tcPr>
          <w:p w14:paraId="046985D5" w14:textId="77777777" w:rsidR="00EC1005" w:rsidRPr="00045203" w:rsidRDefault="00EC1005" w:rsidP="007A2CFD">
            <w:pPr>
              <w:jc w:val="center"/>
              <w:rPr>
                <w:rFonts w:ascii="Calibri" w:eastAsiaTheme="minorEastAsia" w:hAnsi="Calibri" w:cs="Calibri"/>
                <w:iCs/>
                <w:sz w:val="24"/>
                <w:szCs w:val="24"/>
              </w:rPr>
            </w:pPr>
            <w:r w:rsidRPr="00045203">
              <w:rPr>
                <w:rFonts w:ascii="Calibri" w:eastAsiaTheme="minorEastAsia" w:hAnsi="Calibri" w:cs="Calibri"/>
                <w:iCs/>
                <w:sz w:val="24"/>
                <w:szCs w:val="24"/>
              </w:rPr>
              <w:t>25</w:t>
            </w:r>
          </w:p>
        </w:tc>
      </w:tr>
      <w:tr w:rsidR="00EC1005" w:rsidRPr="00045203" w14:paraId="766958BC" w14:textId="77777777" w:rsidTr="007A2CFD">
        <w:trPr>
          <w:jc w:val="center"/>
        </w:trPr>
        <w:tc>
          <w:tcPr>
            <w:tcW w:w="4148" w:type="dxa"/>
            <w:shd w:val="clear" w:color="auto" w:fill="FFE599" w:themeFill="accent4" w:themeFillTint="66"/>
            <w:vAlign w:val="center"/>
          </w:tcPr>
          <w:p w14:paraId="3251BCB3" w14:textId="77777777" w:rsidR="00EC1005" w:rsidRPr="00045203" w:rsidRDefault="00EC1005" w:rsidP="007A2CFD">
            <w:pPr>
              <w:jc w:val="center"/>
              <w:rPr>
                <w:rFonts w:ascii="Calibri" w:hAnsi="Calibri" w:cs="Calibri"/>
                <w:sz w:val="24"/>
                <w:szCs w:val="24"/>
                <w:lang w:val="el-GR" w:eastAsia="el-GR"/>
              </w:rPr>
            </w:pPr>
            <w:r w:rsidRPr="00045203">
              <w:rPr>
                <w:rFonts w:ascii="Calibri" w:hAnsi="Calibri" w:cs="Calibri"/>
                <w:sz w:val="24"/>
                <w:szCs w:val="24"/>
                <w:lang w:val="el-GR" w:eastAsia="el-GR"/>
              </w:rPr>
              <w:t>Ημερήσια Παραγόμενη ποσότητα Άμμου (</w:t>
            </w:r>
            <w:r w:rsidRPr="00045203">
              <w:rPr>
                <w:rFonts w:ascii="Calibri" w:hAnsi="Calibri" w:cs="Calibri"/>
                <w:sz w:val="24"/>
                <w:szCs w:val="24"/>
                <w:lang w:eastAsia="el-GR"/>
              </w:rPr>
              <w:t>m</w:t>
            </w:r>
            <w:r w:rsidRPr="00045203">
              <w:rPr>
                <w:rFonts w:ascii="Calibri" w:hAnsi="Calibri" w:cs="Calibri"/>
                <w:sz w:val="24"/>
                <w:szCs w:val="24"/>
                <w:vertAlign w:val="superscript"/>
                <w:lang w:val="el-GR" w:eastAsia="el-GR"/>
              </w:rPr>
              <w:t>3</w:t>
            </w:r>
            <w:r w:rsidRPr="00045203">
              <w:rPr>
                <w:rFonts w:ascii="Calibri" w:hAnsi="Calibri" w:cs="Calibri"/>
                <w:sz w:val="24"/>
                <w:szCs w:val="24"/>
                <w:lang w:val="el-GR" w:eastAsia="el-GR"/>
              </w:rPr>
              <w:t>/</w:t>
            </w:r>
            <w:r w:rsidRPr="00045203">
              <w:rPr>
                <w:rFonts w:ascii="Calibri" w:hAnsi="Calibri" w:cs="Calibri"/>
                <w:sz w:val="24"/>
                <w:szCs w:val="24"/>
                <w:lang w:eastAsia="el-GR"/>
              </w:rPr>
              <w:t>d</w:t>
            </w:r>
            <w:r w:rsidRPr="00045203">
              <w:rPr>
                <w:rFonts w:ascii="Calibri" w:hAnsi="Calibri" w:cs="Calibri"/>
                <w:sz w:val="24"/>
                <w:szCs w:val="24"/>
                <w:lang w:val="el-GR" w:eastAsia="el-GR"/>
              </w:rPr>
              <w:t>)</w:t>
            </w:r>
          </w:p>
        </w:tc>
        <w:tc>
          <w:tcPr>
            <w:tcW w:w="4148" w:type="dxa"/>
            <w:shd w:val="clear" w:color="auto" w:fill="FFE599" w:themeFill="accent4" w:themeFillTint="66"/>
            <w:vAlign w:val="center"/>
          </w:tcPr>
          <w:p w14:paraId="04C0E04B" w14:textId="77777777" w:rsidR="00EC1005" w:rsidRPr="00045203" w:rsidRDefault="00EC1005" w:rsidP="007A2CFD">
            <w:pPr>
              <w:keepNext/>
              <w:jc w:val="center"/>
              <w:rPr>
                <w:rFonts w:ascii="Calibri" w:eastAsia="Times New Roman" w:hAnsi="Calibri" w:cs="Calibri"/>
                <w:sz w:val="24"/>
                <w:szCs w:val="24"/>
              </w:rPr>
            </w:pPr>
            <w:r w:rsidRPr="00045203">
              <w:rPr>
                <w:rFonts w:ascii="Calibri" w:eastAsia="Times New Roman" w:hAnsi="Calibri" w:cs="Calibri"/>
                <w:sz w:val="24"/>
                <w:szCs w:val="24"/>
              </w:rPr>
              <w:t>0.057</w:t>
            </w:r>
          </w:p>
        </w:tc>
      </w:tr>
    </w:tbl>
    <w:p w14:paraId="0E9D5A26" w14:textId="2216D5CB" w:rsidR="00B95846" w:rsidRPr="00206CA4" w:rsidRDefault="00B95846" w:rsidP="00B95846">
      <w:pPr>
        <w:pStyle w:val="Caption"/>
        <w:rPr>
          <w:rFonts w:ascii="Calibri" w:hAnsi="Calibri" w:cs="Calibri"/>
          <w:sz w:val="24"/>
          <w:szCs w:val="24"/>
          <w:lang w:val="el-GR"/>
        </w:rPr>
      </w:pPr>
      <w:bookmarkStart w:id="75" w:name="_Toc92022043"/>
      <w:r w:rsidRPr="00206CA4">
        <w:rPr>
          <w:rStyle w:val="SubtleReference"/>
          <w:rFonts w:ascii="Calibri" w:hAnsi="Calibri" w:cs="Calibri"/>
          <w:smallCaps w:val="0"/>
          <w:color w:val="44546A" w:themeColor="text2"/>
          <w:sz w:val="24"/>
          <w:szCs w:val="24"/>
          <w:lang w:val="el-GR"/>
        </w:rPr>
        <w:t xml:space="preserve">Πίνακας </w:t>
      </w:r>
      <w:r w:rsidR="003E7F0B" w:rsidRPr="00206CA4">
        <w:rPr>
          <w:rStyle w:val="SubtleReference"/>
          <w:rFonts w:ascii="Calibri" w:hAnsi="Calibri" w:cs="Calibri"/>
          <w:smallCaps w:val="0"/>
          <w:color w:val="44546A" w:themeColor="text2"/>
          <w:sz w:val="24"/>
          <w:szCs w:val="24"/>
          <w:lang w:val="el-GR"/>
        </w:rPr>
        <w:t>18:</w:t>
      </w:r>
      <w:r w:rsidRPr="00206CA4">
        <w:rPr>
          <w:rStyle w:val="SubtleReference"/>
          <w:rFonts w:ascii="Calibri" w:hAnsi="Calibri" w:cs="Calibri"/>
          <w:smallCaps w:val="0"/>
          <w:color w:val="44546A" w:themeColor="text2"/>
          <w:sz w:val="24"/>
          <w:szCs w:val="24"/>
          <w:lang w:val="el-GR"/>
        </w:rPr>
        <w:t xml:space="preserve"> Χαρακτηριστικά </w:t>
      </w:r>
      <w:proofErr w:type="spellStart"/>
      <w:r w:rsidRPr="00206CA4">
        <w:rPr>
          <w:rStyle w:val="SubtleReference"/>
          <w:rFonts w:ascii="Calibri" w:hAnsi="Calibri" w:cs="Calibri"/>
          <w:smallCaps w:val="0"/>
          <w:color w:val="44546A" w:themeColor="text2"/>
          <w:sz w:val="24"/>
          <w:szCs w:val="24"/>
          <w:lang w:val="el-GR"/>
        </w:rPr>
        <w:t>Σχεδ</w:t>
      </w:r>
      <w:proofErr w:type="spellEnd"/>
      <w:r w:rsidRPr="00206CA4">
        <w:rPr>
          <w:rStyle w:val="SubtleReference"/>
          <w:rFonts w:ascii="Calibri" w:hAnsi="Calibri" w:cs="Calibri"/>
          <w:smallCaps w:val="0"/>
          <w:color w:val="44546A" w:themeColor="text2"/>
          <w:sz w:val="24"/>
          <w:szCs w:val="24"/>
          <w:lang w:val="el-GR"/>
        </w:rPr>
        <w:t>. Αεριζόμενου Εξαμμωτή</w:t>
      </w:r>
      <w:bookmarkEnd w:id="75"/>
      <w:r w:rsidRPr="00206CA4">
        <w:rPr>
          <w:rStyle w:val="SubtleReference"/>
          <w:rFonts w:ascii="Calibri" w:hAnsi="Calibri" w:cs="Calibri"/>
          <w:smallCaps w:val="0"/>
          <w:color w:val="44546A" w:themeColor="text2"/>
          <w:sz w:val="24"/>
          <w:szCs w:val="24"/>
          <w:lang w:val="el-GR"/>
        </w:rPr>
        <w:t xml:space="preserve"> </w:t>
      </w:r>
    </w:p>
    <w:p w14:paraId="427E2D0B" w14:textId="77777777" w:rsidR="00EC1005" w:rsidRPr="002026B9" w:rsidRDefault="00EC1005" w:rsidP="00EC1005">
      <w:pPr>
        <w:rPr>
          <w:rFonts w:ascii="Arial" w:hAnsi="Arial" w:cs="Arial"/>
          <w:sz w:val="24"/>
          <w:szCs w:val="24"/>
          <w:lang w:val="el-GR"/>
        </w:rPr>
      </w:pPr>
    </w:p>
    <w:p w14:paraId="7D92C580" w14:textId="77777777" w:rsidR="00EC1005" w:rsidRPr="002026B9" w:rsidRDefault="00EC1005" w:rsidP="00EC1005">
      <w:pPr>
        <w:rPr>
          <w:rFonts w:ascii="Arial" w:hAnsi="Arial" w:cs="Arial"/>
          <w:sz w:val="24"/>
          <w:szCs w:val="24"/>
          <w:lang w:val="el-GR"/>
        </w:rPr>
      </w:pPr>
    </w:p>
    <w:p w14:paraId="02AFBCC9" w14:textId="08C63663" w:rsidR="00EC1005" w:rsidRDefault="00EC1005" w:rsidP="00EC1005">
      <w:pPr>
        <w:rPr>
          <w:rFonts w:ascii="Arial" w:hAnsi="Arial" w:cs="Arial"/>
          <w:sz w:val="24"/>
          <w:szCs w:val="24"/>
          <w:lang w:val="el-GR"/>
        </w:rPr>
      </w:pPr>
    </w:p>
    <w:p w14:paraId="372135FA" w14:textId="1E9B1025" w:rsidR="007A2CFD" w:rsidRDefault="007A2CFD" w:rsidP="00EC1005">
      <w:pPr>
        <w:rPr>
          <w:rFonts w:ascii="Arial" w:hAnsi="Arial" w:cs="Arial"/>
          <w:sz w:val="24"/>
          <w:szCs w:val="24"/>
          <w:lang w:val="el-GR"/>
        </w:rPr>
      </w:pPr>
    </w:p>
    <w:p w14:paraId="3DC72E8A" w14:textId="1D512878" w:rsidR="007A2CFD" w:rsidRDefault="007A2CFD" w:rsidP="00EC1005">
      <w:pPr>
        <w:rPr>
          <w:rFonts w:ascii="Arial" w:hAnsi="Arial" w:cs="Arial"/>
          <w:sz w:val="24"/>
          <w:szCs w:val="24"/>
          <w:lang w:val="el-GR"/>
        </w:rPr>
      </w:pPr>
    </w:p>
    <w:p w14:paraId="4D8A503F" w14:textId="4E3553C2" w:rsidR="007A2CFD" w:rsidRDefault="007A2CFD" w:rsidP="00EC1005">
      <w:pPr>
        <w:rPr>
          <w:rFonts w:ascii="Arial" w:hAnsi="Arial" w:cs="Arial"/>
          <w:sz w:val="24"/>
          <w:szCs w:val="24"/>
          <w:lang w:val="el-GR"/>
        </w:rPr>
      </w:pPr>
    </w:p>
    <w:p w14:paraId="6EDB0F44" w14:textId="64E5A314" w:rsidR="007A2CFD" w:rsidRDefault="007A2CFD" w:rsidP="00EC1005">
      <w:pPr>
        <w:rPr>
          <w:rFonts w:ascii="Arial" w:hAnsi="Arial" w:cs="Arial"/>
          <w:sz w:val="24"/>
          <w:szCs w:val="24"/>
          <w:lang w:val="el-GR"/>
        </w:rPr>
      </w:pPr>
    </w:p>
    <w:p w14:paraId="58AE2E60" w14:textId="77777777" w:rsidR="007A2CFD" w:rsidRPr="002026B9" w:rsidRDefault="007A2CFD" w:rsidP="00EC1005">
      <w:pPr>
        <w:rPr>
          <w:rFonts w:ascii="Arial" w:hAnsi="Arial" w:cs="Arial"/>
          <w:sz w:val="24"/>
          <w:szCs w:val="24"/>
          <w:lang w:val="el-GR"/>
        </w:rPr>
      </w:pPr>
    </w:p>
    <w:p w14:paraId="2AEA131C" w14:textId="77777777" w:rsidR="00EC1005" w:rsidRPr="002026B9" w:rsidRDefault="00EC1005" w:rsidP="00EC1005">
      <w:pPr>
        <w:tabs>
          <w:tab w:val="left" w:pos="3105"/>
        </w:tabs>
        <w:rPr>
          <w:rFonts w:ascii="Arial" w:hAnsi="Arial" w:cs="Arial"/>
          <w:sz w:val="24"/>
          <w:szCs w:val="24"/>
          <w:lang w:val="el-GR"/>
        </w:rPr>
      </w:pPr>
      <w:r w:rsidRPr="002026B9">
        <w:rPr>
          <w:rFonts w:ascii="Arial" w:hAnsi="Arial" w:cs="Arial"/>
          <w:sz w:val="24"/>
          <w:szCs w:val="24"/>
          <w:lang w:val="el-GR"/>
        </w:rPr>
        <w:tab/>
      </w:r>
    </w:p>
    <w:p w14:paraId="70EBD377" w14:textId="0259162F" w:rsidR="00EC1005" w:rsidRPr="007A2CFD" w:rsidRDefault="00EC1005" w:rsidP="004D665B">
      <w:pPr>
        <w:pStyle w:val="Heading2"/>
      </w:pPr>
      <w:bookmarkStart w:id="76" w:name="_Toc73559531"/>
      <w:bookmarkStart w:id="77" w:name="_Toc73701115"/>
      <w:bookmarkStart w:id="78" w:name="_Toc92022193"/>
      <w:proofErr w:type="spellStart"/>
      <w:r w:rsidRPr="007A2CFD">
        <w:t>Σχεδι</w:t>
      </w:r>
      <w:proofErr w:type="spellEnd"/>
      <w:r w:rsidRPr="007A2CFD">
        <w:t>α</w:t>
      </w:r>
      <w:proofErr w:type="spellStart"/>
      <w:r w:rsidRPr="007A2CFD">
        <w:t>σμός</w:t>
      </w:r>
      <w:proofErr w:type="spellEnd"/>
      <w:r w:rsidRPr="007A2CFD">
        <w:t xml:space="preserve"> </w:t>
      </w:r>
      <w:proofErr w:type="spellStart"/>
      <w:r w:rsidRPr="007A2CFD">
        <w:t>Δεξ</w:t>
      </w:r>
      <w:proofErr w:type="spellEnd"/>
      <w:r w:rsidRPr="007A2CFD">
        <w:t>α</w:t>
      </w:r>
      <w:proofErr w:type="spellStart"/>
      <w:r w:rsidRPr="007A2CFD">
        <w:t>μενής</w:t>
      </w:r>
      <w:proofErr w:type="spellEnd"/>
      <w:r w:rsidRPr="007A2CFD">
        <w:t xml:space="preserve"> </w:t>
      </w:r>
      <w:proofErr w:type="spellStart"/>
      <w:r w:rsidRPr="007A2CFD">
        <w:t>Πρωτο</w:t>
      </w:r>
      <w:proofErr w:type="spellEnd"/>
      <w:r w:rsidRPr="007A2CFD">
        <w:t>β</w:t>
      </w:r>
      <w:proofErr w:type="spellStart"/>
      <w:r w:rsidRPr="007A2CFD">
        <w:t>άθμι</w:t>
      </w:r>
      <w:proofErr w:type="spellEnd"/>
      <w:r w:rsidRPr="007A2CFD">
        <w:t>ας Κα</w:t>
      </w:r>
      <w:proofErr w:type="spellStart"/>
      <w:r w:rsidRPr="007A2CFD">
        <w:t>θίζησης</w:t>
      </w:r>
      <w:bookmarkEnd w:id="76"/>
      <w:bookmarkEnd w:id="77"/>
      <w:bookmarkEnd w:id="78"/>
      <w:proofErr w:type="spellEnd"/>
    </w:p>
    <w:p w14:paraId="221C7937" w14:textId="77777777" w:rsidR="00EC1005" w:rsidRPr="002026B9" w:rsidRDefault="00EC1005" w:rsidP="00EC1005">
      <w:pPr>
        <w:rPr>
          <w:rFonts w:ascii="Arial" w:hAnsi="Arial" w:cs="Arial"/>
          <w:sz w:val="24"/>
          <w:szCs w:val="24"/>
          <w:lang w:val="el-GR"/>
        </w:rPr>
      </w:pPr>
    </w:p>
    <w:p w14:paraId="3962E58F" w14:textId="77777777" w:rsidR="00EC1005" w:rsidRPr="00596E35" w:rsidRDefault="00EC1005" w:rsidP="00EC1005">
      <w:pPr>
        <w:rPr>
          <w:rFonts w:ascii="Calibri" w:hAnsi="Calibri" w:cs="Calibri"/>
          <w:sz w:val="24"/>
          <w:szCs w:val="24"/>
          <w:lang w:val="el-GR"/>
        </w:rPr>
      </w:pPr>
    </w:p>
    <w:p w14:paraId="220D69BB" w14:textId="77777777" w:rsidR="00EC1005" w:rsidRPr="00596E35" w:rsidRDefault="00EC1005" w:rsidP="00EC1005">
      <w:pPr>
        <w:rPr>
          <w:rFonts w:ascii="Calibri" w:hAnsi="Calibri" w:cs="Calibri"/>
          <w:sz w:val="24"/>
          <w:szCs w:val="24"/>
          <w:lang w:val="el-GR"/>
        </w:rPr>
      </w:pPr>
    </w:p>
    <w:p w14:paraId="00026175" w14:textId="5D42CC6E" w:rsidR="00EC1005" w:rsidRPr="00596E35" w:rsidRDefault="00EC1005" w:rsidP="00EC1005">
      <w:pPr>
        <w:rPr>
          <w:rFonts w:ascii="Calibri" w:hAnsi="Calibri" w:cs="Calibri"/>
          <w:b/>
          <w:sz w:val="24"/>
          <w:szCs w:val="24"/>
          <w:lang w:val="el-GR"/>
        </w:rPr>
      </w:pPr>
      <w:r w:rsidRPr="00596E35">
        <w:rPr>
          <w:rFonts w:ascii="Calibri" w:hAnsi="Calibri" w:cs="Calibri"/>
          <w:b/>
          <w:sz w:val="24"/>
          <w:szCs w:val="24"/>
          <w:lang w:val="el-GR"/>
        </w:rPr>
        <w:t>Δ</w:t>
      </w:r>
      <w:r w:rsidR="007A2CFD" w:rsidRPr="00596E35">
        <w:rPr>
          <w:rFonts w:ascii="Calibri" w:hAnsi="Calibri" w:cs="Calibri"/>
          <w:b/>
          <w:sz w:val="24"/>
          <w:szCs w:val="24"/>
          <w:lang w:val="el-GR"/>
        </w:rPr>
        <w:t>εδομένα</w:t>
      </w:r>
      <w:r w:rsidRPr="00596E35">
        <w:rPr>
          <w:rFonts w:ascii="Calibri" w:hAnsi="Calibri" w:cs="Calibri"/>
          <w:b/>
          <w:sz w:val="24"/>
          <w:szCs w:val="24"/>
          <w:lang w:val="el-GR"/>
        </w:rPr>
        <w:t>:</w:t>
      </w:r>
    </w:p>
    <w:tbl>
      <w:tblPr>
        <w:tblStyle w:val="TableGrid"/>
        <w:tblW w:w="0" w:type="auto"/>
        <w:shd w:val="clear" w:color="auto" w:fill="FFE599" w:themeFill="accent4" w:themeFillTint="66"/>
        <w:tblLook w:val="04A0" w:firstRow="1" w:lastRow="0" w:firstColumn="1" w:lastColumn="0" w:noHBand="0" w:noVBand="1"/>
      </w:tblPr>
      <w:tblGrid>
        <w:gridCol w:w="4261"/>
        <w:gridCol w:w="4261"/>
      </w:tblGrid>
      <w:tr w:rsidR="00EC1005" w:rsidRPr="00596E35" w14:paraId="538AA5C1" w14:textId="77777777" w:rsidTr="001E6684">
        <w:tc>
          <w:tcPr>
            <w:tcW w:w="4261" w:type="dxa"/>
            <w:shd w:val="clear" w:color="auto" w:fill="FFE599" w:themeFill="accent4" w:themeFillTint="66"/>
          </w:tcPr>
          <w:p w14:paraId="76616EC9" w14:textId="77777777" w:rsidR="00EC1005" w:rsidRPr="00596E35" w:rsidRDefault="00EC1005" w:rsidP="001E6684">
            <w:pPr>
              <w:jc w:val="center"/>
              <w:rPr>
                <w:rFonts w:ascii="Calibri" w:hAnsi="Calibri" w:cs="Calibri"/>
                <w:sz w:val="24"/>
                <w:szCs w:val="24"/>
                <w:vertAlign w:val="subscript"/>
                <w:lang w:val="en-US"/>
              </w:rPr>
            </w:pPr>
            <w:r w:rsidRPr="00596E35">
              <w:rPr>
                <w:rFonts w:ascii="Calibri" w:hAnsi="Calibri" w:cs="Calibri"/>
                <w:sz w:val="24"/>
                <w:szCs w:val="24"/>
                <w:lang w:val="en-US"/>
              </w:rPr>
              <w:t>Q</w:t>
            </w:r>
            <w:r w:rsidRPr="00596E35">
              <w:rPr>
                <w:rFonts w:ascii="Calibri" w:hAnsi="Calibri" w:cs="Calibri"/>
                <w:sz w:val="24"/>
                <w:szCs w:val="24"/>
                <w:vertAlign w:val="subscript"/>
                <w:lang w:val="en-US"/>
              </w:rPr>
              <w:t>AV</w:t>
            </w:r>
          </w:p>
        </w:tc>
        <w:tc>
          <w:tcPr>
            <w:tcW w:w="4261" w:type="dxa"/>
            <w:shd w:val="clear" w:color="auto" w:fill="FFE599" w:themeFill="accent4" w:themeFillTint="66"/>
          </w:tcPr>
          <w:p w14:paraId="12E41873" w14:textId="77777777" w:rsidR="00EC1005" w:rsidRPr="00596E35" w:rsidRDefault="00EC1005" w:rsidP="001E6684">
            <w:pPr>
              <w:jc w:val="center"/>
              <w:rPr>
                <w:rFonts w:ascii="Calibri" w:hAnsi="Calibri" w:cs="Calibri"/>
                <w:sz w:val="24"/>
                <w:szCs w:val="24"/>
              </w:rPr>
            </w:pPr>
            <w:r w:rsidRPr="00596E35">
              <w:rPr>
                <w:rFonts w:ascii="Calibri" w:hAnsi="Calibri" w:cs="Calibri"/>
                <w:sz w:val="24"/>
                <w:szCs w:val="24"/>
              </w:rPr>
              <w:t xml:space="preserve">1900 </w:t>
            </w:r>
            <w:r w:rsidRPr="00596E35">
              <w:rPr>
                <w:rFonts w:ascii="Calibri" w:hAnsi="Calibri" w:cs="Calibri"/>
                <w:sz w:val="24"/>
                <w:szCs w:val="24"/>
                <w:lang w:val="en-US"/>
              </w:rPr>
              <w:t>m</w:t>
            </w:r>
            <w:r w:rsidRPr="00596E35">
              <w:rPr>
                <w:rFonts w:ascii="Calibri" w:hAnsi="Calibri" w:cs="Calibri"/>
                <w:sz w:val="24"/>
                <w:szCs w:val="24"/>
                <w:vertAlign w:val="superscript"/>
              </w:rPr>
              <w:t>3</w:t>
            </w:r>
            <w:r w:rsidRPr="00596E35">
              <w:rPr>
                <w:rFonts w:ascii="Calibri" w:hAnsi="Calibri" w:cs="Calibri"/>
                <w:sz w:val="24"/>
                <w:szCs w:val="24"/>
              </w:rPr>
              <w:t>/</w:t>
            </w:r>
            <w:r w:rsidRPr="00596E35">
              <w:rPr>
                <w:rFonts w:ascii="Calibri" w:hAnsi="Calibri" w:cs="Calibri"/>
                <w:sz w:val="24"/>
                <w:szCs w:val="24"/>
                <w:lang w:val="en-US"/>
              </w:rPr>
              <w:t>d</w:t>
            </w:r>
          </w:p>
        </w:tc>
      </w:tr>
      <w:tr w:rsidR="00EC1005" w:rsidRPr="00596E35" w14:paraId="6F2A03D0" w14:textId="77777777" w:rsidTr="001E6684">
        <w:tc>
          <w:tcPr>
            <w:tcW w:w="4261" w:type="dxa"/>
            <w:shd w:val="clear" w:color="auto" w:fill="FFE599" w:themeFill="accent4" w:themeFillTint="66"/>
          </w:tcPr>
          <w:p w14:paraId="0905BCE0" w14:textId="77777777" w:rsidR="00EC1005" w:rsidRPr="00596E35" w:rsidRDefault="00EC1005" w:rsidP="001E6684">
            <w:pPr>
              <w:jc w:val="center"/>
              <w:rPr>
                <w:rFonts w:ascii="Calibri" w:hAnsi="Calibri" w:cs="Calibri"/>
                <w:sz w:val="24"/>
                <w:szCs w:val="24"/>
                <w:vertAlign w:val="subscript"/>
                <w:lang w:val="en-US"/>
              </w:rPr>
            </w:pPr>
            <w:r w:rsidRPr="00596E35">
              <w:rPr>
                <w:rFonts w:ascii="Calibri" w:hAnsi="Calibri" w:cs="Calibri"/>
                <w:sz w:val="24"/>
                <w:szCs w:val="24"/>
                <w:lang w:val="en-US"/>
              </w:rPr>
              <w:t>Q</w:t>
            </w:r>
            <w:r w:rsidRPr="00596E35">
              <w:rPr>
                <w:rFonts w:ascii="Calibri" w:hAnsi="Calibri" w:cs="Calibri"/>
                <w:sz w:val="24"/>
                <w:szCs w:val="24"/>
                <w:vertAlign w:val="subscript"/>
                <w:lang w:val="en-US"/>
              </w:rPr>
              <w:t>MAX</w:t>
            </w:r>
          </w:p>
        </w:tc>
        <w:tc>
          <w:tcPr>
            <w:tcW w:w="4261" w:type="dxa"/>
            <w:shd w:val="clear" w:color="auto" w:fill="FFE599" w:themeFill="accent4" w:themeFillTint="66"/>
          </w:tcPr>
          <w:p w14:paraId="3C2B9619" w14:textId="77777777" w:rsidR="00EC1005" w:rsidRPr="00596E35" w:rsidRDefault="00EC1005" w:rsidP="001E6684">
            <w:pPr>
              <w:jc w:val="center"/>
              <w:rPr>
                <w:rFonts w:ascii="Calibri" w:hAnsi="Calibri" w:cs="Calibri"/>
                <w:sz w:val="24"/>
                <w:szCs w:val="24"/>
              </w:rPr>
            </w:pPr>
            <w:r w:rsidRPr="00596E35">
              <w:rPr>
                <w:rFonts w:ascii="Calibri" w:hAnsi="Calibri" w:cs="Calibri"/>
                <w:sz w:val="24"/>
                <w:szCs w:val="24"/>
              </w:rPr>
              <w:t xml:space="preserve">7040 </w:t>
            </w:r>
            <w:r w:rsidRPr="00596E35">
              <w:rPr>
                <w:rFonts w:ascii="Calibri" w:hAnsi="Calibri" w:cs="Calibri"/>
                <w:sz w:val="24"/>
                <w:szCs w:val="24"/>
                <w:lang w:val="en-US"/>
              </w:rPr>
              <w:t>m</w:t>
            </w:r>
            <w:r w:rsidRPr="00596E35">
              <w:rPr>
                <w:rFonts w:ascii="Calibri" w:hAnsi="Calibri" w:cs="Calibri"/>
                <w:sz w:val="24"/>
                <w:szCs w:val="24"/>
                <w:vertAlign w:val="superscript"/>
              </w:rPr>
              <w:t>3</w:t>
            </w:r>
            <w:r w:rsidRPr="00596E35">
              <w:rPr>
                <w:rFonts w:ascii="Calibri" w:hAnsi="Calibri" w:cs="Calibri"/>
                <w:sz w:val="24"/>
                <w:szCs w:val="24"/>
              </w:rPr>
              <w:t>/</w:t>
            </w:r>
            <w:r w:rsidRPr="00596E35">
              <w:rPr>
                <w:rFonts w:ascii="Calibri" w:hAnsi="Calibri" w:cs="Calibri"/>
                <w:sz w:val="24"/>
                <w:szCs w:val="24"/>
                <w:lang w:val="en-US"/>
              </w:rPr>
              <w:t>d</w:t>
            </w:r>
          </w:p>
        </w:tc>
      </w:tr>
      <w:tr w:rsidR="00EC1005" w:rsidRPr="00596E35" w14:paraId="0F6B0A61" w14:textId="77777777" w:rsidTr="001E6684">
        <w:tc>
          <w:tcPr>
            <w:tcW w:w="4261" w:type="dxa"/>
            <w:shd w:val="clear" w:color="auto" w:fill="FFE599" w:themeFill="accent4" w:themeFillTint="66"/>
          </w:tcPr>
          <w:p w14:paraId="39E12E63" w14:textId="77777777" w:rsidR="00EC1005" w:rsidRPr="00596E35" w:rsidRDefault="00EC1005" w:rsidP="001E6684">
            <w:pPr>
              <w:jc w:val="center"/>
              <w:rPr>
                <w:rFonts w:ascii="Calibri" w:hAnsi="Calibri" w:cs="Calibri"/>
                <w:sz w:val="24"/>
                <w:szCs w:val="24"/>
                <w:lang w:val="en-US"/>
              </w:rPr>
            </w:pPr>
            <w:r w:rsidRPr="00596E35">
              <w:rPr>
                <w:rFonts w:ascii="Calibri" w:hAnsi="Calibri" w:cs="Calibri"/>
                <w:sz w:val="24"/>
                <w:szCs w:val="24"/>
                <w:lang w:val="en-US"/>
              </w:rPr>
              <w:t>TSS</w:t>
            </w:r>
          </w:p>
        </w:tc>
        <w:tc>
          <w:tcPr>
            <w:tcW w:w="4261" w:type="dxa"/>
            <w:shd w:val="clear" w:color="auto" w:fill="FFE599" w:themeFill="accent4" w:themeFillTint="66"/>
          </w:tcPr>
          <w:p w14:paraId="0EBD4E21" w14:textId="77777777" w:rsidR="00EC1005" w:rsidRPr="00596E35" w:rsidRDefault="00EC1005" w:rsidP="001E6684">
            <w:pPr>
              <w:jc w:val="center"/>
              <w:rPr>
                <w:rFonts w:ascii="Calibri" w:hAnsi="Calibri" w:cs="Calibri"/>
                <w:sz w:val="24"/>
                <w:szCs w:val="24"/>
              </w:rPr>
            </w:pPr>
            <w:r w:rsidRPr="00596E35">
              <w:rPr>
                <w:rFonts w:ascii="Calibri" w:hAnsi="Calibri" w:cs="Calibri"/>
                <w:sz w:val="24"/>
                <w:szCs w:val="24"/>
                <w:lang w:val="en-US"/>
              </w:rPr>
              <w:t xml:space="preserve">330 </w:t>
            </w:r>
            <w:proofErr w:type="spellStart"/>
            <w:r w:rsidRPr="00596E35">
              <w:rPr>
                <w:rFonts w:ascii="Calibri" w:hAnsi="Calibri" w:cs="Calibri"/>
                <w:sz w:val="24"/>
                <w:szCs w:val="24"/>
              </w:rPr>
              <w:t>mg</w:t>
            </w:r>
            <w:proofErr w:type="spellEnd"/>
            <w:r w:rsidRPr="00596E35">
              <w:rPr>
                <w:rFonts w:ascii="Calibri" w:hAnsi="Calibri" w:cs="Calibri"/>
                <w:sz w:val="24"/>
                <w:szCs w:val="24"/>
              </w:rPr>
              <w:t>/L</w:t>
            </w:r>
          </w:p>
        </w:tc>
      </w:tr>
      <w:tr w:rsidR="00EC1005" w:rsidRPr="00596E35" w14:paraId="1F207547" w14:textId="77777777" w:rsidTr="001E6684">
        <w:tc>
          <w:tcPr>
            <w:tcW w:w="4261" w:type="dxa"/>
            <w:shd w:val="clear" w:color="auto" w:fill="FFE599" w:themeFill="accent4" w:themeFillTint="66"/>
          </w:tcPr>
          <w:p w14:paraId="1879DC2B" w14:textId="77777777" w:rsidR="00EC1005" w:rsidRPr="00596E35" w:rsidRDefault="00EC1005" w:rsidP="001E6684">
            <w:pPr>
              <w:jc w:val="center"/>
              <w:rPr>
                <w:rFonts w:ascii="Calibri" w:hAnsi="Calibri" w:cs="Calibri"/>
                <w:sz w:val="24"/>
                <w:szCs w:val="24"/>
                <w:lang w:val="en-US"/>
              </w:rPr>
            </w:pPr>
            <w:r w:rsidRPr="00596E35">
              <w:rPr>
                <w:rFonts w:ascii="Calibri" w:hAnsi="Calibri" w:cs="Calibri"/>
                <w:sz w:val="24"/>
                <w:szCs w:val="24"/>
                <w:lang w:val="en-US"/>
              </w:rPr>
              <w:t>BOD</w:t>
            </w:r>
          </w:p>
        </w:tc>
        <w:tc>
          <w:tcPr>
            <w:tcW w:w="4261" w:type="dxa"/>
            <w:shd w:val="clear" w:color="auto" w:fill="FFE599" w:themeFill="accent4" w:themeFillTint="66"/>
          </w:tcPr>
          <w:p w14:paraId="1600288D" w14:textId="77777777" w:rsidR="00EC1005" w:rsidRPr="00596E35" w:rsidRDefault="00EC1005" w:rsidP="001E6684">
            <w:pPr>
              <w:jc w:val="center"/>
              <w:rPr>
                <w:rFonts w:ascii="Calibri" w:hAnsi="Calibri" w:cs="Calibri"/>
                <w:sz w:val="24"/>
                <w:szCs w:val="24"/>
              </w:rPr>
            </w:pPr>
            <w:r w:rsidRPr="00596E35">
              <w:rPr>
                <w:rFonts w:ascii="Calibri" w:hAnsi="Calibri" w:cs="Calibri"/>
                <w:sz w:val="24"/>
                <w:szCs w:val="24"/>
              </w:rPr>
              <w:t>258</w:t>
            </w:r>
            <w:r w:rsidRPr="00596E35">
              <w:rPr>
                <w:rFonts w:ascii="Calibri" w:hAnsi="Calibri" w:cs="Calibri"/>
                <w:sz w:val="24"/>
                <w:szCs w:val="24"/>
                <w:lang w:val="en-US"/>
              </w:rPr>
              <w:t xml:space="preserve"> </w:t>
            </w:r>
            <w:proofErr w:type="spellStart"/>
            <w:r w:rsidRPr="00596E35">
              <w:rPr>
                <w:rFonts w:ascii="Calibri" w:hAnsi="Calibri" w:cs="Calibri"/>
                <w:sz w:val="24"/>
                <w:szCs w:val="24"/>
              </w:rPr>
              <w:t>mg</w:t>
            </w:r>
            <w:proofErr w:type="spellEnd"/>
            <w:r w:rsidRPr="00596E35">
              <w:rPr>
                <w:rFonts w:ascii="Calibri" w:hAnsi="Calibri" w:cs="Calibri"/>
                <w:sz w:val="24"/>
                <w:szCs w:val="24"/>
              </w:rPr>
              <w:t>/L</w:t>
            </w:r>
          </w:p>
        </w:tc>
      </w:tr>
    </w:tbl>
    <w:p w14:paraId="1D72288F" w14:textId="70503165" w:rsidR="00EC1005" w:rsidRPr="00596E35" w:rsidRDefault="00B95846" w:rsidP="007A2CFD">
      <w:pPr>
        <w:pStyle w:val="Caption"/>
        <w:rPr>
          <w:rFonts w:ascii="Calibri" w:hAnsi="Calibri" w:cs="Calibri"/>
          <w:sz w:val="24"/>
          <w:szCs w:val="24"/>
          <w:lang w:val="el-GR"/>
        </w:rPr>
      </w:pPr>
      <w:bookmarkStart w:id="79" w:name="_Toc92022044"/>
      <w:r w:rsidRPr="00596E35">
        <w:rPr>
          <w:rStyle w:val="SubtleReference"/>
          <w:rFonts w:ascii="Calibri" w:hAnsi="Calibri" w:cs="Calibri"/>
          <w:smallCaps w:val="0"/>
          <w:color w:val="44546A" w:themeColor="text2"/>
          <w:sz w:val="24"/>
          <w:szCs w:val="24"/>
          <w:lang w:val="el-GR"/>
        </w:rPr>
        <w:t xml:space="preserve">Πίνακας </w:t>
      </w:r>
      <w:r w:rsidR="003E7F0B" w:rsidRPr="003E7F0B">
        <w:rPr>
          <w:rStyle w:val="SubtleReference"/>
          <w:rFonts w:ascii="Calibri" w:hAnsi="Calibri" w:cs="Calibri"/>
          <w:smallCaps w:val="0"/>
          <w:color w:val="44546A" w:themeColor="text2"/>
          <w:sz w:val="24"/>
          <w:szCs w:val="24"/>
          <w:lang w:val="el-GR"/>
        </w:rPr>
        <w:t>19:</w:t>
      </w:r>
      <w:r w:rsidRPr="00596E35">
        <w:rPr>
          <w:rStyle w:val="SubtleReference"/>
          <w:rFonts w:ascii="Calibri" w:hAnsi="Calibri" w:cs="Calibri"/>
          <w:smallCaps w:val="0"/>
          <w:color w:val="44546A" w:themeColor="text2"/>
          <w:sz w:val="24"/>
          <w:szCs w:val="24"/>
          <w:lang w:val="el-GR"/>
        </w:rPr>
        <w:t xml:space="preserve"> Παροχές Σχεδιασμού και </w:t>
      </w:r>
      <w:r w:rsidRPr="00596E35">
        <w:rPr>
          <w:rStyle w:val="SubtleReference"/>
          <w:rFonts w:ascii="Calibri" w:hAnsi="Calibri" w:cs="Calibri"/>
          <w:smallCaps w:val="0"/>
          <w:color w:val="44546A" w:themeColor="text2"/>
          <w:sz w:val="24"/>
          <w:szCs w:val="24"/>
        </w:rPr>
        <w:t>TSS</w:t>
      </w:r>
      <w:r w:rsidRPr="00596E35">
        <w:rPr>
          <w:rStyle w:val="SubtleReference"/>
          <w:rFonts w:ascii="Calibri" w:hAnsi="Calibri" w:cs="Calibri"/>
          <w:smallCaps w:val="0"/>
          <w:color w:val="44546A" w:themeColor="text2"/>
          <w:sz w:val="24"/>
          <w:szCs w:val="24"/>
          <w:lang w:val="el-GR"/>
        </w:rPr>
        <w:t xml:space="preserve">, </w:t>
      </w:r>
      <w:r w:rsidRPr="00596E35">
        <w:rPr>
          <w:rStyle w:val="SubtleReference"/>
          <w:rFonts w:ascii="Calibri" w:hAnsi="Calibri" w:cs="Calibri"/>
          <w:smallCaps w:val="0"/>
          <w:color w:val="44546A" w:themeColor="text2"/>
          <w:sz w:val="24"/>
          <w:szCs w:val="24"/>
        </w:rPr>
        <w:t>BOD</w:t>
      </w:r>
      <w:bookmarkEnd w:id="79"/>
      <w:r w:rsidRPr="00596E35">
        <w:rPr>
          <w:rStyle w:val="SubtleReference"/>
          <w:rFonts w:ascii="Calibri" w:hAnsi="Calibri" w:cs="Calibri"/>
          <w:smallCaps w:val="0"/>
          <w:color w:val="44546A" w:themeColor="text2"/>
          <w:sz w:val="24"/>
          <w:szCs w:val="24"/>
          <w:lang w:val="el-GR"/>
        </w:rPr>
        <w:t xml:space="preserve"> </w:t>
      </w:r>
    </w:p>
    <w:p w14:paraId="3F8AA59B" w14:textId="77777777" w:rsidR="00EC1005" w:rsidRPr="00596E35" w:rsidRDefault="00EC1005" w:rsidP="00EC1005">
      <w:pPr>
        <w:rPr>
          <w:rFonts w:ascii="Calibri" w:hAnsi="Calibri" w:cs="Calibri"/>
          <w:sz w:val="24"/>
          <w:szCs w:val="24"/>
          <w:vertAlign w:val="subscript"/>
          <w:lang w:val="el-GR"/>
        </w:rPr>
      </w:pPr>
      <w:r w:rsidRPr="00596E35">
        <w:rPr>
          <w:rFonts w:ascii="Calibri" w:hAnsi="Calibri" w:cs="Calibri"/>
          <w:sz w:val="24"/>
          <w:szCs w:val="24"/>
          <w:lang w:val="el-GR"/>
        </w:rPr>
        <w:t xml:space="preserve">Αφού </w:t>
      </w:r>
      <w:r w:rsidRPr="00596E35">
        <w:rPr>
          <w:rFonts w:ascii="Calibri" w:hAnsi="Calibri" w:cs="Calibri"/>
          <w:sz w:val="24"/>
          <w:szCs w:val="24"/>
        </w:rPr>
        <w:t>Q</w:t>
      </w:r>
      <w:r w:rsidRPr="00596E35">
        <w:rPr>
          <w:rFonts w:ascii="Calibri" w:hAnsi="Calibri" w:cs="Calibri"/>
          <w:sz w:val="24"/>
          <w:szCs w:val="24"/>
          <w:vertAlign w:val="subscript"/>
        </w:rPr>
        <w:t>AV</w:t>
      </w:r>
      <w:r w:rsidRPr="00596E35">
        <w:rPr>
          <w:rFonts w:ascii="Calibri" w:hAnsi="Calibri" w:cs="Calibri"/>
          <w:sz w:val="24"/>
          <w:szCs w:val="24"/>
          <w:vertAlign w:val="subscript"/>
          <w:lang w:val="el-GR"/>
        </w:rPr>
        <w:t xml:space="preserve"> </w:t>
      </w:r>
      <w:r w:rsidRPr="00596E35">
        <w:rPr>
          <w:rFonts w:ascii="Calibri" w:hAnsi="Calibri" w:cs="Calibri"/>
          <w:sz w:val="24"/>
          <w:szCs w:val="24"/>
          <w:lang w:val="el-GR"/>
        </w:rPr>
        <w:t xml:space="preserve">&lt; 3800 </w:t>
      </w:r>
      <w:r w:rsidRPr="00596E35">
        <w:rPr>
          <w:rFonts w:ascii="Calibri" w:hAnsi="Calibri" w:cs="Calibri"/>
          <w:sz w:val="24"/>
          <w:szCs w:val="24"/>
        </w:rPr>
        <w:t>m</w:t>
      </w:r>
      <w:r w:rsidRPr="00596E35">
        <w:rPr>
          <w:rFonts w:ascii="Calibri" w:hAnsi="Calibri" w:cs="Calibri"/>
          <w:sz w:val="24"/>
          <w:szCs w:val="24"/>
          <w:vertAlign w:val="superscript"/>
          <w:lang w:val="el-GR"/>
        </w:rPr>
        <w:t>3</w:t>
      </w:r>
      <w:r w:rsidRPr="00596E35">
        <w:rPr>
          <w:rFonts w:ascii="Calibri" w:hAnsi="Calibri" w:cs="Calibri"/>
          <w:sz w:val="24"/>
          <w:szCs w:val="24"/>
          <w:lang w:val="el-GR"/>
        </w:rPr>
        <w:t>/</w:t>
      </w:r>
      <w:r w:rsidRPr="00596E35">
        <w:rPr>
          <w:rFonts w:ascii="Calibri" w:hAnsi="Calibri" w:cs="Calibri"/>
          <w:sz w:val="24"/>
          <w:szCs w:val="24"/>
        </w:rPr>
        <w:t>d</w:t>
      </w:r>
      <w:r w:rsidRPr="00596E35">
        <w:rPr>
          <w:rFonts w:ascii="Calibri" w:hAnsi="Calibri" w:cs="Calibri"/>
          <w:sz w:val="24"/>
          <w:szCs w:val="24"/>
          <w:lang w:val="el-GR"/>
        </w:rPr>
        <w:t xml:space="preserve"> , </w:t>
      </w:r>
      <w:r w:rsidRPr="00596E35">
        <w:rPr>
          <w:rFonts w:ascii="Calibri" w:hAnsi="Calibri" w:cs="Calibri"/>
          <w:sz w:val="24"/>
          <w:szCs w:val="24"/>
        </w:rPr>
        <w:t>o</w:t>
      </w:r>
      <w:r w:rsidRPr="00596E35">
        <w:rPr>
          <w:rFonts w:ascii="Calibri" w:hAnsi="Calibri" w:cs="Calibri"/>
          <w:sz w:val="24"/>
          <w:szCs w:val="24"/>
          <w:lang w:val="el-GR"/>
        </w:rPr>
        <w:t xml:space="preserve"> σχεδιασμός θα γίνει με βάση την  </w:t>
      </w:r>
      <w:r w:rsidRPr="00596E35">
        <w:rPr>
          <w:rFonts w:ascii="Calibri" w:hAnsi="Calibri" w:cs="Calibri"/>
          <w:sz w:val="24"/>
          <w:szCs w:val="24"/>
        </w:rPr>
        <w:t>Q</w:t>
      </w:r>
      <w:r w:rsidRPr="00596E35">
        <w:rPr>
          <w:rFonts w:ascii="Calibri" w:hAnsi="Calibri" w:cs="Calibri"/>
          <w:sz w:val="24"/>
          <w:szCs w:val="24"/>
          <w:vertAlign w:val="subscript"/>
        </w:rPr>
        <w:t>MAX</w:t>
      </w:r>
      <w:r w:rsidRPr="00596E35">
        <w:rPr>
          <w:rFonts w:ascii="Calibri" w:hAnsi="Calibri" w:cs="Calibri"/>
          <w:sz w:val="24"/>
          <w:szCs w:val="24"/>
          <w:vertAlign w:val="subscript"/>
          <w:lang w:val="el-GR"/>
        </w:rPr>
        <w:t xml:space="preserve"> .</w:t>
      </w:r>
    </w:p>
    <w:p w14:paraId="44FFF2DD" w14:textId="77777777" w:rsidR="00EC1005" w:rsidRPr="00596E35" w:rsidRDefault="00EC1005" w:rsidP="00EC1005">
      <w:pPr>
        <w:rPr>
          <w:rFonts w:ascii="Calibri" w:hAnsi="Calibri" w:cs="Calibri"/>
          <w:sz w:val="24"/>
          <w:szCs w:val="24"/>
          <w:lang w:val="el-GR"/>
        </w:rPr>
      </w:pPr>
      <w:r w:rsidRPr="00596E35">
        <w:rPr>
          <w:rFonts w:ascii="Calibri" w:hAnsi="Calibri" w:cs="Calibri"/>
          <w:sz w:val="24"/>
          <w:szCs w:val="24"/>
          <w:lang w:val="el-GR"/>
        </w:rPr>
        <w:t xml:space="preserve">Επιλέγεται συντελεστής ασφαλείας </w:t>
      </w:r>
      <w:r w:rsidRPr="00596E35">
        <w:rPr>
          <w:rFonts w:ascii="Calibri" w:hAnsi="Calibri" w:cs="Calibri"/>
          <w:b/>
          <w:sz w:val="24"/>
          <w:szCs w:val="24"/>
          <w:lang w:val="el-GR"/>
        </w:rPr>
        <w:t xml:space="preserve">(ΣΑ) = 1,4 </w:t>
      </w:r>
      <w:r w:rsidRPr="00596E35">
        <w:rPr>
          <w:rFonts w:ascii="Calibri" w:hAnsi="Calibri" w:cs="Calibri"/>
          <w:sz w:val="24"/>
          <w:szCs w:val="24"/>
          <w:lang w:val="el-GR"/>
        </w:rPr>
        <w:t>, οπότε</w:t>
      </w:r>
    </w:p>
    <w:p w14:paraId="2A14F409" w14:textId="77777777" w:rsidR="00EC1005" w:rsidRPr="00596E35" w:rsidRDefault="00EC1005" w:rsidP="00EC1005">
      <w:pPr>
        <w:rPr>
          <w:rFonts w:ascii="Calibri" w:hAnsi="Calibri" w:cs="Calibri"/>
          <w:sz w:val="24"/>
          <w:szCs w:val="24"/>
          <w:lang w:val="el-GR"/>
        </w:rPr>
      </w:pPr>
      <w:r w:rsidRPr="00596E35">
        <w:rPr>
          <w:rFonts w:ascii="Calibri" w:hAnsi="Calibri" w:cs="Calibri"/>
          <w:sz w:val="24"/>
          <w:szCs w:val="24"/>
          <w:lang w:val="el-GR"/>
        </w:rPr>
        <w:t xml:space="preserve"> </w:t>
      </w:r>
      <w:proofErr w:type="gramStart"/>
      <w:r w:rsidRPr="00596E35">
        <w:rPr>
          <w:rFonts w:ascii="Calibri" w:hAnsi="Calibri" w:cs="Calibri"/>
          <w:b/>
          <w:sz w:val="24"/>
          <w:szCs w:val="24"/>
        </w:rPr>
        <w:t>Q</w:t>
      </w:r>
      <w:r w:rsidRPr="00596E35">
        <w:rPr>
          <w:rFonts w:ascii="Calibri" w:hAnsi="Calibri" w:cs="Calibri"/>
          <w:b/>
          <w:sz w:val="24"/>
          <w:szCs w:val="24"/>
          <w:vertAlign w:val="subscript"/>
        </w:rPr>
        <w:t>AV</w:t>
      </w:r>
      <w:r w:rsidRPr="00596E35">
        <w:rPr>
          <w:rFonts w:ascii="Calibri" w:hAnsi="Calibri" w:cs="Calibri"/>
          <w:b/>
          <w:sz w:val="24"/>
          <w:szCs w:val="24"/>
          <w:vertAlign w:val="subscript"/>
          <w:lang w:val="el-GR"/>
        </w:rPr>
        <w:t xml:space="preserve">  </w:t>
      </w:r>
      <w:r w:rsidRPr="00596E35">
        <w:rPr>
          <w:rFonts w:ascii="Calibri" w:hAnsi="Calibri" w:cs="Calibri"/>
          <w:b/>
          <w:sz w:val="24"/>
          <w:szCs w:val="24"/>
          <w:lang w:val="el-GR"/>
        </w:rPr>
        <w:t>=</w:t>
      </w:r>
      <w:proofErr w:type="gramEnd"/>
      <w:r w:rsidRPr="00596E35">
        <w:rPr>
          <w:rFonts w:ascii="Calibri" w:hAnsi="Calibri" w:cs="Calibri"/>
          <w:b/>
          <w:sz w:val="24"/>
          <w:szCs w:val="24"/>
          <w:lang w:val="el-GR"/>
        </w:rPr>
        <w:t xml:space="preserve"> 2660 </w:t>
      </w:r>
      <w:r w:rsidRPr="00596E35">
        <w:rPr>
          <w:rFonts w:ascii="Calibri" w:hAnsi="Calibri" w:cs="Calibri"/>
          <w:b/>
          <w:sz w:val="24"/>
          <w:szCs w:val="24"/>
        </w:rPr>
        <w:t>m</w:t>
      </w:r>
      <w:r w:rsidRPr="00596E35">
        <w:rPr>
          <w:rFonts w:ascii="Calibri" w:hAnsi="Calibri" w:cs="Calibri"/>
          <w:b/>
          <w:sz w:val="24"/>
          <w:szCs w:val="24"/>
          <w:vertAlign w:val="superscript"/>
          <w:lang w:val="el-GR"/>
        </w:rPr>
        <w:t>3</w:t>
      </w:r>
      <w:r w:rsidRPr="00596E35">
        <w:rPr>
          <w:rFonts w:ascii="Calibri" w:hAnsi="Calibri" w:cs="Calibri"/>
          <w:b/>
          <w:sz w:val="24"/>
          <w:szCs w:val="24"/>
          <w:lang w:val="el-GR"/>
        </w:rPr>
        <w:t>/</w:t>
      </w:r>
      <w:r w:rsidRPr="00596E35">
        <w:rPr>
          <w:rFonts w:ascii="Calibri" w:hAnsi="Calibri" w:cs="Calibri"/>
          <w:b/>
          <w:sz w:val="24"/>
          <w:szCs w:val="24"/>
        </w:rPr>
        <w:t>d</w:t>
      </w:r>
      <w:r w:rsidRPr="00596E35">
        <w:rPr>
          <w:rFonts w:ascii="Calibri" w:hAnsi="Calibri" w:cs="Calibri"/>
          <w:sz w:val="24"/>
          <w:szCs w:val="24"/>
          <w:lang w:val="el-GR"/>
        </w:rPr>
        <w:t xml:space="preserve"> και </w:t>
      </w:r>
      <w:r w:rsidRPr="00596E35">
        <w:rPr>
          <w:rFonts w:ascii="Calibri" w:hAnsi="Calibri" w:cs="Calibri"/>
          <w:b/>
          <w:sz w:val="24"/>
          <w:szCs w:val="24"/>
        </w:rPr>
        <w:t>Q</w:t>
      </w:r>
      <w:r w:rsidRPr="00596E35">
        <w:rPr>
          <w:rFonts w:ascii="Calibri" w:hAnsi="Calibri" w:cs="Calibri"/>
          <w:b/>
          <w:sz w:val="24"/>
          <w:szCs w:val="24"/>
          <w:vertAlign w:val="subscript"/>
        </w:rPr>
        <w:t>MAX</w:t>
      </w:r>
      <w:r w:rsidRPr="00596E35">
        <w:rPr>
          <w:rFonts w:ascii="Calibri" w:hAnsi="Calibri" w:cs="Calibri"/>
          <w:b/>
          <w:sz w:val="24"/>
          <w:szCs w:val="24"/>
          <w:vertAlign w:val="subscript"/>
          <w:lang w:val="el-GR"/>
        </w:rPr>
        <w:t xml:space="preserve">  </w:t>
      </w:r>
      <w:r w:rsidRPr="00596E35">
        <w:rPr>
          <w:rFonts w:ascii="Calibri" w:hAnsi="Calibri" w:cs="Calibri"/>
          <w:b/>
          <w:sz w:val="24"/>
          <w:szCs w:val="24"/>
          <w:lang w:val="el-GR"/>
        </w:rPr>
        <w:t xml:space="preserve">= 9856 </w:t>
      </w:r>
      <w:r w:rsidRPr="00596E35">
        <w:rPr>
          <w:rFonts w:ascii="Calibri" w:hAnsi="Calibri" w:cs="Calibri"/>
          <w:b/>
          <w:sz w:val="24"/>
          <w:szCs w:val="24"/>
        </w:rPr>
        <w:t>m</w:t>
      </w:r>
      <w:r w:rsidRPr="00596E35">
        <w:rPr>
          <w:rFonts w:ascii="Calibri" w:hAnsi="Calibri" w:cs="Calibri"/>
          <w:b/>
          <w:sz w:val="24"/>
          <w:szCs w:val="24"/>
          <w:vertAlign w:val="superscript"/>
          <w:lang w:val="el-GR"/>
        </w:rPr>
        <w:t>3</w:t>
      </w:r>
      <w:r w:rsidRPr="00596E35">
        <w:rPr>
          <w:rFonts w:ascii="Calibri" w:hAnsi="Calibri" w:cs="Calibri"/>
          <w:b/>
          <w:sz w:val="24"/>
          <w:szCs w:val="24"/>
          <w:lang w:val="el-GR"/>
        </w:rPr>
        <w:t>/</w:t>
      </w:r>
      <w:r w:rsidRPr="00596E35">
        <w:rPr>
          <w:rFonts w:ascii="Calibri" w:hAnsi="Calibri" w:cs="Calibri"/>
          <w:b/>
          <w:sz w:val="24"/>
          <w:szCs w:val="24"/>
        </w:rPr>
        <w:t>d</w:t>
      </w:r>
      <w:r w:rsidRPr="00596E35">
        <w:rPr>
          <w:rFonts w:ascii="Calibri" w:hAnsi="Calibri" w:cs="Calibri"/>
          <w:sz w:val="24"/>
          <w:szCs w:val="24"/>
          <w:lang w:val="el-GR"/>
        </w:rPr>
        <w:t xml:space="preserve">. </w:t>
      </w:r>
    </w:p>
    <w:p w14:paraId="00E2B864" w14:textId="77777777" w:rsidR="00EC1005" w:rsidRPr="00596E35" w:rsidRDefault="00EC1005" w:rsidP="00EC1005">
      <w:pPr>
        <w:rPr>
          <w:rFonts w:ascii="Calibri" w:hAnsi="Calibri" w:cs="Calibri"/>
          <w:sz w:val="24"/>
          <w:szCs w:val="24"/>
          <w:lang w:val="el-GR"/>
        </w:rPr>
      </w:pPr>
      <w:r w:rsidRPr="00596E35">
        <w:rPr>
          <w:rFonts w:ascii="Calibri" w:hAnsi="Calibri" w:cs="Calibri"/>
          <w:sz w:val="24"/>
          <w:szCs w:val="24"/>
          <w:lang w:val="el-GR"/>
        </w:rPr>
        <w:t xml:space="preserve">Επίσης για </w:t>
      </w:r>
      <w:r w:rsidRPr="00596E35">
        <w:rPr>
          <w:rFonts w:ascii="Calibri" w:hAnsi="Calibri" w:cs="Calibri"/>
          <w:b/>
          <w:sz w:val="24"/>
          <w:szCs w:val="24"/>
          <w:lang w:val="el-GR"/>
        </w:rPr>
        <w:t xml:space="preserve">ΕΦ= 110 </w:t>
      </w:r>
      <w:r w:rsidRPr="00596E35">
        <w:rPr>
          <w:rFonts w:ascii="Calibri" w:hAnsi="Calibri" w:cs="Calibri"/>
          <w:b/>
          <w:sz w:val="24"/>
          <w:szCs w:val="24"/>
        </w:rPr>
        <w:t>m</w:t>
      </w:r>
      <w:r w:rsidRPr="00596E35">
        <w:rPr>
          <w:rFonts w:ascii="Calibri" w:hAnsi="Calibri" w:cs="Calibri"/>
          <w:b/>
          <w:sz w:val="24"/>
          <w:szCs w:val="24"/>
          <w:vertAlign w:val="superscript"/>
          <w:lang w:val="el-GR"/>
        </w:rPr>
        <w:t>3</w:t>
      </w:r>
      <w:r w:rsidRPr="00596E35">
        <w:rPr>
          <w:rFonts w:ascii="Calibri" w:hAnsi="Calibri" w:cs="Calibri"/>
          <w:b/>
          <w:sz w:val="24"/>
          <w:szCs w:val="24"/>
          <w:lang w:val="el-GR"/>
        </w:rPr>
        <w:t>/(</w:t>
      </w:r>
      <w:r w:rsidRPr="00596E35">
        <w:rPr>
          <w:rFonts w:ascii="Calibri" w:hAnsi="Calibri" w:cs="Calibri"/>
          <w:b/>
          <w:sz w:val="24"/>
          <w:szCs w:val="24"/>
        </w:rPr>
        <w:t>m</w:t>
      </w:r>
      <w:r w:rsidRPr="00596E35">
        <w:rPr>
          <w:rFonts w:ascii="Calibri" w:hAnsi="Calibri" w:cs="Calibri"/>
          <w:b/>
          <w:sz w:val="24"/>
          <w:szCs w:val="24"/>
          <w:vertAlign w:val="superscript"/>
          <w:lang w:val="el-GR"/>
        </w:rPr>
        <w:t>2</w:t>
      </w:r>
      <w:r w:rsidRPr="00596E35">
        <w:rPr>
          <w:rFonts w:ascii="Calibri" w:hAnsi="Calibri" w:cs="Calibri"/>
          <w:b/>
          <w:sz w:val="24"/>
          <w:szCs w:val="24"/>
          <w:lang w:val="el-GR"/>
        </w:rPr>
        <w:t>/</w:t>
      </w:r>
      <w:r w:rsidRPr="00596E35">
        <w:rPr>
          <w:rFonts w:ascii="Calibri" w:hAnsi="Calibri" w:cs="Calibri"/>
          <w:b/>
          <w:sz w:val="24"/>
          <w:szCs w:val="24"/>
        </w:rPr>
        <w:t>d</w:t>
      </w:r>
      <w:r w:rsidRPr="00596E35">
        <w:rPr>
          <w:rFonts w:ascii="Calibri" w:hAnsi="Calibri" w:cs="Calibri"/>
          <w:b/>
          <w:sz w:val="24"/>
          <w:szCs w:val="24"/>
          <w:lang w:val="el-GR"/>
        </w:rPr>
        <w:t>)</w:t>
      </w:r>
      <w:r w:rsidRPr="00596E35">
        <w:rPr>
          <w:rFonts w:ascii="Calibri" w:hAnsi="Calibri" w:cs="Calibri"/>
          <w:sz w:val="24"/>
          <w:szCs w:val="24"/>
          <w:lang w:val="el-GR"/>
        </w:rPr>
        <w:t xml:space="preserve"> .</w:t>
      </w:r>
    </w:p>
    <w:p w14:paraId="14C893DF" w14:textId="77777777" w:rsidR="00EC1005" w:rsidRPr="00596E35" w:rsidRDefault="00EC1005" w:rsidP="00EC1005">
      <w:pPr>
        <w:rPr>
          <w:rFonts w:ascii="Calibri" w:hAnsi="Calibri" w:cs="Calibri"/>
          <w:sz w:val="24"/>
          <w:szCs w:val="24"/>
          <w:lang w:val="el-GR"/>
        </w:rPr>
      </w:pPr>
    </w:p>
    <w:p w14:paraId="6DDD86AF" w14:textId="77777777" w:rsidR="00EC1005" w:rsidRPr="00596E35" w:rsidRDefault="00EC1005" w:rsidP="00EC1005">
      <w:pPr>
        <w:rPr>
          <w:rFonts w:ascii="Calibri" w:hAnsi="Calibri" w:cs="Calibri"/>
          <w:sz w:val="24"/>
          <w:szCs w:val="24"/>
          <w:lang w:val="el-GR"/>
        </w:rPr>
      </w:pPr>
    </w:p>
    <w:p w14:paraId="51820E8F" w14:textId="77777777" w:rsidR="007A2CFD" w:rsidRPr="003E7F0B" w:rsidRDefault="00EC1005" w:rsidP="00EC1005">
      <w:pPr>
        <w:pStyle w:val="ListParagraph"/>
        <w:ind w:left="360"/>
        <w:rPr>
          <w:rFonts w:ascii="Calibri" w:hAnsi="Calibri" w:cs="Calibri"/>
          <w:lang w:val="el-GR"/>
        </w:rPr>
      </w:pPr>
      <w:r w:rsidRPr="00596E35">
        <w:rPr>
          <w:rFonts w:ascii="Calibri" w:hAnsi="Calibri" w:cs="Calibri"/>
          <w:lang w:val="el-GR"/>
        </w:rPr>
        <w:lastRenderedPageBreak/>
        <w:t xml:space="preserve">Υπολογισμός </w:t>
      </w:r>
      <w:r w:rsidRPr="003E7F0B">
        <w:rPr>
          <w:rFonts w:ascii="Calibri" w:hAnsi="Calibri" w:cs="Calibri"/>
          <w:lang w:val="el-GR"/>
        </w:rPr>
        <w:t>διαμέτρου ΔΠΚ : ΕΦ</w:t>
      </w:r>
      <w:r w:rsidRPr="003E7F0B">
        <w:rPr>
          <w:rFonts w:ascii="Calibri" w:hAnsi="Calibri" w:cs="Calibri"/>
          <w:vertAlign w:val="subscript"/>
          <w:lang w:val="el-GR"/>
        </w:rPr>
        <w:t>ΜΑΧ</w:t>
      </w:r>
      <w:r w:rsidRPr="003E7F0B">
        <w:rPr>
          <w:rFonts w:ascii="Calibri" w:hAnsi="Calibri" w:cs="Calibri"/>
          <w:lang w:val="el-GR"/>
        </w:rPr>
        <w:t xml:space="preserve">= </w:t>
      </w:r>
      <m:oMath>
        <m:f>
          <m:fPr>
            <m:ctrlPr>
              <w:rPr>
                <w:rFonts w:ascii="Cambria Math" w:hAnsi="Cambria Math" w:cs="Calibri"/>
                <w:i/>
                <w:lang w:val="el-GR"/>
              </w:rPr>
            </m:ctrlPr>
          </m:fPr>
          <m:num>
            <m:r>
              <w:rPr>
                <w:rFonts w:ascii="Cambria Math" w:hAnsi="Cambria Math" w:cs="Calibri"/>
                <w:lang w:val="en-US"/>
              </w:rPr>
              <m:t>Q</m:t>
            </m:r>
            <m:r>
              <w:rPr>
                <w:rFonts w:ascii="Cambria Math" w:hAnsi="Cambria Math" w:cs="Calibri"/>
                <w:vertAlign w:val="subscript"/>
                <w:lang w:val="en-US"/>
              </w:rPr>
              <m:t>MAX</m:t>
            </m:r>
          </m:num>
          <m:den>
            <m:r>
              <w:rPr>
                <w:rFonts w:ascii="Cambria Math" w:hAnsi="Cambria Math" w:cs="Calibri"/>
                <w:lang w:val="el-GR"/>
              </w:rPr>
              <m:t>Α</m:t>
            </m:r>
          </m:den>
        </m:f>
      </m:oMath>
      <w:r w:rsidRPr="003E7F0B">
        <w:rPr>
          <w:rFonts w:ascii="Calibri" w:hAnsi="Calibri" w:cs="Calibri"/>
          <w:lang w:val="el-GR"/>
        </w:rPr>
        <w:sym w:font="Wingdings" w:char="F0E8"/>
      </w:r>
      <w:r w:rsidRPr="003E7F0B">
        <w:rPr>
          <w:rFonts w:ascii="Calibri" w:hAnsi="Calibri" w:cs="Calibri"/>
          <w:lang w:val="el-GR"/>
        </w:rPr>
        <w:t xml:space="preserve"> </w:t>
      </w:r>
      <w:r w:rsidRPr="003E7F0B">
        <w:rPr>
          <w:rFonts w:ascii="Calibri" w:hAnsi="Calibri" w:cs="Calibri"/>
          <w:b/>
          <w:lang w:val="el-GR"/>
        </w:rPr>
        <w:t>Α</w:t>
      </w:r>
      <w:r w:rsidRPr="003E7F0B">
        <w:rPr>
          <w:rFonts w:ascii="Calibri" w:hAnsi="Calibri" w:cs="Calibri"/>
          <w:lang w:val="el-GR"/>
        </w:rPr>
        <w:t xml:space="preserve">= </w:t>
      </w:r>
      <m:oMath>
        <m:f>
          <m:fPr>
            <m:ctrlPr>
              <w:rPr>
                <w:rFonts w:ascii="Cambria Math" w:hAnsi="Cambria Math" w:cs="Calibri"/>
                <w:i/>
                <w:lang w:val="el-GR"/>
              </w:rPr>
            </m:ctrlPr>
          </m:fPr>
          <m:num>
            <m:r>
              <w:rPr>
                <w:rFonts w:ascii="Cambria Math" w:hAnsi="Cambria Math" w:cs="Calibri"/>
                <w:lang w:val="el-GR"/>
              </w:rPr>
              <m:t>9856</m:t>
            </m:r>
          </m:num>
          <m:den>
            <m:r>
              <w:rPr>
                <w:rFonts w:ascii="Cambria Math" w:hAnsi="Cambria Math" w:cs="Calibri"/>
                <w:lang w:val="el-GR"/>
              </w:rPr>
              <m:t>110</m:t>
            </m:r>
          </m:den>
        </m:f>
      </m:oMath>
      <w:r w:rsidRPr="003E7F0B">
        <w:rPr>
          <w:rFonts w:ascii="Calibri" w:hAnsi="Calibri" w:cs="Calibri"/>
          <w:lang w:val="el-GR"/>
        </w:rPr>
        <w:t xml:space="preserve">=89,6≈ </w:t>
      </w:r>
      <w:r w:rsidRPr="003E7F0B">
        <w:rPr>
          <w:rFonts w:ascii="Calibri" w:hAnsi="Calibri" w:cs="Calibri"/>
          <w:b/>
          <w:lang w:val="el-GR"/>
        </w:rPr>
        <w:t xml:space="preserve">90 </w:t>
      </w:r>
      <w:r w:rsidRPr="003E7F0B">
        <w:rPr>
          <w:rFonts w:ascii="Calibri" w:hAnsi="Calibri" w:cs="Calibri"/>
          <w:b/>
          <w:lang w:val="en-US"/>
        </w:rPr>
        <w:t>m</w:t>
      </w:r>
      <w:r w:rsidRPr="003E7F0B">
        <w:rPr>
          <w:rFonts w:ascii="Calibri" w:hAnsi="Calibri" w:cs="Calibri"/>
          <w:b/>
          <w:vertAlign w:val="superscript"/>
          <w:lang w:val="el-GR"/>
        </w:rPr>
        <w:t>2</w:t>
      </w:r>
      <w:r w:rsidRPr="003E7F0B">
        <w:rPr>
          <w:rFonts w:ascii="Calibri" w:hAnsi="Calibri" w:cs="Calibri"/>
          <w:lang w:val="el-GR"/>
        </w:rPr>
        <w:t xml:space="preserve"> . </w:t>
      </w:r>
    </w:p>
    <w:p w14:paraId="6684E783" w14:textId="4E4894D2" w:rsidR="00EC1005" w:rsidRPr="003E7F0B" w:rsidRDefault="007A2CFD" w:rsidP="00EC1005">
      <w:pPr>
        <w:pStyle w:val="ListParagraph"/>
        <w:ind w:left="360"/>
        <w:rPr>
          <w:rFonts w:ascii="Calibri" w:hAnsi="Calibri" w:cs="Calibri"/>
          <w:lang w:val="el-GR"/>
        </w:rPr>
      </w:pPr>
      <w:r w:rsidRPr="003E7F0B">
        <w:rPr>
          <w:rFonts w:ascii="Calibri" w:hAnsi="Calibri" w:cs="Calibri"/>
          <w:lang w:val="el-GR"/>
        </w:rPr>
        <w:t>Α</w:t>
      </w:r>
      <w:r w:rsidR="00EC1005" w:rsidRPr="003E7F0B">
        <w:rPr>
          <w:rFonts w:ascii="Calibri" w:hAnsi="Calibri" w:cs="Calibri"/>
          <w:lang w:val="el-GR"/>
        </w:rPr>
        <w:t xml:space="preserve">πό τον τύπο Α= π </w:t>
      </w:r>
      <w:r w:rsidR="00EC1005" w:rsidRPr="003E7F0B">
        <w:rPr>
          <w:rFonts w:ascii="Calibri" w:hAnsi="Calibri" w:cs="Calibri"/>
          <w:lang w:val="en-US"/>
        </w:rPr>
        <w:t>d</w:t>
      </w:r>
      <w:r w:rsidR="00EC1005" w:rsidRPr="003E7F0B">
        <w:rPr>
          <w:rFonts w:ascii="Calibri" w:hAnsi="Calibri" w:cs="Calibri"/>
          <w:vertAlign w:val="superscript"/>
          <w:lang w:val="el-GR"/>
        </w:rPr>
        <w:t>2</w:t>
      </w:r>
      <w:r w:rsidR="00EC1005" w:rsidRPr="003E7F0B">
        <w:rPr>
          <w:rFonts w:ascii="Calibri" w:hAnsi="Calibri" w:cs="Calibri"/>
          <w:lang w:val="el-GR"/>
        </w:rPr>
        <w:t xml:space="preserve">/4 </w:t>
      </w:r>
      <w:r w:rsidR="00EC1005" w:rsidRPr="003E7F0B">
        <w:rPr>
          <w:rFonts w:ascii="Calibri" w:hAnsi="Calibri" w:cs="Calibri"/>
          <w:lang w:val="en-US"/>
        </w:rPr>
        <w:sym w:font="Wingdings" w:char="F0E8"/>
      </w:r>
      <w:r w:rsidR="00EC1005" w:rsidRPr="003E7F0B">
        <w:rPr>
          <w:rFonts w:ascii="Calibri" w:hAnsi="Calibri" w:cs="Calibri"/>
          <w:lang w:val="el-GR"/>
        </w:rPr>
        <w:t xml:space="preserve"> </w:t>
      </w:r>
      <w:r w:rsidR="00EC1005" w:rsidRPr="003E7F0B">
        <w:rPr>
          <w:rFonts w:ascii="Calibri" w:hAnsi="Calibri" w:cs="Calibri"/>
          <w:b/>
          <w:lang w:val="en-US"/>
        </w:rPr>
        <w:t>d</w:t>
      </w:r>
      <w:r w:rsidR="00EC1005" w:rsidRPr="003E7F0B">
        <w:rPr>
          <w:rFonts w:ascii="Calibri" w:hAnsi="Calibri" w:cs="Calibri"/>
          <w:lang w:val="el-GR"/>
        </w:rPr>
        <w:t xml:space="preserve">= 10,70 ≈ </w:t>
      </w:r>
      <w:r w:rsidR="00EC1005" w:rsidRPr="003E7F0B">
        <w:rPr>
          <w:rFonts w:ascii="Calibri" w:hAnsi="Calibri" w:cs="Calibri"/>
          <w:b/>
          <w:lang w:val="el-GR"/>
        </w:rPr>
        <w:t xml:space="preserve">11 </w:t>
      </w:r>
      <w:r w:rsidR="00EC1005" w:rsidRPr="003E7F0B">
        <w:rPr>
          <w:rFonts w:ascii="Calibri" w:hAnsi="Calibri" w:cs="Calibri"/>
          <w:b/>
          <w:lang w:val="en-US"/>
        </w:rPr>
        <w:t>m</w:t>
      </w:r>
      <w:r w:rsidR="00EC1005" w:rsidRPr="003E7F0B">
        <w:rPr>
          <w:rFonts w:ascii="Calibri" w:hAnsi="Calibri" w:cs="Calibri"/>
          <w:b/>
          <w:lang w:val="el-GR"/>
        </w:rPr>
        <w:t xml:space="preserve"> . </w:t>
      </w:r>
    </w:p>
    <w:p w14:paraId="13B27F75" w14:textId="77777777" w:rsidR="00EC1005" w:rsidRPr="003E7F0B" w:rsidRDefault="00EC1005" w:rsidP="00EC1005">
      <w:pPr>
        <w:pStyle w:val="ListParagraph"/>
        <w:ind w:left="360"/>
        <w:rPr>
          <w:rFonts w:ascii="Calibri" w:hAnsi="Calibri" w:cs="Calibri"/>
          <w:lang w:val="el-GR"/>
        </w:rPr>
      </w:pPr>
    </w:p>
    <w:p w14:paraId="41D07070" w14:textId="77777777" w:rsidR="00EC1005" w:rsidRPr="003E7F0B" w:rsidRDefault="00EC1005" w:rsidP="00EC1005">
      <w:pPr>
        <w:pStyle w:val="ListParagraph"/>
        <w:ind w:left="360"/>
        <w:rPr>
          <w:rFonts w:ascii="Calibri" w:hAnsi="Calibri" w:cs="Calibri"/>
          <w:lang w:val="el-GR"/>
        </w:rPr>
      </w:pPr>
      <w:r w:rsidRPr="003E7F0B">
        <w:rPr>
          <w:rFonts w:ascii="Calibri" w:hAnsi="Calibri" w:cs="Calibri"/>
          <w:lang w:val="el-GR"/>
        </w:rPr>
        <w:t xml:space="preserve">Τώρα , επιλέγεται το βάθος της κυκλικής </w:t>
      </w:r>
      <w:r w:rsidRPr="003E7F0B">
        <w:rPr>
          <w:rFonts w:ascii="Calibri" w:hAnsi="Calibri" w:cs="Calibri"/>
          <w:b/>
          <w:lang w:val="el-GR"/>
        </w:rPr>
        <w:t xml:space="preserve">ΔΠΚ = 4,7 </w:t>
      </w:r>
      <w:r w:rsidRPr="003E7F0B">
        <w:rPr>
          <w:rFonts w:ascii="Calibri" w:hAnsi="Calibri" w:cs="Calibri"/>
          <w:b/>
          <w:lang w:val="en-US"/>
        </w:rPr>
        <w:t>m</w:t>
      </w:r>
      <w:r w:rsidRPr="003E7F0B">
        <w:rPr>
          <w:rFonts w:ascii="Calibri" w:hAnsi="Calibri" w:cs="Calibri"/>
          <w:lang w:val="el-GR"/>
        </w:rPr>
        <w:t xml:space="preserve"> , επομένως ο όγκος</w:t>
      </w:r>
    </w:p>
    <w:p w14:paraId="747656B8" w14:textId="77777777" w:rsidR="00EC1005" w:rsidRPr="003E7F0B" w:rsidRDefault="00EC1005" w:rsidP="00EC1005">
      <w:pPr>
        <w:pStyle w:val="ListParagraph"/>
        <w:ind w:left="360"/>
        <w:rPr>
          <w:rFonts w:ascii="Calibri" w:hAnsi="Calibri" w:cs="Calibri"/>
          <w:lang w:val="el-GR"/>
        </w:rPr>
      </w:pPr>
      <w:r w:rsidRPr="003E7F0B">
        <w:rPr>
          <w:rFonts w:ascii="Calibri" w:hAnsi="Calibri" w:cs="Calibri"/>
          <w:lang w:val="el-GR"/>
        </w:rPr>
        <w:t xml:space="preserve"> </w:t>
      </w:r>
      <w:r w:rsidRPr="003E7F0B">
        <w:rPr>
          <w:rFonts w:ascii="Calibri" w:hAnsi="Calibri" w:cs="Calibri"/>
          <w:b/>
          <w:lang w:val="en-US"/>
        </w:rPr>
        <w:t>V</w:t>
      </w:r>
      <w:r w:rsidRPr="003E7F0B">
        <w:rPr>
          <w:rFonts w:ascii="Calibri" w:hAnsi="Calibri" w:cs="Calibri"/>
          <w:lang w:val="el-GR"/>
        </w:rPr>
        <w:t xml:space="preserve"> = 90 * 4,7 = </w:t>
      </w:r>
      <w:r w:rsidRPr="003E7F0B">
        <w:rPr>
          <w:rFonts w:ascii="Calibri" w:hAnsi="Calibri" w:cs="Calibri"/>
          <w:b/>
          <w:lang w:val="el-GR"/>
        </w:rPr>
        <w:t xml:space="preserve">423 </w:t>
      </w:r>
      <w:r w:rsidRPr="003E7F0B">
        <w:rPr>
          <w:rFonts w:ascii="Calibri" w:hAnsi="Calibri" w:cs="Calibri"/>
          <w:b/>
          <w:lang w:val="en-US"/>
        </w:rPr>
        <w:t>m</w:t>
      </w:r>
      <w:proofErr w:type="gramStart"/>
      <w:r w:rsidRPr="003E7F0B">
        <w:rPr>
          <w:rFonts w:ascii="Calibri" w:hAnsi="Calibri" w:cs="Calibri"/>
          <w:b/>
          <w:vertAlign w:val="superscript"/>
          <w:lang w:val="el-GR"/>
        </w:rPr>
        <w:t>3</w:t>
      </w:r>
      <w:r w:rsidRPr="003E7F0B">
        <w:rPr>
          <w:rFonts w:ascii="Calibri" w:hAnsi="Calibri" w:cs="Calibri"/>
          <w:vertAlign w:val="superscript"/>
          <w:lang w:val="el-GR"/>
        </w:rPr>
        <w:t xml:space="preserve"> </w:t>
      </w:r>
      <w:r w:rsidRPr="003E7F0B">
        <w:rPr>
          <w:rFonts w:ascii="Calibri" w:hAnsi="Calibri" w:cs="Calibri"/>
          <w:lang w:val="el-GR"/>
        </w:rPr>
        <w:t>.</w:t>
      </w:r>
      <w:proofErr w:type="gramEnd"/>
    </w:p>
    <w:p w14:paraId="7AE9CF78" w14:textId="77777777" w:rsidR="00EC1005" w:rsidRPr="003E7F0B" w:rsidRDefault="00EC1005" w:rsidP="00EC1005">
      <w:pPr>
        <w:pStyle w:val="ListParagraph"/>
        <w:ind w:left="360"/>
        <w:rPr>
          <w:rFonts w:ascii="Calibri" w:hAnsi="Calibri" w:cs="Calibri"/>
          <w:lang w:val="el-GR"/>
        </w:rPr>
      </w:pPr>
    </w:p>
    <w:p w14:paraId="76C92DE5" w14:textId="5799093F" w:rsidR="00EC1005" w:rsidRPr="003E7F0B" w:rsidRDefault="00EC1005" w:rsidP="00EC1005">
      <w:pPr>
        <w:pStyle w:val="ListParagraph"/>
        <w:ind w:left="360"/>
        <w:rPr>
          <w:rFonts w:ascii="Calibri" w:hAnsi="Calibri" w:cs="Calibri"/>
          <w:lang w:val="el-GR"/>
        </w:rPr>
      </w:pPr>
      <w:r w:rsidRPr="003E7F0B">
        <w:rPr>
          <w:rFonts w:ascii="Calibri" w:hAnsi="Calibri" w:cs="Calibri"/>
          <w:lang w:val="el-GR"/>
        </w:rPr>
        <w:t xml:space="preserve">Έπειτα θα υπολογιστεί ο χρόνος παραμονής </w:t>
      </w:r>
      <w:r w:rsidRPr="003E7F0B">
        <w:rPr>
          <w:rFonts w:ascii="Calibri" w:hAnsi="Calibri" w:cs="Calibri"/>
          <w:b/>
          <w:lang w:val="el-GR"/>
        </w:rPr>
        <w:t>τ</w:t>
      </w:r>
      <w:r w:rsidRPr="003E7F0B">
        <w:rPr>
          <w:rFonts w:ascii="Calibri" w:hAnsi="Calibri" w:cs="Calibri"/>
          <w:lang w:val="el-GR"/>
        </w:rPr>
        <w:t xml:space="preserve"> = </w:t>
      </w:r>
      <m:oMath>
        <m:f>
          <m:fPr>
            <m:ctrlPr>
              <w:rPr>
                <w:rFonts w:ascii="Cambria Math" w:hAnsi="Cambria Math" w:cs="Calibri"/>
                <w:i/>
                <w:lang w:val="el-GR"/>
              </w:rPr>
            </m:ctrlPr>
          </m:fPr>
          <m:num>
            <m:r>
              <w:rPr>
                <w:rFonts w:ascii="Cambria Math" w:hAnsi="Cambria Math" w:cs="Calibri"/>
                <w:lang w:val="en-US"/>
              </w:rPr>
              <m:t>V</m:t>
            </m:r>
          </m:num>
          <m:den>
            <m:r>
              <w:rPr>
                <w:rFonts w:ascii="Cambria Math" w:hAnsi="Cambria Math" w:cs="Calibri"/>
                <w:lang w:val="en-US"/>
              </w:rPr>
              <m:t>Q</m:t>
            </m:r>
            <m:r>
              <w:rPr>
                <w:rFonts w:ascii="Cambria Math" w:hAnsi="Cambria Math" w:cs="Calibri"/>
                <w:vertAlign w:val="subscript"/>
                <w:lang w:val="en-US"/>
              </w:rPr>
              <m:t>MAX</m:t>
            </m:r>
          </m:den>
        </m:f>
      </m:oMath>
      <w:r w:rsidRPr="003E7F0B">
        <w:rPr>
          <w:rFonts w:ascii="Calibri" w:hAnsi="Calibri" w:cs="Calibri"/>
          <w:lang w:val="el-GR"/>
        </w:rPr>
        <w:t xml:space="preserve">= </w:t>
      </w:r>
      <m:oMath>
        <m:f>
          <m:fPr>
            <m:ctrlPr>
              <w:rPr>
                <w:rFonts w:ascii="Cambria Math" w:hAnsi="Cambria Math" w:cs="Calibri"/>
                <w:i/>
                <w:lang w:val="el-GR"/>
              </w:rPr>
            </m:ctrlPr>
          </m:fPr>
          <m:num>
            <m:r>
              <w:rPr>
                <w:rFonts w:ascii="Cambria Math" w:hAnsi="Cambria Math" w:cs="Calibri"/>
                <w:lang w:val="el-GR"/>
              </w:rPr>
              <m:t>423 m3</m:t>
            </m:r>
          </m:num>
          <m:den>
            <m:r>
              <w:rPr>
                <w:rFonts w:ascii="Cambria Math" w:hAnsi="Cambria Math" w:cs="Calibri"/>
                <w:lang w:val="el-GR"/>
              </w:rPr>
              <m:t>9856 m3/d</m:t>
            </m:r>
          </m:den>
        </m:f>
        <m:r>
          <w:rPr>
            <w:rFonts w:ascii="Cambria Math" w:hAnsi="Cambria Math" w:cs="Calibri"/>
            <w:lang w:val="el-GR"/>
          </w:rPr>
          <m:t>*</m:t>
        </m:r>
        <m:f>
          <m:fPr>
            <m:ctrlPr>
              <w:rPr>
                <w:rFonts w:ascii="Cambria Math" w:hAnsi="Cambria Math" w:cs="Calibri"/>
                <w:i/>
                <w:lang w:val="el-GR"/>
              </w:rPr>
            </m:ctrlPr>
          </m:fPr>
          <m:num>
            <m:r>
              <w:rPr>
                <w:rFonts w:ascii="Cambria Math" w:hAnsi="Cambria Math" w:cs="Calibri"/>
                <w:lang w:val="el-GR"/>
              </w:rPr>
              <m:t xml:space="preserve">24 </m:t>
            </m:r>
            <m:r>
              <w:rPr>
                <w:rFonts w:ascii="Cambria Math" w:hAnsi="Cambria Math" w:cs="Calibri"/>
                <w:lang w:val="el-GR"/>
              </w:rPr>
              <m:t>h</m:t>
            </m:r>
          </m:num>
          <m:den>
            <m:r>
              <w:rPr>
                <w:rFonts w:ascii="Cambria Math" w:hAnsi="Cambria Math" w:cs="Calibri"/>
                <w:lang w:val="el-GR"/>
              </w:rPr>
              <m:t>d</m:t>
            </m:r>
          </m:den>
        </m:f>
      </m:oMath>
      <w:r w:rsidRPr="003E7F0B">
        <w:rPr>
          <w:rFonts w:ascii="Calibri" w:hAnsi="Calibri" w:cs="Calibri"/>
          <w:lang w:val="el-GR"/>
        </w:rPr>
        <w:t xml:space="preserve"> ≈ </w:t>
      </w:r>
      <w:r w:rsidRPr="003E7F0B">
        <w:rPr>
          <w:rFonts w:ascii="Calibri" w:hAnsi="Calibri" w:cs="Calibri"/>
          <w:b/>
          <w:lang w:val="el-GR"/>
        </w:rPr>
        <w:t xml:space="preserve">1,03 </w:t>
      </w:r>
      <w:r w:rsidRPr="003E7F0B">
        <w:rPr>
          <w:rFonts w:ascii="Calibri" w:hAnsi="Calibri" w:cs="Calibri"/>
          <w:b/>
          <w:lang w:val="en-US"/>
        </w:rPr>
        <w:t>h</w:t>
      </w:r>
      <w:r w:rsidR="007A2CFD" w:rsidRPr="003E7F0B">
        <w:rPr>
          <w:rFonts w:ascii="Calibri" w:hAnsi="Calibri" w:cs="Calibri"/>
          <w:b/>
          <w:lang w:val="el-GR"/>
        </w:rPr>
        <w:t xml:space="preserve">          </w:t>
      </w:r>
      <w:r w:rsidRPr="003E7F0B">
        <w:rPr>
          <w:rFonts w:ascii="Calibri" w:hAnsi="Calibri" w:cs="Calibri"/>
          <w:lang w:val="el-GR"/>
        </w:rPr>
        <w:t xml:space="preserve"> (εντός των ορίων)</w:t>
      </w:r>
    </w:p>
    <w:p w14:paraId="0CD16EF1" w14:textId="77777777" w:rsidR="007A2CFD" w:rsidRPr="003E7F0B" w:rsidRDefault="007A2CFD" w:rsidP="00EC1005">
      <w:pPr>
        <w:pStyle w:val="ListParagraph"/>
        <w:ind w:left="360"/>
        <w:rPr>
          <w:rFonts w:ascii="Calibri" w:hAnsi="Calibri" w:cs="Calibri"/>
          <w:lang w:val="el-GR"/>
        </w:rPr>
      </w:pPr>
    </w:p>
    <w:p w14:paraId="1EF29B69" w14:textId="74236472" w:rsidR="00EC1005" w:rsidRPr="003E7F0B" w:rsidRDefault="00EC1005" w:rsidP="00EC1005">
      <w:pPr>
        <w:pStyle w:val="ListParagraph"/>
        <w:ind w:left="360"/>
        <w:rPr>
          <w:rFonts w:ascii="Calibri" w:hAnsi="Calibri" w:cs="Calibri"/>
          <w:lang w:val="el-GR"/>
        </w:rPr>
      </w:pPr>
      <w:r w:rsidRPr="003E7F0B">
        <w:rPr>
          <w:rFonts w:ascii="Calibri" w:hAnsi="Calibri" w:cs="Calibri"/>
          <w:lang w:val="el-GR"/>
        </w:rPr>
        <w:t xml:space="preserve">Τώρα ο χρόνο παραμονής για τη μέση παροχή </w:t>
      </w:r>
      <w:r w:rsidRPr="003E7F0B">
        <w:rPr>
          <w:rFonts w:ascii="Calibri" w:hAnsi="Calibri" w:cs="Calibri"/>
          <w:b/>
          <w:lang w:val="el-GR"/>
        </w:rPr>
        <w:t>τ</w:t>
      </w:r>
      <w:r w:rsidRPr="003E7F0B">
        <w:rPr>
          <w:rFonts w:ascii="Calibri" w:hAnsi="Calibri" w:cs="Calibri"/>
          <w:lang w:val="el-GR"/>
        </w:rPr>
        <w:t xml:space="preserve"> = </w:t>
      </w:r>
      <m:oMath>
        <m:f>
          <m:fPr>
            <m:ctrlPr>
              <w:rPr>
                <w:rFonts w:ascii="Cambria Math" w:hAnsi="Cambria Math" w:cs="Calibri"/>
                <w:i/>
                <w:lang w:val="el-GR"/>
              </w:rPr>
            </m:ctrlPr>
          </m:fPr>
          <m:num>
            <m:r>
              <w:rPr>
                <w:rFonts w:ascii="Cambria Math" w:hAnsi="Cambria Math" w:cs="Calibri"/>
                <w:lang w:val="en-US"/>
              </w:rPr>
              <m:t>V</m:t>
            </m:r>
          </m:num>
          <m:den>
            <m:r>
              <w:rPr>
                <w:rFonts w:ascii="Cambria Math" w:hAnsi="Cambria Math" w:cs="Calibri"/>
                <w:lang w:val="en-US"/>
              </w:rPr>
              <m:t>Q</m:t>
            </m:r>
            <m:r>
              <w:rPr>
                <w:rFonts w:ascii="Cambria Math" w:hAnsi="Cambria Math" w:cs="Calibri"/>
                <w:vertAlign w:val="subscript"/>
                <w:lang w:val="en-US"/>
              </w:rPr>
              <m:t>ΑV</m:t>
            </m:r>
          </m:den>
        </m:f>
      </m:oMath>
      <w:r w:rsidRPr="003E7F0B">
        <w:rPr>
          <w:rFonts w:ascii="Calibri" w:hAnsi="Calibri" w:cs="Calibri"/>
          <w:lang w:val="el-GR"/>
        </w:rPr>
        <w:t xml:space="preserve">= </w:t>
      </w:r>
      <m:oMath>
        <m:f>
          <m:fPr>
            <m:ctrlPr>
              <w:rPr>
                <w:rFonts w:ascii="Cambria Math" w:hAnsi="Cambria Math" w:cs="Calibri"/>
                <w:i/>
                <w:lang w:val="el-GR"/>
              </w:rPr>
            </m:ctrlPr>
          </m:fPr>
          <m:num>
            <m:r>
              <w:rPr>
                <w:rFonts w:ascii="Cambria Math" w:hAnsi="Cambria Math" w:cs="Calibri"/>
                <w:lang w:val="el-GR"/>
              </w:rPr>
              <m:t>423 m3</m:t>
            </m:r>
          </m:num>
          <m:den>
            <m:r>
              <w:rPr>
                <w:rFonts w:ascii="Cambria Math" w:hAnsi="Cambria Math" w:cs="Calibri"/>
                <w:lang w:val="el-GR"/>
              </w:rPr>
              <m:t>2660 m3/d</m:t>
            </m:r>
          </m:den>
        </m:f>
        <m:r>
          <w:rPr>
            <w:rFonts w:ascii="Cambria Math" w:hAnsi="Cambria Math" w:cs="Calibri"/>
            <w:lang w:val="el-GR"/>
          </w:rPr>
          <m:t>*</m:t>
        </m:r>
        <m:f>
          <m:fPr>
            <m:ctrlPr>
              <w:rPr>
                <w:rFonts w:ascii="Cambria Math" w:hAnsi="Cambria Math" w:cs="Calibri"/>
                <w:i/>
                <w:lang w:val="el-GR"/>
              </w:rPr>
            </m:ctrlPr>
          </m:fPr>
          <m:num>
            <m:r>
              <w:rPr>
                <w:rFonts w:ascii="Cambria Math" w:hAnsi="Cambria Math" w:cs="Calibri"/>
                <w:lang w:val="el-GR"/>
              </w:rPr>
              <m:t xml:space="preserve">24 </m:t>
            </m:r>
            <m:r>
              <w:rPr>
                <w:rFonts w:ascii="Cambria Math" w:hAnsi="Cambria Math" w:cs="Calibri"/>
                <w:lang w:val="el-GR"/>
              </w:rPr>
              <m:t>h</m:t>
            </m:r>
          </m:num>
          <m:den>
            <m:r>
              <w:rPr>
                <w:rFonts w:ascii="Cambria Math" w:hAnsi="Cambria Math" w:cs="Calibri"/>
                <w:lang w:val="el-GR"/>
              </w:rPr>
              <m:t>d</m:t>
            </m:r>
          </m:den>
        </m:f>
      </m:oMath>
      <w:r w:rsidRPr="003E7F0B">
        <w:rPr>
          <w:rFonts w:ascii="Calibri" w:hAnsi="Calibri" w:cs="Calibri"/>
          <w:lang w:val="el-GR"/>
        </w:rPr>
        <w:t xml:space="preserve"> ≈ </w:t>
      </w:r>
      <w:r w:rsidRPr="003E7F0B">
        <w:rPr>
          <w:rFonts w:ascii="Calibri" w:hAnsi="Calibri" w:cs="Calibri"/>
          <w:b/>
          <w:lang w:val="el-GR"/>
        </w:rPr>
        <w:t xml:space="preserve">3,82 </w:t>
      </w:r>
      <w:r w:rsidRPr="003E7F0B">
        <w:rPr>
          <w:rFonts w:ascii="Calibri" w:hAnsi="Calibri" w:cs="Calibri"/>
          <w:b/>
          <w:lang w:val="en-US"/>
        </w:rPr>
        <w:t>h</w:t>
      </w:r>
      <w:r w:rsidR="007A2CFD" w:rsidRPr="003E7F0B">
        <w:rPr>
          <w:rFonts w:ascii="Calibri" w:hAnsi="Calibri" w:cs="Calibri"/>
          <w:b/>
          <w:lang w:val="el-GR"/>
        </w:rPr>
        <w:t xml:space="preserve">            </w:t>
      </w:r>
      <w:r w:rsidRPr="003E7F0B">
        <w:rPr>
          <w:rFonts w:ascii="Calibri" w:hAnsi="Calibri" w:cs="Calibri"/>
          <w:lang w:val="el-GR"/>
        </w:rPr>
        <w:t xml:space="preserve"> (εντός των ορίων)</w:t>
      </w:r>
    </w:p>
    <w:p w14:paraId="5C40D04D" w14:textId="77777777" w:rsidR="00EC1005" w:rsidRPr="003E7F0B" w:rsidRDefault="00EC1005" w:rsidP="00EC1005">
      <w:pPr>
        <w:pStyle w:val="ListParagraph"/>
        <w:ind w:left="360"/>
        <w:rPr>
          <w:rFonts w:ascii="Calibri" w:hAnsi="Calibri" w:cs="Calibri"/>
          <w:lang w:val="el-GR"/>
        </w:rPr>
      </w:pPr>
    </w:p>
    <w:p w14:paraId="3D840CEA" w14:textId="79A93DE7" w:rsidR="00EC1005" w:rsidRPr="003E7F0B" w:rsidRDefault="00EC1005" w:rsidP="00EC1005">
      <w:pPr>
        <w:pStyle w:val="ListParagraph"/>
        <w:ind w:left="360"/>
        <w:rPr>
          <w:rFonts w:ascii="Calibri" w:hAnsi="Calibri" w:cs="Calibri"/>
          <w:lang w:val="el-GR"/>
        </w:rPr>
      </w:pPr>
      <w:r w:rsidRPr="003E7F0B">
        <w:rPr>
          <w:rFonts w:ascii="Calibri" w:hAnsi="Calibri" w:cs="Calibri"/>
          <w:lang w:val="el-GR"/>
        </w:rPr>
        <w:t xml:space="preserve">ΕΦ για </w:t>
      </w:r>
      <w:r w:rsidRPr="003E7F0B">
        <w:rPr>
          <w:rFonts w:ascii="Calibri" w:hAnsi="Calibri" w:cs="Calibri"/>
          <w:lang w:val="en-US"/>
        </w:rPr>
        <w:t>Q</w:t>
      </w:r>
      <w:r w:rsidRPr="003E7F0B">
        <w:rPr>
          <w:rFonts w:ascii="Calibri" w:hAnsi="Calibri" w:cs="Calibri"/>
          <w:vertAlign w:val="subscript"/>
          <w:lang w:val="en-US"/>
        </w:rPr>
        <w:t>AV</w:t>
      </w:r>
      <w:r w:rsidRPr="003E7F0B">
        <w:rPr>
          <w:rFonts w:ascii="Calibri" w:hAnsi="Calibri" w:cs="Calibri"/>
          <w:vertAlign w:val="subscript"/>
          <w:lang w:val="el-GR"/>
        </w:rPr>
        <w:t xml:space="preserve">  :  </w:t>
      </w:r>
      <w:r w:rsidRPr="003E7F0B">
        <w:rPr>
          <w:rFonts w:ascii="Calibri" w:hAnsi="Calibri" w:cs="Calibri"/>
          <w:b/>
          <w:lang w:val="el-GR"/>
        </w:rPr>
        <w:t>ΕΦ</w:t>
      </w:r>
      <w:r w:rsidRPr="003E7F0B">
        <w:rPr>
          <w:rFonts w:ascii="Calibri" w:hAnsi="Calibri" w:cs="Calibri"/>
          <w:b/>
          <w:vertAlign w:val="subscript"/>
          <w:lang w:val="en-US"/>
        </w:rPr>
        <w:t>AV</w:t>
      </w:r>
      <w:r w:rsidRPr="003E7F0B">
        <w:rPr>
          <w:rFonts w:ascii="Calibri" w:hAnsi="Calibri" w:cs="Calibri"/>
          <w:vertAlign w:val="subscript"/>
          <w:lang w:val="el-GR"/>
        </w:rPr>
        <w:t xml:space="preserve">= </w:t>
      </w:r>
      <m:oMath>
        <m:f>
          <m:fPr>
            <m:ctrlPr>
              <w:rPr>
                <w:rFonts w:ascii="Cambria Math" w:hAnsi="Cambria Math" w:cs="Calibri"/>
                <w:i/>
                <w:vertAlign w:val="subscript"/>
                <w:lang w:val="el-GR"/>
              </w:rPr>
            </m:ctrlPr>
          </m:fPr>
          <m:num>
            <m:r>
              <w:rPr>
                <w:rFonts w:ascii="Cambria Math" w:hAnsi="Cambria Math" w:cs="Calibri"/>
                <w:vertAlign w:val="subscript"/>
                <w:lang w:val="en-US"/>
              </w:rPr>
              <m:t>QAV</m:t>
            </m:r>
          </m:num>
          <m:den>
            <m:r>
              <w:rPr>
                <w:rFonts w:ascii="Cambria Math" w:hAnsi="Cambria Math" w:cs="Calibri"/>
                <w:vertAlign w:val="subscript"/>
                <w:lang w:val="el-GR"/>
              </w:rPr>
              <m:t>Α</m:t>
            </m:r>
          </m:den>
        </m:f>
      </m:oMath>
      <w:r w:rsidRPr="003E7F0B">
        <w:rPr>
          <w:rFonts w:ascii="Calibri" w:hAnsi="Calibri" w:cs="Calibri"/>
          <w:vertAlign w:val="subscript"/>
          <w:lang w:val="el-GR"/>
        </w:rPr>
        <w:t xml:space="preserve">= </w:t>
      </w:r>
      <m:oMath>
        <m:f>
          <m:fPr>
            <m:ctrlPr>
              <w:rPr>
                <w:rFonts w:ascii="Cambria Math" w:hAnsi="Cambria Math" w:cs="Calibri"/>
                <w:i/>
                <w:vertAlign w:val="subscript"/>
                <w:lang w:val="el-GR"/>
              </w:rPr>
            </m:ctrlPr>
          </m:fPr>
          <m:num>
            <m:r>
              <m:rPr>
                <m:sty m:val="bi"/>
              </m:rPr>
              <w:rPr>
                <w:rFonts w:ascii="Cambria Math" w:hAnsi="Cambria Math" w:cs="Calibri"/>
                <w:vertAlign w:val="subscript"/>
                <w:lang w:val="el-GR"/>
              </w:rPr>
              <m:t>2660</m:t>
            </m:r>
          </m:num>
          <m:den>
            <m:r>
              <m:rPr>
                <m:sty m:val="bi"/>
              </m:rPr>
              <w:rPr>
                <w:rFonts w:ascii="Cambria Math" w:hAnsi="Cambria Math" w:cs="Calibri"/>
                <w:vertAlign w:val="subscript"/>
                <w:lang w:val="el-GR"/>
              </w:rPr>
              <m:t>90</m:t>
            </m:r>
          </m:den>
        </m:f>
      </m:oMath>
      <w:r w:rsidRPr="003E7F0B">
        <w:rPr>
          <w:rFonts w:ascii="Calibri" w:hAnsi="Calibri" w:cs="Calibri"/>
          <w:vertAlign w:val="subscript"/>
          <w:lang w:val="el-GR"/>
        </w:rPr>
        <w:t xml:space="preserve">  </w:t>
      </w:r>
      <w:r w:rsidRPr="003E7F0B">
        <w:rPr>
          <w:rFonts w:ascii="Calibri" w:hAnsi="Calibri" w:cs="Calibri"/>
          <w:lang w:val="el-GR"/>
        </w:rPr>
        <w:t xml:space="preserve">=29,6 ≈ </w:t>
      </w:r>
      <w:r w:rsidRPr="003E7F0B">
        <w:rPr>
          <w:rFonts w:ascii="Calibri" w:hAnsi="Calibri" w:cs="Calibri"/>
          <w:b/>
          <w:lang w:val="el-GR"/>
        </w:rPr>
        <w:t xml:space="preserve">30 </w:t>
      </w:r>
      <w:r w:rsidRPr="003E7F0B">
        <w:rPr>
          <w:rFonts w:ascii="Calibri" w:hAnsi="Calibri" w:cs="Calibri"/>
          <w:b/>
          <w:lang w:val="en-US"/>
        </w:rPr>
        <w:t>m</w:t>
      </w:r>
      <w:r w:rsidRPr="003E7F0B">
        <w:rPr>
          <w:rFonts w:ascii="Calibri" w:hAnsi="Calibri" w:cs="Calibri"/>
          <w:b/>
          <w:lang w:val="el-GR"/>
        </w:rPr>
        <w:t>/</w:t>
      </w:r>
      <w:r w:rsidRPr="003E7F0B">
        <w:rPr>
          <w:rFonts w:ascii="Calibri" w:hAnsi="Calibri" w:cs="Calibri"/>
          <w:b/>
          <w:lang w:val="en-US"/>
        </w:rPr>
        <w:t>d</w:t>
      </w:r>
      <w:r w:rsidRPr="003E7F0B">
        <w:rPr>
          <w:rFonts w:ascii="Calibri" w:hAnsi="Calibri" w:cs="Calibri"/>
          <w:b/>
          <w:lang w:val="el-GR"/>
        </w:rPr>
        <w:t xml:space="preserve">  </w:t>
      </w:r>
      <w:r w:rsidRPr="003E7F0B">
        <w:rPr>
          <w:rFonts w:ascii="Calibri" w:hAnsi="Calibri" w:cs="Calibri"/>
          <w:lang w:val="el-GR"/>
        </w:rPr>
        <w:t>(εντός των ορίων).</w:t>
      </w:r>
    </w:p>
    <w:p w14:paraId="0DF038EA" w14:textId="77777777" w:rsidR="00EC1005" w:rsidRPr="003E7F0B" w:rsidRDefault="00EC1005" w:rsidP="00EC1005">
      <w:pPr>
        <w:pStyle w:val="ListParagraph"/>
        <w:ind w:left="360"/>
        <w:rPr>
          <w:rFonts w:ascii="Calibri" w:hAnsi="Calibri" w:cs="Calibri"/>
          <w:lang w:val="el-GR"/>
        </w:rPr>
      </w:pPr>
    </w:p>
    <w:p w14:paraId="53C41C8F" w14:textId="77777777" w:rsidR="00EC1005" w:rsidRPr="003E7F0B" w:rsidRDefault="00EC1005" w:rsidP="00EC1005">
      <w:pPr>
        <w:pStyle w:val="ListParagraph"/>
        <w:ind w:left="360"/>
        <w:rPr>
          <w:rFonts w:ascii="Calibri" w:hAnsi="Calibri" w:cs="Calibri"/>
          <w:lang w:val="el-GR"/>
        </w:rPr>
      </w:pPr>
      <w:r w:rsidRPr="003E7F0B">
        <w:rPr>
          <w:rFonts w:ascii="Calibri" w:hAnsi="Calibri" w:cs="Calibri"/>
          <w:lang w:val="el-GR"/>
        </w:rPr>
        <w:t xml:space="preserve">Η περιφέρεια της ΔΠΚ = 11 * 3,14 = 34,54 ≈ </w:t>
      </w:r>
      <w:r w:rsidRPr="003E7F0B">
        <w:rPr>
          <w:rFonts w:ascii="Calibri" w:hAnsi="Calibri" w:cs="Calibri"/>
          <w:b/>
          <w:lang w:val="el-GR"/>
        </w:rPr>
        <w:t xml:space="preserve">34,5 </w:t>
      </w:r>
      <w:r w:rsidRPr="003E7F0B">
        <w:rPr>
          <w:rFonts w:ascii="Calibri" w:hAnsi="Calibri" w:cs="Calibri"/>
          <w:b/>
          <w:lang w:val="en-US"/>
        </w:rPr>
        <w:t>m</w:t>
      </w:r>
    </w:p>
    <w:p w14:paraId="25887297" w14:textId="77777777" w:rsidR="00EC1005" w:rsidRPr="003E7F0B" w:rsidRDefault="00EC1005" w:rsidP="00EC1005">
      <w:pPr>
        <w:pStyle w:val="ListParagraph"/>
        <w:ind w:left="360"/>
        <w:rPr>
          <w:rFonts w:ascii="Calibri" w:hAnsi="Calibri" w:cs="Calibri"/>
          <w:lang w:val="el-GR"/>
        </w:rPr>
      </w:pPr>
    </w:p>
    <w:p w14:paraId="7CC2FA39" w14:textId="4C7A43B0" w:rsidR="00EC1005" w:rsidRPr="003E7F0B" w:rsidRDefault="00EC1005" w:rsidP="007A2CFD">
      <w:pPr>
        <w:pStyle w:val="ListParagraph"/>
        <w:ind w:left="360"/>
        <w:rPr>
          <w:rFonts w:ascii="Calibri" w:hAnsi="Calibri" w:cs="Calibri"/>
          <w:lang w:val="el-GR"/>
        </w:rPr>
      </w:pPr>
      <w:r w:rsidRPr="003E7F0B">
        <w:rPr>
          <w:rFonts w:ascii="Calibri" w:hAnsi="Calibri" w:cs="Calibri"/>
          <w:lang w:val="el-GR"/>
        </w:rPr>
        <w:t xml:space="preserve">Υπολογίζεται η φόρτιση του υπερχειλιστή για </w:t>
      </w:r>
      <w:r w:rsidRPr="003E7F0B">
        <w:rPr>
          <w:rFonts w:ascii="Calibri" w:hAnsi="Calibri" w:cs="Calibri"/>
          <w:lang w:val="en-US"/>
        </w:rPr>
        <w:t>Q</w:t>
      </w:r>
      <w:r w:rsidRPr="003E7F0B">
        <w:rPr>
          <w:rFonts w:ascii="Calibri" w:hAnsi="Calibri" w:cs="Calibri"/>
          <w:vertAlign w:val="subscript"/>
          <w:lang w:val="en-US"/>
        </w:rPr>
        <w:t>MAX</w:t>
      </w:r>
      <w:r w:rsidRPr="003E7F0B">
        <w:rPr>
          <w:rFonts w:ascii="Calibri" w:hAnsi="Calibri" w:cs="Calibri"/>
          <w:vertAlign w:val="subscript"/>
          <w:lang w:val="el-GR"/>
        </w:rPr>
        <w:t xml:space="preserve">  </w:t>
      </w:r>
      <w:r w:rsidRPr="003E7F0B">
        <w:rPr>
          <w:rFonts w:ascii="Calibri" w:hAnsi="Calibri" w:cs="Calibri"/>
          <w:lang w:val="el-GR"/>
        </w:rPr>
        <w:t>:</w:t>
      </w:r>
      <w:r w:rsidR="007A2CFD" w:rsidRPr="003E7F0B">
        <w:rPr>
          <w:rFonts w:ascii="Calibri" w:hAnsi="Calibri" w:cs="Calibri"/>
          <w:lang w:val="el-GR"/>
        </w:rPr>
        <w:t xml:space="preserve"> </w:t>
      </w:r>
      <w:r w:rsidRPr="003E7F0B">
        <w:rPr>
          <w:rFonts w:ascii="Calibri" w:hAnsi="Calibri" w:cs="Calibri"/>
          <w:b/>
          <w:lang w:val="el-GR"/>
        </w:rPr>
        <w:t>ΦΥ</w:t>
      </w:r>
      <w:r w:rsidRPr="003E7F0B">
        <w:rPr>
          <w:rFonts w:ascii="Calibri" w:hAnsi="Calibri" w:cs="Calibri"/>
          <w:lang w:val="el-GR"/>
        </w:rPr>
        <w:t xml:space="preserve">= 9856 / 34,5 = </w:t>
      </w:r>
      <w:r w:rsidRPr="003E7F0B">
        <w:rPr>
          <w:rFonts w:ascii="Calibri" w:hAnsi="Calibri" w:cs="Calibri"/>
          <w:b/>
          <w:lang w:val="el-GR"/>
        </w:rPr>
        <w:t xml:space="preserve">285,7 </w:t>
      </w:r>
      <w:r w:rsidRPr="003E7F0B">
        <w:rPr>
          <w:rFonts w:ascii="Calibri" w:hAnsi="Calibri" w:cs="Calibri"/>
          <w:b/>
          <w:lang w:val="en-US"/>
        </w:rPr>
        <w:t>m</w:t>
      </w:r>
      <w:r w:rsidRPr="003E7F0B">
        <w:rPr>
          <w:rFonts w:ascii="Calibri" w:hAnsi="Calibri" w:cs="Calibri"/>
          <w:b/>
          <w:vertAlign w:val="superscript"/>
          <w:lang w:val="el-GR"/>
        </w:rPr>
        <w:t>2</w:t>
      </w:r>
      <w:r w:rsidRPr="003E7F0B">
        <w:rPr>
          <w:rFonts w:ascii="Calibri" w:hAnsi="Calibri" w:cs="Calibri"/>
          <w:b/>
          <w:lang w:val="el-GR"/>
        </w:rPr>
        <w:t>/</w:t>
      </w:r>
      <w:r w:rsidRPr="003E7F0B">
        <w:rPr>
          <w:rFonts w:ascii="Calibri" w:hAnsi="Calibri" w:cs="Calibri"/>
          <w:b/>
          <w:lang w:val="en-US"/>
        </w:rPr>
        <w:t>d</w:t>
      </w:r>
      <w:r w:rsidRPr="003E7F0B">
        <w:rPr>
          <w:rFonts w:ascii="Calibri" w:hAnsi="Calibri" w:cs="Calibri"/>
          <w:lang w:val="el-GR"/>
        </w:rPr>
        <w:t xml:space="preserve">  (εντός ορίων)</w:t>
      </w:r>
    </w:p>
    <w:p w14:paraId="5F064B60" w14:textId="0983A34A" w:rsidR="00EC1005" w:rsidRPr="003E7F0B" w:rsidRDefault="00EC1005" w:rsidP="00EC1005">
      <w:pPr>
        <w:rPr>
          <w:rFonts w:ascii="Calibri" w:hAnsi="Calibri" w:cs="Calibri"/>
          <w:sz w:val="24"/>
          <w:szCs w:val="24"/>
          <w:lang w:val="el-GR"/>
        </w:rPr>
      </w:pPr>
    </w:p>
    <w:p w14:paraId="1A1BF406" w14:textId="77777777" w:rsidR="007A2CFD" w:rsidRPr="003E7F0B" w:rsidRDefault="007A2CFD" w:rsidP="00EC1005">
      <w:pPr>
        <w:rPr>
          <w:rFonts w:ascii="Calibri" w:hAnsi="Calibri" w:cs="Calibri"/>
          <w:sz w:val="24"/>
          <w:szCs w:val="24"/>
          <w:lang w:val="el-GR"/>
        </w:rPr>
      </w:pPr>
    </w:p>
    <w:p w14:paraId="36E89A46" w14:textId="6A084EBC" w:rsidR="00EC1005" w:rsidRPr="003E7F0B" w:rsidRDefault="00EC1005" w:rsidP="007A2CFD">
      <w:pPr>
        <w:pStyle w:val="ListParagraph"/>
        <w:ind w:left="360"/>
        <w:rPr>
          <w:rFonts w:ascii="Calibri" w:hAnsi="Calibri" w:cs="Calibri"/>
          <w:lang w:val="el-GR"/>
        </w:rPr>
      </w:pPr>
      <w:r w:rsidRPr="003E7F0B">
        <w:rPr>
          <w:rFonts w:ascii="Calibri" w:hAnsi="Calibri" w:cs="Calibri"/>
          <w:lang w:val="el-GR"/>
        </w:rPr>
        <w:t xml:space="preserve">Επιλέγω κλίση πυθμένα </w:t>
      </w:r>
      <w:r w:rsidRPr="003E7F0B">
        <w:rPr>
          <w:rFonts w:ascii="Calibri" w:hAnsi="Calibri" w:cs="Calibri"/>
          <w:b/>
          <w:lang w:val="el-GR"/>
        </w:rPr>
        <w:t>8%</w:t>
      </w:r>
    </w:p>
    <w:p w14:paraId="14732E99" w14:textId="77777777" w:rsidR="00EC1005" w:rsidRPr="003E7F0B" w:rsidRDefault="00EC1005" w:rsidP="00EC1005">
      <w:pPr>
        <w:pStyle w:val="ListParagraph"/>
        <w:ind w:left="360"/>
        <w:rPr>
          <w:rFonts w:ascii="Calibri" w:hAnsi="Calibri" w:cs="Calibri"/>
          <w:b/>
          <w:lang w:val="el-GR"/>
        </w:rPr>
      </w:pPr>
    </w:p>
    <w:p w14:paraId="21CF5BC8" w14:textId="77777777" w:rsidR="00EC1005" w:rsidRPr="003E7F0B" w:rsidRDefault="00EC1005" w:rsidP="007A2CFD">
      <w:pPr>
        <w:pStyle w:val="ListParagraph"/>
        <w:ind w:left="360"/>
        <w:rPr>
          <w:rFonts w:ascii="Calibri" w:hAnsi="Calibri" w:cs="Calibri"/>
          <w:b/>
          <w:u w:val="single"/>
          <w:lang w:val="el-GR"/>
        </w:rPr>
      </w:pPr>
      <w:r w:rsidRPr="003E7F0B">
        <w:rPr>
          <w:rFonts w:ascii="Calibri" w:hAnsi="Calibri" w:cs="Calibri"/>
          <w:b/>
          <w:u w:val="single"/>
          <w:lang w:val="el-GR"/>
        </w:rPr>
        <w:t xml:space="preserve">Επομένως επιλέγεται κυκλική ΔΠΚ με διάμετρο </w:t>
      </w:r>
      <w:r w:rsidRPr="003E7F0B">
        <w:rPr>
          <w:rFonts w:ascii="Calibri" w:hAnsi="Calibri" w:cs="Calibri"/>
          <w:b/>
          <w:u w:val="single"/>
          <w:lang w:val="en-US"/>
        </w:rPr>
        <w:t>d</w:t>
      </w:r>
      <w:r w:rsidRPr="003E7F0B">
        <w:rPr>
          <w:rFonts w:ascii="Calibri" w:hAnsi="Calibri" w:cs="Calibri"/>
          <w:b/>
          <w:u w:val="single"/>
          <w:lang w:val="el-GR"/>
        </w:rPr>
        <w:t>= 11</w:t>
      </w:r>
      <w:r w:rsidRPr="003E7F0B">
        <w:rPr>
          <w:rFonts w:ascii="Calibri" w:hAnsi="Calibri" w:cs="Calibri"/>
          <w:b/>
          <w:u w:val="single"/>
          <w:lang w:val="en-US"/>
        </w:rPr>
        <w:t>m</w:t>
      </w:r>
      <w:r w:rsidRPr="003E7F0B">
        <w:rPr>
          <w:rFonts w:ascii="Calibri" w:hAnsi="Calibri" w:cs="Calibri"/>
          <w:b/>
          <w:u w:val="single"/>
          <w:lang w:val="el-GR"/>
        </w:rPr>
        <w:t xml:space="preserve"> , βάθος (υγρού) </w:t>
      </w:r>
      <w:r w:rsidRPr="003E7F0B">
        <w:rPr>
          <w:rFonts w:ascii="Calibri" w:hAnsi="Calibri" w:cs="Calibri"/>
          <w:b/>
          <w:u w:val="single"/>
          <w:lang w:val="en-US"/>
        </w:rPr>
        <w:t>h</w:t>
      </w:r>
      <w:r w:rsidRPr="003E7F0B">
        <w:rPr>
          <w:rFonts w:ascii="Calibri" w:hAnsi="Calibri" w:cs="Calibri"/>
          <w:b/>
          <w:u w:val="single"/>
          <w:lang w:val="el-GR"/>
        </w:rPr>
        <w:t xml:space="preserve">=4,7 </w:t>
      </w:r>
      <w:r w:rsidRPr="003E7F0B">
        <w:rPr>
          <w:rFonts w:ascii="Calibri" w:hAnsi="Calibri" w:cs="Calibri"/>
          <w:b/>
          <w:u w:val="single"/>
          <w:lang w:val="en-US"/>
        </w:rPr>
        <w:t>m</w:t>
      </w:r>
      <w:r w:rsidRPr="003E7F0B">
        <w:rPr>
          <w:rFonts w:ascii="Calibri" w:hAnsi="Calibri" w:cs="Calibri"/>
          <w:b/>
          <w:u w:val="single"/>
          <w:lang w:val="el-GR"/>
        </w:rPr>
        <w:t xml:space="preserve"> και κλίση πυθμένα 8%</w:t>
      </w:r>
    </w:p>
    <w:p w14:paraId="2B00C3FA" w14:textId="77777777" w:rsidR="00EC1005" w:rsidRPr="003E7F0B" w:rsidRDefault="00EC1005" w:rsidP="00EC1005">
      <w:pPr>
        <w:pStyle w:val="ListParagraph"/>
        <w:ind w:left="360"/>
        <w:jc w:val="center"/>
        <w:rPr>
          <w:rFonts w:ascii="Calibri" w:hAnsi="Calibri" w:cs="Calibri"/>
          <w:b/>
          <w:u w:val="single"/>
          <w:lang w:val="el-GR"/>
        </w:rPr>
      </w:pPr>
    </w:p>
    <w:p w14:paraId="576B09C3" w14:textId="77777777" w:rsidR="00EC1005" w:rsidRPr="003E7F0B" w:rsidRDefault="00EC1005" w:rsidP="00EC1005">
      <w:pPr>
        <w:pStyle w:val="ListParagraph"/>
        <w:ind w:left="360"/>
        <w:jc w:val="center"/>
        <w:rPr>
          <w:rFonts w:ascii="Calibri" w:hAnsi="Calibri" w:cs="Calibri"/>
          <w:b/>
          <w:u w:val="single"/>
          <w:lang w:val="el-GR"/>
        </w:rPr>
      </w:pPr>
    </w:p>
    <w:p w14:paraId="27317746" w14:textId="77777777" w:rsidR="007A2CFD" w:rsidRPr="003E7F0B" w:rsidRDefault="00EC1005" w:rsidP="00EC1005">
      <w:pPr>
        <w:pStyle w:val="ListParagraph"/>
        <w:ind w:left="360"/>
        <w:rPr>
          <w:rFonts w:ascii="Calibri" w:hAnsi="Calibri" w:cs="Calibri"/>
          <w:lang w:val="el-GR"/>
        </w:rPr>
      </w:pPr>
      <w:r w:rsidRPr="003E7F0B">
        <w:rPr>
          <w:rFonts w:ascii="Calibri" w:hAnsi="Calibri" w:cs="Calibri"/>
          <w:lang w:val="el-GR"/>
        </w:rPr>
        <w:t xml:space="preserve">Από το διάγραμμα απομάκρυνσης </w:t>
      </w:r>
      <w:r w:rsidRPr="003E7F0B">
        <w:rPr>
          <w:rFonts w:ascii="Calibri" w:hAnsi="Calibri" w:cs="Calibri"/>
          <w:lang w:val="en-US"/>
        </w:rPr>
        <w:t>TSS</w:t>
      </w:r>
      <w:r w:rsidRPr="003E7F0B">
        <w:rPr>
          <w:rFonts w:ascii="Calibri" w:hAnsi="Calibri" w:cs="Calibri"/>
          <w:lang w:val="el-GR"/>
        </w:rPr>
        <w:t xml:space="preserve"> , </w:t>
      </w:r>
      <w:r w:rsidRPr="003E7F0B">
        <w:rPr>
          <w:rFonts w:ascii="Calibri" w:hAnsi="Calibri" w:cs="Calibri"/>
          <w:lang w:val="en-US"/>
        </w:rPr>
        <w:t>BOD</w:t>
      </w:r>
      <w:r w:rsidRPr="003E7F0B">
        <w:rPr>
          <w:rFonts w:ascii="Calibri" w:hAnsi="Calibri" w:cs="Calibri"/>
          <w:lang w:val="el-GR"/>
        </w:rPr>
        <w:t xml:space="preserve"> , για τ=3,82 </w:t>
      </w:r>
      <w:r w:rsidRPr="003E7F0B">
        <w:rPr>
          <w:rFonts w:ascii="Calibri" w:hAnsi="Calibri" w:cs="Calibri"/>
          <w:lang w:val="en-US"/>
        </w:rPr>
        <w:t>h</w:t>
      </w:r>
      <w:r w:rsidRPr="003E7F0B">
        <w:rPr>
          <w:rFonts w:ascii="Calibri" w:hAnsi="Calibri" w:cs="Calibri"/>
          <w:lang w:val="el-GR"/>
        </w:rPr>
        <w:t xml:space="preserve">  , προκύπτουν απομακρύνσεις : 70% και 44% αντίστοιχα .Έτσι με την ιλύ απομακρύνονται :  </w:t>
      </w:r>
    </w:p>
    <w:p w14:paraId="78564A79" w14:textId="77777777" w:rsidR="007A2CFD" w:rsidRPr="003E7F0B" w:rsidRDefault="007A2CFD" w:rsidP="00EC1005">
      <w:pPr>
        <w:pStyle w:val="ListParagraph"/>
        <w:ind w:left="360"/>
        <w:rPr>
          <w:rFonts w:ascii="Calibri" w:hAnsi="Calibri" w:cs="Calibri"/>
          <w:lang w:val="el-GR"/>
        </w:rPr>
      </w:pPr>
    </w:p>
    <w:p w14:paraId="19966B31" w14:textId="2EAA34FD" w:rsidR="00EC1005" w:rsidRPr="003E7F0B" w:rsidRDefault="00EC1005" w:rsidP="007A2CFD">
      <w:pPr>
        <w:pStyle w:val="ListParagraph"/>
        <w:ind w:left="360"/>
        <w:rPr>
          <w:rFonts w:ascii="Calibri" w:hAnsi="Calibri" w:cs="Calibri"/>
          <w:lang w:val="en-US"/>
        </w:rPr>
      </w:pPr>
      <w:r w:rsidRPr="003E7F0B">
        <w:rPr>
          <w:rFonts w:ascii="Calibri" w:hAnsi="Calibri" w:cs="Calibri"/>
          <w:b/>
          <w:lang w:val="en-US"/>
        </w:rPr>
        <w:t>TSS</w:t>
      </w:r>
      <w:r w:rsidRPr="003E7F0B">
        <w:rPr>
          <w:rFonts w:ascii="Calibri" w:hAnsi="Calibri" w:cs="Calibri"/>
          <w:lang w:val="en-US"/>
        </w:rPr>
        <w:t xml:space="preserve"> =0,7* 0,33 *1900 =</w:t>
      </w:r>
      <w:r w:rsidRPr="003E7F0B">
        <w:rPr>
          <w:rFonts w:ascii="Calibri" w:hAnsi="Calibri" w:cs="Calibri"/>
          <w:b/>
          <w:lang w:val="en-US"/>
        </w:rPr>
        <w:t xml:space="preserve">439 kg/d   </w:t>
      </w:r>
      <w:r w:rsidRPr="003E7F0B">
        <w:rPr>
          <w:rFonts w:ascii="Calibri" w:hAnsi="Calibri" w:cs="Calibri"/>
          <w:lang w:val="el-GR"/>
        </w:rPr>
        <w:t>και</w:t>
      </w:r>
      <w:r w:rsidRPr="003E7F0B">
        <w:rPr>
          <w:rFonts w:ascii="Calibri" w:hAnsi="Calibri" w:cs="Calibri"/>
          <w:lang w:val="en-US"/>
        </w:rPr>
        <w:t xml:space="preserve"> </w:t>
      </w:r>
      <w:r w:rsidRPr="003E7F0B">
        <w:rPr>
          <w:rFonts w:ascii="Calibri" w:hAnsi="Calibri" w:cs="Calibri"/>
          <w:b/>
          <w:lang w:val="en-US"/>
        </w:rPr>
        <w:t>BOD</w:t>
      </w:r>
      <w:r w:rsidRPr="003E7F0B">
        <w:rPr>
          <w:rFonts w:ascii="Calibri" w:hAnsi="Calibri" w:cs="Calibri"/>
          <w:lang w:val="en-US"/>
        </w:rPr>
        <w:t xml:space="preserve">= 0,44* 0,258* 1900= </w:t>
      </w:r>
      <w:r w:rsidRPr="003E7F0B">
        <w:rPr>
          <w:rFonts w:ascii="Calibri" w:hAnsi="Calibri" w:cs="Calibri"/>
          <w:b/>
          <w:lang w:val="en-US"/>
        </w:rPr>
        <w:t>216</w:t>
      </w:r>
      <w:r w:rsidRPr="003E7F0B">
        <w:rPr>
          <w:rFonts w:ascii="Calibri" w:hAnsi="Calibri" w:cs="Calibri"/>
          <w:lang w:val="en-US"/>
        </w:rPr>
        <w:t xml:space="preserve"> </w:t>
      </w:r>
      <w:r w:rsidRPr="003E7F0B">
        <w:rPr>
          <w:rFonts w:ascii="Calibri" w:hAnsi="Calibri" w:cs="Calibri"/>
          <w:b/>
          <w:lang w:val="en-US"/>
        </w:rPr>
        <w:t xml:space="preserve">kg/d   </w:t>
      </w:r>
    </w:p>
    <w:p w14:paraId="3A9B08FF" w14:textId="77777777" w:rsidR="00EC1005" w:rsidRPr="003E7F0B" w:rsidRDefault="00EC1005" w:rsidP="00EC1005">
      <w:pPr>
        <w:pStyle w:val="ListParagraph"/>
        <w:ind w:left="360"/>
        <w:rPr>
          <w:rFonts w:ascii="Calibri" w:hAnsi="Calibri" w:cs="Calibri"/>
          <w:lang w:val="en-US"/>
        </w:rPr>
      </w:pPr>
    </w:p>
    <w:p w14:paraId="68B50270" w14:textId="4239B899" w:rsidR="00EC1005" w:rsidRPr="003E7F0B" w:rsidRDefault="00EC1005" w:rsidP="00EC1005">
      <w:pPr>
        <w:pStyle w:val="ListParagraph"/>
        <w:ind w:left="360"/>
        <w:rPr>
          <w:rFonts w:ascii="Calibri" w:hAnsi="Calibri" w:cs="Calibri"/>
          <w:lang w:val="el-GR"/>
        </w:rPr>
      </w:pPr>
      <w:r w:rsidRPr="003E7F0B">
        <w:rPr>
          <w:rFonts w:ascii="Calibri" w:hAnsi="Calibri" w:cs="Calibri"/>
          <w:lang w:val="el-GR"/>
        </w:rPr>
        <w:t xml:space="preserve">Οι συγκεντρώσεις </w:t>
      </w:r>
      <w:r w:rsidRPr="003E7F0B">
        <w:rPr>
          <w:rFonts w:ascii="Calibri" w:hAnsi="Calibri" w:cs="Calibri"/>
          <w:lang w:val="en-US"/>
        </w:rPr>
        <w:t>TSS</w:t>
      </w:r>
      <w:r w:rsidRPr="003E7F0B">
        <w:rPr>
          <w:rFonts w:ascii="Calibri" w:hAnsi="Calibri" w:cs="Calibri"/>
          <w:lang w:val="el-GR"/>
        </w:rPr>
        <w:t xml:space="preserve"> και </w:t>
      </w:r>
      <w:r w:rsidRPr="003E7F0B">
        <w:rPr>
          <w:rFonts w:ascii="Calibri" w:hAnsi="Calibri" w:cs="Calibri"/>
          <w:lang w:val="en-US"/>
        </w:rPr>
        <w:t>BOD</w:t>
      </w:r>
      <w:r w:rsidRPr="003E7F0B">
        <w:rPr>
          <w:rFonts w:ascii="Calibri" w:hAnsi="Calibri" w:cs="Calibri"/>
          <w:lang w:val="el-GR"/>
        </w:rPr>
        <w:t xml:space="preserve"> στο υπερκείμενο είναι αντίστοιχα </w:t>
      </w:r>
      <w:r w:rsidR="007A2CFD" w:rsidRPr="003E7F0B">
        <w:rPr>
          <w:rFonts w:ascii="Calibri" w:hAnsi="Calibri" w:cs="Calibri"/>
          <w:lang w:val="el-GR"/>
        </w:rPr>
        <w:t>:</w:t>
      </w:r>
    </w:p>
    <w:p w14:paraId="3B6BA710" w14:textId="77777777" w:rsidR="007A2CFD" w:rsidRPr="003E7F0B" w:rsidRDefault="007A2CFD" w:rsidP="00EC1005">
      <w:pPr>
        <w:pStyle w:val="ListParagraph"/>
        <w:ind w:left="360"/>
        <w:rPr>
          <w:rFonts w:ascii="Calibri" w:hAnsi="Calibri" w:cs="Calibri"/>
          <w:lang w:val="el-GR"/>
        </w:rPr>
      </w:pPr>
    </w:p>
    <w:p w14:paraId="36F8BA1F" w14:textId="69574AB6" w:rsidR="00EC1005" w:rsidRPr="003E7F0B" w:rsidRDefault="00EC1005" w:rsidP="007A2CFD">
      <w:pPr>
        <w:pStyle w:val="ListParagraph"/>
        <w:ind w:left="360"/>
        <w:rPr>
          <w:rFonts w:ascii="Calibri" w:hAnsi="Calibri" w:cs="Calibri"/>
          <w:lang w:val="en-US"/>
        </w:rPr>
      </w:pPr>
      <w:r w:rsidRPr="003E7F0B">
        <w:rPr>
          <w:rFonts w:ascii="Calibri" w:hAnsi="Calibri" w:cs="Calibri"/>
          <w:b/>
          <w:lang w:val="en-US"/>
        </w:rPr>
        <w:t>TSS</w:t>
      </w:r>
      <w:r w:rsidRPr="003E7F0B">
        <w:rPr>
          <w:rFonts w:ascii="Calibri" w:hAnsi="Calibri" w:cs="Calibri"/>
          <w:lang w:val="en-US"/>
        </w:rPr>
        <w:t xml:space="preserve"> =0,3* 330 =</w:t>
      </w:r>
      <w:r w:rsidRPr="003E7F0B">
        <w:rPr>
          <w:rFonts w:ascii="Calibri" w:hAnsi="Calibri" w:cs="Calibri"/>
          <w:b/>
          <w:lang w:val="en-US"/>
        </w:rPr>
        <w:t xml:space="preserve">99 mg/L   </w:t>
      </w:r>
      <w:r w:rsidRPr="003E7F0B">
        <w:rPr>
          <w:rFonts w:ascii="Calibri" w:hAnsi="Calibri" w:cs="Calibri"/>
          <w:lang w:val="el-GR"/>
        </w:rPr>
        <w:t>και</w:t>
      </w:r>
      <w:r w:rsidR="007A2CFD" w:rsidRPr="003E7F0B">
        <w:rPr>
          <w:rFonts w:ascii="Calibri" w:hAnsi="Calibri" w:cs="Calibri"/>
          <w:lang w:val="en-US"/>
        </w:rPr>
        <w:t xml:space="preserve"> </w:t>
      </w:r>
      <w:r w:rsidRPr="003E7F0B">
        <w:rPr>
          <w:rFonts w:ascii="Calibri" w:hAnsi="Calibri" w:cs="Calibri"/>
          <w:b/>
        </w:rPr>
        <w:t>BOD</w:t>
      </w:r>
      <w:r w:rsidRPr="003E7F0B">
        <w:rPr>
          <w:rFonts w:ascii="Calibri" w:hAnsi="Calibri" w:cs="Calibri"/>
        </w:rPr>
        <w:t xml:space="preserve">= 0,56* 258= </w:t>
      </w:r>
      <w:r w:rsidRPr="003E7F0B">
        <w:rPr>
          <w:rFonts w:ascii="Calibri" w:hAnsi="Calibri" w:cs="Calibri"/>
          <w:b/>
        </w:rPr>
        <w:t>144,5</w:t>
      </w:r>
      <w:r w:rsidRPr="003E7F0B">
        <w:rPr>
          <w:rFonts w:ascii="Calibri" w:hAnsi="Calibri" w:cs="Calibri"/>
        </w:rPr>
        <w:t xml:space="preserve"> </w:t>
      </w:r>
      <w:r w:rsidRPr="003E7F0B">
        <w:rPr>
          <w:rFonts w:ascii="Calibri" w:hAnsi="Calibri" w:cs="Calibri"/>
          <w:b/>
        </w:rPr>
        <w:t xml:space="preserve">mg/L   </w:t>
      </w:r>
    </w:p>
    <w:p w14:paraId="7F0910F3" w14:textId="77777777" w:rsidR="00EC1005" w:rsidRPr="003E7F0B" w:rsidRDefault="00EC1005" w:rsidP="00EC1005">
      <w:pPr>
        <w:rPr>
          <w:rFonts w:ascii="Calibri" w:hAnsi="Calibri" w:cs="Calibri"/>
          <w:b/>
          <w:sz w:val="24"/>
          <w:szCs w:val="24"/>
        </w:rPr>
      </w:pPr>
    </w:p>
    <w:p w14:paraId="19DC3B62" w14:textId="563DD481" w:rsidR="00EC1005" w:rsidRPr="003E7F0B" w:rsidRDefault="00EC1005" w:rsidP="00EC1005">
      <w:pPr>
        <w:pStyle w:val="ListParagraph"/>
        <w:ind w:left="360"/>
        <w:rPr>
          <w:rFonts w:ascii="Calibri" w:hAnsi="Calibri" w:cs="Calibri"/>
          <w:lang w:val="el-GR"/>
        </w:rPr>
      </w:pPr>
      <w:r w:rsidRPr="003E7F0B">
        <w:rPr>
          <w:rFonts w:ascii="Calibri" w:hAnsi="Calibri" w:cs="Calibri"/>
          <w:lang w:val="el-GR"/>
        </w:rPr>
        <w:t xml:space="preserve">Για πύκνωση ιλύος σε συγκέντρωση 6% , η παροχή ιλύος υπολογίζεται ως: </w:t>
      </w:r>
      <w:r w:rsidRPr="003E7F0B">
        <w:rPr>
          <w:rFonts w:ascii="Calibri" w:hAnsi="Calibri" w:cs="Calibri"/>
          <w:b/>
          <w:lang w:val="en-US"/>
        </w:rPr>
        <w:t>Q</w:t>
      </w:r>
      <w:r w:rsidRPr="003E7F0B">
        <w:rPr>
          <w:rFonts w:ascii="Calibri" w:hAnsi="Calibri" w:cs="Calibri"/>
          <w:b/>
          <w:vertAlign w:val="subscript"/>
          <w:lang w:val="el-GR"/>
        </w:rPr>
        <w:t>λ</w:t>
      </w:r>
      <w:r w:rsidRPr="003E7F0B">
        <w:rPr>
          <w:rFonts w:ascii="Calibri" w:hAnsi="Calibri" w:cs="Calibri"/>
          <w:lang w:val="el-GR"/>
        </w:rPr>
        <w:t>=</w:t>
      </w:r>
      <m:oMath>
        <m:r>
          <w:rPr>
            <w:rFonts w:ascii="Cambria Math" w:hAnsi="Cambria Math" w:cs="Calibri"/>
            <w:lang w:val="el-GR"/>
          </w:rPr>
          <m:t xml:space="preserve"> </m:t>
        </m:r>
        <m:f>
          <m:fPr>
            <m:ctrlPr>
              <w:rPr>
                <w:rFonts w:ascii="Cambria Math" w:hAnsi="Cambria Math" w:cs="Calibri"/>
                <w:i/>
                <w:lang w:val="el-GR"/>
              </w:rPr>
            </m:ctrlPr>
          </m:fPr>
          <m:num>
            <m:r>
              <w:rPr>
                <w:rFonts w:ascii="Cambria Math" w:hAnsi="Cambria Math" w:cs="Calibri"/>
                <w:lang w:val="el-GR"/>
              </w:rPr>
              <m:t>Μ</m:t>
            </m:r>
          </m:num>
          <m:den>
            <m:r>
              <w:rPr>
                <w:rFonts w:ascii="Cambria Math" w:hAnsi="Cambria Math" w:cs="Calibri"/>
                <w:lang w:val="el-GR"/>
              </w:rPr>
              <m:t>1000*</m:t>
            </m:r>
            <m:r>
              <w:rPr>
                <w:rFonts w:ascii="Cambria Math" w:hAnsi="Cambria Math" w:cs="Calibri"/>
                <w:lang w:val="en-US"/>
              </w:rPr>
              <m:t>C</m:t>
            </m:r>
            <m:r>
              <w:rPr>
                <w:rFonts w:ascii="Cambria Math" w:hAnsi="Cambria Math" w:cs="Calibri"/>
                <w:lang w:val="el-GR"/>
              </w:rPr>
              <m:t>λ*</m:t>
            </m:r>
            <m:r>
              <w:rPr>
                <w:rFonts w:ascii="Cambria Math" w:hAnsi="Cambria Math" w:cs="Calibri"/>
                <w:lang w:val="en-US"/>
              </w:rPr>
              <m:t>s</m:t>
            </m:r>
          </m:den>
        </m:f>
        <m:r>
          <w:rPr>
            <w:rFonts w:ascii="Cambria Math" w:hAnsi="Cambria Math" w:cs="Calibri"/>
            <w:lang w:val="el-GR"/>
          </w:rPr>
          <m:t xml:space="preserve"> </m:t>
        </m:r>
      </m:oMath>
      <w:r w:rsidRPr="003E7F0B">
        <w:rPr>
          <w:rFonts w:ascii="Calibri" w:hAnsi="Calibri" w:cs="Calibri"/>
          <w:lang w:val="el-GR"/>
        </w:rPr>
        <w:t>=</w:t>
      </w:r>
      <m:oMath>
        <m:r>
          <w:rPr>
            <w:rFonts w:ascii="Cambria Math" w:hAnsi="Cambria Math" w:cs="Calibri"/>
            <w:lang w:val="el-GR"/>
          </w:rPr>
          <m:t xml:space="preserve"> </m:t>
        </m:r>
        <m:f>
          <m:fPr>
            <m:ctrlPr>
              <w:rPr>
                <w:rFonts w:ascii="Cambria Math" w:hAnsi="Cambria Math" w:cs="Calibri"/>
                <w:i/>
                <w:lang w:val="el-GR"/>
              </w:rPr>
            </m:ctrlPr>
          </m:fPr>
          <m:num>
            <m:r>
              <w:rPr>
                <w:rFonts w:ascii="Cambria Math" w:hAnsi="Cambria Math" w:cs="Calibri"/>
                <w:lang w:val="el-GR"/>
              </w:rPr>
              <m:t>439</m:t>
            </m:r>
          </m:num>
          <m:den>
            <m:r>
              <w:rPr>
                <w:rFonts w:ascii="Cambria Math" w:hAnsi="Cambria Math" w:cs="Calibri"/>
                <w:lang w:val="el-GR"/>
              </w:rPr>
              <m:t xml:space="preserve"> 1000*0,06*1,02</m:t>
            </m:r>
          </m:den>
        </m:f>
        <m:r>
          <w:rPr>
            <w:rFonts w:ascii="Cambria Math" w:hAnsi="Cambria Math" w:cs="Calibri"/>
            <w:lang w:val="el-GR"/>
          </w:rPr>
          <m:t xml:space="preserve"> </m:t>
        </m:r>
      </m:oMath>
      <w:r w:rsidRPr="003E7F0B">
        <w:rPr>
          <w:rFonts w:ascii="Calibri" w:hAnsi="Calibri" w:cs="Calibri"/>
          <w:lang w:val="el-GR"/>
        </w:rPr>
        <w:t xml:space="preserve">= </w:t>
      </w:r>
      <w:r w:rsidR="0012437A" w:rsidRPr="003E7F0B">
        <w:rPr>
          <w:rFonts w:ascii="Calibri" w:hAnsi="Calibri" w:cs="Calibri"/>
          <w:b/>
          <w:lang w:val="el-GR"/>
        </w:rPr>
        <w:t>7.10</w:t>
      </w:r>
      <w:r w:rsidRPr="003E7F0B">
        <w:rPr>
          <w:rFonts w:ascii="Calibri" w:hAnsi="Calibri" w:cs="Calibri"/>
          <w:b/>
          <w:lang w:val="el-GR"/>
        </w:rPr>
        <w:t xml:space="preserve"> </w:t>
      </w:r>
      <w:r w:rsidRPr="003E7F0B">
        <w:rPr>
          <w:rFonts w:ascii="Calibri" w:hAnsi="Calibri" w:cs="Calibri"/>
          <w:b/>
          <w:lang w:val="en-US"/>
        </w:rPr>
        <w:t>m</w:t>
      </w:r>
      <w:r w:rsidRPr="003E7F0B">
        <w:rPr>
          <w:rFonts w:ascii="Calibri" w:hAnsi="Calibri" w:cs="Calibri"/>
          <w:b/>
          <w:vertAlign w:val="superscript"/>
          <w:lang w:val="el-GR"/>
        </w:rPr>
        <w:t>3</w:t>
      </w:r>
      <w:r w:rsidRPr="003E7F0B">
        <w:rPr>
          <w:rFonts w:ascii="Calibri" w:hAnsi="Calibri" w:cs="Calibri"/>
          <w:b/>
          <w:lang w:val="el-GR"/>
        </w:rPr>
        <w:t>/</w:t>
      </w:r>
      <w:r w:rsidRPr="003E7F0B">
        <w:rPr>
          <w:rFonts w:ascii="Calibri" w:hAnsi="Calibri" w:cs="Calibri"/>
          <w:b/>
          <w:lang w:val="en-US"/>
        </w:rPr>
        <w:t>d</w:t>
      </w:r>
    </w:p>
    <w:p w14:paraId="30DED0E1" w14:textId="77777777" w:rsidR="00EC1005" w:rsidRPr="003E7F0B" w:rsidRDefault="00EC1005" w:rsidP="00EC1005">
      <w:pPr>
        <w:pStyle w:val="ListParagraph"/>
        <w:ind w:left="360"/>
        <w:rPr>
          <w:rFonts w:ascii="Calibri" w:hAnsi="Calibri" w:cs="Calibri"/>
          <w:lang w:val="el-GR"/>
        </w:rPr>
      </w:pPr>
    </w:p>
    <w:p w14:paraId="6F001D01" w14:textId="77777777" w:rsidR="00EC1005" w:rsidRPr="003E7F0B" w:rsidRDefault="00EC1005" w:rsidP="00EC1005">
      <w:pPr>
        <w:pStyle w:val="ListParagraph"/>
        <w:ind w:left="360"/>
        <w:rPr>
          <w:rFonts w:ascii="Calibri" w:hAnsi="Calibri" w:cs="Calibri"/>
          <w:lang w:val="el-GR"/>
        </w:rPr>
      </w:pPr>
      <w:r w:rsidRPr="003E7F0B">
        <w:rPr>
          <w:rFonts w:ascii="Calibri" w:hAnsi="Calibri" w:cs="Calibri"/>
          <w:u w:val="single"/>
          <w:lang w:val="el-GR"/>
        </w:rPr>
        <w:t>ΥΠΟΛΟΓΙΣΜΟΣ  ΙΣΧΥΟΣ ΤΟΥ ΗΛΕΚΤΡΟΚΙΝΗΤΗΡΑ</w:t>
      </w:r>
      <w:r w:rsidRPr="003E7F0B">
        <w:rPr>
          <w:rFonts w:ascii="Calibri" w:hAnsi="Calibri" w:cs="Calibri"/>
          <w:lang w:val="el-GR"/>
        </w:rPr>
        <w:t>:</w:t>
      </w:r>
    </w:p>
    <w:p w14:paraId="7265A453" w14:textId="77777777" w:rsidR="00EC1005" w:rsidRPr="003E7F0B" w:rsidRDefault="00EC1005" w:rsidP="00EC1005">
      <w:pPr>
        <w:pStyle w:val="ListParagraph"/>
        <w:rPr>
          <w:rFonts w:ascii="Calibri" w:hAnsi="Calibri" w:cs="Calibri"/>
          <w:lang w:val="el-GR"/>
        </w:rPr>
      </w:pPr>
    </w:p>
    <w:p w14:paraId="405DF2D2" w14:textId="52BF9218" w:rsidR="00EC1005" w:rsidRPr="003E7F0B" w:rsidRDefault="00EC1005" w:rsidP="00EC1005">
      <w:pPr>
        <w:pStyle w:val="ListParagraph"/>
        <w:ind w:left="360"/>
        <w:rPr>
          <w:rFonts w:ascii="Calibri" w:hAnsi="Calibri" w:cs="Calibri"/>
          <w:u w:val="single"/>
          <w:lang w:val="el-GR"/>
        </w:rPr>
      </w:pPr>
      <w:r w:rsidRPr="003E7F0B">
        <w:rPr>
          <w:rFonts w:ascii="Calibri" w:hAnsi="Calibri" w:cs="Calibri"/>
          <w:u w:val="single"/>
          <w:lang w:val="el-GR"/>
        </w:rPr>
        <w:lastRenderedPageBreak/>
        <w:t>Επιλέγονται:</w:t>
      </w:r>
    </w:p>
    <w:p w14:paraId="1A5487CD" w14:textId="77777777" w:rsidR="007A2CFD" w:rsidRPr="003E7F0B" w:rsidRDefault="007A2CFD" w:rsidP="00EC1005">
      <w:pPr>
        <w:pStyle w:val="ListParagraph"/>
        <w:ind w:left="360"/>
        <w:rPr>
          <w:rFonts w:ascii="Calibri" w:hAnsi="Calibri" w:cs="Calibri"/>
          <w:lang w:val="el-GR"/>
        </w:rPr>
      </w:pPr>
    </w:p>
    <w:p w14:paraId="6F394711" w14:textId="77777777" w:rsidR="00EC1005" w:rsidRPr="003E7F0B" w:rsidRDefault="00EC1005" w:rsidP="00EC1005">
      <w:pPr>
        <w:pStyle w:val="ListParagraph"/>
        <w:rPr>
          <w:rFonts w:ascii="Calibri" w:hAnsi="Calibri" w:cs="Calibri"/>
          <w:b/>
          <w:lang w:val="el-GR"/>
        </w:rPr>
      </w:pPr>
      <w:r w:rsidRPr="003E7F0B">
        <w:rPr>
          <w:rFonts w:ascii="Calibri" w:hAnsi="Calibri" w:cs="Calibri"/>
          <w:b/>
          <w:lang w:val="en-US"/>
        </w:rPr>
        <w:t>W</w:t>
      </w:r>
      <w:r w:rsidRPr="003E7F0B">
        <w:rPr>
          <w:rFonts w:ascii="Calibri" w:hAnsi="Calibri" w:cs="Calibri"/>
          <w:b/>
          <w:lang w:val="el-GR"/>
        </w:rPr>
        <w:t xml:space="preserve">= 130 </w:t>
      </w:r>
      <w:r w:rsidRPr="003E7F0B">
        <w:rPr>
          <w:rFonts w:ascii="Calibri" w:hAnsi="Calibri" w:cs="Calibri"/>
          <w:b/>
          <w:lang w:val="en-US"/>
        </w:rPr>
        <w:t>N</w:t>
      </w:r>
      <w:r w:rsidRPr="003E7F0B">
        <w:rPr>
          <w:rFonts w:ascii="Calibri" w:hAnsi="Calibri" w:cs="Calibri"/>
          <w:b/>
          <w:lang w:val="el-GR"/>
        </w:rPr>
        <w:t>/</w:t>
      </w:r>
      <w:r w:rsidRPr="003E7F0B">
        <w:rPr>
          <w:rFonts w:ascii="Calibri" w:hAnsi="Calibri" w:cs="Calibri"/>
          <w:b/>
          <w:lang w:val="en-US"/>
        </w:rPr>
        <w:t>m</w:t>
      </w:r>
    </w:p>
    <w:p w14:paraId="03683CC8" w14:textId="77777777" w:rsidR="00EC1005" w:rsidRPr="003E7F0B" w:rsidRDefault="00EC1005" w:rsidP="00EC1005">
      <w:pPr>
        <w:pStyle w:val="ListParagraph"/>
        <w:rPr>
          <w:rFonts w:ascii="Calibri" w:hAnsi="Calibri" w:cs="Calibri"/>
          <w:b/>
          <w:lang w:val="el-GR"/>
        </w:rPr>
      </w:pPr>
      <w:r w:rsidRPr="003E7F0B">
        <w:rPr>
          <w:rFonts w:ascii="Calibri" w:hAnsi="Calibri" w:cs="Calibri"/>
          <w:b/>
          <w:lang w:val="el-GR"/>
        </w:rPr>
        <w:t>ΣΑ= 1,4</w:t>
      </w:r>
    </w:p>
    <w:p w14:paraId="50F083D2" w14:textId="77777777" w:rsidR="00EC1005" w:rsidRPr="003E7F0B" w:rsidRDefault="00EC1005" w:rsidP="00EC1005">
      <w:pPr>
        <w:pStyle w:val="ListParagraph"/>
        <w:rPr>
          <w:rFonts w:ascii="Calibri" w:hAnsi="Calibri" w:cs="Calibri"/>
          <w:b/>
          <w:lang w:val="el-GR"/>
        </w:rPr>
      </w:pPr>
      <w:r w:rsidRPr="003E7F0B">
        <w:rPr>
          <w:rFonts w:ascii="Calibri" w:hAnsi="Calibri" w:cs="Calibri"/>
          <w:b/>
          <w:lang w:val="el-GR"/>
        </w:rPr>
        <w:t>ΣΚΤ= 2</w:t>
      </w:r>
    </w:p>
    <w:p w14:paraId="35FDEDD9" w14:textId="77777777" w:rsidR="00EC1005" w:rsidRPr="003E7F0B" w:rsidRDefault="00EC1005" w:rsidP="00EC1005">
      <w:pPr>
        <w:pStyle w:val="ListParagraph"/>
        <w:rPr>
          <w:rFonts w:ascii="Calibri" w:hAnsi="Calibri" w:cs="Calibri"/>
          <w:b/>
          <w:lang w:val="el-GR"/>
        </w:rPr>
      </w:pPr>
      <w:r w:rsidRPr="003E7F0B">
        <w:rPr>
          <w:rFonts w:ascii="Calibri" w:hAnsi="Calibri" w:cs="Calibri"/>
          <w:b/>
          <w:lang w:val="el-GR"/>
        </w:rPr>
        <w:t xml:space="preserve">Ταχύτητα περιστροφής = 0,04 </w:t>
      </w:r>
      <w:r w:rsidRPr="003E7F0B">
        <w:rPr>
          <w:rFonts w:ascii="Calibri" w:hAnsi="Calibri" w:cs="Calibri"/>
          <w:b/>
          <w:lang w:val="en-US"/>
        </w:rPr>
        <w:t>rpm</w:t>
      </w:r>
    </w:p>
    <w:p w14:paraId="699A8083" w14:textId="77777777" w:rsidR="00EC1005" w:rsidRPr="003E7F0B" w:rsidRDefault="00EC1005" w:rsidP="00EC1005">
      <w:pPr>
        <w:pStyle w:val="ListParagraph"/>
        <w:rPr>
          <w:rFonts w:ascii="Calibri" w:hAnsi="Calibri" w:cs="Calibri"/>
          <w:b/>
          <w:lang w:val="el-GR"/>
        </w:rPr>
      </w:pPr>
      <w:r w:rsidRPr="003E7F0B">
        <w:rPr>
          <w:rFonts w:ascii="Calibri" w:hAnsi="Calibri" w:cs="Calibri"/>
          <w:b/>
          <w:lang w:val="el-GR"/>
        </w:rPr>
        <w:t>Απώλειες ηλεκτροκινητήρα (η) = 0,7</w:t>
      </w:r>
    </w:p>
    <w:p w14:paraId="674103E5" w14:textId="77777777" w:rsidR="00EC1005" w:rsidRPr="003E7F0B" w:rsidRDefault="00EC1005" w:rsidP="00EC1005">
      <w:pPr>
        <w:pStyle w:val="ListParagraph"/>
        <w:rPr>
          <w:rFonts w:ascii="Calibri" w:hAnsi="Calibri" w:cs="Calibri"/>
          <w:b/>
          <w:lang w:val="el-GR"/>
        </w:rPr>
      </w:pPr>
    </w:p>
    <w:p w14:paraId="443F4E05" w14:textId="77777777" w:rsidR="00EC1005" w:rsidRPr="003E7F0B" w:rsidRDefault="00EC1005" w:rsidP="00EC1005">
      <w:pPr>
        <w:rPr>
          <w:rFonts w:ascii="Calibri" w:hAnsi="Calibri" w:cs="Calibri"/>
          <w:sz w:val="24"/>
          <w:szCs w:val="24"/>
          <w:lang w:val="el-GR"/>
        </w:rPr>
      </w:pPr>
      <w:r w:rsidRPr="003E7F0B">
        <w:rPr>
          <w:rFonts w:ascii="Calibri" w:hAnsi="Calibri" w:cs="Calibri"/>
          <w:sz w:val="24"/>
          <w:szCs w:val="24"/>
          <w:lang w:val="el-GR"/>
        </w:rPr>
        <w:t>Αρχικά ,υπολογίζεται η ροπή στρέψης :</w:t>
      </w:r>
    </w:p>
    <w:p w14:paraId="4BA0E9E3" w14:textId="2450178E" w:rsidR="00EC1005" w:rsidRPr="003E7F0B" w:rsidRDefault="00EC1005" w:rsidP="00EC1005">
      <w:pPr>
        <w:ind w:left="720"/>
        <w:rPr>
          <w:rFonts w:ascii="Calibri" w:hAnsi="Calibri" w:cs="Calibri"/>
          <w:b/>
          <w:sz w:val="24"/>
          <w:szCs w:val="24"/>
          <w:lang w:val="el-GR"/>
        </w:rPr>
      </w:pPr>
      <w:r w:rsidRPr="003E7F0B">
        <w:rPr>
          <w:rFonts w:ascii="Calibri" w:hAnsi="Calibri" w:cs="Calibri"/>
          <w:b/>
          <w:sz w:val="24"/>
          <w:szCs w:val="24"/>
          <w:lang w:val="el-GR"/>
        </w:rPr>
        <w:t>Τ</w:t>
      </w:r>
      <w:r w:rsidRPr="003E7F0B">
        <w:rPr>
          <w:rFonts w:ascii="Calibri" w:hAnsi="Calibri" w:cs="Calibri"/>
          <w:sz w:val="24"/>
          <w:szCs w:val="24"/>
          <w:lang w:val="el-GR"/>
        </w:rPr>
        <w:t xml:space="preserve">= </w:t>
      </w:r>
      <w:r w:rsidRPr="003E7F0B">
        <w:rPr>
          <w:rFonts w:ascii="Calibri" w:hAnsi="Calibri" w:cs="Calibri"/>
          <w:sz w:val="24"/>
          <w:szCs w:val="24"/>
        </w:rPr>
        <w:t>W</w:t>
      </w:r>
      <w:r w:rsidRPr="003E7F0B">
        <w:rPr>
          <w:rFonts w:ascii="Calibri" w:hAnsi="Calibri" w:cs="Calibri"/>
          <w:sz w:val="24"/>
          <w:szCs w:val="24"/>
          <w:lang w:val="el-GR"/>
        </w:rPr>
        <w:t xml:space="preserve">* </w:t>
      </w:r>
      <w:r w:rsidRPr="003E7F0B">
        <w:rPr>
          <w:rFonts w:ascii="Calibri" w:hAnsi="Calibri" w:cs="Calibri"/>
          <w:sz w:val="24"/>
          <w:szCs w:val="24"/>
        </w:rPr>
        <w:t>r</w:t>
      </w:r>
      <w:r w:rsidRPr="003E7F0B">
        <w:rPr>
          <w:rFonts w:ascii="Calibri" w:hAnsi="Calibri" w:cs="Calibri"/>
          <w:sz w:val="24"/>
          <w:szCs w:val="24"/>
          <w:vertAlign w:val="superscript"/>
          <w:lang w:val="el-GR"/>
        </w:rPr>
        <w:t xml:space="preserve">2 </w:t>
      </w:r>
      <w:r w:rsidRPr="003E7F0B">
        <w:rPr>
          <w:rFonts w:ascii="Calibri" w:hAnsi="Calibri" w:cs="Calibri"/>
          <w:sz w:val="24"/>
          <w:szCs w:val="24"/>
          <w:lang w:val="el-GR"/>
        </w:rPr>
        <w:t>*ΣΑ * ΣΚΤ =  130* 5,5</w:t>
      </w:r>
      <w:r w:rsidRPr="003E7F0B">
        <w:rPr>
          <w:rFonts w:ascii="Calibri" w:hAnsi="Calibri" w:cs="Calibri"/>
          <w:sz w:val="24"/>
          <w:szCs w:val="24"/>
          <w:vertAlign w:val="superscript"/>
          <w:lang w:val="el-GR"/>
        </w:rPr>
        <w:t>2</w:t>
      </w:r>
      <w:r w:rsidRPr="003E7F0B">
        <w:rPr>
          <w:rFonts w:ascii="Calibri" w:hAnsi="Calibri" w:cs="Calibri"/>
          <w:sz w:val="24"/>
          <w:szCs w:val="24"/>
          <w:lang w:val="el-GR"/>
        </w:rPr>
        <w:t xml:space="preserve">*1,4*2 =  </w:t>
      </w:r>
      <w:r w:rsidRPr="003E7F0B">
        <w:rPr>
          <w:rFonts w:ascii="Calibri" w:hAnsi="Calibri" w:cs="Calibri"/>
          <w:b/>
          <w:sz w:val="24"/>
          <w:szCs w:val="24"/>
          <w:lang w:val="el-GR"/>
        </w:rPr>
        <w:t>11011  Ν</w:t>
      </w:r>
      <w:r w:rsidRPr="003E7F0B">
        <w:rPr>
          <w:rFonts w:ascii="Calibri" w:hAnsi="Calibri" w:cs="Calibri"/>
          <w:b/>
          <w:sz w:val="24"/>
          <w:szCs w:val="24"/>
        </w:rPr>
        <w:t>m</w:t>
      </w:r>
    </w:p>
    <w:p w14:paraId="77397BA8" w14:textId="2FA46EDD" w:rsidR="00EC1005" w:rsidRPr="003E7F0B" w:rsidRDefault="00EC1005" w:rsidP="00EC1005">
      <w:pPr>
        <w:pStyle w:val="ListParagraph"/>
        <w:rPr>
          <w:rFonts w:ascii="Calibri" w:hAnsi="Calibri" w:cs="Calibri"/>
          <w:b/>
          <w:lang w:val="el-GR"/>
        </w:rPr>
      </w:pPr>
      <w:r w:rsidRPr="003E7F0B">
        <w:rPr>
          <w:rFonts w:ascii="Calibri" w:hAnsi="Calibri" w:cs="Calibri"/>
          <w:lang w:val="en-US"/>
        </w:rPr>
        <w:t>H</w:t>
      </w:r>
      <w:r w:rsidRPr="003E7F0B">
        <w:rPr>
          <w:rFonts w:ascii="Calibri" w:hAnsi="Calibri" w:cs="Calibri"/>
          <w:lang w:val="el-GR"/>
        </w:rPr>
        <w:t xml:space="preserve"> γωνιακή </w:t>
      </w:r>
      <w:proofErr w:type="gramStart"/>
      <w:r w:rsidRPr="003E7F0B">
        <w:rPr>
          <w:rFonts w:ascii="Calibri" w:hAnsi="Calibri" w:cs="Calibri"/>
          <w:lang w:val="el-GR"/>
        </w:rPr>
        <w:t xml:space="preserve">ταχύτητα  </w:t>
      </w:r>
      <w:r w:rsidRPr="003E7F0B">
        <w:rPr>
          <w:rFonts w:ascii="Calibri" w:hAnsi="Calibri" w:cs="Calibri"/>
          <w:b/>
          <w:lang w:val="el-GR"/>
        </w:rPr>
        <w:t>ω</w:t>
      </w:r>
      <w:proofErr w:type="gramEnd"/>
      <w:r w:rsidRPr="003E7F0B">
        <w:rPr>
          <w:rFonts w:ascii="Calibri" w:hAnsi="Calibri" w:cs="Calibri"/>
          <w:lang w:val="el-GR"/>
        </w:rPr>
        <w:t xml:space="preserve">= </w:t>
      </w:r>
      <m:oMath>
        <m:f>
          <m:fPr>
            <m:ctrlPr>
              <w:rPr>
                <w:rFonts w:ascii="Cambria Math" w:hAnsi="Cambria Math" w:cs="Calibri"/>
                <w:i/>
                <w:lang w:val="el-GR"/>
              </w:rPr>
            </m:ctrlPr>
          </m:fPr>
          <m:num>
            <m:r>
              <w:rPr>
                <w:rFonts w:ascii="Cambria Math" w:hAnsi="Cambria Math" w:cs="Calibri"/>
                <w:lang w:val="el-GR"/>
              </w:rPr>
              <m:t>0,04*2*3,14</m:t>
            </m:r>
          </m:num>
          <m:den>
            <m:r>
              <w:rPr>
                <w:rFonts w:ascii="Cambria Math" w:hAnsi="Cambria Math" w:cs="Calibri"/>
                <w:lang w:val="el-GR"/>
              </w:rPr>
              <m:t>60</m:t>
            </m:r>
          </m:den>
        </m:f>
      </m:oMath>
      <w:r w:rsidRPr="003E7F0B">
        <w:rPr>
          <w:rFonts w:ascii="Calibri" w:hAnsi="Calibri" w:cs="Calibri"/>
          <w:lang w:val="el-GR"/>
        </w:rPr>
        <w:t xml:space="preserve"> = </w:t>
      </w:r>
      <w:r w:rsidRPr="003E7F0B">
        <w:rPr>
          <w:rFonts w:ascii="Calibri" w:hAnsi="Calibri" w:cs="Calibri"/>
          <w:b/>
          <w:lang w:val="el-GR"/>
        </w:rPr>
        <w:t xml:space="preserve">0,0042 </w:t>
      </w:r>
      <w:r w:rsidRPr="003E7F0B">
        <w:rPr>
          <w:rFonts w:ascii="Calibri" w:hAnsi="Calibri" w:cs="Calibri"/>
          <w:b/>
          <w:lang w:val="en-US"/>
        </w:rPr>
        <w:t>rad</w:t>
      </w:r>
      <w:r w:rsidRPr="003E7F0B">
        <w:rPr>
          <w:rFonts w:ascii="Calibri" w:hAnsi="Calibri" w:cs="Calibri"/>
          <w:b/>
          <w:lang w:val="el-GR"/>
        </w:rPr>
        <w:t>/</w:t>
      </w:r>
      <w:r w:rsidRPr="003E7F0B">
        <w:rPr>
          <w:rFonts w:ascii="Calibri" w:hAnsi="Calibri" w:cs="Calibri"/>
          <w:b/>
          <w:lang w:val="en-US"/>
        </w:rPr>
        <w:t>sec</w:t>
      </w:r>
    </w:p>
    <w:p w14:paraId="523DEAAD" w14:textId="77777777" w:rsidR="00CB18AC" w:rsidRPr="003E7F0B" w:rsidRDefault="00CB18AC" w:rsidP="00EC1005">
      <w:pPr>
        <w:pStyle w:val="ListParagraph"/>
        <w:rPr>
          <w:rFonts w:ascii="Calibri" w:hAnsi="Calibri" w:cs="Calibri"/>
          <w:b/>
          <w:lang w:val="el-GR"/>
        </w:rPr>
      </w:pPr>
    </w:p>
    <w:p w14:paraId="75110A44" w14:textId="64CF2A84" w:rsidR="00EC1005" w:rsidRPr="004F11A1" w:rsidRDefault="00EC1005" w:rsidP="00CB18AC">
      <w:pPr>
        <w:pStyle w:val="ListParagraph"/>
        <w:rPr>
          <w:rFonts w:ascii="Calibri" w:hAnsi="Calibri" w:cs="Calibri"/>
          <w:b/>
          <w:lang w:val="el-GR"/>
        </w:rPr>
      </w:pPr>
      <w:r w:rsidRPr="003E7F0B">
        <w:rPr>
          <w:rFonts w:ascii="Calibri" w:hAnsi="Calibri" w:cs="Calibri"/>
          <w:lang w:val="el-GR"/>
        </w:rPr>
        <w:t xml:space="preserve">Άρα η ισχύς είναι : </w:t>
      </w:r>
      <w:r w:rsidRPr="003E7F0B">
        <w:rPr>
          <w:rFonts w:ascii="Calibri" w:hAnsi="Calibri" w:cs="Calibri"/>
          <w:lang w:val="en-US"/>
        </w:rPr>
        <w:t>P</w:t>
      </w:r>
      <w:r w:rsidRPr="003E7F0B">
        <w:rPr>
          <w:rFonts w:ascii="Calibri" w:hAnsi="Calibri" w:cs="Calibri"/>
          <w:lang w:val="el-GR"/>
        </w:rPr>
        <w:t xml:space="preserve">= </w:t>
      </w:r>
      <m:oMath>
        <m:f>
          <m:fPr>
            <m:ctrlPr>
              <w:rPr>
                <w:rFonts w:ascii="Cambria Math" w:hAnsi="Cambria Math" w:cs="Calibri"/>
                <w:i/>
                <w:lang w:val="el-GR"/>
              </w:rPr>
            </m:ctrlPr>
          </m:fPr>
          <m:num>
            <m:r>
              <w:rPr>
                <w:rFonts w:ascii="Cambria Math" w:hAnsi="Cambria Math" w:cs="Calibri"/>
                <w:lang w:val="el-GR"/>
              </w:rPr>
              <m:t>T*ω</m:t>
            </m:r>
          </m:num>
          <m:den>
            <m:r>
              <w:rPr>
                <w:rFonts w:ascii="Cambria Math" w:hAnsi="Cambria Math" w:cs="Calibri"/>
                <w:lang w:val="el-GR"/>
              </w:rPr>
              <m:t>η</m:t>
            </m:r>
          </m:den>
        </m:f>
      </m:oMath>
      <w:r w:rsidRPr="003E7F0B">
        <w:rPr>
          <w:rFonts w:ascii="Calibri" w:hAnsi="Calibri" w:cs="Calibri"/>
          <w:lang w:val="el-GR"/>
        </w:rPr>
        <w:t xml:space="preserve">= </w:t>
      </w:r>
      <m:oMath>
        <m:f>
          <m:fPr>
            <m:ctrlPr>
              <w:rPr>
                <w:rFonts w:ascii="Cambria Math" w:hAnsi="Cambria Math" w:cs="Calibri"/>
                <w:i/>
                <w:lang w:val="el-GR"/>
              </w:rPr>
            </m:ctrlPr>
          </m:fPr>
          <m:num>
            <m:r>
              <w:rPr>
                <w:rFonts w:ascii="Cambria Math" w:hAnsi="Cambria Math" w:cs="Calibri"/>
                <w:lang w:val="el-GR"/>
              </w:rPr>
              <m:t>11011*0,0042</m:t>
            </m:r>
          </m:num>
          <m:den>
            <m:r>
              <w:rPr>
                <w:rFonts w:ascii="Cambria Math" w:hAnsi="Cambria Math" w:cs="Calibri"/>
                <w:lang w:val="el-GR"/>
              </w:rPr>
              <m:t>0,7</m:t>
            </m:r>
          </m:den>
        </m:f>
      </m:oMath>
      <w:r w:rsidRPr="003E7F0B">
        <w:rPr>
          <w:rFonts w:ascii="Calibri" w:hAnsi="Calibri" w:cs="Calibri"/>
          <w:lang w:val="el-GR"/>
        </w:rPr>
        <w:t xml:space="preserve"> </w:t>
      </w:r>
      <w:r w:rsidRPr="003E7F0B">
        <w:rPr>
          <w:rFonts w:ascii="Calibri" w:hAnsi="Calibri" w:cs="Calibri"/>
          <w:lang w:val="el-GR"/>
        </w:rPr>
        <w:sym w:font="Wingdings" w:char="F0E8"/>
      </w:r>
      <w:r w:rsidRPr="003E7F0B">
        <w:rPr>
          <w:rFonts w:ascii="Calibri" w:hAnsi="Calibri" w:cs="Calibri"/>
          <w:lang w:val="el-GR"/>
        </w:rPr>
        <w:t xml:space="preserve"> </w:t>
      </w:r>
      <w:r w:rsidRPr="003E7F0B">
        <w:rPr>
          <w:rFonts w:ascii="Calibri" w:hAnsi="Calibri" w:cs="Calibri"/>
          <w:b/>
          <w:lang w:val="en-US"/>
        </w:rPr>
        <w:t>P</w:t>
      </w:r>
      <w:r w:rsidRPr="003E7F0B">
        <w:rPr>
          <w:rFonts w:ascii="Calibri" w:hAnsi="Calibri" w:cs="Calibri"/>
          <w:b/>
          <w:lang w:val="el-GR"/>
        </w:rPr>
        <w:t xml:space="preserve">= 66,1 ≈ 66 </w:t>
      </w:r>
      <w:r w:rsidRPr="003E7F0B">
        <w:rPr>
          <w:rFonts w:ascii="Calibri" w:hAnsi="Calibri" w:cs="Calibri"/>
          <w:b/>
          <w:lang w:val="en-US"/>
        </w:rPr>
        <w:t>W</w:t>
      </w:r>
      <w:r w:rsidRPr="003E7F0B">
        <w:rPr>
          <w:rFonts w:ascii="Calibri" w:hAnsi="Calibri" w:cs="Calibri"/>
          <w:b/>
          <w:lang w:val="el-GR"/>
        </w:rPr>
        <w:t xml:space="preserve"> = 0,066 </w:t>
      </w:r>
      <w:r w:rsidRPr="003E7F0B">
        <w:rPr>
          <w:rFonts w:ascii="Calibri" w:hAnsi="Calibri" w:cs="Calibri"/>
          <w:b/>
          <w:lang w:val="en-US"/>
        </w:rPr>
        <w:t>KW</w:t>
      </w:r>
      <w:r w:rsidRPr="003E7F0B">
        <w:rPr>
          <w:rFonts w:ascii="Calibri" w:hAnsi="Calibri" w:cs="Calibri"/>
          <w:b/>
          <w:lang w:val="el-GR"/>
        </w:rPr>
        <w:t xml:space="preserve"> ≈ 0,09 </w:t>
      </w:r>
      <w:r w:rsidRPr="003E7F0B">
        <w:rPr>
          <w:rFonts w:ascii="Calibri" w:hAnsi="Calibri" w:cs="Calibri"/>
          <w:b/>
          <w:lang w:val="en-US"/>
        </w:rPr>
        <w:t>hp</w:t>
      </w:r>
    </w:p>
    <w:p w14:paraId="7A9EEA62" w14:textId="239ABA7B" w:rsidR="004F11A1" w:rsidRDefault="004F11A1" w:rsidP="00CB18AC">
      <w:pPr>
        <w:pStyle w:val="ListParagraph"/>
        <w:rPr>
          <w:rFonts w:ascii="Calibri" w:hAnsi="Calibri" w:cs="Calibri"/>
          <w:b/>
          <w:lang w:val="el-GR"/>
        </w:rPr>
      </w:pPr>
    </w:p>
    <w:p w14:paraId="37EA16EE" w14:textId="77777777" w:rsidR="004F11A1" w:rsidRDefault="004F11A1" w:rsidP="00CB18AC">
      <w:pPr>
        <w:pStyle w:val="ListParagraph"/>
        <w:rPr>
          <w:rFonts w:ascii="Calibri" w:hAnsi="Calibri" w:cs="Calibri"/>
          <w:bCs/>
          <w:lang w:val="el-GR"/>
        </w:rPr>
      </w:pPr>
    </w:p>
    <w:p w14:paraId="01F0CE3D" w14:textId="3DE5E760" w:rsidR="004F11A1" w:rsidRPr="004F11A1" w:rsidRDefault="004F11A1" w:rsidP="00CB18AC">
      <w:pPr>
        <w:pStyle w:val="ListParagraph"/>
        <w:rPr>
          <w:rFonts w:ascii="Calibri" w:hAnsi="Calibri" w:cs="Calibri"/>
          <w:bCs/>
          <w:lang w:val="el-GR"/>
        </w:rPr>
      </w:pPr>
      <w:r w:rsidRPr="004F11A1">
        <w:rPr>
          <w:rFonts w:ascii="Calibri" w:hAnsi="Calibri" w:cs="Calibri"/>
          <w:bCs/>
          <w:lang w:val="el-GR"/>
        </w:rPr>
        <w:t xml:space="preserve">Τέλος θα σχεδιαστεί μια εφεδρική ΔΠΚ για λόγους συντήρησης </w:t>
      </w:r>
    </w:p>
    <w:p w14:paraId="29C3C785" w14:textId="77777777" w:rsidR="00EC1005" w:rsidRPr="002026B9" w:rsidRDefault="00EC1005" w:rsidP="00EC1005">
      <w:pPr>
        <w:pStyle w:val="ListParagraph"/>
        <w:rPr>
          <w:rFonts w:ascii="Arial" w:hAnsi="Arial"/>
          <w:b/>
          <w:lang w:val="el-GR"/>
        </w:rPr>
      </w:pPr>
    </w:p>
    <w:p w14:paraId="56C9F3AF" w14:textId="77777777" w:rsidR="00EC1005" w:rsidRPr="002026B9" w:rsidRDefault="00EC1005" w:rsidP="00EC1005">
      <w:pPr>
        <w:pStyle w:val="ListParagraph"/>
        <w:rPr>
          <w:rFonts w:ascii="Arial" w:hAnsi="Arial"/>
          <w:b/>
          <w:lang w:val="el-GR"/>
        </w:rPr>
      </w:pPr>
    </w:p>
    <w:p w14:paraId="1C966D86" w14:textId="77777777" w:rsidR="00EC1005" w:rsidRPr="002026B9" w:rsidRDefault="00EC1005" w:rsidP="00EC1005">
      <w:pPr>
        <w:pStyle w:val="ListParagraph"/>
        <w:rPr>
          <w:rFonts w:ascii="Arial" w:hAnsi="Arial"/>
          <w:b/>
          <w:lang w:val="el-GR"/>
        </w:rPr>
      </w:pPr>
    </w:p>
    <w:p w14:paraId="51F46533" w14:textId="77777777" w:rsidR="00EC1005" w:rsidRPr="002026B9" w:rsidRDefault="00EC1005" w:rsidP="00EC1005">
      <w:pPr>
        <w:pStyle w:val="ListParagraph"/>
        <w:rPr>
          <w:rFonts w:ascii="Arial" w:hAnsi="Arial"/>
          <w:b/>
          <w:lang w:val="el-GR"/>
        </w:rPr>
      </w:pPr>
    </w:p>
    <w:p w14:paraId="27DB4639" w14:textId="7DFB5466" w:rsidR="00EC1005" w:rsidRDefault="00EC1005" w:rsidP="00EC1005">
      <w:pPr>
        <w:rPr>
          <w:rFonts w:ascii="Arial" w:hAnsi="Arial" w:cs="Arial"/>
          <w:b/>
          <w:sz w:val="24"/>
          <w:szCs w:val="24"/>
          <w:lang w:val="el-GR"/>
        </w:rPr>
      </w:pPr>
    </w:p>
    <w:p w14:paraId="18BDCA3B" w14:textId="77777777" w:rsidR="00CB18AC" w:rsidRPr="002026B9" w:rsidRDefault="00CB18AC" w:rsidP="00EC1005">
      <w:pPr>
        <w:rPr>
          <w:rFonts w:ascii="Arial" w:hAnsi="Arial" w:cs="Arial"/>
          <w:b/>
          <w:sz w:val="24"/>
          <w:szCs w:val="24"/>
          <w:lang w:val="el-GR"/>
        </w:rPr>
      </w:pPr>
    </w:p>
    <w:p w14:paraId="2221B361" w14:textId="77777777" w:rsidR="00EC1005" w:rsidRPr="002026B9" w:rsidRDefault="00EC1005" w:rsidP="00EC1005">
      <w:pPr>
        <w:pStyle w:val="ListParagraph"/>
        <w:rPr>
          <w:rFonts w:ascii="Arial" w:hAnsi="Arial"/>
          <w:b/>
          <w:lang w:val="el-GR"/>
        </w:rPr>
      </w:pPr>
    </w:p>
    <w:p w14:paraId="01EB4C56" w14:textId="77777777" w:rsidR="00EC1005" w:rsidRPr="002026B9" w:rsidRDefault="00EC1005" w:rsidP="00EC1005">
      <w:pPr>
        <w:pStyle w:val="ListParagraph"/>
        <w:rPr>
          <w:rFonts w:ascii="Arial" w:hAnsi="Arial"/>
          <w:b/>
          <w:lang w:val="el-GR"/>
        </w:rPr>
      </w:pPr>
    </w:p>
    <w:p w14:paraId="21394A9D" w14:textId="2C228668" w:rsidR="00CB18AC" w:rsidRDefault="00CB18AC" w:rsidP="00EC1005">
      <w:pPr>
        <w:pStyle w:val="ListParagraph"/>
        <w:ind w:left="360"/>
        <w:rPr>
          <w:rFonts w:ascii="Arial" w:hAnsi="Arial"/>
          <w:b/>
          <w:lang w:val="el-GR"/>
        </w:rPr>
      </w:pPr>
    </w:p>
    <w:p w14:paraId="5E958BE7" w14:textId="77777777" w:rsidR="003E7F0B" w:rsidRDefault="003E7F0B" w:rsidP="00CB18AC">
      <w:pPr>
        <w:pStyle w:val="ListParagraph"/>
        <w:ind w:left="360"/>
        <w:rPr>
          <w:rFonts w:ascii="Arial" w:hAnsi="Arial"/>
          <w:b/>
          <w:u w:val="single"/>
          <w:lang w:val="el-GR"/>
        </w:rPr>
      </w:pPr>
    </w:p>
    <w:p w14:paraId="66C7E5E6" w14:textId="77777777" w:rsidR="003E7F0B" w:rsidRDefault="003E7F0B" w:rsidP="00CB18AC">
      <w:pPr>
        <w:pStyle w:val="ListParagraph"/>
        <w:ind w:left="360"/>
        <w:rPr>
          <w:rFonts w:ascii="Arial" w:hAnsi="Arial"/>
          <w:b/>
          <w:u w:val="single"/>
          <w:lang w:val="el-GR"/>
        </w:rPr>
      </w:pPr>
    </w:p>
    <w:p w14:paraId="23EE8783" w14:textId="77777777" w:rsidR="003E7F0B" w:rsidRDefault="003E7F0B" w:rsidP="00CB18AC">
      <w:pPr>
        <w:pStyle w:val="ListParagraph"/>
        <w:ind w:left="360"/>
        <w:rPr>
          <w:rFonts w:ascii="Arial" w:hAnsi="Arial"/>
          <w:b/>
          <w:u w:val="single"/>
          <w:lang w:val="el-GR"/>
        </w:rPr>
      </w:pPr>
    </w:p>
    <w:p w14:paraId="4D114A52" w14:textId="77777777" w:rsidR="003E7F0B" w:rsidRDefault="003E7F0B" w:rsidP="00CB18AC">
      <w:pPr>
        <w:pStyle w:val="ListParagraph"/>
        <w:ind w:left="360"/>
        <w:rPr>
          <w:rFonts w:ascii="Arial" w:hAnsi="Arial"/>
          <w:b/>
          <w:u w:val="single"/>
          <w:lang w:val="el-GR"/>
        </w:rPr>
      </w:pPr>
    </w:p>
    <w:p w14:paraId="2957B28D" w14:textId="77777777" w:rsidR="003E7F0B" w:rsidRDefault="003E7F0B" w:rsidP="00CB18AC">
      <w:pPr>
        <w:pStyle w:val="ListParagraph"/>
        <w:ind w:left="360"/>
        <w:rPr>
          <w:rFonts w:ascii="Arial" w:hAnsi="Arial"/>
          <w:b/>
          <w:u w:val="single"/>
          <w:lang w:val="el-GR"/>
        </w:rPr>
      </w:pPr>
    </w:p>
    <w:p w14:paraId="029DD79F" w14:textId="77777777" w:rsidR="003E7F0B" w:rsidRDefault="003E7F0B" w:rsidP="00CB18AC">
      <w:pPr>
        <w:pStyle w:val="ListParagraph"/>
        <w:ind w:left="360"/>
        <w:rPr>
          <w:rFonts w:ascii="Arial" w:hAnsi="Arial"/>
          <w:b/>
          <w:u w:val="single"/>
          <w:lang w:val="el-GR"/>
        </w:rPr>
      </w:pPr>
    </w:p>
    <w:p w14:paraId="5F814D31" w14:textId="77777777" w:rsidR="003E7F0B" w:rsidRDefault="003E7F0B" w:rsidP="00CB18AC">
      <w:pPr>
        <w:pStyle w:val="ListParagraph"/>
        <w:ind w:left="360"/>
        <w:rPr>
          <w:rFonts w:ascii="Arial" w:hAnsi="Arial"/>
          <w:b/>
          <w:u w:val="single"/>
          <w:lang w:val="el-GR"/>
        </w:rPr>
      </w:pPr>
    </w:p>
    <w:p w14:paraId="55F7690F" w14:textId="77777777" w:rsidR="003E7F0B" w:rsidRDefault="003E7F0B" w:rsidP="00CB18AC">
      <w:pPr>
        <w:pStyle w:val="ListParagraph"/>
        <w:ind w:left="360"/>
        <w:rPr>
          <w:rFonts w:ascii="Arial" w:hAnsi="Arial"/>
          <w:b/>
          <w:u w:val="single"/>
          <w:lang w:val="el-GR"/>
        </w:rPr>
      </w:pPr>
    </w:p>
    <w:p w14:paraId="2EE4CDF7" w14:textId="77777777" w:rsidR="003E7F0B" w:rsidRDefault="003E7F0B" w:rsidP="00CB18AC">
      <w:pPr>
        <w:pStyle w:val="ListParagraph"/>
        <w:ind w:left="360"/>
        <w:rPr>
          <w:rFonts w:ascii="Arial" w:hAnsi="Arial"/>
          <w:b/>
          <w:u w:val="single"/>
          <w:lang w:val="el-GR"/>
        </w:rPr>
      </w:pPr>
    </w:p>
    <w:p w14:paraId="12933625" w14:textId="77777777" w:rsidR="003E7F0B" w:rsidRDefault="003E7F0B" w:rsidP="00CB18AC">
      <w:pPr>
        <w:pStyle w:val="ListParagraph"/>
        <w:ind w:left="360"/>
        <w:rPr>
          <w:rFonts w:ascii="Arial" w:hAnsi="Arial"/>
          <w:b/>
          <w:u w:val="single"/>
          <w:lang w:val="el-GR"/>
        </w:rPr>
      </w:pPr>
    </w:p>
    <w:p w14:paraId="3757D3F0" w14:textId="77777777" w:rsidR="003E7F0B" w:rsidRDefault="003E7F0B" w:rsidP="00CB18AC">
      <w:pPr>
        <w:pStyle w:val="ListParagraph"/>
        <w:ind w:left="360"/>
        <w:rPr>
          <w:rFonts w:ascii="Arial" w:hAnsi="Arial"/>
          <w:b/>
          <w:u w:val="single"/>
          <w:lang w:val="el-GR"/>
        </w:rPr>
      </w:pPr>
    </w:p>
    <w:p w14:paraId="6F9A5818" w14:textId="77777777" w:rsidR="003E7F0B" w:rsidRDefault="003E7F0B" w:rsidP="00CB18AC">
      <w:pPr>
        <w:pStyle w:val="ListParagraph"/>
        <w:ind w:left="360"/>
        <w:rPr>
          <w:rFonts w:ascii="Arial" w:hAnsi="Arial"/>
          <w:b/>
          <w:u w:val="single"/>
          <w:lang w:val="el-GR"/>
        </w:rPr>
      </w:pPr>
    </w:p>
    <w:p w14:paraId="22B1F6B0" w14:textId="77777777" w:rsidR="003E7F0B" w:rsidRDefault="003E7F0B" w:rsidP="00CB18AC">
      <w:pPr>
        <w:pStyle w:val="ListParagraph"/>
        <w:ind w:left="360"/>
        <w:rPr>
          <w:rFonts w:ascii="Arial" w:hAnsi="Arial"/>
          <w:b/>
          <w:u w:val="single"/>
          <w:lang w:val="el-GR"/>
        </w:rPr>
      </w:pPr>
    </w:p>
    <w:p w14:paraId="747227E3" w14:textId="77777777" w:rsidR="003E7F0B" w:rsidRDefault="003E7F0B" w:rsidP="00CB18AC">
      <w:pPr>
        <w:pStyle w:val="ListParagraph"/>
        <w:ind w:left="360"/>
        <w:rPr>
          <w:rFonts w:ascii="Arial" w:hAnsi="Arial"/>
          <w:b/>
          <w:u w:val="single"/>
          <w:lang w:val="el-GR"/>
        </w:rPr>
      </w:pPr>
    </w:p>
    <w:p w14:paraId="3FCC0C7F" w14:textId="77777777" w:rsidR="003E7F0B" w:rsidRDefault="003E7F0B" w:rsidP="00CB18AC">
      <w:pPr>
        <w:pStyle w:val="ListParagraph"/>
        <w:ind w:left="360"/>
        <w:rPr>
          <w:rFonts w:ascii="Arial" w:hAnsi="Arial"/>
          <w:b/>
          <w:u w:val="single"/>
          <w:lang w:val="el-GR"/>
        </w:rPr>
      </w:pPr>
    </w:p>
    <w:p w14:paraId="610D93B0" w14:textId="77777777" w:rsidR="003E7F0B" w:rsidRDefault="003E7F0B" w:rsidP="00CB18AC">
      <w:pPr>
        <w:pStyle w:val="ListParagraph"/>
        <w:ind w:left="360"/>
        <w:rPr>
          <w:rFonts w:ascii="Arial" w:hAnsi="Arial"/>
          <w:b/>
          <w:u w:val="single"/>
          <w:lang w:val="el-GR"/>
        </w:rPr>
      </w:pPr>
    </w:p>
    <w:p w14:paraId="35BE6E09" w14:textId="77777777" w:rsidR="003E7F0B" w:rsidRDefault="003E7F0B" w:rsidP="00CB18AC">
      <w:pPr>
        <w:pStyle w:val="ListParagraph"/>
        <w:ind w:left="360"/>
        <w:rPr>
          <w:rFonts w:ascii="Arial" w:hAnsi="Arial"/>
          <w:b/>
          <w:u w:val="single"/>
          <w:lang w:val="el-GR"/>
        </w:rPr>
      </w:pPr>
    </w:p>
    <w:p w14:paraId="67A27C0A" w14:textId="77777777" w:rsidR="003E7F0B" w:rsidRDefault="003E7F0B" w:rsidP="00CB18AC">
      <w:pPr>
        <w:pStyle w:val="ListParagraph"/>
        <w:ind w:left="360"/>
        <w:rPr>
          <w:rFonts w:ascii="Arial" w:hAnsi="Arial"/>
          <w:b/>
          <w:u w:val="single"/>
          <w:lang w:val="el-GR"/>
        </w:rPr>
      </w:pPr>
    </w:p>
    <w:p w14:paraId="11B5C3C8" w14:textId="65903086" w:rsidR="00CB18AC" w:rsidRPr="00CB18AC" w:rsidRDefault="00CB18AC" w:rsidP="00CB18AC">
      <w:pPr>
        <w:pStyle w:val="ListParagraph"/>
        <w:ind w:left="360"/>
        <w:rPr>
          <w:rFonts w:ascii="Arial" w:hAnsi="Arial"/>
          <w:b/>
          <w:u w:val="single"/>
          <w:lang w:val="el-GR"/>
        </w:rPr>
      </w:pPr>
      <w:r w:rsidRPr="00CB18AC">
        <w:rPr>
          <w:rFonts w:ascii="Arial" w:hAnsi="Arial"/>
          <w:b/>
          <w:u w:val="single"/>
          <w:lang w:val="el-GR"/>
        </w:rPr>
        <w:t xml:space="preserve">ΙΣΟΖΥΓΙΟ ΜΑΖΑΣ </w:t>
      </w:r>
    </w:p>
    <w:p w14:paraId="438B0EEF" w14:textId="0B5865FE" w:rsidR="00CB18AC" w:rsidRDefault="00CB18AC" w:rsidP="00EC1005">
      <w:pPr>
        <w:pStyle w:val="ListParagraph"/>
        <w:ind w:left="360"/>
        <w:rPr>
          <w:rFonts w:ascii="Arial" w:hAnsi="Arial"/>
          <w:b/>
          <w:lang w:val="el-GR"/>
        </w:rPr>
      </w:pPr>
    </w:p>
    <w:p w14:paraId="21ADEB8B" w14:textId="2579484A" w:rsidR="00CB18AC" w:rsidRDefault="00CB18AC" w:rsidP="00EC1005">
      <w:pPr>
        <w:pStyle w:val="ListParagraph"/>
        <w:ind w:left="360"/>
        <w:rPr>
          <w:rFonts w:ascii="Arial" w:hAnsi="Arial"/>
          <w:b/>
          <w:lang w:val="el-GR"/>
        </w:rPr>
      </w:pPr>
      <w:r w:rsidRPr="002026B9">
        <w:rPr>
          <w:rFonts w:ascii="Arial" w:hAnsi="Arial"/>
          <w:noProof/>
          <w:lang w:val="el-GR" w:eastAsia="el-GR"/>
        </w:rPr>
        <w:drawing>
          <wp:anchor distT="0" distB="0" distL="114300" distR="114300" simplePos="0" relativeHeight="251662336" behindDoc="1" locked="0" layoutInCell="1" allowOverlap="1" wp14:anchorId="3EF8CAC1" wp14:editId="2DB15055">
            <wp:simplePos x="0" y="0"/>
            <wp:positionH relativeFrom="page">
              <wp:posOffset>1432779</wp:posOffset>
            </wp:positionH>
            <wp:positionV relativeFrom="page">
              <wp:posOffset>1339915</wp:posOffset>
            </wp:positionV>
            <wp:extent cx="5038090" cy="3381375"/>
            <wp:effectExtent l="0" t="0" r="0" b="9525"/>
            <wp:wrapSquare wrapText="bothSides"/>
            <wp:docPr id="2"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8090" cy="33813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ADC2648" w14:textId="3A511736" w:rsidR="00EC1005" w:rsidRPr="002026B9" w:rsidRDefault="003E7F0B" w:rsidP="00EC1005">
      <w:pPr>
        <w:pStyle w:val="ListParagraph"/>
        <w:ind w:left="360"/>
        <w:rPr>
          <w:rFonts w:ascii="Arial" w:hAnsi="Arial"/>
          <w:b/>
          <w:lang w:val="el-GR"/>
        </w:rPr>
      </w:pPr>
      <w:r w:rsidRPr="002026B9">
        <w:rPr>
          <w:rFonts w:ascii="Arial" w:eastAsia="Calibri" w:hAnsi="Arial"/>
          <w:noProof/>
          <w:kern w:val="0"/>
          <w:lang w:val="el-GR" w:eastAsia="el-GR"/>
        </w:rPr>
        <mc:AlternateContent>
          <mc:Choice Requires="wps">
            <w:drawing>
              <wp:anchor distT="45720" distB="45720" distL="114300" distR="114300" simplePos="0" relativeHeight="251664384" behindDoc="0" locked="0" layoutInCell="1" allowOverlap="1" wp14:anchorId="44236929" wp14:editId="4099B240">
                <wp:simplePos x="0" y="0"/>
                <wp:positionH relativeFrom="margin">
                  <wp:posOffset>4347210</wp:posOffset>
                </wp:positionH>
                <wp:positionV relativeFrom="paragraph">
                  <wp:posOffset>58420</wp:posOffset>
                </wp:positionV>
                <wp:extent cx="1181100" cy="581025"/>
                <wp:effectExtent l="0" t="0" r="19050" b="28575"/>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581025"/>
                        </a:xfrm>
                        <a:prstGeom prst="rect">
                          <a:avLst/>
                        </a:prstGeom>
                        <a:solidFill>
                          <a:srgbClr val="FFFFFF"/>
                        </a:solidFill>
                        <a:ln w="9525">
                          <a:solidFill>
                            <a:srgbClr val="000000"/>
                          </a:solidFill>
                          <a:miter lim="800000"/>
                          <a:headEnd/>
                          <a:tailEnd/>
                        </a:ln>
                      </wps:spPr>
                      <wps:txbx>
                        <w:txbxContent>
                          <w:p w14:paraId="4962B0E3" w14:textId="77777777" w:rsidR="00EC1005" w:rsidRPr="00BC31A6" w:rsidRDefault="00EC1005" w:rsidP="00EC1005">
                            <w:pPr>
                              <w:rPr>
                                <w:b/>
                                <w:sz w:val="32"/>
                                <w:lang w:val="el-GR"/>
                              </w:rPr>
                            </w:pPr>
                            <w:r>
                              <w:rPr>
                                <w:b/>
                                <w:sz w:val="32"/>
                                <w:lang w:val="el-GR"/>
                              </w:rPr>
                              <w:t>ΕΚΡΟΗ ΔΙΑΥΓΩΝ</w:t>
                            </w:r>
                          </w:p>
                          <w:p w14:paraId="6A28C90E" w14:textId="77777777" w:rsidR="00EC1005" w:rsidRDefault="00EC1005" w:rsidP="00EC1005">
                            <w:pPr>
                              <w:jc w:val="center"/>
                              <w:rPr>
                                <w:rFonts w:ascii="Calibri" w:hAnsi="Calibri" w:cs="Calibri"/>
                                <w:b/>
                                <w:sz w:val="36"/>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236929" id="_x0000_t202" coordsize="21600,21600" o:spt="202" path="m,l,21600r21600,l21600,xe">
                <v:stroke joinstyle="miter"/>
                <v:path gradientshapeok="t" o:connecttype="rect"/>
              </v:shapetype>
              <v:shape id="Text Box 2" o:spid="_x0000_s1026" type="#_x0000_t202" style="position:absolute;left:0;text-align:left;margin-left:342.3pt;margin-top:4.6pt;width:93pt;height:45.7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">
                <v:textbox>
                  <w:txbxContent>
                    <w:p w14:paraId="4962B0E3" w14:textId="77777777" w:rsidR="00EC1005" w:rsidRPr="00BC31A6" w:rsidRDefault="00EC1005" w:rsidP="00EC1005">
                      <w:pPr>
                        <w:rPr>
                          <w:b/>
                          <w:sz w:val="32"/>
                          <w:lang w:val="el-GR"/>
                        </w:rPr>
                      </w:pPr>
                      <w:r>
                        <w:rPr>
                          <w:b/>
                          <w:sz w:val="32"/>
                          <w:lang w:val="el-GR"/>
                        </w:rPr>
                        <w:t>ΕΚΡΟΗ ΔΙΑΥΓΩΝ</w:t>
                      </w:r>
                    </w:p>
                    <w:p w14:paraId="6A28C90E" w14:textId="77777777" w:rsidR="00EC1005" w:rsidRDefault="00EC1005" w:rsidP="00EC1005">
                      <w:pPr>
                        <w:jc w:val="center"/>
                        <w:rPr>
                          <w:rFonts w:ascii="Calibri" w:hAnsi="Calibri" w:cs="Calibri"/>
                          <w:b/>
                          <w:sz w:val="36"/>
                          <w:lang w:val="el-GR"/>
                        </w:rPr>
                      </w:pPr>
                    </w:p>
                  </w:txbxContent>
                </v:textbox>
                <w10:wrap type="square" anchorx="margin"/>
              </v:shape>
            </w:pict>
          </mc:Fallback>
        </mc:AlternateContent>
      </w:r>
      <w:r w:rsidR="00CB18AC" w:rsidRPr="002026B9">
        <w:rPr>
          <w:rFonts w:ascii="Arial" w:eastAsia="Calibri" w:hAnsi="Arial"/>
          <w:noProof/>
          <w:kern w:val="0"/>
          <w:lang w:val="el-GR" w:eastAsia="el-GR"/>
        </w:rPr>
        <mc:AlternateContent>
          <mc:Choice Requires="wps">
            <w:drawing>
              <wp:anchor distT="45720" distB="45720" distL="114300" distR="114300" simplePos="0" relativeHeight="251668480" behindDoc="0" locked="0" layoutInCell="1" allowOverlap="1" wp14:anchorId="796ED6B5" wp14:editId="66A5B5A1">
                <wp:simplePos x="0" y="0"/>
                <wp:positionH relativeFrom="margin">
                  <wp:posOffset>4279024</wp:posOffset>
                </wp:positionH>
                <wp:positionV relativeFrom="paragraph">
                  <wp:posOffset>3606406</wp:posOffset>
                </wp:positionV>
                <wp:extent cx="1638300" cy="1390650"/>
                <wp:effectExtent l="0" t="0" r="19050" b="1905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390650"/>
                        </a:xfrm>
                        <a:prstGeom prst="rect">
                          <a:avLst/>
                        </a:prstGeom>
                        <a:solidFill>
                          <a:srgbClr val="FFFFFF"/>
                        </a:solidFill>
                        <a:ln w="9525">
                          <a:solidFill>
                            <a:srgbClr val="000000"/>
                          </a:solidFill>
                          <a:miter lim="800000"/>
                          <a:headEnd/>
                          <a:tailEnd/>
                        </a:ln>
                      </wps:spPr>
                      <wps:txbx>
                        <w:txbxContent>
                          <w:p w14:paraId="01D7BC6F" w14:textId="1894295E" w:rsidR="00EC1005" w:rsidRPr="00DF1E48" w:rsidRDefault="00EC1005" w:rsidP="00EC1005">
                            <w:pPr>
                              <w:rPr>
                                <w:rFonts w:ascii="Calibri" w:hAnsi="Calibri" w:cs="Calibri"/>
                                <w:b/>
                              </w:rPr>
                            </w:pPr>
                            <w:r w:rsidRPr="00E86598">
                              <w:rPr>
                                <w:rFonts w:ascii="Calibri" w:hAnsi="Calibri" w:cs="Calibri"/>
                                <w:b/>
                              </w:rPr>
                              <w:t>Q</w:t>
                            </w:r>
                            <w:r>
                              <w:rPr>
                                <w:rFonts w:ascii="Calibri" w:hAnsi="Calibri" w:cs="Calibri"/>
                                <w:b/>
                                <w:vertAlign w:val="subscript"/>
                                <w:lang w:val="el-GR"/>
                              </w:rPr>
                              <w:t>λ</w:t>
                            </w:r>
                            <w:r w:rsidRPr="00E86598">
                              <w:rPr>
                                <w:rFonts w:ascii="Calibri" w:hAnsi="Calibri" w:cs="Calibri"/>
                                <w:b/>
                              </w:rPr>
                              <w:t xml:space="preserve"> (m3/d)</w:t>
                            </w:r>
                            <w:r w:rsidRPr="00DF1E48">
                              <w:rPr>
                                <w:rFonts w:ascii="Calibri" w:hAnsi="Calibri" w:cs="Calibri"/>
                                <w:b/>
                              </w:rPr>
                              <w:t xml:space="preserve"> =</w:t>
                            </w:r>
                            <w:r w:rsidR="0012437A">
                              <w:rPr>
                                <w:rFonts w:ascii="Calibri" w:hAnsi="Calibri" w:cs="Calibri"/>
                                <w:b/>
                              </w:rPr>
                              <w:t>7.10</w:t>
                            </w:r>
                          </w:p>
                          <w:p w14:paraId="4C64A685" w14:textId="77777777" w:rsidR="00EC1005" w:rsidRPr="00DF1E48" w:rsidRDefault="00EC1005" w:rsidP="00EC1005">
                            <w:pPr>
                              <w:rPr>
                                <w:rFonts w:ascii="Calibri" w:hAnsi="Calibri" w:cs="Calibri"/>
                                <w:b/>
                              </w:rPr>
                            </w:pPr>
                            <w:r>
                              <w:rPr>
                                <w:rFonts w:ascii="Calibri" w:hAnsi="Calibri" w:cs="Calibri"/>
                                <w:b/>
                              </w:rPr>
                              <w:t>C</w:t>
                            </w:r>
                            <w:r>
                              <w:rPr>
                                <w:rFonts w:ascii="Calibri" w:hAnsi="Calibri" w:cs="Calibri"/>
                                <w:b/>
                                <w:vertAlign w:val="subscript"/>
                                <w:lang w:val="el-GR"/>
                              </w:rPr>
                              <w:t>λ</w:t>
                            </w:r>
                            <w:r w:rsidRPr="00E86598">
                              <w:rPr>
                                <w:rFonts w:ascii="Calibri" w:hAnsi="Calibri" w:cs="Calibri"/>
                                <w:b/>
                              </w:rPr>
                              <w:t xml:space="preserve"> (w/w)</w:t>
                            </w:r>
                            <w:r w:rsidRPr="00DF1E48">
                              <w:rPr>
                                <w:rFonts w:ascii="Calibri" w:hAnsi="Calibri" w:cs="Calibri"/>
                                <w:b/>
                              </w:rPr>
                              <w:t xml:space="preserve"> =6%</w:t>
                            </w:r>
                          </w:p>
                          <w:p w14:paraId="4C551F00" w14:textId="77777777" w:rsidR="00EC1005" w:rsidRPr="00DF1E48" w:rsidRDefault="00EC1005" w:rsidP="00EC1005">
                            <w:pPr>
                              <w:rPr>
                                <w:rFonts w:ascii="Calibri" w:hAnsi="Calibri" w:cs="Calibri"/>
                                <w:b/>
                              </w:rPr>
                            </w:pPr>
                            <w:r w:rsidRPr="00E86598">
                              <w:rPr>
                                <w:rFonts w:ascii="Calibri" w:hAnsi="Calibri" w:cs="Calibri"/>
                                <w:b/>
                              </w:rPr>
                              <w:t>TSS(mg/L)</w:t>
                            </w:r>
                            <w:r w:rsidRPr="00DF1E48">
                              <w:rPr>
                                <w:rFonts w:ascii="Calibri" w:hAnsi="Calibri" w:cs="Calibri"/>
                                <w:b/>
                              </w:rPr>
                              <w:t>= 2360</w:t>
                            </w:r>
                          </w:p>
                          <w:p w14:paraId="789315F1" w14:textId="77777777" w:rsidR="00EC1005" w:rsidRPr="0088032B" w:rsidRDefault="00EC1005" w:rsidP="00EC1005">
                            <w:pPr>
                              <w:rPr>
                                <w:rFonts w:ascii="Calibri" w:hAnsi="Calibri" w:cs="Calibri"/>
                                <w:b/>
                              </w:rPr>
                            </w:pPr>
                            <w:r w:rsidRPr="00E86598">
                              <w:rPr>
                                <w:rFonts w:ascii="Calibri" w:hAnsi="Calibri" w:cs="Calibri"/>
                                <w:b/>
                              </w:rPr>
                              <w:t>BOD(mg/L)</w:t>
                            </w:r>
                            <w:r w:rsidRPr="0088032B">
                              <w:rPr>
                                <w:rFonts w:ascii="Calibri" w:hAnsi="Calibri" w:cs="Calibri"/>
                                <w:b/>
                              </w:rPr>
                              <w:t>= 1161</w:t>
                            </w:r>
                          </w:p>
                          <w:p w14:paraId="3DBDC1AD" w14:textId="77777777" w:rsidR="00EC1005" w:rsidRPr="00DF1E48" w:rsidRDefault="00EC1005" w:rsidP="00EC1005">
                            <w:pPr>
                              <w:rPr>
                                <w:rFonts w:ascii="Calibri" w:hAnsi="Calibri" w:cs="Calibri"/>
                                <w:b/>
                              </w:rPr>
                            </w:pPr>
                            <w:r w:rsidRPr="00E86598">
                              <w:rPr>
                                <w:rFonts w:ascii="Calibri" w:hAnsi="Calibri" w:cs="Calibri"/>
                                <w:b/>
                              </w:rPr>
                              <w:t>MTSS (kg/d)</w:t>
                            </w:r>
                            <w:r w:rsidRPr="00DF1E48">
                              <w:rPr>
                                <w:rFonts w:ascii="Calibri" w:hAnsi="Calibri" w:cs="Calibri"/>
                                <w:b/>
                              </w:rPr>
                              <w:t>= 439</w:t>
                            </w:r>
                          </w:p>
                          <w:p w14:paraId="33BBDEE4" w14:textId="77777777" w:rsidR="00EC1005" w:rsidRPr="00DF1E48" w:rsidRDefault="00EC1005" w:rsidP="00EC1005">
                            <w:pPr>
                              <w:rPr>
                                <w:rFonts w:ascii="Calibri" w:hAnsi="Calibri" w:cs="Calibri"/>
                                <w:b/>
                              </w:rPr>
                            </w:pPr>
                            <w:r w:rsidRPr="00E86598">
                              <w:rPr>
                                <w:rFonts w:ascii="Calibri" w:hAnsi="Calibri" w:cs="Calibri"/>
                                <w:b/>
                              </w:rPr>
                              <w:t>MBOD(kg/d)</w:t>
                            </w:r>
                            <w:r w:rsidRPr="00DF1E48">
                              <w:rPr>
                                <w:rFonts w:ascii="Calibri" w:hAnsi="Calibri" w:cs="Calibri"/>
                                <w:b/>
                              </w:rPr>
                              <w:t>= 216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6ED6B5" id="_x0000_s1027" type="#_x0000_t202" style="position:absolute;left:0;text-align:left;margin-left:336.95pt;margin-top:283.95pt;width:129pt;height:109.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">
                <v:textbox>
                  <w:txbxContent>
                    <w:p w14:paraId="01D7BC6F" w14:textId="1894295E" w:rsidR="00EC1005" w:rsidRPr="00DF1E48" w:rsidRDefault="00EC1005" w:rsidP="00EC1005">
                      <w:pPr>
                        <w:rPr>
                          <w:rFonts w:ascii="Calibri" w:hAnsi="Calibri" w:cs="Calibri"/>
                          <w:b/>
                        </w:rPr>
                      </w:pPr>
                      <w:r w:rsidRPr="00E86598">
                        <w:rPr>
                          <w:rFonts w:ascii="Calibri" w:hAnsi="Calibri" w:cs="Calibri"/>
                          <w:b/>
                        </w:rPr>
                        <w:t>Q</w:t>
                      </w:r>
                      <w:r>
                        <w:rPr>
                          <w:rFonts w:ascii="Calibri" w:hAnsi="Calibri" w:cs="Calibri"/>
                          <w:b/>
                          <w:vertAlign w:val="subscript"/>
                          <w:lang w:val="el-GR"/>
                        </w:rPr>
                        <w:t>λ</w:t>
                      </w:r>
                      <w:r w:rsidRPr="00E86598">
                        <w:rPr>
                          <w:rFonts w:ascii="Calibri" w:hAnsi="Calibri" w:cs="Calibri"/>
                          <w:b/>
                        </w:rPr>
                        <w:t xml:space="preserve"> (m3/d)</w:t>
                      </w:r>
                      <w:r w:rsidRPr="00DF1E48">
                        <w:rPr>
                          <w:rFonts w:ascii="Calibri" w:hAnsi="Calibri" w:cs="Calibri"/>
                          <w:b/>
                        </w:rPr>
                        <w:t xml:space="preserve"> =</w:t>
                      </w:r>
                      <w:r w:rsidR="0012437A">
                        <w:rPr>
                          <w:rFonts w:ascii="Calibri" w:hAnsi="Calibri" w:cs="Calibri"/>
                          <w:b/>
                        </w:rPr>
                        <w:t>7.10</w:t>
                      </w:r>
                    </w:p>
                    <w:p w14:paraId="4C64A685" w14:textId="77777777" w:rsidR="00EC1005" w:rsidRPr="00DF1E48" w:rsidRDefault="00EC1005" w:rsidP="00EC1005">
                      <w:pPr>
                        <w:rPr>
                          <w:rFonts w:ascii="Calibri" w:hAnsi="Calibri" w:cs="Calibri"/>
                          <w:b/>
                        </w:rPr>
                      </w:pPr>
                      <w:r>
                        <w:rPr>
                          <w:rFonts w:ascii="Calibri" w:hAnsi="Calibri" w:cs="Calibri"/>
                          <w:b/>
                        </w:rPr>
                        <w:t>C</w:t>
                      </w:r>
                      <w:r>
                        <w:rPr>
                          <w:rFonts w:ascii="Calibri" w:hAnsi="Calibri" w:cs="Calibri"/>
                          <w:b/>
                          <w:vertAlign w:val="subscript"/>
                          <w:lang w:val="el-GR"/>
                        </w:rPr>
                        <w:t>λ</w:t>
                      </w:r>
                      <w:r w:rsidRPr="00E86598">
                        <w:rPr>
                          <w:rFonts w:ascii="Calibri" w:hAnsi="Calibri" w:cs="Calibri"/>
                          <w:b/>
                        </w:rPr>
                        <w:t xml:space="preserve"> (w/w)</w:t>
                      </w:r>
                      <w:r w:rsidRPr="00DF1E48">
                        <w:rPr>
                          <w:rFonts w:ascii="Calibri" w:hAnsi="Calibri" w:cs="Calibri"/>
                          <w:b/>
                        </w:rPr>
                        <w:t xml:space="preserve"> =6%</w:t>
                      </w:r>
                    </w:p>
                    <w:p w14:paraId="4C551F00" w14:textId="77777777" w:rsidR="00EC1005" w:rsidRPr="00DF1E48" w:rsidRDefault="00EC1005" w:rsidP="00EC1005">
                      <w:pPr>
                        <w:rPr>
                          <w:rFonts w:ascii="Calibri" w:hAnsi="Calibri" w:cs="Calibri"/>
                          <w:b/>
                        </w:rPr>
                      </w:pPr>
                      <w:r w:rsidRPr="00E86598">
                        <w:rPr>
                          <w:rFonts w:ascii="Calibri" w:hAnsi="Calibri" w:cs="Calibri"/>
                          <w:b/>
                        </w:rPr>
                        <w:t>TSS(mg/L)</w:t>
                      </w:r>
                      <w:r w:rsidRPr="00DF1E48">
                        <w:rPr>
                          <w:rFonts w:ascii="Calibri" w:hAnsi="Calibri" w:cs="Calibri"/>
                          <w:b/>
                        </w:rPr>
                        <w:t>= 2360</w:t>
                      </w:r>
                    </w:p>
                    <w:p w14:paraId="789315F1" w14:textId="77777777" w:rsidR="00EC1005" w:rsidRPr="0088032B" w:rsidRDefault="00EC1005" w:rsidP="00EC1005">
                      <w:pPr>
                        <w:rPr>
                          <w:rFonts w:ascii="Calibri" w:hAnsi="Calibri" w:cs="Calibri"/>
                          <w:b/>
                        </w:rPr>
                      </w:pPr>
                      <w:r w:rsidRPr="00E86598">
                        <w:rPr>
                          <w:rFonts w:ascii="Calibri" w:hAnsi="Calibri" w:cs="Calibri"/>
                          <w:b/>
                        </w:rPr>
                        <w:t>BOD(mg/L)</w:t>
                      </w:r>
                      <w:r w:rsidRPr="0088032B">
                        <w:rPr>
                          <w:rFonts w:ascii="Calibri" w:hAnsi="Calibri" w:cs="Calibri"/>
                          <w:b/>
                        </w:rPr>
                        <w:t>= 1161</w:t>
                      </w:r>
                    </w:p>
                    <w:p w14:paraId="3DBDC1AD" w14:textId="77777777" w:rsidR="00EC1005" w:rsidRPr="00DF1E48" w:rsidRDefault="00EC1005" w:rsidP="00EC1005">
                      <w:pPr>
                        <w:rPr>
                          <w:rFonts w:ascii="Calibri" w:hAnsi="Calibri" w:cs="Calibri"/>
                          <w:b/>
                        </w:rPr>
                      </w:pPr>
                      <w:r w:rsidRPr="00E86598">
                        <w:rPr>
                          <w:rFonts w:ascii="Calibri" w:hAnsi="Calibri" w:cs="Calibri"/>
                          <w:b/>
                        </w:rPr>
                        <w:t>MTSS (kg/d)</w:t>
                      </w:r>
                      <w:r w:rsidRPr="00DF1E48">
                        <w:rPr>
                          <w:rFonts w:ascii="Calibri" w:hAnsi="Calibri" w:cs="Calibri"/>
                          <w:b/>
                        </w:rPr>
                        <w:t>= 439</w:t>
                      </w:r>
                    </w:p>
                    <w:p w14:paraId="33BBDEE4" w14:textId="77777777" w:rsidR="00EC1005" w:rsidRPr="00DF1E48" w:rsidRDefault="00EC1005" w:rsidP="00EC1005">
                      <w:pPr>
                        <w:rPr>
                          <w:rFonts w:ascii="Calibri" w:hAnsi="Calibri" w:cs="Calibri"/>
                          <w:b/>
                        </w:rPr>
                      </w:pPr>
                      <w:r w:rsidRPr="00E86598">
                        <w:rPr>
                          <w:rFonts w:ascii="Calibri" w:hAnsi="Calibri" w:cs="Calibri"/>
                          <w:b/>
                        </w:rPr>
                        <w:t>MBOD(kg/d)</w:t>
                      </w:r>
                      <w:r w:rsidRPr="00DF1E48">
                        <w:rPr>
                          <w:rFonts w:ascii="Calibri" w:hAnsi="Calibri" w:cs="Calibri"/>
                          <w:b/>
                        </w:rPr>
                        <w:t>= 216</w:t>
                      </w:r>
                    </w:p>
                  </w:txbxContent>
                </v:textbox>
                <w10:wrap type="square" anchorx="margin"/>
              </v:shape>
            </w:pict>
          </mc:Fallback>
        </mc:AlternateContent>
      </w:r>
      <w:r w:rsidR="00CB18AC" w:rsidRPr="002026B9">
        <w:rPr>
          <w:rFonts w:ascii="Arial" w:eastAsia="Calibri" w:hAnsi="Arial"/>
          <w:noProof/>
          <w:kern w:val="0"/>
          <w:lang w:val="el-GR" w:eastAsia="el-GR"/>
        </w:rPr>
        <mc:AlternateContent>
          <mc:Choice Requires="wps">
            <w:drawing>
              <wp:anchor distT="45720" distB="45720" distL="114300" distR="114300" simplePos="0" relativeHeight="251665408" behindDoc="0" locked="0" layoutInCell="1" allowOverlap="1" wp14:anchorId="2B5B5089" wp14:editId="4C7FA39C">
                <wp:simplePos x="0" y="0"/>
                <wp:positionH relativeFrom="margin">
                  <wp:posOffset>4511894</wp:posOffset>
                </wp:positionH>
                <wp:positionV relativeFrom="paragraph">
                  <wp:posOffset>2875609</wp:posOffset>
                </wp:positionV>
                <wp:extent cx="1181100" cy="581025"/>
                <wp:effectExtent l="0" t="0" r="19050" b="28575"/>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581025"/>
                        </a:xfrm>
                        <a:prstGeom prst="rect">
                          <a:avLst/>
                        </a:prstGeom>
                        <a:solidFill>
                          <a:srgbClr val="FFFFFF"/>
                        </a:solidFill>
                        <a:ln w="9525">
                          <a:solidFill>
                            <a:srgbClr val="000000"/>
                          </a:solidFill>
                          <a:miter lim="800000"/>
                          <a:headEnd/>
                          <a:tailEnd/>
                        </a:ln>
                      </wps:spPr>
                      <wps:txbx>
                        <w:txbxContent>
                          <w:p w14:paraId="7371D26A" w14:textId="77777777" w:rsidR="00EC1005" w:rsidRPr="00BC31A6" w:rsidRDefault="00EC1005" w:rsidP="00EC1005">
                            <w:pPr>
                              <w:rPr>
                                <w:b/>
                                <w:sz w:val="32"/>
                                <w:lang w:val="el-GR"/>
                              </w:rPr>
                            </w:pPr>
                            <w:r>
                              <w:rPr>
                                <w:b/>
                                <w:sz w:val="32"/>
                                <w:lang w:val="el-GR"/>
                              </w:rPr>
                              <w:t>ΕΚΡΟΗ ΙΛΥΟΣ</w:t>
                            </w:r>
                          </w:p>
                          <w:p w14:paraId="70A212C8" w14:textId="77777777" w:rsidR="00EC1005" w:rsidRDefault="00EC1005" w:rsidP="00EC1005">
                            <w:pPr>
                              <w:jc w:val="center"/>
                              <w:rPr>
                                <w:rFonts w:ascii="Calibri" w:hAnsi="Calibri" w:cs="Calibri"/>
                                <w:b/>
                                <w:sz w:val="36"/>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B5089" id="_x0000_s1028" type="#_x0000_t202" style="position:absolute;left:0;text-align:left;margin-left:355.25pt;margin-top:226.45pt;width:93pt;height:45.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">
                <v:textbox>
                  <w:txbxContent>
                    <w:p w14:paraId="7371D26A" w14:textId="77777777" w:rsidR="00EC1005" w:rsidRPr="00BC31A6" w:rsidRDefault="00EC1005" w:rsidP="00EC1005">
                      <w:pPr>
                        <w:rPr>
                          <w:b/>
                          <w:sz w:val="32"/>
                          <w:lang w:val="el-GR"/>
                        </w:rPr>
                      </w:pPr>
                      <w:r>
                        <w:rPr>
                          <w:b/>
                          <w:sz w:val="32"/>
                          <w:lang w:val="el-GR"/>
                        </w:rPr>
                        <w:t>ΕΚΡΟΗ ΙΛΥΟΣ</w:t>
                      </w:r>
                    </w:p>
                    <w:p w14:paraId="70A212C8" w14:textId="77777777" w:rsidR="00EC1005" w:rsidRDefault="00EC1005" w:rsidP="00EC1005">
                      <w:pPr>
                        <w:jc w:val="center"/>
                        <w:rPr>
                          <w:rFonts w:ascii="Calibri" w:hAnsi="Calibri" w:cs="Calibri"/>
                          <w:b/>
                          <w:sz w:val="36"/>
                          <w:lang w:val="el-GR"/>
                        </w:rPr>
                      </w:pPr>
                    </w:p>
                  </w:txbxContent>
                </v:textbox>
                <w10:wrap type="square" anchorx="margin"/>
              </v:shape>
            </w:pict>
          </mc:Fallback>
        </mc:AlternateContent>
      </w:r>
      <w:r w:rsidR="00CB18AC" w:rsidRPr="002026B9">
        <w:rPr>
          <w:rFonts w:ascii="Arial" w:eastAsia="Calibri" w:hAnsi="Arial"/>
          <w:noProof/>
          <w:kern w:val="0"/>
          <w:lang w:val="el-GR" w:eastAsia="el-GR"/>
        </w:rPr>
        <mc:AlternateContent>
          <mc:Choice Requires="wps">
            <w:drawing>
              <wp:anchor distT="45720" distB="45720" distL="114300" distR="114300" simplePos="0" relativeHeight="251667456" behindDoc="0" locked="0" layoutInCell="1" allowOverlap="1" wp14:anchorId="7E378E49" wp14:editId="3A7357F4">
                <wp:simplePos x="0" y="0"/>
                <wp:positionH relativeFrom="margin">
                  <wp:posOffset>4374274</wp:posOffset>
                </wp:positionH>
                <wp:positionV relativeFrom="paragraph">
                  <wp:posOffset>1334529</wp:posOffset>
                </wp:positionV>
                <wp:extent cx="1638300" cy="1066800"/>
                <wp:effectExtent l="0" t="0" r="19050" b="1905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066800"/>
                        </a:xfrm>
                        <a:prstGeom prst="rect">
                          <a:avLst/>
                        </a:prstGeom>
                        <a:solidFill>
                          <a:srgbClr val="FFFFFF"/>
                        </a:solidFill>
                        <a:ln w="9525">
                          <a:solidFill>
                            <a:srgbClr val="000000"/>
                          </a:solidFill>
                          <a:miter lim="800000"/>
                          <a:headEnd/>
                          <a:tailEnd/>
                        </a:ln>
                      </wps:spPr>
                      <wps:txbx>
                        <w:txbxContent>
                          <w:p w14:paraId="39B62110" w14:textId="77777777" w:rsidR="00EC1005" w:rsidRPr="001F5DA2" w:rsidRDefault="00EC1005" w:rsidP="00EC1005">
                            <w:pPr>
                              <w:rPr>
                                <w:rFonts w:ascii="Calibri" w:hAnsi="Calibri" w:cs="Calibri"/>
                                <w:b/>
                              </w:rPr>
                            </w:pPr>
                            <w:r w:rsidRPr="00E86598">
                              <w:rPr>
                                <w:rFonts w:ascii="Calibri" w:hAnsi="Calibri" w:cs="Calibri"/>
                                <w:b/>
                              </w:rPr>
                              <w:t>Q (m3/d)</w:t>
                            </w:r>
                            <w:r w:rsidRPr="001F5DA2">
                              <w:rPr>
                                <w:rFonts w:ascii="Calibri" w:hAnsi="Calibri" w:cs="Calibri"/>
                                <w:b/>
                              </w:rPr>
                              <w:t xml:space="preserve"> =1900</w:t>
                            </w:r>
                          </w:p>
                          <w:p w14:paraId="1B1F29C6" w14:textId="77777777" w:rsidR="00EC1005" w:rsidRPr="001F5DA2" w:rsidRDefault="00EC1005" w:rsidP="00EC1005">
                            <w:pPr>
                              <w:rPr>
                                <w:rFonts w:ascii="Calibri" w:hAnsi="Calibri" w:cs="Calibri"/>
                                <w:b/>
                              </w:rPr>
                            </w:pPr>
                            <w:r w:rsidRPr="00E86598">
                              <w:rPr>
                                <w:rFonts w:ascii="Calibri" w:hAnsi="Calibri" w:cs="Calibri"/>
                                <w:b/>
                              </w:rPr>
                              <w:t>TSS(mg/L)</w:t>
                            </w:r>
                            <w:r w:rsidRPr="001F5DA2">
                              <w:rPr>
                                <w:rFonts w:ascii="Calibri" w:hAnsi="Calibri" w:cs="Calibri"/>
                                <w:b/>
                              </w:rPr>
                              <w:t>= 99</w:t>
                            </w:r>
                          </w:p>
                          <w:p w14:paraId="159244EF" w14:textId="77777777" w:rsidR="00EC1005" w:rsidRPr="001F5DA2" w:rsidRDefault="00EC1005" w:rsidP="00EC1005">
                            <w:pPr>
                              <w:rPr>
                                <w:rFonts w:ascii="Calibri" w:hAnsi="Calibri" w:cs="Calibri"/>
                                <w:b/>
                              </w:rPr>
                            </w:pPr>
                            <w:r w:rsidRPr="00E86598">
                              <w:rPr>
                                <w:rFonts w:ascii="Calibri" w:hAnsi="Calibri" w:cs="Calibri"/>
                                <w:b/>
                              </w:rPr>
                              <w:t>BOD(mg/L)</w:t>
                            </w:r>
                            <w:r w:rsidRPr="001F5DA2">
                              <w:rPr>
                                <w:rFonts w:ascii="Calibri" w:hAnsi="Calibri" w:cs="Calibri"/>
                                <w:b/>
                              </w:rPr>
                              <w:t>= 144</w:t>
                            </w:r>
                          </w:p>
                          <w:p w14:paraId="276B3A8D" w14:textId="77777777" w:rsidR="00EC1005" w:rsidRPr="00CB39F5" w:rsidRDefault="00EC1005" w:rsidP="00EC1005">
                            <w:pPr>
                              <w:rPr>
                                <w:rFonts w:ascii="Calibri" w:hAnsi="Calibri" w:cs="Calibri"/>
                                <w:b/>
                              </w:rPr>
                            </w:pPr>
                            <w:r w:rsidRPr="00E86598">
                              <w:rPr>
                                <w:rFonts w:ascii="Calibri" w:hAnsi="Calibri" w:cs="Calibri"/>
                                <w:b/>
                              </w:rPr>
                              <w:t>MTSS (kg/d)</w:t>
                            </w:r>
                            <w:r w:rsidRPr="00CB39F5">
                              <w:rPr>
                                <w:rFonts w:ascii="Calibri" w:hAnsi="Calibri" w:cs="Calibri"/>
                                <w:b/>
                              </w:rPr>
                              <w:t>=1884</w:t>
                            </w:r>
                          </w:p>
                          <w:p w14:paraId="57B1EFC3" w14:textId="77777777" w:rsidR="00EC1005" w:rsidRPr="00CB39F5" w:rsidRDefault="00EC1005" w:rsidP="00EC1005">
                            <w:pPr>
                              <w:rPr>
                                <w:rFonts w:ascii="Calibri" w:hAnsi="Calibri" w:cs="Calibri"/>
                                <w:b/>
                              </w:rPr>
                            </w:pPr>
                            <w:r w:rsidRPr="00E86598">
                              <w:rPr>
                                <w:rFonts w:ascii="Calibri" w:hAnsi="Calibri" w:cs="Calibri"/>
                                <w:b/>
                              </w:rPr>
                              <w:t>MBOD(kg/d)</w:t>
                            </w:r>
                            <w:r w:rsidRPr="00CB39F5">
                              <w:rPr>
                                <w:rFonts w:ascii="Calibri" w:hAnsi="Calibri" w:cs="Calibri"/>
                                <w:b/>
                              </w:rPr>
                              <w:t>= 1600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78E49" id="_x0000_s1029" type="#_x0000_t202" style="position:absolute;left:0;text-align:left;margin-left:344.45pt;margin-top:105.1pt;width:129pt;height:84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">
                <v:textbox>
                  <w:txbxContent>
                    <w:p w14:paraId="39B62110" w14:textId="77777777" w:rsidR="00EC1005" w:rsidRPr="001F5DA2" w:rsidRDefault="00EC1005" w:rsidP="00EC1005">
                      <w:pPr>
                        <w:rPr>
                          <w:rFonts w:ascii="Calibri" w:hAnsi="Calibri" w:cs="Calibri"/>
                          <w:b/>
                        </w:rPr>
                      </w:pPr>
                      <w:r w:rsidRPr="00E86598">
                        <w:rPr>
                          <w:rFonts w:ascii="Calibri" w:hAnsi="Calibri" w:cs="Calibri"/>
                          <w:b/>
                        </w:rPr>
                        <w:t>Q (m3/d)</w:t>
                      </w:r>
                      <w:r w:rsidRPr="001F5DA2">
                        <w:rPr>
                          <w:rFonts w:ascii="Calibri" w:hAnsi="Calibri" w:cs="Calibri"/>
                          <w:b/>
                        </w:rPr>
                        <w:t xml:space="preserve"> =1900</w:t>
                      </w:r>
                    </w:p>
                    <w:p w14:paraId="1B1F29C6" w14:textId="77777777" w:rsidR="00EC1005" w:rsidRPr="001F5DA2" w:rsidRDefault="00EC1005" w:rsidP="00EC1005">
                      <w:pPr>
                        <w:rPr>
                          <w:rFonts w:ascii="Calibri" w:hAnsi="Calibri" w:cs="Calibri"/>
                          <w:b/>
                        </w:rPr>
                      </w:pPr>
                      <w:r w:rsidRPr="00E86598">
                        <w:rPr>
                          <w:rFonts w:ascii="Calibri" w:hAnsi="Calibri" w:cs="Calibri"/>
                          <w:b/>
                        </w:rPr>
                        <w:t>TSS(mg/L)</w:t>
                      </w:r>
                      <w:r w:rsidRPr="001F5DA2">
                        <w:rPr>
                          <w:rFonts w:ascii="Calibri" w:hAnsi="Calibri" w:cs="Calibri"/>
                          <w:b/>
                        </w:rPr>
                        <w:t>= 99</w:t>
                      </w:r>
                    </w:p>
                    <w:p w14:paraId="159244EF" w14:textId="77777777" w:rsidR="00EC1005" w:rsidRPr="001F5DA2" w:rsidRDefault="00EC1005" w:rsidP="00EC1005">
                      <w:pPr>
                        <w:rPr>
                          <w:rFonts w:ascii="Calibri" w:hAnsi="Calibri" w:cs="Calibri"/>
                          <w:b/>
                        </w:rPr>
                      </w:pPr>
                      <w:r w:rsidRPr="00E86598">
                        <w:rPr>
                          <w:rFonts w:ascii="Calibri" w:hAnsi="Calibri" w:cs="Calibri"/>
                          <w:b/>
                        </w:rPr>
                        <w:t>BOD(mg/L)</w:t>
                      </w:r>
                      <w:r w:rsidRPr="001F5DA2">
                        <w:rPr>
                          <w:rFonts w:ascii="Calibri" w:hAnsi="Calibri" w:cs="Calibri"/>
                          <w:b/>
                        </w:rPr>
                        <w:t>= 144</w:t>
                      </w:r>
                    </w:p>
                    <w:p w14:paraId="276B3A8D" w14:textId="77777777" w:rsidR="00EC1005" w:rsidRPr="00CB39F5" w:rsidRDefault="00EC1005" w:rsidP="00EC1005">
                      <w:pPr>
                        <w:rPr>
                          <w:rFonts w:ascii="Calibri" w:hAnsi="Calibri" w:cs="Calibri"/>
                          <w:b/>
                        </w:rPr>
                      </w:pPr>
                      <w:r w:rsidRPr="00E86598">
                        <w:rPr>
                          <w:rFonts w:ascii="Calibri" w:hAnsi="Calibri" w:cs="Calibri"/>
                          <w:b/>
                        </w:rPr>
                        <w:t>MTSS (kg/d)</w:t>
                      </w:r>
                      <w:r w:rsidRPr="00CB39F5">
                        <w:rPr>
                          <w:rFonts w:ascii="Calibri" w:hAnsi="Calibri" w:cs="Calibri"/>
                          <w:b/>
                        </w:rPr>
                        <w:t>=1884</w:t>
                      </w:r>
                    </w:p>
                    <w:p w14:paraId="57B1EFC3" w14:textId="77777777" w:rsidR="00EC1005" w:rsidRPr="00CB39F5" w:rsidRDefault="00EC1005" w:rsidP="00EC1005">
                      <w:pPr>
                        <w:rPr>
                          <w:rFonts w:ascii="Calibri" w:hAnsi="Calibri" w:cs="Calibri"/>
                          <w:b/>
                        </w:rPr>
                      </w:pPr>
                      <w:r w:rsidRPr="00E86598">
                        <w:rPr>
                          <w:rFonts w:ascii="Calibri" w:hAnsi="Calibri" w:cs="Calibri"/>
                          <w:b/>
                        </w:rPr>
                        <w:t>MBOD(kg/d)</w:t>
                      </w:r>
                      <w:r w:rsidRPr="00CB39F5">
                        <w:rPr>
                          <w:rFonts w:ascii="Calibri" w:hAnsi="Calibri" w:cs="Calibri"/>
                          <w:b/>
                        </w:rPr>
                        <w:t>= 1600</w:t>
                      </w:r>
                    </w:p>
                  </w:txbxContent>
                </v:textbox>
                <w10:wrap type="square" anchorx="margin"/>
              </v:shape>
            </w:pict>
          </mc:Fallback>
        </mc:AlternateContent>
      </w:r>
      <w:r w:rsidR="00CB18AC" w:rsidRPr="002026B9">
        <w:rPr>
          <w:rFonts w:ascii="Arial" w:eastAsia="Calibri" w:hAnsi="Arial"/>
          <w:noProof/>
          <w:kern w:val="0"/>
          <w:lang w:val="el-GR" w:eastAsia="el-GR"/>
        </w:rPr>
        <mc:AlternateContent>
          <mc:Choice Requires="wps">
            <w:drawing>
              <wp:anchor distT="45720" distB="45720" distL="114300" distR="114300" simplePos="0" relativeHeight="251663360" behindDoc="0" locked="0" layoutInCell="1" allowOverlap="1" wp14:anchorId="0DFF2FC5" wp14:editId="77E5FE72">
                <wp:simplePos x="0" y="0"/>
                <wp:positionH relativeFrom="margin">
                  <wp:posOffset>-459564</wp:posOffset>
                </wp:positionH>
                <wp:positionV relativeFrom="paragraph">
                  <wp:posOffset>106308</wp:posOffset>
                </wp:positionV>
                <wp:extent cx="1066800" cy="47625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76250"/>
                        </a:xfrm>
                        <a:prstGeom prst="rect">
                          <a:avLst/>
                        </a:prstGeom>
                        <a:solidFill>
                          <a:srgbClr val="FFFFFF"/>
                        </a:solidFill>
                        <a:ln w="9525">
                          <a:solidFill>
                            <a:srgbClr val="000000"/>
                          </a:solidFill>
                          <a:miter lim="800000"/>
                          <a:headEnd/>
                          <a:tailEnd/>
                        </a:ln>
                      </wps:spPr>
                      <wps:txbx>
                        <w:txbxContent>
                          <w:p w14:paraId="14B7809D" w14:textId="77777777" w:rsidR="00EC1005" w:rsidRPr="00BC31A6" w:rsidRDefault="00EC1005" w:rsidP="00EC1005">
                            <w:pPr>
                              <w:rPr>
                                <w:b/>
                                <w:sz w:val="32"/>
                                <w:lang w:val="el-GR"/>
                              </w:rPr>
                            </w:pPr>
                            <w:r w:rsidRPr="00BC31A6">
                              <w:rPr>
                                <w:b/>
                                <w:sz w:val="32"/>
                                <w:lang w:val="el-GR"/>
                              </w:rPr>
                              <w:t>ΕΙΣΡΟΗ</w:t>
                            </w:r>
                          </w:p>
                          <w:p w14:paraId="5ECDC78C" w14:textId="77777777" w:rsidR="00EC1005" w:rsidRDefault="00EC1005" w:rsidP="00EC1005">
                            <w:pPr>
                              <w:jc w:val="center"/>
                              <w:rPr>
                                <w:rFonts w:ascii="Calibri" w:hAnsi="Calibri" w:cs="Calibri"/>
                                <w:b/>
                                <w:sz w:val="36"/>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FF2FC5" id="_x0000_s1030" type="#_x0000_t202" style="position:absolute;left:0;text-align:left;margin-left:-36.2pt;margin-top:8.35pt;width:84pt;height:3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">
                <v:textbox>
                  <w:txbxContent>
                    <w:p w14:paraId="14B7809D" w14:textId="77777777" w:rsidR="00EC1005" w:rsidRPr="00BC31A6" w:rsidRDefault="00EC1005" w:rsidP="00EC1005">
                      <w:pPr>
                        <w:rPr>
                          <w:b/>
                          <w:sz w:val="32"/>
                          <w:lang w:val="el-GR"/>
                        </w:rPr>
                      </w:pPr>
                      <w:r w:rsidRPr="00BC31A6">
                        <w:rPr>
                          <w:b/>
                          <w:sz w:val="32"/>
                          <w:lang w:val="el-GR"/>
                        </w:rPr>
                        <w:t>ΕΙΣΡΟΗ</w:t>
                      </w:r>
                    </w:p>
                    <w:p w14:paraId="5ECDC78C" w14:textId="77777777" w:rsidR="00EC1005" w:rsidRDefault="00EC1005" w:rsidP="00EC1005">
                      <w:pPr>
                        <w:jc w:val="center"/>
                        <w:rPr>
                          <w:rFonts w:ascii="Calibri" w:hAnsi="Calibri" w:cs="Calibri"/>
                          <w:b/>
                          <w:sz w:val="36"/>
                          <w:lang w:val="el-GR"/>
                        </w:rPr>
                      </w:pPr>
                    </w:p>
                  </w:txbxContent>
                </v:textbox>
                <w10:wrap type="square" anchorx="margin"/>
              </v:shape>
            </w:pict>
          </mc:Fallback>
        </mc:AlternateContent>
      </w:r>
      <w:r w:rsidR="00EC1005" w:rsidRPr="002026B9">
        <w:rPr>
          <w:rFonts w:ascii="Arial" w:hAnsi="Arial"/>
          <w:b/>
          <w:lang w:val="el-GR"/>
        </w:rPr>
        <w:t xml:space="preserve">Ι </w:t>
      </w:r>
    </w:p>
    <w:p w14:paraId="2AB563FD" w14:textId="4AAF5E08" w:rsidR="00EC1005" w:rsidRPr="002026B9" w:rsidRDefault="00EC1005" w:rsidP="00EC1005">
      <w:pPr>
        <w:pStyle w:val="ListParagraph"/>
        <w:ind w:left="360"/>
        <w:rPr>
          <w:rFonts w:ascii="Arial" w:hAnsi="Arial"/>
          <w:b/>
          <w:lang w:val="el-GR"/>
        </w:rPr>
      </w:pPr>
    </w:p>
    <w:p w14:paraId="0BC9A480" w14:textId="7340C38A" w:rsidR="00EC1005" w:rsidRPr="002026B9" w:rsidRDefault="00CB18AC" w:rsidP="00EC1005">
      <w:pPr>
        <w:rPr>
          <w:rFonts w:ascii="Arial" w:hAnsi="Arial" w:cs="Arial"/>
          <w:b/>
          <w:sz w:val="24"/>
          <w:szCs w:val="24"/>
          <w:lang w:val="el-GR"/>
        </w:rPr>
      </w:pPr>
      <w:r w:rsidRPr="002026B9">
        <w:rPr>
          <w:rFonts w:ascii="Arial" w:eastAsia="Calibri" w:hAnsi="Arial" w:cs="Arial"/>
          <w:noProof/>
          <w:sz w:val="24"/>
          <w:szCs w:val="24"/>
          <w:lang w:val="el-GR" w:eastAsia="el-GR"/>
        </w:rPr>
        <mc:AlternateContent>
          <mc:Choice Requires="wps">
            <w:drawing>
              <wp:anchor distT="45720" distB="45720" distL="114300" distR="114300" simplePos="0" relativeHeight="251666432" behindDoc="0" locked="0" layoutInCell="1" allowOverlap="1" wp14:anchorId="121FBFD0" wp14:editId="22EE21DE">
                <wp:simplePos x="0" y="0"/>
                <wp:positionH relativeFrom="margin">
                  <wp:posOffset>-457857</wp:posOffset>
                </wp:positionH>
                <wp:positionV relativeFrom="paragraph">
                  <wp:posOffset>371606</wp:posOffset>
                </wp:positionV>
                <wp:extent cx="1638300" cy="1390650"/>
                <wp:effectExtent l="0" t="0" r="19050" b="1905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390650"/>
                        </a:xfrm>
                        <a:prstGeom prst="rect">
                          <a:avLst/>
                        </a:prstGeom>
                        <a:solidFill>
                          <a:srgbClr val="FFFFFF"/>
                        </a:solidFill>
                        <a:ln w="9525">
                          <a:solidFill>
                            <a:srgbClr val="000000"/>
                          </a:solidFill>
                          <a:miter lim="800000"/>
                          <a:headEnd/>
                          <a:tailEnd/>
                        </a:ln>
                      </wps:spPr>
                      <wps:txbx>
                        <w:txbxContent>
                          <w:p w14:paraId="6048030D" w14:textId="77777777" w:rsidR="00EC1005" w:rsidRPr="00F60687" w:rsidRDefault="00EC1005" w:rsidP="00EC1005">
                            <w:pPr>
                              <w:rPr>
                                <w:rFonts w:ascii="Calibri" w:hAnsi="Calibri" w:cs="Calibri"/>
                                <w:b/>
                              </w:rPr>
                            </w:pPr>
                            <w:r w:rsidRPr="00E86598">
                              <w:rPr>
                                <w:rFonts w:ascii="Calibri" w:hAnsi="Calibri" w:cs="Calibri"/>
                                <w:b/>
                              </w:rPr>
                              <w:t>Q (m3/d)</w:t>
                            </w:r>
                            <w:r w:rsidRPr="00F60687">
                              <w:rPr>
                                <w:rFonts w:ascii="Calibri" w:hAnsi="Calibri" w:cs="Calibri"/>
                                <w:b/>
                              </w:rPr>
                              <w:t xml:space="preserve"> =1900</w:t>
                            </w:r>
                          </w:p>
                          <w:p w14:paraId="45A9E330" w14:textId="77777777" w:rsidR="00EC1005" w:rsidRPr="00F60687" w:rsidRDefault="00EC1005" w:rsidP="00EC1005">
                            <w:pPr>
                              <w:rPr>
                                <w:rFonts w:ascii="Calibri" w:hAnsi="Calibri" w:cs="Calibri"/>
                                <w:b/>
                              </w:rPr>
                            </w:pPr>
                            <w:r w:rsidRPr="00E86598">
                              <w:rPr>
                                <w:rFonts w:ascii="Calibri" w:hAnsi="Calibri" w:cs="Calibri"/>
                                <w:b/>
                              </w:rPr>
                              <w:t>TSS(mg/L)</w:t>
                            </w:r>
                            <w:r w:rsidRPr="00F60687">
                              <w:rPr>
                                <w:rFonts w:ascii="Calibri" w:hAnsi="Calibri" w:cs="Calibri"/>
                                <w:b/>
                              </w:rPr>
                              <w:t>= 330</w:t>
                            </w:r>
                          </w:p>
                          <w:p w14:paraId="217D7DA2" w14:textId="77777777" w:rsidR="00EC1005" w:rsidRPr="00F60687" w:rsidRDefault="00EC1005" w:rsidP="00EC1005">
                            <w:pPr>
                              <w:rPr>
                                <w:rFonts w:ascii="Calibri" w:hAnsi="Calibri" w:cs="Calibri"/>
                                <w:b/>
                              </w:rPr>
                            </w:pPr>
                            <w:r w:rsidRPr="00E86598">
                              <w:rPr>
                                <w:rFonts w:ascii="Calibri" w:hAnsi="Calibri" w:cs="Calibri"/>
                                <w:b/>
                              </w:rPr>
                              <w:t>BOD(mg/L)</w:t>
                            </w:r>
                            <w:r w:rsidRPr="00F60687">
                              <w:rPr>
                                <w:rFonts w:ascii="Calibri" w:hAnsi="Calibri" w:cs="Calibri"/>
                                <w:b/>
                              </w:rPr>
                              <w:t>= 258</w:t>
                            </w:r>
                          </w:p>
                          <w:p w14:paraId="6649777B" w14:textId="77777777" w:rsidR="00EC1005" w:rsidRPr="00F60687" w:rsidRDefault="00EC1005" w:rsidP="00EC1005">
                            <w:pPr>
                              <w:rPr>
                                <w:rFonts w:ascii="Calibri" w:hAnsi="Calibri" w:cs="Calibri"/>
                                <w:b/>
                              </w:rPr>
                            </w:pPr>
                            <w:r w:rsidRPr="00F60687">
                              <w:rPr>
                                <w:rFonts w:ascii="Calibri" w:hAnsi="Calibri" w:cs="Calibri"/>
                                <w:b/>
                              </w:rPr>
                              <w:t>MTSS (kg/d)= 2323</w:t>
                            </w:r>
                          </w:p>
                          <w:p w14:paraId="2B799C66" w14:textId="77777777" w:rsidR="00EC1005" w:rsidRPr="0088032B" w:rsidRDefault="00EC1005" w:rsidP="00EC1005">
                            <w:pPr>
                              <w:rPr>
                                <w:rFonts w:ascii="Calibri" w:hAnsi="Calibri" w:cs="Calibri"/>
                                <w:b/>
                              </w:rPr>
                            </w:pPr>
                            <w:r w:rsidRPr="00F60687">
                              <w:rPr>
                                <w:rFonts w:ascii="Calibri" w:hAnsi="Calibri" w:cs="Calibri"/>
                                <w:b/>
                              </w:rPr>
                              <w:t xml:space="preserve">MBOD(kg/d)= </w:t>
                            </w:r>
                            <w:r w:rsidRPr="0088032B">
                              <w:rPr>
                                <w:rFonts w:ascii="Calibri" w:hAnsi="Calibri" w:cs="Calibri"/>
                                <w:b/>
                              </w:rPr>
                              <w:t>1816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FBFD0" id="_x0000_s1031" type="#_x0000_t202" style="position:absolute;margin-left:-36.05pt;margin-top:29.25pt;width:129pt;height:109.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">
                <v:textbox>
                  <w:txbxContent>
                    <w:p w14:paraId="6048030D" w14:textId="77777777" w:rsidR="00EC1005" w:rsidRPr="00F60687" w:rsidRDefault="00EC1005" w:rsidP="00EC1005">
                      <w:pPr>
                        <w:rPr>
                          <w:rFonts w:ascii="Calibri" w:hAnsi="Calibri" w:cs="Calibri"/>
                          <w:b/>
                        </w:rPr>
                      </w:pPr>
                      <w:r w:rsidRPr="00E86598">
                        <w:rPr>
                          <w:rFonts w:ascii="Calibri" w:hAnsi="Calibri" w:cs="Calibri"/>
                          <w:b/>
                        </w:rPr>
                        <w:t>Q (m3/d)</w:t>
                      </w:r>
                      <w:r w:rsidRPr="00F60687">
                        <w:rPr>
                          <w:rFonts w:ascii="Calibri" w:hAnsi="Calibri" w:cs="Calibri"/>
                          <w:b/>
                        </w:rPr>
                        <w:t xml:space="preserve"> =1900</w:t>
                      </w:r>
                    </w:p>
                    <w:p w14:paraId="45A9E330" w14:textId="77777777" w:rsidR="00EC1005" w:rsidRPr="00F60687" w:rsidRDefault="00EC1005" w:rsidP="00EC1005">
                      <w:pPr>
                        <w:rPr>
                          <w:rFonts w:ascii="Calibri" w:hAnsi="Calibri" w:cs="Calibri"/>
                          <w:b/>
                        </w:rPr>
                      </w:pPr>
                      <w:r w:rsidRPr="00E86598">
                        <w:rPr>
                          <w:rFonts w:ascii="Calibri" w:hAnsi="Calibri" w:cs="Calibri"/>
                          <w:b/>
                        </w:rPr>
                        <w:t>TSS(mg/L)</w:t>
                      </w:r>
                      <w:r w:rsidRPr="00F60687">
                        <w:rPr>
                          <w:rFonts w:ascii="Calibri" w:hAnsi="Calibri" w:cs="Calibri"/>
                          <w:b/>
                        </w:rPr>
                        <w:t>= 330</w:t>
                      </w:r>
                    </w:p>
                    <w:p w14:paraId="217D7DA2" w14:textId="77777777" w:rsidR="00EC1005" w:rsidRPr="00F60687" w:rsidRDefault="00EC1005" w:rsidP="00EC1005">
                      <w:pPr>
                        <w:rPr>
                          <w:rFonts w:ascii="Calibri" w:hAnsi="Calibri" w:cs="Calibri"/>
                          <w:b/>
                        </w:rPr>
                      </w:pPr>
                      <w:r w:rsidRPr="00E86598">
                        <w:rPr>
                          <w:rFonts w:ascii="Calibri" w:hAnsi="Calibri" w:cs="Calibri"/>
                          <w:b/>
                        </w:rPr>
                        <w:t>BOD(mg/L)</w:t>
                      </w:r>
                      <w:r w:rsidRPr="00F60687">
                        <w:rPr>
                          <w:rFonts w:ascii="Calibri" w:hAnsi="Calibri" w:cs="Calibri"/>
                          <w:b/>
                        </w:rPr>
                        <w:t>= 258</w:t>
                      </w:r>
                    </w:p>
                    <w:p w14:paraId="6649777B" w14:textId="77777777" w:rsidR="00EC1005" w:rsidRPr="00F60687" w:rsidRDefault="00EC1005" w:rsidP="00EC1005">
                      <w:pPr>
                        <w:rPr>
                          <w:rFonts w:ascii="Calibri" w:hAnsi="Calibri" w:cs="Calibri"/>
                          <w:b/>
                        </w:rPr>
                      </w:pPr>
                      <w:r w:rsidRPr="00F60687">
                        <w:rPr>
                          <w:rFonts w:ascii="Calibri" w:hAnsi="Calibri" w:cs="Calibri"/>
                          <w:b/>
                        </w:rPr>
                        <w:t>MTSS (kg/d)= 2323</w:t>
                      </w:r>
                    </w:p>
                    <w:p w14:paraId="2B799C66" w14:textId="77777777" w:rsidR="00EC1005" w:rsidRPr="0088032B" w:rsidRDefault="00EC1005" w:rsidP="00EC1005">
                      <w:pPr>
                        <w:rPr>
                          <w:rFonts w:ascii="Calibri" w:hAnsi="Calibri" w:cs="Calibri"/>
                          <w:b/>
                        </w:rPr>
                      </w:pPr>
                      <w:r w:rsidRPr="00F60687">
                        <w:rPr>
                          <w:rFonts w:ascii="Calibri" w:hAnsi="Calibri" w:cs="Calibri"/>
                          <w:b/>
                        </w:rPr>
                        <w:t xml:space="preserve">MBOD(kg/d)= </w:t>
                      </w:r>
                      <w:r w:rsidRPr="0088032B">
                        <w:rPr>
                          <w:rFonts w:ascii="Calibri" w:hAnsi="Calibri" w:cs="Calibri"/>
                          <w:b/>
                        </w:rPr>
                        <w:t>1816</w:t>
                      </w:r>
                    </w:p>
                  </w:txbxContent>
                </v:textbox>
                <w10:wrap type="square" anchorx="margin"/>
              </v:shape>
            </w:pict>
          </mc:Fallback>
        </mc:AlternateContent>
      </w:r>
    </w:p>
    <w:p w14:paraId="51B86FD5" w14:textId="77777777" w:rsidR="00EC1005" w:rsidRPr="002026B9" w:rsidRDefault="00EC1005" w:rsidP="00EC1005">
      <w:pPr>
        <w:pStyle w:val="ListParagraph"/>
        <w:ind w:left="360"/>
        <w:jc w:val="center"/>
        <w:rPr>
          <w:rFonts w:ascii="Arial" w:hAnsi="Arial"/>
          <w:b/>
          <w:lang w:val="el-GR"/>
        </w:rPr>
      </w:pPr>
    </w:p>
    <w:p w14:paraId="2BA71419" w14:textId="15ED1F38" w:rsidR="00EC1005" w:rsidRPr="002026B9" w:rsidRDefault="00EC1005" w:rsidP="00EC1005">
      <w:pPr>
        <w:pStyle w:val="ListParagraph"/>
        <w:ind w:left="360"/>
        <w:jc w:val="center"/>
        <w:rPr>
          <w:rFonts w:ascii="Arial" w:hAnsi="Arial"/>
          <w:b/>
          <w:lang w:val="el-GR"/>
        </w:rPr>
      </w:pPr>
    </w:p>
    <w:p w14:paraId="43BAD521" w14:textId="209EE7E7" w:rsidR="00EC1005" w:rsidRPr="002026B9" w:rsidRDefault="00EC1005" w:rsidP="00EC1005">
      <w:pPr>
        <w:pStyle w:val="ListParagraph"/>
        <w:ind w:left="360"/>
        <w:jc w:val="center"/>
        <w:rPr>
          <w:rFonts w:ascii="Arial" w:hAnsi="Arial"/>
          <w:b/>
          <w:lang w:val="el-GR"/>
        </w:rPr>
      </w:pPr>
    </w:p>
    <w:p w14:paraId="718F28DA" w14:textId="77777777" w:rsidR="00EC1005" w:rsidRPr="002026B9" w:rsidRDefault="00EC1005" w:rsidP="00EC1005">
      <w:pPr>
        <w:pStyle w:val="ListParagraph"/>
        <w:ind w:left="360"/>
        <w:jc w:val="center"/>
        <w:rPr>
          <w:rFonts w:ascii="Arial" w:hAnsi="Arial"/>
          <w:b/>
          <w:lang w:val="el-GR"/>
        </w:rPr>
      </w:pPr>
    </w:p>
    <w:p w14:paraId="1C1F398B" w14:textId="77777777" w:rsidR="00EC1005" w:rsidRPr="002026B9" w:rsidRDefault="00EC1005" w:rsidP="00EC1005">
      <w:pPr>
        <w:pStyle w:val="ListParagraph"/>
        <w:ind w:left="360"/>
        <w:jc w:val="center"/>
        <w:rPr>
          <w:rFonts w:ascii="Arial" w:hAnsi="Arial"/>
          <w:b/>
          <w:lang w:val="el-GR"/>
        </w:rPr>
      </w:pPr>
    </w:p>
    <w:p w14:paraId="74EF5732" w14:textId="282DF416" w:rsidR="00EC1005" w:rsidRPr="002026B9" w:rsidRDefault="00EC1005" w:rsidP="00EC1005">
      <w:pPr>
        <w:pStyle w:val="ListParagraph"/>
        <w:ind w:left="360"/>
        <w:jc w:val="center"/>
        <w:rPr>
          <w:rFonts w:ascii="Arial" w:hAnsi="Arial"/>
          <w:b/>
          <w:lang w:val="el-GR"/>
        </w:rPr>
      </w:pPr>
    </w:p>
    <w:p w14:paraId="1CF100DE" w14:textId="17C70B29" w:rsidR="00EC1005" w:rsidRPr="002026B9" w:rsidRDefault="00EC1005" w:rsidP="00EC1005">
      <w:pPr>
        <w:pStyle w:val="ListParagraph"/>
        <w:ind w:left="360"/>
        <w:jc w:val="center"/>
        <w:rPr>
          <w:rFonts w:ascii="Arial" w:hAnsi="Arial"/>
          <w:b/>
          <w:lang w:val="el-GR"/>
        </w:rPr>
      </w:pPr>
    </w:p>
    <w:p w14:paraId="64BB071C" w14:textId="77777777" w:rsidR="00EC1005" w:rsidRPr="002026B9" w:rsidRDefault="00EC1005" w:rsidP="00EC1005">
      <w:pPr>
        <w:pStyle w:val="ListParagraph"/>
        <w:ind w:left="360"/>
        <w:jc w:val="center"/>
        <w:rPr>
          <w:rFonts w:ascii="Arial" w:hAnsi="Arial"/>
          <w:b/>
          <w:lang w:val="el-GR"/>
        </w:rPr>
      </w:pPr>
    </w:p>
    <w:p w14:paraId="760C9B6E" w14:textId="01EB6C2C" w:rsidR="00EC1005" w:rsidRPr="002026B9" w:rsidRDefault="00EC1005" w:rsidP="00EC1005">
      <w:pPr>
        <w:pStyle w:val="ListParagraph"/>
        <w:ind w:left="360"/>
        <w:jc w:val="center"/>
        <w:rPr>
          <w:rFonts w:ascii="Arial" w:hAnsi="Arial"/>
          <w:b/>
          <w:lang w:val="el-GR"/>
        </w:rPr>
      </w:pPr>
    </w:p>
    <w:p w14:paraId="5CB3B821" w14:textId="49AA268C" w:rsidR="00EC1005" w:rsidRPr="002026B9" w:rsidRDefault="00EC1005" w:rsidP="00EC1005">
      <w:pPr>
        <w:pStyle w:val="ListParagraph"/>
        <w:ind w:left="360"/>
        <w:jc w:val="center"/>
        <w:rPr>
          <w:rFonts w:ascii="Arial" w:hAnsi="Arial"/>
          <w:b/>
          <w:lang w:val="el-GR"/>
        </w:rPr>
      </w:pPr>
    </w:p>
    <w:p w14:paraId="75ABBCDA" w14:textId="77777777" w:rsidR="00EC1005" w:rsidRPr="002026B9" w:rsidRDefault="00EC1005" w:rsidP="00EC1005">
      <w:pPr>
        <w:pStyle w:val="ListParagraph"/>
        <w:ind w:left="360"/>
        <w:jc w:val="center"/>
        <w:rPr>
          <w:rFonts w:ascii="Arial" w:hAnsi="Arial"/>
          <w:b/>
          <w:lang w:val="el-GR"/>
        </w:rPr>
      </w:pPr>
    </w:p>
    <w:p w14:paraId="5878E27E" w14:textId="6798A1D0" w:rsidR="00EC1005" w:rsidRDefault="00EC1005" w:rsidP="00EC1005">
      <w:pPr>
        <w:pStyle w:val="ListParagraph"/>
        <w:ind w:left="360"/>
        <w:jc w:val="center"/>
        <w:rPr>
          <w:rFonts w:ascii="Arial" w:hAnsi="Arial"/>
          <w:b/>
          <w:lang w:val="el-GR"/>
        </w:rPr>
      </w:pPr>
    </w:p>
    <w:p w14:paraId="65848DCA" w14:textId="2940676F" w:rsidR="00CB18AC" w:rsidRDefault="00CB18AC" w:rsidP="00EC1005">
      <w:pPr>
        <w:pStyle w:val="ListParagraph"/>
        <w:ind w:left="360"/>
        <w:jc w:val="center"/>
        <w:rPr>
          <w:rFonts w:ascii="Arial" w:hAnsi="Arial"/>
          <w:b/>
          <w:lang w:val="el-GR"/>
        </w:rPr>
      </w:pPr>
    </w:p>
    <w:p w14:paraId="26CCDA21" w14:textId="060521F8" w:rsidR="00CB18AC" w:rsidRDefault="00CB18AC" w:rsidP="00EC1005">
      <w:pPr>
        <w:pStyle w:val="ListParagraph"/>
        <w:ind w:left="360"/>
        <w:jc w:val="center"/>
        <w:rPr>
          <w:rFonts w:ascii="Arial" w:hAnsi="Arial"/>
          <w:b/>
          <w:lang w:val="el-GR"/>
        </w:rPr>
      </w:pPr>
    </w:p>
    <w:p w14:paraId="69DA15DF" w14:textId="6E860C23" w:rsidR="00CB18AC" w:rsidRDefault="00CB18AC" w:rsidP="00EC1005">
      <w:pPr>
        <w:pStyle w:val="ListParagraph"/>
        <w:ind w:left="360"/>
        <w:jc w:val="center"/>
        <w:rPr>
          <w:rFonts w:ascii="Arial" w:hAnsi="Arial"/>
          <w:b/>
          <w:lang w:val="el-GR"/>
        </w:rPr>
      </w:pPr>
    </w:p>
    <w:p w14:paraId="278C8BC9" w14:textId="55DB553E" w:rsidR="00CB18AC" w:rsidRDefault="00CB18AC" w:rsidP="00EC1005">
      <w:pPr>
        <w:pStyle w:val="ListParagraph"/>
        <w:ind w:left="360"/>
        <w:jc w:val="center"/>
        <w:rPr>
          <w:rFonts w:ascii="Arial" w:hAnsi="Arial"/>
          <w:b/>
          <w:lang w:val="el-GR"/>
        </w:rPr>
      </w:pPr>
    </w:p>
    <w:p w14:paraId="5A620057" w14:textId="7CB3FB1E" w:rsidR="00CB18AC" w:rsidRDefault="00CB18AC" w:rsidP="00EC1005">
      <w:pPr>
        <w:pStyle w:val="ListParagraph"/>
        <w:ind w:left="360"/>
        <w:jc w:val="center"/>
        <w:rPr>
          <w:rFonts w:ascii="Arial" w:hAnsi="Arial"/>
          <w:b/>
          <w:lang w:val="el-GR"/>
        </w:rPr>
      </w:pPr>
    </w:p>
    <w:p w14:paraId="1FB5B539" w14:textId="18F600FC" w:rsidR="00CB18AC" w:rsidRDefault="00CB18AC" w:rsidP="00EC1005">
      <w:pPr>
        <w:pStyle w:val="ListParagraph"/>
        <w:ind w:left="360"/>
        <w:jc w:val="center"/>
        <w:rPr>
          <w:rFonts w:ascii="Arial" w:hAnsi="Arial"/>
          <w:b/>
          <w:lang w:val="el-GR"/>
        </w:rPr>
      </w:pPr>
    </w:p>
    <w:p w14:paraId="30907CA5" w14:textId="320A8927" w:rsidR="00CB18AC" w:rsidRDefault="00CB18AC" w:rsidP="00EC1005">
      <w:pPr>
        <w:pStyle w:val="ListParagraph"/>
        <w:ind w:left="360"/>
        <w:jc w:val="center"/>
        <w:rPr>
          <w:rFonts w:ascii="Arial" w:hAnsi="Arial"/>
          <w:b/>
          <w:lang w:val="el-GR"/>
        </w:rPr>
      </w:pPr>
    </w:p>
    <w:p w14:paraId="330EA190" w14:textId="77777777" w:rsidR="00CB18AC" w:rsidRPr="00596E35" w:rsidRDefault="00CB18AC" w:rsidP="00596E35">
      <w:pPr>
        <w:rPr>
          <w:rFonts w:ascii="Arial" w:hAnsi="Arial"/>
          <w:b/>
          <w:lang w:val="el-GR"/>
        </w:rPr>
      </w:pPr>
    </w:p>
    <w:p w14:paraId="77DB9327" w14:textId="77777777" w:rsidR="00CB18AC" w:rsidRPr="002026B9" w:rsidRDefault="00CB18AC" w:rsidP="00EC1005">
      <w:pPr>
        <w:pStyle w:val="ListParagraph"/>
        <w:ind w:left="360"/>
        <w:jc w:val="center"/>
        <w:rPr>
          <w:rFonts w:ascii="Arial" w:hAnsi="Arial"/>
          <w:b/>
          <w:lang w:val="el-GR"/>
        </w:rPr>
      </w:pPr>
    </w:p>
    <w:tbl>
      <w:tblPr>
        <w:tblStyle w:val="TableGrid"/>
        <w:tblW w:w="0" w:type="auto"/>
        <w:tblInd w:w="360" w:type="dxa"/>
        <w:shd w:val="clear" w:color="auto" w:fill="FFE599" w:themeFill="accent4" w:themeFillTint="66"/>
        <w:tblLook w:val="04A0" w:firstRow="1" w:lastRow="0" w:firstColumn="1" w:lastColumn="0" w:noHBand="0" w:noVBand="1"/>
      </w:tblPr>
      <w:tblGrid>
        <w:gridCol w:w="4081"/>
        <w:gridCol w:w="4081"/>
      </w:tblGrid>
      <w:tr w:rsidR="00EC1005" w:rsidRPr="002026B9" w14:paraId="7FD1B276" w14:textId="77777777" w:rsidTr="001E6684">
        <w:tc>
          <w:tcPr>
            <w:tcW w:w="8162" w:type="dxa"/>
            <w:gridSpan w:val="2"/>
            <w:shd w:val="clear" w:color="auto" w:fill="FFD966" w:themeFill="accent4" w:themeFillTint="99"/>
          </w:tcPr>
          <w:p w14:paraId="3095D9CF"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ΧΑΡΑΚΤΗΡΙΣΤΙΚΑ  ΔΠΚ</w:t>
            </w:r>
          </w:p>
        </w:tc>
      </w:tr>
      <w:tr w:rsidR="00EC1005" w:rsidRPr="002026B9" w14:paraId="40EBDB69" w14:textId="77777777" w:rsidTr="001E6684">
        <w:tc>
          <w:tcPr>
            <w:tcW w:w="4081" w:type="dxa"/>
            <w:shd w:val="clear" w:color="auto" w:fill="BF8F00" w:themeFill="accent4" w:themeFillShade="BF"/>
          </w:tcPr>
          <w:p w14:paraId="2AB85806"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ΠΑΡΑΜΕΤΡΟΣ</w:t>
            </w:r>
          </w:p>
        </w:tc>
        <w:tc>
          <w:tcPr>
            <w:tcW w:w="4081" w:type="dxa"/>
            <w:shd w:val="clear" w:color="auto" w:fill="BF8F00" w:themeFill="accent4" w:themeFillShade="BF"/>
          </w:tcPr>
          <w:p w14:paraId="7D159B18"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ΤΙΜΗ</w:t>
            </w:r>
          </w:p>
        </w:tc>
      </w:tr>
      <w:tr w:rsidR="00EC1005" w:rsidRPr="002026B9" w14:paraId="78B4D158" w14:textId="77777777" w:rsidTr="001E6684">
        <w:tc>
          <w:tcPr>
            <w:tcW w:w="4081" w:type="dxa"/>
            <w:shd w:val="clear" w:color="auto" w:fill="FFE599" w:themeFill="accent4" w:themeFillTint="66"/>
          </w:tcPr>
          <w:p w14:paraId="334D1001"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ΤΥΠΟΣ</w:t>
            </w:r>
          </w:p>
        </w:tc>
        <w:tc>
          <w:tcPr>
            <w:tcW w:w="4081" w:type="dxa"/>
            <w:shd w:val="clear" w:color="auto" w:fill="FFE599" w:themeFill="accent4" w:themeFillTint="66"/>
          </w:tcPr>
          <w:p w14:paraId="2E6BCD6E"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ΚΥΚΛΙΚΗΣ ΔΙΑΤΟΜΗΣ</w:t>
            </w:r>
          </w:p>
        </w:tc>
      </w:tr>
      <w:tr w:rsidR="00EC1005" w:rsidRPr="002026B9" w14:paraId="725F147F" w14:textId="77777777" w:rsidTr="001E6684">
        <w:tc>
          <w:tcPr>
            <w:tcW w:w="4081" w:type="dxa"/>
            <w:shd w:val="clear" w:color="auto" w:fill="FFE599" w:themeFill="accent4" w:themeFillTint="66"/>
          </w:tcPr>
          <w:p w14:paraId="4BD01BBF"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ΔΙΑΜΕΤΡΟΣ</w:t>
            </w:r>
          </w:p>
        </w:tc>
        <w:tc>
          <w:tcPr>
            <w:tcW w:w="4081" w:type="dxa"/>
            <w:shd w:val="clear" w:color="auto" w:fill="FFE599" w:themeFill="accent4" w:themeFillTint="66"/>
          </w:tcPr>
          <w:p w14:paraId="09C5551E" w14:textId="77777777" w:rsidR="00EC1005" w:rsidRPr="002026B9" w:rsidRDefault="00EC1005" w:rsidP="001E6684">
            <w:pPr>
              <w:pStyle w:val="ListParagraph"/>
              <w:ind w:left="0"/>
              <w:jc w:val="center"/>
              <w:rPr>
                <w:rFonts w:ascii="Arial" w:hAnsi="Arial"/>
                <w:b/>
                <w:lang w:val="en-US"/>
              </w:rPr>
            </w:pPr>
            <w:r w:rsidRPr="002026B9">
              <w:rPr>
                <w:rFonts w:ascii="Arial" w:hAnsi="Arial"/>
                <w:b/>
                <w:lang w:val="el-GR"/>
              </w:rPr>
              <w:t xml:space="preserve">11 </w:t>
            </w:r>
            <w:r w:rsidRPr="002026B9">
              <w:rPr>
                <w:rFonts w:ascii="Arial" w:hAnsi="Arial"/>
                <w:b/>
                <w:lang w:val="en-US"/>
              </w:rPr>
              <w:t>m</w:t>
            </w:r>
          </w:p>
        </w:tc>
      </w:tr>
      <w:tr w:rsidR="00EC1005" w:rsidRPr="002026B9" w14:paraId="02C72F64" w14:textId="77777777" w:rsidTr="001E6684">
        <w:tc>
          <w:tcPr>
            <w:tcW w:w="4081" w:type="dxa"/>
            <w:shd w:val="clear" w:color="auto" w:fill="FFE599" w:themeFill="accent4" w:themeFillTint="66"/>
          </w:tcPr>
          <w:p w14:paraId="44A2399B"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ΒΑΘΟΣ</w:t>
            </w:r>
          </w:p>
        </w:tc>
        <w:tc>
          <w:tcPr>
            <w:tcW w:w="4081" w:type="dxa"/>
            <w:shd w:val="clear" w:color="auto" w:fill="FFE599" w:themeFill="accent4" w:themeFillTint="66"/>
          </w:tcPr>
          <w:p w14:paraId="1E88D7B0" w14:textId="77777777" w:rsidR="00EC1005" w:rsidRPr="002026B9" w:rsidRDefault="00EC1005" w:rsidP="001E6684">
            <w:pPr>
              <w:pStyle w:val="ListParagraph"/>
              <w:ind w:left="0"/>
              <w:jc w:val="center"/>
              <w:rPr>
                <w:rFonts w:ascii="Arial" w:hAnsi="Arial"/>
                <w:b/>
                <w:lang w:val="en-US"/>
              </w:rPr>
            </w:pPr>
            <w:r w:rsidRPr="002026B9">
              <w:rPr>
                <w:rFonts w:ascii="Arial" w:hAnsi="Arial"/>
                <w:b/>
                <w:lang w:val="en-US"/>
              </w:rPr>
              <w:t>4,7 m</w:t>
            </w:r>
          </w:p>
        </w:tc>
      </w:tr>
      <w:tr w:rsidR="00EC1005" w:rsidRPr="002026B9" w14:paraId="64921D4F" w14:textId="77777777" w:rsidTr="001E6684">
        <w:tc>
          <w:tcPr>
            <w:tcW w:w="4081" w:type="dxa"/>
            <w:shd w:val="clear" w:color="auto" w:fill="FFE599" w:themeFill="accent4" w:themeFillTint="66"/>
          </w:tcPr>
          <w:p w14:paraId="2E71C880"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ΚΛΙΣΗ ΠΥΘΜΕΝΑ</w:t>
            </w:r>
          </w:p>
        </w:tc>
        <w:tc>
          <w:tcPr>
            <w:tcW w:w="4081" w:type="dxa"/>
            <w:shd w:val="clear" w:color="auto" w:fill="FFE599" w:themeFill="accent4" w:themeFillTint="66"/>
          </w:tcPr>
          <w:p w14:paraId="5E25A0AE" w14:textId="77777777" w:rsidR="00EC1005" w:rsidRPr="002026B9" w:rsidRDefault="00EC1005" w:rsidP="001E6684">
            <w:pPr>
              <w:pStyle w:val="ListParagraph"/>
              <w:ind w:left="0"/>
              <w:jc w:val="center"/>
              <w:rPr>
                <w:rFonts w:ascii="Arial" w:hAnsi="Arial"/>
                <w:b/>
                <w:lang w:val="en-US"/>
              </w:rPr>
            </w:pPr>
            <w:r w:rsidRPr="002026B9">
              <w:rPr>
                <w:rFonts w:ascii="Arial" w:hAnsi="Arial"/>
                <w:b/>
                <w:lang w:val="en-US"/>
              </w:rPr>
              <w:t>8 %</w:t>
            </w:r>
          </w:p>
        </w:tc>
      </w:tr>
      <w:tr w:rsidR="00EC1005" w:rsidRPr="002026B9" w14:paraId="10A0A0DC" w14:textId="77777777" w:rsidTr="001E6684">
        <w:tc>
          <w:tcPr>
            <w:tcW w:w="4081" w:type="dxa"/>
            <w:shd w:val="clear" w:color="auto" w:fill="FFE599" w:themeFill="accent4" w:themeFillTint="66"/>
          </w:tcPr>
          <w:p w14:paraId="547B4154"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ΤΑΧΥΤΗΤΑ ΠΕΡΙΣΤΡΟΦΗΣ ΞΕΣΤΡΟΥ</w:t>
            </w:r>
          </w:p>
        </w:tc>
        <w:tc>
          <w:tcPr>
            <w:tcW w:w="4081" w:type="dxa"/>
            <w:shd w:val="clear" w:color="auto" w:fill="FFE599" w:themeFill="accent4" w:themeFillTint="66"/>
          </w:tcPr>
          <w:p w14:paraId="1786275C"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 xml:space="preserve"> 0,04 </w:t>
            </w:r>
            <w:r w:rsidRPr="002026B9">
              <w:rPr>
                <w:rFonts w:ascii="Arial" w:hAnsi="Arial"/>
                <w:b/>
                <w:lang w:val="en-US"/>
              </w:rPr>
              <w:t>rpm</w:t>
            </w:r>
          </w:p>
        </w:tc>
      </w:tr>
      <w:tr w:rsidR="00EC1005" w:rsidRPr="002026B9" w14:paraId="2108C01C" w14:textId="77777777" w:rsidTr="001E6684">
        <w:tc>
          <w:tcPr>
            <w:tcW w:w="4081" w:type="dxa"/>
            <w:shd w:val="clear" w:color="auto" w:fill="FFE599" w:themeFill="accent4" w:themeFillTint="66"/>
          </w:tcPr>
          <w:p w14:paraId="7D47C061"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ΙΣΧΥΣ ΗΛΕΚΤΡΟΚΙΝΗΤΗΡΑ</w:t>
            </w:r>
          </w:p>
        </w:tc>
        <w:tc>
          <w:tcPr>
            <w:tcW w:w="4081" w:type="dxa"/>
            <w:shd w:val="clear" w:color="auto" w:fill="FFE599" w:themeFill="accent4" w:themeFillTint="66"/>
          </w:tcPr>
          <w:p w14:paraId="44AC4CBD"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n-US"/>
              </w:rPr>
              <w:t xml:space="preserve"> </w:t>
            </w:r>
            <w:r w:rsidRPr="002026B9">
              <w:rPr>
                <w:rFonts w:ascii="Arial" w:hAnsi="Arial"/>
                <w:b/>
                <w:lang w:val="el-GR"/>
              </w:rPr>
              <w:t xml:space="preserve"> 0,066 </w:t>
            </w:r>
            <w:r w:rsidRPr="002026B9">
              <w:rPr>
                <w:rFonts w:ascii="Arial" w:hAnsi="Arial"/>
                <w:b/>
                <w:lang w:val="en-US"/>
              </w:rPr>
              <w:t>KW</w:t>
            </w:r>
          </w:p>
        </w:tc>
      </w:tr>
      <w:tr w:rsidR="00EC1005" w:rsidRPr="002026B9" w14:paraId="1A72259F" w14:textId="77777777" w:rsidTr="001E6684">
        <w:tc>
          <w:tcPr>
            <w:tcW w:w="8162" w:type="dxa"/>
            <w:gridSpan w:val="2"/>
            <w:shd w:val="clear" w:color="auto" w:fill="FFE599" w:themeFill="accent4" w:themeFillTint="66"/>
          </w:tcPr>
          <w:p w14:paraId="67BEB6A7"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ΕΞΟΠΛΙΣΜΟΣ</w:t>
            </w:r>
          </w:p>
        </w:tc>
      </w:tr>
      <w:tr w:rsidR="00EC1005" w:rsidRPr="002026B9" w14:paraId="7FFE4DFB" w14:textId="77777777" w:rsidTr="001E6684">
        <w:tc>
          <w:tcPr>
            <w:tcW w:w="4081" w:type="dxa"/>
            <w:shd w:val="clear" w:color="auto" w:fill="FFE599" w:themeFill="accent4" w:themeFillTint="66"/>
          </w:tcPr>
          <w:p w14:paraId="281A0F64"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ΞΕΣΤΡΟ ΠΥΘΜΕΝΑ</w:t>
            </w:r>
          </w:p>
        </w:tc>
        <w:tc>
          <w:tcPr>
            <w:tcW w:w="4081" w:type="dxa"/>
            <w:shd w:val="clear" w:color="auto" w:fill="FFE599" w:themeFill="accent4" w:themeFillTint="66"/>
          </w:tcPr>
          <w:p w14:paraId="0ACD45E0" w14:textId="77777777" w:rsidR="00EC1005" w:rsidRPr="002026B9" w:rsidRDefault="00EC1005" w:rsidP="001E6684">
            <w:pPr>
              <w:pStyle w:val="ListParagraph"/>
              <w:ind w:left="0"/>
              <w:jc w:val="center"/>
              <w:rPr>
                <w:rFonts w:ascii="Arial" w:hAnsi="Arial"/>
                <w:b/>
                <w:i/>
                <w:lang w:val="el-GR"/>
              </w:rPr>
            </w:pPr>
            <m:oMathPara>
              <m:oMath>
                <m:r>
                  <m:rPr>
                    <m:sty m:val="bi"/>
                  </m:rPr>
                  <w:rPr>
                    <w:rFonts w:ascii="Cambria Math" w:hAnsi="Cambria Math"/>
                    <w:lang w:val="el-GR"/>
                  </w:rPr>
                  <m:t>√</m:t>
                </m:r>
              </m:oMath>
            </m:oMathPara>
          </w:p>
        </w:tc>
      </w:tr>
      <w:tr w:rsidR="00EC1005" w:rsidRPr="002026B9" w14:paraId="299B3371" w14:textId="77777777" w:rsidTr="001E6684">
        <w:tc>
          <w:tcPr>
            <w:tcW w:w="4081" w:type="dxa"/>
            <w:shd w:val="clear" w:color="auto" w:fill="FFE599" w:themeFill="accent4" w:themeFillTint="66"/>
          </w:tcPr>
          <w:p w14:paraId="5A028B72"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lastRenderedPageBreak/>
              <w:t>ΓΕΦΥΡΑ</w:t>
            </w:r>
          </w:p>
        </w:tc>
        <w:tc>
          <w:tcPr>
            <w:tcW w:w="4081" w:type="dxa"/>
            <w:shd w:val="clear" w:color="auto" w:fill="FFE599" w:themeFill="accent4" w:themeFillTint="66"/>
          </w:tcPr>
          <w:p w14:paraId="2EAC7898" w14:textId="77777777" w:rsidR="00EC1005" w:rsidRPr="002026B9" w:rsidRDefault="00EC1005" w:rsidP="001E6684">
            <w:pPr>
              <w:rPr>
                <w:rFonts w:ascii="Arial" w:hAnsi="Arial" w:cs="Arial"/>
                <w:i/>
                <w:sz w:val="24"/>
                <w:szCs w:val="24"/>
              </w:rPr>
            </w:pPr>
            <m:oMathPara>
              <m:oMath>
                <m:r>
                  <m:rPr>
                    <m:sty m:val="bi"/>
                  </m:rPr>
                  <w:rPr>
                    <w:rFonts w:ascii="Cambria Math" w:hAnsi="Cambria Math" w:cs="Arial"/>
                    <w:sz w:val="24"/>
                    <w:szCs w:val="24"/>
                  </w:rPr>
                  <m:t>√</m:t>
                </m:r>
              </m:oMath>
            </m:oMathPara>
          </w:p>
        </w:tc>
      </w:tr>
      <w:tr w:rsidR="00EC1005" w:rsidRPr="002026B9" w14:paraId="2ECA91B0" w14:textId="77777777" w:rsidTr="001E6684">
        <w:tc>
          <w:tcPr>
            <w:tcW w:w="4081" w:type="dxa"/>
            <w:shd w:val="clear" w:color="auto" w:fill="FFE599" w:themeFill="accent4" w:themeFillTint="66"/>
          </w:tcPr>
          <w:p w14:paraId="42112FD2"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ΞΕΣΤΡΟ ΕΠΙΦΑΝΕΙΑΣ</w:t>
            </w:r>
          </w:p>
        </w:tc>
        <w:tc>
          <w:tcPr>
            <w:tcW w:w="4081" w:type="dxa"/>
            <w:shd w:val="clear" w:color="auto" w:fill="FFE599" w:themeFill="accent4" w:themeFillTint="66"/>
          </w:tcPr>
          <w:p w14:paraId="286466DA" w14:textId="77777777" w:rsidR="00EC1005" w:rsidRPr="002026B9" w:rsidRDefault="00EC1005" w:rsidP="001E6684">
            <w:pPr>
              <w:rPr>
                <w:rFonts w:ascii="Arial" w:hAnsi="Arial" w:cs="Arial"/>
                <w:i/>
                <w:sz w:val="24"/>
                <w:szCs w:val="24"/>
              </w:rPr>
            </w:pPr>
            <m:oMathPara>
              <m:oMath>
                <m:r>
                  <m:rPr>
                    <m:sty m:val="bi"/>
                  </m:rPr>
                  <w:rPr>
                    <w:rFonts w:ascii="Cambria Math" w:hAnsi="Cambria Math" w:cs="Arial"/>
                    <w:sz w:val="24"/>
                    <w:szCs w:val="24"/>
                  </w:rPr>
                  <m:t>√</m:t>
                </m:r>
              </m:oMath>
            </m:oMathPara>
          </w:p>
        </w:tc>
      </w:tr>
      <w:tr w:rsidR="00EC1005" w:rsidRPr="002026B9" w14:paraId="640E7F20" w14:textId="77777777" w:rsidTr="001E6684">
        <w:tc>
          <w:tcPr>
            <w:tcW w:w="4081" w:type="dxa"/>
            <w:shd w:val="clear" w:color="auto" w:fill="FFE599" w:themeFill="accent4" w:themeFillTint="66"/>
          </w:tcPr>
          <w:p w14:paraId="2C43D445"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ΔΙΑΤΑΞΗ ΑΠΟΜΑΚΡΥΝΣΗΣ ΕΠΙΠΛΕΟΝΤΩΝ</w:t>
            </w:r>
          </w:p>
        </w:tc>
        <w:tc>
          <w:tcPr>
            <w:tcW w:w="4081" w:type="dxa"/>
            <w:shd w:val="clear" w:color="auto" w:fill="FFE599" w:themeFill="accent4" w:themeFillTint="66"/>
          </w:tcPr>
          <w:p w14:paraId="413331E9" w14:textId="77777777" w:rsidR="00EC1005" w:rsidRPr="002026B9" w:rsidRDefault="00EC1005" w:rsidP="001E6684">
            <w:pPr>
              <w:pStyle w:val="ListParagraph"/>
              <w:ind w:left="0"/>
              <w:jc w:val="center"/>
              <w:rPr>
                <w:rFonts w:ascii="Arial" w:hAnsi="Arial"/>
                <w:b/>
                <w:i/>
                <w:lang w:val="el-GR"/>
              </w:rPr>
            </w:pPr>
            <m:oMathPara>
              <m:oMath>
                <m:r>
                  <m:rPr>
                    <m:sty m:val="bi"/>
                  </m:rPr>
                  <w:rPr>
                    <w:rFonts w:ascii="Cambria Math" w:hAnsi="Cambria Math"/>
                    <w:lang w:val="el-GR"/>
                  </w:rPr>
                  <m:t>√</m:t>
                </m:r>
              </m:oMath>
            </m:oMathPara>
          </w:p>
        </w:tc>
      </w:tr>
      <w:tr w:rsidR="00EC1005" w:rsidRPr="002026B9" w14:paraId="3D4A3158" w14:textId="77777777" w:rsidTr="001E6684">
        <w:tc>
          <w:tcPr>
            <w:tcW w:w="4081" w:type="dxa"/>
            <w:shd w:val="clear" w:color="auto" w:fill="FFE599" w:themeFill="accent4" w:themeFillTint="66"/>
          </w:tcPr>
          <w:p w14:paraId="1B2FD368"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ΥΠΕΡΧΕΙΛΙΣΤΗΣ</w:t>
            </w:r>
          </w:p>
        </w:tc>
        <w:tc>
          <w:tcPr>
            <w:tcW w:w="4081" w:type="dxa"/>
            <w:shd w:val="clear" w:color="auto" w:fill="FFE599" w:themeFill="accent4" w:themeFillTint="66"/>
          </w:tcPr>
          <w:p w14:paraId="14CDFC06"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ΜΟΝΗΣ ΑΚΜΗΣ</w:t>
            </w:r>
          </w:p>
        </w:tc>
      </w:tr>
      <w:tr w:rsidR="00EC1005" w:rsidRPr="002026B9" w14:paraId="62041783" w14:textId="77777777" w:rsidTr="001E6684">
        <w:tc>
          <w:tcPr>
            <w:tcW w:w="4081" w:type="dxa"/>
            <w:shd w:val="clear" w:color="auto" w:fill="FFE599" w:themeFill="accent4" w:themeFillTint="66"/>
          </w:tcPr>
          <w:p w14:paraId="6253DB87" w14:textId="77777777" w:rsidR="00EC1005" w:rsidRPr="002026B9" w:rsidRDefault="00EC1005" w:rsidP="001E6684">
            <w:pPr>
              <w:pStyle w:val="ListParagraph"/>
              <w:ind w:left="0"/>
              <w:jc w:val="center"/>
              <w:rPr>
                <w:rFonts w:ascii="Arial" w:hAnsi="Arial"/>
                <w:b/>
                <w:lang w:val="el-GR"/>
              </w:rPr>
            </w:pPr>
            <w:r w:rsidRPr="002026B9">
              <w:rPr>
                <w:rFonts w:ascii="Arial" w:hAnsi="Arial"/>
                <w:b/>
                <w:lang w:val="el-GR"/>
              </w:rPr>
              <w:t>ΗΛΕΚΤΡΟΚΙΝΗΤΗΡΑΣ</w:t>
            </w:r>
          </w:p>
        </w:tc>
        <w:tc>
          <w:tcPr>
            <w:tcW w:w="4081" w:type="dxa"/>
            <w:shd w:val="clear" w:color="auto" w:fill="FFE599" w:themeFill="accent4" w:themeFillTint="66"/>
          </w:tcPr>
          <w:p w14:paraId="4619ACB9" w14:textId="77777777" w:rsidR="00EC1005" w:rsidRPr="002026B9" w:rsidRDefault="00EC1005" w:rsidP="001E6684">
            <w:pPr>
              <w:pStyle w:val="ListParagraph"/>
              <w:ind w:left="0"/>
              <w:jc w:val="center"/>
              <w:rPr>
                <w:rFonts w:ascii="Arial" w:hAnsi="Arial"/>
                <w:b/>
                <w:lang w:val="el-GR"/>
              </w:rPr>
            </w:pPr>
            <m:oMathPara>
              <m:oMath>
                <m:r>
                  <m:rPr>
                    <m:sty m:val="bi"/>
                  </m:rPr>
                  <w:rPr>
                    <w:rFonts w:ascii="Cambria Math" w:hAnsi="Cambria Math"/>
                    <w:lang w:val="el-GR"/>
                  </w:rPr>
                  <m:t>√</m:t>
                </m:r>
              </m:oMath>
            </m:oMathPara>
          </w:p>
        </w:tc>
      </w:tr>
    </w:tbl>
    <w:p w14:paraId="47FADE61" w14:textId="7B2C3EB3" w:rsidR="00B95846" w:rsidRPr="003E7F0B" w:rsidRDefault="00B95846" w:rsidP="00B95846">
      <w:pPr>
        <w:pStyle w:val="Caption"/>
        <w:rPr>
          <w:rFonts w:ascii="Calibri" w:hAnsi="Calibri" w:cs="Calibri"/>
          <w:sz w:val="24"/>
          <w:szCs w:val="24"/>
          <w:lang w:val="el-GR"/>
        </w:rPr>
      </w:pPr>
      <w:bookmarkStart w:id="80" w:name="_Toc92022045"/>
      <w:r w:rsidRPr="003E7F0B">
        <w:rPr>
          <w:rStyle w:val="SubtleReference"/>
          <w:rFonts w:ascii="Calibri" w:hAnsi="Calibri" w:cs="Calibri"/>
          <w:smallCaps w:val="0"/>
          <w:color w:val="44546A" w:themeColor="text2"/>
          <w:sz w:val="24"/>
          <w:szCs w:val="24"/>
          <w:lang w:val="el-GR"/>
        </w:rPr>
        <w:t xml:space="preserve">Πίνακας </w:t>
      </w:r>
      <w:r w:rsidR="003E7F0B" w:rsidRPr="003E7F0B">
        <w:rPr>
          <w:rStyle w:val="SubtleReference"/>
          <w:rFonts w:ascii="Calibri" w:hAnsi="Calibri" w:cs="Calibri"/>
          <w:smallCaps w:val="0"/>
          <w:color w:val="44546A" w:themeColor="text2"/>
          <w:sz w:val="24"/>
          <w:szCs w:val="24"/>
          <w:lang w:val="el-GR"/>
        </w:rPr>
        <w:t>20:</w:t>
      </w:r>
      <w:r w:rsidRPr="003E7F0B">
        <w:rPr>
          <w:rStyle w:val="SubtleReference"/>
          <w:rFonts w:ascii="Calibri" w:hAnsi="Calibri" w:cs="Calibri"/>
          <w:smallCaps w:val="0"/>
          <w:color w:val="44546A" w:themeColor="text2"/>
          <w:sz w:val="24"/>
          <w:szCs w:val="24"/>
          <w:lang w:val="el-GR"/>
        </w:rPr>
        <w:t xml:space="preserve"> Χαρακτηριστικά Δεξαμενής Πρωτοβάθμιας καθίζησης</w:t>
      </w:r>
      <w:bookmarkEnd w:id="80"/>
      <w:r w:rsidRPr="003E7F0B">
        <w:rPr>
          <w:rStyle w:val="SubtleReference"/>
          <w:rFonts w:ascii="Calibri" w:hAnsi="Calibri" w:cs="Calibri"/>
          <w:smallCaps w:val="0"/>
          <w:color w:val="44546A" w:themeColor="text2"/>
          <w:sz w:val="24"/>
          <w:szCs w:val="24"/>
          <w:lang w:val="el-GR"/>
        </w:rPr>
        <w:t xml:space="preserve">  </w:t>
      </w:r>
    </w:p>
    <w:p w14:paraId="5206E26B" w14:textId="39E999D0" w:rsidR="00EC1005" w:rsidRDefault="00EC1005" w:rsidP="00EC1005">
      <w:pPr>
        <w:pStyle w:val="ListParagraph"/>
        <w:ind w:left="360"/>
        <w:jc w:val="center"/>
        <w:rPr>
          <w:rFonts w:ascii="Arial" w:hAnsi="Arial"/>
          <w:b/>
          <w:lang w:val="el-GR"/>
        </w:rPr>
      </w:pPr>
    </w:p>
    <w:p w14:paraId="51BE833F" w14:textId="14BDFB0E" w:rsidR="004D665B" w:rsidRDefault="004D665B" w:rsidP="00EC1005">
      <w:pPr>
        <w:pStyle w:val="ListParagraph"/>
        <w:ind w:left="360"/>
        <w:jc w:val="center"/>
        <w:rPr>
          <w:rFonts w:ascii="Arial" w:hAnsi="Arial"/>
          <w:b/>
          <w:lang w:val="el-GR"/>
        </w:rPr>
      </w:pPr>
    </w:p>
    <w:p w14:paraId="57550287" w14:textId="39C7C86C" w:rsidR="004D665B" w:rsidRDefault="004D665B" w:rsidP="004D665B">
      <w:pPr>
        <w:pStyle w:val="ListParagraph"/>
        <w:ind w:left="360"/>
        <w:rPr>
          <w:rFonts w:ascii="Arial" w:hAnsi="Arial"/>
          <w:b/>
          <w:lang w:val="el-GR"/>
        </w:rPr>
      </w:pPr>
    </w:p>
    <w:p w14:paraId="40609C52" w14:textId="677DC0CE" w:rsidR="004D665B" w:rsidRDefault="004D665B" w:rsidP="00EC1005">
      <w:pPr>
        <w:pStyle w:val="ListParagraph"/>
        <w:ind w:left="360"/>
        <w:jc w:val="center"/>
        <w:rPr>
          <w:rFonts w:ascii="Arial" w:hAnsi="Arial"/>
          <w:b/>
          <w:lang w:val="el-GR"/>
        </w:rPr>
      </w:pPr>
    </w:p>
    <w:p w14:paraId="66DED5A4" w14:textId="77777777" w:rsidR="00387544" w:rsidRDefault="00387544" w:rsidP="00477FB2">
      <w:pPr>
        <w:pStyle w:val="Heading2"/>
        <w:rPr>
          <w:lang w:val="el-GR"/>
        </w:rPr>
      </w:pPr>
      <w:bookmarkStart w:id="81" w:name="_Toc92022194"/>
      <w:r>
        <w:rPr>
          <w:lang w:val="el-GR"/>
        </w:rPr>
        <w:t>Σχεδιασμός δεξαμενής Αερισμού</w:t>
      </w:r>
      <w:bookmarkEnd w:id="81"/>
    </w:p>
    <w:p w14:paraId="0DB6CF8B" w14:textId="77777777" w:rsidR="00387544" w:rsidRDefault="00387544" w:rsidP="00387544">
      <w:pPr>
        <w:rPr>
          <w:lang w:val="el-GR"/>
        </w:rPr>
      </w:pPr>
    </w:p>
    <w:p w14:paraId="3944CE9B" w14:textId="77777777" w:rsidR="00387544" w:rsidRDefault="00387544" w:rsidP="00387544">
      <w:pPr>
        <w:rPr>
          <w:lang w:val="el-GR"/>
        </w:rPr>
      </w:pPr>
      <w:r>
        <w:rPr>
          <w:lang w:val="el-GR"/>
        </w:rPr>
        <w:t>Υπάρχουν διάφορα συστήματα Βιολογικής Επεξεργασίας  τα οποία θα μπορούσαν να χρησιμοποιηθούν. Στην συγκεκριμένη περίπτωση θα γίνει χρήση της μεθόδου της ενεργού ιλύος σε δεξαμενή αερισμού πλήρης μίξης (</w:t>
      </w:r>
      <w:r>
        <w:t>CSTR</w:t>
      </w:r>
      <w:r>
        <w:rPr>
          <w:lang w:val="el-GR"/>
        </w:rPr>
        <w:t>), δηλαδή σε κάθε σημείο της δεξαμενής τα χαρακτηριστικά του αποβλήτου είναι ίδια όπως και στην έξοδο της δεξαμενής. Η μέθοδος της ενεργής ιλύος χρησιμοποιεί μικροοργανισμούς οι οποίοι τρέφονται με τα οργανικά υλικά που υπάρχουν στα λύματα. Η βασική αρχή λειτουργίας της μεθόδου είναι ότι οι μικροοργανισμοί αναπτυσσόμενοι, σχηματίζουν σωματίδια και συσσωματώματα. Αυτά τα συσσωματώματα (</w:t>
      </w:r>
      <w:r>
        <w:t>flocs</w:t>
      </w:r>
      <w:r>
        <w:rPr>
          <w:lang w:val="el-GR"/>
        </w:rPr>
        <w:t>) δύναται να απομακρυνθούν με καθίζηση, προσφέροντας έτσι μια εκροή υψηλής ποιότητας</w:t>
      </w:r>
    </w:p>
    <w:p w14:paraId="1FB6D23F" w14:textId="77777777" w:rsidR="00387544" w:rsidRDefault="00387544" w:rsidP="00387544">
      <w:pPr>
        <w:rPr>
          <w:lang w:val="el-GR"/>
        </w:rPr>
      </w:pPr>
    </w:p>
    <w:p w14:paraId="43AC8EBB" w14:textId="77777777" w:rsidR="00387544" w:rsidRDefault="00387544" w:rsidP="00387544">
      <w:pPr>
        <w:rPr>
          <w:lang w:val="el-GR"/>
        </w:rPr>
      </w:pPr>
      <w:r>
        <w:rPr>
          <w:lang w:val="el-GR"/>
        </w:rPr>
        <w:t>Οργανική ύλη + Ο</w:t>
      </w:r>
      <w:r>
        <w:rPr>
          <w:vertAlign w:val="subscript"/>
          <w:lang w:val="el-GR"/>
        </w:rPr>
        <w:t>2</w:t>
      </w:r>
      <w:r>
        <w:rPr>
          <w:lang w:val="el-GR"/>
        </w:rPr>
        <w:t xml:space="preserve"> + θρεπτικά </w:t>
      </w:r>
      <w:r>
        <w:rPr>
          <w:lang w:val="el-GR"/>
        </w:rPr>
        <w:sym w:font="Wingdings" w:char="F0E0"/>
      </w:r>
      <w:r>
        <w:rPr>
          <w:lang w:val="el-GR"/>
        </w:rPr>
        <w:t xml:space="preserve"> </w:t>
      </w:r>
      <w:r>
        <w:t>CO</w:t>
      </w:r>
      <w:r>
        <w:rPr>
          <w:vertAlign w:val="subscript"/>
          <w:lang w:val="el-GR"/>
        </w:rPr>
        <w:t>2</w:t>
      </w:r>
      <w:r>
        <w:rPr>
          <w:lang w:val="el-GR"/>
        </w:rPr>
        <w:t>+ΝΗ</w:t>
      </w:r>
      <w:r>
        <w:rPr>
          <w:vertAlign w:val="subscript"/>
          <w:lang w:val="el-GR"/>
        </w:rPr>
        <w:t>3</w:t>
      </w:r>
      <w:r>
        <w:rPr>
          <w:lang w:val="el-GR"/>
        </w:rPr>
        <w:t>+ νέα βιομάζα + τελικά προϊόντα</w:t>
      </w:r>
    </w:p>
    <w:p w14:paraId="4DEC7F96" w14:textId="77777777" w:rsidR="00387544" w:rsidRDefault="00387544" w:rsidP="00387544">
      <w:pPr>
        <w:rPr>
          <w:lang w:val="el-GR"/>
        </w:rPr>
      </w:pPr>
    </w:p>
    <w:p w14:paraId="04E78DAA" w14:textId="77777777" w:rsidR="00387544" w:rsidRDefault="00387544" w:rsidP="00387544">
      <w:pPr>
        <w:rPr>
          <w:lang w:val="el-GR"/>
        </w:rPr>
      </w:pPr>
      <w:r>
        <w:rPr>
          <w:lang w:val="el-GR"/>
        </w:rPr>
        <w:t>Στην δεξαμενή αερισμού γίνεται οξείδωση των οργανικών και αμμωνιακών (</w:t>
      </w:r>
      <w:r>
        <w:t>NH</w:t>
      </w:r>
      <w:r>
        <w:rPr>
          <w:vertAlign w:val="subscript"/>
          <w:lang w:val="el-GR"/>
        </w:rPr>
        <w:t>4</w:t>
      </w:r>
      <w:r>
        <w:rPr>
          <w:vertAlign w:val="superscript"/>
          <w:lang w:val="el-GR"/>
        </w:rPr>
        <w:t>+</w:t>
      </w:r>
      <w:r>
        <w:rPr>
          <w:lang w:val="el-GR"/>
        </w:rPr>
        <w:t xml:space="preserve">) που είναι διαλυμένα στα  λύματα με παρουσία αέρα, από μικροοργανισμούς με κύρια προϊόντα </w:t>
      </w:r>
      <w:r>
        <w:t>CO</w:t>
      </w:r>
      <w:r>
        <w:rPr>
          <w:vertAlign w:val="subscript"/>
          <w:lang w:val="el-GR"/>
        </w:rPr>
        <w:t>2</w:t>
      </w:r>
      <w:r>
        <w:rPr>
          <w:lang w:val="el-GR"/>
        </w:rPr>
        <w:t xml:space="preserve"> και ΝΟ</w:t>
      </w:r>
      <w:r>
        <w:rPr>
          <w:vertAlign w:val="subscript"/>
          <w:lang w:val="el-GR"/>
        </w:rPr>
        <w:t>3</w:t>
      </w:r>
      <w:r>
        <w:rPr>
          <w:vertAlign w:val="superscript"/>
          <w:lang w:val="el-GR"/>
        </w:rPr>
        <w:t>-2</w:t>
      </w:r>
      <w:r>
        <w:rPr>
          <w:lang w:val="el-GR"/>
        </w:rPr>
        <w:t xml:space="preserve"> και βιομάζα.</w:t>
      </w:r>
    </w:p>
    <w:p w14:paraId="42326303" w14:textId="77777777" w:rsidR="00387544" w:rsidRDefault="00387544" w:rsidP="00387544">
      <w:pPr>
        <w:rPr>
          <w:lang w:val="el-GR"/>
        </w:rPr>
      </w:pPr>
    </w:p>
    <w:p w14:paraId="220D4308" w14:textId="77777777" w:rsidR="00387544" w:rsidRPr="00422BC9" w:rsidRDefault="00387544" w:rsidP="00596E35">
      <w:pPr>
        <w:pStyle w:val="1"/>
        <w:rPr>
          <w:lang w:val="el-GR"/>
        </w:rPr>
      </w:pPr>
      <w:r w:rsidRPr="00422BC9">
        <w:rPr>
          <w:lang w:val="el-GR"/>
        </w:rPr>
        <w:t xml:space="preserve">Διαστασιολόγηση  Δεξαμενής Αερισμού </w:t>
      </w:r>
    </w:p>
    <w:p w14:paraId="71D154AF" w14:textId="77777777" w:rsidR="00387544" w:rsidRDefault="00387544" w:rsidP="00387544">
      <w:pPr>
        <w:rPr>
          <w:lang w:val="el-GR"/>
        </w:rPr>
      </w:pPr>
    </w:p>
    <w:p w14:paraId="06AAA20F" w14:textId="77777777" w:rsidR="00387544" w:rsidRDefault="00387544" w:rsidP="00387544">
      <w:pPr>
        <w:rPr>
          <w:lang w:val="el-GR"/>
        </w:rPr>
      </w:pPr>
      <w:r>
        <w:rPr>
          <w:lang w:val="el-GR"/>
        </w:rPr>
        <w:t>Οι δύο κύριες βιολογικές διεργασίες στη δεξαμενή αερισμού:</w:t>
      </w:r>
    </w:p>
    <w:p w14:paraId="5B17BCE4" w14:textId="77777777" w:rsidR="00387544" w:rsidRDefault="00387544" w:rsidP="005750FD">
      <w:pPr>
        <w:pStyle w:val="ListParagraph"/>
        <w:numPr>
          <w:ilvl w:val="0"/>
          <w:numId w:val="10"/>
        </w:numPr>
        <w:textAlignment w:val="auto"/>
        <w:rPr>
          <w:lang w:val="el-GR"/>
        </w:rPr>
      </w:pPr>
      <w:r>
        <w:rPr>
          <w:lang w:val="el-GR"/>
        </w:rPr>
        <w:t xml:space="preserve">Οξείδωση </w:t>
      </w:r>
      <w:proofErr w:type="spellStart"/>
      <w:r>
        <w:rPr>
          <w:lang w:val="el-GR"/>
        </w:rPr>
        <w:t>οργανικων</w:t>
      </w:r>
      <w:proofErr w:type="spellEnd"/>
      <w:r>
        <w:rPr>
          <w:lang w:val="el-GR"/>
        </w:rPr>
        <w:t xml:space="preserve"> ουσιών (ταχεία αντίδραση)</w:t>
      </w:r>
    </w:p>
    <w:p w14:paraId="38B64D72" w14:textId="77777777" w:rsidR="00387544" w:rsidRDefault="00387544" w:rsidP="005750FD">
      <w:pPr>
        <w:pStyle w:val="ListParagraph"/>
        <w:numPr>
          <w:ilvl w:val="0"/>
          <w:numId w:val="10"/>
        </w:numPr>
        <w:textAlignment w:val="auto"/>
        <w:rPr>
          <w:lang w:val="el-GR"/>
        </w:rPr>
      </w:pPr>
      <w:r>
        <w:rPr>
          <w:lang w:val="el-GR"/>
        </w:rPr>
        <w:t>Οξείδωση αμμωνιακού αζώου ή νιτροποίηση  (αργή αντίδραση)</w:t>
      </w:r>
    </w:p>
    <w:p w14:paraId="44C5E75B" w14:textId="77777777" w:rsidR="00387544" w:rsidRDefault="00387544" w:rsidP="00387544">
      <w:pPr>
        <w:rPr>
          <w:lang w:val="el-GR"/>
        </w:rPr>
      </w:pPr>
      <w:r>
        <w:rPr>
          <w:lang w:val="el-GR"/>
        </w:rPr>
        <w:t xml:space="preserve">Η </w:t>
      </w:r>
      <w:proofErr w:type="spellStart"/>
      <w:r>
        <w:rPr>
          <w:lang w:val="el-GR"/>
        </w:rPr>
        <w:t>διαστασιολόγιση</w:t>
      </w:r>
      <w:proofErr w:type="spellEnd"/>
      <w:r>
        <w:rPr>
          <w:lang w:val="el-GR"/>
        </w:rPr>
        <w:t xml:space="preserve"> θα γίνει βάση την πιο αργή αντίδραση που απαιτεί μεγαλύτερο χρόνο παραμονής άρα μεγαλύτερο όγκο</w:t>
      </w:r>
    </w:p>
    <w:p w14:paraId="774958D5" w14:textId="77777777" w:rsidR="00387544" w:rsidRDefault="00387544" w:rsidP="00387544">
      <w:pPr>
        <w:rPr>
          <w:lang w:val="el-GR"/>
        </w:rPr>
      </w:pPr>
    </w:p>
    <w:p w14:paraId="53E1EE38" w14:textId="77777777" w:rsidR="00387544" w:rsidRDefault="00387544" w:rsidP="00387544">
      <w:pPr>
        <w:rPr>
          <w:lang w:val="el-GR"/>
        </w:rPr>
      </w:pPr>
    </w:p>
    <w:tbl>
      <w:tblPr>
        <w:tblStyle w:val="TableGrid"/>
        <w:tblW w:w="0" w:type="auto"/>
        <w:shd w:val="clear" w:color="auto" w:fill="FFE599" w:themeFill="accent4" w:themeFillTint="66"/>
        <w:tblLook w:val="04A0" w:firstRow="1" w:lastRow="0" w:firstColumn="1" w:lastColumn="0" w:noHBand="0" w:noVBand="1"/>
      </w:tblPr>
      <w:tblGrid>
        <w:gridCol w:w="4261"/>
        <w:gridCol w:w="4261"/>
      </w:tblGrid>
      <w:tr w:rsidR="00387544" w14:paraId="45CCFC32" w14:textId="77777777" w:rsidTr="005323D2">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1D7CCA84" w14:textId="77777777" w:rsidR="00387544" w:rsidRDefault="00387544" w:rsidP="005323D2">
            <w:pPr>
              <w:jc w:val="center"/>
              <w:rPr>
                <w:rFonts w:ascii="Arial" w:hAnsi="Arial"/>
                <w:vertAlign w:val="subscript"/>
                <w:lang w:val="en-US"/>
              </w:rPr>
            </w:pPr>
            <w:r>
              <w:rPr>
                <w:rFonts w:ascii="Arial" w:hAnsi="Arial"/>
                <w:lang w:val="en-US"/>
              </w:rPr>
              <w:lastRenderedPageBreak/>
              <w:t>Q</w:t>
            </w:r>
            <w:r>
              <w:rPr>
                <w:rFonts w:ascii="Arial" w:hAnsi="Arial"/>
                <w:vertAlign w:val="subscript"/>
                <w:lang w:val="en-US"/>
              </w:rPr>
              <w:t>AV</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771DA35" w14:textId="77777777" w:rsidR="00387544" w:rsidRDefault="00387544" w:rsidP="005323D2">
            <w:pPr>
              <w:jc w:val="center"/>
              <w:rPr>
                <w:rFonts w:ascii="Arial" w:hAnsi="Arial"/>
              </w:rPr>
            </w:pPr>
            <w:r>
              <w:rPr>
                <w:rFonts w:ascii="Arial" w:hAnsi="Arial"/>
              </w:rPr>
              <w:t xml:space="preserve">1900 </w:t>
            </w:r>
            <w:r>
              <w:rPr>
                <w:rFonts w:ascii="Arial" w:hAnsi="Arial"/>
                <w:lang w:val="en-US"/>
              </w:rPr>
              <w:t>m</w:t>
            </w:r>
            <w:r>
              <w:rPr>
                <w:rFonts w:ascii="Arial" w:hAnsi="Arial"/>
                <w:vertAlign w:val="superscript"/>
              </w:rPr>
              <w:t>3</w:t>
            </w:r>
            <w:r>
              <w:rPr>
                <w:rFonts w:ascii="Arial" w:hAnsi="Arial"/>
              </w:rPr>
              <w:t>/</w:t>
            </w:r>
            <w:r>
              <w:rPr>
                <w:rFonts w:ascii="Arial" w:hAnsi="Arial"/>
                <w:lang w:val="en-US"/>
              </w:rPr>
              <w:t>d</w:t>
            </w:r>
          </w:p>
        </w:tc>
      </w:tr>
      <w:tr w:rsidR="00387544" w14:paraId="6C1D2AA2" w14:textId="77777777" w:rsidTr="005323D2">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3F3D4F1" w14:textId="77777777" w:rsidR="00387544" w:rsidRDefault="00387544" w:rsidP="005323D2">
            <w:pPr>
              <w:jc w:val="center"/>
              <w:rPr>
                <w:rFonts w:ascii="Arial" w:hAnsi="Arial"/>
                <w:vertAlign w:val="subscript"/>
                <w:lang w:val="en-US"/>
              </w:rPr>
            </w:pPr>
            <w:r>
              <w:rPr>
                <w:rFonts w:ascii="Arial" w:hAnsi="Arial"/>
                <w:lang w:val="en-US"/>
              </w:rPr>
              <w:t>Q</w:t>
            </w:r>
            <w:r>
              <w:rPr>
                <w:rFonts w:ascii="Arial" w:hAnsi="Arial"/>
                <w:vertAlign w:val="subscript"/>
                <w:lang w:val="en-US"/>
              </w:rPr>
              <w:t>MAX</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1C3D0608" w14:textId="77777777" w:rsidR="00387544" w:rsidRDefault="00387544" w:rsidP="005323D2">
            <w:pPr>
              <w:jc w:val="center"/>
              <w:rPr>
                <w:rFonts w:ascii="Arial" w:hAnsi="Arial"/>
              </w:rPr>
            </w:pPr>
            <w:r>
              <w:rPr>
                <w:rFonts w:ascii="Arial" w:hAnsi="Arial"/>
              </w:rPr>
              <w:t xml:space="preserve">7040 </w:t>
            </w:r>
            <w:r>
              <w:rPr>
                <w:rFonts w:ascii="Arial" w:hAnsi="Arial"/>
                <w:lang w:val="en-US"/>
              </w:rPr>
              <w:t>m</w:t>
            </w:r>
            <w:r>
              <w:rPr>
                <w:rFonts w:ascii="Arial" w:hAnsi="Arial"/>
                <w:vertAlign w:val="superscript"/>
              </w:rPr>
              <w:t>3</w:t>
            </w:r>
            <w:r>
              <w:rPr>
                <w:rFonts w:ascii="Arial" w:hAnsi="Arial"/>
              </w:rPr>
              <w:t>/</w:t>
            </w:r>
            <w:r>
              <w:rPr>
                <w:rFonts w:ascii="Arial" w:hAnsi="Arial"/>
                <w:lang w:val="en-US"/>
              </w:rPr>
              <w:t>d</w:t>
            </w:r>
          </w:p>
        </w:tc>
      </w:tr>
      <w:tr w:rsidR="00387544" w14:paraId="62FD1D9B" w14:textId="77777777" w:rsidTr="005323D2">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5F97EDD" w14:textId="77777777" w:rsidR="00387544" w:rsidRDefault="00387544" w:rsidP="005323D2">
            <w:pPr>
              <w:jc w:val="center"/>
              <w:rPr>
                <w:rFonts w:ascii="Arial" w:hAnsi="Arial"/>
                <w:lang w:val="en-US"/>
              </w:rPr>
            </w:pPr>
            <w:r>
              <w:rPr>
                <w:rFonts w:ascii="Arial" w:hAnsi="Arial"/>
                <w:lang w:val="en-US"/>
              </w:rPr>
              <w:t>TSS</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F84C16C" w14:textId="77777777" w:rsidR="00387544" w:rsidRDefault="00387544" w:rsidP="005323D2">
            <w:pPr>
              <w:jc w:val="center"/>
              <w:rPr>
                <w:rFonts w:ascii="Arial" w:hAnsi="Arial"/>
              </w:rPr>
            </w:pPr>
            <w:r>
              <w:rPr>
                <w:rFonts w:ascii="Arial" w:hAnsi="Arial"/>
              </w:rPr>
              <w:t>99</w:t>
            </w:r>
            <w:r>
              <w:rPr>
                <w:rFonts w:ascii="Arial" w:hAnsi="Arial"/>
                <w:lang w:val="en-US"/>
              </w:rPr>
              <w:t xml:space="preserve"> </w:t>
            </w:r>
            <w:proofErr w:type="spellStart"/>
            <w:r>
              <w:rPr>
                <w:rFonts w:ascii="Arial" w:hAnsi="Arial"/>
              </w:rPr>
              <w:t>mg</w:t>
            </w:r>
            <w:proofErr w:type="spellEnd"/>
            <w:r>
              <w:rPr>
                <w:rFonts w:ascii="Arial" w:hAnsi="Arial"/>
              </w:rPr>
              <w:t>/L</w:t>
            </w:r>
          </w:p>
        </w:tc>
      </w:tr>
      <w:tr w:rsidR="00387544" w14:paraId="5BD76B0F" w14:textId="77777777" w:rsidTr="005323D2">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365A731" w14:textId="77777777" w:rsidR="00387544" w:rsidRDefault="00387544" w:rsidP="005323D2">
            <w:pPr>
              <w:jc w:val="center"/>
              <w:rPr>
                <w:rFonts w:ascii="Arial" w:hAnsi="Arial"/>
                <w:b/>
                <w:bCs/>
                <w:lang w:val="en-US"/>
              </w:rPr>
            </w:pPr>
            <w:r>
              <w:rPr>
                <w:rFonts w:ascii="Arial" w:hAnsi="Arial"/>
                <w:b/>
                <w:bCs/>
                <w:lang w:val="en-US"/>
              </w:rPr>
              <w:t>BOD</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DCBBB26" w14:textId="77777777" w:rsidR="00387544" w:rsidRDefault="00387544" w:rsidP="005323D2">
            <w:pPr>
              <w:jc w:val="center"/>
              <w:rPr>
                <w:rFonts w:ascii="Arial" w:hAnsi="Arial"/>
                <w:b/>
                <w:bCs/>
              </w:rPr>
            </w:pPr>
            <w:r>
              <w:rPr>
                <w:rFonts w:ascii="Arial" w:hAnsi="Arial"/>
                <w:b/>
                <w:bCs/>
              </w:rPr>
              <w:t>144</w:t>
            </w:r>
            <w:r>
              <w:rPr>
                <w:rFonts w:ascii="Arial" w:hAnsi="Arial"/>
                <w:b/>
                <w:bCs/>
                <w:lang w:val="en-US"/>
              </w:rPr>
              <w:t xml:space="preserve"> </w:t>
            </w:r>
            <w:proofErr w:type="spellStart"/>
            <w:r>
              <w:rPr>
                <w:rFonts w:ascii="Arial" w:hAnsi="Arial"/>
                <w:b/>
                <w:bCs/>
              </w:rPr>
              <w:t>mg</w:t>
            </w:r>
            <w:proofErr w:type="spellEnd"/>
            <w:r>
              <w:rPr>
                <w:rFonts w:ascii="Arial" w:hAnsi="Arial"/>
                <w:b/>
                <w:bCs/>
              </w:rPr>
              <w:t>/L</w:t>
            </w:r>
          </w:p>
        </w:tc>
      </w:tr>
    </w:tbl>
    <w:p w14:paraId="3050B4D4" w14:textId="11D7A25B" w:rsidR="003E7F0B" w:rsidRPr="003E7F0B" w:rsidRDefault="003E7F0B" w:rsidP="003E7F0B">
      <w:pPr>
        <w:pStyle w:val="Caption"/>
        <w:rPr>
          <w:rFonts w:ascii="Calibri" w:hAnsi="Calibri" w:cs="Calibri"/>
          <w:sz w:val="24"/>
          <w:szCs w:val="24"/>
          <w:lang w:val="el-GR"/>
        </w:rPr>
      </w:pPr>
      <w:bookmarkStart w:id="82" w:name="_Toc92022046"/>
      <w:r w:rsidRPr="003E7F0B">
        <w:rPr>
          <w:rStyle w:val="SubtleReference"/>
          <w:rFonts w:ascii="Calibri" w:hAnsi="Calibri" w:cs="Calibri"/>
          <w:smallCaps w:val="0"/>
          <w:color w:val="44546A" w:themeColor="text2"/>
          <w:sz w:val="24"/>
          <w:szCs w:val="24"/>
          <w:lang w:val="el-GR"/>
        </w:rPr>
        <w:t>Πίνακας 2</w:t>
      </w:r>
      <w:r>
        <w:rPr>
          <w:rStyle w:val="SubtleReference"/>
          <w:rFonts w:ascii="Calibri" w:hAnsi="Calibri" w:cs="Calibri"/>
          <w:smallCaps w:val="0"/>
          <w:color w:val="44546A" w:themeColor="text2"/>
          <w:sz w:val="24"/>
          <w:szCs w:val="24"/>
          <w:lang w:val="el-GR"/>
        </w:rPr>
        <w:t>1</w:t>
      </w:r>
      <w:r w:rsidRPr="003E7F0B">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 xml:space="preserve"> Ποιοτικά</w:t>
      </w:r>
      <w:r w:rsidRPr="003E7F0B">
        <w:rPr>
          <w:rStyle w:val="SubtleReference"/>
          <w:rFonts w:ascii="Calibri" w:hAnsi="Calibri" w:cs="Calibri"/>
          <w:smallCaps w:val="0"/>
          <w:color w:val="44546A" w:themeColor="text2"/>
          <w:sz w:val="24"/>
          <w:szCs w:val="24"/>
          <w:lang w:val="el-GR"/>
        </w:rPr>
        <w:t xml:space="preserve"> Χαρακτηριστικά</w:t>
      </w:r>
      <w:r>
        <w:rPr>
          <w:rStyle w:val="SubtleReference"/>
          <w:rFonts w:ascii="Calibri" w:hAnsi="Calibri" w:cs="Calibri"/>
          <w:smallCaps w:val="0"/>
          <w:color w:val="44546A" w:themeColor="text2"/>
          <w:sz w:val="24"/>
          <w:szCs w:val="24"/>
          <w:lang w:val="el-GR"/>
        </w:rPr>
        <w:t xml:space="preserve"> και Παροχή λυμάτων</w:t>
      </w:r>
      <w:bookmarkEnd w:id="82"/>
      <w:r w:rsidRPr="003E7F0B">
        <w:rPr>
          <w:rStyle w:val="SubtleReference"/>
          <w:rFonts w:ascii="Calibri" w:hAnsi="Calibri" w:cs="Calibri"/>
          <w:smallCaps w:val="0"/>
          <w:color w:val="44546A" w:themeColor="text2"/>
          <w:sz w:val="24"/>
          <w:szCs w:val="24"/>
          <w:lang w:val="el-GR"/>
        </w:rPr>
        <w:t xml:space="preserve">  </w:t>
      </w:r>
    </w:p>
    <w:p w14:paraId="7232F883" w14:textId="30BA48C1" w:rsidR="00387544" w:rsidRPr="003E7F0B" w:rsidRDefault="00387544" w:rsidP="00387544">
      <w:pPr>
        <w:rPr>
          <w:lang w:val="el-GR"/>
        </w:rPr>
      </w:pPr>
    </w:p>
    <w:p w14:paraId="2874A02B" w14:textId="77777777" w:rsidR="00387544" w:rsidRDefault="00387544" w:rsidP="00387544">
      <w:pPr>
        <w:rPr>
          <w:lang w:val="el-GR"/>
        </w:rPr>
      </w:pPr>
      <w:r>
        <w:rPr>
          <w:lang w:val="el-GR"/>
        </w:rPr>
        <w:t xml:space="preserve">Για την </w:t>
      </w:r>
      <w:proofErr w:type="spellStart"/>
      <w:r>
        <w:rPr>
          <w:lang w:val="el-GR"/>
        </w:rPr>
        <w:t>διαστασιολόγηση</w:t>
      </w:r>
      <w:proofErr w:type="spellEnd"/>
      <w:r>
        <w:rPr>
          <w:lang w:val="el-GR"/>
        </w:rPr>
        <w:t xml:space="preserve"> της δεξαμενής γίνεται χρήση ορισμένων τύπων  και πινάκων που θα περιγράφουν παρακάτω:</w:t>
      </w:r>
    </w:p>
    <w:p w14:paraId="1D315EBA" w14:textId="77777777" w:rsidR="00387544" w:rsidRDefault="00387544" w:rsidP="00387544">
      <w:pPr>
        <w:rPr>
          <w:lang w:val="el-GR"/>
        </w:rPr>
      </w:pPr>
    </w:p>
    <w:tbl>
      <w:tblPr>
        <w:tblStyle w:val="TableGrid"/>
        <w:tblW w:w="0" w:type="auto"/>
        <w:jc w:val="center"/>
        <w:tblLook w:val="04A0" w:firstRow="1" w:lastRow="0" w:firstColumn="1" w:lastColumn="0" w:noHBand="0" w:noVBand="1"/>
      </w:tblPr>
      <w:tblGrid>
        <w:gridCol w:w="1900"/>
        <w:gridCol w:w="1782"/>
        <w:gridCol w:w="1623"/>
        <w:gridCol w:w="2991"/>
      </w:tblGrid>
      <w:tr w:rsidR="00387544" w14:paraId="1B586AF9" w14:textId="77777777" w:rsidTr="005323D2">
        <w:trPr>
          <w:jc w:val="center"/>
        </w:trPr>
        <w:tc>
          <w:tcPr>
            <w:tcW w:w="1900"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0A0BB587" w14:textId="77777777" w:rsidR="00387544" w:rsidRDefault="00387544" w:rsidP="005323D2">
            <w:pPr>
              <w:jc w:val="center"/>
            </w:pPr>
            <w:r>
              <w:t>Συντελεστής</w:t>
            </w:r>
          </w:p>
        </w:tc>
        <w:tc>
          <w:tcPr>
            <w:tcW w:w="1782"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7E3FB91B" w14:textId="77777777" w:rsidR="00387544" w:rsidRDefault="00387544" w:rsidP="005323D2">
            <w:pPr>
              <w:jc w:val="center"/>
            </w:pPr>
            <w:r>
              <w:t>Μονάδα</w:t>
            </w:r>
          </w:p>
        </w:tc>
        <w:tc>
          <w:tcPr>
            <w:tcW w:w="1623"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6DAD426F" w14:textId="77777777" w:rsidR="00387544" w:rsidRDefault="00387544" w:rsidP="005323D2">
            <w:pPr>
              <w:jc w:val="center"/>
            </w:pPr>
            <w:r>
              <w:t>Εύρος</w:t>
            </w:r>
          </w:p>
        </w:tc>
        <w:tc>
          <w:tcPr>
            <w:tcW w:w="2991"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2ADA7F75" w14:textId="77777777" w:rsidR="00387544" w:rsidRDefault="00387544" w:rsidP="005323D2">
            <w:pPr>
              <w:jc w:val="center"/>
            </w:pPr>
            <w:r>
              <w:t>Τυπική τιμή</w:t>
            </w:r>
          </w:p>
        </w:tc>
      </w:tr>
      <w:tr w:rsidR="00387544" w14:paraId="1D700869" w14:textId="77777777" w:rsidTr="005323D2">
        <w:trPr>
          <w:jc w:val="center"/>
        </w:trPr>
        <w:tc>
          <w:tcPr>
            <w:tcW w:w="190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A0C802A" w14:textId="77777777" w:rsidR="00387544" w:rsidRDefault="00387544" w:rsidP="005323D2">
            <w:pPr>
              <w:jc w:val="center"/>
              <w:rPr>
                <w:lang w:val="en-US"/>
              </w:rPr>
            </w:pPr>
            <w:r>
              <w:t>μ</w:t>
            </w:r>
            <w:r>
              <w:rPr>
                <w:vertAlign w:val="subscript"/>
                <w:lang w:val="en-US"/>
              </w:rPr>
              <w:t>max</w:t>
            </w:r>
          </w:p>
        </w:tc>
        <w:tc>
          <w:tcPr>
            <w:tcW w:w="1782"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C9D9D74" w14:textId="77777777" w:rsidR="00387544" w:rsidRDefault="00387544" w:rsidP="005323D2">
            <w:pPr>
              <w:jc w:val="center"/>
              <w:rPr>
                <w:lang w:val="en-US"/>
              </w:rPr>
            </w:pPr>
            <w:r>
              <w:rPr>
                <w:lang w:val="en-US"/>
              </w:rPr>
              <w:t>d</w:t>
            </w:r>
            <w:r>
              <w:rPr>
                <w:vertAlign w:val="superscript"/>
                <w:lang w:val="en-US"/>
              </w:rPr>
              <w:t>-1</w:t>
            </w:r>
          </w:p>
        </w:tc>
        <w:tc>
          <w:tcPr>
            <w:tcW w:w="1623"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5AE4EF3" w14:textId="77777777" w:rsidR="00387544" w:rsidRDefault="00387544" w:rsidP="005323D2">
            <w:pPr>
              <w:jc w:val="center"/>
            </w:pPr>
          </w:p>
        </w:tc>
        <w:tc>
          <w:tcPr>
            <w:tcW w:w="299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B1771A9" w14:textId="77777777" w:rsidR="00387544" w:rsidRDefault="00387544" w:rsidP="005323D2">
            <w:pPr>
              <w:jc w:val="center"/>
              <w:rPr>
                <w:lang w:val="en-US"/>
              </w:rPr>
            </w:pPr>
            <w:r>
              <w:t>μ</w:t>
            </w:r>
            <w:r>
              <w:rPr>
                <w:vertAlign w:val="subscript"/>
                <w:lang w:val="en-US"/>
              </w:rPr>
              <w:t>max</w:t>
            </w:r>
            <w:r>
              <w:rPr>
                <w:lang w:val="en-US"/>
              </w:rPr>
              <w:t>=0.45*exp(0.098*(T-15)</w:t>
            </w:r>
          </w:p>
        </w:tc>
      </w:tr>
      <w:tr w:rsidR="00387544" w14:paraId="482D01A4" w14:textId="77777777" w:rsidTr="005323D2">
        <w:trPr>
          <w:jc w:val="center"/>
        </w:trPr>
        <w:tc>
          <w:tcPr>
            <w:tcW w:w="190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DFF5778" w14:textId="77777777" w:rsidR="00387544" w:rsidRDefault="00387544" w:rsidP="005323D2">
            <w:pPr>
              <w:jc w:val="center"/>
            </w:pPr>
            <w:r>
              <w:rPr>
                <w:lang w:val="en-US"/>
              </w:rPr>
              <w:t>K</w:t>
            </w:r>
            <w:r>
              <w:rPr>
                <w:vertAlign w:val="subscript"/>
              </w:rPr>
              <w:t>Ν</w:t>
            </w:r>
          </w:p>
        </w:tc>
        <w:tc>
          <w:tcPr>
            <w:tcW w:w="1782"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7CB80B0" w14:textId="77777777" w:rsidR="00387544" w:rsidRDefault="00387544" w:rsidP="005323D2">
            <w:pPr>
              <w:jc w:val="center"/>
            </w:pPr>
            <w:r>
              <w:rPr>
                <w:lang w:val="en-US"/>
              </w:rPr>
              <w:t>Mg/L</w:t>
            </w:r>
          </w:p>
        </w:tc>
        <w:tc>
          <w:tcPr>
            <w:tcW w:w="162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514E7EE" w14:textId="77777777" w:rsidR="00387544" w:rsidRDefault="00387544" w:rsidP="005323D2">
            <w:pPr>
              <w:jc w:val="center"/>
              <w:rPr>
                <w:lang w:val="en-US"/>
              </w:rPr>
            </w:pPr>
            <w:r>
              <w:rPr>
                <w:lang w:val="en-US"/>
              </w:rPr>
              <w:t>0.50-1.0</w:t>
            </w:r>
          </w:p>
        </w:tc>
        <w:tc>
          <w:tcPr>
            <w:tcW w:w="299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1E128961" w14:textId="77777777" w:rsidR="00387544" w:rsidRDefault="00387544" w:rsidP="005323D2">
            <w:pPr>
              <w:jc w:val="center"/>
              <w:rPr>
                <w:lang w:val="en-US"/>
              </w:rPr>
            </w:pPr>
            <w:r>
              <w:rPr>
                <w:lang w:val="en-US"/>
              </w:rPr>
              <w:t>0.75</w:t>
            </w:r>
          </w:p>
        </w:tc>
      </w:tr>
      <w:tr w:rsidR="00387544" w14:paraId="16FDE8A1" w14:textId="77777777" w:rsidTr="005323D2">
        <w:trPr>
          <w:jc w:val="center"/>
        </w:trPr>
        <w:tc>
          <w:tcPr>
            <w:tcW w:w="190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1A4BB49" w14:textId="77777777" w:rsidR="00387544" w:rsidRDefault="00387544" w:rsidP="005323D2">
            <w:pPr>
              <w:jc w:val="center"/>
              <w:rPr>
                <w:lang w:val="en-US"/>
              </w:rPr>
            </w:pPr>
            <w:proofErr w:type="spellStart"/>
            <w:r>
              <w:rPr>
                <w:lang w:val="en-US"/>
              </w:rPr>
              <w:t>K</w:t>
            </w:r>
            <w:r>
              <w:rPr>
                <w:vertAlign w:val="subscript"/>
                <w:lang w:val="en-US"/>
              </w:rPr>
              <w:t>nd</w:t>
            </w:r>
            <w:proofErr w:type="spellEnd"/>
          </w:p>
        </w:tc>
        <w:tc>
          <w:tcPr>
            <w:tcW w:w="1782"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7B196AB" w14:textId="77777777" w:rsidR="00387544" w:rsidRDefault="00387544" w:rsidP="005323D2">
            <w:pPr>
              <w:jc w:val="center"/>
              <w:rPr>
                <w:lang w:val="en-US"/>
              </w:rPr>
            </w:pPr>
            <w:r>
              <w:rPr>
                <w:lang w:val="en-US"/>
              </w:rPr>
              <w:t>d</w:t>
            </w:r>
            <w:r>
              <w:rPr>
                <w:vertAlign w:val="superscript"/>
                <w:lang w:val="en-US"/>
              </w:rPr>
              <w:t>-1</w:t>
            </w:r>
          </w:p>
        </w:tc>
        <w:tc>
          <w:tcPr>
            <w:tcW w:w="162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2EDEBF9" w14:textId="77777777" w:rsidR="00387544" w:rsidRDefault="00387544" w:rsidP="005323D2">
            <w:pPr>
              <w:jc w:val="center"/>
              <w:rPr>
                <w:lang w:val="en-US"/>
              </w:rPr>
            </w:pPr>
            <w:r>
              <w:rPr>
                <w:lang w:val="en-US"/>
              </w:rPr>
              <w:t>0.05-0.15</w:t>
            </w:r>
          </w:p>
        </w:tc>
        <w:tc>
          <w:tcPr>
            <w:tcW w:w="299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C828A3B" w14:textId="77777777" w:rsidR="00387544" w:rsidRDefault="00387544" w:rsidP="005323D2">
            <w:pPr>
              <w:jc w:val="center"/>
              <w:rPr>
                <w:lang w:val="en-US"/>
              </w:rPr>
            </w:pPr>
            <w:r>
              <w:rPr>
                <w:lang w:val="en-US"/>
              </w:rPr>
              <w:t>0.08</w:t>
            </w:r>
          </w:p>
        </w:tc>
      </w:tr>
      <w:tr w:rsidR="00387544" w14:paraId="06EC7126" w14:textId="77777777" w:rsidTr="005323D2">
        <w:trPr>
          <w:jc w:val="center"/>
        </w:trPr>
        <w:tc>
          <w:tcPr>
            <w:tcW w:w="190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5D2313F" w14:textId="77777777" w:rsidR="00387544" w:rsidRDefault="00387544" w:rsidP="005323D2">
            <w:pPr>
              <w:jc w:val="center"/>
              <w:rPr>
                <w:lang w:val="en-US"/>
              </w:rPr>
            </w:pPr>
            <w:r>
              <w:rPr>
                <w:lang w:val="en-US"/>
              </w:rPr>
              <w:t>K</w:t>
            </w:r>
            <w:r>
              <w:rPr>
                <w:vertAlign w:val="subscript"/>
                <w:lang w:val="en-US"/>
              </w:rPr>
              <w:t>o</w:t>
            </w:r>
          </w:p>
        </w:tc>
        <w:tc>
          <w:tcPr>
            <w:tcW w:w="1782"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BB7FFAD" w14:textId="77777777" w:rsidR="00387544" w:rsidRDefault="00387544" w:rsidP="005323D2">
            <w:pPr>
              <w:jc w:val="center"/>
              <w:rPr>
                <w:lang w:val="en-US"/>
              </w:rPr>
            </w:pPr>
            <w:r>
              <w:rPr>
                <w:lang w:val="en-US"/>
              </w:rPr>
              <w:t>Mg/L</w:t>
            </w:r>
          </w:p>
        </w:tc>
        <w:tc>
          <w:tcPr>
            <w:tcW w:w="162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CD855C2" w14:textId="77777777" w:rsidR="00387544" w:rsidRDefault="00387544" w:rsidP="005323D2">
            <w:pPr>
              <w:jc w:val="center"/>
              <w:rPr>
                <w:lang w:val="en-US"/>
              </w:rPr>
            </w:pPr>
            <w:r>
              <w:rPr>
                <w:lang w:val="en-US"/>
              </w:rPr>
              <w:t>0.40-0.60</w:t>
            </w:r>
          </w:p>
        </w:tc>
        <w:tc>
          <w:tcPr>
            <w:tcW w:w="299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25EB904" w14:textId="77777777" w:rsidR="00387544" w:rsidRDefault="00387544" w:rsidP="005323D2">
            <w:pPr>
              <w:jc w:val="center"/>
              <w:rPr>
                <w:lang w:val="en-US"/>
              </w:rPr>
            </w:pPr>
            <w:r>
              <w:rPr>
                <w:lang w:val="en-US"/>
              </w:rPr>
              <w:t>0.50</w:t>
            </w:r>
          </w:p>
        </w:tc>
      </w:tr>
      <w:tr w:rsidR="00387544" w14:paraId="54C797AF" w14:textId="77777777" w:rsidTr="005323D2">
        <w:trPr>
          <w:jc w:val="center"/>
        </w:trPr>
        <w:tc>
          <w:tcPr>
            <w:tcW w:w="190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7BD761B" w14:textId="77777777" w:rsidR="00387544" w:rsidRDefault="00387544" w:rsidP="005323D2">
            <w:pPr>
              <w:jc w:val="center"/>
              <w:rPr>
                <w:lang w:val="en-US"/>
              </w:rPr>
            </w:pPr>
            <w:r>
              <w:rPr>
                <w:lang w:val="en-US"/>
              </w:rPr>
              <w:t>T</w:t>
            </w:r>
          </w:p>
        </w:tc>
        <w:tc>
          <w:tcPr>
            <w:tcW w:w="1782"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A68B639" w14:textId="77777777" w:rsidR="00387544" w:rsidRDefault="00387544" w:rsidP="005323D2">
            <w:pPr>
              <w:jc w:val="center"/>
              <w:rPr>
                <w:lang w:val="en-US"/>
              </w:rPr>
            </w:pPr>
            <w:r>
              <w:rPr>
                <w:lang w:val="en-US"/>
              </w:rPr>
              <w:t>C</w:t>
            </w:r>
            <w:r>
              <w:rPr>
                <w:vertAlign w:val="superscript"/>
                <w:lang w:val="en-US"/>
              </w:rPr>
              <w:t>0</w:t>
            </w:r>
          </w:p>
        </w:tc>
        <w:tc>
          <w:tcPr>
            <w:tcW w:w="1623"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E23A41E" w14:textId="77777777" w:rsidR="00387544" w:rsidRDefault="00387544" w:rsidP="005323D2">
            <w:pPr>
              <w:jc w:val="center"/>
            </w:pPr>
          </w:p>
        </w:tc>
        <w:tc>
          <w:tcPr>
            <w:tcW w:w="299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85BCCAB" w14:textId="77777777" w:rsidR="00387544" w:rsidRDefault="00387544" w:rsidP="005323D2">
            <w:pPr>
              <w:jc w:val="center"/>
              <w:rPr>
                <w:lang w:val="en-US"/>
              </w:rPr>
            </w:pPr>
            <w:r>
              <w:rPr>
                <w:lang w:val="en-US"/>
              </w:rPr>
              <w:t>20</w:t>
            </w:r>
          </w:p>
        </w:tc>
      </w:tr>
    </w:tbl>
    <w:p w14:paraId="47AB6134" w14:textId="707A79A3" w:rsidR="00A45E20" w:rsidRPr="003E7F0B" w:rsidRDefault="00A45E20" w:rsidP="00A45E20">
      <w:pPr>
        <w:pStyle w:val="Caption"/>
        <w:rPr>
          <w:rFonts w:ascii="Calibri" w:hAnsi="Calibri" w:cs="Calibri"/>
          <w:sz w:val="24"/>
          <w:szCs w:val="24"/>
          <w:lang w:val="el-GR"/>
        </w:rPr>
      </w:pPr>
      <w:bookmarkStart w:id="83" w:name="_Toc92022047"/>
      <w:r w:rsidRPr="003E7F0B">
        <w:rPr>
          <w:rStyle w:val="SubtleReference"/>
          <w:rFonts w:ascii="Calibri" w:hAnsi="Calibri" w:cs="Calibri"/>
          <w:smallCaps w:val="0"/>
          <w:color w:val="44546A" w:themeColor="text2"/>
          <w:sz w:val="24"/>
          <w:szCs w:val="24"/>
          <w:lang w:val="el-GR"/>
        </w:rPr>
        <w:t>Πίνακας 2</w:t>
      </w:r>
      <w:r>
        <w:rPr>
          <w:rStyle w:val="SubtleReference"/>
          <w:rFonts w:ascii="Calibri" w:hAnsi="Calibri" w:cs="Calibri"/>
          <w:smallCaps w:val="0"/>
          <w:color w:val="44546A" w:themeColor="text2"/>
          <w:sz w:val="24"/>
          <w:szCs w:val="24"/>
          <w:lang w:val="el-GR"/>
        </w:rPr>
        <w:t>2</w:t>
      </w:r>
      <w:r w:rsidRPr="003E7F0B">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 xml:space="preserve"> Τιμές συντελεστών Δεξαμενής Αερισμού</w:t>
      </w:r>
      <w:bookmarkEnd w:id="83"/>
      <w:r w:rsidRPr="003E7F0B">
        <w:rPr>
          <w:rStyle w:val="SubtleReference"/>
          <w:rFonts w:ascii="Calibri" w:hAnsi="Calibri" w:cs="Calibri"/>
          <w:smallCaps w:val="0"/>
          <w:color w:val="44546A" w:themeColor="text2"/>
          <w:sz w:val="24"/>
          <w:szCs w:val="24"/>
          <w:lang w:val="el-GR"/>
        </w:rPr>
        <w:t xml:space="preserve">  </w:t>
      </w:r>
    </w:p>
    <w:p w14:paraId="0812ED11" w14:textId="77777777" w:rsidR="00387544" w:rsidRDefault="00387544" w:rsidP="00387544">
      <w:pPr>
        <w:rPr>
          <w:lang w:val="el-GR"/>
        </w:rPr>
      </w:pPr>
    </w:p>
    <w:p w14:paraId="591D6C82" w14:textId="77777777" w:rsidR="00387544" w:rsidRDefault="00387544" w:rsidP="00387544">
      <w:pPr>
        <w:rPr>
          <w:lang w:val="el-GR"/>
        </w:rPr>
      </w:pPr>
    </w:p>
    <w:p w14:paraId="58D88E11" w14:textId="77777777" w:rsidR="00387544" w:rsidRDefault="00387544" w:rsidP="00387544">
      <w:pPr>
        <w:rPr>
          <w:bCs/>
        </w:rPr>
      </w:pPr>
      <m:oMathPara>
        <m:oMath>
          <m:r>
            <w:rPr>
              <w:rFonts w:ascii="Cambria Math" w:hAnsi="Cambria Math"/>
              <w:lang w:val="el-GR"/>
            </w:rPr>
            <m:t>SRT≥</m:t>
          </m:r>
          <m:f>
            <m:fPr>
              <m:ctrlPr>
                <w:rPr>
                  <w:rFonts w:ascii="Cambria Math" w:hAnsi="Cambria Math"/>
                  <w:bCs/>
                  <w:i/>
                </w:rPr>
              </m:ctrlPr>
            </m:fPr>
            <m:num>
              <m:r>
                <w:rPr>
                  <w:rFonts w:ascii="Cambria Math" w:hAnsi="Cambria Math"/>
                  <w:lang w:val="el-GR"/>
                </w:rPr>
                <m:t>1</m:t>
              </m:r>
            </m:num>
            <m:den>
              <m:sSub>
                <m:sSubPr>
                  <m:ctrlPr>
                    <w:rPr>
                      <w:rFonts w:ascii="Cambria Math" w:hAnsi="Cambria Math"/>
                      <w:bCs/>
                      <w:i/>
                    </w:rPr>
                  </m:ctrlPr>
                </m:sSubPr>
                <m:e>
                  <m:r>
                    <w:rPr>
                      <w:rFonts w:ascii="Cambria Math" w:hAnsi="Cambria Math"/>
                      <w:lang w:val="el-GR"/>
                    </w:rPr>
                    <m:t>μ</m:t>
                  </m:r>
                </m:e>
                <m:sub>
                  <m:r>
                    <w:rPr>
                      <w:rFonts w:ascii="Cambria Math" w:hAnsi="Cambria Math"/>
                      <w:lang w:val="el-GR"/>
                    </w:rPr>
                    <m:t>Ν</m:t>
                  </m:r>
                </m:sub>
              </m:sSub>
              <m:r>
                <w:rPr>
                  <w:rFonts w:ascii="Cambria Math" w:hAnsi="Cambria Math"/>
                  <w:lang w:val="el-GR"/>
                </w:rPr>
                <m:t>-</m:t>
              </m:r>
              <m:sSub>
                <m:sSubPr>
                  <m:ctrlPr>
                    <w:rPr>
                      <w:rFonts w:ascii="Cambria Math" w:hAnsi="Cambria Math"/>
                      <w:bCs/>
                      <w:i/>
                    </w:rPr>
                  </m:ctrlPr>
                </m:sSubPr>
                <m:e>
                  <m:r>
                    <w:rPr>
                      <w:rFonts w:ascii="Cambria Math" w:hAnsi="Cambria Math"/>
                    </w:rPr>
                    <m:t>k</m:t>
                  </m:r>
                </m:e>
                <m:sub>
                  <m:r>
                    <w:rPr>
                      <w:rFonts w:ascii="Cambria Math" w:hAnsi="Cambria Math"/>
                      <w:lang w:val="el-GR"/>
                    </w:rPr>
                    <m:t>Nd</m:t>
                  </m:r>
                </m:sub>
              </m:sSub>
            </m:den>
          </m:f>
        </m:oMath>
      </m:oMathPara>
    </w:p>
    <w:p w14:paraId="06CF1006" w14:textId="77777777" w:rsidR="00387544" w:rsidRDefault="00387544" w:rsidP="00387544">
      <w:pPr>
        <w:rPr>
          <w:bCs/>
          <w:lang w:val="el-GR"/>
        </w:rPr>
      </w:pPr>
      <w:r>
        <w:rPr>
          <w:bCs/>
          <w:lang w:val="el-GR"/>
        </w:rPr>
        <w:t>Όπου:</w:t>
      </w:r>
    </w:p>
    <w:p w14:paraId="50A67498" w14:textId="77777777" w:rsidR="00387544" w:rsidRDefault="00387544" w:rsidP="00387544">
      <w:pPr>
        <w:rPr>
          <w:bCs/>
          <w:lang w:val="el-GR"/>
        </w:rPr>
      </w:pPr>
      <w:proofErr w:type="gramStart"/>
      <w:r>
        <w:rPr>
          <w:bCs/>
        </w:rPr>
        <w:t>SRT</w:t>
      </w:r>
      <w:r>
        <w:rPr>
          <w:bCs/>
          <w:lang w:val="el-GR"/>
        </w:rPr>
        <w:t xml:space="preserve"> :</w:t>
      </w:r>
      <w:proofErr w:type="gramEnd"/>
      <w:r>
        <w:rPr>
          <w:bCs/>
          <w:lang w:val="el-GR"/>
        </w:rPr>
        <w:t xml:space="preserve"> ο χρόνος παραμονής των στερεών </w:t>
      </w:r>
      <m:oMath>
        <m:r>
          <w:rPr>
            <w:rFonts w:ascii="Cambria Math" w:hAnsi="Cambria Math"/>
            <w:lang w:val="el-GR"/>
          </w:rPr>
          <m:t>(d)</m:t>
        </m:r>
      </m:oMath>
    </w:p>
    <w:p w14:paraId="1CD3D0D3" w14:textId="77777777" w:rsidR="00387544" w:rsidRDefault="00387544" w:rsidP="00387544">
      <w:pPr>
        <w:rPr>
          <w:bCs/>
          <w:i/>
          <w:lang w:val="el-GR"/>
        </w:rPr>
      </w:pPr>
      <w:proofErr w:type="spellStart"/>
      <w:r>
        <w:rPr>
          <w:bCs/>
          <w:lang w:val="el-GR"/>
        </w:rPr>
        <w:t>μ</w:t>
      </w:r>
      <w:r>
        <w:rPr>
          <w:bCs/>
          <w:vertAlign w:val="subscript"/>
          <w:lang w:val="el-GR"/>
        </w:rPr>
        <w:t>Ν</w:t>
      </w:r>
      <w:proofErr w:type="spellEnd"/>
      <w:r>
        <w:rPr>
          <w:bCs/>
          <w:lang w:val="el-GR"/>
        </w:rPr>
        <w:t xml:space="preserve">: ο ειδικός ρυθμός ανάπτυξης </w:t>
      </w:r>
      <w:proofErr w:type="spellStart"/>
      <w:r>
        <w:rPr>
          <w:bCs/>
          <w:lang w:val="el-GR"/>
        </w:rPr>
        <w:t>νιτροποιητών</w:t>
      </w:r>
      <w:proofErr w:type="spellEnd"/>
      <w:r>
        <w:rPr>
          <w:bCs/>
          <w:lang w:val="el-GR"/>
        </w:rPr>
        <w:t>, (</w:t>
      </w:r>
      <m:oMath>
        <m:sSup>
          <m:sSupPr>
            <m:ctrlPr>
              <w:rPr>
                <w:rFonts w:ascii="Cambria Math" w:hAnsi="Cambria Math"/>
                <w:bCs/>
                <w:i/>
              </w:rPr>
            </m:ctrlPr>
          </m:sSupPr>
          <m:e>
            <m:r>
              <w:rPr>
                <w:rFonts w:ascii="Cambria Math" w:hAnsi="Cambria Math"/>
                <w:lang w:val="el-GR"/>
              </w:rPr>
              <m:t>d</m:t>
            </m:r>
          </m:e>
          <m:sup>
            <m:r>
              <w:rPr>
                <w:rFonts w:ascii="Cambria Math" w:hAnsi="Cambria Math"/>
                <w:lang w:val="el-GR"/>
              </w:rPr>
              <m:t>-1</m:t>
            </m:r>
          </m:sup>
        </m:sSup>
      </m:oMath>
      <w:r>
        <w:rPr>
          <w:bCs/>
          <w:lang w:val="el-GR"/>
        </w:rPr>
        <w:t>)</w:t>
      </w:r>
    </w:p>
    <w:p w14:paraId="04FEEDD2" w14:textId="77777777" w:rsidR="00387544" w:rsidRDefault="00387544" w:rsidP="00387544">
      <w:pPr>
        <w:rPr>
          <w:bCs/>
          <w:lang w:val="el-GR"/>
        </w:rPr>
      </w:pPr>
      <w:proofErr w:type="spellStart"/>
      <w:r>
        <w:rPr>
          <w:bCs/>
        </w:rPr>
        <w:t>k</w:t>
      </w:r>
      <w:r>
        <w:rPr>
          <w:bCs/>
          <w:vertAlign w:val="subscript"/>
        </w:rPr>
        <w:t>Nd</w:t>
      </w:r>
      <w:proofErr w:type="spellEnd"/>
      <w:r>
        <w:rPr>
          <w:bCs/>
          <w:lang w:val="el-GR"/>
        </w:rPr>
        <w:t xml:space="preserve">: ο ειδικός ρυθμός αποδόμησης </w:t>
      </w:r>
      <w:proofErr w:type="spellStart"/>
      <w:r>
        <w:rPr>
          <w:bCs/>
          <w:lang w:val="el-GR"/>
        </w:rPr>
        <w:t>νιτροποιητών</w:t>
      </w:r>
      <w:proofErr w:type="spellEnd"/>
      <w:r>
        <w:rPr>
          <w:bCs/>
          <w:lang w:val="el-GR"/>
        </w:rPr>
        <w:t>, (</w:t>
      </w:r>
      <m:oMath>
        <m:sSup>
          <m:sSupPr>
            <m:ctrlPr>
              <w:rPr>
                <w:rFonts w:ascii="Cambria Math" w:hAnsi="Cambria Math"/>
                <w:bCs/>
                <w:i/>
              </w:rPr>
            </m:ctrlPr>
          </m:sSupPr>
          <m:e>
            <m:r>
              <w:rPr>
                <w:rFonts w:ascii="Cambria Math" w:hAnsi="Cambria Math"/>
                <w:lang w:val="el-GR"/>
              </w:rPr>
              <m:t>d</m:t>
            </m:r>
          </m:e>
          <m:sup>
            <m:r>
              <w:rPr>
                <w:rFonts w:ascii="Cambria Math" w:hAnsi="Cambria Math"/>
                <w:lang w:val="el-GR"/>
              </w:rPr>
              <m:t>-1</m:t>
            </m:r>
          </m:sup>
        </m:sSup>
      </m:oMath>
      <w:r>
        <w:rPr>
          <w:bCs/>
          <w:lang w:val="el-GR"/>
        </w:rPr>
        <w:t xml:space="preserve">) </w:t>
      </w:r>
      <w:r>
        <w:rPr>
          <w:bCs/>
        </w:rPr>
        <w:sym w:font="Wingdings" w:char="F0E0"/>
      </w:r>
      <w:r>
        <w:rPr>
          <w:bCs/>
          <w:i/>
          <w:iCs/>
          <w:lang w:val="el-GR"/>
        </w:rPr>
        <w:t xml:space="preserve">0,08 </w:t>
      </w:r>
      <m:oMath>
        <m:sSup>
          <m:sSupPr>
            <m:ctrlPr>
              <w:rPr>
                <w:rFonts w:ascii="Cambria Math" w:hAnsi="Cambria Math"/>
                <w:bCs/>
                <w:i/>
              </w:rPr>
            </m:ctrlPr>
          </m:sSupPr>
          <m:e>
            <m:r>
              <w:rPr>
                <w:rFonts w:ascii="Cambria Math" w:hAnsi="Cambria Math"/>
                <w:lang w:val="el-GR"/>
              </w:rPr>
              <m:t>d</m:t>
            </m:r>
          </m:e>
          <m:sup>
            <m:r>
              <w:rPr>
                <w:rFonts w:ascii="Cambria Math" w:hAnsi="Cambria Math"/>
                <w:lang w:val="el-GR"/>
              </w:rPr>
              <m:t>-1</m:t>
            </m:r>
          </m:sup>
        </m:sSup>
      </m:oMath>
    </w:p>
    <w:p w14:paraId="42F6497C" w14:textId="77777777" w:rsidR="00387544" w:rsidRDefault="00387544" w:rsidP="00387544">
      <w:pPr>
        <w:rPr>
          <w:bCs/>
          <w:lang w:val="el-GR"/>
        </w:rPr>
      </w:pPr>
    </w:p>
    <w:p w14:paraId="7D6DFCB9" w14:textId="77777777" w:rsidR="00387544" w:rsidRDefault="00387544" w:rsidP="00387544">
      <w:pPr>
        <w:rPr>
          <w:bCs/>
          <w:lang w:val="el-GR"/>
        </w:rPr>
      </w:pPr>
      <w:r>
        <w:rPr>
          <w:bCs/>
          <w:lang w:val="el-GR"/>
        </w:rPr>
        <w:t xml:space="preserve">Για  τον υπολογισμό του ειδικού ρυθμού ανάπτυξης </w:t>
      </w:r>
      <w:proofErr w:type="spellStart"/>
      <w:r>
        <w:rPr>
          <w:bCs/>
          <w:lang w:val="el-GR"/>
        </w:rPr>
        <w:t>νιτροποιητών</w:t>
      </w:r>
      <w:proofErr w:type="spellEnd"/>
      <w:r>
        <w:rPr>
          <w:bCs/>
          <w:lang w:val="el-GR"/>
        </w:rPr>
        <w:t>:</w:t>
      </w:r>
    </w:p>
    <w:p w14:paraId="7F854DDF" w14:textId="77777777" w:rsidR="00387544" w:rsidRDefault="00A0506A" w:rsidP="00387544">
      <w:pPr>
        <w:rPr>
          <w:bCs/>
          <w:lang w:val="el-GR"/>
        </w:rPr>
      </w:pPr>
      <m:oMathPara>
        <m:oMath>
          <m:sSub>
            <m:sSubPr>
              <m:ctrlPr>
                <w:rPr>
                  <w:rFonts w:ascii="Cambria Math" w:hAnsi="Cambria Math"/>
                  <w:bCs/>
                  <w:i/>
                </w:rPr>
              </m:ctrlPr>
            </m:sSubPr>
            <m:e>
              <m:r>
                <w:rPr>
                  <w:rFonts w:ascii="Cambria Math" w:hAnsi="Cambria Math"/>
                  <w:lang w:val="el-GR"/>
                </w:rPr>
                <m:t>μ</m:t>
              </m:r>
            </m:e>
            <m:sub>
              <m:r>
                <w:rPr>
                  <w:rFonts w:ascii="Cambria Math" w:hAnsi="Cambria Math"/>
                  <w:lang w:val="el-GR"/>
                </w:rPr>
                <m:t>Ν</m:t>
              </m:r>
            </m:sub>
          </m:sSub>
          <m:r>
            <w:rPr>
              <w:rFonts w:ascii="Cambria Math" w:hAnsi="Cambria Math"/>
              <w:lang w:val="el-GR"/>
            </w:rPr>
            <m:t>=</m:t>
          </m:r>
          <m:sSub>
            <m:sSubPr>
              <m:ctrlPr>
                <w:rPr>
                  <w:rFonts w:ascii="Cambria Math" w:hAnsi="Cambria Math"/>
                  <w:bCs/>
                  <w:i/>
                </w:rPr>
              </m:ctrlPr>
            </m:sSubPr>
            <m:e>
              <m:r>
                <w:rPr>
                  <w:rFonts w:ascii="Cambria Math" w:hAnsi="Cambria Math"/>
                  <w:lang w:val="el-GR"/>
                </w:rPr>
                <m:t>μ</m:t>
              </m:r>
            </m:e>
            <m:sub>
              <m:r>
                <w:rPr>
                  <w:rFonts w:ascii="Cambria Math" w:hAnsi="Cambria Math"/>
                </w:rPr>
                <m:t>max</m:t>
              </m:r>
            </m:sub>
          </m:sSub>
          <m:r>
            <w:rPr>
              <w:rFonts w:ascii="Cambria Math" w:hAnsi="Cambria Math"/>
              <w:lang w:val="el-GR"/>
            </w:rPr>
            <m:t>*</m:t>
          </m:r>
          <m:f>
            <m:fPr>
              <m:ctrlPr>
                <w:rPr>
                  <w:rFonts w:ascii="Cambria Math" w:hAnsi="Cambria Math"/>
                  <w:bCs/>
                  <w:i/>
                </w:rPr>
              </m:ctrlPr>
            </m:fPr>
            <m:num>
              <m:d>
                <m:dPr>
                  <m:begChr m:val="["/>
                  <m:endChr m:val="]"/>
                  <m:ctrlPr>
                    <w:rPr>
                      <w:rFonts w:ascii="Cambria Math" w:hAnsi="Cambria Math"/>
                      <w:bCs/>
                      <w:i/>
                    </w:rPr>
                  </m:ctrlPr>
                </m:dPr>
                <m:e>
                  <m:r>
                    <w:rPr>
                      <w:rFonts w:ascii="Cambria Math" w:hAnsi="Cambria Math"/>
                      <w:lang w:val="el-GR"/>
                    </w:rPr>
                    <m:t>N</m:t>
                  </m:r>
                  <m:sSubSup>
                    <m:sSubSupPr>
                      <m:ctrlPr>
                        <w:rPr>
                          <w:rFonts w:ascii="Cambria Math" w:hAnsi="Cambria Math"/>
                          <w:bCs/>
                          <w:i/>
                        </w:rPr>
                      </m:ctrlPr>
                    </m:sSubSupPr>
                    <m:e>
                      <m:r>
                        <w:rPr>
                          <w:rFonts w:ascii="Cambria Math" w:hAnsi="Cambria Math"/>
                          <w:lang w:val="el-GR"/>
                        </w:rPr>
                        <m:t>H</m:t>
                      </m:r>
                    </m:e>
                    <m:sub>
                      <m:r>
                        <w:rPr>
                          <w:rFonts w:ascii="Cambria Math" w:hAnsi="Cambria Math"/>
                          <w:lang w:val="el-GR"/>
                        </w:rPr>
                        <m:t>4</m:t>
                      </m:r>
                    </m:sub>
                    <m:sup>
                      <m:r>
                        <w:rPr>
                          <w:rFonts w:ascii="Cambria Math" w:hAnsi="Cambria Math"/>
                          <w:lang w:val="el-GR"/>
                        </w:rPr>
                        <m:t>+</m:t>
                      </m:r>
                    </m:sup>
                  </m:sSubSup>
                  <m:r>
                    <w:rPr>
                      <w:rFonts w:ascii="Cambria Math" w:hAnsi="Cambria Math"/>
                      <w:lang w:val="el-GR"/>
                    </w:rPr>
                    <m:t>-N</m:t>
                  </m:r>
                </m:e>
              </m:d>
            </m:num>
            <m:den>
              <m:sSub>
                <m:sSubPr>
                  <m:ctrlPr>
                    <w:rPr>
                      <w:rFonts w:ascii="Cambria Math" w:hAnsi="Cambria Math"/>
                      <w:bCs/>
                      <w:i/>
                    </w:rPr>
                  </m:ctrlPr>
                </m:sSubPr>
                <m:e>
                  <m:r>
                    <w:rPr>
                      <w:rFonts w:ascii="Cambria Math" w:hAnsi="Cambria Math"/>
                      <w:lang w:val="el-GR"/>
                    </w:rPr>
                    <m:t>k</m:t>
                  </m:r>
                </m:e>
                <m:sub>
                  <m:r>
                    <w:rPr>
                      <w:rFonts w:ascii="Cambria Math" w:hAnsi="Cambria Math"/>
                      <w:lang w:val="el-GR"/>
                    </w:rPr>
                    <m:t>N</m:t>
                  </m:r>
                </m:sub>
              </m:sSub>
              <m:r>
                <w:rPr>
                  <w:rFonts w:ascii="Cambria Math" w:hAnsi="Cambria Math"/>
                  <w:lang w:val="el-GR"/>
                </w:rPr>
                <m:t>+</m:t>
              </m:r>
              <m:d>
                <m:dPr>
                  <m:begChr m:val="["/>
                  <m:endChr m:val="]"/>
                  <m:ctrlPr>
                    <w:rPr>
                      <w:rFonts w:ascii="Cambria Math" w:hAnsi="Cambria Math"/>
                      <w:bCs/>
                      <w:i/>
                    </w:rPr>
                  </m:ctrlPr>
                </m:dPr>
                <m:e>
                  <m:r>
                    <w:rPr>
                      <w:rFonts w:ascii="Cambria Math" w:hAnsi="Cambria Math"/>
                      <w:lang w:val="el-GR"/>
                    </w:rPr>
                    <m:t>N</m:t>
                  </m:r>
                  <m:sSubSup>
                    <m:sSubSupPr>
                      <m:ctrlPr>
                        <w:rPr>
                          <w:rFonts w:ascii="Cambria Math" w:hAnsi="Cambria Math"/>
                          <w:bCs/>
                          <w:i/>
                        </w:rPr>
                      </m:ctrlPr>
                    </m:sSubSupPr>
                    <m:e>
                      <m:r>
                        <w:rPr>
                          <w:rFonts w:ascii="Cambria Math" w:hAnsi="Cambria Math"/>
                          <w:lang w:val="el-GR"/>
                        </w:rPr>
                        <m:t>H</m:t>
                      </m:r>
                    </m:e>
                    <m:sub>
                      <m:r>
                        <w:rPr>
                          <w:rFonts w:ascii="Cambria Math" w:hAnsi="Cambria Math"/>
                          <w:lang w:val="el-GR"/>
                        </w:rPr>
                        <m:t>4</m:t>
                      </m:r>
                    </m:sub>
                    <m:sup>
                      <m:r>
                        <w:rPr>
                          <w:rFonts w:ascii="Cambria Math" w:hAnsi="Cambria Math"/>
                          <w:lang w:val="el-GR"/>
                        </w:rPr>
                        <m:t>+</m:t>
                      </m:r>
                    </m:sup>
                  </m:sSubSup>
                  <m:r>
                    <w:rPr>
                      <w:rFonts w:ascii="Cambria Math" w:hAnsi="Cambria Math"/>
                      <w:lang w:val="el-GR"/>
                    </w:rPr>
                    <m:t>-N</m:t>
                  </m:r>
                </m:e>
              </m:d>
            </m:den>
          </m:f>
          <m:r>
            <w:rPr>
              <w:rFonts w:ascii="Cambria Math" w:hAnsi="Cambria Math"/>
              <w:lang w:val="el-GR"/>
            </w:rPr>
            <m:t>*</m:t>
          </m:r>
          <m:f>
            <m:fPr>
              <m:ctrlPr>
                <w:rPr>
                  <w:rFonts w:ascii="Cambria Math" w:hAnsi="Cambria Math"/>
                  <w:bCs/>
                  <w:i/>
                </w:rPr>
              </m:ctrlPr>
            </m:fPr>
            <m:num>
              <m:r>
                <w:rPr>
                  <w:rFonts w:ascii="Cambria Math" w:hAnsi="Cambria Math"/>
                  <w:lang w:val="el-GR"/>
                </w:rPr>
                <m:t>[DO]</m:t>
              </m:r>
            </m:num>
            <m:den>
              <m:sSub>
                <m:sSubPr>
                  <m:ctrlPr>
                    <w:rPr>
                      <w:rFonts w:ascii="Cambria Math" w:hAnsi="Cambria Math"/>
                      <w:bCs/>
                      <w:i/>
                    </w:rPr>
                  </m:ctrlPr>
                </m:sSubPr>
                <m:e>
                  <m:r>
                    <w:rPr>
                      <w:rFonts w:ascii="Cambria Math" w:hAnsi="Cambria Math"/>
                      <w:lang w:val="el-GR"/>
                    </w:rPr>
                    <m:t>k</m:t>
                  </m:r>
                </m:e>
                <m:sub>
                  <m:r>
                    <w:rPr>
                      <w:rFonts w:ascii="Cambria Math" w:hAnsi="Cambria Math"/>
                      <w:lang w:val="el-GR"/>
                    </w:rPr>
                    <m:t>0</m:t>
                  </m:r>
                </m:sub>
              </m:sSub>
              <m:r>
                <w:rPr>
                  <w:rFonts w:ascii="Cambria Math" w:hAnsi="Cambria Math"/>
                  <w:lang w:val="el-GR"/>
                </w:rPr>
                <m:t>+[DO]</m:t>
              </m:r>
            </m:den>
          </m:f>
        </m:oMath>
      </m:oMathPara>
    </w:p>
    <w:p w14:paraId="38097034" w14:textId="77777777" w:rsidR="00387544" w:rsidRDefault="00387544" w:rsidP="00387544">
      <w:pPr>
        <w:rPr>
          <w:bCs/>
          <w:lang w:val="el-GR"/>
        </w:rPr>
      </w:pPr>
      <w:r>
        <w:rPr>
          <w:bCs/>
          <w:lang w:val="el-GR"/>
        </w:rPr>
        <w:t>Όπου:</w:t>
      </w:r>
    </w:p>
    <w:p w14:paraId="5D224F09" w14:textId="77777777" w:rsidR="00387544" w:rsidRDefault="00A0506A" w:rsidP="00387544">
      <w:pPr>
        <w:rPr>
          <w:bCs/>
          <w:lang w:val="el-GR"/>
        </w:rPr>
      </w:pPr>
      <m:oMath>
        <m:d>
          <m:dPr>
            <m:begChr m:val="["/>
            <m:endChr m:val="]"/>
            <m:ctrlPr>
              <w:rPr>
                <w:rFonts w:ascii="Cambria Math" w:hAnsi="Cambria Math"/>
                <w:bCs/>
                <w:i/>
              </w:rPr>
            </m:ctrlPr>
          </m:dPr>
          <m:e>
            <m:r>
              <w:rPr>
                <w:rFonts w:ascii="Cambria Math" w:hAnsi="Cambria Math"/>
                <w:lang w:val="el-GR"/>
              </w:rPr>
              <m:t>N</m:t>
            </m:r>
            <m:sSubSup>
              <m:sSubSupPr>
                <m:ctrlPr>
                  <w:rPr>
                    <w:rFonts w:ascii="Cambria Math" w:hAnsi="Cambria Math"/>
                    <w:bCs/>
                    <w:i/>
                  </w:rPr>
                </m:ctrlPr>
              </m:sSubSupPr>
              <m:e>
                <m:r>
                  <w:rPr>
                    <w:rFonts w:ascii="Cambria Math" w:hAnsi="Cambria Math"/>
                    <w:lang w:val="el-GR"/>
                  </w:rPr>
                  <m:t>H</m:t>
                </m:r>
              </m:e>
              <m:sub>
                <m:r>
                  <w:rPr>
                    <w:rFonts w:ascii="Cambria Math" w:hAnsi="Cambria Math"/>
                    <w:lang w:val="el-GR"/>
                  </w:rPr>
                  <m:t>4</m:t>
                </m:r>
              </m:sub>
              <m:sup>
                <m:r>
                  <w:rPr>
                    <w:rFonts w:ascii="Cambria Math" w:hAnsi="Cambria Math"/>
                    <w:lang w:val="el-GR"/>
                  </w:rPr>
                  <m:t>+</m:t>
                </m:r>
              </m:sup>
            </m:sSubSup>
            <m:r>
              <w:rPr>
                <w:rFonts w:ascii="Cambria Math" w:hAnsi="Cambria Math"/>
                <w:lang w:val="el-GR"/>
              </w:rPr>
              <m:t>-N</m:t>
            </m:r>
          </m:e>
        </m:d>
      </m:oMath>
      <w:r w:rsidR="00387544">
        <w:rPr>
          <w:bCs/>
          <w:lang w:val="el-GR"/>
        </w:rPr>
        <w:t xml:space="preserve"> : η συγκέντρωση του αμμωνιακού αζώτου στην έξοδο (</w:t>
      </w:r>
      <m:oMath>
        <m:f>
          <m:fPr>
            <m:type m:val="skw"/>
            <m:ctrlPr>
              <w:rPr>
                <w:rFonts w:ascii="Cambria Math" w:hAnsi="Cambria Math"/>
                <w:bCs/>
                <w:i/>
              </w:rPr>
            </m:ctrlPr>
          </m:fPr>
          <m:num>
            <m:r>
              <w:rPr>
                <w:rFonts w:ascii="Cambria Math" w:hAnsi="Cambria Math"/>
              </w:rPr>
              <m:t>mg</m:t>
            </m:r>
          </m:num>
          <m:den>
            <m:r>
              <w:rPr>
                <w:rFonts w:ascii="Cambria Math" w:hAnsi="Cambria Math"/>
                <w:lang w:val="el-GR"/>
              </w:rPr>
              <m:t>L</m:t>
            </m:r>
          </m:den>
        </m:f>
      </m:oMath>
      <w:r w:rsidR="00387544">
        <w:rPr>
          <w:bCs/>
          <w:lang w:val="el-GR"/>
        </w:rPr>
        <w:t xml:space="preserve">) </w:t>
      </w:r>
      <w:r w:rsidR="00387544">
        <w:rPr>
          <w:bCs/>
        </w:rPr>
        <w:sym w:font="Wingdings" w:char="F0E0"/>
      </w:r>
      <w:r w:rsidR="00387544">
        <w:rPr>
          <w:bCs/>
          <w:i/>
          <w:iCs/>
          <w:lang w:val="el-GR"/>
        </w:rPr>
        <w:t xml:space="preserve">1.5 </w:t>
      </w:r>
      <w:r w:rsidR="00387544">
        <w:rPr>
          <w:bCs/>
          <w:i/>
          <w:iCs/>
        </w:rPr>
        <w:t>mg</w:t>
      </w:r>
      <w:r w:rsidR="00387544">
        <w:rPr>
          <w:bCs/>
          <w:i/>
          <w:iCs/>
          <w:lang w:val="el-GR"/>
        </w:rPr>
        <w:t>/</w:t>
      </w:r>
      <w:r w:rsidR="00387544">
        <w:rPr>
          <w:bCs/>
          <w:i/>
          <w:iCs/>
        </w:rPr>
        <w:t>l</w:t>
      </w:r>
    </w:p>
    <w:p w14:paraId="083EE570" w14:textId="77777777" w:rsidR="00387544" w:rsidRDefault="00387544" w:rsidP="00387544">
      <w:pPr>
        <w:rPr>
          <w:bCs/>
          <w:lang w:val="el-GR"/>
        </w:rPr>
      </w:pPr>
      <m:oMath>
        <m:r>
          <w:rPr>
            <w:rFonts w:ascii="Cambria Math" w:hAnsi="Cambria Math"/>
          </w:rPr>
          <m:t>D</m:t>
        </m:r>
        <m:r>
          <w:rPr>
            <w:rFonts w:ascii="Cambria Math" w:hAnsi="Cambria Math"/>
            <w:lang w:val="el-GR"/>
          </w:rPr>
          <m:t>.</m:t>
        </m:r>
        <m:r>
          <w:rPr>
            <w:rFonts w:ascii="Cambria Math" w:hAnsi="Cambria Math"/>
          </w:rPr>
          <m:t>O</m:t>
        </m:r>
        <m:r>
          <w:rPr>
            <w:rFonts w:ascii="Cambria Math" w:hAnsi="Cambria Math"/>
            <w:lang w:val="el-GR"/>
          </w:rPr>
          <m:t>.</m:t>
        </m:r>
      </m:oMath>
      <w:r>
        <w:rPr>
          <w:bCs/>
          <w:lang w:val="el-GR"/>
        </w:rPr>
        <w:t>: η συγκέντρωση του διαλυμένου οξυγόνου (</w:t>
      </w:r>
      <m:oMath>
        <m:f>
          <m:fPr>
            <m:type m:val="skw"/>
            <m:ctrlPr>
              <w:rPr>
                <w:rFonts w:ascii="Cambria Math" w:hAnsi="Cambria Math"/>
                <w:bCs/>
                <w:i/>
              </w:rPr>
            </m:ctrlPr>
          </m:fPr>
          <m:num>
            <m:r>
              <w:rPr>
                <w:rFonts w:ascii="Cambria Math" w:hAnsi="Cambria Math"/>
              </w:rPr>
              <m:t>mg</m:t>
            </m:r>
          </m:num>
          <m:den>
            <m:r>
              <w:rPr>
                <w:rFonts w:ascii="Cambria Math" w:hAnsi="Cambria Math"/>
                <w:lang w:val="el-GR"/>
              </w:rPr>
              <m:t>L</m:t>
            </m:r>
          </m:den>
        </m:f>
      </m:oMath>
      <w:r>
        <w:rPr>
          <w:bCs/>
          <w:lang w:val="el-GR"/>
        </w:rPr>
        <w:t>) )</w:t>
      </w:r>
      <w:r>
        <w:rPr>
          <w:bCs/>
        </w:rPr>
        <w:sym w:font="Wingdings" w:char="F0E0"/>
      </w:r>
      <w:r>
        <w:rPr>
          <w:bCs/>
          <w:i/>
          <w:iCs/>
          <w:lang w:val="el-GR"/>
        </w:rPr>
        <w:t xml:space="preserve">2 </w:t>
      </w:r>
      <w:r>
        <w:rPr>
          <w:bCs/>
          <w:i/>
          <w:iCs/>
        </w:rPr>
        <w:t>mg</w:t>
      </w:r>
      <w:r>
        <w:rPr>
          <w:bCs/>
          <w:i/>
          <w:iCs/>
          <w:lang w:val="el-GR"/>
        </w:rPr>
        <w:t>/</w:t>
      </w:r>
      <w:r>
        <w:rPr>
          <w:bCs/>
          <w:i/>
          <w:iCs/>
        </w:rPr>
        <w:t>l</w:t>
      </w:r>
      <w:r>
        <w:rPr>
          <w:bCs/>
          <w:lang w:val="el-GR"/>
        </w:rPr>
        <w:t xml:space="preserve"> </w:t>
      </w:r>
    </w:p>
    <w:p w14:paraId="6FF4B301" w14:textId="77777777" w:rsidR="00387544" w:rsidRDefault="00387544" w:rsidP="00387544">
      <w:pPr>
        <w:rPr>
          <w:bCs/>
          <w:lang w:val="el-GR"/>
        </w:rPr>
      </w:pPr>
      <w:r>
        <w:rPr>
          <w:bCs/>
        </w:rPr>
        <w:t>K</w:t>
      </w:r>
      <w:r>
        <w:rPr>
          <w:bCs/>
          <w:vertAlign w:val="subscript"/>
          <w:lang w:val="el-GR"/>
        </w:rPr>
        <w:t>0</w:t>
      </w:r>
      <w:r>
        <w:rPr>
          <w:bCs/>
          <w:lang w:val="el-GR"/>
        </w:rPr>
        <w:t xml:space="preserve">:  συντελεστής </w:t>
      </w:r>
      <w:proofErr w:type="spellStart"/>
      <w:r>
        <w:rPr>
          <w:bCs/>
          <w:lang w:val="el-GR"/>
        </w:rPr>
        <w:t>ημι</w:t>
      </w:r>
      <w:proofErr w:type="spellEnd"/>
      <w:r>
        <w:rPr>
          <w:bCs/>
          <w:lang w:val="el-GR"/>
        </w:rPr>
        <w:t>-κορεσμού για το D.O. (</w:t>
      </w:r>
      <m:oMath>
        <m:f>
          <m:fPr>
            <m:type m:val="skw"/>
            <m:ctrlPr>
              <w:rPr>
                <w:rFonts w:ascii="Cambria Math" w:hAnsi="Cambria Math"/>
                <w:bCs/>
                <w:i/>
              </w:rPr>
            </m:ctrlPr>
          </m:fPr>
          <m:num>
            <m:r>
              <w:rPr>
                <w:rFonts w:ascii="Cambria Math" w:hAnsi="Cambria Math"/>
              </w:rPr>
              <m:t>mg</m:t>
            </m:r>
          </m:num>
          <m:den>
            <m:r>
              <w:rPr>
                <w:rFonts w:ascii="Cambria Math" w:hAnsi="Cambria Math"/>
                <w:lang w:val="el-GR"/>
              </w:rPr>
              <m:t>L</m:t>
            </m:r>
          </m:den>
        </m:f>
      </m:oMath>
      <w:r>
        <w:rPr>
          <w:bCs/>
          <w:lang w:val="el-GR"/>
        </w:rPr>
        <w:t>)</w:t>
      </w:r>
      <w:r>
        <w:rPr>
          <w:bCs/>
        </w:rPr>
        <w:sym w:font="Wingdings" w:char="F0E0"/>
      </w:r>
      <w:r>
        <w:rPr>
          <w:bCs/>
          <w:i/>
          <w:iCs/>
          <w:lang w:val="el-GR"/>
        </w:rPr>
        <w:t xml:space="preserve">0.5 </w:t>
      </w:r>
      <w:r>
        <w:rPr>
          <w:bCs/>
          <w:i/>
          <w:iCs/>
        </w:rPr>
        <w:t>mg</w:t>
      </w:r>
      <w:r>
        <w:rPr>
          <w:bCs/>
          <w:i/>
          <w:iCs/>
          <w:lang w:val="el-GR"/>
        </w:rPr>
        <w:t>/</w:t>
      </w:r>
      <w:r>
        <w:rPr>
          <w:bCs/>
          <w:i/>
          <w:iCs/>
        </w:rPr>
        <w:t>l</w:t>
      </w:r>
      <w:r>
        <w:rPr>
          <w:bCs/>
          <w:lang w:val="el-GR"/>
        </w:rPr>
        <w:t xml:space="preserve"> </w:t>
      </w:r>
    </w:p>
    <w:p w14:paraId="19842BD8" w14:textId="77777777" w:rsidR="00387544" w:rsidRDefault="00387544" w:rsidP="00387544">
      <w:pPr>
        <w:rPr>
          <w:lang w:val="el-GR"/>
        </w:rPr>
      </w:pPr>
    </w:p>
    <w:p w14:paraId="7E92C852" w14:textId="77777777" w:rsidR="00387544" w:rsidRDefault="00387544" w:rsidP="00387544">
      <w:pPr>
        <w:rPr>
          <w:rFonts w:ascii="Cambria Math" w:cs="Times New Roman"/>
          <w:i/>
          <w:iCs/>
          <w:lang w:val="el-GR"/>
        </w:rPr>
      </w:pPr>
      <w:r>
        <w:rPr>
          <w:lang w:val="el-GR"/>
        </w:rPr>
        <w:lastRenderedPageBreak/>
        <w:t xml:space="preserve">Άρα </w:t>
      </w:r>
      <w:r>
        <w:rPr>
          <w:rFonts w:ascii="Cambria Math" w:cs="Times New Roman"/>
          <w:i/>
          <w:lang w:val="el-GR"/>
        </w:rPr>
        <w:br/>
      </w:r>
      <m:oMathPara>
        <m:oMathParaPr>
          <m:jc m:val="center"/>
        </m:oMathParaPr>
        <m:oMath>
          <m:sSub>
            <m:sSubPr>
              <m:ctrlPr>
                <w:rPr>
                  <w:rFonts w:ascii="Cambria Math" w:hAnsi="Cambria Math" w:cs="Times New Roman"/>
                  <w:i/>
                  <w:iCs/>
                </w:rPr>
              </m:ctrlPr>
            </m:sSubPr>
            <m:e>
              <m:r>
                <w:rPr>
                  <w:rFonts w:ascii="Cambria Math" w:hAnsi="Cambria Math" w:cs="Times New Roman"/>
                </w:rPr>
                <m:t>μ</m:t>
              </m:r>
            </m:e>
            <m:sub>
              <m:r>
                <w:rPr>
                  <w:rFonts w:ascii="Cambria Math" w:hAnsi="Cambria Math" w:cs="Times New Roman"/>
                </w:rPr>
                <m:t>Ν</m:t>
              </m:r>
            </m:sub>
          </m:sSub>
          <m:r>
            <w:rPr>
              <w:rFonts w:ascii="Cambria Math" w:cs="Times New Roman"/>
              <w:lang w:val="el-GR"/>
            </w:rPr>
            <m:t>=</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max</m:t>
              </m:r>
            </m:sub>
          </m:sSub>
          <m:r>
            <w:rPr>
              <w:rFonts w:ascii="Cambria Math" w:hAnsi="Cambria Math" w:cs="Times New Roman"/>
              <w:lang w:val="el-GR"/>
            </w:rPr>
            <m:t>*</m:t>
          </m:r>
          <m:f>
            <m:fPr>
              <m:ctrlPr>
                <w:rPr>
                  <w:rFonts w:ascii="Cambria Math" w:eastAsiaTheme="minorEastAsia" w:hAnsi="Cambria Math" w:cs="Times New Roman"/>
                  <w:i/>
                </w:rPr>
              </m:ctrlPr>
            </m:fPr>
            <m:num>
              <m:d>
                <m:dPr>
                  <m:begChr m:val="["/>
                  <m:endChr m:val="]"/>
                  <m:ctrlPr>
                    <w:rPr>
                      <w:rFonts w:ascii="Cambria Math" w:eastAsiaTheme="minorEastAsia" w:hAnsi="Cambria Math" w:cs="Times New Roman"/>
                      <w:i/>
                    </w:rPr>
                  </m:ctrlPr>
                </m:dPr>
                <m:e>
                  <m:r>
                    <w:rPr>
                      <w:rFonts w:ascii="Cambria Math" w:eastAsiaTheme="minorEastAsia" w:hAnsi="Cambria Math" w:cs="Times New Roman"/>
                    </w:rPr>
                    <m:t>N</m:t>
                  </m:r>
                  <m:sSubSup>
                    <m:sSubSupPr>
                      <m:ctrlPr>
                        <w:rPr>
                          <w:rFonts w:ascii="Cambria Math" w:eastAsiaTheme="minorEastAsia" w:hAnsi="Cambria Math" w:cs="Times New Roman"/>
                          <w:i/>
                        </w:rPr>
                      </m:ctrlPr>
                    </m:sSubSupPr>
                    <m:e>
                      <m:r>
                        <w:rPr>
                          <w:rFonts w:ascii="Cambria Math" w:eastAsiaTheme="minorEastAsia" w:hAnsi="Cambria Math" w:cs="Times New Roman"/>
                        </w:rPr>
                        <m:t>H</m:t>
                      </m:r>
                    </m:e>
                    <m:sub>
                      <m:r>
                        <w:rPr>
                          <w:rFonts w:ascii="Cambria Math" w:eastAsiaTheme="minorEastAsia" w:cs="Times New Roman"/>
                          <w:lang w:val="el-GR"/>
                        </w:rPr>
                        <m:t>4</m:t>
                      </m:r>
                    </m:sub>
                    <m:sup>
                      <m:r>
                        <w:rPr>
                          <w:rFonts w:ascii="Cambria Math" w:eastAsiaTheme="minorEastAsia" w:cs="Times New Roman"/>
                          <w:lang w:val="el-GR"/>
                        </w:rPr>
                        <m:t>+</m:t>
                      </m:r>
                    </m:sup>
                  </m:sSubSup>
                  <m:r>
                    <w:rPr>
                      <w:rFonts w:ascii="Cambria Math" w:eastAsiaTheme="minorEastAsia" w:hAnsi="Cambria Math" w:cs="Times New Roman"/>
                      <w:lang w:val="el-GR"/>
                    </w:rPr>
                    <m:t>-</m:t>
                  </m:r>
                  <m:r>
                    <w:rPr>
                      <w:rFonts w:ascii="Cambria Math" w:eastAsiaTheme="minorEastAsia" w:hAnsi="Cambria Math" w:cs="Times New Roman"/>
                    </w:rPr>
                    <m:t>N</m:t>
                  </m:r>
                </m:e>
              </m:d>
            </m:num>
            <m:den>
              <m:sSub>
                <m:sSubPr>
                  <m:ctrlPr>
                    <w:rPr>
                      <w:rFonts w:ascii="Cambria Math" w:eastAsiaTheme="minorEastAsia" w:hAnsi="Cambria Math" w:cs="Times New Roman"/>
                      <w:i/>
                    </w:rPr>
                  </m:ctrlPr>
                </m:sSubPr>
                <m:e>
                  <m:r>
                    <w:rPr>
                      <w:rFonts w:ascii="Cambria Math" w:eastAsiaTheme="minorEastAsia" w:hAnsi="Cambria Math" w:cs="Times New Roman"/>
                    </w:rPr>
                    <m:t>k</m:t>
                  </m:r>
                </m:e>
                <m:sub>
                  <m:r>
                    <w:rPr>
                      <w:rFonts w:ascii="Cambria Math" w:eastAsiaTheme="minorEastAsia" w:hAnsi="Cambria Math" w:cs="Times New Roman"/>
                    </w:rPr>
                    <m:t>N</m:t>
                  </m:r>
                </m:sub>
              </m:sSub>
              <m:r>
                <w:rPr>
                  <w:rFonts w:ascii="Cambria Math" w:eastAsiaTheme="minorEastAsia" w:cs="Times New Roman"/>
                  <w:lang w:val="el-GR"/>
                </w:rPr>
                <m:t>+</m:t>
              </m:r>
              <m:d>
                <m:dPr>
                  <m:begChr m:val="["/>
                  <m:endChr m:val="]"/>
                  <m:ctrlPr>
                    <w:rPr>
                      <w:rFonts w:ascii="Cambria Math" w:eastAsiaTheme="minorEastAsia" w:hAnsi="Cambria Math" w:cs="Times New Roman"/>
                      <w:i/>
                    </w:rPr>
                  </m:ctrlPr>
                </m:dPr>
                <m:e>
                  <m:r>
                    <w:rPr>
                      <w:rFonts w:ascii="Cambria Math" w:eastAsiaTheme="minorEastAsia" w:hAnsi="Cambria Math" w:cs="Times New Roman"/>
                    </w:rPr>
                    <m:t>N</m:t>
                  </m:r>
                  <m:sSubSup>
                    <m:sSubSupPr>
                      <m:ctrlPr>
                        <w:rPr>
                          <w:rFonts w:ascii="Cambria Math" w:eastAsiaTheme="minorEastAsia" w:hAnsi="Cambria Math" w:cs="Times New Roman"/>
                          <w:i/>
                        </w:rPr>
                      </m:ctrlPr>
                    </m:sSubSupPr>
                    <m:e>
                      <m:r>
                        <w:rPr>
                          <w:rFonts w:ascii="Cambria Math" w:eastAsiaTheme="minorEastAsia" w:hAnsi="Cambria Math" w:cs="Times New Roman"/>
                        </w:rPr>
                        <m:t>H</m:t>
                      </m:r>
                    </m:e>
                    <m:sub>
                      <m:r>
                        <w:rPr>
                          <w:rFonts w:ascii="Cambria Math" w:eastAsiaTheme="minorEastAsia" w:cs="Times New Roman"/>
                          <w:lang w:val="el-GR"/>
                        </w:rPr>
                        <m:t>4</m:t>
                      </m:r>
                    </m:sub>
                    <m:sup>
                      <m:r>
                        <w:rPr>
                          <w:rFonts w:ascii="Cambria Math" w:eastAsiaTheme="minorEastAsia" w:cs="Times New Roman"/>
                          <w:lang w:val="el-GR"/>
                        </w:rPr>
                        <m:t>+</m:t>
                      </m:r>
                    </m:sup>
                  </m:sSubSup>
                  <m:r>
                    <w:rPr>
                      <w:rFonts w:ascii="Cambria Math" w:eastAsiaTheme="minorEastAsia" w:hAnsi="Cambria Math" w:cs="Times New Roman"/>
                      <w:lang w:val="el-GR"/>
                    </w:rPr>
                    <m:t>-</m:t>
                  </m:r>
                  <m:r>
                    <w:rPr>
                      <w:rFonts w:ascii="Cambria Math" w:eastAsiaTheme="minorEastAsia" w:hAnsi="Cambria Math" w:cs="Times New Roman"/>
                    </w:rPr>
                    <m:t>N</m:t>
                  </m:r>
                </m:e>
              </m:d>
              <m:ctrlPr>
                <w:rPr>
                  <w:rFonts w:ascii="Cambria Math" w:hAnsi="Cambria Math" w:cs="Times New Roman"/>
                  <w:i/>
                </w:rPr>
              </m:ctrlPr>
            </m:den>
          </m:f>
          <m:r>
            <w:rPr>
              <w:rFonts w:ascii="Cambria Math" w:hAnsi="Cambria Math" w:cs="Times New Roman"/>
              <w:lang w:val="el-GR"/>
            </w:rPr>
            <m:t>*</m:t>
          </m:r>
          <m:f>
            <m:fPr>
              <m:ctrlPr>
                <w:rPr>
                  <w:rFonts w:ascii="Cambria Math" w:hAnsi="Cambria Math" w:cs="Times New Roman"/>
                  <w:i/>
                </w:rPr>
              </m:ctrlPr>
            </m:fPr>
            <m:num>
              <m:d>
                <m:dPr>
                  <m:begChr m:val="["/>
                  <m:endChr m:val="]"/>
                  <m:ctrlPr>
                    <w:rPr>
                      <w:rFonts w:ascii="Cambria Math" w:hAnsi="Cambria Math" w:cs="Times New Roman"/>
                      <w:i/>
                    </w:rPr>
                  </m:ctrlPr>
                </m:dPr>
                <m:e>
                  <m:r>
                    <w:rPr>
                      <w:rFonts w:ascii="Cambria Math" w:cs="Times New Roman"/>
                    </w:rPr>
                    <m:t>DO</m:t>
                  </m:r>
                </m:e>
              </m:d>
            </m:num>
            <m:den>
              <m:sSub>
                <m:sSubPr>
                  <m:ctrlPr>
                    <w:rPr>
                      <w:rFonts w:ascii="Cambria Math" w:hAnsi="Cambria Math" w:cs="Times New Roman"/>
                      <w:i/>
                    </w:rPr>
                  </m:ctrlPr>
                </m:sSubPr>
                <m:e>
                  <m:r>
                    <w:rPr>
                      <w:rFonts w:ascii="Cambria Math" w:hAnsi="Cambria Math" w:cs="Times New Roman"/>
                    </w:rPr>
                    <m:t>k</m:t>
                  </m:r>
                </m:e>
                <m:sub>
                  <m:r>
                    <w:rPr>
                      <w:rFonts w:ascii="Cambria Math" w:cs="Times New Roman"/>
                      <w:lang w:val="el-GR"/>
                    </w:rPr>
                    <m:t>0</m:t>
                  </m:r>
                </m:sub>
              </m:sSub>
              <m:r>
                <w:rPr>
                  <w:rFonts w:ascii="Cambria Math" w:cs="Times New Roman"/>
                  <w:lang w:val="el-GR"/>
                </w:rPr>
                <m:t>+</m:t>
              </m:r>
              <m:d>
                <m:dPr>
                  <m:begChr m:val="["/>
                  <m:endChr m:val="]"/>
                  <m:ctrlPr>
                    <w:rPr>
                      <w:rFonts w:ascii="Cambria Math" w:hAnsi="Cambria Math" w:cs="Times New Roman"/>
                      <w:i/>
                    </w:rPr>
                  </m:ctrlPr>
                </m:dPr>
                <m:e>
                  <m:r>
                    <w:rPr>
                      <w:rFonts w:ascii="Cambria Math" w:cs="Times New Roman"/>
                    </w:rPr>
                    <m:t>DO</m:t>
                  </m:r>
                </m:e>
              </m:d>
            </m:den>
          </m:f>
        </m:oMath>
      </m:oMathPara>
    </w:p>
    <w:p w14:paraId="601BDD3C" w14:textId="77777777" w:rsidR="00387544" w:rsidRDefault="00387544" w:rsidP="00387544">
      <w:pPr>
        <w:rPr>
          <w:rFonts w:ascii="Cambria Math" w:cs="Times New Roman"/>
          <w:i/>
          <w:iCs/>
          <w:lang w:val="el-GR"/>
        </w:rPr>
      </w:pPr>
    </w:p>
    <w:p w14:paraId="280332EC" w14:textId="77777777" w:rsidR="00387544" w:rsidRDefault="00A0506A" w:rsidP="00387544">
      <w:pPr>
        <w:rPr>
          <w:rFonts w:cstheme="minorHAnsi"/>
        </w:rPr>
      </w:pPr>
      <m:oMathPara>
        <m:oMathParaPr>
          <m:jc m:val="center"/>
        </m:oMathParaPr>
        <m:oMath>
          <m:sSub>
            <m:sSubPr>
              <m:ctrlPr>
                <w:rPr>
                  <w:rFonts w:ascii="Cambria Math" w:hAnsi="Cambria Math" w:cs="Times New Roman"/>
                  <w:i/>
                  <w:iCs/>
                </w:rPr>
              </m:ctrlPr>
            </m:sSubPr>
            <m:e>
              <m:r>
                <w:rPr>
                  <w:rFonts w:ascii="Cambria Math" w:hAnsi="Cambria Math" w:cs="Times New Roman"/>
                </w:rPr>
                <m:t>μ</m:t>
              </m:r>
            </m:e>
            <m:sub>
              <m:r>
                <w:rPr>
                  <w:rFonts w:ascii="Cambria Math" w:hAnsi="Cambria Math" w:cs="Times New Roman"/>
                </w:rPr>
                <m:t>Ν</m:t>
              </m:r>
            </m:sub>
          </m:sSub>
          <m:r>
            <w:rPr>
              <w:rFonts w:ascii="Cambria Math" w:cs="Times New Roman"/>
            </w:rPr>
            <m:t>=0.45</m:t>
          </m:r>
          <m:r>
            <w:rPr>
              <w:rFonts w:ascii="Cambria Math" w:hAnsi="Cambria Math" w:cs="Cambria Math"/>
            </w:rPr>
            <m:t>*</m:t>
          </m:r>
          <m:sSup>
            <m:sSupPr>
              <m:ctrlPr>
                <w:rPr>
                  <w:rFonts w:ascii="Cambria Math" w:hAnsi="Cambria Math" w:cs="Times New Roman"/>
                </w:rPr>
              </m:ctrlPr>
            </m:sSupPr>
            <m:e>
              <m:r>
                <w:rPr>
                  <w:rFonts w:ascii="Cambria Math" w:cs="Times New Roman"/>
                </w:rPr>
                <m:t>e</m:t>
              </m:r>
            </m:e>
            <m:sup>
              <m:r>
                <w:rPr>
                  <w:rFonts w:ascii="Cambria Math" w:cs="Times New Roman"/>
                </w:rPr>
                <m:t>0.098</m:t>
              </m:r>
              <m:r>
                <w:rPr>
                  <w:rFonts w:ascii="Cambria Math" w:hAnsi="Cambria Math" w:cs="Cambria Math"/>
                </w:rPr>
                <m:t>*</m:t>
              </m:r>
              <m:r>
                <w:rPr>
                  <w:rFonts w:ascii="Cambria Math" w:cs="Times New Roman"/>
                </w:rPr>
                <m:t>(20</m:t>
              </m:r>
              <m:r>
                <w:rPr>
                  <w:rFonts w:ascii="Cambria Math" w:cs="Times New Roman"/>
                </w:rPr>
                <m:t>-</m:t>
              </m:r>
              <m:r>
                <w:rPr>
                  <w:rFonts w:ascii="Cambria Math" w:cs="Times New Roman"/>
                </w:rPr>
                <m:t>15)</m:t>
              </m:r>
            </m:sup>
          </m:sSup>
          <m:r>
            <w:rPr>
              <w:rFonts w:ascii="Cambria Math" w:hAnsi="Cambria Math" w:cs="Times New Roman"/>
            </w:rPr>
            <m:t>*</m:t>
          </m:r>
          <m:f>
            <m:fPr>
              <m:ctrlPr>
                <w:rPr>
                  <w:rFonts w:ascii="Cambria Math" w:hAnsi="Cambria Math" w:cs="Times New Roman"/>
                  <w:i/>
                </w:rPr>
              </m:ctrlPr>
            </m:fPr>
            <m:num>
              <m:r>
                <w:rPr>
                  <w:rFonts w:ascii="Cambria Math" w:cs="Times New Roman"/>
                </w:rPr>
                <m:t>1.5</m:t>
              </m:r>
            </m:num>
            <m:den>
              <m:r>
                <w:rPr>
                  <w:rFonts w:ascii="Cambria Math" w:cs="Times New Roman"/>
                </w:rPr>
                <m:t>0.75+1.5</m:t>
              </m:r>
            </m:den>
          </m:f>
          <m:r>
            <w:rPr>
              <w:rFonts w:ascii="Cambria Math" w:hAnsi="Cambria Math" w:cs="Times New Roman"/>
            </w:rPr>
            <m:t>*</m:t>
          </m:r>
          <m:f>
            <m:fPr>
              <m:ctrlPr>
                <w:rPr>
                  <w:rFonts w:ascii="Cambria Math" w:hAnsi="Cambria Math" w:cs="Times New Roman"/>
                  <w:i/>
                </w:rPr>
              </m:ctrlPr>
            </m:fPr>
            <m:num>
              <m:r>
                <w:rPr>
                  <w:rFonts w:ascii="Cambria Math" w:cs="Times New Roman"/>
                </w:rPr>
                <m:t>2</m:t>
              </m:r>
            </m:num>
            <m:den>
              <m:r>
                <w:rPr>
                  <w:rFonts w:ascii="Cambria Math" w:cs="Times New Roman"/>
                </w:rPr>
                <m:t>0.5+2</m:t>
              </m:r>
            </m:den>
          </m:f>
        </m:oMath>
      </m:oMathPara>
    </w:p>
    <w:p w14:paraId="1DC53F55" w14:textId="77777777" w:rsidR="00387544" w:rsidRDefault="00387544" w:rsidP="00387544">
      <w:pPr>
        <w:rPr>
          <w:lang w:val="el-GR"/>
        </w:rPr>
      </w:pPr>
    </w:p>
    <w:p w14:paraId="331B712D" w14:textId="77777777" w:rsidR="00387544" w:rsidRDefault="00A0506A" w:rsidP="00387544">
      <w:pPr>
        <w:rPr>
          <w:rFonts w:cstheme="minorHAnsi"/>
        </w:rPr>
      </w:pPr>
      <m:oMathPara>
        <m:oMathParaPr>
          <m:jc m:val="center"/>
        </m:oMathParaPr>
        <m:oMath>
          <m:sSub>
            <m:sSubPr>
              <m:ctrlPr>
                <w:rPr>
                  <w:rFonts w:ascii="Cambria Math" w:hAnsi="Cambria Math" w:cs="Times New Roman"/>
                  <w:i/>
                  <w:iCs/>
                </w:rPr>
              </m:ctrlPr>
            </m:sSubPr>
            <m:e>
              <m:r>
                <w:rPr>
                  <w:rFonts w:ascii="Cambria Math" w:hAnsi="Cambria Math" w:cs="Times New Roman"/>
                </w:rPr>
                <m:t>μ</m:t>
              </m:r>
            </m:e>
            <m:sub>
              <m:r>
                <w:rPr>
                  <w:rFonts w:ascii="Cambria Math" w:hAnsi="Cambria Math" w:cs="Times New Roman"/>
                </w:rPr>
                <m:t>Ν</m:t>
              </m:r>
            </m:sub>
          </m:sSub>
          <m:r>
            <w:rPr>
              <w:rFonts w:ascii="Cambria Math" w:cs="Times New Roman"/>
            </w:rPr>
            <m:t>=0.73</m:t>
          </m:r>
          <m:r>
            <w:rPr>
              <w:rFonts w:ascii="Cambria Math" w:hAnsi="Cambria Math" w:cs="Times New Roman"/>
            </w:rPr>
            <m:t>*</m:t>
          </m:r>
          <m:f>
            <m:fPr>
              <m:ctrlPr>
                <w:rPr>
                  <w:rFonts w:ascii="Cambria Math" w:hAnsi="Cambria Math" w:cs="Times New Roman"/>
                  <w:i/>
                </w:rPr>
              </m:ctrlPr>
            </m:fPr>
            <m:num>
              <m:r>
                <w:rPr>
                  <w:rFonts w:ascii="Cambria Math" w:cs="Times New Roman"/>
                </w:rPr>
                <m:t>1.5</m:t>
              </m:r>
            </m:num>
            <m:den>
              <m:r>
                <w:rPr>
                  <w:rFonts w:ascii="Cambria Math" w:cs="Times New Roman"/>
                </w:rPr>
                <m:t>0.75+1.5</m:t>
              </m:r>
            </m:den>
          </m:f>
          <m:r>
            <w:rPr>
              <w:rFonts w:ascii="Cambria Math" w:hAnsi="Cambria Math" w:cs="Times New Roman"/>
            </w:rPr>
            <m:t>*</m:t>
          </m:r>
          <m:f>
            <m:fPr>
              <m:ctrlPr>
                <w:rPr>
                  <w:rFonts w:ascii="Cambria Math" w:hAnsi="Cambria Math" w:cs="Times New Roman"/>
                  <w:i/>
                </w:rPr>
              </m:ctrlPr>
            </m:fPr>
            <m:num>
              <m:r>
                <w:rPr>
                  <w:rFonts w:ascii="Cambria Math" w:cs="Times New Roman"/>
                </w:rPr>
                <m:t>2</m:t>
              </m:r>
            </m:num>
            <m:den>
              <m:r>
                <w:rPr>
                  <w:rFonts w:ascii="Cambria Math" w:cs="Times New Roman"/>
                </w:rPr>
                <m:t>0.5+2</m:t>
              </m:r>
            </m:den>
          </m:f>
          <m:r>
            <w:rPr>
              <w:rFonts w:ascii="Cambria Math" w:cs="Times New Roman"/>
            </w:rPr>
            <m:t xml:space="preserve">=0.39 </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m:t>
              </m:r>
              <m:r>
                <w:rPr>
                  <w:rFonts w:ascii="Cambria Math" w:cs="Times New Roman"/>
                </w:rPr>
                <m:t>1</m:t>
              </m:r>
            </m:sup>
          </m:sSup>
        </m:oMath>
      </m:oMathPara>
    </w:p>
    <w:p w14:paraId="3ED1A842" w14:textId="77777777" w:rsidR="00387544" w:rsidRDefault="00387544" w:rsidP="00387544">
      <w:pPr>
        <w:rPr>
          <w:lang w:val="el-GR"/>
        </w:rPr>
      </w:pPr>
    </w:p>
    <w:p w14:paraId="0C30CECF" w14:textId="77777777" w:rsidR="00387544" w:rsidRDefault="00387544" w:rsidP="00387544">
      <w:pPr>
        <w:rPr>
          <w:lang w:val="el-GR"/>
        </w:rPr>
      </w:pPr>
      <w:r>
        <w:rPr>
          <w:lang w:val="el-GR"/>
        </w:rPr>
        <w:t xml:space="preserve">Επομένως ο χρόνος παραμονής στερεών </w:t>
      </w:r>
    </w:p>
    <w:p w14:paraId="477AA514" w14:textId="77777777" w:rsidR="00387544" w:rsidRDefault="00387544" w:rsidP="00387544">
      <w:pPr>
        <w:rPr>
          <w:lang w:val="el-GR"/>
        </w:rPr>
      </w:pPr>
    </w:p>
    <w:p w14:paraId="471BCDDA" w14:textId="77777777" w:rsidR="00387544" w:rsidRDefault="00387544" w:rsidP="00387544">
      <w:pPr>
        <w:rPr>
          <w:rFonts w:eastAsiaTheme="minorEastAsia"/>
          <w:i/>
        </w:rPr>
      </w:pPr>
      <m:oMathPara>
        <m:oMath>
          <m:r>
            <w:rPr>
              <w:rFonts w:ascii="Cambria Math" w:hAnsi="Cambria Math" w:cs="Times New Roman"/>
            </w:rPr>
            <m:t>SRT≥</m:t>
          </m:r>
          <m:f>
            <m:fPr>
              <m:ctrlPr>
                <w:rPr>
                  <w:rFonts w:ascii="Cambria Math" w:hAnsi="Cambria Math" w:cs="Times New Roman"/>
                  <w:bCs/>
                  <w:i/>
                </w:rPr>
              </m:ctrlPr>
            </m:fPr>
            <m:num>
              <m:r>
                <w:rPr>
                  <w:rFonts w:ascii="Cambria Math" w:cs="Times New Roman"/>
                </w:rPr>
                <m:t>1</m:t>
              </m:r>
            </m:num>
            <m:den>
              <m:sSub>
                <m:sSubPr>
                  <m:ctrlPr>
                    <w:rPr>
                      <w:rFonts w:ascii="Cambria Math" w:hAnsi="Cambria Math" w:cs="Times New Roman"/>
                      <w:bCs/>
                      <w:i/>
                    </w:rPr>
                  </m:ctrlPr>
                </m:sSubPr>
                <m:e>
                  <m:r>
                    <w:rPr>
                      <w:rFonts w:ascii="Cambria Math" w:hAnsi="Cambria Math" w:cs="Times New Roman"/>
                    </w:rPr>
                    <m:t>μ</m:t>
                  </m:r>
                </m:e>
                <m:sub>
                  <m:r>
                    <w:rPr>
                      <w:rFonts w:ascii="Cambria Math" w:hAnsi="Cambria Math" w:cs="Times New Roman"/>
                    </w:rPr>
                    <m:t>Ν</m:t>
                  </m:r>
                </m:sub>
              </m:sSub>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k</m:t>
                  </m:r>
                </m:e>
                <m:sub>
                  <m:r>
                    <w:rPr>
                      <w:rFonts w:ascii="Cambria Math" w:hAnsi="Cambria Math" w:cs="Times New Roman"/>
                    </w:rPr>
                    <m:t>Nd</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cs="Times New Roman"/>
                </w:rPr>
                <m:t xml:space="preserve">0.39 </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m:t>
                  </m:r>
                  <m:r>
                    <w:rPr>
                      <w:rFonts w:ascii="Cambria Math" w:cs="Times New Roman"/>
                    </w:rPr>
                    <m:t>1</m:t>
                  </m:r>
                </m:sup>
              </m:sSup>
              <m:r>
                <w:rPr>
                  <w:rFonts w:ascii="Cambria Math" w:cs="Times New Roman"/>
                </w:rPr>
                <m:t>-</m:t>
              </m:r>
              <m:r>
                <w:rPr>
                  <w:rFonts w:ascii="Cambria Math" w:cs="Times New Roman"/>
                </w:rPr>
                <m:t>0.08</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m:t>
                  </m:r>
                  <m:r>
                    <w:rPr>
                      <w:rFonts w:ascii="Cambria Math" w:cs="Times New Roman"/>
                    </w:rPr>
                    <m:t>1</m:t>
                  </m:r>
                </m:sup>
              </m:sSup>
            </m:den>
          </m:f>
          <m:r>
            <w:rPr>
              <w:rFonts w:ascii="Cambria Math" w:hAnsi="Cambria Math"/>
            </w:rPr>
            <m:t>=</m:t>
          </m:r>
          <m:r>
            <w:rPr>
              <w:rFonts w:ascii="Cambria Math" w:cs="Times New Roman"/>
            </w:rPr>
            <m:t>3.22 d</m:t>
          </m:r>
        </m:oMath>
      </m:oMathPara>
    </w:p>
    <w:p w14:paraId="10B4F904" w14:textId="77777777" w:rsidR="00387544" w:rsidRDefault="00387544" w:rsidP="00387544">
      <w:pPr>
        <w:rPr>
          <w:rFonts w:eastAsiaTheme="minorEastAsia"/>
          <w:i/>
        </w:rPr>
      </w:pPr>
    </w:p>
    <w:p w14:paraId="09C1D99C" w14:textId="77777777" w:rsidR="00387544" w:rsidRDefault="00387544" w:rsidP="00387544">
      <w:pPr>
        <w:rPr>
          <w:lang w:val="el-GR"/>
        </w:rPr>
      </w:pPr>
      <w:r>
        <w:rPr>
          <w:lang w:val="el-GR"/>
        </w:rPr>
        <w:t xml:space="preserve">Με συντελεστή ασφαλείας </w:t>
      </w:r>
    </w:p>
    <w:p w14:paraId="6CC5F043" w14:textId="77777777" w:rsidR="00387544" w:rsidRDefault="00387544" w:rsidP="00387544">
      <w:pPr>
        <w:rPr>
          <w:lang w:val="el-GR"/>
        </w:rPr>
      </w:pPr>
    </w:p>
    <w:p w14:paraId="009F3C32" w14:textId="77777777" w:rsidR="00387544" w:rsidRDefault="00387544" w:rsidP="00387544">
      <w:pPr>
        <w:rPr>
          <w:rFonts w:eastAsiaTheme="minorEastAsia"/>
          <w:i/>
        </w:rPr>
      </w:pPr>
      <m:oMathPara>
        <m:oMath>
          <m:r>
            <w:rPr>
              <w:rFonts w:ascii="Cambria Math" w:hAnsi="Cambria Math" w:cs="Times New Roman"/>
            </w:rPr>
            <m:t>SRT*SF</m:t>
          </m:r>
          <m:r>
            <m:rPr>
              <m:sty m:val="bi"/>
            </m:rPr>
            <w:rPr>
              <w:rFonts w:ascii="Cambria Math" w:hAnsi="Cambria Math" w:cs="Times New Roman"/>
            </w:rPr>
            <m:t>=</m:t>
          </m:r>
          <m:r>
            <w:rPr>
              <w:rFonts w:ascii="Cambria Math" w:cs="Times New Roman"/>
            </w:rPr>
            <m:t>3.22 d</m:t>
          </m:r>
          <m:r>
            <w:rPr>
              <w:rFonts w:ascii="Cambria Math" w:hAnsi="Cambria Math" w:cs="Cambria Math"/>
            </w:rPr>
            <m:t>*</m:t>
          </m:r>
          <m:r>
            <w:rPr>
              <w:rFonts w:ascii="Cambria Math" w:cs="Times New Roman"/>
            </w:rPr>
            <m:t>1.4=4.508d</m:t>
          </m:r>
          <m:r>
            <w:rPr>
              <w:rFonts w:ascii="Cambria Math" w:hAnsi="Cambria Math" w:cs="Times New Roman"/>
            </w:rPr>
            <m:t>≅</m:t>
          </m:r>
          <m:r>
            <w:rPr>
              <w:rFonts w:ascii="Cambria Math" w:cs="Times New Roman"/>
            </w:rPr>
            <m:t>5.0d</m:t>
          </m:r>
        </m:oMath>
      </m:oMathPara>
    </w:p>
    <w:p w14:paraId="77D4F565" w14:textId="77777777" w:rsidR="00387544" w:rsidRDefault="00387544" w:rsidP="00387544">
      <w:pPr>
        <w:rPr>
          <w:lang w:val="el-GR"/>
        </w:rPr>
      </w:pPr>
    </w:p>
    <w:p w14:paraId="3FD71C7A" w14:textId="77777777" w:rsidR="00387544" w:rsidRDefault="00387544" w:rsidP="00387544">
      <w:r>
        <w:rPr>
          <w:lang w:val="el-GR"/>
        </w:rPr>
        <w:t xml:space="preserve">Ο ρυθμός παραγωγής βιομάζας </w:t>
      </w:r>
      <w:r>
        <w:t>:</w:t>
      </w:r>
    </w:p>
    <w:p w14:paraId="3A6C5235" w14:textId="77777777" w:rsidR="00387544" w:rsidRDefault="00387544" w:rsidP="00387544"/>
    <w:p w14:paraId="689A8595" w14:textId="77777777" w:rsidR="00387544" w:rsidRDefault="00A0506A" w:rsidP="00387544">
      <w:pPr>
        <w:jc w:val="center"/>
        <w:rPr>
          <w:rFonts w:eastAsiaTheme="minorEastAsia"/>
          <w:i/>
        </w:rPr>
      </w:pPr>
      <m:oMathPara>
        <m:oMath>
          <m:sSub>
            <m:sSubPr>
              <m:ctrlPr>
                <w:rPr>
                  <w:rFonts w:ascii="Cambria Math" w:eastAsiaTheme="minorEastAsia" w:hAnsi="Cambria Math"/>
                  <w:i/>
                  <w:iCs/>
                </w:rPr>
              </m:ctrlPr>
            </m:sSubPr>
            <m:e>
              <m:r>
                <w:rPr>
                  <w:rFonts w:ascii="Cambria Math" w:eastAsiaTheme="minorEastAsia" w:hAnsi="Cambria Math"/>
                </w:rPr>
                <m:t>W</m:t>
              </m:r>
            </m:e>
            <m:sub>
              <m:r>
                <w:rPr>
                  <w:rFonts w:ascii="Cambria Math" w:eastAsiaTheme="minorEastAsia" w:hAnsi="Cambria Math"/>
                </w:rPr>
                <m:t>TSS</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W</m:t>
              </m:r>
            </m:e>
            <m:sub>
              <m:r>
                <w:rPr>
                  <w:rFonts w:ascii="Cambria Math" w:eastAsiaTheme="minorEastAsia" w:hAnsi="Cambria Math"/>
                </w:rPr>
                <m:t>BOD</m:t>
              </m:r>
            </m:sub>
          </m:sSub>
          <m:r>
            <w:rPr>
              <w:rFonts w:ascii="Cambria Math" w:eastAsiaTheme="minorEastAsia" w:hAnsi="Cambria Math"/>
            </w:rPr>
            <m:t>*Υ</m:t>
          </m:r>
        </m:oMath>
      </m:oMathPara>
    </w:p>
    <w:p w14:paraId="0B03862A" w14:textId="77777777" w:rsidR="00387544" w:rsidRDefault="00387544" w:rsidP="00387544">
      <w:pPr>
        <w:jc w:val="center"/>
        <w:rPr>
          <w:rFonts w:eastAsiaTheme="minorEastAsia"/>
          <w:i/>
        </w:rPr>
      </w:pPr>
    </w:p>
    <w:p w14:paraId="213EB55A" w14:textId="77777777" w:rsidR="00387544" w:rsidRDefault="00387544" w:rsidP="00387544">
      <w:pPr>
        <w:rPr>
          <w:rFonts w:eastAsiaTheme="minorEastAsia"/>
          <w:i/>
          <w:lang w:val="el-GR"/>
        </w:rPr>
      </w:pPr>
      <w:r>
        <w:rPr>
          <w:rFonts w:eastAsiaTheme="minorEastAsia"/>
          <w:i/>
          <w:lang w:val="el-GR"/>
        </w:rPr>
        <w:t xml:space="preserve">Για </w:t>
      </w:r>
      <w:r>
        <w:rPr>
          <w:rFonts w:eastAsiaTheme="minorEastAsia"/>
          <w:i/>
        </w:rPr>
        <w:t>Y</w:t>
      </w:r>
      <w:r>
        <w:rPr>
          <w:rFonts w:eastAsiaTheme="minorEastAsia"/>
          <w:i/>
          <w:lang w:val="el-GR"/>
        </w:rPr>
        <w:t>=0.7 διότι το σύστημα έχει ΔΠΚ</w:t>
      </w:r>
    </w:p>
    <w:p w14:paraId="7DC00B18" w14:textId="77777777" w:rsidR="00387544" w:rsidRDefault="00387544" w:rsidP="00387544">
      <w:pPr>
        <w:jc w:val="center"/>
        <w:rPr>
          <w:rFonts w:eastAsiaTheme="minorEastAsia"/>
          <w:i/>
          <w:iCs/>
          <w:lang w:val="el-GR"/>
        </w:rPr>
      </w:pPr>
    </w:p>
    <w:p w14:paraId="4B7689E9" w14:textId="77777777" w:rsidR="00387544" w:rsidRDefault="00387544" w:rsidP="00387544">
      <w:pPr>
        <w:rPr>
          <w:rFonts w:eastAsiaTheme="minorEastAsia"/>
          <w:lang w:val="el-GR"/>
        </w:rPr>
      </w:pPr>
      <w:r>
        <w:rPr>
          <w:rFonts w:eastAsiaTheme="minorEastAsia"/>
          <w:lang w:val="el-GR"/>
        </w:rPr>
        <w:t xml:space="preserve">Χρειάζεται να υπολογιστεί το </w:t>
      </w:r>
      <w:r>
        <w:rPr>
          <w:rFonts w:eastAsiaTheme="minorEastAsia"/>
        </w:rPr>
        <w:t>BOD</w:t>
      </w:r>
      <w:r>
        <w:rPr>
          <w:rFonts w:eastAsiaTheme="minorEastAsia"/>
          <w:lang w:val="el-GR"/>
        </w:rPr>
        <w:t xml:space="preserve"> που απομακρύνεται, δηλαδή την διαφορά του </w:t>
      </w:r>
      <m:oMath>
        <m:sSub>
          <m:sSubPr>
            <m:ctrlPr>
              <w:rPr>
                <w:rFonts w:ascii="Cambria Math" w:eastAsiaTheme="minorEastAsia" w:hAnsi="Cambria Math"/>
                <w:i/>
                <w:iCs/>
              </w:rPr>
            </m:ctrlPr>
          </m:sSubPr>
          <m:e>
            <m:r>
              <w:rPr>
                <w:rFonts w:ascii="Cambria Math" w:eastAsiaTheme="minorEastAsia" w:hAnsi="Cambria Math"/>
              </w:rPr>
              <m:t>W</m:t>
            </m:r>
          </m:e>
          <m:sub>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in</m:t>
                </m:r>
              </m:sub>
            </m:sSub>
          </m:sub>
        </m:sSub>
        <m:r>
          <w:rPr>
            <w:rFonts w:ascii="Cambria Math" w:eastAsiaTheme="minorEastAsia" w:hAnsi="Cambria Math"/>
          </w:rPr>
          <m:t>και</m:t>
        </m:r>
        <m:r>
          <w:rPr>
            <w:rFonts w:ascii="Cambria Math" w:eastAsiaTheme="minorEastAsia" w:hAnsi="Cambria Math"/>
            <w:lang w:val="el-GR"/>
          </w:rPr>
          <m:t xml:space="preserve"> </m:t>
        </m:r>
        <m:sSub>
          <m:sSubPr>
            <m:ctrlPr>
              <w:rPr>
                <w:rFonts w:ascii="Cambria Math" w:eastAsiaTheme="minorEastAsia" w:hAnsi="Cambria Math"/>
                <w:i/>
                <w:iCs/>
              </w:rPr>
            </m:ctrlPr>
          </m:sSubPr>
          <m:e>
            <m:r>
              <w:rPr>
                <w:rFonts w:ascii="Cambria Math" w:eastAsiaTheme="minorEastAsia" w:hAnsi="Cambria Math"/>
              </w:rPr>
              <m:t>W</m:t>
            </m:r>
          </m:e>
          <m:sub>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out</m:t>
                </m:r>
              </m:sub>
            </m:sSub>
          </m:sub>
        </m:sSub>
      </m:oMath>
    </w:p>
    <w:p w14:paraId="1D958298" w14:textId="77777777" w:rsidR="00387544" w:rsidRDefault="00387544" w:rsidP="00387544">
      <w:pPr>
        <w:jc w:val="center"/>
        <w:rPr>
          <w:rFonts w:eastAsiaTheme="minorEastAsia"/>
          <w:i/>
          <w:iCs/>
          <w:lang w:val="el-GR"/>
        </w:rPr>
      </w:pPr>
    </w:p>
    <w:p w14:paraId="0BBFB79F" w14:textId="77777777" w:rsidR="00387544" w:rsidRDefault="00387544" w:rsidP="00387544">
      <w:pPr>
        <w:rPr>
          <w:rFonts w:eastAsiaTheme="minorEastAsia"/>
          <w:i/>
          <w:iCs/>
          <w:lang w:val="el-GR"/>
        </w:rPr>
      </w:pPr>
    </w:p>
    <w:p w14:paraId="54F3FD4B" w14:textId="77777777" w:rsidR="00387544" w:rsidRDefault="00A0506A" w:rsidP="00387544">
      <w:pP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W</m:t>
              </m:r>
            </m:e>
            <m:sub>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in</m:t>
                  </m:r>
                </m:sub>
              </m:sSub>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avg</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C</m:t>
              </m:r>
            </m:e>
            <m:sub>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in</m:t>
                  </m:r>
                </m:sub>
              </m:sSub>
            </m:sub>
          </m:sSub>
          <m:r>
            <w:rPr>
              <w:rFonts w:ascii="Cambria Math" w:eastAsiaTheme="minorEastAsia" w:hAnsi="Cambria Math"/>
            </w:rPr>
            <m:t>=1900</m:t>
          </m:r>
          <m:f>
            <m:fPr>
              <m:type m:val="skw"/>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*144</m:t>
          </m:r>
          <m:f>
            <m:fPr>
              <m:type m:val="skw"/>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rPr>
            <m:t>=273.6</m:t>
          </m:r>
          <m:f>
            <m:fPr>
              <m:type m:val="skw"/>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d</m:t>
              </m:r>
            </m:den>
          </m:f>
        </m:oMath>
      </m:oMathPara>
    </w:p>
    <w:p w14:paraId="2F48F85E" w14:textId="77777777" w:rsidR="00387544" w:rsidRDefault="00A0506A" w:rsidP="00387544">
      <w:pP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W</m:t>
              </m:r>
            </m:e>
            <m:sub>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out</m:t>
                  </m:r>
                </m:sub>
              </m:sSub>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avg</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C</m:t>
              </m:r>
            </m:e>
            <m:sub>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out</m:t>
                  </m:r>
                </m:sub>
              </m:sSub>
            </m:sub>
          </m:sSub>
          <m:r>
            <w:rPr>
              <w:rFonts w:ascii="Cambria Math" w:eastAsiaTheme="minorEastAsia" w:hAnsi="Cambria Math"/>
            </w:rPr>
            <m:t>=1900</m:t>
          </m:r>
          <m:f>
            <m:fPr>
              <m:type m:val="skw"/>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*20</m:t>
          </m:r>
          <m:f>
            <m:fPr>
              <m:type m:val="skw"/>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rPr>
            <m:t>=38</m:t>
          </m:r>
          <m:f>
            <m:fPr>
              <m:type m:val="skw"/>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d</m:t>
              </m:r>
            </m:den>
          </m:f>
        </m:oMath>
      </m:oMathPara>
    </w:p>
    <w:p w14:paraId="1D6D0AFD" w14:textId="77777777" w:rsidR="00387544" w:rsidRDefault="00387544" w:rsidP="00387544">
      <w:pPr>
        <w:rPr>
          <w:rFonts w:eastAsiaTheme="minorEastAsia"/>
          <w:i/>
          <w:iCs/>
        </w:rPr>
      </w:pPr>
    </w:p>
    <w:p w14:paraId="7B4B4168" w14:textId="77777777" w:rsidR="00387544" w:rsidRDefault="00387544" w:rsidP="00387544">
      <w:pPr>
        <w:rPr>
          <w:rFonts w:eastAsiaTheme="minorEastAsia"/>
          <w:i/>
        </w:rPr>
      </w:pPr>
    </w:p>
    <w:p w14:paraId="11192726" w14:textId="77777777" w:rsidR="00387544" w:rsidRDefault="00387544" w:rsidP="00387544">
      <w:pPr>
        <w:rPr>
          <w:rFonts w:eastAsiaTheme="minorEastAsia"/>
          <w:i/>
        </w:rPr>
      </w:pPr>
    </w:p>
    <w:p w14:paraId="0CFF93BB" w14:textId="77777777" w:rsidR="00387544" w:rsidRDefault="00A0506A" w:rsidP="00387544">
      <w:pP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W</m:t>
              </m:r>
            </m:e>
            <m:sub>
              <m:r>
                <w:rPr>
                  <w:rFonts w:ascii="Cambria Math" w:eastAsiaTheme="minorEastAsia" w:hAnsi="Cambria Math"/>
                </w:rPr>
                <m:t>BOD</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W</m:t>
              </m:r>
            </m:e>
            <m:sub>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in</m:t>
                  </m:r>
                </m:sub>
              </m:sSub>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W</m:t>
              </m:r>
            </m:e>
            <m:sub>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out</m:t>
                  </m:r>
                </m:sub>
              </m:sSub>
            </m:sub>
          </m:sSub>
        </m:oMath>
      </m:oMathPara>
    </w:p>
    <w:p w14:paraId="43D325E1" w14:textId="77777777" w:rsidR="00387544" w:rsidRDefault="00387544" w:rsidP="00387544">
      <w:pPr>
        <w:rPr>
          <w:rFonts w:eastAsiaTheme="minorEastAsia"/>
          <w:i/>
          <w:iCs/>
        </w:rPr>
      </w:pPr>
    </w:p>
    <w:p w14:paraId="16610461" w14:textId="77777777" w:rsidR="00387544" w:rsidRDefault="00A0506A" w:rsidP="00387544">
      <w:pPr>
        <w:rPr>
          <w:rFonts w:eastAsiaTheme="minorEastAsia"/>
          <w:i/>
        </w:rPr>
      </w:pPr>
      <m:oMathPara>
        <m:oMath>
          <m:sSub>
            <m:sSubPr>
              <m:ctrlPr>
                <w:rPr>
                  <w:rFonts w:ascii="Cambria Math" w:eastAsiaTheme="minorEastAsia" w:hAnsi="Cambria Math"/>
                  <w:i/>
                  <w:iCs/>
                </w:rPr>
              </m:ctrlPr>
            </m:sSubPr>
            <m:e>
              <m:r>
                <w:rPr>
                  <w:rFonts w:ascii="Cambria Math" w:eastAsiaTheme="minorEastAsia" w:hAnsi="Cambria Math"/>
                </w:rPr>
                <m:t>W</m:t>
              </m:r>
            </m:e>
            <m:sub>
              <m:r>
                <w:rPr>
                  <w:rFonts w:ascii="Cambria Math" w:eastAsiaTheme="minorEastAsia" w:hAnsi="Cambria Math"/>
                </w:rPr>
                <m:t>BOD</m:t>
              </m:r>
            </m:sub>
          </m:sSub>
          <m:r>
            <w:rPr>
              <w:rFonts w:ascii="Cambria Math" w:eastAsiaTheme="minorEastAsia" w:hAnsi="Cambria Math"/>
            </w:rPr>
            <m:t>=235.6</m:t>
          </m:r>
          <m:f>
            <m:fPr>
              <m:type m:val="skw"/>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d</m:t>
              </m:r>
            </m:den>
          </m:f>
        </m:oMath>
      </m:oMathPara>
    </w:p>
    <w:p w14:paraId="22F1B656" w14:textId="77777777" w:rsidR="00387544" w:rsidRDefault="00387544" w:rsidP="00387544">
      <w:pPr>
        <w:rPr>
          <w:rFonts w:eastAsiaTheme="minorEastAsia"/>
          <w:i/>
        </w:rPr>
      </w:pPr>
    </w:p>
    <w:p w14:paraId="2DECC474" w14:textId="77777777" w:rsidR="00387544" w:rsidRDefault="00387544" w:rsidP="00387544">
      <w:pPr>
        <w:rPr>
          <w:rFonts w:eastAsiaTheme="minorEastAsia"/>
          <w:i/>
        </w:rPr>
      </w:pPr>
    </w:p>
    <w:p w14:paraId="6F396D5B" w14:textId="77777777" w:rsidR="00387544" w:rsidRDefault="00387544" w:rsidP="00387544">
      <w:pPr>
        <w:rPr>
          <w:rFonts w:eastAsiaTheme="minorEastAsia"/>
          <w:i/>
        </w:rPr>
      </w:pPr>
    </w:p>
    <w:p w14:paraId="09252663" w14:textId="77777777" w:rsidR="00387544" w:rsidRDefault="00A0506A" w:rsidP="00387544">
      <w:pPr>
        <w:jc w:val="center"/>
        <w:rPr>
          <w:rFonts w:eastAsiaTheme="minorEastAsia"/>
          <w:i/>
        </w:rPr>
      </w:pPr>
      <m:oMathPara>
        <m:oMath>
          <m:sSub>
            <m:sSubPr>
              <m:ctrlPr>
                <w:rPr>
                  <w:rFonts w:ascii="Cambria Math" w:eastAsiaTheme="minorEastAsia" w:hAnsi="Cambria Math"/>
                  <w:i/>
                  <w:iCs/>
                </w:rPr>
              </m:ctrlPr>
            </m:sSubPr>
            <m:e>
              <m:r>
                <w:rPr>
                  <w:rFonts w:ascii="Cambria Math" w:eastAsiaTheme="minorEastAsia" w:hAnsi="Cambria Math"/>
                </w:rPr>
                <m:t>W</m:t>
              </m:r>
            </m:e>
            <m:sub>
              <m:r>
                <w:rPr>
                  <w:rFonts w:ascii="Cambria Math" w:eastAsiaTheme="minorEastAsia" w:hAnsi="Cambria Math"/>
                </w:rPr>
                <m:t>TSS</m:t>
              </m:r>
            </m:sub>
          </m:sSub>
          <m:r>
            <w:rPr>
              <w:rFonts w:ascii="Cambria Math" w:eastAsiaTheme="minorEastAsia" w:hAnsi="Cambria Math"/>
            </w:rPr>
            <m:t>=235.6</m:t>
          </m:r>
          <m:f>
            <m:fPr>
              <m:type m:val="skw"/>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d</m:t>
              </m:r>
            </m:den>
          </m:f>
          <m:r>
            <w:rPr>
              <w:rFonts w:ascii="Cambria Math" w:eastAsiaTheme="minorEastAsia" w:hAnsi="Cambria Math"/>
            </w:rPr>
            <m:t>*0.7</m:t>
          </m:r>
        </m:oMath>
      </m:oMathPara>
    </w:p>
    <w:p w14:paraId="713E4DD9" w14:textId="77777777" w:rsidR="00387544" w:rsidRDefault="00387544" w:rsidP="00387544">
      <w:pPr>
        <w:jc w:val="center"/>
        <w:rPr>
          <w:rFonts w:eastAsiaTheme="minorEastAsia"/>
          <w:i/>
        </w:rPr>
      </w:pPr>
    </w:p>
    <w:p w14:paraId="7E3D6C46" w14:textId="77777777" w:rsidR="00387544" w:rsidRDefault="00A0506A" w:rsidP="00387544">
      <w:pPr>
        <w:jc w:val="cente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W</m:t>
              </m:r>
            </m:e>
            <m:sub>
              <m:r>
                <w:rPr>
                  <w:rFonts w:ascii="Cambria Math" w:eastAsiaTheme="minorEastAsia" w:hAnsi="Cambria Math"/>
                </w:rPr>
                <m:t>TSS</m:t>
              </m:r>
            </m:sub>
          </m:sSub>
          <m:r>
            <w:rPr>
              <w:rFonts w:ascii="Cambria Math" w:eastAsiaTheme="minorEastAsia" w:hAnsi="Cambria Math"/>
            </w:rPr>
            <m:t>=164.9</m:t>
          </m:r>
          <m:f>
            <m:fPr>
              <m:type m:val="skw"/>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d</m:t>
              </m:r>
            </m:den>
          </m:f>
          <m:r>
            <w:rPr>
              <w:rFonts w:ascii="Cambria Math" w:eastAsiaTheme="minorEastAsia" w:hAnsi="Cambria Math"/>
            </w:rPr>
            <m:t>≅165</m:t>
          </m:r>
          <m:f>
            <m:fPr>
              <m:type m:val="skw"/>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d</m:t>
              </m:r>
            </m:den>
          </m:f>
        </m:oMath>
      </m:oMathPara>
    </w:p>
    <w:p w14:paraId="156FAFBF" w14:textId="77777777" w:rsidR="00387544" w:rsidRDefault="00387544" w:rsidP="00387544">
      <w:pPr>
        <w:jc w:val="center"/>
        <w:rPr>
          <w:rFonts w:eastAsiaTheme="minorEastAsia"/>
          <w:i/>
          <w:iCs/>
        </w:rPr>
      </w:pPr>
    </w:p>
    <w:p w14:paraId="78B5DEAB" w14:textId="77777777" w:rsidR="00387544" w:rsidRDefault="00387544" w:rsidP="00387544">
      <w:pPr>
        <w:jc w:val="center"/>
        <w:rPr>
          <w:rFonts w:eastAsiaTheme="minorEastAsia"/>
          <w:i/>
          <w:lang w:val="el-GR"/>
        </w:rPr>
      </w:pPr>
    </w:p>
    <w:p w14:paraId="742C2D5F" w14:textId="77777777" w:rsidR="00387544" w:rsidRDefault="00387544" w:rsidP="00387544">
      <w:pPr>
        <w:rPr>
          <w:rFonts w:eastAsiaTheme="minorEastAsia" w:cstheme="minorHAnsi"/>
          <w:lang w:val="el-GR"/>
        </w:rPr>
      </w:pPr>
      <w:r>
        <w:rPr>
          <w:rFonts w:eastAsiaTheme="minorEastAsia" w:cstheme="minorHAnsi"/>
          <w:lang w:val="el-GR"/>
        </w:rPr>
        <w:t xml:space="preserve">Η συνολική ποσότητα μικροοργανισμών </w:t>
      </w:r>
      <m:oMath>
        <m:r>
          <w:rPr>
            <w:rFonts w:ascii="Cambria Math" w:eastAsiaTheme="minorEastAsia" w:hAnsi="Cambria Math" w:cstheme="minorHAnsi"/>
            <w:lang w:val="el-GR"/>
          </w:rPr>
          <m:t>(</m:t>
        </m:r>
        <m:sSub>
          <m:sSubPr>
            <m:ctrlPr>
              <w:rPr>
                <w:rFonts w:ascii="Cambria Math" w:eastAsiaTheme="minorEastAsia" w:hAnsi="Cambria Math" w:cstheme="minorHAnsi"/>
                <w:i/>
              </w:rPr>
            </m:ctrlPr>
          </m:sSubPr>
          <m:e>
            <m:r>
              <w:rPr>
                <w:rFonts w:ascii="Cambria Math" w:eastAsiaTheme="minorEastAsia" w:hAnsi="Cambria Math" w:cstheme="minorHAnsi"/>
              </w:rPr>
              <m:t>W</m:t>
            </m:r>
          </m:e>
          <m:sub>
            <m:r>
              <w:rPr>
                <w:rFonts w:ascii="Cambria Math" w:eastAsiaTheme="minorEastAsia" w:hAnsi="Cambria Math" w:cstheme="minorHAnsi"/>
              </w:rPr>
              <m:t>TSS</m:t>
            </m:r>
          </m:sub>
        </m:sSub>
        <m:r>
          <w:rPr>
            <w:rFonts w:ascii="Cambria Math" w:eastAsiaTheme="minorEastAsia" w:hAnsi="Cambria Math" w:cstheme="minorHAnsi"/>
            <w:lang w:val="el-GR"/>
          </w:rPr>
          <m:t>)</m:t>
        </m:r>
      </m:oMath>
      <w:r>
        <w:rPr>
          <w:rFonts w:eastAsiaTheme="minorEastAsia" w:cstheme="minorHAnsi"/>
          <w:lang w:val="el-GR"/>
        </w:rPr>
        <w:t xml:space="preserve"> υπολογίζεται ως εξής:</w:t>
      </w:r>
    </w:p>
    <w:p w14:paraId="5DD57B0A" w14:textId="77777777" w:rsidR="00387544" w:rsidRDefault="00A0506A" w:rsidP="00387544">
      <w:pPr>
        <w:rPr>
          <w:rFonts w:eastAsiaTheme="minorEastAsia"/>
          <w:iCs/>
        </w:rPr>
      </w:pPr>
      <m:oMathPara>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TSS</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TSS</m:t>
              </m:r>
            </m:sub>
          </m:sSub>
          <m:r>
            <w:rPr>
              <w:rFonts w:ascii="Cambria Math" w:eastAsiaTheme="minorEastAsia" w:hAnsi="Cambria Math"/>
            </w:rPr>
            <m:t>*SRT=165</m:t>
          </m:r>
          <m:f>
            <m:fPr>
              <m:type m:val="skw"/>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d</m:t>
              </m:r>
            </m:den>
          </m:f>
          <m:r>
            <w:rPr>
              <w:rFonts w:ascii="Cambria Math" w:eastAsiaTheme="minorEastAsia" w:hAnsi="Cambria Math"/>
            </w:rPr>
            <m:t>*5d=825Kg</m:t>
          </m:r>
        </m:oMath>
      </m:oMathPara>
    </w:p>
    <w:p w14:paraId="61DE0D44" w14:textId="77777777" w:rsidR="00387544" w:rsidRDefault="00387544" w:rsidP="00387544">
      <w:pPr>
        <w:rPr>
          <w:rFonts w:eastAsiaTheme="minorEastAsia"/>
        </w:rPr>
      </w:pPr>
    </w:p>
    <w:p w14:paraId="1EAFD35B" w14:textId="77777777" w:rsidR="00387544" w:rsidRDefault="00387544" w:rsidP="00387544">
      <w:pPr>
        <w:rPr>
          <w:rFonts w:eastAsiaTheme="minorEastAsia"/>
          <w:lang w:val="el-GR"/>
        </w:rPr>
      </w:pPr>
      <w:r>
        <w:rPr>
          <w:rFonts w:eastAsiaTheme="minorEastAsia"/>
          <w:lang w:val="el-GR"/>
        </w:rPr>
        <w:t>Η συγκέντρωση των μικροοργανισμών (</w:t>
      </w:r>
      <w:r>
        <w:rPr>
          <w:rFonts w:eastAsiaTheme="minorEastAsia"/>
        </w:rPr>
        <w:t>MLSS</w:t>
      </w:r>
      <w:r>
        <w:rPr>
          <w:rFonts w:eastAsiaTheme="minorEastAsia"/>
          <w:lang w:val="el-GR"/>
        </w:rPr>
        <w:t>) εντός της Δ.Α. δίνεται από την σχέση:</w:t>
      </w:r>
    </w:p>
    <w:p w14:paraId="5A4C01E1" w14:textId="77777777" w:rsidR="00387544" w:rsidRDefault="00387544" w:rsidP="00387544">
      <w:pPr>
        <w:rPr>
          <w:rFonts w:eastAsiaTheme="minorEastAsia"/>
        </w:rPr>
      </w:pPr>
      <m:oMathPara>
        <m:oMath>
          <m:r>
            <w:rPr>
              <w:rFonts w:ascii="Cambria Math" w:eastAsiaTheme="minorEastAsia" w:hAnsi="Cambria Math"/>
            </w:rPr>
            <m:t>MLSS=</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TSS</m:t>
                  </m:r>
                </m:sub>
              </m:sSub>
            </m:num>
            <m:den>
              <m:sSub>
                <m:sSubPr>
                  <m:ctrlPr>
                    <w:rPr>
                      <w:rFonts w:ascii="Cambria Math" w:eastAsiaTheme="minorEastAsia" w:hAnsi="Cambria Math"/>
                      <w:i/>
                    </w:rPr>
                  </m:ctrlPr>
                </m:sSubPr>
                <m:e>
                  <m:r>
                    <w:rPr>
                      <w:rFonts w:ascii="Cambria Math" w:eastAsiaTheme="minorEastAsia" w:hAnsi="Cambria Math"/>
                    </w:rPr>
                    <m:t>V</m:t>
                  </m:r>
                </m:e>
                <m:sub>
                  <m:sSub>
                    <m:sSubPr>
                      <m:ctrlPr>
                        <w:rPr>
                          <w:rFonts w:ascii="Cambria Math" w:eastAsiaTheme="minorEastAsia" w:hAnsi="Cambria Math"/>
                          <w:i/>
                        </w:rPr>
                      </m:ctrlPr>
                    </m:sSubPr>
                    <m:e>
                      <m:r>
                        <w:rPr>
                          <w:rFonts w:ascii="Cambria Math" w:eastAsiaTheme="minorEastAsia" w:hAnsi="Cambria Math"/>
                        </w:rPr>
                        <m:t>ΔΑ</m:t>
                      </m:r>
                    </m:e>
                    <m:sub>
                      <m:r>
                        <w:rPr>
                          <w:rFonts w:ascii="Cambria Math" w:eastAsiaTheme="minorEastAsia" w:hAnsi="Cambria Math"/>
                        </w:rPr>
                        <m:t>1</m:t>
                      </m:r>
                    </m:sub>
                  </m:sSub>
                </m:sub>
              </m:sSub>
            </m:den>
          </m:f>
          <m:r>
            <w:rPr>
              <w:rFonts w:ascii="Cambria Math" w:eastAsiaTheme="minorEastAsia" w:hAnsi="Cambria Math"/>
            </w:rPr>
            <m:t xml:space="preserve"> </m:t>
          </m:r>
        </m:oMath>
      </m:oMathPara>
    </w:p>
    <w:p w14:paraId="30F0FAF1" w14:textId="77777777" w:rsidR="00387544" w:rsidRDefault="00387544" w:rsidP="00387544">
      <w:pPr>
        <w:rPr>
          <w:rFonts w:eastAsiaTheme="minorEastAsia"/>
          <w:lang w:val="el-GR"/>
        </w:rPr>
      </w:pPr>
      <w:r>
        <w:rPr>
          <w:rFonts w:eastAsiaTheme="minorEastAsia"/>
          <w:lang w:val="el-GR"/>
        </w:rPr>
        <w:t>Η συγκέντρωση των μικροοργανισμών (</w:t>
      </w:r>
      <w:r>
        <w:rPr>
          <w:rFonts w:eastAsiaTheme="minorEastAsia"/>
        </w:rPr>
        <w:t>MLSS</w:t>
      </w:r>
      <w:r>
        <w:rPr>
          <w:rFonts w:eastAsiaTheme="minorEastAsia"/>
          <w:lang w:val="el-GR"/>
        </w:rPr>
        <w:t xml:space="preserve">) κυμαίνεται σε τιμές 3000-5000 </w:t>
      </w:r>
      <w:r>
        <w:rPr>
          <w:rFonts w:eastAsiaTheme="minorEastAsia"/>
        </w:rPr>
        <w:t>mg</w:t>
      </w:r>
      <w:r>
        <w:rPr>
          <w:rFonts w:eastAsiaTheme="minorEastAsia"/>
          <w:lang w:val="el-GR"/>
        </w:rPr>
        <w:t>/</w:t>
      </w:r>
      <w:r>
        <w:rPr>
          <w:rFonts w:eastAsiaTheme="minorEastAsia"/>
        </w:rPr>
        <w:t>L</w:t>
      </w:r>
      <w:r>
        <w:rPr>
          <w:rFonts w:eastAsiaTheme="minorEastAsia"/>
          <w:lang w:val="el-GR"/>
        </w:rPr>
        <w:t>. Άρα λαμβάνοντας την τιμή 3000</w:t>
      </w:r>
      <w:r>
        <w:rPr>
          <w:rFonts w:eastAsiaTheme="minorEastAsia"/>
        </w:rPr>
        <w:t>mg</w:t>
      </w:r>
      <w:r>
        <w:rPr>
          <w:rFonts w:eastAsiaTheme="minorEastAsia"/>
          <w:lang w:val="el-GR"/>
        </w:rPr>
        <w:t xml:space="preserve">/ </w:t>
      </w:r>
      <w:r>
        <w:rPr>
          <w:rFonts w:eastAsiaTheme="minorEastAsia"/>
        </w:rPr>
        <w:t>L</w:t>
      </w:r>
    </w:p>
    <w:p w14:paraId="27D7C01A" w14:textId="77777777" w:rsidR="00387544" w:rsidRDefault="00387544" w:rsidP="00387544">
      <w:pPr>
        <w:rPr>
          <w:rFonts w:eastAsiaTheme="minorEastAsia"/>
          <w:lang w:val="el-GR"/>
        </w:rPr>
      </w:pPr>
    </w:p>
    <w:p w14:paraId="1AF1630A" w14:textId="77777777" w:rsidR="00387544" w:rsidRDefault="00A0506A" w:rsidP="00387544">
      <w:pPr>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V</m:t>
              </m:r>
            </m:e>
            <m:sub>
              <m:sSub>
                <m:sSubPr>
                  <m:ctrlPr>
                    <w:rPr>
                      <w:rFonts w:ascii="Cambria Math" w:eastAsiaTheme="minorEastAsia" w:hAnsi="Cambria Math"/>
                      <w:i/>
                    </w:rPr>
                  </m:ctrlPr>
                </m:sSubPr>
                <m:e>
                  <m:r>
                    <w:rPr>
                      <w:rFonts w:ascii="Cambria Math" w:eastAsiaTheme="minorEastAsia" w:hAnsi="Cambria Math"/>
                    </w:rPr>
                    <m:t>ΔΑ</m:t>
                  </m:r>
                </m:e>
                <m:sub>
                  <m:r>
                    <w:rPr>
                      <w:rFonts w:ascii="Cambria Math" w:eastAsiaTheme="minorEastAsia" w:hAnsi="Cambria Math"/>
                    </w:rPr>
                    <m:t>1</m:t>
                  </m:r>
                </m:sub>
              </m:sSub>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TSS</m:t>
                  </m:r>
                </m:sub>
              </m:sSub>
            </m:num>
            <m:den>
              <m:r>
                <w:rPr>
                  <w:rFonts w:ascii="Cambria Math" w:eastAsiaTheme="minorEastAsia" w:hAnsi="Cambria Math"/>
                </w:rPr>
                <m:t>MLSS</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825 Kg</m:t>
              </m:r>
            </m:num>
            <m:den>
              <m:r>
                <w:rPr>
                  <w:rFonts w:ascii="Cambria Math" w:eastAsiaTheme="minorEastAsia" w:hAnsi="Cambria Math"/>
                </w:rPr>
                <m:t>3000</m:t>
              </m:r>
              <m:f>
                <m:fPr>
                  <m:type m:val="skw"/>
                  <m:ctrlPr>
                    <w:rPr>
                      <w:rFonts w:ascii="Cambria Math" w:eastAsiaTheme="minorEastAsia" w:hAnsi="Cambria Math"/>
                      <w:i/>
                    </w:rPr>
                  </m:ctrlPr>
                </m:fPr>
                <m:num>
                  <m:r>
                    <w:rPr>
                      <w:rFonts w:ascii="Cambria Math" w:eastAsiaTheme="minorEastAsia" w:hAnsi="Cambria Math"/>
                    </w:rPr>
                    <m:t>mg</m:t>
                  </m:r>
                </m:num>
                <m:den>
                  <m:r>
                    <w:rPr>
                      <w:rFonts w:ascii="Cambria Math" w:eastAsiaTheme="minorEastAsia" w:hAnsi="Cambria Math"/>
                    </w:rPr>
                    <m:t>L</m:t>
                  </m:r>
                </m:den>
              </m:f>
            </m:den>
          </m:f>
          <m:r>
            <w:rPr>
              <w:rFonts w:ascii="Cambria Math" w:eastAsiaTheme="minorEastAsia" w:hAnsi="Cambria Math"/>
            </w:rPr>
            <m:t>=275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oMath>
      </m:oMathPara>
    </w:p>
    <w:p w14:paraId="397135F3" w14:textId="77777777" w:rsidR="00387544" w:rsidRDefault="00387544" w:rsidP="00387544">
      <w:pPr>
        <w:rPr>
          <w:rFonts w:eastAsiaTheme="minorEastAsia"/>
          <w:vertAlign w:val="superscript"/>
          <w:lang w:val="el-GR"/>
        </w:rPr>
      </w:pPr>
      <w:r>
        <w:rPr>
          <w:rFonts w:eastAsiaTheme="minorEastAsia"/>
          <w:lang w:val="el-GR"/>
        </w:rPr>
        <w:t xml:space="preserve">Ο λόγος </w:t>
      </w:r>
      <w:r>
        <w:rPr>
          <w:rFonts w:eastAsiaTheme="minorEastAsia"/>
        </w:rPr>
        <w:t>F</w:t>
      </w:r>
      <w:r>
        <w:rPr>
          <w:rFonts w:eastAsiaTheme="minorEastAsia"/>
          <w:lang w:val="el-GR"/>
        </w:rPr>
        <w:t>/</w:t>
      </w:r>
      <w:r>
        <w:rPr>
          <w:rFonts w:eastAsiaTheme="minorEastAsia"/>
        </w:rPr>
        <w:t>M</w:t>
      </w:r>
      <w:r>
        <w:rPr>
          <w:rFonts w:eastAsiaTheme="minorEastAsia"/>
          <w:lang w:val="el-GR"/>
        </w:rPr>
        <w:t xml:space="preserve"> δηλαδή τροφή/μικροοργανισμοί , ο οποίος έχει τιμές 0.2-0.5 </w:t>
      </w:r>
      <w:r>
        <w:rPr>
          <w:rFonts w:eastAsiaTheme="minorEastAsia"/>
        </w:rPr>
        <w:t>d</w:t>
      </w:r>
      <w:r>
        <w:rPr>
          <w:rFonts w:eastAsiaTheme="minorEastAsia"/>
          <w:vertAlign w:val="superscript"/>
          <w:lang w:val="el-GR"/>
        </w:rPr>
        <w:t>-1</w:t>
      </w:r>
    </w:p>
    <w:p w14:paraId="472F7169" w14:textId="77777777" w:rsidR="00387544" w:rsidRDefault="00387544" w:rsidP="00387544">
      <w:pPr>
        <w:rPr>
          <w:rFonts w:eastAsiaTheme="minorEastAsia"/>
          <w:vertAlign w:val="superscript"/>
          <w:lang w:val="el-GR"/>
        </w:rPr>
      </w:pPr>
    </w:p>
    <w:p w14:paraId="021EA396" w14:textId="77777777" w:rsidR="00387544" w:rsidRDefault="00A0506A" w:rsidP="00387544">
      <w:pPr>
        <w:rPr>
          <w:rFonts w:eastAsiaTheme="minorEastAsia"/>
          <w:iCs/>
        </w:rPr>
      </w:pPr>
      <m:oMathPara>
        <m:oMath>
          <m:f>
            <m:fPr>
              <m:ctrlPr>
                <w:rPr>
                  <w:rFonts w:ascii="Cambria Math" w:eastAsiaTheme="minorEastAsia" w:hAnsi="Cambria Math"/>
                  <w:i/>
                  <w:iCs/>
                </w:rPr>
              </m:ctrlPr>
            </m:fPr>
            <m:num>
              <m:r>
                <w:rPr>
                  <w:rFonts w:ascii="Cambria Math" w:eastAsiaTheme="minorEastAsia" w:hAnsi="Cambria Math"/>
                </w:rPr>
                <m:t>F</m:t>
              </m:r>
            </m:num>
            <m:den>
              <m:r>
                <w:rPr>
                  <w:rFonts w:ascii="Cambria Math" w:eastAsiaTheme="minorEastAsia" w:hAnsi="Cambria Math"/>
                </w:rPr>
                <m:t>M</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Q*</m:t>
              </m:r>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in</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out</m:t>
                      </m:r>
                    </m:sub>
                  </m:sSub>
                </m:e>
              </m:d>
            </m:num>
            <m:den>
              <m:r>
                <w:rPr>
                  <w:rFonts w:ascii="Cambria Math" w:eastAsiaTheme="minorEastAsia" w:hAnsi="Cambria Math"/>
                </w:rPr>
                <m:t>MLSS*</m:t>
              </m:r>
              <m:sSub>
                <m:sSubPr>
                  <m:ctrlPr>
                    <w:rPr>
                      <w:rFonts w:ascii="Cambria Math" w:eastAsiaTheme="minorEastAsia" w:hAnsi="Cambria Math"/>
                      <w:i/>
                    </w:rPr>
                  </m:ctrlPr>
                </m:sSubPr>
                <m:e>
                  <m:r>
                    <w:rPr>
                      <w:rFonts w:ascii="Cambria Math" w:eastAsiaTheme="minorEastAsia" w:hAnsi="Cambria Math"/>
                    </w:rPr>
                    <m:t>V</m:t>
                  </m:r>
                </m:e>
                <m:sub>
                  <m:sSub>
                    <m:sSubPr>
                      <m:ctrlPr>
                        <w:rPr>
                          <w:rFonts w:ascii="Cambria Math" w:eastAsiaTheme="minorEastAsia" w:hAnsi="Cambria Math"/>
                          <w:i/>
                        </w:rPr>
                      </m:ctrlPr>
                    </m:sSubPr>
                    <m:e>
                      <m:r>
                        <w:rPr>
                          <w:rFonts w:ascii="Cambria Math" w:eastAsiaTheme="minorEastAsia" w:hAnsi="Cambria Math"/>
                        </w:rPr>
                        <m:t>ΔΑ</m:t>
                      </m:r>
                    </m:e>
                    <m:sub>
                      <m:r>
                        <w:rPr>
                          <w:rFonts w:ascii="Cambria Math" w:eastAsiaTheme="minorEastAsia" w:hAnsi="Cambria Math"/>
                        </w:rPr>
                        <m:t>1</m:t>
                      </m:r>
                    </m:sub>
                  </m:sSub>
                </m:sub>
              </m:sSub>
            </m:den>
          </m:f>
        </m:oMath>
      </m:oMathPara>
    </w:p>
    <w:p w14:paraId="6C766E2F" w14:textId="77777777" w:rsidR="00387544" w:rsidRDefault="00387544" w:rsidP="00387544">
      <w:pPr>
        <w:rPr>
          <w:rFonts w:eastAsiaTheme="minorEastAsia"/>
          <w:iCs/>
          <w:lang w:val="el-GR"/>
        </w:rPr>
      </w:pPr>
      <w:r>
        <w:rPr>
          <w:rFonts w:eastAsiaTheme="minorEastAsia"/>
          <w:iCs/>
          <w:lang w:val="el-GR"/>
        </w:rPr>
        <w:lastRenderedPageBreak/>
        <w:t>Όπου:</w:t>
      </w:r>
    </w:p>
    <w:p w14:paraId="166DDFDD" w14:textId="77777777" w:rsidR="00387544" w:rsidRDefault="00387544" w:rsidP="00387544">
      <w:pPr>
        <w:rPr>
          <w:rFonts w:eastAsiaTheme="minorEastAsia"/>
          <w:iCs/>
          <w:lang w:val="el-GR"/>
        </w:rPr>
      </w:pPr>
      <w:r>
        <w:rPr>
          <w:rFonts w:eastAsiaTheme="minorEastAsia"/>
          <w:iCs/>
        </w:rPr>
        <w:t>MLSS</w:t>
      </w:r>
      <w:r>
        <w:rPr>
          <w:rFonts w:eastAsiaTheme="minorEastAsia"/>
          <w:iCs/>
          <w:lang w:val="el-GR"/>
        </w:rPr>
        <w:t xml:space="preserve">= η συγκέντρωση μικροοργανισμών στην Δ.Α. </w:t>
      </w:r>
      <m:oMath>
        <m:r>
          <w:rPr>
            <w:rFonts w:ascii="Cambria Math" w:eastAsiaTheme="minorEastAsia" w:hAnsi="Cambria Math"/>
            <w:lang w:val="el-GR"/>
          </w:rPr>
          <m:t>[</m:t>
        </m:r>
        <m:f>
          <m:fPr>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lang w:val="el-GR"/>
          </w:rPr>
          <m:t>]</m:t>
        </m:r>
      </m:oMath>
      <w:r>
        <w:rPr>
          <w:rFonts w:eastAsiaTheme="minorEastAsia"/>
          <w:iCs/>
          <w:lang w:val="el-GR"/>
        </w:rPr>
        <w:t xml:space="preserve">ή </w:t>
      </w:r>
      <m:oMath>
        <m:r>
          <w:rPr>
            <w:rFonts w:ascii="Cambria Math" w:eastAsiaTheme="minorEastAsia" w:hAnsi="Cambria Math"/>
            <w:lang w:val="el-GR"/>
          </w:rPr>
          <m:t>[</m:t>
        </m:r>
        <m:f>
          <m:fPr>
            <m:ctrlPr>
              <w:rPr>
                <w:rFonts w:ascii="Cambria Math" w:eastAsiaTheme="minorEastAsia" w:hAnsi="Cambria Math"/>
                <w:i/>
                <w:iCs/>
              </w:rPr>
            </m:ctrlPr>
          </m:fPr>
          <m:num>
            <m:r>
              <w:rPr>
                <w:rFonts w:ascii="Cambria Math" w:eastAsiaTheme="minorEastAsia" w:hAnsi="Cambria Math"/>
              </w:rPr>
              <m:t>kg</m:t>
            </m:r>
          </m:num>
          <m:den>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lang w:val="el-GR"/>
                  </w:rPr>
                  <m:t>3</m:t>
                </m:r>
              </m:sup>
            </m:sSup>
          </m:den>
        </m:f>
        <m:r>
          <w:rPr>
            <w:rFonts w:ascii="Cambria Math" w:eastAsiaTheme="minorEastAsia" w:hAnsi="Cambria Math"/>
            <w:lang w:val="el-GR"/>
          </w:rPr>
          <m:t>]</m:t>
        </m:r>
      </m:oMath>
    </w:p>
    <w:p w14:paraId="1031E326" w14:textId="77777777" w:rsidR="00387544" w:rsidRDefault="00A0506A" w:rsidP="00387544">
      <w:pPr>
        <w:rPr>
          <w:rFonts w:eastAsiaTheme="minorEastAsia"/>
          <w:iCs/>
          <w:lang w:val="el-GR"/>
        </w:rPr>
      </w:pPr>
      <m:oMath>
        <m:sSub>
          <m:sSubPr>
            <m:ctrlPr>
              <w:rPr>
                <w:rFonts w:ascii="Cambria Math" w:eastAsiaTheme="minorEastAsia" w:hAnsi="Cambria Math"/>
                <w:i/>
                <w:iCs/>
              </w:rPr>
            </m:ctrlPr>
          </m:sSubPr>
          <m:e>
            <m:r>
              <w:rPr>
                <w:rFonts w:ascii="Cambria Math" w:eastAsiaTheme="minorEastAsia" w:hAnsi="Cambria Math"/>
              </w:rPr>
              <m:t>M</m:t>
            </m:r>
          </m:e>
          <m:sub>
            <m:r>
              <w:rPr>
                <w:rFonts w:ascii="Cambria Math" w:eastAsiaTheme="minorEastAsia" w:hAnsi="Cambria Math"/>
              </w:rPr>
              <m:t>TSS</m:t>
            </m:r>
          </m:sub>
        </m:sSub>
      </m:oMath>
      <w:r w:rsidR="00387544">
        <w:rPr>
          <w:rFonts w:eastAsiaTheme="minorEastAsia"/>
          <w:iCs/>
          <w:lang w:val="el-GR"/>
        </w:rPr>
        <w:t xml:space="preserve">= η συνολική μάζα μικροοργανισμών στην Δ.Α. </w:t>
      </w:r>
      <m:oMath>
        <m:r>
          <w:rPr>
            <w:rFonts w:ascii="Cambria Math" w:eastAsiaTheme="minorEastAsia" w:hAnsi="Cambria Math"/>
            <w:lang w:val="el-GR"/>
          </w:rPr>
          <m:t>[</m:t>
        </m:r>
        <m:r>
          <w:rPr>
            <w:rFonts w:ascii="Cambria Math" w:eastAsiaTheme="minorEastAsia" w:hAnsi="Cambria Math"/>
          </w:rPr>
          <m:t>mg</m:t>
        </m:r>
        <m:r>
          <w:rPr>
            <w:rFonts w:ascii="Cambria Math" w:eastAsiaTheme="minorEastAsia" w:hAnsi="Cambria Math"/>
            <w:lang w:val="el-GR"/>
          </w:rPr>
          <m:t>]</m:t>
        </m:r>
      </m:oMath>
      <w:r w:rsidR="00387544">
        <w:rPr>
          <w:rFonts w:eastAsiaTheme="minorEastAsia"/>
          <w:iCs/>
          <w:lang w:val="el-GR"/>
        </w:rPr>
        <w:t xml:space="preserve">ή </w:t>
      </w:r>
      <m:oMath>
        <m:r>
          <w:rPr>
            <w:rFonts w:ascii="Cambria Math" w:eastAsiaTheme="minorEastAsia" w:hAnsi="Cambria Math"/>
            <w:lang w:val="el-GR"/>
          </w:rPr>
          <m:t>[</m:t>
        </m:r>
        <m:r>
          <w:rPr>
            <w:rFonts w:ascii="Cambria Math" w:eastAsiaTheme="minorEastAsia" w:hAnsi="Cambria Math"/>
          </w:rPr>
          <m:t>Kg</m:t>
        </m:r>
        <m:r>
          <w:rPr>
            <w:rFonts w:ascii="Cambria Math" w:eastAsiaTheme="minorEastAsia" w:hAnsi="Cambria Math"/>
            <w:lang w:val="el-GR"/>
          </w:rPr>
          <m:t>]</m:t>
        </m:r>
      </m:oMath>
    </w:p>
    <w:p w14:paraId="64E3F5AE" w14:textId="77777777" w:rsidR="00387544" w:rsidRDefault="00A0506A" w:rsidP="00387544">
      <w:pPr>
        <w:rPr>
          <w:rFonts w:eastAsiaTheme="minorEastAsia"/>
          <w:iCs/>
          <w:lang w:val="el-GR"/>
        </w:rPr>
      </w:pPr>
      <m:oMath>
        <m:sSub>
          <m:sSubPr>
            <m:ctrlPr>
              <w:rPr>
                <w:rFonts w:ascii="Cambria Math" w:eastAsiaTheme="minorEastAsia" w:hAnsi="Cambria Math"/>
                <w:i/>
                <w:iCs/>
              </w:rPr>
            </m:ctrlPr>
          </m:sSubPr>
          <m:e>
            <m:r>
              <w:rPr>
                <w:rFonts w:ascii="Cambria Math" w:eastAsiaTheme="minorEastAsia" w:hAnsi="Cambria Math"/>
              </w:rPr>
              <m:t>V</m:t>
            </m:r>
          </m:e>
          <m:sub>
            <m:sSub>
              <m:sSubPr>
                <m:ctrlPr>
                  <w:rPr>
                    <w:rFonts w:ascii="Cambria Math" w:eastAsiaTheme="minorEastAsia" w:hAnsi="Cambria Math"/>
                    <w:i/>
                  </w:rPr>
                </m:ctrlPr>
              </m:sSubPr>
              <m:e>
                <m:r>
                  <w:rPr>
                    <w:rFonts w:ascii="Cambria Math" w:eastAsiaTheme="minorEastAsia" w:hAnsi="Cambria Math"/>
                  </w:rPr>
                  <m:t>ΔΑ</m:t>
                </m:r>
              </m:e>
              <m:sub>
                <m:r>
                  <w:rPr>
                    <w:rFonts w:ascii="Cambria Math" w:eastAsiaTheme="minorEastAsia" w:hAnsi="Cambria Math"/>
                    <w:lang w:val="el-GR"/>
                  </w:rPr>
                  <m:t>1</m:t>
                </m:r>
              </m:sub>
            </m:sSub>
          </m:sub>
        </m:sSub>
      </m:oMath>
      <w:r w:rsidR="00387544">
        <w:rPr>
          <w:rFonts w:eastAsiaTheme="minorEastAsia"/>
          <w:iCs/>
          <w:lang w:val="el-GR"/>
        </w:rPr>
        <w:t xml:space="preserve">= ο όγκος της Δ.Α. </w:t>
      </w:r>
      <m:oMath>
        <m:d>
          <m:dPr>
            <m:begChr m:val="["/>
            <m:endChr m:val="]"/>
            <m:ctrlPr>
              <w:rPr>
                <w:rFonts w:ascii="Cambria Math" w:eastAsiaTheme="minorEastAsia" w:hAnsi="Cambria Math"/>
                <w:i/>
              </w:rPr>
            </m:ctrlPr>
          </m:dPr>
          <m:e>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lang w:val="el-GR"/>
                  </w:rPr>
                  <m:t>3</m:t>
                </m:r>
              </m:sup>
            </m:sSup>
          </m:e>
        </m:d>
      </m:oMath>
      <w:r w:rsidR="00387544">
        <w:rPr>
          <w:rFonts w:eastAsiaTheme="minorEastAsia"/>
          <w:lang w:val="el-GR"/>
        </w:rPr>
        <w:t>(βάση νιτροποίησης)</w:t>
      </w:r>
    </w:p>
    <w:p w14:paraId="1854FBFD" w14:textId="77777777" w:rsidR="00387544" w:rsidRDefault="00A0506A" w:rsidP="00387544">
      <w:pPr>
        <w:rPr>
          <w:rFonts w:eastAsiaTheme="minorEastAsia"/>
          <w:lang w:val="el-GR"/>
        </w:rPr>
      </w:pPr>
      <m:oMath>
        <m:f>
          <m:fPr>
            <m:type m:val="skw"/>
            <m:ctrlPr>
              <w:rPr>
                <w:rFonts w:ascii="Cambria Math" w:eastAsiaTheme="minorEastAsia" w:hAnsi="Cambria Math"/>
                <w:i/>
                <w:iCs/>
              </w:rPr>
            </m:ctrlPr>
          </m:fPr>
          <m:num>
            <m:r>
              <w:rPr>
                <w:rFonts w:ascii="Cambria Math" w:eastAsiaTheme="minorEastAsia" w:hAnsi="Cambria Math"/>
              </w:rPr>
              <m:t>F</m:t>
            </m:r>
          </m:num>
          <m:den>
            <m:r>
              <w:rPr>
                <w:rFonts w:ascii="Cambria Math" w:eastAsiaTheme="minorEastAsia" w:hAnsi="Cambria Math"/>
              </w:rPr>
              <m:t>M</m:t>
            </m:r>
          </m:den>
        </m:f>
      </m:oMath>
      <w:r w:rsidR="00387544">
        <w:rPr>
          <w:rFonts w:eastAsiaTheme="minorEastAsia"/>
          <w:lang w:val="el-GR"/>
        </w:rPr>
        <w:t xml:space="preserve">= ο λόγος της παροχής </w:t>
      </w:r>
      <w:r w:rsidR="00387544">
        <w:rPr>
          <w:rFonts w:eastAsiaTheme="minorEastAsia"/>
        </w:rPr>
        <w:t>BOD</w:t>
      </w:r>
      <w:r w:rsidR="00387544">
        <w:rPr>
          <w:rFonts w:eastAsiaTheme="minorEastAsia"/>
          <w:lang w:val="el-GR"/>
        </w:rPr>
        <w:t xml:space="preserve">προς τη συνολική μάζα των μικροοργανισμών στην Δ.Α. </w:t>
      </w:r>
      <m:oMath>
        <m:sSup>
          <m:sSupPr>
            <m:ctrlPr>
              <w:rPr>
                <w:rFonts w:ascii="Cambria Math" w:eastAsiaTheme="minorEastAsia" w:hAnsi="Cambria Math"/>
                <w:i/>
              </w:rPr>
            </m:ctrlPr>
          </m:sSupPr>
          <m:e>
            <m:r>
              <w:rPr>
                <w:rFonts w:ascii="Cambria Math" w:eastAsiaTheme="minorEastAsia" w:hAnsi="Cambria Math"/>
                <w:lang w:val="el-GR"/>
              </w:rPr>
              <m:t>[</m:t>
            </m:r>
            <m:r>
              <w:rPr>
                <w:rFonts w:ascii="Cambria Math" w:eastAsiaTheme="minorEastAsia" w:hAnsi="Cambria Math"/>
              </w:rPr>
              <m:t>d</m:t>
            </m:r>
          </m:e>
          <m:sup>
            <m:r>
              <w:rPr>
                <w:rFonts w:ascii="Cambria Math" w:eastAsiaTheme="minorEastAsia" w:hAnsi="Cambria Math"/>
                <w:lang w:val="el-GR"/>
              </w:rPr>
              <m:t>-1</m:t>
            </m:r>
          </m:sup>
        </m:sSup>
        <m:r>
          <w:rPr>
            <w:rFonts w:ascii="Cambria Math" w:eastAsiaTheme="minorEastAsia" w:hAnsi="Cambria Math"/>
            <w:lang w:val="el-GR"/>
          </w:rPr>
          <m:t>]</m:t>
        </m:r>
      </m:oMath>
    </w:p>
    <w:p w14:paraId="0F53E258" w14:textId="77777777" w:rsidR="00387544" w:rsidRDefault="00387544" w:rsidP="00387544">
      <w:pPr>
        <w:jc w:val="both"/>
        <w:rPr>
          <w:rFonts w:eastAsiaTheme="minorEastAsia"/>
          <w:lang w:val="el-GR"/>
        </w:rPr>
      </w:pPr>
      <m:oMath>
        <m:r>
          <w:rPr>
            <w:rFonts w:ascii="Cambria Math" w:eastAsiaTheme="minorEastAsia" w:hAnsi="Cambria Math"/>
          </w:rPr>
          <m:t>Q</m:t>
        </m:r>
      </m:oMath>
      <w:r>
        <w:rPr>
          <w:rFonts w:eastAsiaTheme="minorEastAsia"/>
          <w:lang w:val="el-GR"/>
        </w:rPr>
        <w:t xml:space="preserve">= η ογκομετρική παροχή στην Δ.Α. </w:t>
      </w:r>
      <m:oMath>
        <m:r>
          <w:rPr>
            <w:rFonts w:ascii="Cambria Math" w:eastAsiaTheme="minorEastAsia" w:hAnsi="Cambria Math"/>
            <w:lang w:val="el-GR"/>
          </w:rPr>
          <m:t>[</m:t>
        </m:r>
        <m:f>
          <m:fPr>
            <m:type m:val="skw"/>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num>
          <m:den>
            <m:r>
              <w:rPr>
                <w:rFonts w:ascii="Cambria Math" w:eastAsiaTheme="minorEastAsia" w:hAnsi="Cambria Math"/>
              </w:rPr>
              <m:t>d</m:t>
            </m:r>
          </m:den>
        </m:f>
        <m:r>
          <w:rPr>
            <w:rFonts w:ascii="Cambria Math" w:eastAsiaTheme="minorEastAsia" w:hAnsi="Cambria Math"/>
            <w:lang w:val="el-GR"/>
          </w:rPr>
          <m:t>]</m:t>
        </m:r>
      </m:oMath>
    </w:p>
    <w:p w14:paraId="201EFDBF" w14:textId="77777777" w:rsidR="00387544"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BOD</m:t>
            </m:r>
          </m:e>
          <m:sub>
            <m:r>
              <w:rPr>
                <w:rFonts w:ascii="Cambria Math" w:eastAsiaTheme="minorEastAsia" w:hAnsi="Cambria Math"/>
              </w:rPr>
              <m:t>in</m:t>
            </m:r>
          </m:sub>
        </m:sSub>
      </m:oMath>
      <w:r w:rsidR="00387544">
        <w:rPr>
          <w:rFonts w:eastAsiaTheme="minorEastAsia"/>
          <w:lang w:val="el-GR"/>
        </w:rPr>
        <w:t xml:space="preserve">= η συγκέντρωση του </w:t>
      </w:r>
      <w:r w:rsidR="00387544">
        <w:rPr>
          <w:rFonts w:eastAsiaTheme="minorEastAsia"/>
        </w:rPr>
        <w:t>BOD</w:t>
      </w:r>
      <w:r w:rsidR="00387544">
        <w:rPr>
          <w:rFonts w:eastAsiaTheme="minorEastAsia"/>
          <w:lang w:val="el-GR"/>
        </w:rPr>
        <w:t xml:space="preserve">στην είσοδο της Δ.Α. </w:t>
      </w:r>
      <m:oMath>
        <m:r>
          <w:rPr>
            <w:rFonts w:ascii="Cambria Math" w:eastAsiaTheme="minorEastAsia" w:hAnsi="Cambria Math"/>
            <w:lang w:val="el-GR"/>
          </w:rPr>
          <m:t>[</m:t>
        </m:r>
        <m:f>
          <m:fPr>
            <m:ctrlPr>
              <w:rPr>
                <w:rFonts w:ascii="Cambria Math" w:eastAsiaTheme="minorEastAsia" w:hAnsi="Cambria Math"/>
                <w:i/>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lang w:val="el-GR"/>
          </w:rPr>
          <m:t>]</m:t>
        </m:r>
      </m:oMath>
    </w:p>
    <w:p w14:paraId="5FF94F91" w14:textId="77777777" w:rsidR="00387544"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BOD</m:t>
            </m:r>
          </m:e>
          <m:sub>
            <m:r>
              <w:rPr>
                <w:rFonts w:ascii="Cambria Math" w:eastAsiaTheme="minorEastAsia" w:hAnsi="Cambria Math"/>
              </w:rPr>
              <m:t>out</m:t>
            </m:r>
          </m:sub>
        </m:sSub>
      </m:oMath>
      <w:r w:rsidR="00387544">
        <w:rPr>
          <w:rFonts w:eastAsiaTheme="minorEastAsia"/>
          <w:lang w:val="el-GR"/>
        </w:rPr>
        <w:t xml:space="preserve">= η συγκέντρωση του </w:t>
      </w:r>
      <w:r w:rsidR="00387544">
        <w:rPr>
          <w:rFonts w:eastAsiaTheme="minorEastAsia"/>
        </w:rPr>
        <w:t>BOD</w:t>
      </w:r>
      <w:r w:rsidR="00387544">
        <w:rPr>
          <w:rFonts w:eastAsiaTheme="minorEastAsia"/>
          <w:lang w:val="el-GR"/>
        </w:rPr>
        <w:t xml:space="preserve">στην έξοδο της Δ.Α. </w:t>
      </w:r>
      <m:oMath>
        <m:r>
          <w:rPr>
            <w:rFonts w:ascii="Cambria Math" w:eastAsiaTheme="minorEastAsia" w:hAnsi="Cambria Math"/>
            <w:lang w:val="el-GR"/>
          </w:rPr>
          <m:t>[</m:t>
        </m:r>
        <m:f>
          <m:fPr>
            <m:ctrlPr>
              <w:rPr>
                <w:rFonts w:ascii="Cambria Math" w:eastAsiaTheme="minorEastAsia" w:hAnsi="Cambria Math"/>
                <w:i/>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lang w:val="el-GR"/>
          </w:rPr>
          <m:t>]</m:t>
        </m:r>
      </m:oMath>
    </w:p>
    <w:p w14:paraId="7A6E5CF1" w14:textId="77777777" w:rsidR="00387544" w:rsidRDefault="00387544" w:rsidP="00387544">
      <w:pPr>
        <w:rPr>
          <w:rFonts w:eastAsiaTheme="minorEastAsia"/>
          <w:lang w:val="el-GR"/>
        </w:rPr>
      </w:pPr>
    </w:p>
    <w:p w14:paraId="76F07FA2" w14:textId="77777777" w:rsidR="00387544" w:rsidRDefault="00387544" w:rsidP="00387544">
      <w:pPr>
        <w:rPr>
          <w:rFonts w:eastAsiaTheme="minorEastAsia"/>
          <w:lang w:val="el-GR"/>
        </w:rPr>
      </w:pPr>
      <w:r>
        <w:rPr>
          <w:rFonts w:eastAsiaTheme="minorEastAsia"/>
          <w:lang w:val="el-GR"/>
        </w:rPr>
        <w:t>Επομένως:</w:t>
      </w:r>
    </w:p>
    <w:p w14:paraId="035D7440" w14:textId="77777777" w:rsidR="00387544" w:rsidRDefault="00387544" w:rsidP="00387544">
      <w:pPr>
        <w:rPr>
          <w:rFonts w:eastAsiaTheme="minorEastAsia"/>
          <w:lang w:val="el-GR"/>
        </w:rPr>
      </w:pPr>
    </w:p>
    <w:p w14:paraId="33415B3F" w14:textId="77777777" w:rsidR="00387544" w:rsidRDefault="00A0506A" w:rsidP="00387544">
      <w:pPr>
        <w:rPr>
          <w:rFonts w:eastAsiaTheme="minorEastAsia"/>
          <w:iCs/>
        </w:rPr>
      </w:pPr>
      <m:oMathPara>
        <m:oMath>
          <m:f>
            <m:fPr>
              <m:ctrlPr>
                <w:rPr>
                  <w:rFonts w:ascii="Cambria Math" w:eastAsiaTheme="minorEastAsia" w:hAnsi="Cambria Math"/>
                  <w:i/>
                  <w:iCs/>
                </w:rPr>
              </m:ctrlPr>
            </m:fPr>
            <m:num>
              <m:r>
                <w:rPr>
                  <w:rFonts w:ascii="Cambria Math" w:eastAsiaTheme="minorEastAsia" w:hAnsi="Cambria Math"/>
                </w:rPr>
                <m:t>F</m:t>
              </m:r>
            </m:num>
            <m:den>
              <m:r>
                <w:rPr>
                  <w:rFonts w:ascii="Cambria Math" w:eastAsiaTheme="minorEastAsia" w:hAnsi="Cambria Math"/>
                </w:rPr>
                <m:t>M</m:t>
              </m:r>
            </m:den>
          </m:f>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avg</m:t>
                  </m:r>
                </m:sub>
              </m:sSub>
              <m:r>
                <w:rPr>
                  <w:rFonts w:ascii="Cambria Math" w:eastAsiaTheme="minorEastAsia" w:hAnsi="Cambria Math"/>
                </w:rPr>
                <m:t>*</m:t>
              </m:r>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in</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out</m:t>
                      </m:r>
                    </m:sub>
                  </m:sSub>
                </m:e>
              </m:d>
            </m:num>
            <m:den>
              <m:r>
                <w:rPr>
                  <w:rFonts w:ascii="Cambria Math" w:eastAsiaTheme="minorEastAsia" w:hAnsi="Cambria Math"/>
                </w:rPr>
                <m:t>MLSS*</m:t>
              </m:r>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ΔΑ</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1900</m:t>
              </m:r>
              <m:f>
                <m:fPr>
                  <m:type m:val="skw"/>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d>
                <m:dPr>
                  <m:ctrlPr>
                    <w:rPr>
                      <w:rFonts w:ascii="Cambria Math" w:eastAsiaTheme="minorEastAsia" w:hAnsi="Cambria Math"/>
                      <w:i/>
                      <w:iCs/>
                    </w:rPr>
                  </m:ctrlPr>
                </m:dPr>
                <m:e>
                  <m:r>
                    <w:rPr>
                      <w:rFonts w:ascii="Cambria Math" w:eastAsiaTheme="minorEastAsia" w:hAnsi="Cambria Math"/>
                    </w:rPr>
                    <m:t>144</m:t>
                  </m:r>
                  <m:f>
                    <m:fPr>
                      <m:type m:val="skw"/>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rPr>
                    <m:t>-12.1</m:t>
                  </m:r>
                  <m:f>
                    <m:fPr>
                      <m:type m:val="skw"/>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e>
              </m:d>
            </m:num>
            <m:den>
              <m:r>
                <w:rPr>
                  <w:rFonts w:ascii="Cambria Math" w:eastAsiaTheme="minorEastAsia" w:hAnsi="Cambria Math"/>
                </w:rPr>
                <m:t>3000</m:t>
              </m:r>
              <m:f>
                <m:fPr>
                  <m:type m:val="skw"/>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rPr>
                <m:t>*275</m:t>
              </m:r>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den>
          </m:f>
        </m:oMath>
      </m:oMathPara>
    </w:p>
    <w:p w14:paraId="6D5648DD" w14:textId="77777777" w:rsidR="00387544" w:rsidRDefault="00387544" w:rsidP="00387544">
      <w:pPr>
        <w:rPr>
          <w:rFonts w:eastAsiaTheme="minorEastAsia"/>
          <w:lang w:val="el-GR"/>
        </w:rPr>
      </w:pPr>
    </w:p>
    <w:p w14:paraId="22364358" w14:textId="77777777" w:rsidR="00387544" w:rsidRDefault="00A0506A" w:rsidP="00387544">
      <w:pPr>
        <w:rPr>
          <w:rFonts w:eastAsiaTheme="minorEastAsia"/>
          <w:iCs/>
        </w:rPr>
      </w:pPr>
      <m:oMathPara>
        <m:oMath>
          <m:f>
            <m:fPr>
              <m:ctrlPr>
                <w:rPr>
                  <w:rFonts w:ascii="Cambria Math" w:eastAsiaTheme="minorEastAsia" w:hAnsi="Cambria Math"/>
                  <w:i/>
                  <w:iCs/>
                </w:rPr>
              </m:ctrlPr>
            </m:fPr>
            <m:num>
              <m:r>
                <w:rPr>
                  <w:rFonts w:ascii="Cambria Math" w:eastAsiaTheme="minorEastAsia" w:hAnsi="Cambria Math"/>
                </w:rPr>
                <m:t>F</m:t>
              </m:r>
            </m:num>
            <m:den>
              <m:r>
                <w:rPr>
                  <w:rFonts w:ascii="Cambria Math" w:eastAsiaTheme="minorEastAsia" w:hAnsi="Cambria Math"/>
                </w:rPr>
                <m:t>M</m:t>
              </m:r>
            </m:den>
          </m:f>
          <m:r>
            <w:rPr>
              <w:rFonts w:ascii="Cambria Math" w:eastAsiaTheme="minorEastAsia" w:hAnsi="Cambria Math"/>
            </w:rPr>
            <m:t>=0.30</m:t>
          </m:r>
          <m:sSup>
            <m:sSupPr>
              <m:ctrlPr>
                <w:rPr>
                  <w:rFonts w:ascii="Cambria Math" w:eastAsiaTheme="minorEastAsia" w:hAnsi="Cambria Math"/>
                  <w:i/>
                  <w:iCs/>
                </w:rPr>
              </m:ctrlPr>
            </m:sSupPr>
            <m:e>
              <m:r>
                <w:rPr>
                  <w:rFonts w:ascii="Cambria Math" w:eastAsiaTheme="minorEastAsia" w:hAnsi="Cambria Math"/>
                </w:rPr>
                <m:t>d</m:t>
              </m:r>
            </m:e>
            <m:sup>
              <m:r>
                <w:rPr>
                  <w:rFonts w:ascii="Cambria Math" w:eastAsiaTheme="minorEastAsia" w:hAnsi="Cambria Math"/>
                </w:rPr>
                <m:t>-1</m:t>
              </m:r>
            </m:sup>
          </m:sSup>
        </m:oMath>
      </m:oMathPara>
    </w:p>
    <w:p w14:paraId="16C24097" w14:textId="77777777" w:rsidR="00387544" w:rsidRDefault="00387544" w:rsidP="00387544">
      <w:pPr>
        <w:rPr>
          <w:rFonts w:eastAsiaTheme="minorEastAsia"/>
          <w:iCs/>
        </w:rPr>
      </w:pPr>
    </w:p>
    <w:p w14:paraId="3534AE7B" w14:textId="77777777" w:rsidR="00387544" w:rsidRDefault="00387544" w:rsidP="00387544">
      <w:pPr>
        <w:rPr>
          <w:rFonts w:eastAsiaTheme="minorEastAsia"/>
          <w:iCs/>
        </w:rPr>
      </w:pPr>
    </w:p>
    <w:p w14:paraId="4116856B" w14:textId="77777777" w:rsidR="00387544" w:rsidRDefault="00387544" w:rsidP="00387544">
      <w:pPr>
        <w:rPr>
          <w:rFonts w:eastAsiaTheme="minorEastAsia"/>
          <w:iCs/>
        </w:rPr>
      </w:pPr>
    </w:p>
    <w:p w14:paraId="18092075" w14:textId="77777777" w:rsidR="00387544" w:rsidRDefault="00387544" w:rsidP="00387544">
      <w:pPr>
        <w:rPr>
          <w:rFonts w:eastAsiaTheme="minorEastAsia"/>
          <w:iCs/>
        </w:rPr>
      </w:pPr>
    </w:p>
    <w:p w14:paraId="312EE007" w14:textId="77777777" w:rsidR="00387544" w:rsidRDefault="00387544" w:rsidP="00387544">
      <w:pPr>
        <w:rPr>
          <w:rFonts w:eastAsiaTheme="minorEastAsia"/>
          <w:iCs/>
        </w:rPr>
      </w:pPr>
    </w:p>
    <w:p w14:paraId="6E5536DF" w14:textId="77777777" w:rsidR="00387544" w:rsidRDefault="00387544" w:rsidP="00387544">
      <w:pPr>
        <w:rPr>
          <w:rFonts w:eastAsiaTheme="minorEastAsia"/>
          <w:iCs/>
        </w:rPr>
      </w:pPr>
    </w:p>
    <w:p w14:paraId="5626EA0B" w14:textId="77777777" w:rsidR="00387544" w:rsidRDefault="00387544" w:rsidP="00387544">
      <w:pPr>
        <w:rPr>
          <w:rFonts w:eastAsiaTheme="minorEastAsia"/>
          <w:iCs/>
        </w:rPr>
      </w:pPr>
    </w:p>
    <w:p w14:paraId="2DED8A87" w14:textId="77777777" w:rsidR="00387544" w:rsidRDefault="00387544" w:rsidP="00387544">
      <w:pPr>
        <w:rPr>
          <w:rFonts w:eastAsiaTheme="minorEastAsia"/>
          <w:iCs/>
        </w:rPr>
      </w:pPr>
    </w:p>
    <w:p w14:paraId="0CE8316A" w14:textId="77777777" w:rsidR="00387544" w:rsidRDefault="00387544" w:rsidP="00387544">
      <w:pPr>
        <w:jc w:val="both"/>
        <w:rPr>
          <w:rFonts w:eastAsiaTheme="minorEastAsia"/>
          <w:lang w:val="el-GR"/>
        </w:rPr>
      </w:pPr>
      <w:r>
        <w:rPr>
          <w:rFonts w:eastAsiaTheme="minorEastAsia"/>
          <w:lang w:val="el-GR"/>
        </w:rPr>
        <w:t xml:space="preserve">Ακολούθως υπολογίζεται ο όγκος της Δ.Α. με βάση την επιδιωκόμενη μείωση του </w:t>
      </w:r>
      <w:r>
        <w:rPr>
          <w:rFonts w:eastAsiaTheme="minorEastAsia"/>
        </w:rPr>
        <w:t>BOD</w:t>
      </w:r>
      <w:r>
        <w:rPr>
          <w:rFonts w:eastAsiaTheme="minorEastAsia"/>
          <w:lang w:val="el-GR"/>
        </w:rPr>
        <w:t xml:space="preserve"> (δηλαδή το στόχο της συγκέντρωσης του </w:t>
      </w:r>
      <w:r>
        <w:rPr>
          <w:rFonts w:eastAsiaTheme="minorEastAsia"/>
        </w:rPr>
        <w:t>BOD</w:t>
      </w:r>
      <w:r>
        <w:rPr>
          <w:rFonts w:eastAsiaTheme="minorEastAsia"/>
          <w:lang w:val="el-GR"/>
        </w:rPr>
        <w:t>στην έξοδο της εγκατάστασης), κάνοντας χρήση της εξίσωσης:</w:t>
      </w:r>
    </w:p>
    <w:p w14:paraId="42BC7737" w14:textId="77777777" w:rsidR="00387544" w:rsidRPr="00D47CDE" w:rsidRDefault="00A0506A" w:rsidP="00387544">
      <w:pPr>
        <w:jc w:val="both"/>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V</m:t>
              </m:r>
            </m:e>
            <m:sub>
              <m:sSub>
                <m:sSubPr>
                  <m:ctrlPr>
                    <w:rPr>
                      <w:rFonts w:ascii="Cambria Math" w:eastAsiaTheme="minorEastAsia" w:hAnsi="Cambria Math"/>
                      <w:i/>
                    </w:rPr>
                  </m:ctrlPr>
                </m:sSubPr>
                <m:e>
                  <m:r>
                    <w:rPr>
                      <w:rFonts w:ascii="Cambria Math" w:eastAsiaTheme="minorEastAsia" w:hAnsi="Cambria Math"/>
                    </w:rPr>
                    <m:t>ΔΑ</m:t>
                  </m:r>
                </m:e>
                <m:sub>
                  <m:r>
                    <w:rPr>
                      <w:rFonts w:ascii="Cambria Math" w:eastAsiaTheme="minorEastAsia" w:hAnsi="Cambria Math"/>
                    </w:rPr>
                    <m:t>2</m:t>
                  </m:r>
                </m:sub>
              </m:sSub>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Q*(</m:t>
              </m:r>
              <m:sSub>
                <m:sSubPr>
                  <m:ctrlPr>
                    <w:rPr>
                      <w:rFonts w:ascii="Cambria Math" w:eastAsiaTheme="minorEastAsia" w:hAnsi="Cambria Math"/>
                      <w:i/>
                    </w:rPr>
                  </m:ctrlPr>
                </m:sSubPr>
                <m:e>
                  <m:r>
                    <w:rPr>
                      <w:rFonts w:ascii="Cambria Math" w:eastAsiaTheme="minorEastAsia" w:hAnsi="Cambria Math"/>
                    </w:rPr>
                    <m:t>BOD</m:t>
                  </m:r>
                </m:e>
                <m:sub>
                  <m:r>
                    <w:rPr>
                      <w:rFonts w:ascii="Cambria Math" w:eastAsiaTheme="minorEastAsia" w:hAnsi="Cambria Math"/>
                    </w:rPr>
                    <m:t>in</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BOD</m:t>
                  </m:r>
                </m:e>
                <m:sub>
                  <m:r>
                    <w:rPr>
                      <w:rFonts w:ascii="Cambria Math" w:eastAsiaTheme="minorEastAsia" w:hAnsi="Cambria Math"/>
                    </w:rPr>
                    <m:t>out</m:t>
                  </m:r>
                </m:sub>
              </m:sSub>
              <m:r>
                <w:rPr>
                  <w:rFonts w:ascii="Cambria Math" w:eastAsiaTheme="minorEastAsia" w:hAnsi="Cambria Math"/>
                </w:rPr>
                <m:t>)</m:t>
              </m:r>
            </m:num>
            <m:den>
              <m:r>
                <w:rPr>
                  <w:rFonts w:ascii="Cambria Math" w:eastAsiaTheme="minorEastAsia" w:hAnsi="Cambria Math"/>
                </w:rPr>
                <m:t>k*</m:t>
              </m:r>
              <m:sSub>
                <m:sSubPr>
                  <m:ctrlPr>
                    <w:rPr>
                      <w:rFonts w:ascii="Cambria Math" w:eastAsiaTheme="minorEastAsia" w:hAnsi="Cambria Math"/>
                      <w:i/>
                    </w:rPr>
                  </m:ctrlPr>
                </m:sSubPr>
                <m:e>
                  <m:r>
                    <w:rPr>
                      <w:rFonts w:ascii="Cambria Math" w:eastAsiaTheme="minorEastAsia" w:hAnsi="Cambria Math"/>
                    </w:rPr>
                    <m:t>BOD</m:t>
                  </m:r>
                </m:e>
                <m:sub>
                  <m:r>
                    <w:rPr>
                      <w:rFonts w:ascii="Cambria Math" w:eastAsiaTheme="minorEastAsia" w:hAnsi="Cambria Math"/>
                    </w:rPr>
                    <m:t>out</m:t>
                  </m:r>
                </m:sub>
              </m:sSub>
              <m:r>
                <w:rPr>
                  <w:rFonts w:ascii="Cambria Math" w:eastAsiaTheme="minorEastAsia" w:hAnsi="Cambria Math"/>
                </w:rPr>
                <m:t>*MLSS</m:t>
              </m:r>
            </m:den>
          </m:f>
        </m:oMath>
      </m:oMathPara>
    </w:p>
    <w:p w14:paraId="53364C4D" w14:textId="77777777" w:rsidR="00387544" w:rsidRDefault="00387544" w:rsidP="00387544">
      <w:pPr>
        <w:jc w:val="both"/>
        <w:rPr>
          <w:rFonts w:eastAsiaTheme="minorEastAsia"/>
          <w:i/>
        </w:rPr>
      </w:pPr>
    </w:p>
    <w:p w14:paraId="6519FF36" w14:textId="77777777" w:rsidR="00387544" w:rsidRDefault="00387544" w:rsidP="00387544">
      <w:pPr>
        <w:rPr>
          <w:rFonts w:eastAsiaTheme="minorEastAsia"/>
          <w:lang w:val="el-GR"/>
        </w:rPr>
      </w:pPr>
      <w:r>
        <w:rPr>
          <w:rFonts w:eastAsiaTheme="minorEastAsia"/>
          <w:lang w:val="el-GR"/>
        </w:rPr>
        <w:lastRenderedPageBreak/>
        <w:t>Όπου:</w:t>
      </w:r>
    </w:p>
    <w:p w14:paraId="3160A145" w14:textId="77777777" w:rsidR="00387544" w:rsidRDefault="00A0506A" w:rsidP="00387544">
      <w:pPr>
        <w:rPr>
          <w:rFonts w:eastAsiaTheme="minorEastAsia"/>
          <w:iCs/>
          <w:lang w:val="el-GR"/>
        </w:rPr>
      </w:pPr>
      <m:oMath>
        <m:sSub>
          <m:sSubPr>
            <m:ctrlPr>
              <w:rPr>
                <w:rFonts w:ascii="Cambria Math" w:eastAsiaTheme="minorEastAsia" w:hAnsi="Cambria Math"/>
                <w:i/>
                <w:iCs/>
              </w:rPr>
            </m:ctrlPr>
          </m:sSubPr>
          <m:e>
            <m:r>
              <w:rPr>
                <w:rFonts w:ascii="Cambria Math" w:eastAsiaTheme="minorEastAsia" w:hAnsi="Cambria Math"/>
              </w:rPr>
              <m:t>V</m:t>
            </m:r>
          </m:e>
          <m:sub>
            <m:sSub>
              <m:sSubPr>
                <m:ctrlPr>
                  <w:rPr>
                    <w:rFonts w:ascii="Cambria Math" w:eastAsiaTheme="minorEastAsia" w:hAnsi="Cambria Math"/>
                    <w:i/>
                  </w:rPr>
                </m:ctrlPr>
              </m:sSubPr>
              <m:e>
                <m:r>
                  <w:rPr>
                    <w:rFonts w:ascii="Cambria Math" w:eastAsiaTheme="minorEastAsia" w:hAnsi="Cambria Math"/>
                  </w:rPr>
                  <m:t>ΔΑ</m:t>
                </m:r>
              </m:e>
              <m:sub>
                <m:r>
                  <w:rPr>
                    <w:rFonts w:ascii="Cambria Math" w:eastAsiaTheme="minorEastAsia" w:hAnsi="Cambria Math"/>
                    <w:lang w:val="el-GR"/>
                  </w:rPr>
                  <m:t>2</m:t>
                </m:r>
              </m:sub>
            </m:sSub>
          </m:sub>
        </m:sSub>
      </m:oMath>
      <w:r w:rsidR="00387544">
        <w:rPr>
          <w:rFonts w:eastAsiaTheme="minorEastAsia"/>
          <w:iCs/>
          <w:lang w:val="el-GR"/>
        </w:rPr>
        <w:t xml:space="preserve">= ο όγκος της Δ.Α. </w:t>
      </w:r>
      <m:oMath>
        <m:d>
          <m:dPr>
            <m:begChr m:val="["/>
            <m:endChr m:val="]"/>
            <m:ctrlPr>
              <w:rPr>
                <w:rFonts w:ascii="Cambria Math" w:eastAsiaTheme="minorEastAsia" w:hAnsi="Cambria Math"/>
                <w:i/>
              </w:rPr>
            </m:ctrlPr>
          </m:dPr>
          <m:e>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lang w:val="el-GR"/>
                  </w:rPr>
                  <m:t>3</m:t>
                </m:r>
              </m:sup>
            </m:sSup>
          </m:e>
        </m:d>
      </m:oMath>
      <w:r w:rsidR="00387544">
        <w:rPr>
          <w:rFonts w:eastAsiaTheme="minorEastAsia"/>
          <w:lang w:val="el-GR"/>
        </w:rPr>
        <w:t>(βάση οξείδωσης οργανικών ουσιών)</w:t>
      </w:r>
    </w:p>
    <w:p w14:paraId="6317A80F" w14:textId="77777777" w:rsidR="00387544" w:rsidRDefault="00387544" w:rsidP="00387544">
      <w:pPr>
        <w:rPr>
          <w:rFonts w:eastAsiaTheme="minorEastAsia"/>
          <w:lang w:val="el-GR"/>
        </w:rPr>
      </w:pPr>
      <w:r>
        <w:rPr>
          <w:rFonts w:eastAsiaTheme="minorEastAsia"/>
        </w:rPr>
        <w:t>Q</w:t>
      </w:r>
      <w:r>
        <w:rPr>
          <w:rFonts w:eastAsiaTheme="minorEastAsia"/>
          <w:lang w:val="el-GR"/>
        </w:rPr>
        <w:t xml:space="preserve">= η ογκομετρική παροχή στην Δ.Α. </w:t>
      </w:r>
      <m:oMath>
        <m:r>
          <w:rPr>
            <w:rFonts w:ascii="Cambria Math" w:eastAsiaTheme="minorEastAsia" w:hAnsi="Cambria Math"/>
            <w:lang w:val="el-GR"/>
          </w:rPr>
          <m:t>[</m:t>
        </m:r>
        <m:f>
          <m:fPr>
            <m:type m:val="skw"/>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num>
          <m:den>
            <m:r>
              <w:rPr>
                <w:rFonts w:ascii="Cambria Math" w:eastAsiaTheme="minorEastAsia" w:hAnsi="Cambria Math"/>
              </w:rPr>
              <m:t>d</m:t>
            </m:r>
          </m:den>
        </m:f>
        <m:r>
          <w:rPr>
            <w:rFonts w:ascii="Cambria Math" w:eastAsiaTheme="minorEastAsia" w:hAnsi="Cambria Math"/>
            <w:lang w:val="el-GR"/>
          </w:rPr>
          <m:t>]</m:t>
        </m:r>
      </m:oMath>
    </w:p>
    <w:p w14:paraId="1D97390B" w14:textId="77777777" w:rsidR="00387544"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BOD</m:t>
            </m:r>
          </m:e>
          <m:sub>
            <m:r>
              <w:rPr>
                <w:rFonts w:ascii="Cambria Math" w:eastAsiaTheme="minorEastAsia" w:hAnsi="Cambria Math"/>
              </w:rPr>
              <m:t>in</m:t>
            </m:r>
          </m:sub>
        </m:sSub>
      </m:oMath>
      <w:r w:rsidR="00387544">
        <w:rPr>
          <w:rFonts w:eastAsiaTheme="minorEastAsia"/>
          <w:lang w:val="el-GR"/>
        </w:rPr>
        <w:t xml:space="preserve">= η συγκέντρωση του </w:t>
      </w:r>
      <w:r w:rsidR="00387544">
        <w:rPr>
          <w:rFonts w:eastAsiaTheme="minorEastAsia"/>
        </w:rPr>
        <w:t>BOD</w:t>
      </w:r>
      <w:r w:rsidR="00387544">
        <w:rPr>
          <w:rFonts w:eastAsiaTheme="minorEastAsia"/>
          <w:lang w:val="el-GR"/>
        </w:rPr>
        <w:t xml:space="preserve">στην είσοδο της Δ.Α. </w:t>
      </w:r>
      <m:oMath>
        <m:r>
          <w:rPr>
            <w:rFonts w:ascii="Cambria Math" w:eastAsiaTheme="minorEastAsia" w:hAnsi="Cambria Math"/>
            <w:lang w:val="el-GR"/>
          </w:rPr>
          <m:t>[</m:t>
        </m:r>
        <m:f>
          <m:fPr>
            <m:ctrlPr>
              <w:rPr>
                <w:rFonts w:ascii="Cambria Math" w:eastAsiaTheme="minorEastAsia" w:hAnsi="Cambria Math"/>
                <w:i/>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lang w:val="el-GR"/>
          </w:rPr>
          <m:t>]</m:t>
        </m:r>
      </m:oMath>
    </w:p>
    <w:p w14:paraId="4D741C8F" w14:textId="77777777" w:rsidR="00387544"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BOD</m:t>
            </m:r>
          </m:e>
          <m:sub>
            <m:r>
              <w:rPr>
                <w:rFonts w:ascii="Cambria Math" w:eastAsiaTheme="minorEastAsia" w:hAnsi="Cambria Math"/>
              </w:rPr>
              <m:t>in</m:t>
            </m:r>
          </m:sub>
        </m:sSub>
      </m:oMath>
      <w:r w:rsidR="00387544">
        <w:rPr>
          <w:rFonts w:eastAsiaTheme="minorEastAsia"/>
          <w:lang w:val="el-GR"/>
        </w:rPr>
        <w:t xml:space="preserve">= η συγκέντρωση του </w:t>
      </w:r>
      <w:r w:rsidR="00387544">
        <w:rPr>
          <w:rFonts w:eastAsiaTheme="minorEastAsia"/>
        </w:rPr>
        <w:t>BOD</w:t>
      </w:r>
      <w:r w:rsidR="00387544">
        <w:rPr>
          <w:rFonts w:eastAsiaTheme="minorEastAsia"/>
          <w:lang w:val="el-GR"/>
        </w:rPr>
        <w:t xml:space="preserve">στην έξοδο της Δ.Α. </w:t>
      </w:r>
      <m:oMath>
        <m:r>
          <w:rPr>
            <w:rFonts w:ascii="Cambria Math" w:eastAsiaTheme="minorEastAsia" w:hAnsi="Cambria Math"/>
            <w:lang w:val="el-GR"/>
          </w:rPr>
          <m:t>[</m:t>
        </m:r>
        <m:f>
          <m:fPr>
            <m:ctrlPr>
              <w:rPr>
                <w:rFonts w:ascii="Cambria Math" w:eastAsiaTheme="minorEastAsia" w:hAnsi="Cambria Math"/>
                <w:i/>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lang w:val="el-GR"/>
          </w:rPr>
          <m:t>]</m:t>
        </m:r>
      </m:oMath>
    </w:p>
    <w:p w14:paraId="7A787150" w14:textId="77777777" w:rsidR="00387544" w:rsidRDefault="00387544" w:rsidP="00387544">
      <w:pPr>
        <w:rPr>
          <w:rFonts w:eastAsiaTheme="minorEastAsia"/>
          <w:lang w:val="el-GR"/>
        </w:rPr>
      </w:pPr>
      <w:r>
        <w:rPr>
          <w:rFonts w:eastAsiaTheme="minorEastAsia"/>
        </w:rPr>
        <w:t>k</w:t>
      </w:r>
      <w:r>
        <w:rPr>
          <w:rFonts w:eastAsiaTheme="minorEastAsia"/>
          <w:lang w:val="el-GR"/>
        </w:rPr>
        <w:t xml:space="preserve">= ο ρυθμός απομάκρυνσης του </w:t>
      </w:r>
      <w:proofErr w:type="gramStart"/>
      <w:r>
        <w:rPr>
          <w:rFonts w:eastAsiaTheme="minorEastAsia"/>
        </w:rPr>
        <w:t>BOD</w:t>
      </w:r>
      <w:r>
        <w:rPr>
          <w:rFonts w:eastAsiaTheme="minorEastAsia"/>
          <w:lang w:val="el-GR"/>
        </w:rPr>
        <w:t>(</w:t>
      </w:r>
      <w:proofErr w:type="gramEnd"/>
      <w:r>
        <w:rPr>
          <w:rFonts w:eastAsiaTheme="minorEastAsia"/>
          <w:lang w:val="el-GR"/>
        </w:rPr>
        <w:t xml:space="preserve">με εύρος τιμών από </w:t>
      </w:r>
      <m:oMath>
        <m:r>
          <m:rPr>
            <m:sty m:val="p"/>
          </m:rPr>
          <w:rPr>
            <w:rFonts w:ascii="Cambria Math" w:eastAsiaTheme="minorEastAsia" w:hAnsi="Cambria Math"/>
            <w:lang w:val="el-GR"/>
          </w:rPr>
          <m:t>0.016</m:t>
        </m:r>
        <m:r>
          <w:rPr>
            <w:rFonts w:ascii="Cambria Math" w:eastAsiaTheme="minorEastAsia" w:hAnsi="Cambria Math"/>
            <w:lang w:val="el-GR"/>
          </w:rPr>
          <m:t>-0.043</m:t>
        </m:r>
        <m:f>
          <m:fPr>
            <m:type m:val="skw"/>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rPr>
              <m:t>mg</m:t>
            </m:r>
            <m:r>
              <w:rPr>
                <w:rFonts w:ascii="Cambria Math" w:eastAsiaTheme="minorEastAsia" w:hAnsi="Cambria Math"/>
                <w:lang w:val="el-GR"/>
              </w:rPr>
              <m:t>*</m:t>
            </m:r>
            <m:r>
              <w:rPr>
                <w:rFonts w:ascii="Cambria Math" w:eastAsiaTheme="minorEastAsia" w:hAnsi="Cambria Math"/>
              </w:rPr>
              <m:t>d</m:t>
            </m:r>
          </m:den>
        </m:f>
      </m:oMath>
      <w:r>
        <w:rPr>
          <w:rFonts w:eastAsiaTheme="minorEastAsia"/>
          <w:lang w:val="el-GR"/>
        </w:rPr>
        <w:t>, τυπική τιμή 0.025</w:t>
      </w:r>
      <m:oMath>
        <m:f>
          <m:fPr>
            <m:type m:val="skw"/>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rPr>
              <m:t>mg</m:t>
            </m:r>
            <m:r>
              <w:rPr>
                <w:rFonts w:ascii="Cambria Math" w:eastAsiaTheme="minorEastAsia" w:hAnsi="Cambria Math"/>
                <w:lang w:val="el-GR"/>
              </w:rPr>
              <m:t>*</m:t>
            </m:r>
            <m:r>
              <w:rPr>
                <w:rFonts w:ascii="Cambria Math" w:eastAsiaTheme="minorEastAsia" w:hAnsi="Cambria Math"/>
              </w:rPr>
              <m:t>d</m:t>
            </m:r>
          </m:den>
        </m:f>
      </m:oMath>
      <w:r>
        <w:rPr>
          <w:rFonts w:eastAsiaTheme="minorEastAsia"/>
          <w:lang w:val="el-GR"/>
        </w:rPr>
        <w:t>)</w:t>
      </w:r>
    </w:p>
    <w:p w14:paraId="79A00252" w14:textId="77777777" w:rsidR="00387544" w:rsidRDefault="00387544" w:rsidP="00387544">
      <w:pPr>
        <w:rPr>
          <w:rFonts w:eastAsiaTheme="minorEastAsia"/>
          <w:lang w:val="el-GR"/>
        </w:rPr>
      </w:pPr>
    </w:p>
    <w:p w14:paraId="0A85F229" w14:textId="77777777" w:rsidR="00387544" w:rsidRDefault="00A0506A" w:rsidP="00387544">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V</m:t>
              </m:r>
            </m:e>
            <m:sub>
              <m:sSub>
                <m:sSubPr>
                  <m:ctrlPr>
                    <w:rPr>
                      <w:rFonts w:ascii="Cambria Math" w:eastAsiaTheme="minorEastAsia" w:hAnsi="Cambria Math"/>
                      <w:i/>
                    </w:rPr>
                  </m:ctrlPr>
                </m:sSubPr>
                <m:e>
                  <m:r>
                    <w:rPr>
                      <w:rFonts w:ascii="Cambria Math" w:eastAsiaTheme="minorEastAsia" w:hAnsi="Cambria Math"/>
                    </w:rPr>
                    <m:t>ΔΑ</m:t>
                  </m:r>
                </m:e>
                <m:sub>
                  <m:r>
                    <w:rPr>
                      <w:rFonts w:ascii="Cambria Math" w:eastAsiaTheme="minorEastAsia" w:hAnsi="Cambria Math"/>
                    </w:rPr>
                    <m:t>2</m:t>
                  </m:r>
                </m:sub>
              </m:sSub>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avg</m:t>
                  </m:r>
                </m:sub>
              </m:sSub>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BOD</m:t>
                      </m:r>
                    </m:e>
                    <m:sub>
                      <m:r>
                        <w:rPr>
                          <w:rFonts w:ascii="Cambria Math" w:eastAsiaTheme="minorEastAsia" w:hAnsi="Cambria Math"/>
                        </w:rPr>
                        <m:t>in</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BOD</m:t>
                      </m:r>
                    </m:e>
                    <m:sub>
                      <m:r>
                        <w:rPr>
                          <w:rFonts w:ascii="Cambria Math" w:eastAsiaTheme="minorEastAsia" w:hAnsi="Cambria Math"/>
                        </w:rPr>
                        <m:t>out</m:t>
                      </m:r>
                    </m:sub>
                  </m:sSub>
                </m:e>
              </m:d>
            </m:num>
            <m:den>
              <m:r>
                <w:rPr>
                  <w:rFonts w:ascii="Cambria Math" w:eastAsiaTheme="minorEastAsia" w:hAnsi="Cambria Math"/>
                </w:rPr>
                <m:t>k*</m:t>
              </m:r>
              <m:sSub>
                <m:sSubPr>
                  <m:ctrlPr>
                    <w:rPr>
                      <w:rFonts w:ascii="Cambria Math" w:eastAsiaTheme="minorEastAsia" w:hAnsi="Cambria Math"/>
                      <w:i/>
                    </w:rPr>
                  </m:ctrlPr>
                </m:sSubPr>
                <m:e>
                  <m:r>
                    <w:rPr>
                      <w:rFonts w:ascii="Cambria Math" w:eastAsiaTheme="minorEastAsia" w:hAnsi="Cambria Math"/>
                    </w:rPr>
                    <m:t>BOD</m:t>
                  </m:r>
                </m:e>
                <m:sub>
                  <m:r>
                    <w:rPr>
                      <w:rFonts w:ascii="Cambria Math" w:eastAsiaTheme="minorEastAsia" w:hAnsi="Cambria Math"/>
                    </w:rPr>
                    <m:t>out</m:t>
                  </m:r>
                </m:sub>
              </m:sSub>
              <m:r>
                <w:rPr>
                  <w:rFonts w:ascii="Cambria Math" w:eastAsiaTheme="minorEastAsia" w:hAnsi="Cambria Math"/>
                </w:rPr>
                <m:t>*MLSS</m:t>
              </m:r>
            </m:den>
          </m:f>
        </m:oMath>
      </m:oMathPara>
    </w:p>
    <w:p w14:paraId="4FA7D7CD" w14:textId="77777777" w:rsidR="00387544" w:rsidRDefault="00387544" w:rsidP="00387544">
      <w:pPr>
        <w:rPr>
          <w:rFonts w:eastAsiaTheme="minorEastAsia"/>
        </w:rPr>
      </w:pPr>
    </w:p>
    <w:p w14:paraId="750EA332" w14:textId="77777777" w:rsidR="00387544" w:rsidRDefault="00A0506A" w:rsidP="00387544">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V</m:t>
              </m:r>
            </m:e>
            <m:sub>
              <m:sSub>
                <m:sSubPr>
                  <m:ctrlPr>
                    <w:rPr>
                      <w:rFonts w:ascii="Cambria Math" w:eastAsiaTheme="minorEastAsia" w:hAnsi="Cambria Math"/>
                      <w:i/>
                    </w:rPr>
                  </m:ctrlPr>
                </m:sSubPr>
                <m:e>
                  <m:r>
                    <w:rPr>
                      <w:rFonts w:ascii="Cambria Math" w:eastAsiaTheme="minorEastAsia" w:hAnsi="Cambria Math"/>
                    </w:rPr>
                    <m:t>ΔΑ</m:t>
                  </m:r>
                </m:e>
                <m:sub>
                  <m:r>
                    <w:rPr>
                      <w:rFonts w:ascii="Cambria Math" w:eastAsiaTheme="minorEastAsia" w:hAnsi="Cambria Math"/>
                    </w:rPr>
                    <m:t>2</m:t>
                  </m:r>
                </m:sub>
              </m:sSub>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1900</m:t>
              </m:r>
              <m:f>
                <m:fPr>
                  <m:type m:val="skw"/>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d>
                <m:dPr>
                  <m:ctrlPr>
                    <w:rPr>
                      <w:rFonts w:ascii="Cambria Math" w:eastAsiaTheme="minorEastAsia" w:hAnsi="Cambria Math"/>
                      <w:i/>
                      <w:iCs/>
                    </w:rPr>
                  </m:ctrlPr>
                </m:dPr>
                <m:e>
                  <m:r>
                    <w:rPr>
                      <w:rFonts w:ascii="Cambria Math" w:eastAsiaTheme="minorEastAsia" w:hAnsi="Cambria Math"/>
                    </w:rPr>
                    <m:t>144</m:t>
                  </m:r>
                  <m:f>
                    <m:fPr>
                      <m:type m:val="skw"/>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rPr>
                    <m:t>-20</m:t>
                  </m:r>
                  <m:f>
                    <m:fPr>
                      <m:type m:val="skw"/>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e>
              </m:d>
            </m:num>
            <m:den>
              <m:r>
                <w:rPr>
                  <w:rFonts w:ascii="Cambria Math" w:eastAsiaTheme="minorEastAsia" w:hAnsi="Cambria Math"/>
                </w:rPr>
                <m:t>0.025</m:t>
              </m:r>
              <m:f>
                <m:fPr>
                  <m:type m:val="skw"/>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rPr>
                    <m:t>mg*d</m:t>
                  </m:r>
                </m:den>
              </m:f>
              <m:r>
                <w:rPr>
                  <w:rFonts w:ascii="Cambria Math" w:eastAsiaTheme="minorEastAsia" w:hAnsi="Cambria Math"/>
                </w:rPr>
                <m:t>*20</m:t>
              </m:r>
              <m:f>
                <m:fPr>
                  <m:type m:val="skw"/>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rPr>
                <m:t>*3000</m:t>
              </m:r>
              <m:f>
                <m:fPr>
                  <m:type m:val="skw"/>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den>
          </m:f>
        </m:oMath>
      </m:oMathPara>
    </w:p>
    <w:p w14:paraId="4D979931" w14:textId="77777777" w:rsidR="00387544" w:rsidRDefault="00387544" w:rsidP="00387544">
      <w:pPr>
        <w:rPr>
          <w:rFonts w:eastAsiaTheme="minorEastAsia"/>
        </w:rPr>
      </w:pPr>
    </w:p>
    <w:p w14:paraId="4BDCD985" w14:textId="77777777" w:rsidR="00387544" w:rsidRDefault="00A0506A" w:rsidP="00387544">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V</m:t>
              </m:r>
            </m:e>
            <m:sub>
              <m:sSub>
                <m:sSubPr>
                  <m:ctrlPr>
                    <w:rPr>
                      <w:rFonts w:ascii="Cambria Math" w:eastAsiaTheme="minorEastAsia" w:hAnsi="Cambria Math"/>
                      <w:i/>
                    </w:rPr>
                  </m:ctrlPr>
                </m:sSubPr>
                <m:e>
                  <m:r>
                    <w:rPr>
                      <w:rFonts w:ascii="Cambria Math" w:eastAsiaTheme="minorEastAsia" w:hAnsi="Cambria Math"/>
                    </w:rPr>
                    <m:t>ΔΑ</m:t>
                  </m:r>
                </m:e>
                <m:sub>
                  <m:r>
                    <w:rPr>
                      <w:rFonts w:ascii="Cambria Math" w:eastAsiaTheme="minorEastAsia" w:hAnsi="Cambria Math"/>
                    </w:rPr>
                    <m:t>2</m:t>
                  </m:r>
                </m:sub>
              </m:sSub>
            </m:sub>
          </m:sSub>
          <m:r>
            <w:rPr>
              <w:rFonts w:ascii="Cambria Math" w:eastAsiaTheme="minorEastAsia" w:hAnsi="Cambria Math"/>
            </w:rPr>
            <m:t>=154.5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≅155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oMath>
      </m:oMathPara>
    </w:p>
    <w:p w14:paraId="7291B2A8" w14:textId="77777777" w:rsidR="00387544" w:rsidRDefault="00387544" w:rsidP="00387544">
      <w:pPr>
        <w:rPr>
          <w:rFonts w:eastAsiaTheme="minorEastAsia"/>
        </w:rPr>
      </w:pPr>
      <w:r>
        <w:rPr>
          <w:rFonts w:eastAsiaTheme="minorEastAsia"/>
        </w:rPr>
        <w:t>Όπ</w:t>
      </w:r>
      <w:proofErr w:type="spellStart"/>
      <w:r>
        <w:rPr>
          <w:rFonts w:eastAsiaTheme="minorEastAsia"/>
        </w:rPr>
        <w:t>ου</w:t>
      </w:r>
      <w:proofErr w:type="spellEnd"/>
      <w:r>
        <w:rPr>
          <w:rFonts w:eastAsiaTheme="minorEastAsia"/>
        </w:rPr>
        <w:t>:</w:t>
      </w:r>
    </w:p>
    <w:p w14:paraId="5A7FD416" w14:textId="77777777" w:rsidR="00387544" w:rsidRDefault="00A0506A" w:rsidP="00387544">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V</m:t>
              </m:r>
            </m:e>
            <m:sub>
              <m:sSub>
                <m:sSubPr>
                  <m:ctrlPr>
                    <w:rPr>
                      <w:rFonts w:ascii="Cambria Math" w:eastAsiaTheme="minorEastAsia" w:hAnsi="Cambria Math"/>
                      <w:i/>
                    </w:rPr>
                  </m:ctrlPr>
                </m:sSubPr>
                <m:e>
                  <m:r>
                    <w:rPr>
                      <w:rFonts w:ascii="Cambria Math" w:eastAsiaTheme="minorEastAsia" w:hAnsi="Cambria Math"/>
                    </w:rPr>
                    <m:t>ΔΑ</m:t>
                  </m:r>
                </m:e>
                <m:sub>
                  <m:r>
                    <w:rPr>
                      <w:rFonts w:ascii="Cambria Math" w:eastAsiaTheme="minorEastAsia" w:hAnsi="Cambria Math"/>
                    </w:rPr>
                    <m:t>2</m:t>
                  </m:r>
                </m:sub>
              </m:sSub>
            </m:sub>
          </m:sSub>
          <m:r>
            <w:rPr>
              <w:rFonts w:ascii="Cambria Math" w:eastAsiaTheme="minorEastAsia" w:hAnsi="Cambria Math"/>
            </w:rPr>
            <m:t>=155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oMath>
      </m:oMathPara>
    </w:p>
    <w:p w14:paraId="74F82FF9" w14:textId="77777777" w:rsidR="00387544" w:rsidRDefault="00387544" w:rsidP="00387544">
      <w:pPr>
        <w:jc w:val="center"/>
        <w:rPr>
          <w:rFonts w:eastAsiaTheme="minorEastAsia"/>
          <w:lang w:val="el-GR"/>
        </w:rPr>
      </w:pPr>
      <w:r>
        <w:rPr>
          <w:rFonts w:eastAsiaTheme="minorEastAsia"/>
          <w:lang w:val="el-GR"/>
        </w:rPr>
        <w:t xml:space="preserve">Όμως η </w:t>
      </w:r>
      <m:oMath>
        <m:sSub>
          <m:sSubPr>
            <m:ctrlPr>
              <w:rPr>
                <w:rFonts w:ascii="Cambria Math" w:eastAsiaTheme="minorEastAsia" w:hAnsi="Cambria Math"/>
                <w:i/>
              </w:rPr>
            </m:ctrlPr>
          </m:sSubPr>
          <m:e>
            <m:r>
              <w:rPr>
                <w:rFonts w:ascii="Cambria Math" w:eastAsiaTheme="minorEastAsia" w:hAnsi="Cambria Math"/>
              </w:rPr>
              <m:t>V</m:t>
            </m:r>
          </m:e>
          <m:sub>
            <m:sSub>
              <m:sSubPr>
                <m:ctrlPr>
                  <w:rPr>
                    <w:rFonts w:ascii="Cambria Math" w:eastAsiaTheme="minorEastAsia" w:hAnsi="Cambria Math"/>
                    <w:i/>
                  </w:rPr>
                </m:ctrlPr>
              </m:sSubPr>
              <m:e>
                <m:r>
                  <w:rPr>
                    <w:rFonts w:ascii="Cambria Math" w:eastAsiaTheme="minorEastAsia" w:hAnsi="Cambria Math"/>
                  </w:rPr>
                  <m:t>ΔΑ</m:t>
                </m:r>
              </m:e>
              <m:sub>
                <m:r>
                  <w:rPr>
                    <w:rFonts w:ascii="Cambria Math" w:eastAsiaTheme="minorEastAsia" w:hAnsi="Cambria Math"/>
                    <w:lang w:val="el-GR"/>
                  </w:rPr>
                  <m:t>2</m:t>
                </m:r>
              </m:sub>
            </m:sSub>
          </m:sub>
        </m:sSub>
        <m:r>
          <w:rPr>
            <w:rFonts w:ascii="Cambria Math" w:eastAsiaTheme="minorEastAsia" w:hAnsi="Cambria Math"/>
            <w:lang w:val="el-GR"/>
          </w:rPr>
          <m:t>=275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r>
          <w:rPr>
            <w:rFonts w:ascii="Cambria Math" w:eastAsiaTheme="minorEastAsia" w:hAnsi="Cambria Math"/>
            <w:lang w:val="el-GR"/>
          </w:rPr>
          <m:t>&gt;</m:t>
        </m:r>
        <m:sSub>
          <m:sSubPr>
            <m:ctrlPr>
              <w:rPr>
                <w:rFonts w:ascii="Cambria Math" w:eastAsiaTheme="minorEastAsia" w:hAnsi="Cambria Math"/>
                <w:i/>
              </w:rPr>
            </m:ctrlPr>
          </m:sSubPr>
          <m:e>
            <m:r>
              <w:rPr>
                <w:rFonts w:ascii="Cambria Math" w:eastAsiaTheme="minorEastAsia" w:hAnsi="Cambria Math"/>
              </w:rPr>
              <m:t>V</m:t>
            </m:r>
          </m:e>
          <m:sub>
            <m:sSub>
              <m:sSubPr>
                <m:ctrlPr>
                  <w:rPr>
                    <w:rFonts w:ascii="Cambria Math" w:eastAsiaTheme="minorEastAsia" w:hAnsi="Cambria Math"/>
                    <w:i/>
                  </w:rPr>
                </m:ctrlPr>
              </m:sSubPr>
              <m:e>
                <m:r>
                  <w:rPr>
                    <w:rFonts w:ascii="Cambria Math" w:eastAsiaTheme="minorEastAsia" w:hAnsi="Cambria Math"/>
                  </w:rPr>
                  <m:t>ΔΑ</m:t>
                </m:r>
              </m:e>
              <m:sub>
                <m:r>
                  <w:rPr>
                    <w:rFonts w:ascii="Cambria Math" w:eastAsiaTheme="minorEastAsia" w:hAnsi="Cambria Math"/>
                    <w:lang w:val="el-GR"/>
                  </w:rPr>
                  <m:t>2</m:t>
                </m:r>
              </m:sub>
            </m:sSub>
          </m:sub>
        </m:sSub>
        <m:r>
          <w:rPr>
            <w:rFonts w:ascii="Cambria Math" w:eastAsiaTheme="minorEastAsia" w:hAnsi="Cambria Math"/>
            <w:lang w:val="el-GR"/>
          </w:rPr>
          <m:t>=155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oMath>
    </w:p>
    <w:p w14:paraId="70555772" w14:textId="77777777" w:rsidR="00387544" w:rsidRDefault="00387544" w:rsidP="00387544">
      <w:pPr>
        <w:rPr>
          <w:rFonts w:eastAsiaTheme="minorEastAsia"/>
          <w:lang w:val="el-GR"/>
        </w:rPr>
      </w:pPr>
    </w:p>
    <w:p w14:paraId="15089126" w14:textId="77777777" w:rsidR="00387544" w:rsidRDefault="00387544" w:rsidP="00387544">
      <w:pPr>
        <w:rPr>
          <w:rFonts w:eastAsiaTheme="minorEastAsia"/>
          <w:lang w:val="el-GR"/>
        </w:rPr>
      </w:pPr>
      <w:r>
        <w:rPr>
          <w:rFonts w:eastAsiaTheme="minorEastAsia"/>
          <w:lang w:val="el-GR"/>
        </w:rPr>
        <w:t>Άρα  ο σχεδιασμός γίνεται με βάση της νιτροποίησης.</w:t>
      </w:r>
    </w:p>
    <w:p w14:paraId="04B52577" w14:textId="77777777" w:rsidR="00387544" w:rsidRDefault="00387544" w:rsidP="00387544">
      <w:pPr>
        <w:rPr>
          <w:rFonts w:eastAsiaTheme="minorEastAsia"/>
          <w:lang w:val="el-GR"/>
        </w:rPr>
      </w:pPr>
    </w:p>
    <w:p w14:paraId="346B04B9" w14:textId="77777777" w:rsidR="00387544" w:rsidRDefault="00A0506A" w:rsidP="00387544">
      <w:pPr>
        <w:rPr>
          <w:rFonts w:eastAsiaTheme="minorEastAsia"/>
          <w:iCs/>
        </w:rPr>
      </w:pPr>
      <m:oMathPara>
        <m:oMath>
          <m:sSub>
            <m:sSubPr>
              <m:ctrlPr>
                <w:rPr>
                  <w:rFonts w:ascii="Cambria Math" w:eastAsiaTheme="minorEastAsia" w:hAnsi="Cambria Math"/>
                  <w:iCs/>
                </w:rPr>
              </m:ctrlPr>
            </m:sSubPr>
            <m:e>
              <m:r>
                <m:rPr>
                  <m:sty m:val="p"/>
                </m:rPr>
                <w:rPr>
                  <w:rFonts w:ascii="Cambria Math" w:eastAsiaTheme="minorEastAsia" w:hAnsi="Cambria Math"/>
                </w:rPr>
                <m:t>V</m:t>
              </m:r>
            </m:e>
            <m:sub>
              <m:r>
                <m:rPr>
                  <m:sty m:val="p"/>
                </m:rPr>
                <w:rPr>
                  <w:rFonts w:ascii="Cambria Math" w:eastAsiaTheme="minorEastAsia" w:hAnsi="Cambria Math"/>
                </w:rPr>
                <m:t>ΔΑ</m:t>
              </m:r>
            </m:sub>
          </m:sSub>
          <m:r>
            <m:rPr>
              <m:sty m:val="p"/>
            </m:rPr>
            <w:rPr>
              <w:rFonts w:ascii="Cambria Math" w:eastAsiaTheme="minorEastAsia" w:hAnsi="Cambria Math"/>
            </w:rPr>
            <m:t>=</m:t>
          </m:r>
          <m:sSub>
            <m:sSubPr>
              <m:ctrlPr>
                <w:rPr>
                  <w:rFonts w:ascii="Cambria Math" w:eastAsiaTheme="minorEastAsia" w:hAnsi="Cambria Math"/>
                  <w:iCs/>
                </w:rPr>
              </m:ctrlPr>
            </m:sSubPr>
            <m:e>
              <m:r>
                <m:rPr>
                  <m:sty m:val="p"/>
                </m:rPr>
                <w:rPr>
                  <w:rFonts w:ascii="Cambria Math" w:eastAsiaTheme="minorEastAsia" w:hAnsi="Cambria Math"/>
                </w:rPr>
                <m:t>V</m:t>
              </m:r>
            </m:e>
            <m:sub>
              <m:sSub>
                <m:sSubPr>
                  <m:ctrlPr>
                    <w:rPr>
                      <w:rFonts w:ascii="Cambria Math" w:eastAsiaTheme="minorEastAsia" w:hAnsi="Cambria Math"/>
                      <w:iCs/>
                    </w:rPr>
                  </m:ctrlPr>
                </m:sSubPr>
                <m:e>
                  <m:r>
                    <m:rPr>
                      <m:sty m:val="p"/>
                    </m:rPr>
                    <w:rPr>
                      <w:rFonts w:ascii="Cambria Math" w:eastAsiaTheme="minorEastAsia" w:hAnsi="Cambria Math"/>
                    </w:rPr>
                    <m:t>ΔΑ</m:t>
                  </m:r>
                </m:e>
                <m:sub>
                  <m:r>
                    <m:rPr>
                      <m:sty m:val="p"/>
                    </m:rPr>
                    <w:rPr>
                      <w:rFonts w:ascii="Cambria Math" w:eastAsiaTheme="minorEastAsia" w:hAnsi="Cambria Math"/>
                    </w:rPr>
                    <m:t>1</m:t>
                  </m:r>
                </m:sub>
              </m:sSub>
            </m:sub>
          </m:sSub>
          <m:r>
            <m:rPr>
              <m:sty m:val="p"/>
            </m:rPr>
            <w:rPr>
              <w:rFonts w:ascii="Cambria Math" w:eastAsiaTheme="minorEastAsia" w:hAnsi="Cambria Math"/>
            </w:rPr>
            <m:t>=275</m:t>
          </m:r>
          <m:sSup>
            <m:sSupPr>
              <m:ctrlPr>
                <w:rPr>
                  <w:rFonts w:ascii="Cambria Math" w:eastAsiaTheme="minorEastAsia" w:hAnsi="Cambria Math"/>
                  <w:iCs/>
                </w:rPr>
              </m:ctrlPr>
            </m:sSupPr>
            <m:e>
              <m:r>
                <m:rPr>
                  <m:sty m:val="p"/>
                </m:rPr>
                <w:rPr>
                  <w:rFonts w:ascii="Cambria Math" w:eastAsiaTheme="minorEastAsia" w:hAnsi="Cambria Math"/>
                </w:rPr>
                <m:t>m</m:t>
              </m:r>
            </m:e>
            <m:sup>
              <m:r>
                <m:rPr>
                  <m:sty m:val="p"/>
                </m:rPr>
                <w:rPr>
                  <w:rFonts w:ascii="Cambria Math" w:eastAsiaTheme="minorEastAsia" w:hAnsi="Cambria Math"/>
                </w:rPr>
                <m:t>3</m:t>
              </m:r>
            </m:sup>
          </m:sSup>
        </m:oMath>
      </m:oMathPara>
    </w:p>
    <w:p w14:paraId="08A0F36B" w14:textId="77777777" w:rsidR="00387544" w:rsidRDefault="00387544" w:rsidP="00387544">
      <w:pPr>
        <w:rPr>
          <w:rFonts w:eastAsiaTheme="minorEastAsia"/>
          <w:lang w:val="el-GR"/>
        </w:rPr>
      </w:pPr>
    </w:p>
    <w:p w14:paraId="21A70AEB" w14:textId="77777777" w:rsidR="00387544" w:rsidRDefault="00387544" w:rsidP="00387544">
      <w:pPr>
        <w:rPr>
          <w:rFonts w:eastAsiaTheme="minorEastAsia"/>
          <w:iCs/>
          <w:lang w:val="el-GR"/>
        </w:rPr>
      </w:pPr>
      <w:r>
        <w:rPr>
          <w:rFonts w:eastAsiaTheme="minorEastAsia"/>
          <w:lang w:val="el-GR"/>
        </w:rPr>
        <w:t xml:space="preserve">Η συγκέντρωση του </w:t>
      </w:r>
      <m:oMath>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out</m:t>
            </m:r>
          </m:sub>
        </m:sSub>
      </m:oMath>
    </w:p>
    <w:p w14:paraId="205A91F2" w14:textId="77777777" w:rsidR="00387544" w:rsidRDefault="00387544" w:rsidP="00387544">
      <w:pPr>
        <w:rPr>
          <w:rFonts w:eastAsiaTheme="minorEastAsia"/>
          <w:iCs/>
          <w:lang w:val="el-GR"/>
        </w:rPr>
      </w:pPr>
    </w:p>
    <w:p w14:paraId="4D9DA9B6" w14:textId="77777777" w:rsidR="00387544" w:rsidRDefault="00A0506A" w:rsidP="00387544">
      <w:pP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out</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in</m:t>
                  </m:r>
                </m:sub>
              </m:sSub>
            </m:num>
            <m:den>
              <m:r>
                <w:rPr>
                  <w:rFonts w:ascii="Cambria Math" w:eastAsiaTheme="minorEastAsia" w:hAnsi="Cambria Math"/>
                </w:rPr>
                <m:t>1+HRT*k*MLSS</m:t>
              </m:r>
            </m:den>
          </m:f>
          <m:r>
            <w:rPr>
              <w:rFonts w:ascii="Cambria Math" w:eastAsiaTheme="minorEastAsia" w:hAnsi="Cambria Math"/>
            </w:rPr>
            <m:t xml:space="preserve"> </m:t>
          </m:r>
        </m:oMath>
      </m:oMathPara>
    </w:p>
    <w:p w14:paraId="348478D2" w14:textId="77777777" w:rsidR="00387544" w:rsidRDefault="00387544" w:rsidP="00387544">
      <w:pPr>
        <w:rPr>
          <w:rFonts w:eastAsiaTheme="minorEastAsia"/>
          <w:lang w:val="el-GR"/>
        </w:rPr>
      </w:pPr>
      <w:r>
        <w:rPr>
          <w:rFonts w:eastAsiaTheme="minorEastAsia"/>
          <w:lang w:val="el-GR"/>
        </w:rPr>
        <w:t>Όπου:</w:t>
      </w:r>
    </w:p>
    <w:p w14:paraId="591BD1A0" w14:textId="77777777" w:rsidR="00387544" w:rsidRDefault="00387544" w:rsidP="00387544">
      <w:pPr>
        <w:rPr>
          <w:rFonts w:eastAsiaTheme="minorEastAsia"/>
          <w:lang w:val="el-GR"/>
        </w:rPr>
      </w:pPr>
    </w:p>
    <w:p w14:paraId="1B45CFF4" w14:textId="77777777" w:rsidR="00387544"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BOD</m:t>
            </m:r>
          </m:e>
          <m:sub>
            <m:r>
              <w:rPr>
                <w:rFonts w:ascii="Cambria Math" w:eastAsiaTheme="minorEastAsia" w:hAnsi="Cambria Math"/>
              </w:rPr>
              <m:t>in</m:t>
            </m:r>
          </m:sub>
        </m:sSub>
      </m:oMath>
      <w:r w:rsidR="00387544">
        <w:rPr>
          <w:rFonts w:eastAsiaTheme="minorEastAsia"/>
          <w:lang w:val="el-GR"/>
        </w:rPr>
        <w:t xml:space="preserve">= η συγκέντρωση του </w:t>
      </w:r>
      <w:r w:rsidR="00387544">
        <w:rPr>
          <w:rFonts w:eastAsiaTheme="minorEastAsia"/>
        </w:rPr>
        <w:t>BOD</w:t>
      </w:r>
      <w:r w:rsidR="00387544">
        <w:rPr>
          <w:rFonts w:eastAsiaTheme="minorEastAsia"/>
          <w:lang w:val="el-GR"/>
        </w:rPr>
        <w:t xml:space="preserve">στην είσοδο της Δ.Α. </w:t>
      </w:r>
      <m:oMath>
        <m:r>
          <w:rPr>
            <w:rFonts w:ascii="Cambria Math" w:eastAsiaTheme="minorEastAsia" w:hAnsi="Cambria Math"/>
            <w:lang w:val="el-GR"/>
          </w:rPr>
          <m:t>[</m:t>
        </m:r>
        <m:f>
          <m:fPr>
            <m:ctrlPr>
              <w:rPr>
                <w:rFonts w:ascii="Cambria Math" w:eastAsiaTheme="minorEastAsia" w:hAnsi="Cambria Math"/>
                <w:i/>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lang w:val="el-GR"/>
          </w:rPr>
          <m:t>]</m:t>
        </m:r>
      </m:oMath>
    </w:p>
    <w:p w14:paraId="60477B89" w14:textId="77777777" w:rsidR="00387544"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BOD</m:t>
            </m:r>
          </m:e>
          <m:sub>
            <m:r>
              <w:rPr>
                <w:rFonts w:ascii="Cambria Math" w:eastAsiaTheme="minorEastAsia" w:hAnsi="Cambria Math"/>
              </w:rPr>
              <m:t>out</m:t>
            </m:r>
          </m:sub>
        </m:sSub>
      </m:oMath>
      <w:r w:rsidR="00387544">
        <w:rPr>
          <w:rFonts w:eastAsiaTheme="minorEastAsia"/>
          <w:lang w:val="el-GR"/>
        </w:rPr>
        <w:t xml:space="preserve">= η συγκέντρωση του </w:t>
      </w:r>
      <w:r w:rsidR="00387544">
        <w:rPr>
          <w:rFonts w:eastAsiaTheme="minorEastAsia"/>
        </w:rPr>
        <w:t>BOD</w:t>
      </w:r>
      <w:r w:rsidR="00387544">
        <w:rPr>
          <w:rFonts w:eastAsiaTheme="minorEastAsia"/>
          <w:lang w:val="el-GR"/>
        </w:rPr>
        <w:t xml:space="preserve">στην έξοδο της Δ.Α. </w:t>
      </w:r>
      <m:oMath>
        <m:r>
          <w:rPr>
            <w:rFonts w:ascii="Cambria Math" w:eastAsiaTheme="minorEastAsia" w:hAnsi="Cambria Math"/>
            <w:lang w:val="el-GR"/>
          </w:rPr>
          <m:t>[</m:t>
        </m:r>
        <m:f>
          <m:fPr>
            <m:ctrlPr>
              <w:rPr>
                <w:rFonts w:ascii="Cambria Math" w:eastAsiaTheme="minorEastAsia" w:hAnsi="Cambria Math"/>
                <w:i/>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lang w:val="el-GR"/>
          </w:rPr>
          <m:t>]</m:t>
        </m:r>
      </m:oMath>
    </w:p>
    <w:p w14:paraId="315B23F1" w14:textId="77777777" w:rsidR="00387544" w:rsidRDefault="00387544" w:rsidP="00387544">
      <w:pPr>
        <w:rPr>
          <w:rFonts w:eastAsiaTheme="minorEastAsia"/>
          <w:lang w:val="el-GR"/>
        </w:rPr>
      </w:pPr>
      <w:r>
        <w:rPr>
          <w:rFonts w:eastAsiaTheme="minorEastAsia"/>
        </w:rPr>
        <w:t>HRT</w:t>
      </w:r>
      <w:r>
        <w:rPr>
          <w:rFonts w:eastAsiaTheme="minorEastAsia"/>
          <w:lang w:val="el-GR"/>
        </w:rPr>
        <w:t xml:space="preserve">=ο υδραυλικός χρόνος παραμονής </w:t>
      </w:r>
      <m:oMath>
        <m:f>
          <m:fPr>
            <m:type m:val="skw"/>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lang w:val="el-GR"/>
                  </w:rPr>
                  <m:t>ΔΑ</m:t>
                </m:r>
              </m:sub>
            </m:sSub>
          </m:num>
          <m:den>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avg</m:t>
                </m:r>
              </m:sub>
            </m:sSub>
          </m:den>
        </m:f>
        <m:r>
          <w:rPr>
            <w:rFonts w:ascii="Cambria Math" w:eastAsiaTheme="minorEastAsia" w:hAnsi="Cambria Math"/>
            <w:lang w:val="el-GR"/>
          </w:rPr>
          <m:t>=</m:t>
        </m:r>
        <m:f>
          <m:fPr>
            <m:type m:val="skw"/>
            <m:ctrlPr>
              <w:rPr>
                <w:rFonts w:ascii="Cambria Math" w:eastAsiaTheme="minorEastAsia" w:hAnsi="Cambria Math"/>
                <w:i/>
              </w:rPr>
            </m:ctrlPr>
          </m:fPr>
          <m:num>
            <m:r>
              <w:rPr>
                <w:rFonts w:ascii="Cambria Math" w:eastAsiaTheme="minorEastAsia" w:hAnsi="Cambria Math"/>
                <w:lang w:val="el-GR"/>
              </w:rPr>
              <m:t>275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num>
          <m:den>
            <m:r>
              <w:rPr>
                <w:rFonts w:ascii="Cambria Math" w:eastAsiaTheme="minorEastAsia" w:hAnsi="Cambria Math"/>
                <w:lang w:val="el-GR"/>
              </w:rPr>
              <m:t>1900</m:t>
            </m:r>
            <m:f>
              <m:fPr>
                <m:type m:val="lin"/>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num>
              <m:den>
                <m:r>
                  <w:rPr>
                    <w:rFonts w:ascii="Cambria Math" w:eastAsiaTheme="minorEastAsia" w:hAnsi="Cambria Math"/>
                  </w:rPr>
                  <m:t>d</m:t>
                </m:r>
              </m:den>
            </m:f>
          </m:den>
        </m:f>
        <m:r>
          <w:rPr>
            <w:rFonts w:ascii="Cambria Math" w:eastAsiaTheme="minorEastAsia" w:hAnsi="Cambria Math"/>
            <w:lang w:val="el-GR"/>
          </w:rPr>
          <m:t>=0.145</m:t>
        </m:r>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lang w:val="el-GR"/>
              </w:rPr>
              <m:t>-1</m:t>
            </m:r>
          </m:sup>
        </m:sSup>
      </m:oMath>
    </w:p>
    <w:p w14:paraId="107EA0FB" w14:textId="77777777" w:rsidR="00387544" w:rsidRDefault="00387544" w:rsidP="00387544">
      <w:pPr>
        <w:rPr>
          <w:rFonts w:eastAsiaTheme="minorEastAsia"/>
          <w:lang w:val="el-GR"/>
        </w:rPr>
      </w:pPr>
      <w:r>
        <w:rPr>
          <w:rFonts w:eastAsiaTheme="minorEastAsia"/>
        </w:rPr>
        <w:t>k</w:t>
      </w:r>
      <w:r>
        <w:rPr>
          <w:rFonts w:eastAsiaTheme="minorEastAsia"/>
          <w:lang w:val="el-GR"/>
        </w:rPr>
        <w:t xml:space="preserve">= ο ρυθμός απομάκρυνσης του </w:t>
      </w:r>
      <w:proofErr w:type="gramStart"/>
      <w:r>
        <w:rPr>
          <w:rFonts w:eastAsiaTheme="minorEastAsia"/>
        </w:rPr>
        <w:t>BOD</w:t>
      </w:r>
      <w:r>
        <w:rPr>
          <w:rFonts w:eastAsiaTheme="minorEastAsia"/>
          <w:lang w:val="el-GR"/>
        </w:rPr>
        <w:t>(</w:t>
      </w:r>
      <w:proofErr w:type="gramEnd"/>
      <w:r>
        <w:rPr>
          <w:rFonts w:eastAsiaTheme="minorEastAsia"/>
          <w:lang w:val="el-GR"/>
        </w:rPr>
        <w:t>με εύρος τιμών από 0.016</w:t>
      </w:r>
      <m:oMath>
        <m:r>
          <w:rPr>
            <w:rFonts w:ascii="Cambria Math" w:eastAsiaTheme="minorEastAsia" w:hAnsi="Cambria Math"/>
            <w:lang w:val="el-GR"/>
          </w:rPr>
          <m:t>-0.043</m:t>
        </m:r>
        <m:f>
          <m:fPr>
            <m:type m:val="skw"/>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rPr>
              <m:t>mg</m:t>
            </m:r>
            <m:r>
              <w:rPr>
                <w:rFonts w:ascii="Cambria Math" w:eastAsiaTheme="minorEastAsia" w:hAnsi="Cambria Math"/>
                <w:lang w:val="el-GR"/>
              </w:rPr>
              <m:t>*</m:t>
            </m:r>
            <m:r>
              <w:rPr>
                <w:rFonts w:ascii="Cambria Math" w:eastAsiaTheme="minorEastAsia" w:hAnsi="Cambria Math"/>
              </w:rPr>
              <m:t>d</m:t>
            </m:r>
          </m:den>
        </m:f>
      </m:oMath>
      <w:r>
        <w:rPr>
          <w:rFonts w:eastAsiaTheme="minorEastAsia"/>
          <w:lang w:val="el-GR"/>
        </w:rPr>
        <w:t>, τυπική τιμή 0.025</w:t>
      </w:r>
      <m:oMath>
        <m:f>
          <m:fPr>
            <m:type m:val="skw"/>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rPr>
              <m:t>mg</m:t>
            </m:r>
            <m:r>
              <w:rPr>
                <w:rFonts w:ascii="Cambria Math" w:eastAsiaTheme="minorEastAsia" w:hAnsi="Cambria Math"/>
                <w:lang w:val="el-GR"/>
              </w:rPr>
              <m:t>*</m:t>
            </m:r>
            <m:r>
              <w:rPr>
                <w:rFonts w:ascii="Cambria Math" w:eastAsiaTheme="minorEastAsia" w:hAnsi="Cambria Math"/>
              </w:rPr>
              <m:t>d</m:t>
            </m:r>
          </m:den>
        </m:f>
      </m:oMath>
      <w:r>
        <w:rPr>
          <w:rFonts w:eastAsiaTheme="minorEastAsia"/>
          <w:lang w:val="el-GR"/>
        </w:rPr>
        <w:t>)</w:t>
      </w:r>
    </w:p>
    <w:p w14:paraId="64F27B26" w14:textId="77777777" w:rsidR="00387544" w:rsidRDefault="00387544" w:rsidP="00387544">
      <w:pPr>
        <w:rPr>
          <w:rFonts w:eastAsiaTheme="minorEastAsia"/>
          <w:iCs/>
          <w:lang w:val="el-GR"/>
        </w:rPr>
      </w:pPr>
      <w:r>
        <w:rPr>
          <w:rFonts w:eastAsiaTheme="minorEastAsia"/>
          <w:iCs/>
        </w:rPr>
        <w:t>MLSS</w:t>
      </w:r>
      <w:r>
        <w:rPr>
          <w:rFonts w:eastAsiaTheme="minorEastAsia"/>
          <w:iCs/>
          <w:lang w:val="el-GR"/>
        </w:rPr>
        <w:t>= η συγκέντρωση μικροοργανισμών 3000</w:t>
      </w:r>
      <w:r>
        <w:rPr>
          <w:rFonts w:eastAsiaTheme="minorEastAsia"/>
          <w:iCs/>
        </w:rPr>
        <w:t>mg</w:t>
      </w:r>
      <w:r>
        <w:rPr>
          <w:rFonts w:eastAsiaTheme="minorEastAsia"/>
          <w:iCs/>
          <w:lang w:val="el-GR"/>
        </w:rPr>
        <w:t>/</w:t>
      </w:r>
      <w:r>
        <w:rPr>
          <w:rFonts w:eastAsiaTheme="minorEastAsia"/>
          <w:iCs/>
        </w:rPr>
        <w:t>L</w:t>
      </w:r>
      <w:r>
        <w:rPr>
          <w:rFonts w:eastAsiaTheme="minorEastAsia"/>
          <w:iCs/>
          <w:lang w:val="el-GR"/>
        </w:rPr>
        <w:t xml:space="preserve">στην Δ.Α. </w:t>
      </w:r>
      <m:oMath>
        <m:r>
          <w:rPr>
            <w:rFonts w:ascii="Cambria Math" w:eastAsiaTheme="minorEastAsia" w:hAnsi="Cambria Math"/>
            <w:lang w:val="el-GR"/>
          </w:rPr>
          <m:t>[</m:t>
        </m:r>
        <m:f>
          <m:fPr>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lang w:val="el-GR"/>
          </w:rPr>
          <m:t>]</m:t>
        </m:r>
      </m:oMath>
      <w:r>
        <w:rPr>
          <w:rFonts w:eastAsiaTheme="minorEastAsia"/>
          <w:iCs/>
          <w:lang w:val="el-GR"/>
        </w:rPr>
        <w:t xml:space="preserve">ή </w:t>
      </w:r>
      <m:oMath>
        <m:r>
          <w:rPr>
            <w:rFonts w:ascii="Cambria Math" w:eastAsiaTheme="minorEastAsia" w:hAnsi="Cambria Math"/>
            <w:lang w:val="el-GR"/>
          </w:rPr>
          <m:t>[</m:t>
        </m:r>
        <m:f>
          <m:fPr>
            <m:ctrlPr>
              <w:rPr>
                <w:rFonts w:ascii="Cambria Math" w:eastAsiaTheme="minorEastAsia" w:hAnsi="Cambria Math"/>
                <w:i/>
                <w:iCs/>
              </w:rPr>
            </m:ctrlPr>
          </m:fPr>
          <m:num>
            <m:r>
              <w:rPr>
                <w:rFonts w:ascii="Cambria Math" w:eastAsiaTheme="minorEastAsia" w:hAnsi="Cambria Math"/>
              </w:rPr>
              <m:t>kg</m:t>
            </m:r>
          </m:num>
          <m:den>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lang w:val="el-GR"/>
                  </w:rPr>
                  <m:t>3</m:t>
                </m:r>
              </m:sup>
            </m:sSup>
          </m:den>
        </m:f>
        <m:r>
          <w:rPr>
            <w:rFonts w:ascii="Cambria Math" w:eastAsiaTheme="minorEastAsia" w:hAnsi="Cambria Math"/>
            <w:lang w:val="el-GR"/>
          </w:rPr>
          <m:t>]</m:t>
        </m:r>
      </m:oMath>
    </w:p>
    <w:p w14:paraId="456B42F6" w14:textId="77777777" w:rsidR="00387544" w:rsidRDefault="00387544" w:rsidP="00387544">
      <w:pPr>
        <w:rPr>
          <w:rFonts w:eastAsiaTheme="minorEastAsia"/>
          <w:lang w:val="el-GR"/>
        </w:rPr>
      </w:pPr>
    </w:p>
    <w:p w14:paraId="3EF4AF42" w14:textId="77777777" w:rsidR="00387544" w:rsidRDefault="00387544" w:rsidP="00387544">
      <w:pPr>
        <w:rPr>
          <w:rFonts w:eastAsiaTheme="minorEastAsia"/>
          <w:lang w:val="el-GR"/>
        </w:rPr>
      </w:pPr>
    </w:p>
    <w:p w14:paraId="4BF4534A" w14:textId="77777777" w:rsidR="00387544" w:rsidRDefault="00A0506A" w:rsidP="00387544">
      <w:pPr>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out</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in</m:t>
                  </m:r>
                </m:sub>
              </m:sSub>
            </m:num>
            <m:den>
              <m:r>
                <w:rPr>
                  <w:rFonts w:ascii="Cambria Math" w:eastAsiaTheme="minorEastAsia" w:hAnsi="Cambria Math"/>
                </w:rPr>
                <m:t>1+HRT*k*MLSS</m:t>
              </m:r>
            </m:den>
          </m:f>
        </m:oMath>
      </m:oMathPara>
    </w:p>
    <w:p w14:paraId="772C0F54" w14:textId="77777777" w:rsidR="00387544" w:rsidRDefault="00387544" w:rsidP="00387544">
      <w:pPr>
        <w:rPr>
          <w:rFonts w:eastAsiaTheme="minorEastAsia"/>
        </w:rPr>
      </w:pPr>
    </w:p>
    <w:p w14:paraId="7054F45C" w14:textId="77777777" w:rsidR="00387544" w:rsidRDefault="00A0506A" w:rsidP="00387544">
      <w:pPr>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out</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144</m:t>
              </m:r>
              <m:f>
                <m:fPr>
                  <m:type m:val="skw"/>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num>
            <m:den>
              <m:r>
                <w:rPr>
                  <w:rFonts w:ascii="Cambria Math" w:eastAsiaTheme="minorEastAsia" w:hAnsi="Cambria Math"/>
                </w:rPr>
                <m:t>1+0.145</m:t>
              </m:r>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-1</m:t>
                  </m:r>
                </m:sup>
              </m:sSup>
              <m:r>
                <w:rPr>
                  <w:rFonts w:ascii="Cambria Math" w:eastAsiaTheme="minorEastAsia" w:hAnsi="Cambria Math"/>
                </w:rPr>
                <m:t>*0.025</m:t>
              </m:r>
              <m:f>
                <m:fPr>
                  <m:type m:val="skw"/>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rPr>
                    <m:t>mg*d</m:t>
                  </m:r>
                </m:den>
              </m:f>
              <m:r>
                <w:rPr>
                  <w:rFonts w:ascii="Cambria Math" w:eastAsiaTheme="minorEastAsia" w:hAnsi="Cambria Math"/>
                </w:rPr>
                <m:t>*</m:t>
              </m:r>
              <m:r>
                <m:rPr>
                  <m:sty m:val="p"/>
                </m:rPr>
                <w:rPr>
                  <w:rFonts w:ascii="Cambria Math" w:eastAsiaTheme="minorEastAsia" w:hAnsi="Cambria Math"/>
                </w:rPr>
                <m:t>3000</m:t>
              </m:r>
              <m:f>
                <m:fPr>
                  <m:ctrlPr>
                    <w:rPr>
                      <w:rFonts w:ascii="Cambria Math" w:eastAsiaTheme="minorEastAsia" w:hAnsi="Cambria Math"/>
                      <w:iCs/>
                    </w:rPr>
                  </m:ctrlPr>
                </m:fPr>
                <m:num>
                  <m:r>
                    <m:rPr>
                      <m:sty m:val="p"/>
                    </m:rPr>
                    <w:rPr>
                      <w:rFonts w:ascii="Cambria Math" w:eastAsiaTheme="minorEastAsia" w:hAnsi="Cambria Math"/>
                    </w:rPr>
                    <m:t>mg</m:t>
                  </m:r>
                </m:num>
                <m:den>
                  <m:r>
                    <m:rPr>
                      <m:sty m:val="p"/>
                    </m:rPr>
                    <w:rPr>
                      <w:rFonts w:ascii="Cambria Math" w:eastAsiaTheme="minorEastAsia" w:hAnsi="Cambria Math"/>
                    </w:rPr>
                    <m:t>L</m:t>
                  </m:r>
                </m:den>
              </m:f>
            </m:den>
          </m:f>
        </m:oMath>
      </m:oMathPara>
    </w:p>
    <w:p w14:paraId="062F6E87" w14:textId="77777777" w:rsidR="00387544" w:rsidRDefault="00387544" w:rsidP="00387544">
      <w:pPr>
        <w:rPr>
          <w:rFonts w:eastAsiaTheme="minorEastAsia"/>
          <w:iCs/>
        </w:rPr>
      </w:pPr>
    </w:p>
    <w:p w14:paraId="64AFE351" w14:textId="77777777" w:rsidR="00387544" w:rsidRDefault="00A0506A" w:rsidP="00387544">
      <w:pP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BOD</m:t>
              </m:r>
            </m:e>
            <m:sub>
              <m:r>
                <w:rPr>
                  <w:rFonts w:ascii="Cambria Math" w:eastAsiaTheme="minorEastAsia" w:hAnsi="Cambria Math"/>
                </w:rPr>
                <m:t>out</m:t>
              </m:r>
            </m:sub>
          </m:sSub>
          <m:r>
            <w:rPr>
              <w:rFonts w:ascii="Cambria Math" w:eastAsiaTheme="minorEastAsia" w:hAnsi="Cambria Math"/>
            </w:rPr>
            <m:t>=12.1</m:t>
          </m:r>
          <m:f>
            <m:fPr>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oMath>
      </m:oMathPara>
    </w:p>
    <w:p w14:paraId="4AB0960F" w14:textId="77777777" w:rsidR="00387544" w:rsidRDefault="00387544" w:rsidP="00387544">
      <w:pPr>
        <w:rPr>
          <w:rFonts w:eastAsiaTheme="minorEastAsia"/>
          <w:lang w:val="el-GR"/>
        </w:rPr>
      </w:pPr>
      <w:r>
        <w:rPr>
          <w:rFonts w:eastAsiaTheme="minorEastAsia"/>
          <w:lang w:val="el-GR"/>
        </w:rPr>
        <w:t>Εντός ορίων</w:t>
      </w:r>
      <m:oMath>
        <m:sSub>
          <m:sSubPr>
            <m:ctrlPr>
              <w:rPr>
                <w:rFonts w:ascii="Cambria Math" w:eastAsiaTheme="minorEastAsia" w:hAnsi="Cambria Math"/>
                <w:i/>
                <w:iCs/>
              </w:rPr>
            </m:ctrlPr>
          </m:sSubPr>
          <m:e>
            <m:r>
              <w:rPr>
                <w:rFonts w:ascii="Cambria Math" w:eastAsiaTheme="minorEastAsia" w:hAnsi="Cambria Math"/>
                <w:lang w:val="el-GR"/>
              </w:rPr>
              <m:t xml:space="preserve"> </m:t>
            </m:r>
            <m:r>
              <w:rPr>
                <w:rFonts w:ascii="Cambria Math" w:eastAsiaTheme="minorEastAsia" w:hAnsi="Cambria Math"/>
              </w:rPr>
              <m:t>BOD</m:t>
            </m:r>
          </m:e>
          <m:sub>
            <m:r>
              <w:rPr>
                <w:rFonts w:ascii="Cambria Math" w:eastAsiaTheme="minorEastAsia" w:hAnsi="Cambria Math"/>
              </w:rPr>
              <m:t>out</m:t>
            </m:r>
          </m:sub>
        </m:sSub>
      </m:oMath>
      <w:r>
        <w:rPr>
          <w:rFonts w:eastAsiaTheme="minorEastAsia"/>
          <w:lang w:val="el-GR"/>
        </w:rPr>
        <w:t xml:space="preserve"> &lt; 20 </w:t>
      </w:r>
      <w:r>
        <w:rPr>
          <w:rFonts w:eastAsiaTheme="minorEastAsia"/>
        </w:rPr>
        <w:t>mg</w:t>
      </w:r>
      <w:r>
        <w:rPr>
          <w:rFonts w:eastAsiaTheme="minorEastAsia"/>
          <w:lang w:val="el-GR"/>
        </w:rPr>
        <w:t xml:space="preserve">/ </w:t>
      </w:r>
      <w:r>
        <w:rPr>
          <w:rFonts w:eastAsiaTheme="minorEastAsia"/>
        </w:rPr>
        <w:t>L</w:t>
      </w:r>
    </w:p>
    <w:p w14:paraId="73798C0C" w14:textId="77777777" w:rsidR="00387544" w:rsidRDefault="00387544" w:rsidP="00387544">
      <w:pPr>
        <w:rPr>
          <w:rFonts w:eastAsiaTheme="minorEastAsia"/>
          <w:lang w:val="el-GR"/>
        </w:rPr>
      </w:pPr>
    </w:p>
    <w:p w14:paraId="18FE96F5" w14:textId="77777777" w:rsidR="00387544" w:rsidRDefault="00387544" w:rsidP="00387544">
      <w:pPr>
        <w:rPr>
          <w:rFonts w:eastAsiaTheme="minorEastAsia"/>
          <w:lang w:val="el-GR"/>
        </w:rPr>
      </w:pPr>
    </w:p>
    <w:p w14:paraId="79F1EC5F" w14:textId="77777777" w:rsidR="00387544" w:rsidRPr="00422BC9" w:rsidRDefault="00387544" w:rsidP="00596E35">
      <w:pPr>
        <w:pStyle w:val="1"/>
        <w:rPr>
          <w:lang w:val="el-GR"/>
        </w:rPr>
      </w:pPr>
      <w:proofErr w:type="spellStart"/>
      <w:r w:rsidRPr="00422BC9">
        <w:rPr>
          <w:lang w:val="el-GR"/>
        </w:rPr>
        <w:t>Ανακυκλοφορία</w:t>
      </w:r>
      <w:proofErr w:type="spellEnd"/>
      <w:r w:rsidRPr="00422BC9">
        <w:rPr>
          <w:lang w:val="el-GR"/>
        </w:rPr>
        <w:t xml:space="preserve"> Ιλύος στην Δεξαμενή αερισμού</w:t>
      </w:r>
    </w:p>
    <w:p w14:paraId="510601A1" w14:textId="77777777" w:rsidR="00387544" w:rsidRDefault="00387544" w:rsidP="00387544">
      <w:pPr>
        <w:rPr>
          <w:rFonts w:eastAsiaTheme="minorEastAsia"/>
          <w:lang w:val="el-GR"/>
        </w:rPr>
      </w:pPr>
    </w:p>
    <w:p w14:paraId="6E7966E9" w14:textId="77777777" w:rsidR="00387544" w:rsidRDefault="00387544" w:rsidP="00387544">
      <w:pPr>
        <w:rPr>
          <w:rFonts w:eastAsiaTheme="minorEastAsia"/>
          <w:iCs/>
          <w:lang w:val="el-GR"/>
        </w:rPr>
      </w:pPr>
      <w:r>
        <w:rPr>
          <w:rFonts w:eastAsiaTheme="minorEastAsia"/>
          <w:iCs/>
          <w:lang w:val="el-GR"/>
        </w:rPr>
        <w:t xml:space="preserve">Ο ρυθμός </w:t>
      </w:r>
      <w:proofErr w:type="spellStart"/>
      <w:r>
        <w:rPr>
          <w:rFonts w:eastAsiaTheme="minorEastAsia"/>
          <w:iCs/>
          <w:lang w:val="el-GR"/>
        </w:rPr>
        <w:t>ανακυκλοφορίας</w:t>
      </w:r>
      <w:proofErr w:type="spellEnd"/>
      <w:r>
        <w:rPr>
          <w:rFonts w:eastAsiaTheme="minorEastAsia"/>
          <w:iCs/>
          <w:lang w:val="el-GR"/>
        </w:rPr>
        <w:t xml:space="preserve"> της ιλύος:</w:t>
      </w:r>
    </w:p>
    <w:p w14:paraId="426DE84A" w14:textId="77777777" w:rsidR="00387544" w:rsidRDefault="00387544" w:rsidP="00387544">
      <w:pPr>
        <w:rPr>
          <w:rFonts w:eastAsiaTheme="minorEastAsia"/>
          <w:iCs/>
        </w:rPr>
      </w:pPr>
      <m:oMathPara>
        <m:oMath>
          <m:r>
            <w:rPr>
              <w:rFonts w:ascii="Cambria Math" w:eastAsiaTheme="minorEastAsia" w:hAnsi="Cambria Math"/>
            </w:rPr>
            <m:t>r=</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R</m:t>
                  </m:r>
                </m:sub>
              </m:sSub>
            </m:num>
            <m:den>
              <m:r>
                <w:rPr>
                  <w:rFonts w:ascii="Cambria Math" w:eastAsiaTheme="minorEastAsia" w:hAnsi="Cambria Math"/>
                </w:rPr>
                <m:t>Q</m:t>
              </m:r>
            </m:den>
          </m:f>
          <m:r>
            <w:rPr>
              <w:rFonts w:ascii="Cambria Math" w:eastAsiaTheme="minorEastAsia" w:hAnsi="Cambria Math"/>
            </w:rPr>
            <m:t xml:space="preserve"> </m:t>
          </m:r>
        </m:oMath>
      </m:oMathPara>
    </w:p>
    <w:p w14:paraId="0D752B3D" w14:textId="77777777" w:rsidR="00387544" w:rsidRDefault="00387544" w:rsidP="00387544">
      <w:pPr>
        <w:rPr>
          <w:rFonts w:eastAsiaTheme="minorEastAsia"/>
          <w:iCs/>
          <w:lang w:val="el-GR"/>
        </w:rPr>
      </w:pPr>
      <w:r>
        <w:rPr>
          <w:rFonts w:eastAsiaTheme="minorEastAsia"/>
          <w:iCs/>
          <w:lang w:val="el-GR"/>
        </w:rPr>
        <w:t xml:space="preserve">Το </w:t>
      </w:r>
      <w:r>
        <w:rPr>
          <w:rFonts w:eastAsiaTheme="minorEastAsia"/>
          <w:iCs/>
        </w:rPr>
        <w:t>r</w:t>
      </w:r>
      <w:r>
        <w:rPr>
          <w:rFonts w:eastAsiaTheme="minorEastAsia"/>
          <w:iCs/>
          <w:lang w:val="el-GR"/>
        </w:rPr>
        <w:t xml:space="preserve"> σχετίζεται με τα </w:t>
      </w:r>
      <w:r>
        <w:rPr>
          <w:rFonts w:eastAsiaTheme="minorEastAsia"/>
          <w:iCs/>
        </w:rPr>
        <w:t>MLSS</w:t>
      </w:r>
      <w:r>
        <w:rPr>
          <w:rFonts w:eastAsiaTheme="minorEastAsia"/>
          <w:iCs/>
          <w:lang w:val="el-GR"/>
        </w:rPr>
        <w:t>και τη συγκέντρωση στερεών στην δευτεροβάθμια ιλύ ως:</w:t>
      </w:r>
    </w:p>
    <w:p w14:paraId="63087A28" w14:textId="77777777" w:rsidR="00387544" w:rsidRDefault="00387544" w:rsidP="00387544">
      <w:pPr>
        <w:rPr>
          <w:rFonts w:eastAsiaTheme="minorEastAsia"/>
          <w:iCs/>
        </w:rPr>
      </w:pPr>
      <m:oMathPara>
        <m:oMath>
          <m:r>
            <w:rPr>
              <w:rFonts w:ascii="Cambria Math" w:eastAsiaTheme="minorEastAsia" w:hAnsi="Cambria Math"/>
            </w:rPr>
            <m:t>r=</m:t>
          </m:r>
          <m:f>
            <m:fPr>
              <m:ctrlPr>
                <w:rPr>
                  <w:rFonts w:ascii="Cambria Math" w:eastAsiaTheme="minorEastAsia" w:hAnsi="Cambria Math"/>
                  <w:i/>
                  <w:iCs/>
                </w:rPr>
              </m:ctrlPr>
            </m:fPr>
            <m:num>
              <m:r>
                <w:rPr>
                  <w:rFonts w:ascii="Cambria Math" w:eastAsiaTheme="minorEastAsia" w:hAnsi="Cambria Math"/>
                </w:rPr>
                <m:t>MLSS</m:t>
              </m:r>
            </m:num>
            <m:den>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w</m:t>
                  </m:r>
                </m:sub>
              </m:sSub>
              <m:r>
                <w:rPr>
                  <w:rFonts w:ascii="Cambria Math" w:eastAsiaTheme="minorEastAsia" w:hAnsi="Cambria Math"/>
                </w:rPr>
                <m:t>-MLSS</m:t>
              </m:r>
            </m:den>
          </m:f>
        </m:oMath>
      </m:oMathPara>
    </w:p>
    <w:p w14:paraId="574336CF" w14:textId="77777777" w:rsidR="00387544" w:rsidRDefault="00387544" w:rsidP="00387544">
      <w:pPr>
        <w:rPr>
          <w:rFonts w:eastAsiaTheme="minorEastAsia"/>
          <w:iCs/>
        </w:rPr>
      </w:pPr>
      <w:r>
        <w:rPr>
          <w:rFonts w:eastAsiaTheme="minorEastAsia"/>
          <w:iCs/>
        </w:rPr>
        <w:t xml:space="preserve">Από </w:t>
      </w:r>
      <w:r>
        <w:rPr>
          <w:rFonts w:eastAsiaTheme="minorEastAsia"/>
          <w:iCs/>
          <w:lang w:val="el-GR"/>
        </w:rPr>
        <w:t>τα παραπάνω</w:t>
      </w:r>
      <w:r>
        <w:rPr>
          <w:rFonts w:eastAsiaTheme="minorEastAsia"/>
          <w:iCs/>
        </w:rPr>
        <w:t xml:space="preserve"> </w:t>
      </w:r>
      <w:r>
        <w:rPr>
          <w:rFonts w:eastAsiaTheme="minorEastAsia"/>
          <w:iCs/>
          <w:lang w:val="el-GR"/>
        </w:rPr>
        <w:t>προκύπτει</w:t>
      </w:r>
      <w:r>
        <w:rPr>
          <w:rFonts w:eastAsiaTheme="minorEastAsia"/>
          <w:iCs/>
        </w:rPr>
        <w:t>:</w:t>
      </w:r>
    </w:p>
    <w:p w14:paraId="489A7AB7" w14:textId="77777777" w:rsidR="00387544" w:rsidRDefault="00A0506A" w:rsidP="00387544">
      <w:pPr>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R</m:t>
              </m:r>
            </m:sub>
          </m:sSub>
          <m:r>
            <w:rPr>
              <w:rFonts w:ascii="Cambria Math" w:eastAsiaTheme="minorEastAsia" w:hAnsi="Cambria Math"/>
            </w:rPr>
            <m:t>=Q*</m:t>
          </m:r>
          <m:f>
            <m:fPr>
              <m:ctrlPr>
                <w:rPr>
                  <w:rFonts w:ascii="Cambria Math" w:eastAsiaTheme="minorEastAsia" w:hAnsi="Cambria Math"/>
                  <w:i/>
                  <w:iCs/>
                </w:rPr>
              </m:ctrlPr>
            </m:fPr>
            <m:num>
              <m:r>
                <w:rPr>
                  <w:rFonts w:ascii="Cambria Math" w:eastAsiaTheme="minorEastAsia" w:hAnsi="Cambria Math"/>
                </w:rPr>
                <m:t>MLSS</m:t>
              </m:r>
            </m:num>
            <m:den>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w</m:t>
                  </m:r>
                </m:sub>
              </m:sSub>
              <m:r>
                <w:rPr>
                  <w:rFonts w:ascii="Cambria Math" w:eastAsiaTheme="minorEastAsia" w:hAnsi="Cambria Math"/>
                </w:rPr>
                <m:t>-MLSS</m:t>
              </m:r>
            </m:den>
          </m:f>
        </m:oMath>
      </m:oMathPara>
    </w:p>
    <w:p w14:paraId="69629E50" w14:textId="77777777" w:rsidR="00387544" w:rsidRDefault="00387544" w:rsidP="00387544">
      <w:pPr>
        <w:rPr>
          <w:rFonts w:eastAsiaTheme="minorEastAsia"/>
          <w:iCs/>
          <w:lang w:val="el-GR"/>
        </w:rPr>
      </w:pPr>
      <w:r>
        <w:rPr>
          <w:rFonts w:eastAsiaTheme="minorEastAsia"/>
          <w:iCs/>
          <w:lang w:val="el-GR"/>
        </w:rPr>
        <w:t>Όπου:</w:t>
      </w:r>
    </w:p>
    <w:p w14:paraId="0760491E" w14:textId="77777777" w:rsidR="00387544" w:rsidRDefault="00387544" w:rsidP="00387544">
      <w:pPr>
        <w:rPr>
          <w:rFonts w:eastAsiaTheme="minorEastAsia"/>
          <w:iCs/>
          <w:lang w:val="el-GR"/>
        </w:rPr>
      </w:pPr>
      <w:r>
        <w:rPr>
          <w:rFonts w:eastAsiaTheme="minorEastAsia"/>
          <w:iCs/>
        </w:rPr>
        <w:t>r</w:t>
      </w:r>
      <w:r>
        <w:rPr>
          <w:rFonts w:eastAsiaTheme="minorEastAsia"/>
          <w:iCs/>
          <w:lang w:val="el-GR"/>
        </w:rPr>
        <w:t xml:space="preserve">= ο ρυθμός </w:t>
      </w:r>
      <w:proofErr w:type="spellStart"/>
      <w:r>
        <w:rPr>
          <w:rFonts w:eastAsiaTheme="minorEastAsia"/>
          <w:iCs/>
          <w:lang w:val="el-GR"/>
        </w:rPr>
        <w:t>ανακυκλοφορίας</w:t>
      </w:r>
      <w:proofErr w:type="spellEnd"/>
      <w:r>
        <w:rPr>
          <w:rFonts w:eastAsiaTheme="minorEastAsia"/>
          <w:iCs/>
          <w:lang w:val="el-GR"/>
        </w:rPr>
        <w:t xml:space="preserve"> ιλύος στη Δ.Α.</w:t>
      </w:r>
    </w:p>
    <w:p w14:paraId="13E1C683" w14:textId="77777777" w:rsidR="00387544" w:rsidRDefault="00387544" w:rsidP="00387544">
      <w:pPr>
        <w:rPr>
          <w:rFonts w:eastAsiaTheme="minorEastAsia"/>
          <w:lang w:val="el-GR"/>
        </w:rPr>
      </w:pPr>
      <w:r>
        <w:rPr>
          <w:rFonts w:eastAsiaTheme="minorEastAsia"/>
        </w:rPr>
        <w:t>Q</w:t>
      </w:r>
      <w:r>
        <w:rPr>
          <w:rFonts w:eastAsiaTheme="minorEastAsia"/>
          <w:lang w:val="el-GR"/>
        </w:rPr>
        <w:t xml:space="preserve">= </w:t>
      </w:r>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avg</m:t>
            </m:r>
          </m:sub>
        </m:sSub>
      </m:oMath>
      <w:r>
        <w:rPr>
          <w:rFonts w:eastAsiaTheme="minorEastAsia"/>
          <w:iCs/>
          <w:lang w:val="el-GR"/>
        </w:rPr>
        <w:t xml:space="preserve"> </w:t>
      </w:r>
      <w:r>
        <w:rPr>
          <w:rFonts w:eastAsiaTheme="minorEastAsia"/>
          <w:lang w:val="el-GR"/>
        </w:rPr>
        <w:t xml:space="preserve">η ογκομετρική παροχή στην Δ.Α. </w:t>
      </w:r>
      <m:oMath>
        <m:r>
          <w:rPr>
            <w:rFonts w:ascii="Cambria Math" w:eastAsiaTheme="minorEastAsia" w:hAnsi="Cambria Math"/>
            <w:lang w:val="el-GR"/>
          </w:rPr>
          <m:t>[</m:t>
        </m:r>
        <m:f>
          <m:fPr>
            <m:type m:val="skw"/>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num>
          <m:den>
            <m:r>
              <w:rPr>
                <w:rFonts w:ascii="Cambria Math" w:eastAsiaTheme="minorEastAsia" w:hAnsi="Cambria Math"/>
              </w:rPr>
              <m:t>d</m:t>
            </m:r>
          </m:den>
        </m:f>
        <m:r>
          <w:rPr>
            <w:rFonts w:ascii="Cambria Math" w:eastAsiaTheme="minorEastAsia" w:hAnsi="Cambria Math"/>
            <w:lang w:val="el-GR"/>
          </w:rPr>
          <m:t>]</m:t>
        </m:r>
      </m:oMath>
    </w:p>
    <w:p w14:paraId="5789556C" w14:textId="77777777" w:rsidR="00387544" w:rsidRDefault="00A0506A" w:rsidP="00387544">
      <w:pPr>
        <w:rPr>
          <w:rFonts w:eastAsiaTheme="minorEastAsia"/>
          <w:iCs/>
          <w:lang w:val="el-GR"/>
        </w:rPr>
      </w:pPr>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R</m:t>
            </m:r>
          </m:sub>
        </m:sSub>
      </m:oMath>
      <w:r w:rsidR="00387544">
        <w:rPr>
          <w:rFonts w:eastAsiaTheme="minorEastAsia"/>
          <w:iCs/>
          <w:lang w:val="el-GR"/>
        </w:rPr>
        <w:t xml:space="preserve">= η ογκομετρική παροχή ανακυκλοφορίας ιλύος από τη Δ.Δ.Κ. προς τη Δ.Α. </w:t>
      </w:r>
      <m:oMath>
        <m:r>
          <w:rPr>
            <w:rFonts w:ascii="Cambria Math" w:eastAsiaTheme="minorEastAsia" w:hAnsi="Cambria Math"/>
            <w:lang w:val="el-GR"/>
          </w:rPr>
          <m:t>[</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lang w:val="el-GR"/>
                  </w:rPr>
                  <m:t>3</m:t>
                </m:r>
              </m:sup>
            </m:sSup>
          </m:num>
          <m:den>
            <m:r>
              <w:rPr>
                <w:rFonts w:ascii="Cambria Math" w:eastAsiaTheme="minorEastAsia" w:hAnsi="Cambria Math"/>
              </w:rPr>
              <m:t>d</m:t>
            </m:r>
          </m:den>
        </m:f>
        <m:r>
          <w:rPr>
            <w:rFonts w:ascii="Cambria Math" w:eastAsiaTheme="minorEastAsia" w:hAnsi="Cambria Math"/>
            <w:lang w:val="el-GR"/>
          </w:rPr>
          <m:t>]</m:t>
        </m:r>
      </m:oMath>
    </w:p>
    <w:p w14:paraId="4A9EF52A" w14:textId="77777777" w:rsidR="00387544"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w</m:t>
            </m:r>
          </m:sub>
        </m:sSub>
      </m:oMath>
      <w:r w:rsidR="00387544">
        <w:rPr>
          <w:rFonts w:eastAsiaTheme="minorEastAsia"/>
          <w:lang w:val="el-GR"/>
        </w:rPr>
        <w:t xml:space="preserve">= η συγκέντρωση στερεών στη δευτεροβάθμια ιλύ </w:t>
      </w:r>
      <m:oMath>
        <m:r>
          <w:rPr>
            <w:rFonts w:ascii="Cambria Math" w:eastAsiaTheme="minorEastAsia" w:hAnsi="Cambria Math"/>
            <w:lang w:val="el-GR"/>
          </w:rPr>
          <m:t>[</m:t>
        </m:r>
        <m:f>
          <m:fPr>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lang w:val="el-GR"/>
          </w:rPr>
          <m:t>]</m:t>
        </m:r>
      </m:oMath>
      <w:r w:rsidR="00387544">
        <w:rPr>
          <w:rFonts w:eastAsiaTheme="minorEastAsia"/>
          <w:iCs/>
          <w:lang w:val="el-GR"/>
        </w:rPr>
        <w:t xml:space="preserve"> (τυπική τιμή 12000</w:t>
      </w:r>
      <m:oMath>
        <m:f>
          <m:fPr>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oMath>
      <w:r w:rsidR="00387544">
        <w:rPr>
          <w:rFonts w:eastAsiaTheme="minorEastAsia"/>
          <w:iCs/>
          <w:lang w:val="el-GR"/>
        </w:rPr>
        <w:t>)</w:t>
      </w:r>
    </w:p>
    <w:p w14:paraId="4F30196F" w14:textId="77777777" w:rsidR="00387544" w:rsidRDefault="00387544" w:rsidP="00387544">
      <w:pPr>
        <w:rPr>
          <w:rFonts w:eastAsiaTheme="minorEastAsia"/>
          <w:iCs/>
          <w:lang w:val="el-GR"/>
        </w:rPr>
      </w:pPr>
      <w:r>
        <w:rPr>
          <w:rFonts w:eastAsiaTheme="minorEastAsia"/>
          <w:iCs/>
        </w:rPr>
        <w:t>MLSS</w:t>
      </w:r>
      <w:r>
        <w:rPr>
          <w:rFonts w:eastAsiaTheme="minorEastAsia"/>
          <w:iCs/>
          <w:lang w:val="el-GR"/>
        </w:rPr>
        <w:t>= η συγκέντρωση μικροοργανισμών 3000</w:t>
      </w:r>
      <w:r>
        <w:rPr>
          <w:rFonts w:eastAsiaTheme="minorEastAsia"/>
          <w:iCs/>
        </w:rPr>
        <w:t>mg</w:t>
      </w:r>
      <w:r>
        <w:rPr>
          <w:rFonts w:eastAsiaTheme="minorEastAsia"/>
          <w:iCs/>
          <w:lang w:val="el-GR"/>
        </w:rPr>
        <w:t>/</w:t>
      </w:r>
      <w:r>
        <w:rPr>
          <w:rFonts w:eastAsiaTheme="minorEastAsia"/>
          <w:iCs/>
        </w:rPr>
        <w:t>L</w:t>
      </w:r>
      <w:r>
        <w:rPr>
          <w:rFonts w:eastAsiaTheme="minorEastAsia"/>
          <w:iCs/>
          <w:lang w:val="el-GR"/>
        </w:rPr>
        <w:t xml:space="preserve">στην Δ.Α. </w:t>
      </w:r>
      <m:oMath>
        <m:r>
          <w:rPr>
            <w:rFonts w:ascii="Cambria Math" w:eastAsiaTheme="minorEastAsia" w:hAnsi="Cambria Math"/>
            <w:lang w:val="el-GR"/>
          </w:rPr>
          <m:t>[</m:t>
        </m:r>
        <m:f>
          <m:fPr>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lang w:val="el-GR"/>
          </w:rPr>
          <m:t>]</m:t>
        </m:r>
      </m:oMath>
      <w:r>
        <w:rPr>
          <w:rFonts w:eastAsiaTheme="minorEastAsia"/>
          <w:iCs/>
          <w:lang w:val="el-GR"/>
        </w:rPr>
        <w:t xml:space="preserve">ή </w:t>
      </w:r>
      <m:oMath>
        <m:r>
          <w:rPr>
            <w:rFonts w:ascii="Cambria Math" w:eastAsiaTheme="minorEastAsia" w:hAnsi="Cambria Math"/>
            <w:lang w:val="el-GR"/>
          </w:rPr>
          <m:t>[</m:t>
        </m:r>
        <m:f>
          <m:fPr>
            <m:ctrlPr>
              <w:rPr>
                <w:rFonts w:ascii="Cambria Math" w:eastAsiaTheme="minorEastAsia" w:hAnsi="Cambria Math"/>
                <w:i/>
                <w:iCs/>
              </w:rPr>
            </m:ctrlPr>
          </m:fPr>
          <m:num>
            <m:r>
              <w:rPr>
                <w:rFonts w:ascii="Cambria Math" w:eastAsiaTheme="minorEastAsia" w:hAnsi="Cambria Math"/>
              </w:rPr>
              <m:t>kg</m:t>
            </m:r>
          </m:num>
          <m:den>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lang w:val="el-GR"/>
                  </w:rPr>
                  <m:t>3</m:t>
                </m:r>
              </m:sup>
            </m:sSup>
          </m:den>
        </m:f>
        <m:r>
          <w:rPr>
            <w:rFonts w:ascii="Cambria Math" w:eastAsiaTheme="minorEastAsia" w:hAnsi="Cambria Math"/>
            <w:lang w:val="el-GR"/>
          </w:rPr>
          <m:t>]</m:t>
        </m:r>
      </m:oMath>
    </w:p>
    <w:p w14:paraId="034C949D" w14:textId="77777777" w:rsidR="00387544" w:rsidRDefault="00387544" w:rsidP="00387544">
      <w:pPr>
        <w:rPr>
          <w:rFonts w:eastAsiaTheme="minorEastAsia"/>
          <w:iCs/>
          <w:lang w:val="el-GR"/>
        </w:rPr>
      </w:pPr>
    </w:p>
    <w:p w14:paraId="2BEE03FB" w14:textId="77777777" w:rsidR="00387544" w:rsidRDefault="00387544" w:rsidP="00387544">
      <w:pPr>
        <w:rPr>
          <w:rFonts w:eastAsiaTheme="minorEastAsia"/>
          <w:iCs/>
          <w:lang w:val="el-GR"/>
        </w:rPr>
      </w:pPr>
      <w:r>
        <w:rPr>
          <w:rFonts w:eastAsiaTheme="minorEastAsia"/>
          <w:iCs/>
          <w:lang w:val="el-GR"/>
        </w:rPr>
        <w:t>Άρα:</w:t>
      </w:r>
    </w:p>
    <w:p w14:paraId="651B8FD2" w14:textId="77777777" w:rsidR="00387544" w:rsidRDefault="00A0506A" w:rsidP="00387544">
      <w:pPr>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R</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avg</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MLSS</m:t>
              </m:r>
            </m:num>
            <m:den>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w</m:t>
                  </m:r>
                </m:sub>
              </m:sSub>
              <m:r>
                <w:rPr>
                  <w:rFonts w:ascii="Cambria Math" w:eastAsiaTheme="minorEastAsia" w:hAnsi="Cambria Math"/>
                </w:rPr>
                <m:t>-MLSS</m:t>
              </m:r>
            </m:den>
          </m:f>
        </m:oMath>
      </m:oMathPara>
    </w:p>
    <w:p w14:paraId="6D6961C0" w14:textId="77777777" w:rsidR="00387544" w:rsidRDefault="00387544" w:rsidP="00387544">
      <w:pPr>
        <w:rPr>
          <w:rFonts w:eastAsiaTheme="minorEastAsia"/>
          <w:iCs/>
        </w:rPr>
      </w:pPr>
    </w:p>
    <w:p w14:paraId="7ED7E341" w14:textId="77777777" w:rsidR="00387544" w:rsidRDefault="00A0506A" w:rsidP="00387544">
      <w:pPr>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R</m:t>
              </m:r>
            </m:sub>
          </m:sSub>
          <m:r>
            <w:rPr>
              <w:rFonts w:ascii="Cambria Math" w:eastAsiaTheme="minorEastAsia" w:hAnsi="Cambria Math"/>
            </w:rPr>
            <m:t>=1900</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3000</m:t>
              </m:r>
              <m:f>
                <m:fPr>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num>
            <m:den>
              <m:r>
                <w:rPr>
                  <w:rFonts w:ascii="Cambria Math" w:eastAsiaTheme="minorEastAsia" w:hAnsi="Cambria Math"/>
                </w:rPr>
                <m:t>12000</m:t>
              </m:r>
              <m:f>
                <m:fPr>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rPr>
                <m:t>-3000</m:t>
              </m:r>
              <m:f>
                <m:fPr>
                  <m:ctrlPr>
                    <w:rPr>
                      <w:rFonts w:ascii="Cambria Math" w:eastAsiaTheme="minorEastAsia" w:hAnsi="Cambria Math"/>
                      <w:i/>
                      <w:iCs/>
                    </w:rPr>
                  </m:ctrlPr>
                </m:fPr>
                <m:num>
                  <m:r>
                    <w:rPr>
                      <w:rFonts w:ascii="Cambria Math" w:eastAsiaTheme="minorEastAsia" w:hAnsi="Cambria Math"/>
                    </w:rPr>
                    <m:t>mg</m:t>
                  </m:r>
                </m:num>
                <m:den>
                  <m:r>
                    <w:rPr>
                      <w:rFonts w:ascii="Cambria Math" w:eastAsiaTheme="minorEastAsia" w:hAnsi="Cambria Math"/>
                    </w:rPr>
                    <m:t>L</m:t>
                  </m:r>
                </m:den>
              </m:f>
            </m:den>
          </m:f>
          <m:r>
            <w:rPr>
              <w:rFonts w:ascii="Cambria Math" w:eastAsiaTheme="minorEastAsia" w:hAnsi="Cambria Math"/>
            </w:rPr>
            <m:t>=634</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oMath>
      </m:oMathPara>
    </w:p>
    <w:p w14:paraId="3B363305" w14:textId="77777777" w:rsidR="00387544" w:rsidRDefault="00387544" w:rsidP="00387544">
      <w:pPr>
        <w:rPr>
          <w:rFonts w:eastAsiaTheme="minorEastAsia"/>
          <w:iCs/>
        </w:rPr>
      </w:pPr>
    </w:p>
    <w:p w14:paraId="29500AC7" w14:textId="77777777" w:rsidR="00387544" w:rsidRDefault="00387544" w:rsidP="00387544">
      <w:pPr>
        <w:rPr>
          <w:rFonts w:eastAsiaTheme="minorEastAsia"/>
          <w:iCs/>
          <w:lang w:val="el-GR"/>
        </w:rPr>
      </w:pPr>
      <w:r>
        <w:rPr>
          <w:rFonts w:eastAsiaTheme="minorEastAsia"/>
          <w:iCs/>
          <w:lang w:val="el-GR"/>
        </w:rPr>
        <w:t xml:space="preserve">Τέλος </w:t>
      </w:r>
      <w:r>
        <w:rPr>
          <w:rFonts w:eastAsiaTheme="minorEastAsia"/>
          <w:iCs/>
        </w:rPr>
        <w:t>,</w:t>
      </w:r>
      <w:r>
        <w:rPr>
          <w:rFonts w:eastAsiaTheme="minorEastAsia"/>
          <w:iCs/>
          <w:lang w:val="el-GR"/>
        </w:rPr>
        <w:t xml:space="preserve">ο λόγος </w:t>
      </w:r>
      <w:proofErr w:type="spellStart"/>
      <w:r>
        <w:rPr>
          <w:rFonts w:eastAsiaTheme="minorEastAsia"/>
          <w:iCs/>
          <w:lang w:val="el-GR"/>
        </w:rPr>
        <w:t>ανακυκλοφορίας</w:t>
      </w:r>
      <w:proofErr w:type="spellEnd"/>
    </w:p>
    <w:p w14:paraId="7EBA4476" w14:textId="77777777" w:rsidR="00387544" w:rsidRDefault="00387544" w:rsidP="00387544">
      <w:pPr>
        <w:rPr>
          <w:rFonts w:eastAsiaTheme="minorEastAsia"/>
          <w:iCs/>
        </w:rPr>
      </w:pPr>
      <m:oMathPara>
        <m:oMath>
          <m:r>
            <w:rPr>
              <w:rFonts w:ascii="Cambria Math" w:eastAsiaTheme="minorEastAsia" w:hAnsi="Cambria Math"/>
            </w:rPr>
            <m:t>r=</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R</m:t>
                  </m:r>
                </m:sub>
              </m:sSub>
            </m:num>
            <m:den>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avg</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634</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num>
            <m:den>
              <m:r>
                <w:rPr>
                  <w:rFonts w:ascii="Cambria Math" w:eastAsiaTheme="minorEastAsia" w:hAnsi="Cambria Math"/>
                </w:rPr>
                <m:t>1900</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den>
          </m:f>
          <m:r>
            <w:rPr>
              <w:rFonts w:ascii="Cambria Math" w:eastAsiaTheme="minorEastAsia" w:hAnsi="Cambria Math"/>
            </w:rPr>
            <m:t>=0.33</m:t>
          </m:r>
        </m:oMath>
      </m:oMathPara>
    </w:p>
    <w:p w14:paraId="4AE170B5" w14:textId="77777777" w:rsidR="00387544" w:rsidRDefault="00387544" w:rsidP="00387544"/>
    <w:p w14:paraId="7E7591FA" w14:textId="77777777" w:rsidR="00477FB2" w:rsidRDefault="00477FB2" w:rsidP="00387544">
      <w:pPr>
        <w:rPr>
          <w:rFonts w:cs="Times New Roman"/>
          <w:sz w:val="28"/>
          <w:lang w:val="el-GR"/>
        </w:rPr>
      </w:pPr>
    </w:p>
    <w:p w14:paraId="45ADA3C0" w14:textId="7F6E1E06" w:rsidR="00387544" w:rsidRPr="00422BC9" w:rsidRDefault="00387544" w:rsidP="00596E35">
      <w:pPr>
        <w:pStyle w:val="1"/>
        <w:rPr>
          <w:rFonts w:eastAsiaTheme="minorHAnsi"/>
          <w:lang w:val="el-GR"/>
        </w:rPr>
      </w:pPr>
      <w:r w:rsidRPr="00422BC9">
        <w:rPr>
          <w:lang w:val="el-GR"/>
        </w:rPr>
        <w:t xml:space="preserve">Υπολογισμός συνολικής </w:t>
      </w:r>
      <w:proofErr w:type="spellStart"/>
      <w:r w:rsidRPr="00422BC9">
        <w:rPr>
          <w:lang w:val="el-GR"/>
        </w:rPr>
        <w:t>στοιχειομετρικής</w:t>
      </w:r>
      <w:proofErr w:type="spellEnd"/>
      <w:r w:rsidRPr="00422BC9">
        <w:rPr>
          <w:lang w:val="el-GR"/>
        </w:rPr>
        <w:t xml:space="preserve"> κατανάλωσης οξυγόνου.</w:t>
      </w:r>
    </w:p>
    <w:p w14:paraId="316FC7FB" w14:textId="77777777" w:rsidR="00387544" w:rsidRPr="0055744C" w:rsidRDefault="00387544" w:rsidP="00387544">
      <w:pPr>
        <w:rPr>
          <w:rFonts w:cs="Times New Roman"/>
          <w:lang w:val="el-GR"/>
        </w:rPr>
      </w:pPr>
    </w:p>
    <w:p w14:paraId="2857A9BF" w14:textId="77777777" w:rsidR="00387544" w:rsidRPr="0055744C" w:rsidRDefault="00387544" w:rsidP="00387544">
      <w:pPr>
        <w:rPr>
          <w:rFonts w:cs="Times New Roman"/>
          <w:lang w:val="el-GR"/>
        </w:rPr>
      </w:pPr>
      <w:r w:rsidRPr="0055744C">
        <w:rPr>
          <w:rFonts w:cs="Times New Roman"/>
          <w:lang w:val="el-GR"/>
        </w:rPr>
        <w:tab/>
        <w:t>Το συνολικά στοιχειομετρικά καταναλωθέν οξυγόνο είναι το άθροισμα του ρυθμού κατανάλωσης του οξυγόνου για την νιτροποίηση συν τον ρυθμό κατανάλωσης οξυγόνου από τους ετερότροφους μικροοργανισμούς.</w:t>
      </w:r>
    </w:p>
    <w:p w14:paraId="4617DBC1" w14:textId="77777777" w:rsidR="00387544" w:rsidRPr="0055744C" w:rsidRDefault="00387544" w:rsidP="00387544">
      <w:pPr>
        <w:rPr>
          <w:rFonts w:cs="Times New Roman"/>
          <w:lang w:val="el-GR"/>
        </w:rPr>
      </w:pPr>
    </w:p>
    <w:p w14:paraId="1C564D03" w14:textId="77777777" w:rsidR="00387544" w:rsidRPr="0055744C" w:rsidRDefault="00387544" w:rsidP="00387544">
      <w:pPr>
        <w:rPr>
          <w:rFonts w:eastAsiaTheme="minorEastAsia" w:cs="Times New Roman"/>
          <w:lang w:val="el-GR"/>
        </w:rPr>
      </w:pPr>
      <w:r w:rsidRPr="0055744C">
        <w:rPr>
          <w:rFonts w:eastAsiaTheme="minorEastAsia" w:cs="Times New Roman"/>
          <w:lang w:val="el-GR"/>
        </w:rPr>
        <w:t>(Ι)</w:t>
      </w:r>
      <w:r w:rsidRPr="0055744C">
        <w:rPr>
          <w:rFonts w:eastAsiaTheme="minorEastAsia" w:cs="Times New Roman"/>
          <w:lang w:val="el-GR"/>
        </w:rPr>
        <w:tab/>
      </w:r>
      <w:r w:rsidRPr="0055744C">
        <w:rPr>
          <w:rFonts w:eastAsiaTheme="minorEastAsia" w:cs="Times New Roman"/>
          <w:lang w:val="el-GR"/>
        </w:rPr>
        <w:tab/>
      </w:r>
      <w:r w:rsidRPr="0055744C">
        <w:rPr>
          <w:rFonts w:eastAsiaTheme="minorEastAsia" w:cs="Times New Roman"/>
          <w:lang w:val="el-GR"/>
        </w:rPr>
        <w:tab/>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r>
              <w:rPr>
                <w:rFonts w:ascii="Cambria Math" w:hAnsi="Cambria Math" w:cs="Times New Roman"/>
                <w:lang w:val="el-GR"/>
              </w:rPr>
              <m:t>,</m:t>
            </m:r>
            <m:r>
              <w:rPr>
                <w:rFonts w:ascii="Cambria Math" w:hAnsi="Cambria Math" w:cs="Times New Roman"/>
              </w:rPr>
              <m:t>ολικο</m:t>
            </m:r>
          </m:sub>
        </m:sSub>
        <m:r>
          <w:rPr>
            <w:rFonts w:ascii="Cambria Math" w:hAnsi="Cambria Math" w:cs="Times New Roman"/>
            <w:lang w:val="el-GR"/>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r>
              <w:rPr>
                <w:rFonts w:ascii="Cambria Math" w:hAnsi="Cambria Math" w:cs="Times New Roman"/>
                <w:lang w:val="el-GR"/>
              </w:rPr>
              <m:t>,</m:t>
            </m:r>
            <m:r>
              <w:rPr>
                <w:rFonts w:ascii="Cambria Math" w:hAnsi="Cambria Math" w:cs="Times New Roman"/>
              </w:rPr>
              <m:t>νιτροποιησης</m:t>
            </m:r>
          </m:sub>
        </m:sSub>
        <m:r>
          <w:rPr>
            <w:rFonts w:ascii="Cambria Math" w:hAnsi="Cambria Math" w:cs="Times New Roman"/>
            <w:lang w:val="el-GR"/>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r>
              <w:rPr>
                <w:rFonts w:ascii="Cambria Math" w:hAnsi="Cambria Math" w:cs="Times New Roman"/>
                <w:lang w:val="el-GR"/>
              </w:rPr>
              <m:t>,</m:t>
            </m:r>
            <m:r>
              <w:rPr>
                <w:rFonts w:ascii="Cambria Math" w:hAnsi="Cambria Math" w:cs="Times New Roman"/>
              </w:rPr>
              <m:t>ετεροτροφων</m:t>
            </m:r>
          </m:sub>
        </m:sSub>
      </m:oMath>
    </w:p>
    <w:p w14:paraId="35D53406" w14:textId="77777777" w:rsidR="00387544" w:rsidRPr="0055744C" w:rsidRDefault="00387544" w:rsidP="00387544">
      <w:pPr>
        <w:rPr>
          <w:rFonts w:eastAsiaTheme="minorEastAsia" w:cs="Times New Roman"/>
          <w:lang w:val="el-GR"/>
        </w:rPr>
      </w:pPr>
    </w:p>
    <w:p w14:paraId="4F398C0B" w14:textId="77777777" w:rsidR="00387544" w:rsidRPr="0055744C" w:rsidRDefault="00387544" w:rsidP="00387544">
      <w:pPr>
        <w:rPr>
          <w:rFonts w:cs="Times New Roman"/>
          <w:lang w:val="el-GR"/>
        </w:rPr>
      </w:pPr>
      <w:r w:rsidRPr="0055744C">
        <w:rPr>
          <w:rFonts w:cs="Times New Roman"/>
          <w:lang w:val="el-GR"/>
        </w:rPr>
        <w:lastRenderedPageBreak/>
        <w:t>Ο ρυθμός κατανάλωσης του οξυγόνου για νιτροποίηση υπολογίζεται από τον τύπο:</w:t>
      </w:r>
    </w:p>
    <w:p w14:paraId="6DBE4EDF" w14:textId="77777777" w:rsidR="00387544" w:rsidRPr="0055744C" w:rsidRDefault="00387544" w:rsidP="00387544">
      <w:pPr>
        <w:rPr>
          <w:rFonts w:eastAsiaTheme="minorEastAsia" w:cs="Times New Roman"/>
          <w:lang w:val="el-GR"/>
        </w:rPr>
      </w:pPr>
      <w:r w:rsidRPr="0055744C">
        <w:rPr>
          <w:rFonts w:eastAsiaTheme="minorEastAsia" w:cs="Times New Roman"/>
          <w:lang w:val="el-GR"/>
        </w:rPr>
        <w:t>(ΙΙ)</w:t>
      </w:r>
      <w:r w:rsidRPr="0055744C">
        <w:rPr>
          <w:rFonts w:eastAsiaTheme="minorEastAsia" w:cs="Times New Roman"/>
          <w:lang w:val="el-GR"/>
        </w:rPr>
        <w:tab/>
      </w:r>
      <w:r w:rsidRPr="0055744C">
        <w:rPr>
          <w:rFonts w:eastAsiaTheme="minorEastAsia" w:cs="Times New Roman"/>
          <w:lang w:val="el-GR"/>
        </w:rPr>
        <w:tab/>
      </w:r>
      <w:r w:rsidRPr="0055744C">
        <w:rPr>
          <w:rFonts w:eastAsiaTheme="minorEastAsia" w:cs="Times New Roman"/>
          <w:lang w:val="el-GR"/>
        </w:rPr>
        <w:tab/>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r>
              <w:rPr>
                <w:rFonts w:ascii="Cambria Math" w:hAnsi="Cambria Math" w:cs="Times New Roman"/>
                <w:lang w:val="el-GR"/>
              </w:rPr>
              <m:t>,</m:t>
            </m:r>
            <m:r>
              <w:rPr>
                <w:rFonts w:ascii="Cambria Math" w:hAnsi="Cambria Math" w:cs="Times New Roman"/>
              </w:rPr>
              <m:t>νιτροποιησης</m:t>
            </m:r>
          </m:sub>
        </m:sSub>
        <m:r>
          <w:rPr>
            <w:rFonts w:ascii="Cambria Math" w:hAnsi="Cambria Math" w:cs="Times New Roman"/>
            <w:lang w:val="el-GR"/>
          </w:rPr>
          <m:t>=4,33</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lang w:val="el-GR"/>
                  </w:rPr>
                  <m:t>4</m:t>
                </m:r>
              </m:sub>
              <m:sup>
                <m:r>
                  <w:rPr>
                    <w:rFonts w:ascii="Cambria Math" w:hAnsi="Cambria Math" w:cs="Times New Roman"/>
                    <w:lang w:val="el-GR"/>
                  </w:rPr>
                  <m:t>+</m:t>
                </m:r>
              </m:sup>
            </m:sSubSup>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oxidised</m:t>
                </m:r>
              </m:sub>
            </m:sSub>
          </m:sub>
        </m:sSub>
      </m:oMath>
    </w:p>
    <w:p w14:paraId="38E4A8CA" w14:textId="77777777" w:rsidR="00387544" w:rsidRDefault="00387544" w:rsidP="00387544">
      <w:pPr>
        <w:rPr>
          <w:rFonts w:eastAsiaTheme="minorEastAsia" w:cs="Times New Roman"/>
          <w:lang w:val="el-GR"/>
        </w:rPr>
      </w:pPr>
    </w:p>
    <w:p w14:paraId="372C16E3" w14:textId="77777777" w:rsidR="00387544" w:rsidRPr="0055744C" w:rsidRDefault="00387544" w:rsidP="00387544">
      <w:pPr>
        <w:rPr>
          <w:rFonts w:eastAsiaTheme="minorEastAsia" w:cs="Times New Roman"/>
          <w:lang w:val="el-GR"/>
        </w:rPr>
      </w:pPr>
    </w:p>
    <w:p w14:paraId="3176E393" w14:textId="77777777" w:rsidR="00387544" w:rsidRPr="0055744C" w:rsidRDefault="00387544" w:rsidP="00387544">
      <w:pPr>
        <w:rPr>
          <w:rFonts w:eastAsiaTheme="minorEastAsia" w:cs="Times New Roman"/>
          <w:lang w:val="el-GR"/>
        </w:rPr>
      </w:pPr>
      <w:r w:rsidRPr="0055744C">
        <w:rPr>
          <w:rFonts w:eastAsiaTheme="minorEastAsia" w:cs="Times New Roman"/>
          <w:lang w:val="el-GR"/>
        </w:rPr>
        <w:t>Όπου:</w:t>
      </w:r>
    </w:p>
    <w:p w14:paraId="39054177" w14:textId="77777777" w:rsidR="00387544" w:rsidRPr="0055744C" w:rsidRDefault="00A0506A" w:rsidP="00387544">
      <w:pPr>
        <w:rPr>
          <w:rFonts w:eastAsiaTheme="minorEastAsia" w:cs="Times New Roman"/>
          <w:lang w:val="el-GR"/>
        </w:rPr>
      </w:p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r>
              <w:rPr>
                <w:rFonts w:ascii="Cambria Math" w:hAnsi="Cambria Math" w:cs="Times New Roman"/>
                <w:lang w:val="el-GR"/>
              </w:rPr>
              <m:t>,</m:t>
            </m:r>
            <m:r>
              <w:rPr>
                <w:rFonts w:ascii="Cambria Math" w:hAnsi="Cambria Math" w:cs="Times New Roman"/>
              </w:rPr>
              <m:t>ολικο</m:t>
            </m:r>
          </m:sub>
        </m:sSub>
      </m:oMath>
      <w:r w:rsidR="00387544" w:rsidRPr="0055744C">
        <w:rPr>
          <w:rFonts w:eastAsiaTheme="minorEastAsia" w:cs="Times New Roman"/>
          <w:lang w:val="el-GR"/>
        </w:rPr>
        <w:t xml:space="preserve"> = Συνολικός (</w:t>
      </w:r>
      <w:proofErr w:type="spellStart"/>
      <w:r w:rsidR="00387544" w:rsidRPr="0055744C">
        <w:rPr>
          <w:rFonts w:eastAsiaTheme="minorEastAsia" w:cs="Times New Roman"/>
          <w:lang w:val="el-GR"/>
        </w:rPr>
        <w:t>στοιχειομετρικός</w:t>
      </w:r>
      <w:proofErr w:type="spellEnd"/>
      <w:r w:rsidR="00387544" w:rsidRPr="0055744C">
        <w:rPr>
          <w:rFonts w:eastAsiaTheme="minorEastAsia" w:cs="Times New Roman"/>
          <w:lang w:val="el-GR"/>
        </w:rPr>
        <w:t>) ρυθμός κατανάλωσης οξυγόνου (</w:t>
      </w:r>
      <w:proofErr w:type="spellStart"/>
      <w:r w:rsidR="00387544">
        <w:rPr>
          <w:rFonts w:eastAsiaTheme="minorEastAsia" w:cs="Times New Roman"/>
        </w:rPr>
        <w:t>kgO</w:t>
      </w:r>
      <w:proofErr w:type="spellEnd"/>
      <w:r w:rsidR="00387544" w:rsidRPr="0055744C">
        <w:rPr>
          <w:rFonts w:eastAsiaTheme="minorEastAsia" w:cs="Times New Roman"/>
          <w:vertAlign w:val="subscript"/>
          <w:lang w:val="el-GR"/>
        </w:rPr>
        <w:t>2</w:t>
      </w:r>
      <w:r w:rsidR="00387544" w:rsidRPr="0055744C">
        <w:rPr>
          <w:rFonts w:eastAsiaTheme="minorEastAsia" w:cs="Times New Roman"/>
          <w:lang w:val="el-GR"/>
        </w:rPr>
        <w:t xml:space="preserve"> </w:t>
      </w:r>
      <w:r w:rsidR="00387544">
        <w:rPr>
          <w:rFonts w:eastAsiaTheme="minorEastAsia" w:cs="Times New Roman"/>
        </w:rPr>
        <w:t>d</w:t>
      </w:r>
      <w:r w:rsidR="00387544" w:rsidRPr="0055744C">
        <w:rPr>
          <w:rFonts w:eastAsiaTheme="minorEastAsia" w:cs="Times New Roman"/>
          <w:vertAlign w:val="superscript"/>
          <w:lang w:val="el-GR"/>
        </w:rPr>
        <w:t>-1</w:t>
      </w:r>
      <w:r w:rsidR="00387544" w:rsidRPr="0055744C">
        <w:rPr>
          <w:rFonts w:eastAsiaTheme="minorEastAsia" w:cs="Times New Roman"/>
          <w:lang w:val="el-GR"/>
        </w:rPr>
        <w:t>)</w:t>
      </w:r>
    </w:p>
    <w:p w14:paraId="19AD3B83" w14:textId="77777777" w:rsidR="00387544" w:rsidRPr="0055744C" w:rsidRDefault="00A0506A" w:rsidP="00387544">
      <w:pPr>
        <w:rPr>
          <w:rFonts w:eastAsiaTheme="minorEastAsia" w:cs="Times New Roman"/>
          <w:lang w:val="el-GR"/>
        </w:rPr>
      </w:p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r>
              <w:rPr>
                <w:rFonts w:ascii="Cambria Math" w:hAnsi="Cambria Math" w:cs="Times New Roman"/>
                <w:lang w:val="el-GR"/>
              </w:rPr>
              <m:t>,</m:t>
            </m:r>
            <m:r>
              <w:rPr>
                <w:rFonts w:ascii="Cambria Math" w:hAnsi="Cambria Math" w:cs="Times New Roman"/>
              </w:rPr>
              <m:t>νιτροποιησης</m:t>
            </m:r>
          </m:sub>
        </m:sSub>
      </m:oMath>
      <w:r w:rsidR="00387544" w:rsidRPr="0055744C">
        <w:rPr>
          <w:rFonts w:eastAsiaTheme="minorEastAsia" w:cs="Times New Roman"/>
          <w:lang w:val="el-GR"/>
        </w:rPr>
        <w:t xml:space="preserve"> = Ρυθμός κατανάλωσης οξυγόνου για νιτροποίηση (</w:t>
      </w:r>
      <w:proofErr w:type="spellStart"/>
      <w:r w:rsidR="00387544">
        <w:rPr>
          <w:rFonts w:eastAsiaTheme="minorEastAsia" w:cs="Times New Roman"/>
        </w:rPr>
        <w:t>kgO</w:t>
      </w:r>
      <w:proofErr w:type="spellEnd"/>
      <w:r w:rsidR="00387544" w:rsidRPr="0055744C">
        <w:rPr>
          <w:rFonts w:eastAsiaTheme="minorEastAsia" w:cs="Times New Roman"/>
          <w:vertAlign w:val="subscript"/>
          <w:lang w:val="el-GR"/>
        </w:rPr>
        <w:t>2</w:t>
      </w:r>
      <w:r w:rsidR="00387544" w:rsidRPr="0055744C">
        <w:rPr>
          <w:rFonts w:eastAsiaTheme="minorEastAsia" w:cs="Times New Roman"/>
          <w:lang w:val="el-GR"/>
        </w:rPr>
        <w:t xml:space="preserve"> </w:t>
      </w:r>
      <w:r w:rsidR="00387544">
        <w:rPr>
          <w:rFonts w:eastAsiaTheme="minorEastAsia" w:cs="Times New Roman"/>
        </w:rPr>
        <w:t>d</w:t>
      </w:r>
      <w:r w:rsidR="00387544" w:rsidRPr="0055744C">
        <w:rPr>
          <w:rFonts w:eastAsiaTheme="minorEastAsia" w:cs="Times New Roman"/>
          <w:vertAlign w:val="superscript"/>
          <w:lang w:val="el-GR"/>
        </w:rPr>
        <w:t>-1</w:t>
      </w:r>
      <w:r w:rsidR="00387544" w:rsidRPr="0055744C">
        <w:rPr>
          <w:rFonts w:eastAsiaTheme="minorEastAsia" w:cs="Times New Roman"/>
          <w:lang w:val="el-GR"/>
        </w:rPr>
        <w:t>)</w:t>
      </w:r>
    </w:p>
    <w:p w14:paraId="25D0DCCB" w14:textId="77777777" w:rsidR="00387544" w:rsidRPr="0055744C" w:rsidRDefault="00A0506A" w:rsidP="00387544">
      <w:pPr>
        <w:rPr>
          <w:rFonts w:eastAsiaTheme="minorEastAsia" w:cs="Times New Roman"/>
          <w:lang w:val="el-GR"/>
        </w:rPr>
      </w:p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r>
              <w:rPr>
                <w:rFonts w:ascii="Cambria Math" w:hAnsi="Cambria Math" w:cs="Times New Roman"/>
                <w:lang w:val="el-GR"/>
              </w:rPr>
              <m:t>,</m:t>
            </m:r>
            <m:r>
              <w:rPr>
                <w:rFonts w:ascii="Cambria Math" w:hAnsi="Cambria Math" w:cs="Times New Roman"/>
              </w:rPr>
              <m:t>ετεροτροφων</m:t>
            </m:r>
          </m:sub>
        </m:sSub>
      </m:oMath>
      <w:r w:rsidR="00387544" w:rsidRPr="0055744C">
        <w:rPr>
          <w:rFonts w:eastAsiaTheme="minorEastAsia" w:cs="Times New Roman"/>
          <w:lang w:val="el-GR"/>
        </w:rPr>
        <w:t xml:space="preserve"> = Ρυθμός κατανάλωσης οξυγόνου για τους ετερότροφους (</w:t>
      </w:r>
      <w:proofErr w:type="spellStart"/>
      <w:r w:rsidR="00387544">
        <w:rPr>
          <w:rFonts w:eastAsiaTheme="minorEastAsia" w:cs="Times New Roman"/>
        </w:rPr>
        <w:t>kgO</w:t>
      </w:r>
      <w:proofErr w:type="spellEnd"/>
      <w:r w:rsidR="00387544" w:rsidRPr="0055744C">
        <w:rPr>
          <w:rFonts w:eastAsiaTheme="minorEastAsia" w:cs="Times New Roman"/>
          <w:vertAlign w:val="subscript"/>
          <w:lang w:val="el-GR"/>
        </w:rPr>
        <w:t>2</w:t>
      </w:r>
      <w:r w:rsidR="00387544" w:rsidRPr="0055744C">
        <w:rPr>
          <w:rFonts w:eastAsiaTheme="minorEastAsia" w:cs="Times New Roman"/>
          <w:lang w:val="el-GR"/>
        </w:rPr>
        <w:t xml:space="preserve"> </w:t>
      </w:r>
      <w:r w:rsidR="00387544">
        <w:rPr>
          <w:rFonts w:eastAsiaTheme="minorEastAsia" w:cs="Times New Roman"/>
        </w:rPr>
        <w:t>d</w:t>
      </w:r>
      <w:r w:rsidR="00387544" w:rsidRPr="0055744C">
        <w:rPr>
          <w:rFonts w:eastAsiaTheme="minorEastAsia" w:cs="Times New Roman"/>
          <w:vertAlign w:val="superscript"/>
          <w:lang w:val="el-GR"/>
        </w:rPr>
        <w:t>-1</w:t>
      </w:r>
      <w:r w:rsidR="00387544" w:rsidRPr="0055744C">
        <w:rPr>
          <w:rFonts w:eastAsiaTheme="minorEastAsia" w:cs="Times New Roman"/>
          <w:lang w:val="el-GR"/>
        </w:rPr>
        <w:t>)</w:t>
      </w:r>
    </w:p>
    <w:p w14:paraId="58B3272B" w14:textId="77777777" w:rsidR="00387544" w:rsidRPr="0055744C" w:rsidRDefault="00A0506A" w:rsidP="00387544">
      <w:pPr>
        <w:rPr>
          <w:rFonts w:eastAsiaTheme="minorEastAsia" w:cs="Times New Roman"/>
          <w:lang w:val="el-GR"/>
        </w:rPr>
      </w:p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lang w:val="el-GR"/>
                  </w:rPr>
                  <m:t>4</m:t>
                </m:r>
              </m:sub>
              <m:sup>
                <m:r>
                  <w:rPr>
                    <w:rFonts w:ascii="Cambria Math" w:hAnsi="Cambria Math" w:cs="Times New Roman"/>
                    <w:lang w:val="el-GR"/>
                  </w:rPr>
                  <m:t>+</m:t>
                </m:r>
              </m:sup>
            </m:sSubSup>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oxidised</m:t>
                </m:r>
              </m:sub>
            </m:sSub>
          </m:sub>
        </m:sSub>
      </m:oMath>
      <w:r w:rsidR="00387544" w:rsidRPr="0055744C">
        <w:rPr>
          <w:rFonts w:eastAsiaTheme="minorEastAsia" w:cs="Times New Roman"/>
          <w:lang w:val="el-GR"/>
        </w:rPr>
        <w:t xml:space="preserve"> = Ρυθμός οξείδωσης αμμωνιακού αζώτου (</w:t>
      </w:r>
      <w:r w:rsidR="00387544">
        <w:rPr>
          <w:rFonts w:eastAsiaTheme="minorEastAsia" w:cs="Times New Roman"/>
        </w:rPr>
        <w:t>kg</w:t>
      </w:r>
      <w:r w:rsidR="00387544" w:rsidRPr="0055744C">
        <w:rPr>
          <w:rFonts w:eastAsiaTheme="minorEastAsia" w:cs="Times New Roman"/>
          <w:lang w:val="el-GR"/>
        </w:rPr>
        <w:t>Ν</w:t>
      </w:r>
      <w:r w:rsidR="00387544" w:rsidRPr="0055744C">
        <w:rPr>
          <w:rFonts w:eastAsiaTheme="minorEastAsia" w:cs="Times New Roman"/>
          <w:vertAlign w:val="subscript"/>
          <w:lang w:val="el-GR"/>
        </w:rPr>
        <w:t>2</w:t>
      </w:r>
      <w:r w:rsidR="00387544" w:rsidRPr="0055744C">
        <w:rPr>
          <w:rFonts w:eastAsiaTheme="minorEastAsia" w:cs="Times New Roman"/>
          <w:lang w:val="el-GR"/>
        </w:rPr>
        <w:t xml:space="preserve"> </w:t>
      </w:r>
      <w:r w:rsidR="00387544">
        <w:rPr>
          <w:rFonts w:eastAsiaTheme="minorEastAsia" w:cs="Times New Roman"/>
        </w:rPr>
        <w:t>d</w:t>
      </w:r>
      <w:r w:rsidR="00387544" w:rsidRPr="0055744C">
        <w:rPr>
          <w:rFonts w:eastAsiaTheme="minorEastAsia" w:cs="Times New Roman"/>
          <w:vertAlign w:val="superscript"/>
          <w:lang w:val="el-GR"/>
        </w:rPr>
        <w:t>-1</w:t>
      </w:r>
      <w:r w:rsidR="00387544" w:rsidRPr="0055744C">
        <w:rPr>
          <w:rFonts w:eastAsiaTheme="minorEastAsia" w:cs="Times New Roman"/>
          <w:lang w:val="el-GR"/>
        </w:rPr>
        <w:t>)</w:t>
      </w:r>
    </w:p>
    <w:p w14:paraId="6BF28B23" w14:textId="77777777" w:rsidR="00387544" w:rsidRPr="0055744C" w:rsidRDefault="00387544" w:rsidP="00387544">
      <w:pPr>
        <w:rPr>
          <w:rFonts w:eastAsiaTheme="minorEastAsia" w:cs="Times New Roman"/>
          <w:lang w:val="el-GR"/>
        </w:rPr>
      </w:pPr>
      <w:r w:rsidRPr="0055744C">
        <w:rPr>
          <w:rFonts w:eastAsiaTheme="minorEastAsia" w:cs="Times New Roman"/>
          <w:lang w:val="el-GR"/>
        </w:rPr>
        <w:t>4,33 = Απαίτηση σε οξυγόνο ανά μονάδα βάρους αζώτου (</w:t>
      </w:r>
      <w:proofErr w:type="spellStart"/>
      <w:r>
        <w:rPr>
          <w:rFonts w:eastAsiaTheme="minorEastAsia" w:cs="Times New Roman"/>
        </w:rPr>
        <w:t>kgO</w:t>
      </w:r>
      <w:proofErr w:type="spellEnd"/>
      <w:r w:rsidRPr="0055744C">
        <w:rPr>
          <w:rFonts w:eastAsiaTheme="minorEastAsia" w:cs="Times New Roman"/>
          <w:vertAlign w:val="subscript"/>
          <w:lang w:val="el-GR"/>
        </w:rPr>
        <w:t>2</w:t>
      </w:r>
      <w:r w:rsidRPr="0055744C">
        <w:rPr>
          <w:rFonts w:eastAsiaTheme="minorEastAsia" w:cs="Times New Roman"/>
          <w:lang w:val="el-GR"/>
        </w:rPr>
        <w:t xml:space="preserve"> </w:t>
      </w:r>
      <w:r>
        <w:rPr>
          <w:rFonts w:eastAsiaTheme="minorEastAsia" w:cs="Times New Roman"/>
        </w:rPr>
        <w:t>kg</w:t>
      </w:r>
      <w:r w:rsidRPr="0055744C">
        <w:rPr>
          <w:rFonts w:eastAsiaTheme="minorEastAsia" w:cs="Times New Roman"/>
          <w:lang w:val="el-GR"/>
        </w:rPr>
        <w:t>Ν</w:t>
      </w:r>
      <w:r w:rsidRPr="0055744C">
        <w:rPr>
          <w:rFonts w:eastAsiaTheme="minorEastAsia" w:cs="Times New Roman"/>
          <w:vertAlign w:val="subscript"/>
          <w:lang w:val="el-GR"/>
        </w:rPr>
        <w:t>2</w:t>
      </w:r>
      <w:r w:rsidRPr="0055744C">
        <w:rPr>
          <w:rFonts w:eastAsiaTheme="minorEastAsia" w:cs="Times New Roman"/>
          <w:vertAlign w:val="superscript"/>
          <w:lang w:val="el-GR"/>
        </w:rPr>
        <w:t>-1</w:t>
      </w:r>
      <w:r w:rsidRPr="0055744C">
        <w:rPr>
          <w:rFonts w:eastAsiaTheme="minorEastAsia" w:cs="Times New Roman"/>
          <w:lang w:val="el-GR"/>
        </w:rPr>
        <w:t>)</w:t>
      </w:r>
    </w:p>
    <w:p w14:paraId="52D0BAD8" w14:textId="77777777" w:rsidR="00387544" w:rsidRDefault="00387544" w:rsidP="00387544">
      <w:pPr>
        <w:rPr>
          <w:rFonts w:eastAsiaTheme="minorEastAsia" w:cs="Times New Roman"/>
          <w:lang w:val="el-GR"/>
        </w:rPr>
      </w:pPr>
    </w:p>
    <w:p w14:paraId="2C9CD77F" w14:textId="77777777" w:rsidR="00387544" w:rsidRPr="0055744C" w:rsidRDefault="00387544" w:rsidP="00387544">
      <w:pPr>
        <w:rPr>
          <w:rFonts w:eastAsiaTheme="minorEastAsia" w:cs="Times New Roman"/>
          <w:lang w:val="el-GR"/>
        </w:rPr>
      </w:pPr>
    </w:p>
    <w:p w14:paraId="1803F39D" w14:textId="77777777" w:rsidR="00387544" w:rsidRPr="0055744C" w:rsidRDefault="00387544" w:rsidP="00387544">
      <w:pPr>
        <w:rPr>
          <w:rFonts w:eastAsiaTheme="minorEastAsia" w:cs="Times New Roman"/>
          <w:lang w:val="el-GR"/>
        </w:rPr>
      </w:pPr>
      <w:r w:rsidRPr="0055744C">
        <w:rPr>
          <w:rFonts w:eastAsiaTheme="minorEastAsia" w:cs="Times New Roman"/>
          <w:lang w:val="el-GR"/>
        </w:rPr>
        <w:t xml:space="preserve">Για την εύρεση όμως του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r>
              <w:rPr>
                <w:rFonts w:ascii="Cambria Math" w:hAnsi="Cambria Math" w:cs="Times New Roman"/>
                <w:lang w:val="el-GR"/>
              </w:rPr>
              <m:t>,</m:t>
            </m:r>
            <m:r>
              <w:rPr>
                <w:rFonts w:ascii="Cambria Math" w:hAnsi="Cambria Math" w:cs="Times New Roman"/>
              </w:rPr>
              <m:t>νιτροποιησης</m:t>
            </m:r>
          </m:sub>
        </m:sSub>
      </m:oMath>
      <w:r w:rsidRPr="0055744C">
        <w:rPr>
          <w:rFonts w:eastAsiaTheme="minorEastAsia" w:cs="Times New Roman"/>
          <w:lang w:val="el-GR"/>
        </w:rPr>
        <w:t xml:space="preserve"> πρέπει πρώτα να βρεθεί ο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lang w:val="el-GR"/>
                  </w:rPr>
                  <m:t>4</m:t>
                </m:r>
              </m:sub>
              <m:sup>
                <m:r>
                  <w:rPr>
                    <w:rFonts w:ascii="Cambria Math" w:hAnsi="Cambria Math" w:cs="Times New Roman"/>
                    <w:lang w:val="el-GR"/>
                  </w:rPr>
                  <m:t>+</m:t>
                </m:r>
              </m:sup>
            </m:sSubSup>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oxidised</m:t>
                </m:r>
              </m:sub>
            </m:sSub>
          </m:sub>
        </m:sSub>
        <m:r>
          <w:rPr>
            <w:rFonts w:ascii="Cambria Math" w:hAnsi="Cambria Math" w:cs="Times New Roman"/>
            <w:lang w:val="el-GR"/>
          </w:rPr>
          <m:t>.</m:t>
        </m:r>
      </m:oMath>
      <w:r w:rsidRPr="0055744C">
        <w:rPr>
          <w:rFonts w:eastAsiaTheme="minorEastAsia" w:cs="Times New Roman"/>
          <w:lang w:val="el-GR"/>
        </w:rPr>
        <w:t xml:space="preserve"> Ο ρυθμός οξείδωσης του αμμωνιακού αζώτου ισούται με:</w:t>
      </w:r>
    </w:p>
    <w:p w14:paraId="6AA584A8" w14:textId="77777777" w:rsidR="00387544" w:rsidRPr="0055744C" w:rsidRDefault="00387544" w:rsidP="00387544">
      <w:pPr>
        <w:rPr>
          <w:rFonts w:eastAsiaTheme="minorEastAsia" w:cs="Times New Roman"/>
          <w:lang w:val="el-GR"/>
        </w:rPr>
      </w:pPr>
    </w:p>
    <w:p w14:paraId="6ADF0AD4" w14:textId="77777777" w:rsidR="00387544" w:rsidRPr="0055744C" w:rsidRDefault="00387544" w:rsidP="00387544">
      <w:pPr>
        <w:rPr>
          <w:rFonts w:eastAsiaTheme="minorEastAsia" w:cs="Times New Roman"/>
          <w:lang w:val="el-GR"/>
        </w:rPr>
      </w:pPr>
      <w:r w:rsidRPr="0055744C">
        <w:rPr>
          <w:rFonts w:eastAsiaTheme="minorEastAsia" w:cs="Times New Roman"/>
          <w:lang w:val="el-GR"/>
        </w:rPr>
        <w:t>(ΙΙΙ)</w:t>
      </w:r>
      <w:r w:rsidRPr="0055744C">
        <w:rPr>
          <w:rFonts w:eastAsiaTheme="minorEastAsia" w:cs="Times New Roman"/>
          <w:lang w:val="el-GR"/>
        </w:rPr>
        <w:tab/>
      </w:r>
      <w:r w:rsidRPr="0055744C">
        <w:rPr>
          <w:rFonts w:eastAsiaTheme="minorEastAsia" w:cs="Times New Roman"/>
          <w:lang w:val="el-GR"/>
        </w:rPr>
        <w:tab/>
      </w:r>
      <w:r w:rsidRPr="0055744C">
        <w:rPr>
          <w:rFonts w:eastAsiaTheme="minorEastAsia" w:cs="Times New Roman"/>
          <w:lang w:val="el-GR"/>
        </w:rPr>
        <w:tab/>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lang w:val="el-GR"/>
                  </w:rPr>
                  <m:t>4</m:t>
                </m:r>
              </m:sub>
              <m:sup>
                <m:r>
                  <w:rPr>
                    <w:rFonts w:ascii="Cambria Math" w:hAnsi="Cambria Math" w:cs="Times New Roman"/>
                    <w:lang w:val="el-GR"/>
                  </w:rPr>
                  <m:t>+</m:t>
                </m:r>
              </m:sup>
            </m:sSubSup>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oxidised</m:t>
                </m:r>
              </m:sub>
            </m:sSub>
          </m:sub>
        </m:sSub>
        <m:r>
          <w:rPr>
            <w:rFonts w:ascii="Cambria Math" w:hAnsi="Cambria Math" w:cs="Times New Roman"/>
            <w:lang w:val="el-GR"/>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lang w:val="el-GR"/>
                  </w:rPr>
                  <m:t>4</m:t>
                </m:r>
              </m:sub>
              <m:sup>
                <m:r>
                  <w:rPr>
                    <w:rFonts w:ascii="Cambria Math" w:hAnsi="Cambria Math" w:cs="Times New Roman"/>
                    <w:lang w:val="el-GR"/>
                  </w:rPr>
                  <m:t>+</m:t>
                </m:r>
              </m:sup>
            </m:sSubSup>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απομακρυνεται</m:t>
                </m:r>
              </m:sub>
            </m:sSub>
          </m:sub>
        </m:sSub>
        <m:r>
          <w:rPr>
            <w:rFonts w:ascii="Cambria Math" w:hAnsi="Cambria Math" w:cs="Times New Roman"/>
            <w:lang w:val="el-GR"/>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lang w:val="el-GR"/>
                  </w:rPr>
                  <m:t>4</m:t>
                </m:r>
              </m:sub>
              <m:sup>
                <m:r>
                  <w:rPr>
                    <w:rFonts w:ascii="Cambria Math" w:hAnsi="Cambria Math" w:cs="Times New Roman"/>
                    <w:lang w:val="el-GR"/>
                  </w:rPr>
                  <m:t>+</m:t>
                </m:r>
              </m:sup>
            </m:sSubSup>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συνθεσης</m:t>
                </m:r>
              </m:sub>
            </m:sSub>
          </m:sub>
        </m:sSub>
      </m:oMath>
    </w:p>
    <w:p w14:paraId="09AF5324" w14:textId="77777777" w:rsidR="00387544" w:rsidRPr="0055744C" w:rsidRDefault="00387544" w:rsidP="00387544">
      <w:pPr>
        <w:rPr>
          <w:rFonts w:eastAsiaTheme="minorEastAsia" w:cs="Times New Roman"/>
          <w:lang w:val="el-GR"/>
        </w:rPr>
      </w:pPr>
    </w:p>
    <w:p w14:paraId="261543C0" w14:textId="77777777" w:rsidR="00387544" w:rsidRPr="0055744C" w:rsidRDefault="00387544" w:rsidP="00387544">
      <w:pPr>
        <w:rPr>
          <w:rFonts w:eastAsiaTheme="minorEastAsia" w:cs="Times New Roman"/>
          <w:lang w:val="el-GR"/>
        </w:rPr>
      </w:pPr>
    </w:p>
    <w:p w14:paraId="18D4F505" w14:textId="77777777" w:rsidR="00387544" w:rsidRPr="0055744C" w:rsidRDefault="00387544" w:rsidP="00387544">
      <w:pPr>
        <w:rPr>
          <w:rFonts w:eastAsiaTheme="minorEastAsia" w:cs="Times New Roman"/>
          <w:lang w:val="el-GR"/>
        </w:rPr>
      </w:pPr>
    </w:p>
    <w:p w14:paraId="3CC8733E" w14:textId="77777777" w:rsidR="00387544" w:rsidRPr="0055744C" w:rsidRDefault="00387544" w:rsidP="00387544">
      <w:pPr>
        <w:rPr>
          <w:rFonts w:eastAsiaTheme="minorEastAsia" w:cs="Times New Roman"/>
          <w:lang w:val="el-GR"/>
        </w:rPr>
      </w:pPr>
    </w:p>
    <w:p w14:paraId="70F9F4BA" w14:textId="77777777" w:rsidR="00387544" w:rsidRDefault="00387544" w:rsidP="00387544">
      <w:pPr>
        <w:rPr>
          <w:rFonts w:eastAsiaTheme="minorEastAsia" w:cs="Times New Roman"/>
          <w:lang w:val="el-GR"/>
        </w:rPr>
      </w:pPr>
      <w:r w:rsidRPr="0055744C">
        <w:rPr>
          <w:rFonts w:eastAsiaTheme="minorEastAsia" w:cs="Times New Roman"/>
          <w:lang w:val="el-GR"/>
        </w:rPr>
        <w:t>Ενώ ο ρυθμός κατανάλωσης του αζώτου για τη σύνθεση βιομάζας είναι:</w:t>
      </w:r>
    </w:p>
    <w:p w14:paraId="402E704B" w14:textId="77777777" w:rsidR="00387544" w:rsidRPr="0055744C" w:rsidRDefault="00387544" w:rsidP="00387544">
      <w:pPr>
        <w:rPr>
          <w:rFonts w:eastAsiaTheme="minorEastAsia" w:cs="Times New Roman"/>
          <w:lang w:val="el-GR"/>
        </w:rPr>
      </w:pPr>
    </w:p>
    <w:p w14:paraId="5096B64D" w14:textId="77777777" w:rsidR="00387544" w:rsidRPr="0055744C" w:rsidRDefault="00387544" w:rsidP="00387544">
      <w:pPr>
        <w:jc w:val="center"/>
        <w:rPr>
          <w:rFonts w:eastAsiaTheme="minorEastAsia" w:cs="Times New Roman"/>
          <w:lang w:val="el-GR"/>
        </w:rPr>
      </w:pPr>
      <w:r w:rsidRPr="0055744C">
        <w:rPr>
          <w:rFonts w:eastAsiaTheme="minorEastAsia" w:cs="Times New Roman"/>
          <w:lang w:val="el-GR"/>
        </w:rPr>
        <w:t>(</w:t>
      </w:r>
      <w:r>
        <w:rPr>
          <w:rFonts w:eastAsiaTheme="minorEastAsia" w:cs="Times New Roman"/>
        </w:rPr>
        <w:t>IV</w:t>
      </w:r>
      <w:r w:rsidRPr="0055744C">
        <w:rPr>
          <w:rFonts w:eastAsiaTheme="minorEastAsia" w:cs="Times New Roman"/>
          <w:lang w:val="el-GR"/>
        </w:rPr>
        <w:t>)</w:t>
      </w:r>
      <w:r w:rsidRPr="0055744C">
        <w:rPr>
          <w:rFonts w:eastAsiaTheme="minorEastAsia" w:cs="Times New Roman"/>
          <w:lang w:val="el-GR"/>
        </w:rPr>
        <w:tab/>
      </w:r>
      <w:r w:rsidRPr="0055744C">
        <w:rPr>
          <w:rFonts w:eastAsiaTheme="minorEastAsia" w:cs="Times New Roman"/>
          <w:lang w:val="el-GR"/>
        </w:rPr>
        <w:tab/>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lang w:val="el-GR"/>
                  </w:rPr>
                  <m:t>4</m:t>
                </m:r>
              </m:sub>
              <m:sup>
                <m:r>
                  <w:rPr>
                    <w:rFonts w:ascii="Cambria Math" w:hAnsi="Cambria Math" w:cs="Times New Roman"/>
                    <w:lang w:val="el-GR"/>
                  </w:rPr>
                  <m:t>+</m:t>
                </m:r>
              </m:sup>
            </m:sSubSup>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συνθεσης</m:t>
                </m:r>
              </m:sub>
            </m:sSub>
          </m:sub>
        </m:sSub>
        <m:r>
          <w:rPr>
            <w:rFonts w:ascii="Cambria Math" w:hAnsi="Cambria Math" w:cs="Times New Roman"/>
            <w:lang w:val="el-GR"/>
          </w:rPr>
          <m:t>=</m:t>
        </m:r>
        <m:d>
          <m:dPr>
            <m:begChr m:val="["/>
            <m:endChr m:val="]"/>
            <m:ctrlPr>
              <w:rPr>
                <w:rFonts w:ascii="Cambria Math" w:hAnsi="Cambria Math" w:cs="Times New Roman"/>
                <w:i/>
              </w:rPr>
            </m:ctrlPr>
          </m:dPr>
          <m:e>
            <m:r>
              <w:rPr>
                <w:rFonts w:ascii="Cambria Math" w:hAnsi="Cambria Math" w:cs="Times New Roman"/>
                <w:lang w:val="el-GR"/>
              </w:rPr>
              <m:t>0,125*</m:t>
            </m:r>
            <m:r>
              <w:rPr>
                <w:rFonts w:ascii="Cambria Math" w:hAnsi="Cambria Math" w:cs="Times New Roman"/>
              </w:rPr>
              <m:t>Y</m:t>
            </m:r>
            <m:r>
              <w:rPr>
                <w:rFonts w:ascii="Cambria Math" w:hAnsi="Cambria Math" w:cs="Times New Roman"/>
                <w:lang w:val="el-GR"/>
              </w:rPr>
              <m:t>-</m:t>
            </m:r>
            <m:f>
              <m:fPr>
                <m:ctrlPr>
                  <w:rPr>
                    <w:rFonts w:ascii="Cambria Math" w:hAnsi="Cambria Math" w:cs="Times New Roman"/>
                    <w:i/>
                  </w:rPr>
                </m:ctrlPr>
              </m:fPr>
              <m:num>
                <m:r>
                  <w:rPr>
                    <w:rFonts w:ascii="Cambria Math" w:hAnsi="Cambria Math" w:cs="Times New Roman"/>
                    <w:lang w:val="el-GR"/>
                  </w:rPr>
                  <m:t>0,125*</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d</m:t>
                    </m:r>
                  </m:sub>
                </m:sSub>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nd</m:t>
                    </m:r>
                  </m:sub>
                </m:sSub>
              </m:num>
              <m:den>
                <m:f>
                  <m:fPr>
                    <m:ctrlPr>
                      <w:rPr>
                        <w:rFonts w:ascii="Cambria Math" w:hAnsi="Cambria Math" w:cs="Times New Roman"/>
                        <w:i/>
                      </w:rPr>
                    </m:ctrlPr>
                  </m:fPr>
                  <m:num>
                    <m:r>
                      <w:rPr>
                        <w:rFonts w:ascii="Cambria Math" w:hAnsi="Cambria Math" w:cs="Times New Roman"/>
                      </w:rPr>
                      <m:t>F</m:t>
                    </m:r>
                  </m:num>
                  <m:den>
                    <m:r>
                      <w:rPr>
                        <w:rFonts w:ascii="Cambria Math" w:hAnsi="Cambria Math" w:cs="Times New Roman"/>
                      </w:rPr>
                      <m:t>M</m:t>
                    </m:r>
                  </m:den>
                </m:f>
              </m:den>
            </m:f>
          </m:e>
        </m:d>
        <m:r>
          <w:rPr>
            <w:rFonts w:ascii="Cambria Math" w:hAnsi="Cambria Math" w:cs="Times New Roman"/>
            <w:lang w:val="el-GR"/>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W</m:t>
                </m:r>
              </m:e>
            </m:acc>
          </m:e>
          <m:sub>
            <m:r>
              <w:rPr>
                <w:rFonts w:ascii="Cambria Math" w:hAnsi="Cambria Math" w:cs="Times New Roman"/>
              </w:rPr>
              <m:t>BOD</m:t>
            </m:r>
            <m:r>
              <w:rPr>
                <w:rFonts w:ascii="Cambria Math" w:hAnsi="Cambria Math" w:cs="Times New Roman"/>
                <w:lang w:val="el-GR"/>
              </w:rPr>
              <m:t>,</m:t>
            </m:r>
            <m:r>
              <w:rPr>
                <w:rFonts w:ascii="Cambria Math" w:hAnsi="Cambria Math" w:cs="Times New Roman"/>
              </w:rPr>
              <m:t>απομακρυνσης</m:t>
            </m:r>
          </m:sub>
        </m:sSub>
      </m:oMath>
    </w:p>
    <w:p w14:paraId="40DC85A2" w14:textId="77777777" w:rsidR="00387544" w:rsidRDefault="00387544" w:rsidP="00387544">
      <w:pPr>
        <w:rPr>
          <w:rFonts w:eastAsiaTheme="minorEastAsia" w:cs="Times New Roman"/>
          <w:lang w:val="el-GR"/>
        </w:rPr>
      </w:pPr>
      <w:r w:rsidRPr="0055744C">
        <w:rPr>
          <w:rFonts w:eastAsiaTheme="minorEastAsia" w:cs="Times New Roman"/>
          <w:lang w:val="el-GR"/>
        </w:rPr>
        <w:t xml:space="preserve"> </w:t>
      </w:r>
    </w:p>
    <w:p w14:paraId="66FF73A3" w14:textId="77777777" w:rsidR="00387544" w:rsidRPr="0055744C" w:rsidRDefault="00387544" w:rsidP="00387544">
      <w:pPr>
        <w:rPr>
          <w:rFonts w:eastAsiaTheme="minorEastAsia" w:cs="Times New Roman"/>
          <w:lang w:val="el-GR"/>
        </w:rPr>
      </w:pPr>
    </w:p>
    <w:p w14:paraId="7104219C" w14:textId="77777777" w:rsidR="00387544" w:rsidRPr="0055744C" w:rsidRDefault="00387544" w:rsidP="00387544">
      <w:pPr>
        <w:rPr>
          <w:rFonts w:eastAsiaTheme="minorEastAsia" w:cs="Times New Roman"/>
          <w:lang w:val="el-GR"/>
        </w:rPr>
      </w:pPr>
      <w:r w:rsidRPr="0055744C">
        <w:rPr>
          <w:rFonts w:eastAsiaTheme="minorEastAsia" w:cs="Times New Roman"/>
          <w:lang w:val="el-GR"/>
        </w:rPr>
        <w:t>Όπου:</w:t>
      </w:r>
    </w:p>
    <w:p w14:paraId="468A3F01" w14:textId="77777777" w:rsidR="00387544" w:rsidRPr="0055744C" w:rsidRDefault="00A0506A" w:rsidP="00387544">
      <w:pPr>
        <w:rPr>
          <w:rFonts w:eastAsiaTheme="minorEastAsia" w:cs="Times New Roman"/>
          <w:lang w:val="el-GR"/>
        </w:rPr>
      </w:p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lang w:val="el-GR"/>
                  </w:rPr>
                  <m:t>4</m:t>
                </m:r>
              </m:sub>
              <m:sup>
                <m:r>
                  <w:rPr>
                    <w:rFonts w:ascii="Cambria Math" w:hAnsi="Cambria Math" w:cs="Times New Roman"/>
                    <w:lang w:val="el-GR"/>
                  </w:rPr>
                  <m:t>+</m:t>
                </m:r>
              </m:sup>
            </m:sSubSup>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oxidised</m:t>
                </m:r>
              </m:sub>
            </m:sSub>
          </m:sub>
        </m:sSub>
      </m:oMath>
      <w:r w:rsidR="00387544" w:rsidRPr="0055744C">
        <w:rPr>
          <w:rFonts w:eastAsiaTheme="minorEastAsia" w:cs="Times New Roman"/>
          <w:lang w:val="el-GR"/>
        </w:rPr>
        <w:t xml:space="preserve"> = Ρυθμός οξείδωσης αμμωνιακού αζώτου (</w:t>
      </w:r>
      <w:r w:rsidR="00387544">
        <w:rPr>
          <w:rFonts w:eastAsiaTheme="minorEastAsia" w:cs="Times New Roman"/>
        </w:rPr>
        <w:t>kg</w:t>
      </w:r>
      <w:r w:rsidR="00387544" w:rsidRPr="0055744C">
        <w:rPr>
          <w:rFonts w:eastAsiaTheme="minorEastAsia" w:cs="Times New Roman"/>
          <w:lang w:val="el-GR"/>
        </w:rPr>
        <w:t>Ν</w:t>
      </w:r>
      <w:r w:rsidR="00387544" w:rsidRPr="0055744C">
        <w:rPr>
          <w:rFonts w:eastAsiaTheme="minorEastAsia" w:cs="Times New Roman"/>
          <w:vertAlign w:val="subscript"/>
          <w:lang w:val="el-GR"/>
        </w:rPr>
        <w:t>2</w:t>
      </w:r>
      <w:r w:rsidR="00387544" w:rsidRPr="0055744C">
        <w:rPr>
          <w:rFonts w:eastAsiaTheme="minorEastAsia" w:cs="Times New Roman"/>
          <w:lang w:val="el-GR"/>
        </w:rPr>
        <w:t xml:space="preserve"> </w:t>
      </w:r>
      <w:r w:rsidR="00387544">
        <w:rPr>
          <w:rFonts w:eastAsiaTheme="minorEastAsia" w:cs="Times New Roman"/>
        </w:rPr>
        <w:t>d</w:t>
      </w:r>
      <w:r w:rsidR="00387544" w:rsidRPr="0055744C">
        <w:rPr>
          <w:rFonts w:eastAsiaTheme="minorEastAsia" w:cs="Times New Roman"/>
          <w:vertAlign w:val="superscript"/>
          <w:lang w:val="el-GR"/>
        </w:rPr>
        <w:t>-1</w:t>
      </w:r>
      <w:r w:rsidR="00387544" w:rsidRPr="0055744C">
        <w:rPr>
          <w:rFonts w:eastAsiaTheme="minorEastAsia" w:cs="Times New Roman"/>
          <w:lang w:val="el-GR"/>
        </w:rPr>
        <w:t>)</w:t>
      </w:r>
    </w:p>
    <w:p w14:paraId="409FE168" w14:textId="77777777" w:rsidR="00387544" w:rsidRPr="0055744C" w:rsidRDefault="00A0506A" w:rsidP="00387544">
      <w:pPr>
        <w:rPr>
          <w:rFonts w:eastAsiaTheme="minorEastAsia" w:cs="Times New Roman"/>
          <w:lang w:val="el-GR"/>
        </w:rPr>
      </w:p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lang w:val="el-GR"/>
                  </w:rPr>
                  <m:t>4</m:t>
                </m:r>
              </m:sub>
              <m:sup>
                <m:r>
                  <w:rPr>
                    <w:rFonts w:ascii="Cambria Math" w:hAnsi="Cambria Math" w:cs="Times New Roman"/>
                    <w:lang w:val="el-GR"/>
                  </w:rPr>
                  <m:t>+</m:t>
                </m:r>
              </m:sup>
            </m:sSubSup>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απομακρυνεται</m:t>
                </m:r>
              </m:sub>
            </m:sSub>
          </m:sub>
        </m:sSub>
      </m:oMath>
      <w:r w:rsidR="00387544" w:rsidRPr="0055744C">
        <w:rPr>
          <w:rFonts w:eastAsiaTheme="minorEastAsia" w:cs="Times New Roman"/>
          <w:lang w:val="el-GR"/>
        </w:rPr>
        <w:t xml:space="preserve"> = Ολικός ρυθμός κατανάλωσης αμμωνιακού αζώτου (</w:t>
      </w:r>
      <w:r w:rsidR="00387544">
        <w:rPr>
          <w:rFonts w:eastAsiaTheme="minorEastAsia" w:cs="Times New Roman"/>
        </w:rPr>
        <w:t>kg</w:t>
      </w:r>
      <w:r w:rsidR="00387544" w:rsidRPr="0055744C">
        <w:rPr>
          <w:rFonts w:eastAsiaTheme="minorEastAsia" w:cs="Times New Roman"/>
          <w:lang w:val="el-GR"/>
        </w:rPr>
        <w:t>Ν</w:t>
      </w:r>
      <w:r w:rsidR="00387544" w:rsidRPr="0055744C">
        <w:rPr>
          <w:rFonts w:eastAsiaTheme="minorEastAsia" w:cs="Times New Roman"/>
          <w:vertAlign w:val="subscript"/>
          <w:lang w:val="el-GR"/>
        </w:rPr>
        <w:t>2</w:t>
      </w:r>
      <w:r w:rsidR="00387544" w:rsidRPr="0055744C">
        <w:rPr>
          <w:rFonts w:eastAsiaTheme="minorEastAsia" w:cs="Times New Roman"/>
          <w:lang w:val="el-GR"/>
        </w:rPr>
        <w:t xml:space="preserve"> </w:t>
      </w:r>
      <w:r w:rsidR="00387544">
        <w:rPr>
          <w:rFonts w:eastAsiaTheme="minorEastAsia" w:cs="Times New Roman"/>
        </w:rPr>
        <w:t>d</w:t>
      </w:r>
      <w:r w:rsidR="00387544" w:rsidRPr="0055744C">
        <w:rPr>
          <w:rFonts w:eastAsiaTheme="minorEastAsia" w:cs="Times New Roman"/>
          <w:vertAlign w:val="superscript"/>
          <w:lang w:val="el-GR"/>
        </w:rPr>
        <w:t>-1</w:t>
      </w:r>
      <w:r w:rsidR="00387544" w:rsidRPr="0055744C">
        <w:rPr>
          <w:rFonts w:eastAsiaTheme="minorEastAsia" w:cs="Times New Roman"/>
          <w:lang w:val="el-GR"/>
        </w:rPr>
        <w:t>)</w:t>
      </w:r>
    </w:p>
    <w:p w14:paraId="509716AA" w14:textId="77777777" w:rsidR="00387544" w:rsidRPr="0055744C" w:rsidRDefault="00A0506A" w:rsidP="00387544">
      <w:pPr>
        <w:ind w:right="-46"/>
        <w:rPr>
          <w:rFonts w:eastAsiaTheme="minorEastAsia" w:cs="Times New Roman"/>
          <w:lang w:val="el-GR"/>
        </w:rPr>
      </w:p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lang w:val="el-GR"/>
                  </w:rPr>
                  <m:t>4</m:t>
                </m:r>
              </m:sub>
              <m:sup>
                <m:r>
                  <w:rPr>
                    <w:rFonts w:ascii="Cambria Math" w:hAnsi="Cambria Math" w:cs="Times New Roman"/>
                    <w:lang w:val="el-GR"/>
                  </w:rPr>
                  <m:t>+</m:t>
                </m:r>
              </m:sup>
            </m:sSubSup>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συνθεσης</m:t>
                </m:r>
              </m:sub>
            </m:sSub>
          </m:sub>
        </m:sSub>
      </m:oMath>
      <w:r w:rsidR="00387544" w:rsidRPr="0055744C">
        <w:rPr>
          <w:rFonts w:eastAsiaTheme="minorEastAsia" w:cs="Times New Roman"/>
          <w:lang w:val="el-GR"/>
        </w:rPr>
        <w:t xml:space="preserve"> = Ρυθμός κατανάλωσης αμμωνιακού αζώτου για σύνθεση βιομάζας (</w:t>
      </w:r>
      <w:r w:rsidR="00387544">
        <w:rPr>
          <w:rFonts w:eastAsiaTheme="minorEastAsia" w:cs="Times New Roman"/>
        </w:rPr>
        <w:t>kg</w:t>
      </w:r>
      <w:r w:rsidR="00387544" w:rsidRPr="0055744C">
        <w:rPr>
          <w:rFonts w:eastAsiaTheme="minorEastAsia" w:cs="Times New Roman"/>
          <w:lang w:val="el-GR"/>
        </w:rPr>
        <w:t>Ν</w:t>
      </w:r>
      <w:r w:rsidR="00387544" w:rsidRPr="0055744C">
        <w:rPr>
          <w:rFonts w:eastAsiaTheme="minorEastAsia" w:cs="Times New Roman"/>
          <w:vertAlign w:val="subscript"/>
          <w:lang w:val="el-GR"/>
        </w:rPr>
        <w:t>2</w:t>
      </w:r>
      <w:r w:rsidR="00387544" w:rsidRPr="0055744C">
        <w:rPr>
          <w:rFonts w:eastAsiaTheme="minorEastAsia" w:cs="Times New Roman"/>
          <w:lang w:val="el-GR"/>
        </w:rPr>
        <w:t xml:space="preserve"> </w:t>
      </w:r>
      <w:r w:rsidR="00387544">
        <w:rPr>
          <w:rFonts w:eastAsiaTheme="minorEastAsia" w:cs="Times New Roman"/>
        </w:rPr>
        <w:t>d</w:t>
      </w:r>
      <w:r w:rsidR="00387544" w:rsidRPr="0055744C">
        <w:rPr>
          <w:rFonts w:eastAsiaTheme="minorEastAsia" w:cs="Times New Roman"/>
          <w:vertAlign w:val="superscript"/>
          <w:lang w:val="el-GR"/>
        </w:rPr>
        <w:t>-1</w:t>
      </w:r>
      <w:r w:rsidR="00387544" w:rsidRPr="0055744C">
        <w:rPr>
          <w:rFonts w:eastAsiaTheme="minorEastAsia" w:cs="Times New Roman"/>
          <w:lang w:val="el-GR"/>
        </w:rPr>
        <w:t>)</w:t>
      </w:r>
    </w:p>
    <w:p w14:paraId="4F4D6753" w14:textId="77777777" w:rsidR="00387544" w:rsidRPr="0055744C" w:rsidRDefault="00387544" w:rsidP="00387544">
      <w:pPr>
        <w:ind w:right="-46"/>
        <w:rPr>
          <w:rFonts w:eastAsiaTheme="minorEastAsia" w:cs="Times New Roman"/>
          <w:lang w:val="el-GR"/>
        </w:rPr>
      </w:pPr>
      <w:r>
        <w:rPr>
          <w:rFonts w:eastAsiaTheme="minorEastAsia" w:cs="Times New Roman"/>
        </w:rPr>
        <w:t>Y</w:t>
      </w:r>
      <w:r w:rsidRPr="0055744C">
        <w:rPr>
          <w:rFonts w:eastAsiaTheme="minorEastAsia" w:cs="Times New Roman"/>
          <w:lang w:val="el-GR"/>
        </w:rPr>
        <w:t xml:space="preserve"> = Συντελεστής απόδοσης μετατροπής του </w:t>
      </w:r>
      <w:r>
        <w:rPr>
          <w:rFonts w:eastAsiaTheme="minorEastAsia" w:cs="Times New Roman"/>
        </w:rPr>
        <w:t>BOD</w:t>
      </w:r>
      <w:r w:rsidRPr="0055744C">
        <w:rPr>
          <w:rFonts w:eastAsiaTheme="minorEastAsia" w:cs="Times New Roman"/>
          <w:lang w:val="el-GR"/>
        </w:rPr>
        <w:t xml:space="preserve"> σε </w:t>
      </w:r>
      <w:r>
        <w:rPr>
          <w:rFonts w:eastAsiaTheme="minorEastAsia" w:cs="Times New Roman"/>
        </w:rPr>
        <w:t>VSS</w:t>
      </w:r>
      <w:r w:rsidRPr="0055744C">
        <w:rPr>
          <w:rFonts w:eastAsiaTheme="minorEastAsia" w:cs="Times New Roman"/>
          <w:lang w:val="el-GR"/>
        </w:rPr>
        <w:t xml:space="preserve"> (</w:t>
      </w:r>
      <w:r>
        <w:rPr>
          <w:rFonts w:eastAsiaTheme="minorEastAsia" w:cs="Times New Roman"/>
        </w:rPr>
        <w:t>kg</w:t>
      </w:r>
      <w:r w:rsidRPr="0055744C">
        <w:rPr>
          <w:rFonts w:eastAsiaTheme="minorEastAsia" w:cs="Times New Roman"/>
          <w:lang w:val="el-GR"/>
        </w:rPr>
        <w:t xml:space="preserve"> </w:t>
      </w:r>
      <w:r>
        <w:rPr>
          <w:rFonts w:eastAsiaTheme="minorEastAsia" w:cs="Times New Roman"/>
        </w:rPr>
        <w:t>VSS</w:t>
      </w:r>
      <w:r w:rsidRPr="0055744C">
        <w:rPr>
          <w:rFonts w:eastAsiaTheme="minorEastAsia" w:cs="Times New Roman"/>
          <w:lang w:val="el-GR"/>
        </w:rPr>
        <w:t>/</w:t>
      </w:r>
      <w:r>
        <w:rPr>
          <w:rFonts w:eastAsiaTheme="minorEastAsia" w:cs="Times New Roman"/>
        </w:rPr>
        <w:t>kg</w:t>
      </w:r>
      <w:r w:rsidRPr="0055744C">
        <w:rPr>
          <w:rFonts w:eastAsiaTheme="minorEastAsia" w:cs="Times New Roman"/>
          <w:lang w:val="el-GR"/>
        </w:rPr>
        <w:t xml:space="preserve"> </w:t>
      </w:r>
      <w:r>
        <w:rPr>
          <w:rFonts w:eastAsiaTheme="minorEastAsia" w:cs="Times New Roman"/>
        </w:rPr>
        <w:t>BOD</w:t>
      </w:r>
      <w:r w:rsidRPr="0055744C">
        <w:rPr>
          <w:rFonts w:eastAsiaTheme="minorEastAsia" w:cs="Times New Roman"/>
          <w:lang w:val="el-GR"/>
        </w:rPr>
        <w:t>) (0,6-0,8)</w:t>
      </w:r>
    </w:p>
    <w:p w14:paraId="6781C6BF" w14:textId="77777777" w:rsidR="00387544" w:rsidRPr="0055744C" w:rsidRDefault="00387544" w:rsidP="00387544">
      <w:pPr>
        <w:ind w:right="-46"/>
        <w:rPr>
          <w:rFonts w:eastAsiaTheme="minorEastAsia" w:cs="Times New Roman"/>
          <w:lang w:val="el-GR"/>
        </w:rPr>
      </w:pPr>
      <w:r w:rsidRPr="0055744C">
        <w:rPr>
          <w:rFonts w:eastAsiaTheme="minorEastAsia" w:cs="Times New Roman"/>
          <w:lang w:val="el-GR"/>
        </w:rPr>
        <w:t>Χ</w:t>
      </w:r>
      <w:r>
        <w:rPr>
          <w:rFonts w:eastAsiaTheme="minorEastAsia" w:cs="Times New Roman"/>
          <w:vertAlign w:val="subscript"/>
        </w:rPr>
        <w:t>d</w:t>
      </w:r>
      <w:r w:rsidRPr="0055744C">
        <w:rPr>
          <w:rFonts w:eastAsiaTheme="minorEastAsia" w:cs="Times New Roman"/>
          <w:lang w:val="el-GR"/>
        </w:rPr>
        <w:t xml:space="preserve"> = </w:t>
      </w:r>
      <w:proofErr w:type="spellStart"/>
      <w:r w:rsidRPr="0055744C">
        <w:rPr>
          <w:rFonts w:eastAsiaTheme="minorEastAsia" w:cs="Times New Roman"/>
          <w:lang w:val="el-GR"/>
        </w:rPr>
        <w:t>βιοαποδομήσιμο</w:t>
      </w:r>
      <w:proofErr w:type="spellEnd"/>
      <w:r w:rsidRPr="0055744C">
        <w:rPr>
          <w:rFonts w:eastAsiaTheme="minorEastAsia" w:cs="Times New Roman"/>
          <w:lang w:val="el-GR"/>
        </w:rPr>
        <w:t xml:space="preserve"> κλάσμα των </w:t>
      </w:r>
      <w:r>
        <w:rPr>
          <w:rFonts w:eastAsiaTheme="minorEastAsia" w:cs="Times New Roman"/>
        </w:rPr>
        <w:t>MLSS</w:t>
      </w:r>
      <w:r w:rsidRPr="0055744C">
        <w:rPr>
          <w:rFonts w:eastAsiaTheme="minorEastAsia" w:cs="Times New Roman"/>
          <w:lang w:val="el-GR"/>
        </w:rPr>
        <w:t xml:space="preserve"> (0,6-0,8) (</w:t>
      </w:r>
      <w:proofErr w:type="spellStart"/>
      <w:r w:rsidRPr="0055744C">
        <w:rPr>
          <w:rFonts w:eastAsiaTheme="minorEastAsia" w:cs="Times New Roman"/>
          <w:lang w:val="el-GR"/>
        </w:rPr>
        <w:t>αδιάστατο</w:t>
      </w:r>
      <w:proofErr w:type="spellEnd"/>
      <w:r w:rsidRPr="0055744C">
        <w:rPr>
          <w:rFonts w:eastAsiaTheme="minorEastAsia" w:cs="Times New Roman"/>
          <w:lang w:val="el-GR"/>
        </w:rPr>
        <w:t>)</w:t>
      </w:r>
    </w:p>
    <w:p w14:paraId="78B2874B" w14:textId="77777777" w:rsidR="00387544" w:rsidRPr="0055744C" w:rsidRDefault="00387544" w:rsidP="00387544">
      <w:pPr>
        <w:ind w:right="-46"/>
        <w:rPr>
          <w:rFonts w:eastAsiaTheme="minorEastAsia" w:cs="Times New Roman"/>
          <w:lang w:val="el-GR"/>
        </w:rPr>
      </w:pPr>
      <w:proofErr w:type="spellStart"/>
      <w:r>
        <w:rPr>
          <w:rFonts w:eastAsiaTheme="minorEastAsia" w:cs="Times New Roman"/>
        </w:rPr>
        <w:t>k</w:t>
      </w:r>
      <w:r>
        <w:rPr>
          <w:rFonts w:eastAsiaTheme="minorEastAsia" w:cs="Times New Roman"/>
          <w:vertAlign w:val="subscript"/>
        </w:rPr>
        <w:t>nd</w:t>
      </w:r>
      <w:proofErr w:type="spellEnd"/>
      <w:r w:rsidRPr="0055744C">
        <w:rPr>
          <w:rFonts w:eastAsiaTheme="minorEastAsia" w:cs="Times New Roman"/>
          <w:lang w:val="el-GR"/>
        </w:rPr>
        <w:t xml:space="preserve"> = Ρυθμός ενδογενούς αναπνοής (0,06-0,2 </w:t>
      </w:r>
      <w:r>
        <w:rPr>
          <w:rFonts w:eastAsiaTheme="minorEastAsia" w:cs="Times New Roman"/>
        </w:rPr>
        <w:t>d</w:t>
      </w:r>
      <w:r w:rsidRPr="0055744C">
        <w:rPr>
          <w:rFonts w:eastAsiaTheme="minorEastAsia" w:cs="Times New Roman"/>
          <w:vertAlign w:val="superscript"/>
          <w:lang w:val="el-GR"/>
        </w:rPr>
        <w:t>-1</w:t>
      </w:r>
      <w:r w:rsidRPr="0055744C">
        <w:rPr>
          <w:rFonts w:eastAsiaTheme="minorEastAsia" w:cs="Times New Roman"/>
          <w:lang w:val="el-GR"/>
        </w:rPr>
        <w:t xml:space="preserve">, τυπική τιμή 0,12 </w:t>
      </w:r>
      <w:r>
        <w:rPr>
          <w:rFonts w:eastAsiaTheme="minorEastAsia" w:cs="Times New Roman"/>
        </w:rPr>
        <w:t>d</w:t>
      </w:r>
      <w:r w:rsidRPr="0055744C">
        <w:rPr>
          <w:rFonts w:eastAsiaTheme="minorEastAsia" w:cs="Times New Roman"/>
          <w:vertAlign w:val="superscript"/>
          <w:lang w:val="el-GR"/>
        </w:rPr>
        <w:t>-1</w:t>
      </w:r>
      <w:r w:rsidRPr="0055744C">
        <w:rPr>
          <w:rFonts w:eastAsiaTheme="minorEastAsia" w:cs="Times New Roman"/>
          <w:lang w:val="el-GR"/>
        </w:rPr>
        <w:t>)</w:t>
      </w:r>
    </w:p>
    <w:p w14:paraId="73FD3663" w14:textId="77777777" w:rsidR="00387544" w:rsidRPr="0055744C" w:rsidRDefault="00387544" w:rsidP="00387544">
      <w:pPr>
        <w:ind w:right="-46"/>
        <w:rPr>
          <w:rFonts w:eastAsiaTheme="minorEastAsia" w:cs="Times New Roman"/>
          <w:lang w:val="el-GR"/>
        </w:rPr>
      </w:pPr>
      <w:r>
        <w:rPr>
          <w:rFonts w:eastAsiaTheme="minorEastAsia" w:cs="Times New Roman"/>
        </w:rPr>
        <w:t>F</w:t>
      </w:r>
      <w:r w:rsidRPr="0055744C">
        <w:rPr>
          <w:rFonts w:eastAsiaTheme="minorEastAsia" w:cs="Times New Roman"/>
          <w:lang w:val="el-GR"/>
        </w:rPr>
        <w:t>/</w:t>
      </w:r>
      <w:r>
        <w:rPr>
          <w:rFonts w:eastAsiaTheme="minorEastAsia" w:cs="Times New Roman"/>
        </w:rPr>
        <w:t>M</w:t>
      </w:r>
      <w:r w:rsidRPr="0055744C">
        <w:rPr>
          <w:rFonts w:eastAsiaTheme="minorEastAsia" w:cs="Times New Roman"/>
          <w:lang w:val="el-GR"/>
        </w:rPr>
        <w:t xml:space="preserve"> = Λόγος τροφής προς μικροοργανισμούς (</w:t>
      </w:r>
      <w:r>
        <w:rPr>
          <w:rFonts w:eastAsiaTheme="minorEastAsia" w:cs="Times New Roman"/>
        </w:rPr>
        <w:t>d</w:t>
      </w:r>
      <w:r w:rsidRPr="0055744C">
        <w:rPr>
          <w:rFonts w:eastAsiaTheme="minorEastAsia" w:cs="Times New Roman"/>
          <w:vertAlign w:val="superscript"/>
          <w:lang w:val="el-GR"/>
        </w:rPr>
        <w:t>-1</w:t>
      </w:r>
      <w:r w:rsidRPr="0055744C">
        <w:rPr>
          <w:rFonts w:eastAsiaTheme="minorEastAsia" w:cs="Times New Roman"/>
          <w:lang w:val="el-GR"/>
        </w:rPr>
        <w:t>)</w:t>
      </w:r>
    </w:p>
    <w:p w14:paraId="541C74C4" w14:textId="77777777" w:rsidR="00387544" w:rsidRPr="0055744C" w:rsidRDefault="00A0506A" w:rsidP="00387544">
      <w:pPr>
        <w:ind w:right="-46"/>
        <w:rPr>
          <w:rFonts w:eastAsiaTheme="minorEastAsia" w:cs="Times New Roman"/>
          <w:lang w:val="el-GR"/>
        </w:rPr>
      </w:p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W</m:t>
                </m:r>
              </m:e>
            </m:acc>
          </m:e>
          <m:sub>
            <m:r>
              <w:rPr>
                <w:rFonts w:ascii="Cambria Math" w:hAnsi="Cambria Math" w:cs="Times New Roman"/>
              </w:rPr>
              <m:t>BOD</m:t>
            </m:r>
            <m:r>
              <w:rPr>
                <w:rFonts w:ascii="Cambria Math" w:hAnsi="Cambria Math" w:cs="Times New Roman"/>
                <w:lang w:val="el-GR"/>
              </w:rPr>
              <m:t>,</m:t>
            </m:r>
            <m:r>
              <w:rPr>
                <w:rFonts w:ascii="Cambria Math" w:hAnsi="Cambria Math" w:cs="Times New Roman"/>
              </w:rPr>
              <m:t>απομακρυνσης</m:t>
            </m:r>
          </m:sub>
        </m:sSub>
      </m:oMath>
      <w:r w:rsidR="00387544" w:rsidRPr="0055744C">
        <w:rPr>
          <w:rFonts w:eastAsiaTheme="minorEastAsia" w:cs="Times New Roman"/>
          <w:lang w:val="el-GR"/>
        </w:rPr>
        <w:t xml:space="preserve"> = Ρυθμός απομάκρυνσης (κατανάλωσης) </w:t>
      </w:r>
      <w:r w:rsidR="00387544">
        <w:rPr>
          <w:rFonts w:eastAsiaTheme="minorEastAsia" w:cs="Times New Roman"/>
        </w:rPr>
        <w:t>BOD</w:t>
      </w:r>
      <w:r w:rsidR="00387544" w:rsidRPr="0055744C">
        <w:rPr>
          <w:rFonts w:eastAsiaTheme="minorEastAsia" w:cs="Times New Roman"/>
          <w:lang w:val="el-GR"/>
        </w:rPr>
        <w:t xml:space="preserve"> (</w:t>
      </w:r>
      <w:r w:rsidR="00387544">
        <w:rPr>
          <w:rFonts w:eastAsiaTheme="minorEastAsia" w:cs="Times New Roman"/>
        </w:rPr>
        <w:t>kg</w:t>
      </w:r>
      <w:r w:rsidR="00387544" w:rsidRPr="0055744C">
        <w:rPr>
          <w:rFonts w:eastAsiaTheme="minorEastAsia" w:cs="Times New Roman"/>
          <w:lang w:val="el-GR"/>
        </w:rPr>
        <w:t xml:space="preserve"> </w:t>
      </w:r>
      <w:r w:rsidR="00387544">
        <w:rPr>
          <w:rFonts w:eastAsiaTheme="minorEastAsia" w:cs="Times New Roman"/>
        </w:rPr>
        <w:t>d</w:t>
      </w:r>
      <w:r w:rsidR="00387544" w:rsidRPr="0055744C">
        <w:rPr>
          <w:rFonts w:eastAsiaTheme="minorEastAsia" w:cs="Times New Roman"/>
          <w:vertAlign w:val="superscript"/>
          <w:lang w:val="el-GR"/>
        </w:rPr>
        <w:t>-1</w:t>
      </w:r>
      <w:r w:rsidR="00387544" w:rsidRPr="0055744C">
        <w:rPr>
          <w:rFonts w:eastAsiaTheme="minorEastAsia" w:cs="Times New Roman"/>
          <w:lang w:val="el-GR"/>
        </w:rPr>
        <w:t>)</w:t>
      </w:r>
    </w:p>
    <w:p w14:paraId="62B86655" w14:textId="77777777" w:rsidR="00387544" w:rsidRPr="0055744C" w:rsidRDefault="00387544" w:rsidP="00387544">
      <w:pPr>
        <w:ind w:right="-46"/>
        <w:rPr>
          <w:rFonts w:eastAsiaTheme="minorEastAsia" w:cs="Times New Roman"/>
          <w:lang w:val="el-GR"/>
        </w:rPr>
      </w:pPr>
      <w:r w:rsidRPr="0055744C">
        <w:rPr>
          <w:rFonts w:eastAsiaTheme="minorEastAsia" w:cs="Times New Roman"/>
          <w:lang w:val="el-GR"/>
        </w:rPr>
        <w:t>0,125 = Κλάσμα της μάζας αζώτου στη βιομάζα (</w:t>
      </w:r>
      <w:r>
        <w:rPr>
          <w:rFonts w:eastAsiaTheme="minorEastAsia" w:cs="Times New Roman"/>
        </w:rPr>
        <w:t>kg</w:t>
      </w:r>
      <w:r w:rsidRPr="0055744C">
        <w:rPr>
          <w:rFonts w:eastAsiaTheme="minorEastAsia" w:cs="Times New Roman"/>
          <w:lang w:val="el-GR"/>
        </w:rPr>
        <w:t xml:space="preserve"> </w:t>
      </w:r>
      <w:r>
        <w:rPr>
          <w:rFonts w:eastAsiaTheme="minorEastAsia" w:cs="Times New Roman"/>
        </w:rPr>
        <w:t>N</w:t>
      </w:r>
      <w:r w:rsidRPr="0055744C">
        <w:rPr>
          <w:rFonts w:eastAsiaTheme="minorEastAsia" w:cs="Times New Roman"/>
          <w:lang w:val="el-GR"/>
        </w:rPr>
        <w:t xml:space="preserve">/ </w:t>
      </w:r>
      <w:r>
        <w:rPr>
          <w:rFonts w:eastAsiaTheme="minorEastAsia" w:cs="Times New Roman"/>
        </w:rPr>
        <w:t>kg</w:t>
      </w:r>
      <w:r w:rsidRPr="0055744C">
        <w:rPr>
          <w:rFonts w:eastAsiaTheme="minorEastAsia" w:cs="Times New Roman"/>
          <w:lang w:val="el-GR"/>
        </w:rPr>
        <w:t xml:space="preserve"> </w:t>
      </w:r>
      <w:r>
        <w:rPr>
          <w:rFonts w:eastAsiaTheme="minorEastAsia" w:cs="Times New Roman"/>
        </w:rPr>
        <w:t>VSS</w:t>
      </w:r>
      <w:r w:rsidRPr="0055744C">
        <w:rPr>
          <w:rFonts w:eastAsiaTheme="minorEastAsia" w:cs="Times New Roman"/>
          <w:lang w:val="el-GR"/>
        </w:rPr>
        <w:t>)</w:t>
      </w:r>
    </w:p>
    <w:p w14:paraId="573AB0A1" w14:textId="77777777" w:rsidR="00387544" w:rsidRDefault="00387544" w:rsidP="00387544">
      <w:pPr>
        <w:ind w:right="-46"/>
        <w:rPr>
          <w:rFonts w:eastAsiaTheme="minorEastAsia" w:cs="Times New Roman"/>
          <w:lang w:val="el-GR"/>
        </w:rPr>
      </w:pPr>
    </w:p>
    <w:p w14:paraId="019703F5" w14:textId="77777777" w:rsidR="00387544" w:rsidRPr="0055744C" w:rsidRDefault="00387544" w:rsidP="00387544">
      <w:pPr>
        <w:ind w:right="-46"/>
        <w:rPr>
          <w:rFonts w:eastAsiaTheme="minorEastAsia" w:cs="Times New Roman"/>
          <w:lang w:val="el-GR"/>
        </w:rPr>
      </w:pPr>
    </w:p>
    <w:p w14:paraId="197F7DF6" w14:textId="77777777" w:rsidR="00387544" w:rsidRPr="0055744C" w:rsidRDefault="00387544" w:rsidP="00387544">
      <w:pPr>
        <w:ind w:right="-46"/>
        <w:rPr>
          <w:rFonts w:eastAsiaTheme="minorEastAsia" w:cs="Times New Roman"/>
          <w:lang w:val="el-GR"/>
        </w:rPr>
      </w:pPr>
      <w:r w:rsidRPr="0055744C">
        <w:rPr>
          <w:rFonts w:eastAsiaTheme="minorEastAsia" w:cs="Times New Roman"/>
          <w:lang w:val="el-GR"/>
        </w:rPr>
        <w:t>Αντικαθιστώντας τις μεταβλητές ο τύπος (</w:t>
      </w:r>
      <w:r>
        <w:rPr>
          <w:rFonts w:eastAsiaTheme="minorEastAsia" w:cs="Times New Roman"/>
        </w:rPr>
        <w:t>IV</w:t>
      </w:r>
      <w:r w:rsidRPr="0055744C">
        <w:rPr>
          <w:rFonts w:eastAsiaTheme="minorEastAsia" w:cs="Times New Roman"/>
          <w:lang w:val="el-GR"/>
        </w:rPr>
        <w:t>) γίνεται:</w:t>
      </w:r>
    </w:p>
    <w:p w14:paraId="4B10036F" w14:textId="77777777" w:rsidR="00387544" w:rsidRPr="0055744C" w:rsidRDefault="00387544" w:rsidP="00387544">
      <w:pPr>
        <w:ind w:right="-46"/>
        <w:rPr>
          <w:rFonts w:eastAsiaTheme="minorEastAsia" w:cs="Times New Roman"/>
          <w:lang w:val="el-GR"/>
        </w:rPr>
      </w:pPr>
    </w:p>
    <w:p w14:paraId="4060A017" w14:textId="77777777" w:rsidR="00387544" w:rsidRPr="0055744C" w:rsidRDefault="00A0506A" w:rsidP="00387544">
      <w:pPr>
        <w:ind w:right="-46"/>
        <w:rPr>
          <w:rFonts w:eastAsiaTheme="minorEastAsia" w:cs="Times New Roman"/>
          <w:i/>
          <w:lang w:val="el-GR"/>
        </w:rPr>
      </w:p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lang w:val="el-GR"/>
                  </w:rPr>
                  <m:t>4</m:t>
                </m:r>
              </m:sub>
              <m:sup>
                <m:r>
                  <w:rPr>
                    <w:rFonts w:ascii="Cambria Math" w:hAnsi="Cambria Math" w:cs="Times New Roman"/>
                    <w:lang w:val="el-GR"/>
                  </w:rPr>
                  <m:t>+</m:t>
                </m:r>
              </m:sup>
            </m:sSubSup>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συνθεσης</m:t>
                </m:r>
              </m:sub>
            </m:sSub>
          </m:sub>
        </m:sSub>
        <m:r>
          <w:rPr>
            <w:rFonts w:ascii="Cambria Math" w:hAnsi="Cambria Math" w:cs="Times New Roman"/>
            <w:lang w:val="el-GR"/>
          </w:rPr>
          <m:t>=</m:t>
        </m:r>
        <m:d>
          <m:dPr>
            <m:begChr m:val="["/>
            <m:endChr m:val="]"/>
            <m:ctrlPr>
              <w:rPr>
                <w:rFonts w:ascii="Cambria Math" w:hAnsi="Cambria Math" w:cs="Times New Roman"/>
                <w:i/>
              </w:rPr>
            </m:ctrlPr>
          </m:dPr>
          <m:e>
            <m:r>
              <w:rPr>
                <w:rFonts w:ascii="Cambria Math" w:hAnsi="Cambria Math" w:cs="Times New Roman"/>
                <w:lang w:val="el-GR"/>
              </w:rPr>
              <m:t>0,125</m:t>
            </m:r>
            <m:f>
              <m:fPr>
                <m:ctrlPr>
                  <w:rPr>
                    <w:rFonts w:ascii="Cambria Math" w:eastAsiaTheme="minorEastAsia" w:hAnsi="Cambria Math" w:cs="Times New Roman"/>
                  </w:rPr>
                </m:ctrlPr>
              </m:fPr>
              <m:num>
                <m:r>
                  <m:rPr>
                    <m:sty m:val="p"/>
                  </m:rPr>
                  <w:rPr>
                    <w:rFonts w:ascii="Cambria Math" w:eastAsiaTheme="minorEastAsia" w:hAnsi="Cambria Math" w:cs="Times New Roman"/>
                  </w:rPr>
                  <m:t>kg</m:t>
                </m:r>
                <m:r>
                  <m:rPr>
                    <m:sty m:val="p"/>
                  </m:rPr>
                  <w:rPr>
                    <w:rFonts w:ascii="Cambria Math" w:eastAsiaTheme="minorEastAsia" w:hAnsi="Cambria Math" w:cs="Times New Roman"/>
                    <w:lang w:val="el-GR"/>
                  </w:rPr>
                  <m:t xml:space="preserve">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N</m:t>
                    </m:r>
                  </m:e>
                  <m:sub>
                    <m:r>
                      <w:rPr>
                        <w:rFonts w:ascii="Cambria Math" w:eastAsiaTheme="minorEastAsia" w:hAnsi="Cambria Math" w:cs="Times New Roman"/>
                        <w:lang w:val="el-GR"/>
                      </w:rPr>
                      <m:t>2</m:t>
                    </m:r>
                  </m:sub>
                </m:sSub>
                <m:ctrlPr>
                  <w:rPr>
                    <w:rFonts w:ascii="Cambria Math" w:hAnsi="Cambria Math" w:cs="Times New Roman"/>
                    <w:i/>
                  </w:rPr>
                </m:ctrlPr>
              </m:num>
              <m:den>
                <m:r>
                  <m:rPr>
                    <m:sty m:val="p"/>
                  </m:rPr>
                  <w:rPr>
                    <w:rFonts w:ascii="Cambria Math" w:eastAsiaTheme="minorEastAsia" w:hAnsi="Cambria Math" w:cs="Times New Roman"/>
                  </w:rPr>
                  <m:t>kg</m:t>
                </m:r>
                <m:r>
                  <m:rPr>
                    <m:sty m:val="p"/>
                  </m:rPr>
                  <w:rPr>
                    <w:rFonts w:ascii="Cambria Math" w:eastAsiaTheme="minorEastAsia" w:hAnsi="Cambria Math" w:cs="Times New Roman"/>
                    <w:lang w:val="el-GR"/>
                  </w:rPr>
                  <m:t xml:space="preserve"> </m:t>
                </m:r>
                <m:r>
                  <m:rPr>
                    <m:sty m:val="p"/>
                  </m:rPr>
                  <w:rPr>
                    <w:rFonts w:ascii="Cambria Math" w:eastAsiaTheme="minorEastAsia" w:hAnsi="Cambria Math" w:cs="Times New Roman"/>
                  </w:rPr>
                  <m:t>VSS</m:t>
                </m:r>
              </m:den>
            </m:f>
            <m:r>
              <m:rPr>
                <m:sty m:val="p"/>
              </m:rPr>
              <w:rPr>
                <w:rFonts w:ascii="Cambria Math" w:eastAsiaTheme="minorEastAsia" w:cs="Times New Roman"/>
                <w:lang w:val="el-GR"/>
              </w:rPr>
              <m:t xml:space="preserve"> </m:t>
            </m:r>
            <m:r>
              <w:rPr>
                <w:rFonts w:ascii="Cambria Math" w:hAnsi="Cambria Math" w:cs="Times New Roman"/>
                <w:lang w:val="el-GR"/>
              </w:rPr>
              <m:t>*0,7</m:t>
            </m:r>
            <m:f>
              <m:fPr>
                <m:ctrlPr>
                  <w:rPr>
                    <w:rFonts w:ascii="Cambria Math" w:eastAsiaTheme="minorEastAsia" w:hAnsi="Cambria Math" w:cs="Times New Roman"/>
                  </w:rPr>
                </m:ctrlPr>
              </m:fPr>
              <m:num>
                <m:r>
                  <m:rPr>
                    <m:sty m:val="p"/>
                  </m:rPr>
                  <w:rPr>
                    <w:rFonts w:ascii="Cambria Math" w:eastAsiaTheme="minorEastAsia" w:hAnsi="Cambria Math" w:cs="Times New Roman"/>
                  </w:rPr>
                  <m:t>kg</m:t>
                </m:r>
                <m:r>
                  <m:rPr>
                    <m:sty m:val="p"/>
                  </m:rPr>
                  <w:rPr>
                    <w:rFonts w:ascii="Cambria Math" w:eastAsiaTheme="minorEastAsia" w:hAnsi="Cambria Math" w:cs="Times New Roman"/>
                    <w:lang w:val="el-GR"/>
                  </w:rPr>
                  <m:t xml:space="preserve"> </m:t>
                </m:r>
                <m:r>
                  <m:rPr>
                    <m:sty m:val="p"/>
                  </m:rPr>
                  <w:rPr>
                    <w:rFonts w:ascii="Cambria Math" w:eastAsiaTheme="minorEastAsia" w:hAnsi="Cambria Math" w:cs="Times New Roman"/>
                  </w:rPr>
                  <m:t>VSS</m:t>
                </m:r>
                <m:ctrlPr>
                  <w:rPr>
                    <w:rFonts w:ascii="Cambria Math" w:hAnsi="Cambria Math" w:cs="Times New Roman"/>
                    <w:i/>
                  </w:rPr>
                </m:ctrlPr>
              </m:num>
              <m:den>
                <m:r>
                  <m:rPr>
                    <m:sty m:val="p"/>
                  </m:rPr>
                  <w:rPr>
                    <w:rFonts w:ascii="Cambria Math" w:eastAsiaTheme="minorEastAsia" w:hAnsi="Cambria Math" w:cs="Times New Roman"/>
                  </w:rPr>
                  <m:t>kg</m:t>
                </m:r>
                <m:r>
                  <m:rPr>
                    <m:sty m:val="p"/>
                  </m:rPr>
                  <w:rPr>
                    <w:rFonts w:ascii="Cambria Math" w:eastAsiaTheme="minorEastAsia" w:hAnsi="Cambria Math" w:cs="Times New Roman"/>
                    <w:lang w:val="el-GR"/>
                  </w:rPr>
                  <m:t xml:space="preserve"> </m:t>
                </m:r>
                <m:r>
                  <m:rPr>
                    <m:sty m:val="p"/>
                  </m:rPr>
                  <w:rPr>
                    <w:rFonts w:ascii="Cambria Math" w:eastAsiaTheme="minorEastAsia" w:hAnsi="Cambria Math" w:cs="Times New Roman"/>
                  </w:rPr>
                  <m:t>BOD</m:t>
                </m:r>
              </m:den>
            </m:f>
            <m:r>
              <m:rPr>
                <m:sty m:val="p"/>
              </m:rPr>
              <w:rPr>
                <w:rFonts w:ascii="Cambria Math" w:eastAsiaTheme="minorEastAsia" w:hAnsi="Cambria Math" w:cs="Times New Roman"/>
                <w:lang w:val="el-GR"/>
              </w:rPr>
              <m:t xml:space="preserve"> </m:t>
            </m:r>
            <m:r>
              <w:rPr>
                <w:rFonts w:ascii="Cambria Math" w:hAnsi="Cambria Math" w:cs="Times New Roman"/>
                <w:lang w:val="el-GR"/>
              </w:rPr>
              <m:t>-</m:t>
            </m:r>
            <m:f>
              <m:fPr>
                <m:ctrlPr>
                  <w:rPr>
                    <w:rFonts w:ascii="Cambria Math" w:hAnsi="Cambria Math" w:cs="Times New Roman"/>
                    <w:i/>
                  </w:rPr>
                </m:ctrlPr>
              </m:fPr>
              <m:num>
                <m:r>
                  <w:rPr>
                    <w:rFonts w:ascii="Cambria Math" w:hAnsi="Cambria Math" w:cs="Times New Roman"/>
                    <w:lang w:val="el-GR"/>
                  </w:rPr>
                  <m:t>0,125</m:t>
                </m:r>
                <m:f>
                  <m:fPr>
                    <m:ctrlPr>
                      <w:rPr>
                        <w:rFonts w:ascii="Cambria Math" w:eastAsiaTheme="minorEastAsia" w:hAnsi="Cambria Math" w:cs="Times New Roman"/>
                      </w:rPr>
                    </m:ctrlPr>
                  </m:fPr>
                  <m:num>
                    <m:r>
                      <m:rPr>
                        <m:sty m:val="p"/>
                      </m:rPr>
                      <w:rPr>
                        <w:rFonts w:ascii="Cambria Math" w:eastAsiaTheme="minorEastAsia" w:hAnsi="Cambria Math" w:cs="Times New Roman"/>
                      </w:rPr>
                      <m:t>kg</m:t>
                    </m:r>
                    <m:r>
                      <m:rPr>
                        <m:sty m:val="p"/>
                      </m:rPr>
                      <w:rPr>
                        <w:rFonts w:ascii="Cambria Math" w:eastAsiaTheme="minorEastAsia" w:hAnsi="Cambria Math" w:cs="Times New Roman"/>
                        <w:lang w:val="el-GR"/>
                      </w:rPr>
                      <m:t xml:space="preserve">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N</m:t>
                        </m:r>
                      </m:e>
                      <m:sub>
                        <m:r>
                          <w:rPr>
                            <w:rFonts w:ascii="Cambria Math" w:eastAsiaTheme="minorEastAsia" w:hAnsi="Cambria Math" w:cs="Times New Roman"/>
                            <w:lang w:val="el-GR"/>
                          </w:rPr>
                          <m:t>2</m:t>
                        </m:r>
                      </m:sub>
                    </m:sSub>
                    <m:ctrlPr>
                      <w:rPr>
                        <w:rFonts w:ascii="Cambria Math" w:hAnsi="Cambria Math" w:cs="Times New Roman"/>
                        <w:i/>
                      </w:rPr>
                    </m:ctrlPr>
                  </m:num>
                  <m:den>
                    <m:r>
                      <m:rPr>
                        <m:sty m:val="p"/>
                      </m:rPr>
                      <w:rPr>
                        <w:rFonts w:ascii="Cambria Math" w:eastAsiaTheme="minorEastAsia" w:hAnsi="Cambria Math" w:cs="Times New Roman"/>
                      </w:rPr>
                      <m:t>kg</m:t>
                    </m:r>
                    <m:r>
                      <m:rPr>
                        <m:sty m:val="p"/>
                      </m:rPr>
                      <w:rPr>
                        <w:rFonts w:ascii="Cambria Math" w:eastAsiaTheme="minorEastAsia" w:hAnsi="Cambria Math" w:cs="Times New Roman"/>
                        <w:lang w:val="el-GR"/>
                      </w:rPr>
                      <m:t xml:space="preserve"> </m:t>
                    </m:r>
                    <m:r>
                      <m:rPr>
                        <m:sty m:val="p"/>
                      </m:rPr>
                      <w:rPr>
                        <w:rFonts w:ascii="Cambria Math" w:eastAsiaTheme="minorEastAsia" w:hAnsi="Cambria Math" w:cs="Times New Roman"/>
                      </w:rPr>
                      <m:t>VSS</m:t>
                    </m:r>
                  </m:den>
                </m:f>
                <m:r>
                  <w:rPr>
                    <w:rFonts w:ascii="Cambria Math" w:hAnsi="Cambria Math" w:cs="Times New Roman"/>
                    <w:lang w:val="el-GR"/>
                  </w:rPr>
                  <m:t>*0,7*0,08</m:t>
                </m:r>
                <m:sSup>
                  <m:sSupPr>
                    <m:ctrlPr>
                      <w:rPr>
                        <w:rFonts w:ascii="Cambria Math" w:eastAsiaTheme="minorEastAsia" w:hAnsi="Cambria Math" w:cs="Times New Roman"/>
                      </w:rPr>
                    </m:ctrlPr>
                  </m:sSupPr>
                  <m:e>
                    <m:r>
                      <w:rPr>
                        <w:rFonts w:ascii="Cambria Math" w:eastAsiaTheme="minorEastAsia" w:hAnsi="Cambria Math" w:cs="Times New Roman"/>
                      </w:rPr>
                      <m:t>d</m:t>
                    </m:r>
                  </m:e>
                  <m:sup>
                    <m:r>
                      <w:rPr>
                        <w:rFonts w:ascii="Cambria Math" w:eastAsiaTheme="minorEastAsia" w:hAnsi="Cambria Math" w:cs="Times New Roman"/>
                        <w:lang w:val="el-GR"/>
                      </w:rPr>
                      <m:t>-1</m:t>
                    </m:r>
                  </m:sup>
                </m:sSup>
              </m:num>
              <m:den>
                <m:r>
                  <w:rPr>
                    <w:rFonts w:ascii="Cambria Math" w:hAnsi="Cambria Math" w:cs="Times New Roman"/>
                    <w:lang w:val="el-GR"/>
                  </w:rPr>
                  <m:t>0,30</m:t>
                </m:r>
                <m:sSup>
                  <m:sSupPr>
                    <m:ctrlPr>
                      <w:rPr>
                        <w:rFonts w:ascii="Cambria Math" w:eastAsiaTheme="minorEastAsia" w:hAnsi="Cambria Math" w:cs="Times New Roman"/>
                      </w:rPr>
                    </m:ctrlPr>
                  </m:sSupPr>
                  <m:e>
                    <m:r>
                      <w:rPr>
                        <w:rFonts w:ascii="Cambria Math" w:eastAsiaTheme="minorEastAsia" w:hAnsi="Cambria Math" w:cs="Times New Roman"/>
                      </w:rPr>
                      <m:t>d</m:t>
                    </m:r>
                  </m:e>
                  <m:sup>
                    <m:r>
                      <w:rPr>
                        <w:rFonts w:ascii="Cambria Math" w:eastAsiaTheme="minorEastAsia" w:hAnsi="Cambria Math" w:cs="Times New Roman"/>
                        <w:lang w:val="el-GR"/>
                      </w:rPr>
                      <m:t>-1</m:t>
                    </m:r>
                  </m:sup>
                </m:sSup>
              </m:den>
            </m:f>
          </m:e>
        </m:d>
        <m:r>
          <w:rPr>
            <w:rFonts w:ascii="Cambria Math" w:hAnsi="Cambria Math" w:cs="Times New Roman"/>
            <w:lang w:val="el-GR"/>
          </w:rPr>
          <m:t>*235,6</m:t>
        </m:r>
        <m:f>
          <m:fPr>
            <m:ctrlPr>
              <w:rPr>
                <w:rFonts w:ascii="Cambria Math" w:hAnsi="Cambria Math" w:cs="Times New Roman"/>
                <w:i/>
              </w:rPr>
            </m:ctrlPr>
          </m:fPr>
          <m:num>
            <m:r>
              <w:rPr>
                <w:rFonts w:ascii="Cambria Math" w:hAnsi="Cambria Math" w:cs="Times New Roman"/>
              </w:rPr>
              <m:t>kg</m:t>
            </m:r>
          </m:num>
          <m:den>
            <m:r>
              <w:rPr>
                <w:rFonts w:ascii="Cambria Math" w:hAnsi="Cambria Math" w:cs="Times New Roman"/>
              </w:rPr>
              <m:t>d</m:t>
            </m:r>
          </m:den>
        </m:f>
        <m:r>
          <w:rPr>
            <w:rFonts w:ascii="Cambria Math" w:eastAsiaTheme="minorEastAsia" w:hAnsi="Cambria Math" w:cs="Times New Roman"/>
            <w:lang w:val="el-GR"/>
          </w:rPr>
          <m:t>⇒</m:t>
        </m:r>
      </m:oMath>
      <w:r w:rsidR="00387544" w:rsidRPr="0055744C">
        <w:rPr>
          <w:rFonts w:eastAsiaTheme="minorEastAsia" w:cs="Times New Roman"/>
          <w:i/>
          <w:lang w:val="el-GR"/>
        </w:rPr>
        <w:t xml:space="preserve">  </w:t>
      </w:r>
    </w:p>
    <w:p w14:paraId="55EA5D95" w14:textId="77777777" w:rsidR="00387544" w:rsidRPr="0055744C" w:rsidRDefault="00387544" w:rsidP="00387544">
      <w:pPr>
        <w:ind w:right="-46"/>
        <w:rPr>
          <w:rFonts w:eastAsiaTheme="minorEastAsia" w:cs="Times New Roman"/>
          <w:i/>
          <w:lang w:val="el-GR"/>
        </w:rPr>
      </w:pPr>
    </w:p>
    <w:p w14:paraId="1B15050F" w14:textId="77777777" w:rsidR="00387544" w:rsidRDefault="00A0506A" w:rsidP="00387544">
      <w:pPr>
        <w:ind w:right="-46"/>
        <w:rPr>
          <w:rFonts w:eastAsiaTheme="minorEastAsia" w:cs="Times New Roman"/>
          <w:i/>
        </w:rPr>
      </w:pPr>
      <m:oMathPara>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rPr>
                    <m:t>4</m:t>
                  </m:r>
                </m:sub>
                <m:sup>
                  <m:r>
                    <w:rPr>
                      <w:rFonts w:ascii="Cambria Math" w:hAnsi="Cambria Math" w:cs="Times New Roman"/>
                    </w:rPr>
                    <m:t>+</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συνθεσης</m:t>
                  </m:r>
                </m:sub>
              </m:sSub>
            </m:sub>
          </m:sSub>
          <m:r>
            <w:rPr>
              <w:rFonts w:ascii="Cambria Math" w:hAnsi="Cambria Math" w:cs="Times New Roman"/>
            </w:rPr>
            <m:t>=15,12</m:t>
          </m:r>
          <m:f>
            <m:fPr>
              <m:ctrlPr>
                <w:rPr>
                  <w:rFonts w:ascii="Cambria Math" w:eastAsiaTheme="minorEastAsia" w:hAnsi="Cambria Math" w:cs="Times New Roman"/>
                </w:rPr>
              </m:ctrlPr>
            </m:fPr>
            <m:num>
              <m:r>
                <m:rPr>
                  <m:sty m:val="p"/>
                </m:rPr>
                <w:rPr>
                  <w:rFonts w:ascii="Cambria Math" w:eastAsiaTheme="minorEastAsia" w:hAnsi="Cambria Math" w:cs="Times New Roman"/>
                </w:rPr>
                <m:t xml:space="preserve">kg </m:t>
              </m:r>
              <m:sSub>
                <m:sSubPr>
                  <m:ctrlPr>
                    <w:rPr>
                      <w:rFonts w:ascii="Cambria Math" w:eastAsiaTheme="minorEastAsia" w:hAnsi="Cambria Math" w:cs="Times New Roman"/>
                    </w:rPr>
                  </m:ctrlPr>
                </m:sSubPr>
                <m:e>
                  <m:r>
                    <m:rPr>
                      <m:sty m:val="p"/>
                    </m:rPr>
                    <w:rPr>
                      <w:rFonts w:ascii="Cambria Math" w:eastAsiaTheme="minorEastAsia" w:hAnsi="Cambria Math" w:cs="Times New Roman"/>
                    </w:rPr>
                    <m:t>N</m:t>
                  </m:r>
                </m:e>
                <m:sub>
                  <m:r>
                    <w:rPr>
                      <w:rFonts w:ascii="Cambria Math" w:eastAsiaTheme="minorEastAsia" w:hAnsi="Cambria Math" w:cs="Times New Roman"/>
                    </w:rPr>
                    <m:t>2</m:t>
                  </m:r>
                </m:sub>
              </m:sSub>
              <m:ctrlPr>
                <w:rPr>
                  <w:rFonts w:ascii="Cambria Math" w:hAnsi="Cambria Math" w:cs="Times New Roman"/>
                  <w:i/>
                </w:rPr>
              </m:ctrlPr>
            </m:num>
            <m:den>
              <m:r>
                <m:rPr>
                  <m:sty m:val="p"/>
                </m:rPr>
                <w:rPr>
                  <w:rFonts w:ascii="Cambria Math" w:eastAsiaTheme="minorEastAsia" w:hAnsi="Cambria Math" w:cs="Times New Roman"/>
                </w:rPr>
                <m:t>d</m:t>
              </m:r>
            </m:den>
          </m:f>
          <m:r>
            <w:rPr>
              <w:rFonts w:ascii="Cambria Math" w:hAnsi="Cambria Math" w:cs="Times New Roman"/>
            </w:rPr>
            <m:t xml:space="preserve"> </m:t>
          </m:r>
        </m:oMath>
      </m:oMathPara>
    </w:p>
    <w:p w14:paraId="106FC175" w14:textId="77777777" w:rsidR="00387544" w:rsidRDefault="00387544" w:rsidP="00387544">
      <w:pPr>
        <w:ind w:right="-46"/>
        <w:rPr>
          <w:rFonts w:eastAsiaTheme="minorEastAsia" w:cs="Times New Roman"/>
        </w:rPr>
      </w:pPr>
    </w:p>
    <w:p w14:paraId="2A5D510A" w14:textId="77777777" w:rsidR="00387544" w:rsidRPr="0055744C" w:rsidRDefault="00387544" w:rsidP="00387544">
      <w:pPr>
        <w:ind w:right="-46"/>
        <w:jc w:val="both"/>
        <w:rPr>
          <w:rFonts w:eastAsiaTheme="minorEastAsia" w:cs="Times New Roman"/>
          <w:lang w:val="el-GR"/>
        </w:rPr>
      </w:pPr>
      <w:r w:rsidRPr="0055744C">
        <w:rPr>
          <w:rFonts w:eastAsiaTheme="minorEastAsia" w:cs="Times New Roman"/>
          <w:lang w:val="el-GR"/>
        </w:rPr>
        <w:t xml:space="preserve">Γνωρίζοντας την </w:t>
      </w:r>
      <w:r>
        <w:rPr>
          <w:rFonts w:eastAsiaTheme="minorEastAsia" w:cs="Times New Roman"/>
          <w:lang w:val="el-GR"/>
        </w:rPr>
        <w:t>τιμή του ρυθμού κατανάλωσης αμμωνιακού</w:t>
      </w:r>
      <w:r w:rsidRPr="0055744C">
        <w:rPr>
          <w:rFonts w:eastAsiaTheme="minorEastAsia" w:cs="Times New Roman"/>
          <w:lang w:val="el-GR"/>
        </w:rPr>
        <w:t xml:space="preserve"> αζώτου για σύνθεση υπολογίζεται επιπλέον και ο ολικός ρυθμός κατανάλωσης </w:t>
      </w:r>
      <w:proofErr w:type="spellStart"/>
      <w:r w:rsidRPr="0055744C">
        <w:rPr>
          <w:rFonts w:eastAsiaTheme="minorEastAsia" w:cs="Times New Roman"/>
          <w:lang w:val="el-GR"/>
        </w:rPr>
        <w:t>αμμ</w:t>
      </w:r>
      <w:proofErr w:type="spellEnd"/>
      <w:r w:rsidRPr="0055744C">
        <w:rPr>
          <w:rFonts w:eastAsiaTheme="minorEastAsia" w:cs="Times New Roman"/>
          <w:lang w:val="el-GR"/>
        </w:rPr>
        <w:t>. αζώτου (</w:t>
      </w:r>
      <m:oMath>
        <m:r>
          <w:rPr>
            <w:rFonts w:ascii="Cambria Math" w:eastAsiaTheme="minorEastAsia" w:hAnsi="Cambria Math" w:cs="Times New Roman"/>
          </w:rPr>
          <m:t>N</m:t>
        </m:r>
        <m:sSubSup>
          <m:sSubSupPr>
            <m:ctrlPr>
              <w:rPr>
                <w:rFonts w:ascii="Cambria Math" w:eastAsiaTheme="minorEastAsia" w:hAnsi="Cambria Math" w:cs="Times New Roman"/>
                <w:i/>
              </w:rPr>
            </m:ctrlPr>
          </m:sSubSupPr>
          <m:e>
            <m:r>
              <w:rPr>
                <w:rFonts w:ascii="Cambria Math" w:eastAsiaTheme="minorEastAsia" w:hAnsi="Cambria Math" w:cs="Times New Roman"/>
              </w:rPr>
              <m:t>H</m:t>
            </m:r>
          </m:e>
          <m:sub>
            <m:r>
              <w:rPr>
                <w:rFonts w:ascii="Cambria Math" w:eastAsiaTheme="minorEastAsia" w:cs="Times New Roman"/>
                <w:lang w:val="el-GR"/>
              </w:rPr>
              <m:t>4</m:t>
            </m:r>
          </m:sub>
          <m:sup>
            <m:r>
              <w:rPr>
                <w:rFonts w:ascii="Cambria Math" w:eastAsiaTheme="minorEastAsia" w:cs="Times New Roman"/>
                <w:lang w:val="el-GR"/>
              </w:rPr>
              <m:t>+</m:t>
            </m:r>
          </m:sup>
        </m:sSubSup>
        <m:r>
          <w:rPr>
            <w:rFonts w:ascii="Cambria Math" w:eastAsiaTheme="minorEastAsia" w:hAnsi="Cambria Math" w:cs="Times New Roman"/>
            <w:lang w:val="el-GR"/>
          </w:rPr>
          <m:t>-</m:t>
        </m:r>
        <m:r>
          <w:rPr>
            <w:rFonts w:ascii="Cambria Math" w:eastAsiaTheme="minorEastAsia" w:hAnsi="Cambria Math" w:cs="Times New Roman"/>
          </w:rPr>
          <m:t>N</m:t>
        </m:r>
      </m:oMath>
      <w:r w:rsidRPr="0055744C">
        <w:rPr>
          <w:rFonts w:eastAsiaTheme="minorEastAsia" w:cs="Times New Roman"/>
          <w:lang w:val="el-GR"/>
        </w:rPr>
        <w:t xml:space="preserve">). Είναι γνωστό ότι η συγκέντρωση του </w:t>
      </w:r>
      <m:oMath>
        <m:r>
          <w:rPr>
            <w:rFonts w:ascii="Cambria Math" w:eastAsiaTheme="minorEastAsia" w:hAnsi="Cambria Math" w:cs="Times New Roman"/>
          </w:rPr>
          <m:t>N</m:t>
        </m:r>
        <m:sSubSup>
          <m:sSubSupPr>
            <m:ctrlPr>
              <w:rPr>
                <w:rFonts w:ascii="Cambria Math" w:eastAsiaTheme="minorEastAsia" w:hAnsi="Cambria Math" w:cs="Times New Roman"/>
                <w:i/>
              </w:rPr>
            </m:ctrlPr>
          </m:sSubSupPr>
          <m:e>
            <m:r>
              <w:rPr>
                <w:rFonts w:ascii="Cambria Math" w:eastAsiaTheme="minorEastAsia" w:hAnsi="Cambria Math" w:cs="Times New Roman"/>
              </w:rPr>
              <m:t>H</m:t>
            </m:r>
          </m:e>
          <m:sub>
            <m:r>
              <w:rPr>
                <w:rFonts w:ascii="Cambria Math" w:eastAsiaTheme="minorEastAsia" w:cs="Times New Roman"/>
                <w:lang w:val="el-GR"/>
              </w:rPr>
              <m:t>4</m:t>
            </m:r>
          </m:sub>
          <m:sup>
            <m:r>
              <w:rPr>
                <w:rFonts w:ascii="Cambria Math" w:eastAsiaTheme="minorEastAsia" w:cs="Times New Roman"/>
                <w:lang w:val="el-GR"/>
              </w:rPr>
              <m:t>+</m:t>
            </m:r>
          </m:sup>
        </m:sSubSup>
        <m:r>
          <w:rPr>
            <w:rFonts w:ascii="Cambria Math" w:eastAsiaTheme="minorEastAsia" w:hAnsi="Cambria Math" w:cs="Times New Roman"/>
            <w:lang w:val="el-GR"/>
          </w:rPr>
          <m:t>-</m:t>
        </m:r>
        <m:r>
          <w:rPr>
            <w:rFonts w:ascii="Cambria Math" w:eastAsiaTheme="minorEastAsia" w:hAnsi="Cambria Math" w:cs="Times New Roman"/>
          </w:rPr>
          <m:t>N</m:t>
        </m:r>
      </m:oMath>
      <w:r w:rsidRPr="0055744C">
        <w:rPr>
          <w:rFonts w:eastAsiaTheme="minorEastAsia" w:cs="Times New Roman"/>
          <w:lang w:val="el-GR"/>
        </w:rPr>
        <w:t xml:space="preserve"> πριν την είσοδο στην δεξαμενή αερισμού είναι ίση με αυτήν στην είσοδο της εγκατάστασης επεξεργασίας λυμάτων. Για να μετατραπεί η συγκέντρωση σε ρυθμό μάζας γίνεται πολλαπλασιασμός με την παροχή σχεδιασμού (</w:t>
      </w:r>
      <m:oMath>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avg</m:t>
            </m:r>
          </m:sub>
        </m:sSub>
      </m:oMath>
      <w:r w:rsidRPr="0055744C">
        <w:rPr>
          <w:rFonts w:eastAsiaTheme="minorEastAsia" w:cs="Times New Roman"/>
          <w:lang w:val="el-GR"/>
        </w:rPr>
        <w:t>):</w:t>
      </w:r>
    </w:p>
    <w:p w14:paraId="58FAB490" w14:textId="77777777" w:rsidR="00387544" w:rsidRPr="0055744C" w:rsidRDefault="00387544" w:rsidP="00387544">
      <w:pPr>
        <w:ind w:right="-46"/>
        <w:jc w:val="both"/>
        <w:rPr>
          <w:rFonts w:eastAsiaTheme="minorEastAsia" w:cs="Times New Roman"/>
          <w:lang w:val="el-GR"/>
        </w:rPr>
      </w:pPr>
    </w:p>
    <w:p w14:paraId="24EDE08A" w14:textId="77777777" w:rsidR="00387544" w:rsidRPr="0055744C" w:rsidRDefault="00A0506A" w:rsidP="00387544">
      <w:pPr>
        <w:ind w:right="-46" w:firstLine="720"/>
        <w:rPr>
          <w:rFonts w:eastAsiaTheme="minorEastAsia" w:cs="Times New Roman"/>
          <w:lang w:val="el-GR"/>
        </w:rPr>
      </w:p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lang w:val="el-GR"/>
                  </w:rPr>
                  <m:t>4</m:t>
                </m:r>
              </m:sub>
              <m:sup>
                <m:r>
                  <w:rPr>
                    <w:rFonts w:ascii="Cambria Math" w:hAnsi="Cambria Math" w:cs="Times New Roman"/>
                    <w:lang w:val="el-GR"/>
                  </w:rPr>
                  <m:t>+</m:t>
                </m:r>
              </m:sup>
            </m:sSubSup>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απομακρυνεται</m:t>
                </m:r>
              </m:sub>
            </m:sSub>
          </m:sub>
        </m:sSub>
        <m:r>
          <w:rPr>
            <w:rFonts w:ascii="Cambria Math" w:eastAsiaTheme="minorEastAsia" w:hAnsi="Cambria Math" w:cs="Times New Roman"/>
            <w:lang w:val="el-GR"/>
          </w:rPr>
          <m:t>=</m:t>
        </m:r>
        <m:sSub>
          <m:sSubPr>
            <m:ctrlPr>
              <w:rPr>
                <w:rFonts w:ascii="Cambria Math" w:hAnsi="Cambria Math" w:cs="Times New Roman"/>
                <w:i/>
              </w:rPr>
            </m:ctrlPr>
          </m:sSubPr>
          <m:e>
            <m:r>
              <w:rPr>
                <w:rFonts w:ascii="Cambria Math" w:hAnsi="Cambria Math" w:cs="Times New Roman"/>
              </w:rPr>
              <m:t>C</m:t>
            </m:r>
          </m:e>
          <m:sub>
            <m:r>
              <w:rPr>
                <w:rFonts w:ascii="Cambria Math" w:eastAsiaTheme="minorEastAsia" w:hAnsi="Cambria Math" w:cs="Times New Roman"/>
              </w:rPr>
              <m:t>N</m:t>
            </m:r>
            <m:sSubSup>
              <m:sSubSupPr>
                <m:ctrlPr>
                  <w:rPr>
                    <w:rFonts w:ascii="Cambria Math" w:eastAsiaTheme="minorEastAsia" w:hAnsi="Cambria Math" w:cs="Times New Roman"/>
                    <w:i/>
                  </w:rPr>
                </m:ctrlPr>
              </m:sSubSupPr>
              <m:e>
                <m:r>
                  <w:rPr>
                    <w:rFonts w:ascii="Cambria Math" w:eastAsiaTheme="minorEastAsia" w:hAnsi="Cambria Math" w:cs="Times New Roman"/>
                  </w:rPr>
                  <m:t>H</m:t>
                </m:r>
              </m:e>
              <m:sub>
                <m:r>
                  <w:rPr>
                    <w:rFonts w:ascii="Cambria Math" w:eastAsiaTheme="minorEastAsia" w:cs="Times New Roman"/>
                    <w:lang w:val="el-GR"/>
                  </w:rPr>
                  <m:t>4</m:t>
                </m:r>
              </m:sub>
              <m:sup>
                <m:r>
                  <w:rPr>
                    <w:rFonts w:ascii="Cambria Math" w:eastAsiaTheme="minorEastAsia" w:cs="Times New Roman"/>
                    <w:lang w:val="el-GR"/>
                  </w:rPr>
                  <m:t>+</m:t>
                </m:r>
              </m:sup>
            </m:sSubSup>
            <m:r>
              <w:rPr>
                <w:rFonts w:ascii="Cambria Math" w:eastAsiaTheme="minorEastAsia" w:hAnsi="Cambria Math" w:cs="Times New Roman"/>
                <w:lang w:val="el-GR"/>
              </w:rPr>
              <m:t>-</m:t>
            </m:r>
            <m:r>
              <w:rPr>
                <w:rFonts w:ascii="Cambria Math" w:eastAsiaTheme="minorEastAsia" w:hAnsi="Cambria Math" w:cs="Times New Roman"/>
              </w:rPr>
              <m:t>N</m:t>
            </m:r>
          </m:sub>
        </m:sSub>
        <m:r>
          <w:rPr>
            <w:rFonts w:ascii="Cambria Math" w:hAnsi="Cambria Math" w:cs="Times New Roman"/>
            <w:lang w:val="el-GR"/>
          </w:rPr>
          <m:t>*</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avg</m:t>
            </m:r>
          </m:sub>
        </m:sSub>
        <m:r>
          <w:rPr>
            <w:rFonts w:ascii="Cambria Math" w:eastAsiaTheme="minorEastAsia" w:hAnsi="Cambria Math" w:cs="Times New Roman"/>
            <w:lang w:val="el-GR"/>
          </w:rPr>
          <m:t>=40,5</m:t>
        </m:r>
        <m:f>
          <m:fPr>
            <m:ctrlPr>
              <w:rPr>
                <w:rFonts w:ascii="Cambria Math" w:eastAsiaTheme="minorEastAsia" w:hAnsi="Cambria Math" w:cs="Times New Roman"/>
                <w:i/>
              </w:rPr>
            </m:ctrlPr>
          </m:fPr>
          <m:num>
            <m:r>
              <w:rPr>
                <w:rFonts w:ascii="Cambria Math" w:eastAsiaTheme="minorEastAsia" w:hAnsi="Cambria Math" w:cs="Times New Roman"/>
              </w:rPr>
              <m:t>mg</m:t>
            </m:r>
          </m:num>
          <m:den>
            <m:r>
              <w:rPr>
                <w:rFonts w:ascii="Cambria Math" w:eastAsiaTheme="minorEastAsia" w:hAnsi="Cambria Math" w:cs="Times New Roman"/>
              </w:rPr>
              <m:t>L</m:t>
            </m:r>
          </m:den>
        </m:f>
        <m:r>
          <w:rPr>
            <w:rFonts w:ascii="Cambria Math" w:eastAsiaTheme="minorEastAsia" w:hAnsi="Cambria Math" w:cs="Times New Roman"/>
            <w:lang w:val="el-GR"/>
          </w:rPr>
          <m:t>*1900</m:t>
        </m:r>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lang w:val="el-GR"/>
                  </w:rPr>
                  <m:t>3</m:t>
                </m:r>
              </m:sup>
            </m:sSup>
          </m:num>
          <m:den>
            <m:r>
              <w:rPr>
                <w:rFonts w:ascii="Cambria Math" w:eastAsiaTheme="minorEastAsia" w:hAnsi="Cambria Math" w:cs="Times New Roman"/>
              </w:rPr>
              <m:t>d</m:t>
            </m:r>
          </m:den>
        </m:f>
        <m:r>
          <w:rPr>
            <w:rFonts w:ascii="Cambria Math" w:eastAsiaTheme="minorEastAsia" w:hAnsi="Cambria Math" w:cs="Times New Roman"/>
            <w:lang w:val="el-GR"/>
          </w:rPr>
          <m:t>=</m:t>
        </m:r>
      </m:oMath>
      <w:r w:rsidR="00387544" w:rsidRPr="0055744C">
        <w:rPr>
          <w:rFonts w:eastAsiaTheme="minorEastAsia" w:cs="Times New Roman"/>
          <w:lang w:val="el-GR"/>
        </w:rPr>
        <w:t xml:space="preserve"> </w:t>
      </w:r>
    </w:p>
    <w:p w14:paraId="54CBDB02" w14:textId="77777777" w:rsidR="00387544" w:rsidRPr="0055744C" w:rsidRDefault="00387544" w:rsidP="00387544">
      <w:pPr>
        <w:ind w:right="-46" w:firstLine="720"/>
        <w:rPr>
          <w:rFonts w:eastAsiaTheme="minorEastAsia" w:cs="Times New Roman"/>
          <w:lang w:val="el-GR"/>
        </w:rPr>
      </w:pPr>
    </w:p>
    <w:p w14:paraId="2B9DC381" w14:textId="77777777" w:rsidR="00387544" w:rsidRPr="00363B3C" w:rsidRDefault="00387544" w:rsidP="00387544">
      <w:pPr>
        <w:ind w:left="2160" w:right="-46" w:firstLine="720"/>
        <w:rPr>
          <w:rFonts w:eastAsiaTheme="minorEastAsia" w:cs="Times New Roman"/>
          <w:i/>
          <w:lang w:val="el-GR"/>
        </w:rPr>
      </w:pPr>
      <m:oMath>
        <m:r>
          <w:rPr>
            <w:rFonts w:ascii="Cambria Math" w:eastAsiaTheme="minorEastAsia" w:hAnsi="Cambria Math" w:cs="Times New Roman"/>
            <w:lang w:val="el-GR"/>
          </w:rPr>
          <m:t>=</m:t>
        </m:r>
        <m:f>
          <m:fPr>
            <m:ctrlPr>
              <w:rPr>
                <w:rFonts w:ascii="Cambria Math" w:eastAsiaTheme="minorEastAsia" w:hAnsi="Cambria Math" w:cs="Times New Roman"/>
                <w:i/>
              </w:rPr>
            </m:ctrlPr>
          </m:fPr>
          <m:num>
            <m:r>
              <w:rPr>
                <w:rFonts w:ascii="Cambria Math" w:eastAsiaTheme="minorEastAsia" w:hAnsi="Cambria Math" w:cs="Times New Roman"/>
                <w:lang w:val="el-GR"/>
              </w:rPr>
              <m:t>40,5*1900</m:t>
            </m:r>
          </m:num>
          <m:den>
            <m:r>
              <w:rPr>
                <w:rFonts w:ascii="Cambria Math" w:eastAsiaTheme="minorEastAsia" w:hAnsi="Cambria Math" w:cs="Times New Roman"/>
                <w:lang w:val="el-GR"/>
              </w:rPr>
              <m:t>1000</m:t>
            </m:r>
          </m:den>
        </m:f>
        <m:r>
          <w:rPr>
            <w:rFonts w:ascii="Cambria Math" w:eastAsiaTheme="minorEastAsia" w:hAnsi="Cambria Math" w:cs="Times New Roman"/>
            <w:lang w:val="el-GR"/>
          </w:rPr>
          <m:t xml:space="preserve"> </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kg</m:t>
                </m:r>
                <m:r>
                  <w:rPr>
                    <w:rFonts w:ascii="Cambria Math" w:eastAsiaTheme="minorEastAsia" w:hAnsi="Cambria Math" w:cs="Times New Roman"/>
                    <w:lang w:val="el-GR"/>
                  </w:rPr>
                  <m:t xml:space="preserve"> </m:t>
                </m:r>
                <m:r>
                  <w:rPr>
                    <w:rFonts w:ascii="Cambria Math" w:eastAsiaTheme="minorEastAsia" w:hAnsi="Cambria Math" w:cs="Times New Roman"/>
                  </w:rPr>
                  <m:t>N</m:t>
                </m:r>
              </m:e>
              <m:sub>
                <m:r>
                  <w:rPr>
                    <w:rFonts w:ascii="Cambria Math" w:eastAsiaTheme="minorEastAsia" w:hAnsi="Cambria Math" w:cs="Times New Roman"/>
                    <w:lang w:val="el-GR"/>
                  </w:rPr>
                  <m:t>2</m:t>
                </m:r>
              </m:sub>
            </m:sSub>
          </m:num>
          <m:den>
            <m:r>
              <w:rPr>
                <w:rFonts w:ascii="Cambria Math" w:eastAsiaTheme="minorEastAsia" w:hAnsi="Cambria Math" w:cs="Times New Roman"/>
              </w:rPr>
              <m:t>d</m:t>
            </m:r>
          </m:den>
        </m:f>
        <m:r>
          <w:rPr>
            <w:rFonts w:ascii="Cambria Math" w:eastAsiaTheme="minorEastAsia" w:hAnsi="Cambria Math" w:cs="Times New Roman"/>
            <w:lang w:val="el-GR"/>
          </w:rPr>
          <m:t xml:space="preserve">=76,95 </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kg</m:t>
                </m:r>
                <m:r>
                  <w:rPr>
                    <w:rFonts w:ascii="Cambria Math" w:eastAsiaTheme="minorEastAsia" w:hAnsi="Cambria Math" w:cs="Times New Roman"/>
                    <w:lang w:val="el-GR"/>
                  </w:rPr>
                  <m:t xml:space="preserve"> </m:t>
                </m:r>
                <m:r>
                  <w:rPr>
                    <w:rFonts w:ascii="Cambria Math" w:eastAsiaTheme="minorEastAsia" w:hAnsi="Cambria Math" w:cs="Times New Roman"/>
                  </w:rPr>
                  <m:t>N</m:t>
                </m:r>
              </m:e>
              <m:sub>
                <m:r>
                  <w:rPr>
                    <w:rFonts w:ascii="Cambria Math" w:eastAsiaTheme="minorEastAsia" w:hAnsi="Cambria Math" w:cs="Times New Roman"/>
                    <w:lang w:val="el-GR"/>
                  </w:rPr>
                  <m:t>2</m:t>
                </m:r>
              </m:sub>
            </m:sSub>
          </m:num>
          <m:den>
            <m:r>
              <w:rPr>
                <w:rFonts w:ascii="Cambria Math" w:eastAsiaTheme="minorEastAsia" w:hAnsi="Cambria Math" w:cs="Times New Roman"/>
              </w:rPr>
              <m:t>d</m:t>
            </m:r>
          </m:den>
        </m:f>
      </m:oMath>
      <w:r w:rsidRPr="00363B3C">
        <w:rPr>
          <w:rFonts w:eastAsiaTheme="minorEastAsia" w:cs="Times New Roman"/>
          <w:i/>
          <w:lang w:val="el-GR"/>
        </w:rPr>
        <w:t xml:space="preserve">  </w:t>
      </w:r>
    </w:p>
    <w:p w14:paraId="5E61F54B" w14:textId="77777777" w:rsidR="00387544" w:rsidRPr="00363B3C" w:rsidRDefault="00387544" w:rsidP="00387544">
      <w:pPr>
        <w:ind w:right="-46"/>
        <w:rPr>
          <w:rFonts w:eastAsiaTheme="minorEastAsia" w:cs="Times New Roman"/>
          <w:lang w:val="el-GR"/>
        </w:rPr>
      </w:pPr>
    </w:p>
    <w:p w14:paraId="6F0C1862" w14:textId="77777777" w:rsidR="00387544" w:rsidRPr="00363B3C" w:rsidRDefault="00A0506A" w:rsidP="00387544">
      <w:pPr>
        <w:ind w:right="-46"/>
        <w:rPr>
          <w:rFonts w:eastAsiaTheme="minorEastAsia" w:cs="Times New Roman"/>
          <w:lang w:val="el-GR"/>
        </w:rPr>
      </w:pPr>
      <m:oMath>
        <m:sSub>
          <m:sSubPr>
            <m:ctrlPr>
              <w:rPr>
                <w:rFonts w:ascii="Cambria Math" w:hAnsi="Cambria Math" w:cs="Times New Roman"/>
                <w:i/>
              </w:rPr>
            </m:ctrlPr>
          </m:sSubPr>
          <m:e>
            <m:r>
              <w:rPr>
                <w:rFonts w:ascii="Cambria Math" w:hAnsi="Cambria Math" w:cs="Times New Roman"/>
              </w:rPr>
              <m:t>C</m:t>
            </m:r>
          </m:e>
          <m:sub>
            <m:r>
              <w:rPr>
                <w:rFonts w:ascii="Cambria Math" w:eastAsiaTheme="minorEastAsia" w:hAnsi="Cambria Math" w:cs="Times New Roman"/>
              </w:rPr>
              <m:t>N</m:t>
            </m:r>
            <m:sSubSup>
              <m:sSubSupPr>
                <m:ctrlPr>
                  <w:rPr>
                    <w:rFonts w:ascii="Cambria Math" w:eastAsiaTheme="minorEastAsia" w:hAnsi="Cambria Math" w:cs="Times New Roman"/>
                    <w:i/>
                  </w:rPr>
                </m:ctrlPr>
              </m:sSubSupPr>
              <m:e>
                <m:r>
                  <w:rPr>
                    <w:rFonts w:ascii="Cambria Math" w:eastAsiaTheme="minorEastAsia" w:hAnsi="Cambria Math" w:cs="Times New Roman"/>
                  </w:rPr>
                  <m:t>H</m:t>
                </m:r>
              </m:e>
              <m:sub>
                <m:r>
                  <w:rPr>
                    <w:rFonts w:ascii="Cambria Math" w:eastAsiaTheme="minorEastAsia" w:cs="Times New Roman"/>
                    <w:lang w:val="el-GR"/>
                  </w:rPr>
                  <m:t>4</m:t>
                </m:r>
              </m:sub>
              <m:sup>
                <m:r>
                  <w:rPr>
                    <w:rFonts w:ascii="Cambria Math" w:eastAsiaTheme="minorEastAsia" w:cs="Times New Roman"/>
                    <w:lang w:val="el-GR"/>
                  </w:rPr>
                  <m:t>+</m:t>
                </m:r>
              </m:sup>
            </m:sSubSup>
            <m:r>
              <w:rPr>
                <w:rFonts w:ascii="Cambria Math" w:eastAsiaTheme="minorEastAsia" w:hAnsi="Cambria Math" w:cs="Times New Roman"/>
                <w:lang w:val="el-GR"/>
              </w:rPr>
              <m:t>-</m:t>
            </m:r>
            <m:r>
              <w:rPr>
                <w:rFonts w:ascii="Cambria Math" w:eastAsiaTheme="minorEastAsia" w:hAnsi="Cambria Math" w:cs="Times New Roman"/>
              </w:rPr>
              <m:t>N</m:t>
            </m:r>
          </m:sub>
        </m:sSub>
        <m:r>
          <w:rPr>
            <w:rFonts w:ascii="Cambria Math" w:hAnsi="Cambria Math" w:cs="Times New Roman"/>
            <w:lang w:val="el-GR"/>
          </w:rPr>
          <m:t xml:space="preserve">=25 </m:t>
        </m:r>
        <m:r>
          <w:rPr>
            <w:rFonts w:ascii="Cambria Math" w:hAnsi="Cambria Math" w:cs="Times New Roman"/>
          </w:rPr>
          <m:t>mg</m:t>
        </m:r>
        <m:r>
          <w:rPr>
            <w:rFonts w:ascii="Cambria Math" w:hAnsi="Cambria Math" w:cs="Times New Roman"/>
            <w:lang w:val="el-GR"/>
          </w:rPr>
          <m:t>/</m:t>
        </m:r>
        <m:r>
          <w:rPr>
            <w:rFonts w:ascii="Cambria Math" w:hAnsi="Cambria Math" w:cs="Times New Roman"/>
          </w:rPr>
          <m:t>L</m:t>
        </m:r>
      </m:oMath>
      <w:r w:rsidR="00387544" w:rsidRPr="00363B3C">
        <w:rPr>
          <w:rFonts w:eastAsiaTheme="minorEastAsia" w:cs="Times New Roman"/>
          <w:lang w:val="el-GR"/>
        </w:rPr>
        <w:t xml:space="preserve"> : Από βιβλιογραφία ((</w:t>
      </w:r>
      <w:r w:rsidR="00387544">
        <w:rPr>
          <w:rFonts w:eastAsiaTheme="minorEastAsia" w:cs="Times New Roman"/>
        </w:rPr>
        <w:t>Metcalf</w:t>
      </w:r>
      <w:r w:rsidR="00387544" w:rsidRPr="00363B3C">
        <w:rPr>
          <w:rFonts w:eastAsiaTheme="minorEastAsia" w:cs="Times New Roman"/>
          <w:lang w:val="el-GR"/>
        </w:rPr>
        <w:t xml:space="preserve"> &amp; </w:t>
      </w:r>
      <w:r w:rsidR="00387544">
        <w:rPr>
          <w:rFonts w:eastAsiaTheme="minorEastAsia" w:cs="Times New Roman"/>
        </w:rPr>
        <w:t>Eddy</w:t>
      </w:r>
      <w:r w:rsidR="00387544" w:rsidRPr="00363B3C">
        <w:rPr>
          <w:rFonts w:eastAsiaTheme="minorEastAsia" w:cs="Times New Roman"/>
          <w:lang w:val="el-GR"/>
        </w:rPr>
        <w:t>, 2003) &amp; (</w:t>
      </w:r>
      <w:proofErr w:type="spellStart"/>
      <w:r w:rsidR="00387544">
        <w:rPr>
          <w:rFonts w:eastAsiaTheme="minorEastAsia" w:cs="Times New Roman"/>
        </w:rPr>
        <w:t>Linsley</w:t>
      </w:r>
      <w:proofErr w:type="spellEnd"/>
      <w:r w:rsidR="00387544" w:rsidRPr="00363B3C">
        <w:rPr>
          <w:rFonts w:eastAsiaTheme="minorEastAsia" w:cs="Times New Roman"/>
          <w:lang w:val="el-GR"/>
        </w:rPr>
        <w:t xml:space="preserve"> </w:t>
      </w:r>
      <w:r w:rsidR="00387544">
        <w:rPr>
          <w:rFonts w:eastAsiaTheme="minorEastAsia" w:cs="Times New Roman"/>
        </w:rPr>
        <w:t>et</w:t>
      </w:r>
      <w:r w:rsidR="00387544" w:rsidRPr="00363B3C">
        <w:rPr>
          <w:rFonts w:eastAsiaTheme="minorEastAsia" w:cs="Times New Roman"/>
          <w:lang w:val="el-GR"/>
        </w:rPr>
        <w:t xml:space="preserve"> </w:t>
      </w:r>
      <w:r w:rsidR="00387544">
        <w:rPr>
          <w:rFonts w:eastAsiaTheme="minorEastAsia" w:cs="Times New Roman"/>
        </w:rPr>
        <w:t>al</w:t>
      </w:r>
      <w:r w:rsidR="00387544" w:rsidRPr="00363B3C">
        <w:rPr>
          <w:rFonts w:eastAsiaTheme="minorEastAsia" w:cs="Times New Roman"/>
          <w:lang w:val="el-GR"/>
        </w:rPr>
        <w:t>., 1992))</w:t>
      </w:r>
    </w:p>
    <w:p w14:paraId="3E105526" w14:textId="77777777" w:rsidR="00387544" w:rsidRPr="00363B3C" w:rsidRDefault="00387544" w:rsidP="00387544">
      <w:pPr>
        <w:ind w:right="-46"/>
        <w:rPr>
          <w:rFonts w:eastAsiaTheme="minorEastAsia" w:cs="Times New Roman"/>
          <w:lang w:val="el-GR"/>
        </w:rPr>
      </w:pPr>
    </w:p>
    <w:p w14:paraId="139F5BDD" w14:textId="77777777" w:rsidR="00387544" w:rsidRDefault="00387544" w:rsidP="00387544">
      <w:pPr>
        <w:ind w:right="-46"/>
        <w:rPr>
          <w:rFonts w:eastAsiaTheme="minorEastAsia" w:cs="Times New Roman"/>
          <w:lang w:val="el-GR"/>
        </w:rPr>
      </w:pPr>
      <w:r w:rsidRPr="0055744C">
        <w:rPr>
          <w:rFonts w:eastAsiaTheme="minorEastAsia" w:cs="Times New Roman"/>
          <w:lang w:val="el-GR"/>
        </w:rPr>
        <w:lastRenderedPageBreak/>
        <w:t>Έπειτα αντικαθιστώντας στον τύπο (</w:t>
      </w:r>
      <w:r>
        <w:rPr>
          <w:rFonts w:eastAsiaTheme="minorEastAsia" w:cs="Times New Roman"/>
        </w:rPr>
        <w:t>III</w:t>
      </w:r>
      <w:r w:rsidRPr="0055744C">
        <w:rPr>
          <w:rFonts w:eastAsiaTheme="minorEastAsia" w:cs="Times New Roman"/>
          <w:lang w:val="el-GR"/>
        </w:rPr>
        <w:t>) υπολογίζεται ο ρυθμός οξείδωσης του αμμωνιακού αζώτου:</w:t>
      </w:r>
    </w:p>
    <w:p w14:paraId="6393E495" w14:textId="77777777" w:rsidR="00387544" w:rsidRPr="0055744C" w:rsidRDefault="00387544" w:rsidP="00387544">
      <w:pPr>
        <w:ind w:right="-46"/>
        <w:rPr>
          <w:rFonts w:eastAsiaTheme="minorEastAsia" w:cs="Times New Roman"/>
          <w:lang w:val="el-GR"/>
        </w:rPr>
      </w:pPr>
    </w:p>
    <w:p w14:paraId="3BB503EB" w14:textId="77777777" w:rsidR="00387544" w:rsidRDefault="00A0506A" w:rsidP="00387544">
      <w:pPr>
        <w:ind w:right="-46"/>
        <w:rPr>
          <w:rFonts w:eastAsiaTheme="minorEastAsia" w:cs="Times New Roman"/>
        </w:rPr>
      </w:pPr>
      <m:oMathPara>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rPr>
                    <m:t>4</m:t>
                  </m:r>
                </m:sub>
                <m:sup>
                  <m:r>
                    <w:rPr>
                      <w:rFonts w:ascii="Cambria Math" w:hAnsi="Cambria Math" w:cs="Times New Roman"/>
                    </w:rPr>
                    <m:t>+</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oxidised</m:t>
                  </m:r>
                </m:sub>
              </m:sSub>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76,95-15,12</m:t>
              </m:r>
            </m:e>
          </m:d>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kg N</m:t>
                  </m:r>
                </m:e>
                <m:sub>
                  <m:r>
                    <w:rPr>
                      <w:rFonts w:ascii="Cambria Math" w:eastAsiaTheme="minorEastAsia" w:hAnsi="Cambria Math" w:cs="Times New Roman"/>
                    </w:rPr>
                    <m:t>2</m:t>
                  </m:r>
                </m:sub>
              </m:sSub>
            </m:num>
            <m:den>
              <m:r>
                <w:rPr>
                  <w:rFonts w:ascii="Cambria Math" w:eastAsiaTheme="minorEastAsia" w:hAnsi="Cambria Math" w:cs="Times New Roman"/>
                </w:rPr>
                <m:t>d</m:t>
              </m:r>
            </m:den>
          </m:f>
          <m:r>
            <w:rPr>
              <w:rFonts w:ascii="Cambria Math" w:eastAsiaTheme="minorEastAsia" w:hAnsi="Cambria Math" w:cs="Times New Roman"/>
            </w:rPr>
            <m:t>=61,83</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kg N</m:t>
                  </m:r>
                </m:e>
                <m:sub>
                  <m:r>
                    <w:rPr>
                      <w:rFonts w:ascii="Cambria Math" w:eastAsiaTheme="minorEastAsia" w:hAnsi="Cambria Math" w:cs="Times New Roman"/>
                    </w:rPr>
                    <m:t>2</m:t>
                  </m:r>
                </m:sub>
              </m:sSub>
            </m:num>
            <m:den>
              <m:r>
                <w:rPr>
                  <w:rFonts w:ascii="Cambria Math" w:eastAsiaTheme="minorEastAsia" w:hAnsi="Cambria Math" w:cs="Times New Roman"/>
                </w:rPr>
                <m:t>d</m:t>
              </m:r>
            </m:den>
          </m:f>
        </m:oMath>
      </m:oMathPara>
    </w:p>
    <w:p w14:paraId="2A641568" w14:textId="77777777" w:rsidR="00387544" w:rsidRDefault="00387544" w:rsidP="00387544">
      <w:pPr>
        <w:ind w:right="-46"/>
        <w:rPr>
          <w:rFonts w:eastAsiaTheme="minorEastAsia" w:cs="Times New Roman"/>
        </w:rPr>
      </w:pPr>
    </w:p>
    <w:p w14:paraId="5C95F1C0" w14:textId="77777777" w:rsidR="00387544" w:rsidRPr="0055744C" w:rsidRDefault="00387544" w:rsidP="00387544">
      <w:pPr>
        <w:ind w:right="-46"/>
        <w:rPr>
          <w:rFonts w:eastAsiaTheme="minorEastAsia" w:cs="Times New Roman"/>
          <w:lang w:val="el-GR"/>
        </w:rPr>
      </w:pPr>
      <w:r w:rsidRPr="0055744C">
        <w:rPr>
          <w:rFonts w:eastAsiaTheme="minorEastAsia" w:cs="Times New Roman"/>
          <w:lang w:val="el-GR"/>
        </w:rPr>
        <w:t>Έτσι ο ρυθμός κατανάλωσης οξυγόνου για νιτροποίηση σύμφωνα με τον τύπο (</w:t>
      </w:r>
      <w:r>
        <w:rPr>
          <w:rFonts w:eastAsiaTheme="minorEastAsia" w:cs="Times New Roman"/>
        </w:rPr>
        <w:t>II</w:t>
      </w:r>
      <w:r w:rsidRPr="0055744C">
        <w:rPr>
          <w:rFonts w:eastAsiaTheme="minorEastAsia" w:cs="Times New Roman"/>
          <w:lang w:val="el-GR"/>
        </w:rPr>
        <w:t>) ισούται με:</w:t>
      </w:r>
    </w:p>
    <w:p w14:paraId="7F682AB6" w14:textId="77777777" w:rsidR="00387544" w:rsidRPr="0055744C" w:rsidRDefault="00387544" w:rsidP="00387544">
      <w:pPr>
        <w:ind w:right="-46"/>
        <w:rPr>
          <w:rFonts w:eastAsiaTheme="minorEastAsia" w:cs="Times New Roman"/>
          <w:lang w:val="el-GR"/>
        </w:rPr>
      </w:pPr>
    </w:p>
    <w:p w14:paraId="5A3B91C2" w14:textId="77777777" w:rsidR="00387544" w:rsidRPr="0055744C" w:rsidRDefault="00387544" w:rsidP="00387544">
      <w:pPr>
        <w:ind w:right="-46"/>
        <w:rPr>
          <w:rFonts w:eastAsiaTheme="minorEastAsia" w:cs="Times New Roman"/>
          <w:lang w:val="el-GR"/>
        </w:rPr>
      </w:pPr>
      <w:r w:rsidRPr="0055744C">
        <w:rPr>
          <w:rFonts w:eastAsiaTheme="minorEastAsia" w:cs="Times New Roman"/>
          <w:lang w:val="el-GR"/>
        </w:rPr>
        <w:t xml:space="preserve">(Α)  </w:t>
      </w:r>
      <w:r w:rsidRPr="0055744C">
        <w:rPr>
          <w:rFonts w:eastAsiaTheme="minorEastAsia" w:cs="Times New Roman"/>
          <w:lang w:val="el-GR"/>
        </w:rPr>
        <w:tab/>
      </w:r>
      <w:r w:rsidRPr="0055744C">
        <w:rPr>
          <w:rFonts w:eastAsiaTheme="minorEastAsia" w:cs="Times New Roman"/>
          <w:lang w:val="el-GR"/>
        </w:rPr>
        <w:tab/>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r>
              <w:rPr>
                <w:rFonts w:ascii="Cambria Math" w:hAnsi="Cambria Math" w:cs="Times New Roman"/>
                <w:lang w:val="el-GR"/>
              </w:rPr>
              <m:t>,</m:t>
            </m:r>
            <m:r>
              <w:rPr>
                <w:rFonts w:ascii="Cambria Math" w:hAnsi="Cambria Math" w:cs="Times New Roman"/>
              </w:rPr>
              <m:t>νιτροποιησης</m:t>
            </m:r>
          </m:sub>
        </m:sSub>
        <m:r>
          <w:rPr>
            <w:rFonts w:ascii="Cambria Math" w:hAnsi="Cambria Math" w:cs="Times New Roman"/>
            <w:lang w:val="el-GR"/>
          </w:rPr>
          <m:t>=4,33</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Sup>
              <m:sSubSupPr>
                <m:ctrlPr>
                  <w:rPr>
                    <w:rFonts w:ascii="Cambria Math" w:hAnsi="Cambria Math" w:cs="Times New Roman"/>
                    <w:i/>
                  </w:rPr>
                </m:ctrlPr>
              </m:sSubSupPr>
              <m:e>
                <m:r>
                  <w:rPr>
                    <w:rFonts w:ascii="Cambria Math" w:hAnsi="Cambria Math" w:cs="Times New Roman"/>
                  </w:rPr>
                  <m:t>ΝΗ</m:t>
                </m:r>
              </m:e>
              <m:sub>
                <m:r>
                  <w:rPr>
                    <w:rFonts w:ascii="Cambria Math" w:hAnsi="Cambria Math" w:cs="Times New Roman"/>
                    <w:lang w:val="el-GR"/>
                  </w:rPr>
                  <m:t>4</m:t>
                </m:r>
              </m:sub>
              <m:sup>
                <m:r>
                  <w:rPr>
                    <w:rFonts w:ascii="Cambria Math" w:hAnsi="Cambria Math" w:cs="Times New Roman"/>
                    <w:lang w:val="el-GR"/>
                  </w:rPr>
                  <m:t>+</m:t>
                </m:r>
              </m:sup>
            </m:sSubSup>
            <m:r>
              <w:rPr>
                <w:rFonts w:ascii="Cambria Math" w:hAnsi="Cambria Math" w:cs="Times New Roman"/>
                <w:lang w:val="el-GR"/>
              </w:rPr>
              <m:t>-</m:t>
            </m:r>
            <m:sSub>
              <m:sSubPr>
                <m:ctrlPr>
                  <w:rPr>
                    <w:rFonts w:ascii="Cambria Math" w:hAnsi="Cambria Math" w:cs="Times New Roman"/>
                    <w:i/>
                  </w:rPr>
                </m:ctrlPr>
              </m:sSubPr>
              <m:e>
                <m:r>
                  <w:rPr>
                    <w:rFonts w:ascii="Cambria Math" w:hAnsi="Cambria Math" w:cs="Times New Roman"/>
                  </w:rPr>
                  <m:t>Ν</m:t>
                </m:r>
              </m:e>
              <m:sub>
                <m:r>
                  <w:rPr>
                    <w:rFonts w:ascii="Cambria Math" w:hAnsi="Cambria Math" w:cs="Times New Roman"/>
                  </w:rPr>
                  <m:t>oxidised</m:t>
                </m:r>
              </m:sub>
            </m:sSub>
          </m:sub>
        </m:sSub>
        <m:r>
          <w:rPr>
            <w:rFonts w:ascii="Cambria Math" w:eastAsiaTheme="minorEastAsia" w:hAnsi="Cambria Math" w:cs="Times New Roman"/>
            <w:lang w:val="el-GR"/>
          </w:rPr>
          <m:t xml:space="preserve">=4,33*61,83=267,7 </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kg</m:t>
                </m:r>
                <m:r>
                  <w:rPr>
                    <w:rFonts w:ascii="Cambria Math" w:eastAsiaTheme="minorEastAsia" w:hAnsi="Cambria Math" w:cs="Times New Roman"/>
                    <w:lang w:val="el-GR"/>
                  </w:rPr>
                  <m:t xml:space="preserve"> </m:t>
                </m:r>
                <m:r>
                  <w:rPr>
                    <w:rFonts w:ascii="Cambria Math" w:eastAsiaTheme="minorEastAsia" w:hAnsi="Cambria Math" w:cs="Times New Roman"/>
                  </w:rPr>
                  <m:t>N</m:t>
                </m:r>
              </m:e>
              <m:sub>
                <m:r>
                  <w:rPr>
                    <w:rFonts w:ascii="Cambria Math" w:eastAsiaTheme="minorEastAsia" w:hAnsi="Cambria Math" w:cs="Times New Roman"/>
                    <w:lang w:val="el-GR"/>
                  </w:rPr>
                  <m:t>2</m:t>
                </m:r>
              </m:sub>
            </m:sSub>
          </m:num>
          <m:den>
            <m:r>
              <w:rPr>
                <w:rFonts w:ascii="Cambria Math" w:eastAsiaTheme="minorEastAsia" w:hAnsi="Cambria Math" w:cs="Times New Roman"/>
              </w:rPr>
              <m:t>d</m:t>
            </m:r>
          </m:den>
        </m:f>
      </m:oMath>
    </w:p>
    <w:p w14:paraId="3A53B33E" w14:textId="77777777" w:rsidR="00387544" w:rsidRPr="0055744C" w:rsidRDefault="00387544" w:rsidP="00387544">
      <w:pPr>
        <w:ind w:right="-46"/>
        <w:rPr>
          <w:rFonts w:eastAsiaTheme="minorEastAsia" w:cs="Times New Roman"/>
          <w:lang w:val="el-GR"/>
        </w:rPr>
      </w:pPr>
    </w:p>
    <w:p w14:paraId="38101D5A" w14:textId="77777777" w:rsidR="00387544" w:rsidRPr="0055744C" w:rsidRDefault="00387544" w:rsidP="00387544">
      <w:pPr>
        <w:ind w:right="-46"/>
        <w:rPr>
          <w:rFonts w:eastAsiaTheme="minorEastAsia" w:cs="Times New Roman"/>
          <w:lang w:val="el-GR"/>
        </w:rPr>
      </w:pPr>
    </w:p>
    <w:p w14:paraId="5D42D8A4" w14:textId="77777777" w:rsidR="00387544" w:rsidRPr="0055744C" w:rsidRDefault="00387544" w:rsidP="00387544">
      <w:pPr>
        <w:ind w:right="-46"/>
        <w:rPr>
          <w:rFonts w:eastAsiaTheme="minorEastAsia" w:cs="Times New Roman"/>
          <w:lang w:val="el-GR"/>
        </w:rPr>
      </w:pPr>
      <w:r w:rsidRPr="0055744C">
        <w:rPr>
          <w:rFonts w:eastAsiaTheme="minorEastAsia" w:cs="Times New Roman"/>
          <w:lang w:val="el-GR"/>
        </w:rPr>
        <w:t>Για τον ρυθμό κατανάλωσης οξυγόνου από τους ετερότροφους μικροοργανισμούς χρησιμοποιείται ο παρακάτω τύπος:</w:t>
      </w:r>
    </w:p>
    <w:p w14:paraId="687DE856" w14:textId="77777777" w:rsidR="00387544" w:rsidRPr="0055744C" w:rsidRDefault="00387544" w:rsidP="00387544">
      <w:pPr>
        <w:ind w:right="-46"/>
        <w:rPr>
          <w:rFonts w:eastAsiaTheme="minorEastAsia" w:cs="Times New Roman"/>
          <w:lang w:val="el-GR"/>
        </w:rPr>
      </w:pPr>
    </w:p>
    <w:p w14:paraId="41472680" w14:textId="77777777" w:rsidR="00387544" w:rsidRDefault="00A0506A" w:rsidP="00387544">
      <w:pPr>
        <w:ind w:right="-46"/>
        <w:rPr>
          <w:rFonts w:eastAsiaTheme="minorEastAsia" w:cs="Times New Roman"/>
        </w:rPr>
      </w:pPr>
      <m:oMathPara>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,ετεροτροφων</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2</m:t>
                  </m:r>
                </m:sub>
              </m:sSub>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BOD</m:t>
                  </m:r>
                </m:e>
                <m:sub>
                  <m:r>
                    <w:rPr>
                      <w:rFonts w:ascii="Cambria Math" w:hAnsi="Cambria Math" w:cs="Times New Roman"/>
                    </w:rPr>
                    <m:t>in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BOD</m:t>
                  </m:r>
                </m:e>
                <m:sub>
                  <m:r>
                    <w:rPr>
                      <w:rFonts w:ascii="Cambria Math" w:hAnsi="Cambria Math" w:cs="Times New Roman"/>
                    </w:rPr>
                    <m:t>out</m:t>
                  </m:r>
                </m:sub>
              </m:sSub>
            </m:e>
          </m:d>
          <m:r>
            <w:rPr>
              <w:rFonts w:ascii="Cambria Math" w:hAnsi="Cambria Math" w:cs="Times New Roman"/>
            </w:rPr>
            <m:t>Q+</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d</m:t>
              </m:r>
            </m:sub>
          </m:sSub>
          <m:r>
            <w:rPr>
              <w:rFonts w:ascii="Cambria Math" w:hAnsi="Cambria Math" w:cs="Times New Roman"/>
            </w:rPr>
            <m:t>*MLSS*</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ΔΑ</m:t>
              </m:r>
            </m:sub>
          </m:sSub>
        </m:oMath>
      </m:oMathPara>
    </w:p>
    <w:p w14:paraId="619CCE9F" w14:textId="77777777" w:rsidR="00387544" w:rsidRDefault="00387544" w:rsidP="00387544">
      <w:pPr>
        <w:ind w:right="-46"/>
        <w:rPr>
          <w:rFonts w:eastAsiaTheme="minorEastAsia" w:cs="Times New Roman"/>
        </w:rPr>
      </w:pPr>
    </w:p>
    <w:p w14:paraId="57AF8699" w14:textId="77777777" w:rsidR="00387544" w:rsidRDefault="00387544" w:rsidP="00387544">
      <w:pPr>
        <w:ind w:right="-46"/>
        <w:rPr>
          <w:rFonts w:eastAsiaTheme="minorEastAsia" w:cs="Times New Roman"/>
        </w:rPr>
      </w:pPr>
    </w:p>
    <w:p w14:paraId="03CB7773" w14:textId="77777777" w:rsidR="00387544" w:rsidRDefault="00387544" w:rsidP="00387544">
      <w:pPr>
        <w:ind w:right="-46"/>
        <w:rPr>
          <w:rFonts w:eastAsiaTheme="minorEastAsia" w:cs="Times New Roman"/>
        </w:rPr>
      </w:pPr>
    </w:p>
    <w:p w14:paraId="2FB21E6A" w14:textId="77777777" w:rsidR="00387544" w:rsidRPr="0055744C" w:rsidRDefault="00387544" w:rsidP="00387544">
      <w:pPr>
        <w:ind w:right="-46"/>
        <w:rPr>
          <w:rFonts w:eastAsiaTheme="minorEastAsia" w:cs="Times New Roman"/>
          <w:lang w:val="el-GR"/>
        </w:rPr>
      </w:pPr>
      <w:r w:rsidRPr="0055744C">
        <w:rPr>
          <w:rFonts w:eastAsiaTheme="minorEastAsia" w:cs="Times New Roman"/>
          <w:lang w:val="el-GR"/>
        </w:rPr>
        <w:t>Όπου:</w:t>
      </w:r>
    </w:p>
    <w:p w14:paraId="5F45A5B8" w14:textId="77777777" w:rsidR="00387544" w:rsidRPr="0055744C" w:rsidRDefault="00A0506A" w:rsidP="00387544">
      <w:pPr>
        <w:rPr>
          <w:rFonts w:eastAsiaTheme="minorEastAsia" w:cs="Times New Roman"/>
          <w:lang w:val="el-GR"/>
        </w:rPr>
      </w:pP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r>
              <w:rPr>
                <w:rFonts w:ascii="Cambria Math" w:hAnsi="Cambria Math" w:cs="Times New Roman"/>
                <w:lang w:val="el-GR"/>
              </w:rPr>
              <m:t>,</m:t>
            </m:r>
            <m:r>
              <w:rPr>
                <w:rFonts w:ascii="Cambria Math" w:hAnsi="Cambria Math" w:cs="Times New Roman"/>
              </w:rPr>
              <m:t>ετεροτροφων</m:t>
            </m:r>
          </m:sub>
        </m:sSub>
      </m:oMath>
      <w:r w:rsidR="00387544" w:rsidRPr="0055744C">
        <w:rPr>
          <w:rFonts w:eastAsiaTheme="minorEastAsia" w:cs="Times New Roman"/>
          <w:lang w:val="el-GR"/>
        </w:rPr>
        <w:t xml:space="preserve"> = Ρυθμός κατανάλωσης οξυγόνου για τους ετερότροφους (</w:t>
      </w:r>
      <w:proofErr w:type="spellStart"/>
      <w:r w:rsidR="00387544">
        <w:rPr>
          <w:rFonts w:eastAsiaTheme="minorEastAsia" w:cs="Times New Roman"/>
        </w:rPr>
        <w:t>kgO</w:t>
      </w:r>
      <w:proofErr w:type="spellEnd"/>
      <w:r w:rsidR="00387544" w:rsidRPr="0055744C">
        <w:rPr>
          <w:rFonts w:eastAsiaTheme="minorEastAsia" w:cs="Times New Roman"/>
          <w:vertAlign w:val="subscript"/>
          <w:lang w:val="el-GR"/>
        </w:rPr>
        <w:t>2</w:t>
      </w:r>
      <w:r w:rsidR="00387544" w:rsidRPr="0055744C">
        <w:rPr>
          <w:rFonts w:eastAsiaTheme="minorEastAsia" w:cs="Times New Roman"/>
          <w:lang w:val="el-GR"/>
        </w:rPr>
        <w:t xml:space="preserve"> </w:t>
      </w:r>
      <w:r w:rsidR="00387544">
        <w:rPr>
          <w:rFonts w:eastAsiaTheme="minorEastAsia" w:cs="Times New Roman"/>
        </w:rPr>
        <w:t>d</w:t>
      </w:r>
      <w:r w:rsidR="00387544" w:rsidRPr="0055744C">
        <w:rPr>
          <w:rFonts w:eastAsiaTheme="minorEastAsia" w:cs="Times New Roman"/>
          <w:vertAlign w:val="superscript"/>
          <w:lang w:val="el-GR"/>
        </w:rPr>
        <w:t>-1</w:t>
      </w:r>
      <w:r w:rsidR="00387544" w:rsidRPr="0055744C">
        <w:rPr>
          <w:rFonts w:eastAsiaTheme="minorEastAsia" w:cs="Times New Roman"/>
          <w:lang w:val="el-GR"/>
        </w:rPr>
        <w:t>)</w:t>
      </w:r>
    </w:p>
    <w:p w14:paraId="0DF35C30" w14:textId="77777777" w:rsidR="00387544" w:rsidRPr="0055744C" w:rsidRDefault="00A0506A" w:rsidP="00387544">
      <w:pPr>
        <w:rPr>
          <w:rFonts w:eastAsiaTheme="minorEastAsia" w:cs="Times New Roman"/>
          <w:lang w:val="el-GR"/>
        </w:rPr>
      </w:pPr>
      <m:oMath>
        <m:sSub>
          <m:sSubPr>
            <m:ctrlPr>
              <w:rPr>
                <w:rFonts w:ascii="Cambria Math" w:hAnsi="Cambria Math" w:cs="Times New Roman"/>
                <w:i/>
              </w:rPr>
            </m:ctrlPr>
          </m:sSubPr>
          <m:e>
            <m:r>
              <w:rPr>
                <w:rFonts w:ascii="Cambria Math" w:hAnsi="Cambria Math" w:cs="Times New Roman"/>
              </w:rPr>
              <m:t>Y</m:t>
            </m:r>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sub>
        </m:sSub>
      </m:oMath>
      <w:r w:rsidR="00387544" w:rsidRPr="0055744C">
        <w:rPr>
          <w:rFonts w:eastAsiaTheme="minorEastAsia" w:cs="Times New Roman"/>
          <w:lang w:val="el-GR"/>
        </w:rPr>
        <w:t xml:space="preserve"> = Συντελεστής κατανάλωσης οξυγόνου για την οξείδωση </w:t>
      </w:r>
      <w:r w:rsidR="00387544">
        <w:rPr>
          <w:rFonts w:eastAsiaTheme="minorEastAsia" w:cs="Times New Roman"/>
        </w:rPr>
        <w:t>BOD</w:t>
      </w:r>
      <w:r w:rsidR="00387544" w:rsidRPr="0055744C">
        <w:rPr>
          <w:rFonts w:eastAsiaTheme="minorEastAsia" w:cs="Times New Roman"/>
          <w:lang w:val="el-GR"/>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kg</m:t>
            </m:r>
          </m:e>
          <m:sub>
            <m:sSub>
              <m:sSubPr>
                <m:ctrlPr>
                  <w:rPr>
                    <w:rFonts w:ascii="Cambria Math" w:eastAsiaTheme="minorEastAsia" w:hAnsi="Cambria Math" w:cs="Times New Roman"/>
                    <w:i/>
                  </w:rPr>
                </m:ctrlPr>
              </m:sSubPr>
              <m:e>
                <m:r>
                  <w:rPr>
                    <w:rFonts w:ascii="Cambria Math" w:eastAsiaTheme="minorEastAsia" w:hAnsi="Cambria Math" w:cs="Times New Roman"/>
                  </w:rPr>
                  <m:t>O</m:t>
                </m:r>
              </m:e>
              <m:sub>
                <m:r>
                  <w:rPr>
                    <w:rFonts w:ascii="Cambria Math" w:eastAsiaTheme="minorEastAsia" w:hAnsi="Cambria Math" w:cs="Times New Roman"/>
                    <w:lang w:val="el-GR"/>
                  </w:rPr>
                  <m:t>2</m:t>
                </m:r>
              </m:sub>
            </m:sSub>
          </m:sub>
        </m:sSub>
      </m:oMath>
      <w:r w:rsidR="00387544" w:rsidRPr="0055744C">
        <w:rPr>
          <w:rFonts w:eastAsiaTheme="minorEastAsia" w:cs="Times New Roman"/>
          <w:lang w:val="el-GR"/>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kg</m:t>
            </m:r>
          </m:e>
          <m:sub>
            <m:r>
              <w:rPr>
                <w:rFonts w:ascii="Cambria Math" w:eastAsiaTheme="minorEastAsia" w:hAnsi="Cambria Math" w:cs="Times New Roman"/>
              </w:rPr>
              <m:t>BOD</m:t>
            </m:r>
          </m:sub>
          <m:sup>
            <m:r>
              <w:rPr>
                <w:rFonts w:ascii="Cambria Math" w:eastAsiaTheme="minorEastAsia" w:hAnsi="Cambria Math" w:cs="Times New Roman"/>
                <w:lang w:val="el-GR"/>
              </w:rPr>
              <m:t>-1</m:t>
            </m:r>
          </m:sup>
        </m:sSubSup>
      </m:oMath>
      <w:r w:rsidR="00387544" w:rsidRPr="0055744C">
        <w:rPr>
          <w:rFonts w:eastAsiaTheme="minorEastAsia" w:cs="Times New Roman"/>
          <w:lang w:val="el-GR"/>
        </w:rPr>
        <w:t>)</w:t>
      </w:r>
    </w:p>
    <w:p w14:paraId="4C2456D5" w14:textId="77777777" w:rsidR="00387544" w:rsidRPr="0055744C" w:rsidRDefault="00387544" w:rsidP="00387544">
      <w:pPr>
        <w:ind w:right="-46"/>
        <w:rPr>
          <w:rFonts w:eastAsiaTheme="minorEastAsia" w:cs="Times New Roman"/>
          <w:lang w:val="el-GR"/>
        </w:rPr>
      </w:pPr>
      <w:proofErr w:type="spellStart"/>
      <w:r>
        <w:rPr>
          <w:rFonts w:eastAsiaTheme="minorEastAsia" w:cs="Times New Roman"/>
        </w:rPr>
        <w:t>BOD</w:t>
      </w:r>
      <w:r>
        <w:rPr>
          <w:rFonts w:eastAsiaTheme="minorEastAsia" w:cs="Times New Roman"/>
          <w:vertAlign w:val="subscript"/>
        </w:rPr>
        <w:t>in</w:t>
      </w:r>
      <w:proofErr w:type="spellEnd"/>
      <w:r w:rsidRPr="0055744C">
        <w:rPr>
          <w:rFonts w:eastAsiaTheme="minorEastAsia" w:cs="Times New Roman"/>
          <w:lang w:val="el-GR"/>
        </w:rPr>
        <w:t xml:space="preserve"> = Συγκέντρωση του </w:t>
      </w:r>
      <w:r>
        <w:rPr>
          <w:rFonts w:eastAsiaTheme="minorEastAsia" w:cs="Times New Roman"/>
        </w:rPr>
        <w:t>BOD</w:t>
      </w:r>
      <w:r w:rsidRPr="0055744C">
        <w:rPr>
          <w:rFonts w:eastAsiaTheme="minorEastAsia" w:cs="Times New Roman"/>
          <w:lang w:val="el-GR"/>
        </w:rPr>
        <w:t xml:space="preserve"> στην είσοδο της ΔΑ (</w:t>
      </w:r>
      <w:r>
        <w:rPr>
          <w:rFonts w:eastAsiaTheme="minorEastAsia" w:cs="Times New Roman"/>
        </w:rPr>
        <w:t>mg</w:t>
      </w:r>
      <w:r w:rsidRPr="0055744C">
        <w:rPr>
          <w:rFonts w:eastAsiaTheme="minorEastAsia" w:cs="Times New Roman"/>
          <w:lang w:val="el-GR"/>
        </w:rPr>
        <w:t xml:space="preserve"> </w:t>
      </w:r>
      <w:r>
        <w:rPr>
          <w:rFonts w:eastAsiaTheme="minorEastAsia" w:cs="Times New Roman"/>
        </w:rPr>
        <w:t>L</w:t>
      </w:r>
      <w:r w:rsidRPr="0055744C">
        <w:rPr>
          <w:rFonts w:eastAsiaTheme="minorEastAsia" w:cs="Times New Roman"/>
          <w:vertAlign w:val="superscript"/>
          <w:lang w:val="el-GR"/>
        </w:rPr>
        <w:t>-1</w:t>
      </w:r>
      <w:r w:rsidRPr="0055744C">
        <w:rPr>
          <w:rFonts w:eastAsiaTheme="minorEastAsia" w:cs="Times New Roman"/>
          <w:lang w:val="el-GR"/>
        </w:rPr>
        <w:t>)</w:t>
      </w:r>
    </w:p>
    <w:p w14:paraId="29240877" w14:textId="77777777" w:rsidR="00387544" w:rsidRPr="0055744C" w:rsidRDefault="00387544" w:rsidP="00387544">
      <w:pPr>
        <w:ind w:right="-46"/>
        <w:rPr>
          <w:rFonts w:eastAsiaTheme="minorEastAsia" w:cs="Times New Roman"/>
          <w:lang w:val="el-GR"/>
        </w:rPr>
      </w:pPr>
      <w:proofErr w:type="spellStart"/>
      <w:r>
        <w:rPr>
          <w:rFonts w:eastAsiaTheme="minorEastAsia" w:cs="Times New Roman"/>
        </w:rPr>
        <w:t>BOD</w:t>
      </w:r>
      <w:r>
        <w:rPr>
          <w:rFonts w:eastAsiaTheme="minorEastAsia" w:cs="Times New Roman"/>
          <w:vertAlign w:val="subscript"/>
        </w:rPr>
        <w:t>out</w:t>
      </w:r>
      <w:proofErr w:type="spellEnd"/>
      <w:r w:rsidRPr="0055744C">
        <w:rPr>
          <w:rFonts w:eastAsiaTheme="minorEastAsia" w:cs="Times New Roman"/>
          <w:lang w:val="el-GR"/>
        </w:rPr>
        <w:t xml:space="preserve"> = Συγκέντρωση του </w:t>
      </w:r>
      <w:r>
        <w:rPr>
          <w:rFonts w:eastAsiaTheme="minorEastAsia" w:cs="Times New Roman"/>
        </w:rPr>
        <w:t>BOD</w:t>
      </w:r>
      <w:r w:rsidRPr="0055744C">
        <w:rPr>
          <w:rFonts w:eastAsiaTheme="minorEastAsia" w:cs="Times New Roman"/>
          <w:lang w:val="el-GR"/>
        </w:rPr>
        <w:t xml:space="preserve"> στην έξοδο της ΔΑ (</w:t>
      </w:r>
      <w:r>
        <w:rPr>
          <w:rFonts w:eastAsiaTheme="minorEastAsia" w:cs="Times New Roman"/>
        </w:rPr>
        <w:t>mg</w:t>
      </w:r>
      <w:r w:rsidRPr="0055744C">
        <w:rPr>
          <w:rFonts w:eastAsiaTheme="minorEastAsia" w:cs="Times New Roman"/>
          <w:lang w:val="el-GR"/>
        </w:rPr>
        <w:t xml:space="preserve"> </w:t>
      </w:r>
      <w:r>
        <w:rPr>
          <w:rFonts w:eastAsiaTheme="minorEastAsia" w:cs="Times New Roman"/>
        </w:rPr>
        <w:t>L</w:t>
      </w:r>
      <w:r w:rsidRPr="0055744C">
        <w:rPr>
          <w:rFonts w:eastAsiaTheme="minorEastAsia" w:cs="Times New Roman"/>
          <w:vertAlign w:val="superscript"/>
          <w:lang w:val="el-GR"/>
        </w:rPr>
        <w:t>-1</w:t>
      </w:r>
      <w:r w:rsidRPr="0055744C">
        <w:rPr>
          <w:rFonts w:eastAsiaTheme="minorEastAsia" w:cs="Times New Roman"/>
          <w:lang w:val="el-GR"/>
        </w:rPr>
        <w:t>)</w:t>
      </w:r>
    </w:p>
    <w:p w14:paraId="666583F6" w14:textId="77777777" w:rsidR="00387544" w:rsidRPr="0055744C" w:rsidRDefault="00387544" w:rsidP="00387544">
      <w:pPr>
        <w:ind w:right="-46"/>
        <w:rPr>
          <w:rFonts w:eastAsiaTheme="minorEastAsia" w:cs="Times New Roman"/>
          <w:lang w:val="el-GR"/>
        </w:rPr>
      </w:pPr>
      <w:r>
        <w:rPr>
          <w:rFonts w:eastAsiaTheme="minorEastAsia" w:cs="Times New Roman"/>
        </w:rPr>
        <w:t>Q</w:t>
      </w:r>
      <w:r w:rsidRPr="0055744C">
        <w:rPr>
          <w:rFonts w:eastAsiaTheme="minorEastAsia" w:cs="Times New Roman"/>
          <w:lang w:val="el-GR"/>
        </w:rPr>
        <w:t xml:space="preserve"> = Ογκομετρική παροχή στη ΔΑ (</w:t>
      </w:r>
      <w:r>
        <w:rPr>
          <w:rFonts w:eastAsiaTheme="minorEastAsia" w:cs="Times New Roman"/>
        </w:rPr>
        <w:t>m</w:t>
      </w:r>
      <w:r w:rsidRPr="0055744C">
        <w:rPr>
          <w:rFonts w:eastAsiaTheme="minorEastAsia" w:cs="Times New Roman"/>
          <w:lang w:val="el-GR"/>
        </w:rPr>
        <w:t>^3/</w:t>
      </w:r>
      <w:r>
        <w:rPr>
          <w:rFonts w:eastAsiaTheme="minorEastAsia" w:cs="Times New Roman"/>
        </w:rPr>
        <w:t>d</w:t>
      </w:r>
      <w:r w:rsidRPr="0055744C">
        <w:rPr>
          <w:rFonts w:eastAsiaTheme="minorEastAsia" w:cs="Times New Roman"/>
          <w:lang w:val="el-GR"/>
        </w:rPr>
        <w:t>)</w:t>
      </w:r>
    </w:p>
    <w:p w14:paraId="5F846030" w14:textId="77777777" w:rsidR="00387544" w:rsidRPr="0055744C" w:rsidRDefault="00387544" w:rsidP="00387544">
      <w:pPr>
        <w:ind w:right="-46"/>
        <w:rPr>
          <w:rFonts w:eastAsiaTheme="minorEastAsia" w:cs="Times New Roman"/>
          <w:lang w:val="el-GR"/>
        </w:rPr>
      </w:pPr>
      <w:r>
        <w:rPr>
          <w:rFonts w:eastAsiaTheme="minorEastAsia" w:cs="Times New Roman"/>
        </w:rPr>
        <w:t>MLSS</w:t>
      </w:r>
      <w:r w:rsidRPr="0055744C">
        <w:rPr>
          <w:rFonts w:eastAsiaTheme="minorEastAsia" w:cs="Times New Roman"/>
          <w:lang w:val="el-GR"/>
        </w:rPr>
        <w:t xml:space="preserve"> = Συγκέντρωση μικροοργανισμών στη ΔΑ (</w:t>
      </w:r>
      <w:r>
        <w:rPr>
          <w:rFonts w:eastAsiaTheme="minorEastAsia" w:cs="Times New Roman"/>
        </w:rPr>
        <w:t>mg</w:t>
      </w:r>
      <w:r w:rsidRPr="0055744C">
        <w:rPr>
          <w:rFonts w:eastAsiaTheme="minorEastAsia" w:cs="Times New Roman"/>
          <w:lang w:val="el-GR"/>
        </w:rPr>
        <w:t xml:space="preserve"> </w:t>
      </w:r>
      <w:r>
        <w:rPr>
          <w:rFonts w:eastAsiaTheme="minorEastAsia" w:cs="Times New Roman"/>
        </w:rPr>
        <w:t>L</w:t>
      </w:r>
      <w:r w:rsidRPr="0055744C">
        <w:rPr>
          <w:rFonts w:eastAsiaTheme="minorEastAsia" w:cs="Times New Roman"/>
          <w:vertAlign w:val="superscript"/>
          <w:lang w:val="el-GR"/>
        </w:rPr>
        <w:t>-1</w:t>
      </w:r>
      <w:r w:rsidRPr="0055744C">
        <w:rPr>
          <w:rFonts w:eastAsiaTheme="minorEastAsia" w:cs="Times New Roman"/>
          <w:lang w:val="el-GR"/>
        </w:rPr>
        <w:t xml:space="preserve"> ή </w:t>
      </w:r>
      <w:r>
        <w:rPr>
          <w:rFonts w:eastAsiaTheme="minorEastAsia" w:cs="Times New Roman"/>
        </w:rPr>
        <w:t>kg</w:t>
      </w:r>
      <w:r w:rsidRPr="0055744C">
        <w:rPr>
          <w:rFonts w:eastAsiaTheme="minorEastAsia" w:cs="Times New Roman"/>
          <w:lang w:val="el-GR"/>
        </w:rPr>
        <w:t xml:space="preserve"> </w:t>
      </w:r>
      <w:r>
        <w:rPr>
          <w:rFonts w:eastAsiaTheme="minorEastAsia" w:cs="Times New Roman"/>
        </w:rPr>
        <w:t>m</w:t>
      </w:r>
      <w:r w:rsidRPr="0055744C">
        <w:rPr>
          <w:rFonts w:eastAsiaTheme="minorEastAsia" w:cs="Times New Roman"/>
          <w:vertAlign w:val="superscript"/>
          <w:lang w:val="el-GR"/>
        </w:rPr>
        <w:t>3</w:t>
      </w:r>
      <w:r w:rsidRPr="0055744C">
        <w:rPr>
          <w:rFonts w:eastAsiaTheme="minorEastAsia" w:cs="Times New Roman"/>
          <w:lang w:val="el-GR"/>
        </w:rPr>
        <w:t>)</w:t>
      </w:r>
    </w:p>
    <w:p w14:paraId="746AF9E2" w14:textId="77777777" w:rsidR="00387544" w:rsidRPr="0055744C" w:rsidRDefault="00387544" w:rsidP="00387544">
      <w:pPr>
        <w:ind w:right="-46"/>
        <w:rPr>
          <w:rFonts w:eastAsiaTheme="minorEastAsia" w:cs="Times New Roman"/>
          <w:lang w:val="el-GR"/>
        </w:rPr>
      </w:pPr>
      <w:proofErr w:type="spellStart"/>
      <w:r>
        <w:rPr>
          <w:rFonts w:eastAsiaTheme="minorEastAsia" w:cs="Times New Roman"/>
        </w:rPr>
        <w:t>k</w:t>
      </w:r>
      <w:r>
        <w:rPr>
          <w:rFonts w:eastAsiaTheme="minorEastAsia" w:cs="Times New Roman"/>
          <w:vertAlign w:val="subscript"/>
        </w:rPr>
        <w:t>d</w:t>
      </w:r>
      <w:proofErr w:type="spellEnd"/>
      <w:r w:rsidRPr="0055744C">
        <w:rPr>
          <w:rFonts w:eastAsiaTheme="minorEastAsia" w:cs="Times New Roman"/>
          <w:lang w:val="el-GR"/>
        </w:rPr>
        <w:t xml:space="preserve"> = Ρυθμός ενδογενούς αναπνοής </w:t>
      </w:r>
      <w:proofErr w:type="spellStart"/>
      <w:r w:rsidRPr="0055744C">
        <w:rPr>
          <w:rFonts w:eastAsiaTheme="minorEastAsia" w:cs="Times New Roman"/>
          <w:lang w:val="el-GR"/>
        </w:rPr>
        <w:t>ετερότροφων</w:t>
      </w:r>
      <w:proofErr w:type="spellEnd"/>
      <w:r w:rsidRPr="0055744C">
        <w:rPr>
          <w:rFonts w:eastAsiaTheme="minorEastAsia" w:cs="Times New Roman"/>
          <w:lang w:val="el-GR"/>
        </w:rPr>
        <w:t xml:space="preserve"> μικροοργανισμών (</w:t>
      </w:r>
      <m:oMath>
        <m:sSub>
          <m:sSubPr>
            <m:ctrlPr>
              <w:rPr>
                <w:rFonts w:ascii="Cambria Math" w:eastAsiaTheme="minorEastAsia" w:hAnsi="Cambria Math" w:cs="Times New Roman"/>
                <w:i/>
              </w:rPr>
            </m:ctrlPr>
          </m:sSubPr>
          <m:e>
            <m:r>
              <w:rPr>
                <w:rFonts w:ascii="Cambria Math" w:eastAsiaTheme="minorEastAsia" w:hAnsi="Cambria Math" w:cs="Times New Roman"/>
              </w:rPr>
              <m:t>kg</m:t>
            </m:r>
          </m:e>
          <m:sub>
            <m:sSub>
              <m:sSubPr>
                <m:ctrlPr>
                  <w:rPr>
                    <w:rFonts w:ascii="Cambria Math" w:eastAsiaTheme="minorEastAsia" w:hAnsi="Cambria Math" w:cs="Times New Roman"/>
                    <w:i/>
                  </w:rPr>
                </m:ctrlPr>
              </m:sSubPr>
              <m:e>
                <m:r>
                  <w:rPr>
                    <w:rFonts w:ascii="Cambria Math" w:eastAsiaTheme="minorEastAsia" w:hAnsi="Cambria Math" w:cs="Times New Roman"/>
                  </w:rPr>
                  <m:t>O</m:t>
                </m:r>
              </m:e>
              <m:sub>
                <m:r>
                  <w:rPr>
                    <w:rFonts w:ascii="Cambria Math" w:eastAsiaTheme="minorEastAsia" w:hAnsi="Cambria Math" w:cs="Times New Roman"/>
                    <w:lang w:val="el-GR"/>
                  </w:rPr>
                  <m:t>2</m:t>
                </m:r>
              </m:sub>
            </m:sSub>
          </m:sub>
        </m:sSub>
      </m:oMath>
      <w:r w:rsidRPr="0055744C">
        <w:rPr>
          <w:rFonts w:eastAsiaTheme="minorEastAsia" w:cs="Times New Roman"/>
          <w:lang w:val="el-GR"/>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kg</m:t>
            </m:r>
          </m:e>
          <m:sub>
            <m:r>
              <w:rPr>
                <w:rFonts w:ascii="Cambria Math" w:eastAsiaTheme="minorEastAsia" w:hAnsi="Cambria Math" w:cs="Times New Roman"/>
              </w:rPr>
              <m:t>VSS</m:t>
            </m:r>
          </m:sub>
          <m:sup>
            <m:r>
              <w:rPr>
                <w:rFonts w:ascii="Cambria Math" w:eastAsiaTheme="minorEastAsia" w:hAnsi="Cambria Math" w:cs="Times New Roman"/>
                <w:lang w:val="el-GR"/>
              </w:rPr>
              <m:t>-1</m:t>
            </m:r>
          </m:sup>
        </m:sSubSup>
        <m:r>
          <w:rPr>
            <w:rFonts w:ascii="Cambria Math" w:eastAsiaTheme="minorEastAsia" w:hAnsi="Cambria Math" w:cs="Times New Roman"/>
            <w:lang w:val="el-GR"/>
          </w:rPr>
          <m:t xml:space="preserve"> </m:t>
        </m:r>
        <m:sSup>
          <m:sSupPr>
            <m:ctrlPr>
              <w:rPr>
                <w:rFonts w:ascii="Cambria Math" w:eastAsiaTheme="minorEastAsia" w:hAnsi="Cambria Math" w:cs="Times New Roman"/>
                <w:i/>
              </w:rPr>
            </m:ctrlPr>
          </m:sSupPr>
          <m:e>
            <m:r>
              <w:rPr>
                <w:rFonts w:ascii="Cambria Math" w:eastAsiaTheme="minorEastAsia" w:hAnsi="Cambria Math" w:cs="Times New Roman"/>
              </w:rPr>
              <m:t>d</m:t>
            </m:r>
          </m:e>
          <m:sup>
            <m:r>
              <w:rPr>
                <w:rFonts w:ascii="Cambria Math" w:eastAsiaTheme="minorEastAsia" w:hAnsi="Cambria Math" w:cs="Times New Roman"/>
                <w:lang w:val="el-GR"/>
              </w:rPr>
              <m:t>-1</m:t>
            </m:r>
          </m:sup>
        </m:sSup>
      </m:oMath>
      <w:r w:rsidRPr="0055744C">
        <w:rPr>
          <w:rFonts w:eastAsiaTheme="minorEastAsia" w:cs="Times New Roman"/>
          <w:lang w:val="el-GR"/>
        </w:rPr>
        <w:t>)</w:t>
      </w:r>
    </w:p>
    <w:p w14:paraId="47015B3F" w14:textId="77777777" w:rsidR="00387544" w:rsidRPr="0055744C" w:rsidRDefault="00387544" w:rsidP="00387544">
      <w:pPr>
        <w:ind w:right="-46"/>
        <w:rPr>
          <w:rFonts w:eastAsiaTheme="minorEastAsia" w:cs="Times New Roman"/>
          <w:lang w:val="el-GR"/>
        </w:rPr>
      </w:pPr>
      <w:r>
        <w:rPr>
          <w:rFonts w:eastAsiaTheme="minorEastAsia" w:cs="Times New Roman"/>
        </w:rPr>
        <w:t>V</w:t>
      </w:r>
      <w:r w:rsidRPr="0055744C">
        <w:rPr>
          <w:rFonts w:eastAsiaTheme="minorEastAsia" w:cs="Times New Roman"/>
          <w:vertAlign w:val="subscript"/>
          <w:lang w:val="el-GR"/>
        </w:rPr>
        <w:t xml:space="preserve">ΔΑ </w:t>
      </w:r>
      <w:r w:rsidRPr="0055744C">
        <w:rPr>
          <w:rFonts w:eastAsiaTheme="minorEastAsia" w:cs="Times New Roman"/>
          <w:lang w:val="el-GR"/>
        </w:rPr>
        <w:t>= Όγκος της ΔΑ (</w:t>
      </w:r>
      <w:r>
        <w:rPr>
          <w:rFonts w:eastAsiaTheme="minorEastAsia" w:cs="Times New Roman"/>
        </w:rPr>
        <w:t>m</w:t>
      </w:r>
      <w:r w:rsidRPr="0055744C">
        <w:rPr>
          <w:rFonts w:eastAsiaTheme="minorEastAsia" w:cs="Times New Roman"/>
          <w:lang w:val="el-GR"/>
        </w:rPr>
        <w:t>^3)</w:t>
      </w:r>
    </w:p>
    <w:p w14:paraId="1A165B60" w14:textId="77777777" w:rsidR="00387544" w:rsidRPr="0055744C" w:rsidRDefault="00387544" w:rsidP="00387544">
      <w:pPr>
        <w:ind w:right="-46"/>
        <w:rPr>
          <w:rFonts w:eastAsiaTheme="minorEastAsia" w:cs="Times New Roman"/>
          <w:lang w:val="el-GR"/>
        </w:rPr>
      </w:pPr>
    </w:p>
    <w:p w14:paraId="66BC4365" w14:textId="77777777" w:rsidR="00387544" w:rsidRPr="0055744C" w:rsidRDefault="00387544" w:rsidP="00387544">
      <w:pPr>
        <w:ind w:right="-46"/>
        <w:rPr>
          <w:rFonts w:eastAsiaTheme="minorEastAsia" w:cs="Times New Roman"/>
          <w:lang w:val="el-GR"/>
        </w:rPr>
      </w:pPr>
      <w:r w:rsidRPr="0055744C">
        <w:rPr>
          <w:rFonts w:eastAsiaTheme="minorEastAsia" w:cs="Times New Roman"/>
          <w:lang w:val="el-GR"/>
        </w:rPr>
        <w:t xml:space="preserve">Οι παράμετροι </w:t>
      </w:r>
      <w:proofErr w:type="spellStart"/>
      <w:r>
        <w:rPr>
          <w:rFonts w:eastAsiaTheme="minorEastAsia" w:cs="Times New Roman"/>
        </w:rPr>
        <w:t>kd</w:t>
      </w:r>
      <w:proofErr w:type="spellEnd"/>
      <w:r w:rsidRPr="0055744C">
        <w:rPr>
          <w:rFonts w:eastAsiaTheme="minorEastAsia" w:cs="Times New Roman"/>
          <w:lang w:val="el-GR"/>
        </w:rPr>
        <w:t xml:space="preserve"> και </w:t>
      </w:r>
      <w:r>
        <w:rPr>
          <w:rFonts w:eastAsiaTheme="minorEastAsia" w:cs="Times New Roman"/>
        </w:rPr>
        <w:t>Y</w:t>
      </w:r>
      <w:r>
        <w:rPr>
          <w:rFonts w:eastAsiaTheme="minorEastAsia" w:cs="Times New Roman"/>
          <w:vertAlign w:val="subscript"/>
        </w:rPr>
        <w:t>O</w:t>
      </w:r>
      <w:r w:rsidRPr="0055744C">
        <w:rPr>
          <w:rFonts w:eastAsiaTheme="minorEastAsia" w:cs="Times New Roman"/>
          <w:vertAlign w:val="subscript"/>
          <w:lang w:val="el-GR"/>
        </w:rPr>
        <w:t>2</w:t>
      </w:r>
      <w:r w:rsidRPr="0055744C">
        <w:rPr>
          <w:rFonts w:eastAsiaTheme="minorEastAsia" w:cs="Times New Roman"/>
          <w:lang w:val="el-GR"/>
        </w:rPr>
        <w:t xml:space="preserve"> παίρνουν τα εξής εύρη τιμών:</w:t>
      </w:r>
    </w:p>
    <w:p w14:paraId="5F726B82" w14:textId="77777777" w:rsidR="00387544" w:rsidRPr="0055744C" w:rsidRDefault="00387544" w:rsidP="00387544">
      <w:pPr>
        <w:ind w:right="-46"/>
        <w:rPr>
          <w:rFonts w:eastAsiaTheme="minorEastAsia" w:cs="Times New Roman"/>
          <w:lang w:val="el-GR"/>
        </w:rPr>
      </w:pPr>
    </w:p>
    <w:p w14:paraId="439330B2" w14:textId="77777777" w:rsidR="00387544" w:rsidRPr="007B5EF2" w:rsidRDefault="00A0506A" w:rsidP="00387544">
      <w:pPr>
        <w:ind w:right="-46"/>
        <w:rPr>
          <w:rFonts w:eastAsiaTheme="minorEastAsia" w:cs="Times New Roman"/>
          <w:lang w:val="el-GR"/>
        </w:rPr>
      </w:pPr>
      <m:oMath>
        <m:sSub>
          <m:sSubPr>
            <m:ctrlPr>
              <w:rPr>
                <w:rFonts w:ascii="Cambria Math" w:hAnsi="Cambria Math" w:cs="Times New Roman"/>
                <w:i/>
              </w:rPr>
            </m:ctrlPr>
          </m:sSubPr>
          <m:e>
            <m:r>
              <w:rPr>
                <w:rFonts w:ascii="Cambria Math" w:hAnsi="Cambria Math" w:cs="Times New Roman"/>
              </w:rPr>
              <m:t>Y</m:t>
            </m:r>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sub>
        </m:sSub>
      </m:oMath>
      <w:r w:rsidR="00387544" w:rsidRPr="007B5EF2">
        <w:rPr>
          <w:rFonts w:eastAsiaTheme="minorEastAsia" w:cs="Times New Roman"/>
          <w:lang w:val="el-GR"/>
        </w:rPr>
        <w:t xml:space="preserve"> = 0,5 - 0,7 (</w:t>
      </w:r>
      <m:oMath>
        <m:sSub>
          <m:sSubPr>
            <m:ctrlPr>
              <w:rPr>
                <w:rFonts w:ascii="Cambria Math" w:eastAsiaTheme="minorEastAsia" w:hAnsi="Cambria Math" w:cs="Times New Roman"/>
                <w:i/>
              </w:rPr>
            </m:ctrlPr>
          </m:sSubPr>
          <m:e>
            <m:r>
              <w:rPr>
                <w:rFonts w:ascii="Cambria Math" w:eastAsiaTheme="minorEastAsia" w:hAnsi="Cambria Math" w:cs="Times New Roman"/>
              </w:rPr>
              <m:t>kg</m:t>
            </m:r>
          </m:e>
          <m:sub>
            <m:sSub>
              <m:sSubPr>
                <m:ctrlPr>
                  <w:rPr>
                    <w:rFonts w:ascii="Cambria Math" w:eastAsiaTheme="minorEastAsia" w:hAnsi="Cambria Math" w:cs="Times New Roman"/>
                    <w:i/>
                  </w:rPr>
                </m:ctrlPr>
              </m:sSubPr>
              <m:e>
                <m:r>
                  <w:rPr>
                    <w:rFonts w:ascii="Cambria Math" w:eastAsiaTheme="minorEastAsia" w:hAnsi="Cambria Math" w:cs="Times New Roman"/>
                  </w:rPr>
                  <m:t>O</m:t>
                </m:r>
              </m:e>
              <m:sub>
                <m:r>
                  <w:rPr>
                    <w:rFonts w:ascii="Cambria Math" w:eastAsiaTheme="minorEastAsia" w:hAnsi="Cambria Math" w:cs="Times New Roman"/>
                    <w:lang w:val="el-GR"/>
                  </w:rPr>
                  <m:t>2</m:t>
                </m:r>
              </m:sub>
            </m:sSub>
          </m:sub>
        </m:sSub>
      </m:oMath>
      <w:r w:rsidR="00387544" w:rsidRPr="007B5EF2">
        <w:rPr>
          <w:rFonts w:eastAsiaTheme="minorEastAsia" w:cs="Times New Roman"/>
          <w:lang w:val="el-GR"/>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kg</m:t>
            </m:r>
          </m:e>
          <m:sub>
            <m:r>
              <w:rPr>
                <w:rFonts w:ascii="Cambria Math" w:eastAsiaTheme="minorEastAsia" w:hAnsi="Cambria Math" w:cs="Times New Roman"/>
              </w:rPr>
              <m:t>BOD</m:t>
            </m:r>
          </m:sub>
          <m:sup>
            <m:r>
              <w:rPr>
                <w:rFonts w:ascii="Cambria Math" w:eastAsiaTheme="minorEastAsia" w:hAnsi="Cambria Math" w:cs="Times New Roman"/>
                <w:lang w:val="el-GR"/>
              </w:rPr>
              <m:t>-1</m:t>
            </m:r>
          </m:sup>
        </m:sSubSup>
      </m:oMath>
      <w:r w:rsidR="00387544" w:rsidRPr="007B5EF2">
        <w:rPr>
          <w:rFonts w:eastAsiaTheme="minorEastAsia" w:cs="Times New Roman"/>
          <w:lang w:val="el-GR"/>
        </w:rPr>
        <w:t>)</w:t>
      </w:r>
    </w:p>
    <w:p w14:paraId="00BFE7AC" w14:textId="77777777" w:rsidR="00387544" w:rsidRDefault="00387544" w:rsidP="00387544">
      <w:pPr>
        <w:ind w:right="-46"/>
        <w:rPr>
          <w:rFonts w:eastAsiaTheme="minorEastAsia" w:cs="Times New Roman"/>
        </w:rPr>
      </w:pPr>
      <w:proofErr w:type="spellStart"/>
      <w:r>
        <w:rPr>
          <w:rFonts w:eastAsiaTheme="minorEastAsia" w:cs="Times New Roman"/>
        </w:rPr>
        <w:t>k</w:t>
      </w:r>
      <w:r>
        <w:rPr>
          <w:rFonts w:eastAsiaTheme="minorEastAsia" w:cs="Times New Roman"/>
          <w:vertAlign w:val="subscript"/>
        </w:rPr>
        <w:t>d</w:t>
      </w:r>
      <w:proofErr w:type="spellEnd"/>
      <w:r>
        <w:rPr>
          <w:rFonts w:eastAsiaTheme="minorEastAsia" w:cs="Times New Roman"/>
        </w:rPr>
        <w:t xml:space="preserve"> = 0,05 – 0,15 (</w:t>
      </w:r>
      <m:oMath>
        <m:sSub>
          <m:sSubPr>
            <m:ctrlPr>
              <w:rPr>
                <w:rFonts w:ascii="Cambria Math" w:eastAsiaTheme="minorEastAsia" w:hAnsi="Cambria Math" w:cs="Times New Roman"/>
                <w:i/>
              </w:rPr>
            </m:ctrlPr>
          </m:sSubPr>
          <m:e>
            <m:r>
              <w:rPr>
                <w:rFonts w:ascii="Cambria Math" w:eastAsiaTheme="minorEastAsia" w:hAnsi="Cambria Math" w:cs="Times New Roman"/>
              </w:rPr>
              <m:t>kg</m:t>
            </m:r>
          </m:e>
          <m:sub>
            <m:sSub>
              <m:sSubPr>
                <m:ctrlPr>
                  <w:rPr>
                    <w:rFonts w:ascii="Cambria Math" w:eastAsiaTheme="minorEastAsia" w:hAnsi="Cambria Math" w:cs="Times New Roman"/>
                    <w:i/>
                  </w:rPr>
                </m:ctrlPr>
              </m:sSubPr>
              <m:e>
                <m:r>
                  <w:rPr>
                    <w:rFonts w:ascii="Cambria Math" w:eastAsiaTheme="minorEastAsia" w:hAnsi="Cambria Math" w:cs="Times New Roman"/>
                  </w:rPr>
                  <m:t>O</m:t>
                </m:r>
              </m:e>
              <m:sub>
                <m:r>
                  <w:rPr>
                    <w:rFonts w:ascii="Cambria Math" w:eastAsiaTheme="minorEastAsia" w:hAnsi="Cambria Math" w:cs="Times New Roman"/>
                  </w:rPr>
                  <m:t>2</m:t>
                </m:r>
              </m:sub>
            </m:sSub>
          </m:sub>
        </m:sSub>
      </m:oMath>
      <w:r>
        <w:rPr>
          <w:rFonts w:eastAsiaTheme="minorEastAsia" w:cs="Times New Roman"/>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kg</m:t>
            </m:r>
          </m:e>
          <m:sub>
            <m:r>
              <w:rPr>
                <w:rFonts w:ascii="Cambria Math" w:eastAsiaTheme="minorEastAsia" w:hAnsi="Cambria Math" w:cs="Times New Roman"/>
              </w:rPr>
              <m:t>VSS</m:t>
            </m:r>
          </m:sub>
          <m:sup>
            <m:r>
              <w:rPr>
                <w:rFonts w:ascii="Cambria Math" w:eastAsiaTheme="minorEastAsia" w:hAnsi="Cambria Math" w:cs="Times New Roman"/>
              </w:rPr>
              <m:t>-1</m:t>
            </m:r>
          </m:sup>
        </m:sSubSup>
        <m:r>
          <w:rPr>
            <w:rFonts w:ascii="Cambria Math" w:eastAsiaTheme="minorEastAsia" w:hAnsi="Cambria Math" w:cs="Times New Roman"/>
          </w:rPr>
          <m:t xml:space="preserve"> </m:t>
        </m:r>
        <m:sSup>
          <m:sSupPr>
            <m:ctrlPr>
              <w:rPr>
                <w:rFonts w:ascii="Cambria Math" w:eastAsiaTheme="minorEastAsia" w:hAnsi="Cambria Math" w:cs="Times New Roman"/>
                <w:i/>
              </w:rPr>
            </m:ctrlPr>
          </m:sSupPr>
          <m:e>
            <m:r>
              <w:rPr>
                <w:rFonts w:ascii="Cambria Math" w:eastAsiaTheme="minorEastAsia" w:hAnsi="Cambria Math" w:cs="Times New Roman"/>
              </w:rPr>
              <m:t>d</m:t>
            </m:r>
          </m:e>
          <m:sup>
            <m:r>
              <w:rPr>
                <w:rFonts w:ascii="Cambria Math" w:eastAsiaTheme="minorEastAsia" w:hAnsi="Cambria Math" w:cs="Times New Roman"/>
              </w:rPr>
              <m:t>-1</m:t>
            </m:r>
          </m:sup>
        </m:sSup>
      </m:oMath>
      <w:r>
        <w:rPr>
          <w:rFonts w:eastAsiaTheme="minorEastAsia" w:cs="Times New Roman"/>
        </w:rPr>
        <w:t>)</w:t>
      </w:r>
    </w:p>
    <w:p w14:paraId="5D275E24" w14:textId="77777777" w:rsidR="00387544" w:rsidRDefault="00387544" w:rsidP="00387544">
      <w:pPr>
        <w:ind w:right="-46"/>
        <w:rPr>
          <w:rFonts w:eastAsiaTheme="minorEastAsia" w:cs="Times New Roman"/>
        </w:rPr>
      </w:pPr>
    </w:p>
    <w:p w14:paraId="4A536ECF" w14:textId="77777777" w:rsidR="00387544" w:rsidRDefault="00387544" w:rsidP="00387544">
      <w:pPr>
        <w:ind w:right="-46"/>
        <w:jc w:val="both"/>
        <w:rPr>
          <w:rFonts w:eastAsiaTheme="minorEastAsia" w:cs="Times New Roman"/>
          <w:lang w:val="el-GR"/>
        </w:rPr>
      </w:pPr>
      <w:r w:rsidRPr="0055744C">
        <w:rPr>
          <w:rFonts w:eastAsiaTheme="minorEastAsia" w:cs="Times New Roman"/>
          <w:lang w:val="el-GR"/>
        </w:rPr>
        <w:t xml:space="preserve">Παίρνοντας τις μέσες τιμές για τις 2 παραπάνω παραμέτρους, διατηρώντας την </w:t>
      </w:r>
      <w:r>
        <w:rPr>
          <w:rFonts w:eastAsiaTheme="minorEastAsia" w:cs="Times New Roman"/>
        </w:rPr>
        <w:t>MLSS</w:t>
      </w:r>
      <w:r w:rsidRPr="0055744C">
        <w:rPr>
          <w:rFonts w:eastAsiaTheme="minorEastAsia" w:cs="Times New Roman"/>
          <w:lang w:val="el-GR"/>
        </w:rPr>
        <w:t xml:space="preserve"> ίδια με αυτήν για την εύρεση του όγκου της ΔΑ (3000 </w:t>
      </w:r>
      <w:r>
        <w:rPr>
          <w:rFonts w:eastAsiaTheme="minorEastAsia" w:cs="Times New Roman"/>
        </w:rPr>
        <w:t>mg</w:t>
      </w:r>
      <w:r w:rsidRPr="0055744C">
        <w:rPr>
          <w:rFonts w:eastAsiaTheme="minorEastAsia" w:cs="Times New Roman"/>
          <w:lang w:val="el-GR"/>
        </w:rPr>
        <w:t xml:space="preserve"> </w:t>
      </w:r>
      <w:r>
        <w:rPr>
          <w:rFonts w:eastAsiaTheme="minorEastAsia" w:cs="Times New Roman"/>
        </w:rPr>
        <w:t>L</w:t>
      </w:r>
      <w:r w:rsidRPr="0055744C">
        <w:rPr>
          <w:rFonts w:eastAsiaTheme="minorEastAsia" w:cs="Times New Roman"/>
          <w:lang w:val="el-GR"/>
        </w:rPr>
        <w:t xml:space="preserve">^(-1) ή 3 </w:t>
      </w:r>
      <w:r>
        <w:rPr>
          <w:rFonts w:eastAsiaTheme="minorEastAsia" w:cs="Times New Roman"/>
        </w:rPr>
        <w:t>kg</w:t>
      </w:r>
      <w:r w:rsidRPr="0055744C">
        <w:rPr>
          <w:rFonts w:eastAsiaTheme="minorEastAsia" w:cs="Times New Roman"/>
          <w:lang w:val="el-GR"/>
        </w:rPr>
        <w:t xml:space="preserve"> /</w:t>
      </w:r>
      <w:r>
        <w:rPr>
          <w:rFonts w:eastAsiaTheme="minorEastAsia" w:cs="Times New Roman"/>
        </w:rPr>
        <w:t>m</w:t>
      </w:r>
      <w:r w:rsidRPr="0055744C">
        <w:rPr>
          <w:rFonts w:eastAsiaTheme="minorEastAsia" w:cs="Times New Roman"/>
          <w:lang w:val="el-GR"/>
        </w:rPr>
        <w:t xml:space="preserve">^3) και αφού πραγματοποιηθούν οι απαραίτητες μετατροπές στις συγκεντρώσεις του </w:t>
      </w:r>
      <w:r>
        <w:rPr>
          <w:rFonts w:eastAsiaTheme="minorEastAsia" w:cs="Times New Roman"/>
        </w:rPr>
        <w:t>BOD</w:t>
      </w:r>
      <w:r w:rsidRPr="0055744C">
        <w:rPr>
          <w:rFonts w:eastAsiaTheme="minorEastAsia" w:cs="Times New Roman"/>
          <w:lang w:val="el-GR"/>
        </w:rPr>
        <w:t xml:space="preserve"> υπολογίζεται η κατανάλωση του οξυγόνου από τους ετερότροφους μικροοργανισμούς:</w:t>
      </w:r>
    </w:p>
    <w:p w14:paraId="7DCED76F" w14:textId="77777777" w:rsidR="00387544" w:rsidRPr="0055744C" w:rsidRDefault="00387544" w:rsidP="00387544">
      <w:pPr>
        <w:ind w:right="-46"/>
        <w:rPr>
          <w:rFonts w:eastAsiaTheme="minorEastAsia" w:cs="Times New Roman"/>
          <w:lang w:val="el-GR"/>
        </w:rPr>
      </w:pPr>
    </w:p>
    <w:p w14:paraId="032BAE2C" w14:textId="77777777" w:rsidR="00387544" w:rsidRPr="0055744C" w:rsidRDefault="00387544" w:rsidP="00387544">
      <w:pPr>
        <w:ind w:right="-46"/>
        <w:rPr>
          <w:rFonts w:eastAsiaTheme="minorEastAsia" w:cs="Times New Roman"/>
          <w:lang w:val="el-GR"/>
        </w:rPr>
      </w:pPr>
      <w:r w:rsidRPr="0055744C">
        <w:rPr>
          <w:rFonts w:eastAsiaTheme="minorEastAsia" w:cs="Times New Roman"/>
          <w:lang w:val="el-GR"/>
        </w:rPr>
        <w:t xml:space="preserve"> </w:t>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r>
              <w:rPr>
                <w:rFonts w:ascii="Cambria Math" w:hAnsi="Cambria Math" w:cs="Times New Roman"/>
                <w:lang w:val="el-GR"/>
              </w:rPr>
              <m:t>,</m:t>
            </m:r>
            <m:r>
              <w:rPr>
                <w:rFonts w:ascii="Cambria Math" w:hAnsi="Cambria Math" w:cs="Times New Roman"/>
              </w:rPr>
              <m:t>ετεροτροφων</m:t>
            </m:r>
          </m:sub>
        </m:sSub>
        <m:r>
          <w:rPr>
            <w:rFonts w:ascii="Cambria Math" w:hAnsi="Cambria Math" w:cs="Times New Roman"/>
            <w:lang w:val="el-GR"/>
          </w:rPr>
          <m:t xml:space="preserve">=0,6 </m:t>
        </m:r>
        <m:sSub>
          <m:sSubPr>
            <m:ctrlPr>
              <w:rPr>
                <w:rFonts w:ascii="Cambria Math" w:eastAsiaTheme="minorEastAsia" w:hAnsi="Cambria Math" w:cs="Times New Roman"/>
                <w:i/>
              </w:rPr>
            </m:ctrlPr>
          </m:sSubPr>
          <m:e>
            <m:r>
              <w:rPr>
                <w:rFonts w:ascii="Cambria Math" w:eastAsiaTheme="minorEastAsia" w:hAnsi="Cambria Math" w:cs="Times New Roman"/>
              </w:rPr>
              <m:t>kg</m:t>
            </m:r>
          </m:e>
          <m:sub>
            <m:sSub>
              <m:sSubPr>
                <m:ctrlPr>
                  <w:rPr>
                    <w:rFonts w:ascii="Cambria Math" w:eastAsiaTheme="minorEastAsia" w:hAnsi="Cambria Math" w:cs="Times New Roman"/>
                    <w:i/>
                  </w:rPr>
                </m:ctrlPr>
              </m:sSubPr>
              <m:e>
                <m:r>
                  <w:rPr>
                    <w:rFonts w:ascii="Cambria Math" w:eastAsiaTheme="minorEastAsia" w:hAnsi="Cambria Math" w:cs="Times New Roman"/>
                  </w:rPr>
                  <m:t>O</m:t>
                </m:r>
              </m:e>
              <m:sub>
                <m:r>
                  <w:rPr>
                    <w:rFonts w:ascii="Cambria Math" w:eastAsiaTheme="minorEastAsia" w:hAnsi="Cambria Math" w:cs="Times New Roman"/>
                    <w:lang w:val="el-GR"/>
                  </w:rPr>
                  <m:t>2</m:t>
                </m:r>
              </m:sub>
            </m:sSub>
          </m:sub>
        </m:sSub>
      </m:oMath>
      <w:r w:rsidRPr="0055744C">
        <w:rPr>
          <w:rFonts w:eastAsiaTheme="minorEastAsia" w:cs="Times New Roman"/>
          <w:lang w:val="el-GR"/>
        </w:rPr>
        <w:t xml:space="preserve"> </w:t>
      </w:r>
      <m:oMath>
        <m:sSubSup>
          <m:sSubSupPr>
            <m:ctrlPr>
              <w:rPr>
                <w:rFonts w:ascii="Cambria Math" w:eastAsiaTheme="minorEastAsia" w:hAnsi="Cambria Math" w:cs="Times New Roman"/>
                <w:i/>
              </w:rPr>
            </m:ctrlPr>
          </m:sSubSupPr>
          <m:e>
            <m:r>
              <w:rPr>
                <w:rFonts w:ascii="Cambria Math" w:eastAsiaTheme="minorEastAsia" w:hAnsi="Cambria Math" w:cs="Times New Roman"/>
              </w:rPr>
              <m:t>kg</m:t>
            </m:r>
          </m:e>
          <m:sub>
            <m:r>
              <w:rPr>
                <w:rFonts w:ascii="Cambria Math" w:eastAsiaTheme="minorEastAsia" w:hAnsi="Cambria Math" w:cs="Times New Roman"/>
              </w:rPr>
              <m:t>BOD</m:t>
            </m:r>
          </m:sub>
          <m:sup>
            <m:r>
              <w:rPr>
                <w:rFonts w:ascii="Cambria Math" w:eastAsiaTheme="minorEastAsia" w:hAnsi="Cambria Math" w:cs="Times New Roman"/>
                <w:lang w:val="el-GR"/>
              </w:rPr>
              <m:t>-1</m:t>
            </m:r>
          </m:sup>
        </m:sSubSup>
        <m:r>
          <w:rPr>
            <w:rFonts w:ascii="Cambria Math" w:eastAsiaTheme="minorEastAsia" w:hAnsi="Cambria Math" w:cs="Times New Roman"/>
            <w:lang w:val="el-GR"/>
          </w:rPr>
          <m:t>*0,132</m:t>
        </m:r>
        <m:f>
          <m:fPr>
            <m:ctrlPr>
              <w:rPr>
                <w:rFonts w:ascii="Cambria Math" w:eastAsiaTheme="minorEastAsia" w:hAnsi="Cambria Math" w:cs="Times New Roman"/>
                <w:i/>
              </w:rPr>
            </m:ctrlPr>
          </m:fPr>
          <m:num>
            <m:r>
              <w:rPr>
                <w:rFonts w:ascii="Cambria Math" w:eastAsiaTheme="minorEastAsia" w:hAnsi="Cambria Math" w:cs="Times New Roman"/>
              </w:rPr>
              <m:t>kg</m:t>
            </m:r>
          </m:num>
          <m:den>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lang w:val="el-GR"/>
                  </w:rPr>
                  <m:t>3</m:t>
                </m:r>
              </m:sup>
            </m:sSup>
          </m:den>
        </m:f>
        <m:r>
          <w:rPr>
            <w:rFonts w:ascii="Cambria Math" w:eastAsiaTheme="minorEastAsia" w:hAnsi="Cambria Math" w:cs="Times New Roman"/>
            <w:lang w:val="el-GR"/>
          </w:rPr>
          <m:t>*1900</m:t>
        </m:r>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lang w:val="el-GR"/>
                  </w:rPr>
                  <m:t>3</m:t>
                </m:r>
              </m:sup>
            </m:sSup>
          </m:num>
          <m:den>
            <m:r>
              <w:rPr>
                <w:rFonts w:ascii="Cambria Math" w:eastAsiaTheme="minorEastAsia" w:hAnsi="Cambria Math" w:cs="Times New Roman"/>
              </w:rPr>
              <m:t>d</m:t>
            </m:r>
          </m:den>
        </m:f>
        <m:r>
          <w:rPr>
            <w:rFonts w:ascii="Cambria Math" w:eastAsiaTheme="minorEastAsia" w:hAnsi="Cambria Math" w:cs="Times New Roman"/>
            <w:lang w:val="el-GR"/>
          </w:rPr>
          <m:t>+0,1</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kg</m:t>
                </m:r>
              </m:e>
              <m:sub>
                <m:sSub>
                  <m:sSubPr>
                    <m:ctrlPr>
                      <w:rPr>
                        <w:rFonts w:ascii="Cambria Math" w:eastAsiaTheme="minorEastAsia" w:hAnsi="Cambria Math" w:cs="Times New Roman"/>
                        <w:i/>
                      </w:rPr>
                    </m:ctrlPr>
                  </m:sSubPr>
                  <m:e>
                    <m:r>
                      <w:rPr>
                        <w:rFonts w:ascii="Cambria Math" w:eastAsiaTheme="minorEastAsia" w:hAnsi="Cambria Math" w:cs="Times New Roman"/>
                      </w:rPr>
                      <m:t>O</m:t>
                    </m:r>
                  </m:e>
                  <m:sub>
                    <m:r>
                      <w:rPr>
                        <w:rFonts w:ascii="Cambria Math" w:eastAsiaTheme="minorEastAsia" w:hAnsi="Cambria Math" w:cs="Times New Roman"/>
                        <w:lang w:val="el-GR"/>
                      </w:rPr>
                      <m:t>2</m:t>
                    </m:r>
                  </m:sub>
                </m:sSub>
              </m:sub>
            </m:sSub>
          </m:num>
          <m:den>
            <m:sSub>
              <m:sSubPr>
                <m:ctrlPr>
                  <w:rPr>
                    <w:rFonts w:ascii="Cambria Math" w:eastAsiaTheme="minorEastAsia" w:hAnsi="Cambria Math" w:cs="Times New Roman"/>
                    <w:i/>
                  </w:rPr>
                </m:ctrlPr>
              </m:sSubPr>
              <m:e>
                <m:r>
                  <w:rPr>
                    <w:rFonts w:ascii="Cambria Math" w:eastAsiaTheme="minorEastAsia" w:hAnsi="Cambria Math" w:cs="Times New Roman"/>
                  </w:rPr>
                  <m:t>kg</m:t>
                </m:r>
              </m:e>
              <m:sub>
                <m:r>
                  <w:rPr>
                    <w:rFonts w:ascii="Cambria Math" w:eastAsiaTheme="minorEastAsia" w:hAnsi="Cambria Math" w:cs="Times New Roman"/>
                  </w:rPr>
                  <m:t>VSS</m:t>
                </m:r>
              </m:sub>
            </m:sSub>
            <m:r>
              <w:rPr>
                <w:rFonts w:ascii="Cambria Math" w:eastAsiaTheme="minorEastAsia" w:hAnsi="Cambria Math" w:cs="Times New Roman"/>
                <w:lang w:val="el-GR"/>
              </w:rPr>
              <m:t xml:space="preserve"> </m:t>
            </m:r>
            <m:r>
              <w:rPr>
                <w:rFonts w:ascii="Cambria Math" w:eastAsiaTheme="minorEastAsia" w:hAnsi="Cambria Math" w:cs="Times New Roman"/>
              </w:rPr>
              <m:t>d</m:t>
            </m:r>
          </m:den>
        </m:f>
        <m:r>
          <w:rPr>
            <w:rFonts w:ascii="Cambria Math" w:eastAsiaTheme="minorEastAsia" w:hAnsi="Cambria Math" w:cs="Times New Roman"/>
            <w:lang w:val="el-GR"/>
          </w:rPr>
          <m:t xml:space="preserve">*3 </m:t>
        </m:r>
        <m:f>
          <m:fPr>
            <m:ctrlPr>
              <w:rPr>
                <w:rFonts w:ascii="Cambria Math" w:eastAsiaTheme="minorEastAsia" w:hAnsi="Cambria Math" w:cs="Times New Roman"/>
                <w:i/>
              </w:rPr>
            </m:ctrlPr>
          </m:fPr>
          <m:num>
            <m:r>
              <w:rPr>
                <w:rFonts w:ascii="Cambria Math" w:eastAsiaTheme="minorEastAsia" w:hAnsi="Cambria Math" w:cs="Times New Roman"/>
              </w:rPr>
              <m:t>kg</m:t>
            </m:r>
          </m:num>
          <m:den>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lang w:val="el-GR"/>
                  </w:rPr>
                  <m:t>3</m:t>
                </m:r>
              </m:sup>
            </m:sSup>
          </m:den>
        </m:f>
        <m:r>
          <w:rPr>
            <w:rFonts w:ascii="Cambria Math" w:eastAsiaTheme="minorEastAsia" w:hAnsi="Cambria Math" w:cs="Times New Roman"/>
            <w:lang w:val="el-GR"/>
          </w:rPr>
          <m:t xml:space="preserve">*155 </m:t>
        </m:r>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lang w:val="el-GR"/>
              </w:rPr>
              <m:t>3</m:t>
            </m:r>
          </m:sup>
        </m:sSup>
        <m:r>
          <w:rPr>
            <w:rFonts w:ascii="Cambria Math" w:eastAsiaTheme="minorEastAsia" w:hAnsi="Cambria Math" w:cs="Times New Roman"/>
            <w:lang w:val="el-GR"/>
          </w:rPr>
          <m:t>=</m:t>
        </m:r>
      </m:oMath>
    </w:p>
    <w:p w14:paraId="3DC57060" w14:textId="77777777" w:rsidR="00387544" w:rsidRDefault="00387544" w:rsidP="00387544">
      <w:pPr>
        <w:ind w:right="-46"/>
        <w:rPr>
          <w:rFonts w:eastAsiaTheme="minorEastAsia" w:cs="Times New Roman"/>
        </w:rPr>
      </w:pPr>
      <m:oMathPara>
        <m:oMath>
          <m:r>
            <w:rPr>
              <w:rFonts w:ascii="Cambria Math" w:eastAsiaTheme="minorEastAsia" w:hAnsi="Cambria Math" w:cs="Times New Roman"/>
            </w:rPr>
            <m:t>=</m:t>
          </m:r>
          <m:d>
            <m:dPr>
              <m:ctrlPr>
                <w:rPr>
                  <w:rFonts w:ascii="Cambria Math" w:eastAsiaTheme="minorEastAsia" w:hAnsi="Cambria Math" w:cs="Times New Roman"/>
                  <w:i/>
                </w:rPr>
              </m:ctrlPr>
            </m:dPr>
            <m:e>
              <m:r>
                <w:rPr>
                  <w:rFonts w:ascii="Cambria Math" w:eastAsiaTheme="minorEastAsia" w:hAnsi="Cambria Math" w:cs="Times New Roman"/>
                </w:rPr>
                <m:t>150,48+46,5</m:t>
              </m:r>
            </m:e>
          </m:d>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 xml:space="preserve"> kg</m:t>
                  </m:r>
                </m:e>
                <m:sub>
                  <m:sSub>
                    <m:sSubPr>
                      <m:ctrlPr>
                        <w:rPr>
                          <w:rFonts w:ascii="Cambria Math" w:eastAsiaTheme="minorEastAsia" w:hAnsi="Cambria Math" w:cs="Times New Roman"/>
                          <w:i/>
                        </w:rPr>
                      </m:ctrlPr>
                    </m:sSubPr>
                    <m:e>
                      <m:r>
                        <w:rPr>
                          <w:rFonts w:ascii="Cambria Math" w:eastAsiaTheme="minorEastAsia" w:hAnsi="Cambria Math" w:cs="Times New Roman"/>
                        </w:rPr>
                        <m:t>O</m:t>
                      </m:r>
                    </m:e>
                    <m:sub>
                      <m:r>
                        <w:rPr>
                          <w:rFonts w:ascii="Cambria Math" w:eastAsiaTheme="minorEastAsia" w:hAnsi="Cambria Math" w:cs="Times New Roman"/>
                        </w:rPr>
                        <m:t>2</m:t>
                      </m:r>
                    </m:sub>
                  </m:sSub>
                </m:sub>
              </m:sSub>
            </m:num>
            <m:den>
              <m:r>
                <w:rPr>
                  <w:rFonts w:ascii="Cambria Math" w:eastAsiaTheme="minorEastAsia" w:hAnsi="Cambria Math" w:cs="Times New Roman"/>
                </w:rPr>
                <m:t>d</m:t>
              </m:r>
            </m:den>
          </m:f>
          <m:r>
            <w:rPr>
              <w:rFonts w:ascii="Cambria Math" w:eastAsiaTheme="minorEastAsia" w:hAnsi="Cambria Math" w:cs="Times New Roman"/>
            </w:rPr>
            <m:t xml:space="preserve">=  </m:t>
          </m:r>
        </m:oMath>
      </m:oMathPara>
    </w:p>
    <w:p w14:paraId="5A74FB07" w14:textId="77777777" w:rsidR="00387544" w:rsidRDefault="00387544" w:rsidP="00387544">
      <w:pPr>
        <w:ind w:right="-46"/>
        <w:rPr>
          <w:rFonts w:eastAsiaTheme="minorEastAsia" w:cs="Times New Roman"/>
        </w:rPr>
      </w:pPr>
      <m:oMathPara>
        <m:oMath>
          <m:r>
            <w:rPr>
              <w:rFonts w:ascii="Cambria Math" w:eastAsiaTheme="minorEastAsia" w:hAnsi="Cambria Math" w:cs="Times New Roman"/>
            </w:rPr>
            <m:t xml:space="preserve">=197 </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 xml:space="preserve"> kg</m:t>
                  </m:r>
                </m:e>
                <m:sub>
                  <m:sSub>
                    <m:sSubPr>
                      <m:ctrlPr>
                        <w:rPr>
                          <w:rFonts w:ascii="Cambria Math" w:eastAsiaTheme="minorEastAsia" w:hAnsi="Cambria Math" w:cs="Times New Roman"/>
                          <w:i/>
                        </w:rPr>
                      </m:ctrlPr>
                    </m:sSubPr>
                    <m:e>
                      <m:r>
                        <w:rPr>
                          <w:rFonts w:ascii="Cambria Math" w:eastAsiaTheme="minorEastAsia" w:hAnsi="Cambria Math" w:cs="Times New Roman"/>
                        </w:rPr>
                        <m:t>O</m:t>
                      </m:r>
                    </m:e>
                    <m:sub>
                      <m:r>
                        <w:rPr>
                          <w:rFonts w:ascii="Cambria Math" w:eastAsiaTheme="minorEastAsia" w:hAnsi="Cambria Math" w:cs="Times New Roman"/>
                        </w:rPr>
                        <m:t>2</m:t>
                      </m:r>
                    </m:sub>
                  </m:sSub>
                </m:sub>
              </m:sSub>
            </m:num>
            <m:den>
              <m:r>
                <w:rPr>
                  <w:rFonts w:ascii="Cambria Math" w:eastAsiaTheme="minorEastAsia" w:hAnsi="Cambria Math" w:cs="Times New Roman"/>
                </w:rPr>
                <m:t>d</m:t>
              </m:r>
            </m:den>
          </m:f>
        </m:oMath>
      </m:oMathPara>
    </w:p>
    <w:p w14:paraId="54CF1874" w14:textId="77777777" w:rsidR="00387544" w:rsidRDefault="00387544" w:rsidP="00387544">
      <w:pPr>
        <w:ind w:right="-46"/>
        <w:rPr>
          <w:rFonts w:eastAsiaTheme="minorEastAsia" w:cs="Times New Roman"/>
        </w:rPr>
      </w:pPr>
    </w:p>
    <w:p w14:paraId="27E9FCF9" w14:textId="77777777" w:rsidR="00387544" w:rsidRPr="007B5EF2" w:rsidRDefault="00387544" w:rsidP="00387544">
      <w:pPr>
        <w:ind w:right="-46"/>
        <w:rPr>
          <w:rFonts w:eastAsiaTheme="minorEastAsia" w:cs="Times New Roman"/>
          <w:lang w:val="el-GR"/>
        </w:rPr>
      </w:pPr>
      <w:r w:rsidRPr="007B5EF2">
        <w:rPr>
          <w:rFonts w:eastAsiaTheme="minorEastAsia" w:cs="Times New Roman"/>
          <w:lang w:val="el-GR"/>
        </w:rPr>
        <w:t xml:space="preserve">Άρα: </w:t>
      </w:r>
    </w:p>
    <w:p w14:paraId="569AA656" w14:textId="77777777" w:rsidR="00387544" w:rsidRDefault="00387544" w:rsidP="00387544">
      <w:pPr>
        <w:ind w:right="-46"/>
        <w:rPr>
          <w:rFonts w:eastAsiaTheme="minorEastAsia" w:cs="Times New Roman"/>
          <w:lang w:val="el-GR"/>
        </w:rPr>
      </w:pPr>
    </w:p>
    <w:p w14:paraId="05EC0ED5" w14:textId="77777777" w:rsidR="00387544" w:rsidRPr="0055744C" w:rsidRDefault="00387544" w:rsidP="00387544">
      <w:pPr>
        <w:ind w:right="-46"/>
        <w:rPr>
          <w:rFonts w:eastAsiaTheme="minorEastAsia" w:cs="Times New Roman"/>
          <w:lang w:val="el-GR"/>
        </w:rPr>
      </w:pPr>
      <w:r w:rsidRPr="0055744C">
        <w:rPr>
          <w:rFonts w:eastAsiaTheme="minorEastAsia" w:cs="Times New Roman"/>
          <w:lang w:val="el-GR"/>
        </w:rPr>
        <w:t xml:space="preserve">(Β) </w:t>
      </w:r>
      <w:r w:rsidRPr="0055744C">
        <w:rPr>
          <w:rFonts w:eastAsiaTheme="minorEastAsia" w:cs="Times New Roman"/>
          <w:lang w:val="el-GR"/>
        </w:rPr>
        <w:tab/>
      </w:r>
      <w:r w:rsidRPr="0055744C">
        <w:rPr>
          <w:rFonts w:eastAsiaTheme="minorEastAsia" w:cs="Times New Roman"/>
          <w:lang w:val="el-GR"/>
        </w:rPr>
        <w:tab/>
      </w:r>
      <w:r w:rsidRPr="0055744C">
        <w:rPr>
          <w:rFonts w:eastAsiaTheme="minorEastAsia" w:cs="Times New Roman"/>
          <w:lang w:val="el-GR"/>
        </w:rPr>
        <w:tab/>
      </w:r>
      <w:r w:rsidRPr="0055744C">
        <w:rPr>
          <w:rFonts w:eastAsiaTheme="minorEastAsia" w:cs="Times New Roman"/>
          <w:lang w:val="el-GR"/>
        </w:rPr>
        <w:tab/>
      </w:r>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lang w:val="el-GR"/>
                  </w:rPr>
                  <m:t>2</m:t>
                </m:r>
              </m:sub>
            </m:sSub>
            <m:r>
              <w:rPr>
                <w:rFonts w:ascii="Cambria Math" w:hAnsi="Cambria Math" w:cs="Times New Roman"/>
                <w:lang w:val="el-GR"/>
              </w:rPr>
              <m:t>,</m:t>
            </m:r>
            <m:r>
              <w:rPr>
                <w:rFonts w:ascii="Cambria Math" w:hAnsi="Cambria Math" w:cs="Times New Roman"/>
              </w:rPr>
              <m:t>ετεροτροφων</m:t>
            </m:r>
          </m:sub>
        </m:sSub>
        <m:r>
          <w:rPr>
            <w:rFonts w:ascii="Cambria Math" w:hAnsi="Cambria Math" w:cs="Times New Roman"/>
            <w:lang w:val="el-GR"/>
          </w:rPr>
          <m:t>=</m:t>
        </m:r>
        <m:r>
          <w:rPr>
            <w:rFonts w:ascii="Cambria Math" w:eastAsiaTheme="minorEastAsia" w:hAnsi="Cambria Math" w:cs="Times New Roman"/>
            <w:lang w:val="el-GR"/>
          </w:rPr>
          <m:t xml:space="preserve">197 </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lang w:val="el-GR"/>
                  </w:rPr>
                  <m:t xml:space="preserve"> </m:t>
                </m:r>
                <m:r>
                  <w:rPr>
                    <w:rFonts w:ascii="Cambria Math" w:eastAsiaTheme="minorEastAsia" w:hAnsi="Cambria Math" w:cs="Times New Roman"/>
                  </w:rPr>
                  <m:t>kg</m:t>
                </m:r>
              </m:e>
              <m:sub>
                <m:sSub>
                  <m:sSubPr>
                    <m:ctrlPr>
                      <w:rPr>
                        <w:rFonts w:ascii="Cambria Math" w:eastAsiaTheme="minorEastAsia" w:hAnsi="Cambria Math" w:cs="Times New Roman"/>
                        <w:i/>
                      </w:rPr>
                    </m:ctrlPr>
                  </m:sSubPr>
                  <m:e>
                    <m:r>
                      <w:rPr>
                        <w:rFonts w:ascii="Cambria Math" w:eastAsiaTheme="minorEastAsia" w:hAnsi="Cambria Math" w:cs="Times New Roman"/>
                      </w:rPr>
                      <m:t>O</m:t>
                    </m:r>
                  </m:e>
                  <m:sub>
                    <m:r>
                      <w:rPr>
                        <w:rFonts w:ascii="Cambria Math" w:eastAsiaTheme="minorEastAsia" w:hAnsi="Cambria Math" w:cs="Times New Roman"/>
                        <w:lang w:val="el-GR"/>
                      </w:rPr>
                      <m:t>2</m:t>
                    </m:r>
                  </m:sub>
                </m:sSub>
              </m:sub>
            </m:sSub>
          </m:num>
          <m:den>
            <m:r>
              <w:rPr>
                <w:rFonts w:ascii="Cambria Math" w:eastAsiaTheme="minorEastAsia" w:hAnsi="Cambria Math" w:cs="Times New Roman"/>
              </w:rPr>
              <m:t>d</m:t>
            </m:r>
          </m:den>
        </m:f>
      </m:oMath>
    </w:p>
    <w:p w14:paraId="4C01AFD6" w14:textId="77777777" w:rsidR="00387544" w:rsidRPr="0055744C" w:rsidRDefault="00387544" w:rsidP="00387544">
      <w:pPr>
        <w:ind w:right="-46"/>
        <w:rPr>
          <w:rFonts w:eastAsiaTheme="minorEastAsia" w:cs="Times New Roman"/>
          <w:lang w:val="el-GR"/>
        </w:rPr>
      </w:pPr>
    </w:p>
    <w:p w14:paraId="77C36FE4" w14:textId="77777777" w:rsidR="00387544" w:rsidRPr="0055744C" w:rsidRDefault="00387544" w:rsidP="00387544">
      <w:pPr>
        <w:ind w:right="-46"/>
        <w:rPr>
          <w:rFonts w:eastAsiaTheme="minorEastAsia" w:cs="Times New Roman"/>
          <w:lang w:val="el-GR"/>
        </w:rPr>
      </w:pPr>
    </w:p>
    <w:p w14:paraId="1FA88527" w14:textId="77777777" w:rsidR="00387544" w:rsidRPr="0055744C" w:rsidRDefault="00387544" w:rsidP="00387544">
      <w:pPr>
        <w:ind w:right="-46"/>
        <w:rPr>
          <w:rFonts w:eastAsiaTheme="minorEastAsia" w:cs="Times New Roman"/>
          <w:lang w:val="el-GR"/>
        </w:rPr>
      </w:pPr>
      <w:r w:rsidRPr="0055744C">
        <w:rPr>
          <w:rFonts w:eastAsiaTheme="minorEastAsia" w:cs="Times New Roman"/>
          <w:lang w:val="el-GR"/>
        </w:rPr>
        <w:t>Τέλος προσθέτοντας τις τιμές (Α) και (Β) υπολογίζεται η συνολική (στοιχειομετρικά) κατανάλωση οξυγόνο:</w:t>
      </w:r>
    </w:p>
    <w:p w14:paraId="1F08DE72" w14:textId="77777777" w:rsidR="00387544" w:rsidRPr="0055744C" w:rsidRDefault="00387544" w:rsidP="00387544">
      <w:pPr>
        <w:ind w:right="-46"/>
        <w:rPr>
          <w:rFonts w:eastAsiaTheme="minorEastAsia" w:cs="Times New Roman"/>
          <w:lang w:val="el-GR"/>
        </w:rPr>
      </w:pPr>
    </w:p>
    <w:p w14:paraId="324A7483" w14:textId="77777777" w:rsidR="00387544" w:rsidRDefault="00A0506A" w:rsidP="00387544">
      <w:pPr>
        <w:ind w:right="-46"/>
        <w:rPr>
          <w:rFonts w:eastAsiaTheme="minorEastAsia" w:cs="Times New Roman"/>
        </w:rPr>
      </w:pPr>
      <m:oMathPara>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M</m:t>
                  </m:r>
                </m:e>
              </m:acc>
            </m:e>
            <m: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2</m:t>
                  </m:r>
                </m:sub>
              </m:sSub>
              <m:r>
                <w:rPr>
                  <w:rFonts w:ascii="Cambria Math" w:hAnsi="Cambria Math" w:cs="Times New Roman"/>
                </w:rPr>
                <m:t>,ολικο</m:t>
              </m:r>
            </m:sub>
          </m:sSub>
          <m:r>
            <w:rPr>
              <w:rFonts w:ascii="Cambria Math" w:hAnsi="Cambria Math" w:cs="Times New Roman"/>
            </w:rPr>
            <m:t>=267,7+197=464,7</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 xml:space="preserve"> kg</m:t>
                  </m:r>
                </m:e>
                <m:sub>
                  <m:sSub>
                    <m:sSubPr>
                      <m:ctrlPr>
                        <w:rPr>
                          <w:rFonts w:ascii="Cambria Math" w:eastAsiaTheme="minorEastAsia" w:hAnsi="Cambria Math" w:cs="Times New Roman"/>
                          <w:i/>
                        </w:rPr>
                      </m:ctrlPr>
                    </m:sSubPr>
                    <m:e>
                      <m:r>
                        <w:rPr>
                          <w:rFonts w:ascii="Cambria Math" w:eastAsiaTheme="minorEastAsia" w:hAnsi="Cambria Math" w:cs="Times New Roman"/>
                        </w:rPr>
                        <m:t>O</m:t>
                      </m:r>
                    </m:e>
                    <m:sub>
                      <m:r>
                        <w:rPr>
                          <w:rFonts w:ascii="Cambria Math" w:eastAsiaTheme="minorEastAsia" w:hAnsi="Cambria Math" w:cs="Times New Roman"/>
                        </w:rPr>
                        <m:t>2</m:t>
                      </m:r>
                    </m:sub>
                  </m:sSub>
                </m:sub>
              </m:sSub>
            </m:num>
            <m:den>
              <m:r>
                <w:rPr>
                  <w:rFonts w:ascii="Cambria Math" w:eastAsiaTheme="minorEastAsia" w:hAnsi="Cambria Math" w:cs="Times New Roman"/>
                </w:rPr>
                <m:t>d</m:t>
              </m:r>
            </m:den>
          </m:f>
        </m:oMath>
      </m:oMathPara>
    </w:p>
    <w:p w14:paraId="6D6488CC" w14:textId="77777777" w:rsidR="00387544" w:rsidRDefault="00387544" w:rsidP="00387544">
      <w:pPr>
        <w:ind w:right="-46"/>
        <w:rPr>
          <w:rFonts w:eastAsiaTheme="minorEastAsia" w:cs="Times New Roman"/>
          <w:i/>
        </w:rPr>
      </w:pPr>
      <w:r>
        <w:rPr>
          <w:rFonts w:eastAsiaTheme="minorEastAsia" w:cs="Times New Roman"/>
        </w:rPr>
        <w:t xml:space="preserve">  </w:t>
      </w:r>
    </w:p>
    <w:p w14:paraId="44E0F7B0" w14:textId="05117AB3" w:rsidR="00387544" w:rsidRDefault="00387544" w:rsidP="00387544">
      <w:pPr>
        <w:ind w:right="-46"/>
        <w:rPr>
          <w:rFonts w:eastAsiaTheme="minorEastAsia" w:cs="Times New Roman"/>
        </w:rPr>
      </w:pPr>
    </w:p>
    <w:p w14:paraId="0A9CCC25" w14:textId="3C5053E0" w:rsidR="00A45E20" w:rsidRDefault="00A45E20" w:rsidP="00387544">
      <w:pPr>
        <w:ind w:right="-46"/>
        <w:rPr>
          <w:rFonts w:eastAsiaTheme="minorEastAsia" w:cs="Times New Roman"/>
        </w:rPr>
      </w:pPr>
    </w:p>
    <w:p w14:paraId="70AE8732" w14:textId="72858CA9" w:rsidR="00A45E20" w:rsidRDefault="00A45E20" w:rsidP="00387544">
      <w:pPr>
        <w:ind w:right="-46"/>
        <w:rPr>
          <w:rFonts w:eastAsiaTheme="minorEastAsia" w:cs="Times New Roman"/>
        </w:rPr>
      </w:pPr>
    </w:p>
    <w:p w14:paraId="08722735" w14:textId="1E56E0D1" w:rsidR="00A45E20" w:rsidRDefault="00A45E20" w:rsidP="00387544">
      <w:pPr>
        <w:ind w:right="-46"/>
        <w:rPr>
          <w:rFonts w:eastAsiaTheme="minorEastAsia" w:cs="Times New Roman"/>
        </w:rPr>
      </w:pPr>
    </w:p>
    <w:p w14:paraId="05FB6D1F" w14:textId="77777777" w:rsidR="00A45E20" w:rsidRDefault="00A45E20" w:rsidP="00387544">
      <w:pPr>
        <w:ind w:right="-46"/>
        <w:rPr>
          <w:rFonts w:eastAsiaTheme="minorEastAsia" w:cs="Times New Roman"/>
        </w:rPr>
      </w:pPr>
    </w:p>
    <w:p w14:paraId="058B0544" w14:textId="77777777" w:rsidR="00387544" w:rsidRDefault="00387544" w:rsidP="00387544"/>
    <w:tbl>
      <w:tblPr>
        <w:tblStyle w:val="TableGrid"/>
        <w:tblW w:w="0" w:type="auto"/>
        <w:jc w:val="center"/>
        <w:shd w:val="clear" w:color="auto" w:fill="FFE599" w:themeFill="accent4" w:themeFillTint="66"/>
        <w:tblLook w:val="04A0" w:firstRow="1" w:lastRow="0" w:firstColumn="1" w:lastColumn="0" w:noHBand="0" w:noVBand="1"/>
      </w:tblPr>
      <w:tblGrid>
        <w:gridCol w:w="2006"/>
        <w:gridCol w:w="2006"/>
        <w:gridCol w:w="2006"/>
        <w:gridCol w:w="2006"/>
      </w:tblGrid>
      <w:tr w:rsidR="00387544" w14:paraId="6AB96818" w14:textId="77777777" w:rsidTr="005323D2">
        <w:trPr>
          <w:trHeight w:val="729"/>
          <w:jc w:val="center"/>
        </w:trPr>
        <w:tc>
          <w:tcPr>
            <w:tcW w:w="4012" w:type="dxa"/>
            <w:gridSpan w:val="2"/>
            <w:shd w:val="clear" w:color="auto" w:fill="FFD966" w:themeFill="accent4" w:themeFillTint="99"/>
            <w:vAlign w:val="center"/>
          </w:tcPr>
          <w:p w14:paraId="4155AB83" w14:textId="77777777" w:rsidR="00387544" w:rsidRPr="00D47CDE" w:rsidRDefault="00387544" w:rsidP="005323D2">
            <w:pPr>
              <w:jc w:val="center"/>
            </w:pPr>
            <w:r>
              <w:lastRenderedPageBreak/>
              <w:t>Είσοδος</w:t>
            </w:r>
          </w:p>
        </w:tc>
        <w:tc>
          <w:tcPr>
            <w:tcW w:w="4012" w:type="dxa"/>
            <w:gridSpan w:val="2"/>
            <w:shd w:val="clear" w:color="auto" w:fill="FFD966" w:themeFill="accent4" w:themeFillTint="99"/>
            <w:vAlign w:val="center"/>
          </w:tcPr>
          <w:p w14:paraId="0EA1A812" w14:textId="77777777" w:rsidR="00387544" w:rsidRPr="00D47CDE" w:rsidRDefault="00387544" w:rsidP="005323D2">
            <w:pPr>
              <w:jc w:val="center"/>
            </w:pPr>
            <w:r>
              <w:t>Έξοδος</w:t>
            </w:r>
          </w:p>
        </w:tc>
      </w:tr>
      <w:tr w:rsidR="00387544" w14:paraId="4AFB1919" w14:textId="77777777" w:rsidTr="005323D2">
        <w:trPr>
          <w:trHeight w:val="729"/>
          <w:jc w:val="center"/>
        </w:trPr>
        <w:tc>
          <w:tcPr>
            <w:tcW w:w="2006" w:type="dxa"/>
            <w:shd w:val="clear" w:color="auto" w:fill="FFE599" w:themeFill="accent4" w:themeFillTint="66"/>
          </w:tcPr>
          <w:p w14:paraId="65DB4B57" w14:textId="77777777" w:rsidR="00387544" w:rsidRDefault="00387544" w:rsidP="005323D2">
            <w:pPr>
              <w:jc w:val="center"/>
            </w:pPr>
            <w:proofErr w:type="spellStart"/>
            <w:r>
              <w:rPr>
                <w:rFonts w:eastAsiaTheme="minorEastAsia" w:cs="Times New Roman"/>
                <w:lang w:val="en-US"/>
              </w:rPr>
              <w:t>BOD</w:t>
            </w:r>
            <w:r>
              <w:rPr>
                <w:rFonts w:eastAsiaTheme="minorEastAsia" w:cs="Times New Roman"/>
                <w:vertAlign w:val="subscript"/>
                <w:lang w:val="en-US"/>
              </w:rPr>
              <w:t>in</w:t>
            </w:r>
            <w:proofErr w:type="spellEnd"/>
          </w:p>
        </w:tc>
        <w:tc>
          <w:tcPr>
            <w:tcW w:w="2006" w:type="dxa"/>
            <w:shd w:val="clear" w:color="auto" w:fill="FFE599" w:themeFill="accent4" w:themeFillTint="66"/>
          </w:tcPr>
          <w:p w14:paraId="28E634A7" w14:textId="77777777" w:rsidR="00387544" w:rsidRDefault="00387544" w:rsidP="005323D2">
            <w:pPr>
              <w:jc w:val="center"/>
            </w:pPr>
            <m:oMathPara>
              <m:oMath>
                <m:r>
                  <w:rPr>
                    <w:rFonts w:ascii="Cambria Math" w:hAnsi="Cambria Math"/>
                  </w:rPr>
                  <m:t>144 mg/L</m:t>
                </m:r>
              </m:oMath>
            </m:oMathPara>
          </w:p>
        </w:tc>
        <w:tc>
          <w:tcPr>
            <w:tcW w:w="2006" w:type="dxa"/>
            <w:shd w:val="clear" w:color="auto" w:fill="FFE599" w:themeFill="accent4" w:themeFillTint="66"/>
          </w:tcPr>
          <w:p w14:paraId="227EC1A9" w14:textId="77777777" w:rsidR="00387544" w:rsidRDefault="00387544" w:rsidP="005323D2">
            <w:pPr>
              <w:jc w:val="center"/>
            </w:pPr>
            <w:proofErr w:type="spellStart"/>
            <w:r>
              <w:rPr>
                <w:rFonts w:eastAsiaTheme="minorEastAsia" w:cs="Times New Roman"/>
                <w:lang w:val="en-US"/>
              </w:rPr>
              <w:t>BOD</w:t>
            </w:r>
            <w:r>
              <w:rPr>
                <w:rFonts w:eastAsiaTheme="minorEastAsia" w:cs="Times New Roman"/>
                <w:vertAlign w:val="subscript"/>
                <w:lang w:val="en-US"/>
              </w:rPr>
              <w:t>out</w:t>
            </w:r>
            <w:proofErr w:type="spellEnd"/>
          </w:p>
        </w:tc>
        <w:tc>
          <w:tcPr>
            <w:tcW w:w="2006" w:type="dxa"/>
            <w:shd w:val="clear" w:color="auto" w:fill="FFE599" w:themeFill="accent4" w:themeFillTint="66"/>
          </w:tcPr>
          <w:p w14:paraId="73D845CF" w14:textId="77777777" w:rsidR="00387544" w:rsidRDefault="00387544" w:rsidP="005323D2">
            <w:pPr>
              <w:jc w:val="center"/>
            </w:pPr>
            <m:oMathPara>
              <m:oMath>
                <m:r>
                  <w:rPr>
                    <w:rFonts w:ascii="Cambria Math" w:hAnsi="Cambria Math"/>
                  </w:rPr>
                  <m:t>12,1 mg/L</m:t>
                </m:r>
              </m:oMath>
            </m:oMathPara>
          </w:p>
        </w:tc>
      </w:tr>
      <w:tr w:rsidR="00387544" w14:paraId="4247965C" w14:textId="77777777" w:rsidTr="005323D2">
        <w:trPr>
          <w:trHeight w:val="729"/>
          <w:jc w:val="center"/>
        </w:trPr>
        <w:tc>
          <w:tcPr>
            <w:tcW w:w="2006" w:type="dxa"/>
            <w:shd w:val="clear" w:color="auto" w:fill="FFE599" w:themeFill="accent4" w:themeFillTint="66"/>
          </w:tcPr>
          <w:p w14:paraId="1DFEBA83" w14:textId="77777777" w:rsidR="00387544" w:rsidRDefault="00A0506A" w:rsidP="005323D2">
            <w:pPr>
              <w:jc w:val="center"/>
            </w:pPr>
            <m:oMathPara>
              <m:oMath>
                <m:sSub>
                  <m:sSubPr>
                    <m:ctrlPr>
                      <w:rPr>
                        <w:rFonts w:ascii="Cambria Math" w:hAnsi="Cambria Math"/>
                        <w:bCs/>
                        <w:i/>
                      </w:rPr>
                    </m:ctrlPr>
                  </m:sSubPr>
                  <m:e>
                    <m:d>
                      <m:dPr>
                        <m:begChr m:val="["/>
                        <m:endChr m:val="]"/>
                        <m:ctrlPr>
                          <w:rPr>
                            <w:rFonts w:ascii="Cambria Math" w:hAnsi="Cambria Math"/>
                            <w:bCs/>
                            <w:i/>
                          </w:rPr>
                        </m:ctrlPr>
                      </m:dPr>
                      <m:e>
                        <m:r>
                          <w:rPr>
                            <w:rFonts w:ascii="Cambria Math" w:hAnsi="Cambria Math"/>
                          </w:rPr>
                          <m:t>N</m:t>
                        </m:r>
                        <m:sSubSup>
                          <m:sSubSupPr>
                            <m:ctrlPr>
                              <w:rPr>
                                <w:rFonts w:ascii="Cambria Math" w:hAnsi="Cambria Math"/>
                                <w:bCs/>
                                <w:i/>
                              </w:rPr>
                            </m:ctrlPr>
                          </m:sSubSupPr>
                          <m:e>
                            <m:r>
                              <w:rPr>
                                <w:rFonts w:ascii="Cambria Math" w:hAnsi="Cambria Math"/>
                              </w:rPr>
                              <m:t>H</m:t>
                            </m:r>
                          </m:e>
                          <m:sub>
                            <m:r>
                              <w:rPr>
                                <w:rFonts w:ascii="Cambria Math" w:hAnsi="Cambria Math"/>
                              </w:rPr>
                              <m:t>4</m:t>
                            </m:r>
                          </m:sub>
                          <m:sup>
                            <m:r>
                              <w:rPr>
                                <w:rFonts w:ascii="Cambria Math" w:hAnsi="Cambria Math"/>
                              </w:rPr>
                              <m:t>+</m:t>
                            </m:r>
                          </m:sup>
                        </m:sSubSup>
                        <m:r>
                          <w:rPr>
                            <w:rFonts w:ascii="Cambria Math" w:hAnsi="Cambria Math"/>
                          </w:rPr>
                          <m:t>-N</m:t>
                        </m:r>
                      </m:e>
                    </m:d>
                  </m:e>
                  <m:sub>
                    <m:r>
                      <w:rPr>
                        <w:rFonts w:ascii="Cambria Math" w:hAnsi="Cambria Math"/>
                        <w:lang w:val="en-US"/>
                      </w:rPr>
                      <m:t>in</m:t>
                    </m:r>
                  </m:sub>
                </m:sSub>
              </m:oMath>
            </m:oMathPara>
          </w:p>
        </w:tc>
        <w:tc>
          <w:tcPr>
            <w:tcW w:w="2006" w:type="dxa"/>
            <w:shd w:val="clear" w:color="auto" w:fill="FFE599" w:themeFill="accent4" w:themeFillTint="66"/>
          </w:tcPr>
          <w:p w14:paraId="5045F2AE" w14:textId="77777777" w:rsidR="00387544" w:rsidRDefault="00387544" w:rsidP="005323D2">
            <w:pPr>
              <w:jc w:val="center"/>
            </w:pPr>
            <m:oMathPara>
              <m:oMath>
                <m:r>
                  <w:rPr>
                    <w:rFonts w:ascii="Cambria Math" w:hAnsi="Cambria Math"/>
                  </w:rPr>
                  <m:t>42 mg/L</m:t>
                </m:r>
              </m:oMath>
            </m:oMathPara>
          </w:p>
        </w:tc>
        <w:tc>
          <w:tcPr>
            <w:tcW w:w="2006" w:type="dxa"/>
            <w:shd w:val="clear" w:color="auto" w:fill="FFE599" w:themeFill="accent4" w:themeFillTint="66"/>
          </w:tcPr>
          <w:p w14:paraId="267BD4CE" w14:textId="77777777" w:rsidR="00387544" w:rsidRDefault="00A0506A" w:rsidP="005323D2">
            <w:pPr>
              <w:jc w:val="center"/>
            </w:pPr>
            <m:oMathPara>
              <m:oMath>
                <m:sSub>
                  <m:sSubPr>
                    <m:ctrlPr>
                      <w:rPr>
                        <w:rFonts w:ascii="Cambria Math" w:hAnsi="Cambria Math"/>
                        <w:bCs/>
                        <w:i/>
                      </w:rPr>
                    </m:ctrlPr>
                  </m:sSubPr>
                  <m:e>
                    <m:d>
                      <m:dPr>
                        <m:begChr m:val="["/>
                        <m:endChr m:val="]"/>
                        <m:ctrlPr>
                          <w:rPr>
                            <w:rFonts w:ascii="Cambria Math" w:hAnsi="Cambria Math"/>
                            <w:bCs/>
                            <w:i/>
                          </w:rPr>
                        </m:ctrlPr>
                      </m:dPr>
                      <m:e>
                        <m:r>
                          <w:rPr>
                            <w:rFonts w:ascii="Cambria Math" w:hAnsi="Cambria Math"/>
                          </w:rPr>
                          <m:t>N</m:t>
                        </m:r>
                        <m:sSubSup>
                          <m:sSubSupPr>
                            <m:ctrlPr>
                              <w:rPr>
                                <w:rFonts w:ascii="Cambria Math" w:hAnsi="Cambria Math"/>
                                <w:bCs/>
                                <w:i/>
                              </w:rPr>
                            </m:ctrlPr>
                          </m:sSubSupPr>
                          <m:e>
                            <m:r>
                              <w:rPr>
                                <w:rFonts w:ascii="Cambria Math" w:hAnsi="Cambria Math"/>
                              </w:rPr>
                              <m:t>H</m:t>
                            </m:r>
                          </m:e>
                          <m:sub>
                            <m:r>
                              <w:rPr>
                                <w:rFonts w:ascii="Cambria Math" w:hAnsi="Cambria Math"/>
                              </w:rPr>
                              <m:t>4</m:t>
                            </m:r>
                          </m:sub>
                          <m:sup>
                            <m:r>
                              <w:rPr>
                                <w:rFonts w:ascii="Cambria Math" w:hAnsi="Cambria Math"/>
                              </w:rPr>
                              <m:t>+</m:t>
                            </m:r>
                          </m:sup>
                        </m:sSubSup>
                        <m:r>
                          <w:rPr>
                            <w:rFonts w:ascii="Cambria Math" w:hAnsi="Cambria Math"/>
                          </w:rPr>
                          <m:t>-N</m:t>
                        </m:r>
                      </m:e>
                    </m:d>
                  </m:e>
                  <m:sub>
                    <m:r>
                      <w:rPr>
                        <w:rFonts w:ascii="Cambria Math" w:hAnsi="Cambria Math"/>
                        <w:lang w:val="en-US"/>
                      </w:rPr>
                      <m:t>out</m:t>
                    </m:r>
                  </m:sub>
                </m:sSub>
              </m:oMath>
            </m:oMathPara>
          </w:p>
        </w:tc>
        <w:tc>
          <w:tcPr>
            <w:tcW w:w="2006" w:type="dxa"/>
            <w:shd w:val="clear" w:color="auto" w:fill="FFE599" w:themeFill="accent4" w:themeFillTint="66"/>
          </w:tcPr>
          <w:p w14:paraId="779FA345" w14:textId="77777777" w:rsidR="00387544" w:rsidRDefault="00387544" w:rsidP="005323D2">
            <w:pPr>
              <w:jc w:val="center"/>
            </w:pPr>
            <m:oMathPara>
              <m:oMath>
                <m:r>
                  <w:rPr>
                    <w:rFonts w:ascii="Cambria Math" w:hAnsi="Cambria Math"/>
                  </w:rPr>
                  <m:t>1,5 mg/L</m:t>
                </m:r>
              </m:oMath>
            </m:oMathPara>
          </w:p>
        </w:tc>
      </w:tr>
    </w:tbl>
    <w:p w14:paraId="199604C6" w14:textId="5C447222" w:rsidR="00A45E20" w:rsidRPr="00A45E20" w:rsidRDefault="00A45E20" w:rsidP="00A45E20">
      <w:pPr>
        <w:pStyle w:val="Caption"/>
        <w:rPr>
          <w:rFonts w:ascii="Calibri" w:hAnsi="Calibri" w:cs="Calibri"/>
          <w:sz w:val="24"/>
          <w:szCs w:val="24"/>
          <w:lang w:val="el-GR"/>
        </w:rPr>
      </w:pPr>
      <w:bookmarkStart w:id="84" w:name="_Toc92022048"/>
      <w:r w:rsidRPr="003E7F0B">
        <w:rPr>
          <w:rStyle w:val="SubtleReference"/>
          <w:rFonts w:ascii="Calibri" w:hAnsi="Calibri" w:cs="Calibri"/>
          <w:smallCaps w:val="0"/>
          <w:color w:val="44546A" w:themeColor="text2"/>
          <w:sz w:val="24"/>
          <w:szCs w:val="24"/>
          <w:lang w:val="el-GR"/>
        </w:rPr>
        <w:t>Πίνακας 2</w:t>
      </w:r>
      <w:r>
        <w:rPr>
          <w:rStyle w:val="SubtleReference"/>
          <w:rFonts w:ascii="Calibri" w:hAnsi="Calibri" w:cs="Calibri"/>
          <w:smallCaps w:val="0"/>
          <w:color w:val="44546A" w:themeColor="text2"/>
          <w:sz w:val="24"/>
          <w:szCs w:val="24"/>
          <w:lang w:val="el-GR"/>
        </w:rPr>
        <w:t>3</w:t>
      </w:r>
      <w:r w:rsidRPr="003E7F0B">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 xml:space="preserve"> Τιμές στην είσοδο και έξοδο </w:t>
      </w:r>
      <w:r>
        <w:rPr>
          <w:rStyle w:val="SubtleReference"/>
          <w:rFonts w:ascii="Calibri" w:hAnsi="Calibri" w:cs="Calibri"/>
          <w:smallCaps w:val="0"/>
          <w:color w:val="44546A" w:themeColor="text2"/>
          <w:sz w:val="24"/>
          <w:szCs w:val="24"/>
        </w:rPr>
        <w:t>BOD</w:t>
      </w:r>
      <w:r w:rsidRPr="00A45E20">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και Αμμωνιακών</w:t>
      </w:r>
      <w:bookmarkEnd w:id="84"/>
    </w:p>
    <w:p w14:paraId="4F6030D8" w14:textId="77777777" w:rsidR="00387544" w:rsidRPr="00A45E20" w:rsidRDefault="00387544" w:rsidP="00387544">
      <w:pPr>
        <w:rPr>
          <w:lang w:val="el-GR"/>
        </w:rPr>
      </w:pPr>
    </w:p>
    <w:p w14:paraId="383EBE1D" w14:textId="77777777" w:rsidR="00387544" w:rsidRPr="00A45E20" w:rsidRDefault="00387544" w:rsidP="00387544">
      <w:pPr>
        <w:rPr>
          <w:lang w:val="el-GR"/>
        </w:rPr>
      </w:pPr>
    </w:p>
    <w:p w14:paraId="5A102ABC" w14:textId="77777777" w:rsidR="00387544" w:rsidRPr="00A45E20" w:rsidRDefault="00387544" w:rsidP="00387544">
      <w:pPr>
        <w:rPr>
          <w:lang w:val="el-GR"/>
        </w:rPr>
      </w:pPr>
    </w:p>
    <w:p w14:paraId="39446416" w14:textId="77777777" w:rsidR="00387544" w:rsidRPr="0008339F" w:rsidRDefault="00387544" w:rsidP="00387544">
      <w:pPr>
        <w:textAlignment w:val="baseline"/>
        <w:rPr>
          <w:lang w:val="el-GR"/>
        </w:rPr>
      </w:pPr>
      <w:bookmarkStart w:id="85" w:name="_Hlk86399887"/>
    </w:p>
    <w:p w14:paraId="0FC06827" w14:textId="77777777" w:rsidR="00387544" w:rsidRPr="0008339F" w:rsidRDefault="00387544" w:rsidP="00387544">
      <w:pPr>
        <w:textAlignment w:val="baseline"/>
        <w:rPr>
          <w:lang w:val="el-GR"/>
        </w:rPr>
      </w:pPr>
    </w:p>
    <w:p w14:paraId="63685092" w14:textId="77777777" w:rsidR="00387544" w:rsidRPr="00422BC9" w:rsidRDefault="00387544" w:rsidP="00596E35">
      <w:pPr>
        <w:pStyle w:val="1"/>
        <w:rPr>
          <w:rFonts w:eastAsiaTheme="minorEastAsia"/>
          <w:lang w:val="el-GR"/>
        </w:rPr>
      </w:pPr>
      <w:r w:rsidRPr="00422BC9">
        <w:rPr>
          <w:rFonts w:eastAsiaTheme="minorEastAsia"/>
          <w:lang w:val="el-GR"/>
        </w:rPr>
        <w:t>Διαστασιολόγηση Διαχυτήρων</w:t>
      </w:r>
    </w:p>
    <w:p w14:paraId="33E7D7EB" w14:textId="77777777" w:rsidR="00387544" w:rsidRPr="0008339F" w:rsidRDefault="00387544" w:rsidP="00387544">
      <w:pPr>
        <w:textAlignment w:val="baseline"/>
        <w:rPr>
          <w:lang w:val="el-GR"/>
        </w:rPr>
      </w:pPr>
    </w:p>
    <w:p w14:paraId="605314E8" w14:textId="77777777" w:rsidR="00387544" w:rsidRPr="0008339F" w:rsidRDefault="00387544" w:rsidP="00387544">
      <w:pPr>
        <w:textAlignment w:val="baseline"/>
        <w:rPr>
          <w:lang w:val="el-GR"/>
        </w:rPr>
      </w:pPr>
    </w:p>
    <w:p w14:paraId="6E55ED82" w14:textId="77777777" w:rsidR="00387544" w:rsidRPr="004A183B" w:rsidRDefault="00387544" w:rsidP="00387544">
      <w:pPr>
        <w:spacing w:before="240"/>
        <w:rPr>
          <w:rFonts w:eastAsiaTheme="minorEastAsia"/>
          <w:lang w:val="el-GR"/>
        </w:rPr>
      </w:pPr>
      <w:r w:rsidRPr="004A183B">
        <w:rPr>
          <w:rFonts w:eastAsiaTheme="minorEastAsia"/>
          <w:iCs/>
          <w:lang w:val="el-GR"/>
        </w:rPr>
        <w:t xml:space="preserve">Το </w:t>
      </w:r>
      <m:oMath>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rPr>
                  <m:t>M</m:t>
                </m:r>
              </m:e>
            </m:acc>
          </m:e>
          <m:sub>
            <m:sSub>
              <m:sSubPr>
                <m:ctrlPr>
                  <w:rPr>
                    <w:rFonts w:ascii="Cambria Math" w:hAnsi="Cambria Math"/>
                    <w:i/>
                    <w:vertAlign w:val="subscript"/>
                  </w:rPr>
                </m:ctrlPr>
              </m:sSubPr>
              <m:e>
                <m:r>
                  <w:rPr>
                    <w:rFonts w:ascii="Cambria Math" w:hAnsi="Cambria Math"/>
                    <w:vertAlign w:val="subscript"/>
                  </w:rPr>
                  <m:t>O</m:t>
                </m:r>
              </m:e>
              <m:sub>
                <m:r>
                  <w:rPr>
                    <w:rFonts w:ascii="Cambria Math" w:hAnsi="Cambria Math"/>
                    <w:vertAlign w:val="subscript"/>
                    <w:lang w:val="el-GR"/>
                  </w:rPr>
                  <m:t>2</m:t>
                </m:r>
              </m:sub>
            </m:sSub>
            <m:r>
              <w:rPr>
                <w:rFonts w:ascii="Cambria Math" w:hAnsi="Cambria Math"/>
                <w:vertAlign w:val="subscript"/>
                <w:lang w:val="el-GR"/>
              </w:rPr>
              <m:t>,</m:t>
            </m:r>
            <m:r>
              <w:rPr>
                <w:rFonts w:ascii="Cambria Math" w:hAnsi="Cambria Math"/>
                <w:vertAlign w:val="subscript"/>
              </w:rPr>
              <m:t>ολικ</m:t>
            </m:r>
            <m:r>
              <w:rPr>
                <w:rFonts w:ascii="Cambria Math" w:hAnsi="Cambria Math"/>
                <w:vertAlign w:val="subscript"/>
                <w:lang w:val="el-GR"/>
              </w:rPr>
              <m:t>ό,</m:t>
            </m:r>
            <m:r>
              <w:rPr>
                <w:rFonts w:ascii="Cambria Math" w:hAnsi="Cambria Math"/>
                <w:vertAlign w:val="subscript"/>
              </w:rPr>
              <m:t>συστ</m:t>
            </m:r>
            <m:r>
              <w:rPr>
                <w:rFonts w:ascii="Cambria Math" w:hAnsi="Cambria Math"/>
                <w:vertAlign w:val="subscript"/>
                <w:lang w:val="el-GR"/>
              </w:rPr>
              <m:t>ή</m:t>
            </m:r>
            <m:r>
              <w:rPr>
                <w:rFonts w:ascii="Cambria Math" w:hAnsi="Cambria Math"/>
                <w:vertAlign w:val="subscript"/>
              </w:rPr>
              <m:t>ματος</m:t>
            </m:r>
          </m:sub>
        </m:sSub>
      </m:oMath>
      <w:r w:rsidRPr="004A183B">
        <w:rPr>
          <w:rFonts w:eastAsiaTheme="minorEastAsia"/>
          <w:lang w:val="el-GR"/>
        </w:rPr>
        <w:t xml:space="preserve"> :</w:t>
      </w:r>
    </w:p>
    <w:p w14:paraId="71857D46" w14:textId="77777777" w:rsidR="00387544" w:rsidRPr="00452F4F" w:rsidRDefault="00387544" w:rsidP="00387544">
      <w:pPr>
        <w:spacing w:before="240"/>
        <w:rPr>
          <w:rFonts w:eastAsiaTheme="minorEastAsia"/>
          <w:lang w:val="el-GR"/>
        </w:rPr>
      </w:pPr>
    </w:p>
    <w:p w14:paraId="2923D9BF" w14:textId="77777777" w:rsidR="00387544" w:rsidRPr="00452F4F" w:rsidRDefault="00A0506A" w:rsidP="00387544">
      <w:pPr>
        <w:spacing w:before="240"/>
        <w:rPr>
          <w:rFonts w:eastAsiaTheme="minorEastAsia"/>
          <w:vertAlign w:val="subscript"/>
        </w:rPr>
      </w:pPr>
      <m:oMathPara>
        <m:oMathParaPr>
          <m:jc m:val="center"/>
        </m:oMathParaPr>
        <m:oMath>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π</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rPr>
                        <m:t>M</m:t>
                      </m:r>
                    </m:e>
                  </m:acc>
                </m:e>
                <m:sub>
                  <m:sSub>
                    <m:sSubPr>
                      <m:ctrlPr>
                        <w:rPr>
                          <w:rFonts w:ascii="Cambria Math" w:hAnsi="Cambria Math"/>
                          <w:i/>
                          <w:vertAlign w:val="subscript"/>
                        </w:rPr>
                      </m:ctrlPr>
                    </m:sSubPr>
                    <m:e>
                      <m:r>
                        <w:rPr>
                          <w:rFonts w:ascii="Cambria Math" w:hAnsi="Cambria Math"/>
                          <w:vertAlign w:val="subscript"/>
                        </w:rPr>
                        <m:t>O</m:t>
                      </m:r>
                    </m:e>
                    <m:sub>
                      <m:r>
                        <w:rPr>
                          <w:rFonts w:ascii="Cambria Math" w:hAnsi="Cambria Math"/>
                          <w:vertAlign w:val="subscript"/>
                        </w:rPr>
                        <m:t>2</m:t>
                      </m:r>
                    </m:sub>
                  </m:sSub>
                  <m:r>
                    <w:rPr>
                      <w:rFonts w:ascii="Cambria Math" w:hAnsi="Cambria Math"/>
                      <w:vertAlign w:val="subscript"/>
                    </w:rPr>
                    <m:t>,ολικό, στοιχειομετρικό</m:t>
                  </m:r>
                </m:sub>
              </m:sSub>
            </m:num>
            <m:den>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rPr>
                        <m:t>M</m:t>
                      </m:r>
                    </m:e>
                  </m:acc>
                </m:e>
                <m:sub>
                  <m:sSub>
                    <m:sSubPr>
                      <m:ctrlPr>
                        <w:rPr>
                          <w:rFonts w:ascii="Cambria Math" w:hAnsi="Cambria Math"/>
                          <w:i/>
                          <w:vertAlign w:val="subscript"/>
                        </w:rPr>
                      </m:ctrlPr>
                    </m:sSubPr>
                    <m:e>
                      <m:r>
                        <w:rPr>
                          <w:rFonts w:ascii="Cambria Math" w:hAnsi="Cambria Math"/>
                          <w:vertAlign w:val="subscript"/>
                        </w:rPr>
                        <m:t>O</m:t>
                      </m:r>
                    </m:e>
                    <m:sub>
                      <m:r>
                        <w:rPr>
                          <w:rFonts w:ascii="Cambria Math" w:hAnsi="Cambria Math"/>
                          <w:vertAlign w:val="subscript"/>
                        </w:rPr>
                        <m:t>2</m:t>
                      </m:r>
                    </m:sub>
                  </m:sSub>
                  <m:r>
                    <w:rPr>
                      <w:rFonts w:ascii="Cambria Math" w:hAnsi="Cambria Math"/>
                      <w:vertAlign w:val="subscript"/>
                    </w:rPr>
                    <m:t>,ολικό,συστήματος</m:t>
                  </m:r>
                </m:sub>
              </m:sSub>
            </m:den>
          </m:f>
          <m:r>
            <w:rPr>
              <w:rFonts w:ascii="Cambria Math" w:hAnsi="Cambria Math"/>
              <w:vertAlign w:val="subscript"/>
            </w:rPr>
            <m:t xml:space="preserve"> </m:t>
          </m:r>
        </m:oMath>
      </m:oMathPara>
    </w:p>
    <w:p w14:paraId="5F653CD7" w14:textId="77777777" w:rsidR="00387544" w:rsidRPr="00452F4F" w:rsidRDefault="00387544" w:rsidP="00387544">
      <w:pPr>
        <w:spacing w:before="240"/>
        <w:rPr>
          <w:rFonts w:eastAsiaTheme="minorEastAsia"/>
        </w:rPr>
      </w:pPr>
    </w:p>
    <w:p w14:paraId="49DBF6BF" w14:textId="77777777" w:rsidR="00387544" w:rsidRPr="00452F4F" w:rsidRDefault="00387544" w:rsidP="00387544">
      <w:pPr>
        <w:spacing w:before="240"/>
        <w:rPr>
          <w:rFonts w:eastAsiaTheme="minorEastAsia"/>
          <w:lang w:val="el-GR"/>
        </w:rPr>
      </w:pPr>
      <w:r w:rsidRPr="00452F4F">
        <w:rPr>
          <w:rFonts w:eastAsiaTheme="minorEastAsia"/>
          <w:lang w:val="el-GR"/>
        </w:rPr>
        <w:t>Όπου:</w:t>
      </w:r>
    </w:p>
    <w:p w14:paraId="1695D3C8" w14:textId="77777777" w:rsidR="00387544" w:rsidRPr="00452F4F" w:rsidRDefault="00A0506A" w:rsidP="00387544">
      <w:pPr>
        <w:spacing w:before="240"/>
        <w:rPr>
          <w:rFonts w:eastAsiaTheme="minorEastAsia"/>
          <w:iCs/>
          <w:lang w:val="el-GR"/>
        </w:rPr>
      </w:pPr>
      <m:oMath>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π</m:t>
            </m:r>
          </m:sub>
        </m:sSub>
      </m:oMath>
      <w:r w:rsidR="00387544" w:rsidRPr="00452F4F">
        <w:rPr>
          <w:rFonts w:eastAsiaTheme="minorEastAsia"/>
          <w:iCs/>
          <w:lang w:val="el-GR"/>
        </w:rPr>
        <w:t>= Συντελεστής απόδοσης αερισμού[-]</w:t>
      </w:r>
    </w:p>
    <w:p w14:paraId="0CEA63B2" w14:textId="77777777" w:rsidR="00387544" w:rsidRPr="00452F4F" w:rsidRDefault="00A0506A" w:rsidP="00387544">
      <w:pPr>
        <w:spacing w:before="240"/>
        <w:rPr>
          <w:rFonts w:eastAsiaTheme="minorEastAsia"/>
          <w:lang w:val="el-GR"/>
        </w:rPr>
      </w:pPr>
      <m:oMath>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rPr>
                  <m:t>M</m:t>
                </m:r>
              </m:e>
            </m:acc>
          </m:e>
          <m:sub>
            <m:sSub>
              <m:sSubPr>
                <m:ctrlPr>
                  <w:rPr>
                    <w:rFonts w:ascii="Cambria Math" w:hAnsi="Cambria Math"/>
                    <w:i/>
                    <w:vertAlign w:val="subscript"/>
                  </w:rPr>
                </m:ctrlPr>
              </m:sSubPr>
              <m:e>
                <m:r>
                  <w:rPr>
                    <w:rFonts w:ascii="Cambria Math" w:hAnsi="Cambria Math"/>
                    <w:vertAlign w:val="subscript"/>
                  </w:rPr>
                  <m:t>O</m:t>
                </m:r>
              </m:e>
              <m:sub>
                <m:r>
                  <w:rPr>
                    <w:rFonts w:ascii="Cambria Math" w:hAnsi="Cambria Math"/>
                    <w:vertAlign w:val="subscript"/>
                    <w:lang w:val="el-GR"/>
                  </w:rPr>
                  <m:t>2</m:t>
                </m:r>
              </m:sub>
            </m:sSub>
            <m:r>
              <w:rPr>
                <w:rFonts w:ascii="Cambria Math" w:hAnsi="Cambria Math"/>
                <w:vertAlign w:val="subscript"/>
                <w:lang w:val="el-GR"/>
              </w:rPr>
              <m:t>,</m:t>
            </m:r>
            <m:r>
              <w:rPr>
                <w:rFonts w:ascii="Cambria Math" w:hAnsi="Cambria Math"/>
                <w:vertAlign w:val="subscript"/>
              </w:rPr>
              <m:t>ολικ</m:t>
            </m:r>
            <m:r>
              <w:rPr>
                <w:rFonts w:ascii="Cambria Math" w:hAnsi="Cambria Math"/>
                <w:vertAlign w:val="subscript"/>
                <w:lang w:val="el-GR"/>
              </w:rPr>
              <m:t xml:space="preserve">ό, </m:t>
            </m:r>
            <m:r>
              <w:rPr>
                <w:rFonts w:ascii="Cambria Math" w:hAnsi="Cambria Math"/>
                <w:vertAlign w:val="subscript"/>
              </w:rPr>
              <m:t>στοιχειομετρικ</m:t>
            </m:r>
            <m:r>
              <w:rPr>
                <w:rFonts w:ascii="Cambria Math" w:hAnsi="Cambria Math"/>
                <w:vertAlign w:val="subscript"/>
                <w:lang w:val="el-GR"/>
              </w:rPr>
              <m:t>ό</m:t>
            </m:r>
          </m:sub>
        </m:sSub>
      </m:oMath>
      <w:r w:rsidR="00387544" w:rsidRPr="00452F4F">
        <w:rPr>
          <w:rFonts w:eastAsiaTheme="minorEastAsia"/>
          <w:lang w:val="el-GR"/>
        </w:rPr>
        <w:t xml:space="preserve">= Συνολικός στοιχειομετρικός ρυθμός κατανάλωσης οξυγόνου </w:t>
      </w:r>
      <m:oMath>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Kg</m:t>
                </m:r>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lang w:val="el-GR"/>
                      </w:rPr>
                      <m:t>2</m:t>
                    </m:r>
                  </m:sub>
                </m:sSub>
              </m:num>
              <m:den>
                <m:r>
                  <w:rPr>
                    <w:rFonts w:ascii="Cambria Math" w:eastAsiaTheme="minorEastAsia" w:hAnsi="Cambria Math"/>
                  </w:rPr>
                  <m:t>d</m:t>
                </m:r>
              </m:den>
            </m:f>
          </m:e>
        </m:d>
      </m:oMath>
    </w:p>
    <w:p w14:paraId="16FF5472" w14:textId="77777777" w:rsidR="00387544" w:rsidRPr="00452F4F" w:rsidRDefault="00A0506A" w:rsidP="00387544">
      <w:pPr>
        <w:spacing w:before="240"/>
        <w:rPr>
          <w:rFonts w:eastAsiaTheme="minorEastAsia"/>
          <w:lang w:val="el-GR"/>
        </w:rPr>
      </w:pPr>
      <m:oMath>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rPr>
                  <m:t>M</m:t>
                </m:r>
              </m:e>
            </m:acc>
          </m:e>
          <m:sub>
            <m:sSub>
              <m:sSubPr>
                <m:ctrlPr>
                  <w:rPr>
                    <w:rFonts w:ascii="Cambria Math" w:hAnsi="Cambria Math"/>
                    <w:i/>
                    <w:vertAlign w:val="subscript"/>
                  </w:rPr>
                </m:ctrlPr>
              </m:sSubPr>
              <m:e>
                <m:r>
                  <w:rPr>
                    <w:rFonts w:ascii="Cambria Math" w:hAnsi="Cambria Math"/>
                    <w:vertAlign w:val="subscript"/>
                  </w:rPr>
                  <m:t>O</m:t>
                </m:r>
              </m:e>
              <m:sub>
                <m:r>
                  <w:rPr>
                    <w:rFonts w:ascii="Cambria Math" w:hAnsi="Cambria Math"/>
                    <w:vertAlign w:val="subscript"/>
                    <w:lang w:val="el-GR"/>
                  </w:rPr>
                  <m:t>2</m:t>
                </m:r>
              </m:sub>
            </m:sSub>
            <m:r>
              <w:rPr>
                <w:rFonts w:ascii="Cambria Math" w:hAnsi="Cambria Math"/>
                <w:vertAlign w:val="subscript"/>
                <w:lang w:val="el-GR"/>
              </w:rPr>
              <m:t>,</m:t>
            </m:r>
            <m:r>
              <w:rPr>
                <w:rFonts w:ascii="Cambria Math" w:hAnsi="Cambria Math"/>
                <w:vertAlign w:val="subscript"/>
              </w:rPr>
              <m:t>ολικ</m:t>
            </m:r>
            <m:r>
              <w:rPr>
                <w:rFonts w:ascii="Cambria Math" w:hAnsi="Cambria Math"/>
                <w:vertAlign w:val="subscript"/>
                <w:lang w:val="el-GR"/>
              </w:rPr>
              <m:t>ό,</m:t>
            </m:r>
            <m:r>
              <w:rPr>
                <w:rFonts w:ascii="Cambria Math" w:hAnsi="Cambria Math"/>
                <w:vertAlign w:val="subscript"/>
              </w:rPr>
              <m:t>συστ</m:t>
            </m:r>
            <m:r>
              <w:rPr>
                <w:rFonts w:ascii="Cambria Math" w:hAnsi="Cambria Math"/>
                <w:vertAlign w:val="subscript"/>
                <w:lang w:val="el-GR"/>
              </w:rPr>
              <m:t>ή</m:t>
            </m:r>
            <m:r>
              <w:rPr>
                <w:rFonts w:ascii="Cambria Math" w:hAnsi="Cambria Math"/>
                <w:vertAlign w:val="subscript"/>
              </w:rPr>
              <m:t>ματος</m:t>
            </m:r>
          </m:sub>
        </m:sSub>
      </m:oMath>
      <w:r w:rsidR="00387544" w:rsidRPr="00452F4F">
        <w:rPr>
          <w:rFonts w:eastAsiaTheme="minorEastAsia"/>
          <w:lang w:val="el-GR"/>
        </w:rPr>
        <w:t xml:space="preserve">= Απαιτούμενος ρυθμός παροχής οξυγόνου σε ΔΑ </w:t>
      </w:r>
      <m:oMath>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Kg</m:t>
                </m:r>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lang w:val="el-GR"/>
                      </w:rPr>
                      <m:t>2</m:t>
                    </m:r>
                  </m:sub>
                </m:sSub>
              </m:num>
              <m:den>
                <m:r>
                  <w:rPr>
                    <w:rFonts w:ascii="Cambria Math" w:eastAsiaTheme="minorEastAsia" w:hAnsi="Cambria Math"/>
                  </w:rPr>
                  <m:t>d</m:t>
                </m:r>
              </m:den>
            </m:f>
          </m:e>
        </m:d>
      </m:oMath>
    </w:p>
    <w:p w14:paraId="5C575667" w14:textId="77777777" w:rsidR="00387544" w:rsidRPr="00452F4F" w:rsidRDefault="00387544" w:rsidP="00387544">
      <w:pPr>
        <w:spacing w:before="240"/>
        <w:rPr>
          <w:rFonts w:eastAsiaTheme="minorEastAsia"/>
          <w:iCs/>
          <w:lang w:val="el-GR"/>
        </w:rPr>
      </w:pPr>
    </w:p>
    <w:p w14:paraId="1D9AA814" w14:textId="77777777" w:rsidR="00387544" w:rsidRPr="00452F4F" w:rsidRDefault="00A0506A" w:rsidP="00387544">
      <w:pPr>
        <w:spacing w:before="240"/>
        <w:rPr>
          <w:rFonts w:eastAsiaTheme="minorEastAsia"/>
          <w:vertAlign w:val="subscript"/>
        </w:rPr>
      </w:pPr>
      <m:oMathPara>
        <m:oMathParaPr>
          <m:jc m:val="center"/>
        </m:oMathParaPr>
        <m:oMath>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rPr>
                    <m:t>M</m:t>
                  </m:r>
                </m:e>
              </m:acc>
            </m:e>
            <m:sub>
              <m:sSub>
                <m:sSubPr>
                  <m:ctrlPr>
                    <w:rPr>
                      <w:rFonts w:ascii="Cambria Math" w:hAnsi="Cambria Math"/>
                      <w:i/>
                      <w:vertAlign w:val="subscript"/>
                    </w:rPr>
                  </m:ctrlPr>
                </m:sSubPr>
                <m:e>
                  <m:r>
                    <w:rPr>
                      <w:rFonts w:ascii="Cambria Math" w:hAnsi="Cambria Math"/>
                      <w:vertAlign w:val="subscript"/>
                    </w:rPr>
                    <m:t>O</m:t>
                  </m:r>
                </m:e>
                <m:sub>
                  <m:r>
                    <w:rPr>
                      <w:rFonts w:ascii="Cambria Math" w:hAnsi="Cambria Math"/>
                      <w:vertAlign w:val="subscript"/>
                    </w:rPr>
                    <m:t>2</m:t>
                  </m:r>
                </m:sub>
              </m:sSub>
              <m:r>
                <w:rPr>
                  <w:rFonts w:ascii="Cambria Math" w:hAnsi="Cambria Math"/>
                  <w:vertAlign w:val="subscript"/>
                </w:rPr>
                <m:t>,ολικό,συστήματος</m:t>
              </m:r>
            </m:sub>
          </m:sSub>
          <m:r>
            <w:rPr>
              <w:rFonts w:ascii="Cambria Math" w:hAnsi="Cambria Math"/>
              <w:vertAlign w:val="subscript"/>
            </w:rPr>
            <m:t>=</m:t>
          </m:r>
          <m:f>
            <m:fPr>
              <m:ctrlPr>
                <w:rPr>
                  <w:rFonts w:ascii="Cambria Math" w:hAnsi="Cambria Math"/>
                  <w:i/>
                  <w:vertAlign w:val="subscript"/>
                </w:rPr>
              </m:ctrlPr>
            </m:fPr>
            <m:num>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rPr>
                        <m:t>M</m:t>
                      </m:r>
                    </m:e>
                  </m:acc>
                </m:e>
                <m:sub>
                  <m:sSub>
                    <m:sSubPr>
                      <m:ctrlPr>
                        <w:rPr>
                          <w:rFonts w:ascii="Cambria Math" w:hAnsi="Cambria Math"/>
                          <w:i/>
                          <w:vertAlign w:val="subscript"/>
                        </w:rPr>
                      </m:ctrlPr>
                    </m:sSubPr>
                    <m:e>
                      <m:r>
                        <w:rPr>
                          <w:rFonts w:ascii="Cambria Math" w:hAnsi="Cambria Math"/>
                          <w:vertAlign w:val="subscript"/>
                        </w:rPr>
                        <m:t>O</m:t>
                      </m:r>
                    </m:e>
                    <m:sub>
                      <m:r>
                        <w:rPr>
                          <w:rFonts w:ascii="Cambria Math" w:hAnsi="Cambria Math"/>
                          <w:vertAlign w:val="subscript"/>
                        </w:rPr>
                        <m:t>2</m:t>
                      </m:r>
                    </m:sub>
                  </m:sSub>
                  <m:r>
                    <w:rPr>
                      <w:rFonts w:ascii="Cambria Math" w:hAnsi="Cambria Math"/>
                      <w:vertAlign w:val="subscript"/>
                    </w:rPr>
                    <m:t>,ολικό, στοιχειομετρικό</m:t>
                  </m:r>
                </m:sub>
              </m:sSub>
            </m:num>
            <m:den>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π</m:t>
                  </m:r>
                </m:sub>
              </m:sSub>
            </m:den>
          </m:f>
          <m:r>
            <w:rPr>
              <w:rFonts w:ascii="Cambria Math" w:hAnsi="Cambria Math"/>
              <w:vertAlign w:val="subscript"/>
            </w:rPr>
            <m:t>↔</m:t>
          </m:r>
        </m:oMath>
      </m:oMathPara>
    </w:p>
    <w:p w14:paraId="512EC801" w14:textId="77777777" w:rsidR="00387544" w:rsidRPr="0008339F" w:rsidRDefault="00387544" w:rsidP="00387544">
      <w:pPr>
        <w:textAlignment w:val="baseline"/>
        <w:rPr>
          <w:lang w:val="el-GR"/>
        </w:rPr>
      </w:pPr>
      <w:r w:rsidRPr="00452F4F">
        <w:rPr>
          <w:lang w:val="el-GR"/>
        </w:rPr>
        <w:t>Επιλέγεται κεραμικός δίσκος-πλέγμα με μέση απόδοση 30%</w:t>
      </w:r>
    </w:p>
    <w:p w14:paraId="0ABBA5CF" w14:textId="77777777" w:rsidR="00387544" w:rsidRPr="0008339F" w:rsidRDefault="00A0506A" w:rsidP="00387544">
      <w:pPr>
        <w:spacing w:before="240"/>
        <w:rPr>
          <w:lang w:val="el-GR"/>
        </w:rPr>
      </w:pPr>
      <m:oMathPara>
        <m:oMath>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rPr>
                    <m:t>M</m:t>
                  </m:r>
                </m:e>
              </m:acc>
            </m:e>
            <m:sub>
              <m:sSub>
                <m:sSubPr>
                  <m:ctrlPr>
                    <w:rPr>
                      <w:rFonts w:ascii="Cambria Math" w:hAnsi="Cambria Math"/>
                      <w:i/>
                      <w:vertAlign w:val="subscript"/>
                    </w:rPr>
                  </m:ctrlPr>
                </m:sSubPr>
                <m:e>
                  <m:r>
                    <w:rPr>
                      <w:rFonts w:ascii="Cambria Math" w:hAnsi="Cambria Math"/>
                      <w:vertAlign w:val="subscript"/>
                    </w:rPr>
                    <m:t>O</m:t>
                  </m:r>
                </m:e>
                <m:sub>
                  <m:r>
                    <w:rPr>
                      <w:rFonts w:ascii="Cambria Math" w:hAnsi="Cambria Math"/>
                      <w:vertAlign w:val="subscript"/>
                    </w:rPr>
                    <m:t>2</m:t>
                  </m:r>
                </m:sub>
              </m:sSub>
              <m:r>
                <w:rPr>
                  <w:rFonts w:ascii="Cambria Math" w:hAnsi="Cambria Math"/>
                  <w:vertAlign w:val="subscript"/>
                </w:rPr>
                <m:t>,ολικό,συστήματος</m:t>
              </m:r>
            </m:sub>
          </m:sSub>
          <m:r>
            <w:rPr>
              <w:rFonts w:ascii="Cambria Math" w:hAnsi="Cambria Math"/>
              <w:vertAlign w:val="subscript"/>
            </w:rPr>
            <m:t>=</m:t>
          </m:r>
          <m:f>
            <m:fPr>
              <m:ctrlPr>
                <w:rPr>
                  <w:rFonts w:ascii="Cambria Math" w:hAnsi="Cambria Math"/>
                  <w:i/>
                  <w:vertAlign w:val="subscript"/>
                </w:rPr>
              </m:ctrlPr>
            </m:fPr>
            <m:num>
              <m:r>
                <w:rPr>
                  <w:rFonts w:ascii="Cambria Math" w:hAnsi="Cambria Math" w:cs="Times New Roman"/>
                </w:rPr>
                <m:t xml:space="preserve">464.7 </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 xml:space="preserve"> kg</m:t>
                      </m:r>
                    </m:e>
                    <m:sub>
                      <m:sSub>
                        <m:sSubPr>
                          <m:ctrlPr>
                            <w:rPr>
                              <w:rFonts w:ascii="Cambria Math" w:eastAsiaTheme="minorEastAsia" w:hAnsi="Cambria Math" w:cs="Times New Roman"/>
                              <w:i/>
                            </w:rPr>
                          </m:ctrlPr>
                        </m:sSubPr>
                        <m:e>
                          <m:r>
                            <w:rPr>
                              <w:rFonts w:ascii="Cambria Math" w:eastAsiaTheme="minorEastAsia" w:hAnsi="Cambria Math" w:cs="Times New Roman"/>
                            </w:rPr>
                            <m:t>O</m:t>
                          </m:r>
                        </m:e>
                        <m:sub>
                          <m:r>
                            <w:rPr>
                              <w:rFonts w:ascii="Cambria Math" w:eastAsiaTheme="minorEastAsia" w:hAnsi="Cambria Math" w:cs="Times New Roman"/>
                            </w:rPr>
                            <m:t>2</m:t>
                          </m:r>
                        </m:sub>
                      </m:sSub>
                    </m:sub>
                  </m:sSub>
                </m:num>
                <m:den>
                  <m:r>
                    <w:rPr>
                      <w:rFonts w:ascii="Cambria Math" w:eastAsiaTheme="minorEastAsia" w:hAnsi="Cambria Math" w:cs="Times New Roman"/>
                    </w:rPr>
                    <m:t>d</m:t>
                  </m:r>
                </m:den>
              </m:f>
            </m:num>
            <m:den>
              <m:r>
                <w:rPr>
                  <w:rFonts w:ascii="Cambria Math" w:hAnsi="Cambria Math"/>
                  <w:vertAlign w:val="subscript"/>
                </w:rPr>
                <m:t>0.3</m:t>
              </m:r>
            </m:den>
          </m:f>
        </m:oMath>
      </m:oMathPara>
    </w:p>
    <w:p w14:paraId="5BD4A8B3" w14:textId="77777777" w:rsidR="00387544" w:rsidRPr="00452F4F" w:rsidRDefault="00A0506A" w:rsidP="00387544">
      <w:pPr>
        <w:spacing w:before="240"/>
        <w:rPr>
          <w:rFonts w:eastAsiaTheme="minorEastAsia"/>
        </w:rPr>
      </w:pPr>
      <m:oMathPara>
        <m:oMathParaPr>
          <m:jc m:val="center"/>
        </m:oMathParaPr>
        <m:oMath>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rPr>
                    <m:t>M</m:t>
                  </m:r>
                </m:e>
              </m:acc>
            </m:e>
            <m:sub>
              <m:sSub>
                <m:sSubPr>
                  <m:ctrlPr>
                    <w:rPr>
                      <w:rFonts w:ascii="Cambria Math" w:hAnsi="Cambria Math"/>
                      <w:i/>
                      <w:vertAlign w:val="subscript"/>
                    </w:rPr>
                  </m:ctrlPr>
                </m:sSubPr>
                <m:e>
                  <m:r>
                    <w:rPr>
                      <w:rFonts w:ascii="Cambria Math" w:hAnsi="Cambria Math"/>
                      <w:vertAlign w:val="subscript"/>
                    </w:rPr>
                    <m:t>O</m:t>
                  </m:r>
                </m:e>
                <m:sub>
                  <m:r>
                    <w:rPr>
                      <w:rFonts w:ascii="Cambria Math" w:hAnsi="Cambria Math"/>
                      <w:vertAlign w:val="subscript"/>
                    </w:rPr>
                    <m:t>2</m:t>
                  </m:r>
                </m:sub>
              </m:sSub>
              <m:r>
                <w:rPr>
                  <w:rFonts w:ascii="Cambria Math" w:hAnsi="Cambria Math"/>
                  <w:vertAlign w:val="subscript"/>
                </w:rPr>
                <m:t>,ολικό,συστήματος</m:t>
              </m:r>
            </m:sub>
          </m:sSub>
          <m:r>
            <w:rPr>
              <w:rFonts w:ascii="Cambria Math" w:hAnsi="Cambria Math"/>
              <w:vertAlign w:val="subscript"/>
            </w:rPr>
            <m:t>=1549</m:t>
          </m:r>
          <m:f>
            <m:fPr>
              <m:ctrlPr>
                <w:rPr>
                  <w:rFonts w:ascii="Cambria Math" w:eastAsiaTheme="minorEastAsia" w:hAnsi="Cambria Math"/>
                  <w:i/>
                </w:rPr>
              </m:ctrlPr>
            </m:fPr>
            <m:num>
              <m:r>
                <w:rPr>
                  <w:rFonts w:ascii="Cambria Math" w:eastAsiaTheme="minorEastAsia" w:hAnsi="Cambria Math"/>
                </w:rPr>
                <m:t>Kg</m:t>
              </m:r>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rPr>
                    <m:t>2</m:t>
                  </m:r>
                </m:sub>
              </m:sSub>
            </m:num>
            <m:den>
              <m:r>
                <w:rPr>
                  <w:rFonts w:ascii="Cambria Math" w:eastAsiaTheme="minorEastAsia" w:hAnsi="Cambria Math"/>
                </w:rPr>
                <m:t>d</m:t>
              </m:r>
            </m:den>
          </m:f>
        </m:oMath>
      </m:oMathPara>
    </w:p>
    <w:p w14:paraId="0858C534" w14:textId="77777777" w:rsidR="00387544" w:rsidRPr="0008339F" w:rsidRDefault="00387544" w:rsidP="00387544">
      <w:pPr>
        <w:textAlignment w:val="baseline"/>
        <w:rPr>
          <w:lang w:val="el-GR"/>
        </w:rPr>
      </w:pPr>
    </w:p>
    <w:p w14:paraId="50921E20" w14:textId="77777777" w:rsidR="00387544" w:rsidRPr="0008339F" w:rsidRDefault="00387544" w:rsidP="00387544">
      <w:pPr>
        <w:textAlignment w:val="baseline"/>
        <w:rPr>
          <w:lang w:val="el-GR"/>
        </w:rPr>
      </w:pPr>
    </w:p>
    <w:p w14:paraId="109AA159" w14:textId="77777777" w:rsidR="00387544" w:rsidRPr="00452F4F" w:rsidRDefault="00387544" w:rsidP="00387544">
      <w:pPr>
        <w:spacing w:before="240"/>
        <w:rPr>
          <w:rFonts w:eastAsiaTheme="minorEastAsia"/>
          <w:lang w:val="el-GR"/>
        </w:rPr>
      </w:pPr>
      <w:r w:rsidRPr="00452F4F">
        <w:rPr>
          <w:rFonts w:eastAsiaTheme="minorEastAsia"/>
          <w:lang w:val="el-GR"/>
        </w:rPr>
        <w:t>Η απαιτούμενη παροχή αέρα για τον σχεδιασμό της ΔΑ προκύπτει από την εξίσωση:</w:t>
      </w:r>
    </w:p>
    <w:p w14:paraId="172C8024" w14:textId="77777777" w:rsidR="00387544" w:rsidRPr="0008339F" w:rsidRDefault="00A0506A" w:rsidP="00387544">
      <w:pPr>
        <w:textAlignment w:val="baseline"/>
        <w:rPr>
          <w:lang w:val="el-GR"/>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air</m:t>
              </m:r>
            </m:sub>
          </m:sSub>
          <m:r>
            <w:rPr>
              <w:rFonts w:ascii="Cambria Math" w:eastAsiaTheme="minorEastAsia" w:hAnsi="Cambria Math"/>
            </w:rPr>
            <m:t>=4.31*</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rPr>
                            <m:t>M</m:t>
                          </m:r>
                        </m:e>
                      </m:acc>
                    </m:e>
                    <m:sub>
                      <m:sSub>
                        <m:sSubPr>
                          <m:ctrlPr>
                            <w:rPr>
                              <w:rFonts w:ascii="Cambria Math" w:hAnsi="Cambria Math"/>
                              <w:i/>
                              <w:vertAlign w:val="subscript"/>
                            </w:rPr>
                          </m:ctrlPr>
                        </m:sSubPr>
                        <m:e>
                          <m:r>
                            <w:rPr>
                              <w:rFonts w:ascii="Cambria Math" w:hAnsi="Cambria Math"/>
                              <w:vertAlign w:val="subscript"/>
                            </w:rPr>
                            <m:t>O</m:t>
                          </m:r>
                        </m:e>
                        <m:sub>
                          <m:r>
                            <w:rPr>
                              <w:rFonts w:ascii="Cambria Math" w:hAnsi="Cambria Math"/>
                              <w:vertAlign w:val="subscript"/>
                            </w:rPr>
                            <m:t>2</m:t>
                          </m:r>
                        </m:sub>
                      </m:sSub>
                      <m:r>
                        <w:rPr>
                          <w:rFonts w:ascii="Cambria Math" w:hAnsi="Cambria Math"/>
                          <w:vertAlign w:val="subscript"/>
                        </w:rPr>
                        <m:t>,ολικό,συστήματος</m:t>
                      </m:r>
                    </m:sub>
                  </m:sSub>
                </m:num>
                <m:den>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Air</m:t>
                      </m:r>
                    </m:sub>
                  </m:sSub>
                </m:den>
              </m:f>
            </m:e>
          </m:d>
        </m:oMath>
      </m:oMathPara>
    </w:p>
    <w:p w14:paraId="213CB062" w14:textId="77777777" w:rsidR="00387544" w:rsidRPr="0008339F" w:rsidRDefault="00387544" w:rsidP="00387544">
      <w:pPr>
        <w:textAlignment w:val="baseline"/>
        <w:rPr>
          <w:lang w:val="el-GR"/>
        </w:rPr>
      </w:pPr>
    </w:p>
    <w:p w14:paraId="30476822" w14:textId="77777777" w:rsidR="00387544" w:rsidRPr="0008339F" w:rsidRDefault="00387544" w:rsidP="00387544">
      <w:pPr>
        <w:textAlignment w:val="baseline"/>
        <w:rPr>
          <w:lang w:val="el-GR"/>
        </w:rPr>
      </w:pPr>
    </w:p>
    <w:p w14:paraId="3E72B399" w14:textId="77777777" w:rsidR="00387544" w:rsidRPr="00452F4F" w:rsidRDefault="00387544" w:rsidP="00387544">
      <w:pPr>
        <w:spacing w:before="240"/>
        <w:rPr>
          <w:rFonts w:eastAsiaTheme="minorEastAsia"/>
          <w:iCs/>
          <w:lang w:val="el-GR"/>
        </w:rPr>
      </w:pPr>
      <w:r w:rsidRPr="00452F4F">
        <w:rPr>
          <w:rFonts w:eastAsiaTheme="minorEastAsia"/>
          <w:iCs/>
          <w:lang w:val="el-GR"/>
        </w:rPr>
        <w:t>Όπου:</w:t>
      </w:r>
    </w:p>
    <w:p w14:paraId="5160C6DA" w14:textId="77777777" w:rsidR="00387544" w:rsidRPr="00452F4F" w:rsidRDefault="00A0506A" w:rsidP="00387544">
      <w:pPr>
        <w:rPr>
          <w:rFonts w:eastAsiaTheme="minorEastAsia"/>
          <w:lang w:val="el-GR"/>
        </w:rPr>
      </w:pPr>
      <m:oMath>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rPr>
                  <m:t>M</m:t>
                </m:r>
              </m:e>
            </m:acc>
          </m:e>
          <m:sub>
            <m:sSub>
              <m:sSubPr>
                <m:ctrlPr>
                  <w:rPr>
                    <w:rFonts w:ascii="Cambria Math" w:hAnsi="Cambria Math"/>
                    <w:i/>
                    <w:vertAlign w:val="subscript"/>
                  </w:rPr>
                </m:ctrlPr>
              </m:sSubPr>
              <m:e>
                <m:r>
                  <w:rPr>
                    <w:rFonts w:ascii="Cambria Math" w:hAnsi="Cambria Math"/>
                    <w:vertAlign w:val="subscript"/>
                  </w:rPr>
                  <m:t>O</m:t>
                </m:r>
              </m:e>
              <m:sub>
                <m:r>
                  <w:rPr>
                    <w:rFonts w:ascii="Cambria Math" w:hAnsi="Cambria Math"/>
                    <w:vertAlign w:val="subscript"/>
                    <w:lang w:val="el-GR"/>
                  </w:rPr>
                  <m:t>2</m:t>
                </m:r>
              </m:sub>
            </m:sSub>
            <m:r>
              <w:rPr>
                <w:rFonts w:ascii="Cambria Math" w:hAnsi="Cambria Math"/>
                <w:vertAlign w:val="subscript"/>
                <w:lang w:val="el-GR"/>
              </w:rPr>
              <m:t>,</m:t>
            </m:r>
            <m:r>
              <w:rPr>
                <w:rFonts w:ascii="Cambria Math" w:hAnsi="Cambria Math"/>
                <w:vertAlign w:val="subscript"/>
              </w:rPr>
              <m:t>ολικ</m:t>
            </m:r>
            <m:r>
              <w:rPr>
                <w:rFonts w:ascii="Cambria Math" w:hAnsi="Cambria Math"/>
                <w:vertAlign w:val="subscript"/>
                <w:lang w:val="el-GR"/>
              </w:rPr>
              <m:t>ό,</m:t>
            </m:r>
            <m:r>
              <w:rPr>
                <w:rFonts w:ascii="Cambria Math" w:hAnsi="Cambria Math"/>
                <w:vertAlign w:val="subscript"/>
              </w:rPr>
              <m:t>συστ</m:t>
            </m:r>
            <m:r>
              <w:rPr>
                <w:rFonts w:ascii="Cambria Math" w:hAnsi="Cambria Math"/>
                <w:vertAlign w:val="subscript"/>
                <w:lang w:val="el-GR"/>
              </w:rPr>
              <m:t>ή</m:t>
            </m:r>
            <m:r>
              <w:rPr>
                <w:rFonts w:ascii="Cambria Math" w:hAnsi="Cambria Math"/>
                <w:vertAlign w:val="subscript"/>
              </w:rPr>
              <m:t>ματος</m:t>
            </m:r>
          </m:sub>
        </m:sSub>
      </m:oMath>
      <w:r w:rsidR="00387544" w:rsidRPr="00452F4F">
        <w:rPr>
          <w:rFonts w:eastAsiaTheme="minorEastAsia"/>
          <w:lang w:val="el-GR"/>
        </w:rPr>
        <w:t xml:space="preserve">= Απαιτούμενος ρυθμός παροχής οξυγόνου σε ΔΑ </w:t>
      </w:r>
      <m:oMath>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Kg</m:t>
                </m:r>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lang w:val="el-GR"/>
                      </w:rPr>
                      <m:t>2</m:t>
                    </m:r>
                  </m:sub>
                </m:sSub>
              </m:num>
              <m:den>
                <m:r>
                  <w:rPr>
                    <w:rFonts w:ascii="Cambria Math" w:eastAsiaTheme="minorEastAsia" w:hAnsi="Cambria Math"/>
                  </w:rPr>
                  <m:t>d</m:t>
                </m:r>
              </m:den>
            </m:f>
          </m:e>
        </m:d>
      </m:oMath>
    </w:p>
    <w:p w14:paraId="08B983F9" w14:textId="77777777" w:rsidR="00387544" w:rsidRPr="00452F4F"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air</m:t>
            </m:r>
          </m:sub>
        </m:sSub>
      </m:oMath>
      <w:r w:rsidR="00387544" w:rsidRPr="00452F4F">
        <w:rPr>
          <w:rFonts w:eastAsiaTheme="minorEastAsia"/>
          <w:lang w:val="el-GR"/>
        </w:rPr>
        <w:t>= Απαιτούμενη ογκομετρική παροχή αέρα στη ΔΑ</w:t>
      </w:r>
      <m:oMath>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Kg</m:t>
                </m:r>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lang w:val="el-GR"/>
                      </w:rPr>
                      <m:t>2</m:t>
                    </m:r>
                  </m:sub>
                </m:sSub>
              </m:num>
              <m:den>
                <m:r>
                  <w:rPr>
                    <w:rFonts w:ascii="Cambria Math" w:eastAsiaTheme="minorEastAsia" w:hAnsi="Cambria Math"/>
                  </w:rPr>
                  <m:t>d</m:t>
                </m:r>
              </m:den>
            </m:f>
          </m:e>
        </m:d>
      </m:oMath>
    </w:p>
    <w:p w14:paraId="500894B7" w14:textId="77777777" w:rsidR="00387544" w:rsidRPr="00452F4F" w:rsidRDefault="00387544" w:rsidP="00387544">
      <w:pPr>
        <w:rPr>
          <w:rFonts w:eastAsiaTheme="minorEastAsia"/>
          <w:lang w:val="el-GR"/>
        </w:rPr>
      </w:pPr>
      <w:r w:rsidRPr="00452F4F">
        <w:rPr>
          <w:rFonts w:eastAsiaTheme="minorEastAsia"/>
          <w:lang w:val="el-GR"/>
        </w:rPr>
        <w:t xml:space="preserve">4.31= Αναλογία μάζας αέρα προς μάζα οξυγόνου στον ατμοσφαιρικό αέρα </w:t>
      </w:r>
      <m:oMath>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KgAir</m:t>
                </m:r>
              </m:num>
              <m:den>
                <m:r>
                  <w:rPr>
                    <w:rFonts w:ascii="Cambria Math" w:eastAsiaTheme="minorEastAsia" w:hAnsi="Cambria Math"/>
                  </w:rPr>
                  <m:t>Kg</m:t>
                </m:r>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lang w:val="el-GR"/>
                      </w:rPr>
                      <m:t>2</m:t>
                    </m:r>
                  </m:sub>
                </m:sSub>
              </m:den>
            </m:f>
          </m:e>
        </m:d>
      </m:oMath>
    </w:p>
    <w:p w14:paraId="743DFF3A" w14:textId="77777777" w:rsidR="00387544" w:rsidRPr="00452F4F"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air</m:t>
            </m:r>
          </m:sub>
        </m:sSub>
      </m:oMath>
      <w:r w:rsidR="00387544" w:rsidRPr="00452F4F">
        <w:rPr>
          <w:rFonts w:eastAsiaTheme="minorEastAsia"/>
          <w:lang w:val="el-GR"/>
        </w:rPr>
        <w:t xml:space="preserve">= Πυκνότητα αέρα </w:t>
      </w:r>
      <m:oMath>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KgAir</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r>
                  <w:rPr>
                    <w:rFonts w:ascii="Cambria Math" w:eastAsiaTheme="minorEastAsia" w:hAnsi="Cambria Math"/>
                  </w:rPr>
                  <m:t>air</m:t>
                </m:r>
              </m:den>
            </m:f>
          </m:e>
        </m:d>
      </m:oMath>
    </w:p>
    <w:p w14:paraId="0975509B" w14:textId="77777777" w:rsidR="00387544" w:rsidRPr="00B86362" w:rsidRDefault="00387544" w:rsidP="00387544">
      <w:pPr>
        <w:rPr>
          <w:rFonts w:eastAsiaTheme="minorEastAsia"/>
          <w:lang w:val="el-GR"/>
        </w:rPr>
      </w:pPr>
    </w:p>
    <w:p w14:paraId="74A1F996" w14:textId="77777777" w:rsidR="00387544" w:rsidRPr="00452F4F" w:rsidRDefault="00387544" w:rsidP="00387544">
      <w:pPr>
        <w:tabs>
          <w:tab w:val="left" w:pos="1695"/>
        </w:tabs>
        <w:rPr>
          <w:rFonts w:eastAsiaTheme="minorEastAsia"/>
        </w:rPr>
      </w:pPr>
      <w:r w:rsidRPr="00B86362">
        <w:rPr>
          <w:rFonts w:eastAsiaTheme="minorEastAsia"/>
          <w:lang w:val="el-GR"/>
        </w:rPr>
        <w:tab/>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air</m:t>
            </m:r>
          </m:sub>
        </m:sSub>
        <m:r>
          <w:rPr>
            <w:rFonts w:ascii="Cambria Math" w:eastAsiaTheme="minorEastAsia" w:hAnsi="Cambria Math"/>
          </w:rPr>
          <m:t>=4.31*</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hAnsi="Cambria Math"/>
                        <w:i/>
                        <w:vertAlign w:val="subscript"/>
                      </w:rPr>
                    </m:ctrlPr>
                  </m:sSubPr>
                  <m:e>
                    <m:acc>
                      <m:accPr>
                        <m:chr m:val="̇"/>
                        <m:ctrlPr>
                          <w:rPr>
                            <w:rFonts w:ascii="Cambria Math" w:hAnsi="Cambria Math"/>
                            <w:i/>
                            <w:vertAlign w:val="subscript"/>
                          </w:rPr>
                        </m:ctrlPr>
                      </m:accPr>
                      <m:e>
                        <m:r>
                          <w:rPr>
                            <w:rFonts w:ascii="Cambria Math" w:hAnsi="Cambria Math"/>
                            <w:vertAlign w:val="subscript"/>
                          </w:rPr>
                          <m:t>M</m:t>
                        </m:r>
                      </m:e>
                    </m:acc>
                  </m:e>
                  <m:sub>
                    <m:sSub>
                      <m:sSubPr>
                        <m:ctrlPr>
                          <w:rPr>
                            <w:rFonts w:ascii="Cambria Math" w:hAnsi="Cambria Math"/>
                            <w:i/>
                            <w:vertAlign w:val="subscript"/>
                          </w:rPr>
                        </m:ctrlPr>
                      </m:sSubPr>
                      <m:e>
                        <m:r>
                          <w:rPr>
                            <w:rFonts w:ascii="Cambria Math" w:hAnsi="Cambria Math"/>
                            <w:vertAlign w:val="subscript"/>
                          </w:rPr>
                          <m:t>O</m:t>
                        </m:r>
                      </m:e>
                      <m:sub>
                        <m:r>
                          <w:rPr>
                            <w:rFonts w:ascii="Cambria Math" w:hAnsi="Cambria Math"/>
                            <w:vertAlign w:val="subscript"/>
                          </w:rPr>
                          <m:t>2</m:t>
                        </m:r>
                      </m:sub>
                    </m:sSub>
                    <m:r>
                      <w:rPr>
                        <w:rFonts w:ascii="Cambria Math" w:hAnsi="Cambria Math"/>
                        <w:vertAlign w:val="subscript"/>
                      </w:rPr>
                      <m:t>,ολικό,συστήματος</m:t>
                    </m:r>
                  </m:sub>
                </m:sSub>
              </m:num>
              <m:den>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Air</m:t>
                    </m:r>
                  </m:sub>
                </m:sSub>
              </m:den>
            </m:f>
          </m:e>
        </m:d>
        <m:r>
          <w:rPr>
            <w:rFonts w:ascii="Cambria Math" w:eastAsiaTheme="minorEastAsia" w:hAnsi="Cambria Math"/>
          </w:rPr>
          <m:t>=4.31*</m:t>
        </m:r>
        <m:f>
          <m:fPr>
            <m:ctrlPr>
              <w:rPr>
                <w:rFonts w:ascii="Cambria Math" w:eastAsiaTheme="minorEastAsia" w:hAnsi="Cambria Math"/>
                <w:i/>
              </w:rPr>
            </m:ctrlPr>
          </m:fPr>
          <m:num>
            <m:r>
              <w:rPr>
                <w:rFonts w:ascii="Cambria Math" w:eastAsiaTheme="minorEastAsia" w:hAnsi="Cambria Math"/>
                <w:vertAlign w:val="subscript"/>
              </w:rPr>
              <m:t>1549</m:t>
            </m:r>
            <m:f>
              <m:fPr>
                <m:ctrlPr>
                  <w:rPr>
                    <w:rFonts w:ascii="Cambria Math" w:eastAsiaTheme="minorEastAsia" w:hAnsi="Cambria Math"/>
                    <w:i/>
                  </w:rPr>
                </m:ctrlPr>
              </m:fPr>
              <m:num>
                <m:r>
                  <w:rPr>
                    <w:rFonts w:ascii="Cambria Math" w:eastAsiaTheme="minorEastAsia" w:hAnsi="Cambria Math"/>
                  </w:rPr>
                  <m:t>Kg</m:t>
                </m:r>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rPr>
                      <m:t>2</m:t>
                    </m:r>
                  </m:sub>
                </m:sSub>
              </m:num>
              <m:den>
                <m:r>
                  <w:rPr>
                    <w:rFonts w:ascii="Cambria Math" w:eastAsiaTheme="minorEastAsia" w:hAnsi="Cambria Math"/>
                  </w:rPr>
                  <m:t>d</m:t>
                </m:r>
              </m:den>
            </m:f>
          </m:num>
          <m:den>
            <m:r>
              <w:rPr>
                <w:rFonts w:ascii="Cambria Math" w:eastAsiaTheme="minorEastAsia" w:hAnsi="Cambria Math"/>
              </w:rPr>
              <m:t xml:space="preserve">1.225 </m:t>
            </m:r>
            <m:f>
              <m:fPr>
                <m:ctrlPr>
                  <w:rPr>
                    <w:rFonts w:ascii="Cambria Math" w:eastAsiaTheme="minorEastAsia" w:hAnsi="Cambria Math"/>
                    <w:i/>
                    <w:iCs/>
                  </w:rPr>
                </m:ctrlPr>
              </m:fPr>
              <m:num>
                <m:r>
                  <w:rPr>
                    <w:rFonts w:ascii="Cambria Math" w:eastAsiaTheme="minorEastAsia" w:hAnsi="Cambria Math"/>
                  </w:rPr>
                  <m:t>kg</m:t>
                </m:r>
              </m:num>
              <m:den>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den>
            </m:f>
          </m:den>
        </m:f>
      </m:oMath>
    </w:p>
    <w:p w14:paraId="04F0E0F0" w14:textId="77777777" w:rsidR="00387544" w:rsidRPr="00452F4F" w:rsidRDefault="00387544" w:rsidP="00387544">
      <w:pPr>
        <w:tabs>
          <w:tab w:val="left" w:pos="1695"/>
        </w:tabs>
        <w:rPr>
          <w:rFonts w:eastAsiaTheme="minorEastAsia"/>
        </w:rPr>
      </w:pPr>
    </w:p>
    <w:p w14:paraId="27F20AF7" w14:textId="77777777" w:rsidR="00387544" w:rsidRPr="00452F4F" w:rsidRDefault="00A0506A" w:rsidP="00387544">
      <w:pPr>
        <w:spacing w:before="240"/>
        <w:rPr>
          <w:rFonts w:eastAsiaTheme="minorEastAsia"/>
          <w:iCs/>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air</m:t>
              </m:r>
            </m:sub>
          </m:sSub>
          <m:r>
            <w:rPr>
              <w:rFonts w:ascii="Cambria Math" w:eastAsiaTheme="minorEastAsia" w:hAnsi="Cambria Math"/>
            </w:rPr>
            <m:t>=5449.9</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air</m:t>
              </m:r>
            </m:num>
            <m:den>
              <m:r>
                <w:rPr>
                  <w:rFonts w:ascii="Cambria Math" w:eastAsiaTheme="minorEastAsia" w:hAnsi="Cambria Math"/>
                </w:rPr>
                <m:t>d</m:t>
              </m:r>
            </m:den>
          </m:f>
          <m:r>
            <w:rPr>
              <w:rFonts w:ascii="Cambria Math" w:eastAsiaTheme="minorEastAsia" w:hAnsi="Cambria Math"/>
            </w:rPr>
            <m:t>≅5450</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air</m:t>
              </m:r>
            </m:num>
            <m:den>
              <m:r>
                <w:rPr>
                  <w:rFonts w:ascii="Cambria Math" w:eastAsiaTheme="minorEastAsia" w:hAnsi="Cambria Math"/>
                </w:rPr>
                <m:t>d</m:t>
              </m:r>
            </m:den>
          </m:f>
        </m:oMath>
      </m:oMathPara>
    </w:p>
    <w:p w14:paraId="0B9B6CEA" w14:textId="77777777" w:rsidR="00387544" w:rsidRPr="0008339F" w:rsidRDefault="00387544" w:rsidP="00387544">
      <w:pPr>
        <w:tabs>
          <w:tab w:val="left" w:pos="1695"/>
        </w:tabs>
        <w:rPr>
          <w:rFonts w:eastAsiaTheme="minorEastAsia"/>
        </w:rPr>
      </w:pPr>
    </w:p>
    <w:p w14:paraId="64AE15E9" w14:textId="77777777" w:rsidR="00387544" w:rsidRPr="0008339F" w:rsidRDefault="00387544" w:rsidP="00387544">
      <w:pPr>
        <w:textAlignment w:val="baseline"/>
        <w:rPr>
          <w:lang w:val="el-GR"/>
        </w:rPr>
      </w:pPr>
    </w:p>
    <w:p w14:paraId="058B81BC" w14:textId="77777777" w:rsidR="00387544" w:rsidRPr="00452F4F" w:rsidRDefault="00387544" w:rsidP="00387544">
      <w:pPr>
        <w:spacing w:before="240"/>
        <w:rPr>
          <w:rFonts w:eastAsiaTheme="minorEastAsia"/>
          <w:lang w:val="el-GR"/>
        </w:rPr>
      </w:pPr>
      <w:r w:rsidRPr="00452F4F">
        <w:rPr>
          <w:rFonts w:eastAsiaTheme="minorEastAsia"/>
          <w:lang w:val="el-GR"/>
        </w:rPr>
        <w:t>Το πλήθος των διαχυτήρων δίνεται από την σχέση:</w:t>
      </w:r>
    </w:p>
    <w:p w14:paraId="53FCC6F6" w14:textId="77777777" w:rsidR="00387544" w:rsidRPr="00452F4F" w:rsidRDefault="00387544" w:rsidP="00387544">
      <w:pPr>
        <w:spacing w:before="240"/>
        <w:rPr>
          <w:rFonts w:eastAsiaTheme="minorEastAsia"/>
          <w:lang w:val="el-GR"/>
        </w:rPr>
      </w:pPr>
    </w:p>
    <w:p w14:paraId="2369B804" w14:textId="77777777" w:rsidR="00387544" w:rsidRPr="00452F4F" w:rsidRDefault="00387544" w:rsidP="00387544">
      <w:pPr>
        <w:spacing w:before="240"/>
        <w:rPr>
          <w:rFonts w:eastAsiaTheme="minorEastAsia"/>
        </w:rPr>
      </w:pPr>
      <m:oMathPara>
        <m:oMathParaPr>
          <m:jc m:val="center"/>
        </m:oMathParaPr>
        <m:oMath>
          <m:r>
            <w:rPr>
              <w:rFonts w:ascii="Cambria Math" w:eastAsiaTheme="minorEastAsia" w:hAnsi="Cambria Math"/>
            </w:rPr>
            <m:t>N=</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air</m:t>
                  </m:r>
                </m:sub>
              </m:sSub>
            </m:num>
            <m:den>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διάχυτήρα</m:t>
                  </m:r>
                </m:sub>
              </m:sSub>
            </m:den>
          </m:f>
        </m:oMath>
      </m:oMathPara>
    </w:p>
    <w:p w14:paraId="29C53377" w14:textId="77777777" w:rsidR="00387544" w:rsidRPr="00452F4F" w:rsidRDefault="00387544" w:rsidP="00387544">
      <w:pPr>
        <w:spacing w:before="240"/>
        <w:rPr>
          <w:rFonts w:eastAsiaTheme="minorEastAsia"/>
          <w:lang w:val="el-GR"/>
        </w:rPr>
      </w:pPr>
      <w:r w:rsidRPr="00452F4F">
        <w:rPr>
          <w:rFonts w:eastAsiaTheme="minorEastAsia"/>
          <w:lang w:val="el-GR"/>
        </w:rPr>
        <w:lastRenderedPageBreak/>
        <w:t>Όπου:</w:t>
      </w:r>
    </w:p>
    <w:p w14:paraId="0D54370C" w14:textId="77777777" w:rsidR="00387544" w:rsidRPr="00452F4F" w:rsidRDefault="00387544" w:rsidP="00387544">
      <w:pPr>
        <w:rPr>
          <w:rFonts w:eastAsiaTheme="minorEastAsia"/>
          <w:lang w:val="el-GR"/>
        </w:rPr>
      </w:pPr>
      <m:oMath>
        <m:r>
          <w:rPr>
            <w:rFonts w:ascii="Cambria Math" w:eastAsiaTheme="minorEastAsia" w:hAnsi="Cambria Math"/>
          </w:rPr>
          <m:t>N</m:t>
        </m:r>
      </m:oMath>
      <w:r w:rsidRPr="00452F4F">
        <w:rPr>
          <w:rFonts w:eastAsiaTheme="minorEastAsia"/>
          <w:lang w:val="el-GR"/>
        </w:rPr>
        <w:t>= Αριθμός διαχυτήρων [-]</w:t>
      </w:r>
    </w:p>
    <w:p w14:paraId="72D08087" w14:textId="77777777" w:rsidR="00387544" w:rsidRPr="00452F4F"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air</m:t>
            </m:r>
          </m:sub>
        </m:sSub>
      </m:oMath>
      <w:r w:rsidR="00387544" w:rsidRPr="00452F4F">
        <w:rPr>
          <w:rFonts w:eastAsiaTheme="minorEastAsia"/>
          <w:lang w:val="el-GR"/>
        </w:rPr>
        <w:t>= Απαιτούμενη ογκομετρική παροχή αέρα στη ΔΑ</w:t>
      </w:r>
      <m:oMath>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Kg</m:t>
                </m:r>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lang w:val="el-GR"/>
                      </w:rPr>
                      <m:t>2</m:t>
                    </m:r>
                  </m:sub>
                </m:sSub>
              </m:num>
              <m:den>
                <m:r>
                  <w:rPr>
                    <w:rFonts w:ascii="Cambria Math" w:eastAsiaTheme="minorEastAsia" w:hAnsi="Cambria Math"/>
                  </w:rPr>
                  <m:t>d</m:t>
                </m:r>
              </m:den>
            </m:f>
          </m:e>
        </m:d>
      </m:oMath>
    </w:p>
    <w:p w14:paraId="43DFAB96" w14:textId="77777777" w:rsidR="00387544" w:rsidRPr="00452F4F"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διαχυτ</m:t>
            </m:r>
            <m:r>
              <w:rPr>
                <w:rFonts w:ascii="Cambria Math" w:eastAsiaTheme="minorEastAsia" w:hAnsi="Cambria Math"/>
                <w:lang w:val="el-GR"/>
              </w:rPr>
              <m:t>ή</m:t>
            </m:r>
            <m:r>
              <w:rPr>
                <w:rFonts w:ascii="Cambria Math" w:eastAsiaTheme="minorEastAsia" w:hAnsi="Cambria Math"/>
              </w:rPr>
              <m:t>ρων</m:t>
            </m:r>
          </m:sub>
        </m:sSub>
      </m:oMath>
      <w:r w:rsidR="00387544" w:rsidRPr="00452F4F">
        <w:rPr>
          <w:rFonts w:eastAsiaTheme="minorEastAsia"/>
          <w:lang w:val="el-GR"/>
        </w:rPr>
        <w:t xml:space="preserve">= Παροχή αέρα ανά διαχυτήρα </w:t>
      </w:r>
      <m:oMath>
        <m:d>
          <m:dPr>
            <m:begChr m:val="["/>
            <m:endChr m:val="]"/>
            <m:ctrlPr>
              <w:rPr>
                <w:rFonts w:ascii="Cambria Math" w:eastAsiaTheme="minorEastAsia" w:hAnsi="Cambria Math"/>
                <w:i/>
              </w:rPr>
            </m:ctrlPr>
          </m:dP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r>
                  <w:rPr>
                    <w:rFonts w:ascii="Cambria Math" w:eastAsiaTheme="minorEastAsia" w:hAnsi="Cambria Math"/>
                  </w:rPr>
                  <m:t>air</m:t>
                </m:r>
              </m:num>
              <m:den>
                <m:r>
                  <w:rPr>
                    <w:rFonts w:ascii="Cambria Math" w:eastAsiaTheme="minorEastAsia" w:hAnsi="Cambria Math"/>
                  </w:rPr>
                  <m:t>d</m:t>
                </m:r>
              </m:den>
            </m:f>
          </m:e>
        </m:d>
      </m:oMath>
    </w:p>
    <w:p w14:paraId="76C66CBC" w14:textId="77777777" w:rsidR="00387544" w:rsidRPr="00452F4F" w:rsidRDefault="00387544" w:rsidP="00387544">
      <w:pPr>
        <w:spacing w:before="240"/>
        <w:rPr>
          <w:rFonts w:eastAsiaTheme="minorEastAsia"/>
          <w:lang w:val="el-GR"/>
        </w:rPr>
      </w:pPr>
    </w:p>
    <w:p w14:paraId="354660EF" w14:textId="77777777" w:rsidR="00387544" w:rsidRPr="00562B42" w:rsidRDefault="00387544" w:rsidP="00387544">
      <w:pPr>
        <w:spacing w:before="240"/>
        <w:rPr>
          <w:rFonts w:eastAsiaTheme="minorEastAsia"/>
          <w:lang w:val="el-GR"/>
        </w:rPr>
      </w:pPr>
    </w:p>
    <w:p w14:paraId="68017562" w14:textId="77777777" w:rsidR="00387544" w:rsidRPr="00452F4F" w:rsidRDefault="00387544" w:rsidP="00387544">
      <w:pPr>
        <w:spacing w:before="240"/>
        <w:rPr>
          <w:rFonts w:eastAsiaTheme="minorEastAsia"/>
          <w:lang w:val="el-GR"/>
        </w:rPr>
      </w:pPr>
      <w:r w:rsidRPr="00452F4F">
        <w:rPr>
          <w:rFonts w:eastAsiaTheme="minorEastAsia"/>
          <w:lang w:val="el-GR"/>
        </w:rPr>
        <w:t>Σύμφωνα με τον κατασκευαστή, η τιμή παροχής αέρα των κεραμικών δίσκων από 0.01-0.1</w:t>
      </w:r>
      <m:oMath>
        <m:f>
          <m:fPr>
            <m:type m:val="lin"/>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num>
          <m:den>
            <m:r>
              <w:rPr>
                <w:rFonts w:ascii="Cambria Math" w:eastAsiaTheme="minorEastAsia" w:hAnsi="Cambria Math"/>
              </w:rPr>
              <m:t>min</m:t>
            </m:r>
          </m:den>
        </m:f>
      </m:oMath>
      <w:r w:rsidRPr="00452F4F">
        <w:rPr>
          <w:rFonts w:eastAsiaTheme="minorEastAsia"/>
          <w:lang w:val="el-GR"/>
        </w:rPr>
        <w:t>.Επιλέγεται 0.05</w:t>
      </w:r>
      <m:oMath>
        <m:f>
          <m:fPr>
            <m:type m:val="lin"/>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num>
          <m:den>
            <m:r>
              <w:rPr>
                <w:rFonts w:ascii="Cambria Math" w:eastAsiaTheme="minorEastAsia" w:hAnsi="Cambria Math"/>
              </w:rPr>
              <m:t>min</m:t>
            </m:r>
          </m:den>
        </m:f>
      </m:oMath>
      <w:r w:rsidRPr="00452F4F">
        <w:rPr>
          <w:rFonts w:eastAsiaTheme="minorEastAsia"/>
          <w:lang w:val="el-GR"/>
        </w:rPr>
        <w:t>.</w:t>
      </w:r>
    </w:p>
    <w:p w14:paraId="1B011229" w14:textId="77777777" w:rsidR="00387544" w:rsidRPr="0008339F" w:rsidRDefault="00387544" w:rsidP="00387544">
      <w:pPr>
        <w:textAlignment w:val="baseline"/>
        <w:rPr>
          <w:lang w:val="el-GR"/>
        </w:rPr>
      </w:pPr>
    </w:p>
    <w:p w14:paraId="13227568" w14:textId="77777777" w:rsidR="00387544" w:rsidRPr="00452F4F" w:rsidRDefault="00387544" w:rsidP="00387544">
      <w:pPr>
        <w:spacing w:before="240"/>
        <w:rPr>
          <w:rFonts w:eastAsiaTheme="minorEastAsia"/>
        </w:rPr>
      </w:pPr>
      <m:oMathPara>
        <m:oMathParaPr>
          <m:jc m:val="center"/>
        </m:oMathParaPr>
        <m:oMath>
          <m:r>
            <w:rPr>
              <w:rFonts w:ascii="Cambria Math" w:eastAsiaTheme="minorEastAsia" w:hAnsi="Cambria Math"/>
            </w:rPr>
            <m:t>N=</m:t>
          </m:r>
          <m:f>
            <m:fPr>
              <m:ctrlPr>
                <w:rPr>
                  <w:rFonts w:ascii="Cambria Math" w:eastAsiaTheme="minorEastAsia" w:hAnsi="Cambria Math"/>
                  <w:i/>
                </w:rPr>
              </m:ctrlPr>
            </m:fPr>
            <m:num>
              <m:r>
                <w:rPr>
                  <w:rFonts w:ascii="Cambria Math" w:eastAsiaTheme="minorEastAsia" w:hAnsi="Cambria Math"/>
                </w:rPr>
                <m:t>5450</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air</m:t>
                  </m:r>
                </m:num>
                <m:den>
                  <m:r>
                    <w:rPr>
                      <w:rFonts w:ascii="Cambria Math" w:eastAsiaTheme="minorEastAsia" w:hAnsi="Cambria Math"/>
                    </w:rPr>
                    <m:t>d</m:t>
                  </m:r>
                </m:den>
              </m:f>
            </m:num>
            <m:den>
              <m:r>
                <w:rPr>
                  <w:rFonts w:ascii="Cambria Math" w:eastAsiaTheme="minorEastAsia" w:hAnsi="Cambria Math"/>
                </w:rPr>
                <m:t>0.05</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min</m:t>
                  </m:r>
                </m:den>
              </m:f>
              <m:r>
                <w:rPr>
                  <w:rFonts w:ascii="Cambria Math" w:eastAsiaTheme="minorEastAsia" w:hAnsi="Cambria Math"/>
                </w:rPr>
                <m:t>*1440</m:t>
              </m:r>
              <m:f>
                <m:fPr>
                  <m:ctrlPr>
                    <w:rPr>
                      <w:rFonts w:ascii="Cambria Math" w:eastAsiaTheme="minorEastAsia" w:hAnsi="Cambria Math"/>
                      <w:i/>
                    </w:rPr>
                  </m:ctrlPr>
                </m:fPr>
                <m:num>
                  <m:r>
                    <w:rPr>
                      <w:rFonts w:ascii="Cambria Math" w:eastAsiaTheme="minorEastAsia" w:hAnsi="Cambria Math"/>
                    </w:rPr>
                    <m:t>min</m:t>
                  </m:r>
                </m:num>
                <m:den>
                  <m:r>
                    <w:rPr>
                      <w:rFonts w:ascii="Cambria Math" w:eastAsiaTheme="minorEastAsia" w:hAnsi="Cambria Math"/>
                    </w:rPr>
                    <m:t>d</m:t>
                  </m:r>
                </m:den>
              </m:f>
            </m:den>
          </m:f>
        </m:oMath>
      </m:oMathPara>
    </w:p>
    <w:p w14:paraId="2BFEC756" w14:textId="77777777" w:rsidR="00387544" w:rsidRPr="0008339F" w:rsidRDefault="00387544" w:rsidP="00387544">
      <w:pPr>
        <w:textAlignment w:val="baseline"/>
        <w:rPr>
          <w:lang w:val="el-GR"/>
        </w:rPr>
      </w:pPr>
    </w:p>
    <w:p w14:paraId="6831FCB1" w14:textId="77777777" w:rsidR="00387544" w:rsidRPr="0008339F" w:rsidRDefault="00387544" w:rsidP="00387544">
      <w:pPr>
        <w:textAlignment w:val="baseline"/>
        <w:rPr>
          <w:lang w:val="el-GR"/>
        </w:rPr>
      </w:pPr>
    </w:p>
    <w:p w14:paraId="60B7F2F5" w14:textId="77777777" w:rsidR="00387544" w:rsidRPr="00452F4F" w:rsidRDefault="00387544" w:rsidP="00387544">
      <w:pPr>
        <w:spacing w:before="240"/>
        <w:rPr>
          <w:rFonts w:eastAsiaTheme="minorEastAsia"/>
        </w:rPr>
      </w:pPr>
      <m:oMathPara>
        <m:oMathParaPr>
          <m:jc m:val="center"/>
        </m:oMathParaPr>
        <m:oMath>
          <m:r>
            <w:rPr>
              <w:rFonts w:ascii="Cambria Math" w:eastAsiaTheme="minorEastAsia" w:hAnsi="Cambria Math"/>
            </w:rPr>
            <m:t>N=75.59≅76 διαχυ</m:t>
          </m:r>
          <m:r>
            <w:rPr>
              <w:rFonts w:ascii="Cambria Math" w:eastAsiaTheme="minorEastAsia" w:hAnsi="Cambria Math"/>
              <w:lang w:val="el-GR"/>
            </w:rPr>
            <m:t>τ</m:t>
          </m:r>
          <m:r>
            <w:rPr>
              <w:rFonts w:ascii="Cambria Math" w:eastAsiaTheme="minorEastAsia" w:hAnsi="Cambria Math"/>
            </w:rPr>
            <m:t>ήρες</m:t>
          </m:r>
        </m:oMath>
      </m:oMathPara>
    </w:p>
    <w:p w14:paraId="0BF086FC" w14:textId="77777777" w:rsidR="00387544" w:rsidRPr="00452F4F" w:rsidRDefault="00387544" w:rsidP="00596E35">
      <w:pPr>
        <w:pStyle w:val="1"/>
        <w:rPr>
          <w:rFonts w:eastAsia="SimSun"/>
        </w:rPr>
      </w:pPr>
      <w:proofErr w:type="spellStart"/>
      <w:r w:rsidRPr="00452F4F">
        <w:rPr>
          <w:rFonts w:eastAsia="SimSun"/>
        </w:rPr>
        <w:t>Διάτ</w:t>
      </w:r>
      <w:proofErr w:type="spellEnd"/>
      <w:r w:rsidRPr="00452F4F">
        <w:rPr>
          <w:rFonts w:eastAsia="SimSun"/>
        </w:rPr>
        <w:t>α</w:t>
      </w:r>
      <w:proofErr w:type="spellStart"/>
      <w:r w:rsidRPr="00452F4F">
        <w:rPr>
          <w:rFonts w:eastAsia="SimSun"/>
        </w:rPr>
        <w:t>ξη</w:t>
      </w:r>
      <w:proofErr w:type="spellEnd"/>
      <w:r w:rsidRPr="00452F4F">
        <w:rPr>
          <w:rFonts w:eastAsia="SimSun"/>
        </w:rPr>
        <w:t xml:space="preserve"> </w:t>
      </w:r>
      <w:proofErr w:type="spellStart"/>
      <w:r w:rsidRPr="00452F4F">
        <w:rPr>
          <w:rFonts w:eastAsia="SimSun"/>
        </w:rPr>
        <w:t>δι</w:t>
      </w:r>
      <w:proofErr w:type="spellEnd"/>
      <w:r w:rsidRPr="00452F4F">
        <w:rPr>
          <w:rFonts w:eastAsia="SimSun"/>
        </w:rPr>
        <w:t>α</w:t>
      </w:r>
      <w:proofErr w:type="spellStart"/>
      <w:r w:rsidRPr="00452F4F">
        <w:rPr>
          <w:rFonts w:eastAsia="SimSun"/>
        </w:rPr>
        <w:t>χυτήρων</w:t>
      </w:r>
      <w:proofErr w:type="spellEnd"/>
      <w:r w:rsidRPr="00452F4F">
        <w:rPr>
          <w:rFonts w:eastAsia="SimSun"/>
        </w:rPr>
        <w:t xml:space="preserve"> </w:t>
      </w:r>
    </w:p>
    <w:p w14:paraId="25772D31" w14:textId="77777777" w:rsidR="00387544" w:rsidRPr="0008339F" w:rsidRDefault="00387544" w:rsidP="00387544">
      <w:pPr>
        <w:textAlignment w:val="baseline"/>
        <w:rPr>
          <w:lang w:val="el-GR"/>
        </w:rPr>
      </w:pPr>
    </w:p>
    <w:bookmarkEnd w:id="85"/>
    <w:p w14:paraId="680D7AC1" w14:textId="77777777" w:rsidR="00387544" w:rsidRPr="0008339F" w:rsidRDefault="00387544" w:rsidP="00387544">
      <w:pPr>
        <w:ind w:firstLine="720"/>
        <w:textAlignment w:val="baseline"/>
        <w:rPr>
          <w:lang w:val="el-GR"/>
        </w:rPr>
      </w:pPr>
    </w:p>
    <w:p w14:paraId="682B22AA" w14:textId="77777777" w:rsidR="00387544" w:rsidRPr="00452F4F" w:rsidRDefault="00A0506A" w:rsidP="00387544">
      <w:pPr>
        <w:spacing w:before="240"/>
        <w:rPr>
          <w:rFonts w:eastAsiaTheme="minorEastAsia"/>
          <w:b/>
          <w:bCs/>
          <w:u w:val="single"/>
        </w:rPr>
      </w:pPr>
      <m:oMathPara>
        <m:oMath>
          <m:sSub>
            <m:sSubPr>
              <m:ctrlPr>
                <w:rPr>
                  <w:rFonts w:ascii="Cambria Math" w:eastAsiaTheme="minorEastAsia" w:hAnsi="Cambria Math"/>
                  <w:i/>
                  <w:iCs/>
                </w:rPr>
              </m:ctrlPr>
            </m:sSubPr>
            <m:e>
              <m:r>
                <w:rPr>
                  <w:rFonts w:ascii="Cambria Math" w:eastAsiaTheme="minorEastAsia" w:hAnsi="Cambria Math"/>
                </w:rPr>
                <m:t>Α</m:t>
              </m:r>
            </m:e>
            <m:sub>
              <m:r>
                <w:rPr>
                  <w:rFonts w:ascii="Cambria Math" w:eastAsiaTheme="minorEastAsia" w:hAnsi="Cambria Math"/>
                </w:rPr>
                <m:t>ΔΑ</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ΔΑ</m:t>
                  </m:r>
                </m:sub>
              </m:sSub>
            </m:num>
            <m:den>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ΔΑ</m:t>
                  </m:r>
                </m:sub>
              </m:sSub>
            </m:den>
          </m:f>
        </m:oMath>
      </m:oMathPara>
    </w:p>
    <w:p w14:paraId="59DDCAD1" w14:textId="77777777" w:rsidR="00387544" w:rsidRPr="00452F4F" w:rsidRDefault="00387544" w:rsidP="00387544">
      <w:pPr>
        <w:spacing w:before="240"/>
        <w:rPr>
          <w:rFonts w:eastAsiaTheme="minorEastAsia"/>
          <w:lang w:val="el-GR"/>
        </w:rPr>
      </w:pPr>
      <w:r w:rsidRPr="00452F4F">
        <w:rPr>
          <w:rFonts w:eastAsiaTheme="minorEastAsia"/>
          <w:lang w:val="el-GR"/>
        </w:rPr>
        <w:t>Όπου:</w:t>
      </w:r>
    </w:p>
    <w:p w14:paraId="2CBAA5D1" w14:textId="77777777" w:rsidR="00387544" w:rsidRPr="00452F4F" w:rsidRDefault="00A0506A" w:rsidP="00387544">
      <w:pPr>
        <w:rPr>
          <w:rFonts w:eastAsiaTheme="minorEastAsia"/>
          <w:iCs/>
          <w:lang w:val="el-GR"/>
        </w:rPr>
      </w:pPr>
      <m:oMath>
        <m:sSub>
          <m:sSubPr>
            <m:ctrlPr>
              <w:rPr>
                <w:rFonts w:ascii="Cambria Math" w:eastAsiaTheme="minorEastAsia" w:hAnsi="Cambria Math"/>
                <w:i/>
                <w:iCs/>
              </w:rPr>
            </m:ctrlPr>
          </m:sSubPr>
          <m:e>
            <m:r>
              <w:rPr>
                <w:rFonts w:ascii="Cambria Math" w:eastAsiaTheme="minorEastAsia" w:hAnsi="Cambria Math"/>
              </w:rPr>
              <m:t>Α</m:t>
            </m:r>
          </m:e>
          <m:sub>
            <m:r>
              <w:rPr>
                <w:rFonts w:ascii="Cambria Math" w:eastAsiaTheme="minorEastAsia" w:hAnsi="Cambria Math"/>
              </w:rPr>
              <m:t>ΔΑ</m:t>
            </m:r>
          </m:sub>
        </m:sSub>
      </m:oMath>
      <w:r w:rsidR="00387544" w:rsidRPr="00452F4F">
        <w:rPr>
          <w:rFonts w:eastAsiaTheme="minorEastAsia"/>
          <w:iCs/>
          <w:lang w:val="el-GR"/>
        </w:rPr>
        <w:t xml:space="preserve">= Επιφάνεια ΔΑ </w:t>
      </w:r>
      <m:oMath>
        <m:d>
          <m:dPr>
            <m:begChr m:val="["/>
            <m:endChr m:val="]"/>
            <m:ctrlPr>
              <w:rPr>
                <w:rFonts w:ascii="Cambria Math" w:eastAsiaTheme="minorEastAsia" w:hAnsi="Cambria Math"/>
                <w:i/>
                <w:iCs/>
              </w:rPr>
            </m:ctrlPr>
          </m:dPr>
          <m:e>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lang w:val="el-GR"/>
                  </w:rPr>
                  <m:t>2</m:t>
                </m:r>
              </m:sup>
            </m:sSup>
          </m:e>
        </m:d>
      </m:oMath>
    </w:p>
    <w:p w14:paraId="0F78205D" w14:textId="77777777" w:rsidR="00387544" w:rsidRPr="00452F4F" w:rsidRDefault="00A0506A" w:rsidP="00387544">
      <w:pPr>
        <w:rPr>
          <w:rFonts w:eastAsiaTheme="minorEastAsia"/>
          <w:iCs/>
          <w:lang w:val="el-GR"/>
        </w:rPr>
      </w:pPr>
      <m:oMath>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ΔΑ</m:t>
            </m:r>
          </m:sub>
        </m:sSub>
      </m:oMath>
      <w:r w:rsidR="00387544" w:rsidRPr="00452F4F">
        <w:rPr>
          <w:rFonts w:eastAsiaTheme="minorEastAsia"/>
          <w:iCs/>
          <w:lang w:val="el-GR"/>
        </w:rPr>
        <w:t xml:space="preserve">= Όγκος (ωφέλιμος) ΔΑ </w:t>
      </w:r>
      <m:oMath>
        <m:d>
          <m:dPr>
            <m:begChr m:val="["/>
            <m:endChr m:val="]"/>
            <m:ctrlPr>
              <w:rPr>
                <w:rFonts w:ascii="Cambria Math" w:eastAsiaTheme="minorEastAsia" w:hAnsi="Cambria Math"/>
                <w:i/>
                <w:iCs/>
              </w:rPr>
            </m:ctrlPr>
          </m:dPr>
          <m:e>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lang w:val="el-GR"/>
                  </w:rPr>
                  <m:t>3</m:t>
                </m:r>
              </m:sup>
            </m:sSup>
          </m:e>
        </m:d>
      </m:oMath>
    </w:p>
    <w:p w14:paraId="0E7E56AC" w14:textId="77777777" w:rsidR="00387544" w:rsidRPr="00452F4F" w:rsidRDefault="00A0506A" w:rsidP="00387544">
      <w:pPr>
        <w:rPr>
          <w:rFonts w:eastAsiaTheme="minorEastAsia"/>
          <w:iCs/>
          <w:lang w:val="el-GR"/>
        </w:rPr>
      </w:pPr>
      <m:oMath>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ΔΑ</m:t>
            </m:r>
          </m:sub>
        </m:sSub>
      </m:oMath>
      <w:r w:rsidR="00387544" w:rsidRPr="00452F4F">
        <w:rPr>
          <w:rFonts w:eastAsiaTheme="minorEastAsia"/>
          <w:iCs/>
          <w:lang w:val="el-GR"/>
        </w:rPr>
        <w:t>= Ύψος (ωφέλιμο) ΔΑ [</w:t>
      </w:r>
      <w:r w:rsidR="00387544" w:rsidRPr="00452F4F">
        <w:rPr>
          <w:rFonts w:eastAsiaTheme="minorEastAsia"/>
          <w:iCs/>
        </w:rPr>
        <w:t>m</w:t>
      </w:r>
      <w:r w:rsidR="00387544" w:rsidRPr="00452F4F">
        <w:rPr>
          <w:rFonts w:eastAsiaTheme="minorEastAsia"/>
          <w:iCs/>
          <w:lang w:val="el-GR"/>
        </w:rPr>
        <w:t>]</w:t>
      </w:r>
    </w:p>
    <w:p w14:paraId="1FCFB185" w14:textId="77777777" w:rsidR="00387544" w:rsidRPr="00452F4F" w:rsidRDefault="00387544" w:rsidP="00387544">
      <w:pPr>
        <w:rPr>
          <w:rFonts w:eastAsiaTheme="minorEastAsia"/>
          <w:iCs/>
          <w:lang w:val="el-GR"/>
        </w:rPr>
      </w:pPr>
    </w:p>
    <w:p w14:paraId="7DD9F528" w14:textId="77777777" w:rsidR="00387544" w:rsidRPr="00452F4F" w:rsidRDefault="00387544" w:rsidP="00387544">
      <w:pPr>
        <w:rPr>
          <w:rFonts w:eastAsiaTheme="minorEastAsia"/>
          <w:iCs/>
          <w:lang w:val="el-GR"/>
        </w:rPr>
      </w:pPr>
      <w:r w:rsidRPr="00452F4F">
        <w:rPr>
          <w:rFonts w:eastAsiaTheme="minorEastAsia"/>
          <w:iCs/>
          <w:lang w:val="el-GR"/>
        </w:rPr>
        <w:t xml:space="preserve">Αρχικά σύμφωνα με τον τύπο παραπάνω υπολογίζεται η επιφάνεια της δεξαμενής αερισμού με ύψος  </w:t>
      </w:r>
      <m:oMath>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ΔΑ</m:t>
            </m:r>
          </m:sub>
        </m:sSub>
        <m:r>
          <w:rPr>
            <w:rFonts w:ascii="Cambria Math" w:eastAsiaTheme="minorEastAsia" w:hAnsi="Cambria Math"/>
            <w:lang w:val="el-GR"/>
          </w:rPr>
          <m:t>=4.5</m:t>
        </m:r>
        <m:r>
          <w:rPr>
            <w:rFonts w:ascii="Cambria Math" w:eastAsiaTheme="minorEastAsia" w:hAnsi="Cambria Math"/>
          </w:rPr>
          <m:t>m</m:t>
        </m:r>
      </m:oMath>
    </w:p>
    <w:p w14:paraId="2D9F086D" w14:textId="77777777" w:rsidR="00387544" w:rsidRPr="00452F4F" w:rsidRDefault="00387544" w:rsidP="00387544">
      <w:pPr>
        <w:rPr>
          <w:lang w:val="el-GR"/>
        </w:rPr>
      </w:pPr>
    </w:p>
    <w:p w14:paraId="4913120B" w14:textId="77777777" w:rsidR="00387544" w:rsidRPr="00452F4F" w:rsidRDefault="00A0506A" w:rsidP="00387544">
      <w:pPr>
        <w:spacing w:before="240"/>
        <w:rPr>
          <w:rFonts w:eastAsiaTheme="minorEastAsia"/>
          <w:b/>
          <w:bCs/>
          <w:u w:val="single"/>
        </w:rPr>
      </w:pPr>
      <m:oMathPara>
        <m:oMath>
          <m:sSub>
            <m:sSubPr>
              <m:ctrlPr>
                <w:rPr>
                  <w:rFonts w:ascii="Cambria Math" w:eastAsiaTheme="minorEastAsia" w:hAnsi="Cambria Math"/>
                  <w:i/>
                  <w:iCs/>
                </w:rPr>
              </m:ctrlPr>
            </m:sSubPr>
            <m:e>
              <m:r>
                <w:rPr>
                  <w:rFonts w:ascii="Cambria Math" w:eastAsiaTheme="minorEastAsia" w:hAnsi="Cambria Math"/>
                </w:rPr>
                <m:t>Α</m:t>
              </m:r>
            </m:e>
            <m:sub>
              <m:r>
                <w:rPr>
                  <w:rFonts w:ascii="Cambria Math" w:eastAsiaTheme="minorEastAsia" w:hAnsi="Cambria Math"/>
                </w:rPr>
                <m:t>ΔΑ</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275</m:t>
              </m:r>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4.5m</m:t>
              </m:r>
            </m:den>
          </m:f>
          <m:r>
            <w:rPr>
              <w:rFonts w:ascii="Cambria Math" w:eastAsiaTheme="minorEastAsia" w:hAnsi="Cambria Math"/>
            </w:rPr>
            <m:t xml:space="preserve">=61.11≅62 </m:t>
          </m:r>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2</m:t>
              </m:r>
            </m:sup>
          </m:sSup>
        </m:oMath>
      </m:oMathPara>
    </w:p>
    <w:p w14:paraId="7BA7FEAB" w14:textId="77777777" w:rsidR="00387544" w:rsidRPr="00452F4F" w:rsidRDefault="00387544" w:rsidP="00387544">
      <w:pPr>
        <w:spacing w:before="240"/>
        <w:rPr>
          <w:rFonts w:eastAsiaTheme="minorEastAsia"/>
          <w:lang w:val="el-GR"/>
        </w:rPr>
      </w:pPr>
      <w:r w:rsidRPr="00452F4F">
        <w:rPr>
          <w:rFonts w:eastAsiaTheme="minorEastAsia"/>
          <w:lang w:val="el-GR"/>
        </w:rPr>
        <w:t>Στη συνέχεια υπολογίζεται το μήκος (</w:t>
      </w:r>
      <w:r w:rsidRPr="00452F4F">
        <w:rPr>
          <w:rFonts w:eastAsiaTheme="minorEastAsia"/>
        </w:rPr>
        <w:t>L</w:t>
      </w:r>
      <w:r w:rsidRPr="00452F4F">
        <w:rPr>
          <w:rFonts w:eastAsiaTheme="minorEastAsia"/>
          <w:lang w:val="el-GR"/>
        </w:rPr>
        <w:t>) και το πλάτος (</w:t>
      </w:r>
      <w:r w:rsidRPr="00452F4F">
        <w:rPr>
          <w:rFonts w:eastAsiaTheme="minorEastAsia"/>
        </w:rPr>
        <w:t>W</w:t>
      </w:r>
      <w:r w:rsidRPr="00452F4F">
        <w:rPr>
          <w:rFonts w:eastAsiaTheme="minorEastAsia"/>
          <w:lang w:val="el-GR"/>
        </w:rPr>
        <w:t xml:space="preserve">) της δεξαμενής αερισμού, με λόγο </w:t>
      </w:r>
      <m:oMath>
        <m:f>
          <m:fPr>
            <m:type m:val="skw"/>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lang w:val="el-GR"/>
              </w:rPr>
              <m:t>W</m:t>
            </m:r>
          </m:den>
        </m:f>
        <m:r>
          <w:rPr>
            <w:rFonts w:ascii="Cambria Math" w:eastAsiaTheme="minorEastAsia" w:hAnsi="Cambria Math"/>
            <w:lang w:val="el-GR"/>
          </w:rPr>
          <m:t>=2/1</m:t>
        </m:r>
      </m:oMath>
      <w:r w:rsidRPr="00452F4F">
        <w:rPr>
          <w:rFonts w:eastAsiaTheme="minorEastAsia"/>
          <w:lang w:val="el-GR"/>
        </w:rPr>
        <w:t>.</w:t>
      </w:r>
    </w:p>
    <w:p w14:paraId="76E1DBAE" w14:textId="77777777" w:rsidR="00387544" w:rsidRPr="00452F4F" w:rsidRDefault="00387544" w:rsidP="00387544">
      <w:pPr>
        <w:spacing w:before="240"/>
        <w:rPr>
          <w:rFonts w:eastAsiaTheme="minorEastAsia"/>
          <w:lang w:val="el-GR"/>
        </w:rPr>
      </w:pPr>
    </w:p>
    <w:p w14:paraId="51B5A243" w14:textId="77777777" w:rsidR="00387544" w:rsidRPr="00452F4F" w:rsidRDefault="00A0506A" w:rsidP="00387544">
      <w:pPr>
        <w:spacing w:before="240"/>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ΔΑ</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ΔΑ</m:t>
              </m:r>
            </m:sub>
          </m:sSub>
          <m:r>
            <w:rPr>
              <w:rFonts w:ascii="Cambria Math" w:eastAsiaTheme="minorEastAsia" w:hAnsi="Cambria Math"/>
            </w:rPr>
            <m:t>*W*L</m:t>
          </m:r>
        </m:oMath>
      </m:oMathPara>
    </w:p>
    <w:p w14:paraId="401ECE83" w14:textId="77777777" w:rsidR="00387544" w:rsidRPr="00452F4F" w:rsidRDefault="00A0506A" w:rsidP="00387544">
      <w:pPr>
        <w:spacing w:before="240"/>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ΔΑ</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ΔΑ</m:t>
              </m:r>
            </m:sub>
          </m:sSub>
          <m:r>
            <w:rPr>
              <w:rFonts w:ascii="Cambria Math" w:eastAsiaTheme="minorEastAsia" w:hAnsi="Cambria Math"/>
            </w:rPr>
            <m:t>*2</m:t>
          </m:r>
          <m:sSup>
            <m:sSupPr>
              <m:ctrlPr>
                <w:rPr>
                  <w:rFonts w:ascii="Cambria Math" w:eastAsiaTheme="minorEastAsia" w:hAnsi="Cambria Math"/>
                  <w:i/>
                  <w:iCs/>
                </w:rPr>
              </m:ctrlPr>
            </m:sSupPr>
            <m:e>
              <m:r>
                <w:rPr>
                  <w:rFonts w:ascii="Cambria Math" w:eastAsiaTheme="minorEastAsia" w:hAnsi="Cambria Math"/>
                </w:rPr>
                <m:t>*W</m:t>
              </m:r>
            </m:e>
            <m:sup>
              <m:r>
                <w:rPr>
                  <w:rFonts w:ascii="Cambria Math" w:eastAsiaTheme="minorEastAsia" w:hAnsi="Cambria Math"/>
                </w:rPr>
                <m:t>2</m:t>
              </m:r>
            </m:sup>
          </m:sSup>
          <m:r>
            <w:rPr>
              <w:rFonts w:ascii="Cambria Math" w:eastAsiaTheme="minorEastAsia" w:hAnsi="Cambria Math"/>
            </w:rPr>
            <m:t>↔</m:t>
          </m:r>
        </m:oMath>
      </m:oMathPara>
    </w:p>
    <w:p w14:paraId="78E56030" w14:textId="77777777" w:rsidR="00387544" w:rsidRPr="00452F4F" w:rsidRDefault="00387544" w:rsidP="00387544">
      <w:pPr>
        <w:spacing w:before="240"/>
        <w:rPr>
          <w:rFonts w:eastAsiaTheme="minorEastAsia"/>
        </w:rPr>
      </w:pPr>
      <m:oMathPara>
        <m:oMathParaPr>
          <m:jc m:val="center"/>
        </m:oMathParaPr>
        <m:oMath>
          <m:r>
            <w:rPr>
              <w:rFonts w:ascii="Cambria Math" w:eastAsiaTheme="minorEastAsia" w:hAnsi="Cambria Math"/>
            </w:rPr>
            <m:t>W=</m:t>
          </m:r>
          <m:rad>
            <m:radPr>
              <m:degHide m:val="1"/>
              <m:ctrlPr>
                <w:rPr>
                  <w:rFonts w:ascii="Cambria Math" w:eastAsiaTheme="minorEastAsia" w:hAnsi="Cambria Math"/>
                  <w:i/>
                </w:rPr>
              </m:ctrlPr>
            </m:radPr>
            <m:deg/>
            <m:e>
              <m:f>
                <m:fPr>
                  <m:ctrlPr>
                    <w:rPr>
                      <w:rFonts w:ascii="Cambria Math" w:eastAsiaTheme="minorEastAsia" w:hAnsi="Cambria Math"/>
                      <w:i/>
                    </w:rPr>
                  </m:ctrlPr>
                </m:fPr>
                <m:num>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ΔΑ</m:t>
                      </m:r>
                    </m:sub>
                  </m:sSub>
                </m:num>
                <m:den>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ΔΑ</m:t>
                      </m:r>
                    </m:sub>
                  </m:sSub>
                  <m:r>
                    <w:rPr>
                      <w:rFonts w:ascii="Cambria Math" w:eastAsiaTheme="minorEastAsia" w:hAnsi="Cambria Math"/>
                    </w:rPr>
                    <m:t>*2</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275</m:t>
                  </m:r>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2*4.5m</m:t>
                  </m:r>
                </m:den>
              </m:f>
            </m:e>
          </m:rad>
          <m:r>
            <w:rPr>
              <w:rFonts w:ascii="Cambria Math" w:eastAsiaTheme="minorEastAsia" w:hAnsi="Cambria Math"/>
            </w:rPr>
            <m:t>=5.6m</m:t>
          </m:r>
        </m:oMath>
      </m:oMathPara>
    </w:p>
    <w:p w14:paraId="12A80129" w14:textId="77777777" w:rsidR="00387544" w:rsidRPr="00452F4F" w:rsidRDefault="00387544" w:rsidP="00387544">
      <w:pPr>
        <w:spacing w:before="240"/>
        <w:rPr>
          <w:rFonts w:eastAsiaTheme="minorEastAsia"/>
        </w:rPr>
      </w:pPr>
    </w:p>
    <w:p w14:paraId="52412EC7" w14:textId="77777777" w:rsidR="00387544" w:rsidRPr="00452F4F" w:rsidRDefault="00387544" w:rsidP="00387544">
      <w:pPr>
        <w:spacing w:before="240"/>
        <w:rPr>
          <w:rFonts w:eastAsiaTheme="minorEastAsia"/>
        </w:rPr>
      </w:pPr>
      <w:r w:rsidRPr="00452F4F">
        <w:rPr>
          <w:rFonts w:eastAsiaTheme="minorEastAsia"/>
          <w:lang w:val="el-GR"/>
        </w:rPr>
        <w:t>Άρα</w:t>
      </w:r>
      <w:r w:rsidRPr="00452F4F">
        <w:rPr>
          <w:rFonts w:eastAsiaTheme="minorEastAsia"/>
        </w:rPr>
        <w:t>:</w:t>
      </w:r>
    </w:p>
    <w:p w14:paraId="29AC5A91" w14:textId="77777777" w:rsidR="00387544" w:rsidRPr="00452F4F" w:rsidRDefault="00387544" w:rsidP="00387544">
      <w:pPr>
        <w:spacing w:before="240"/>
        <w:rPr>
          <w:rFonts w:eastAsiaTheme="minorEastAsia"/>
        </w:rPr>
      </w:pPr>
      <m:oMathPara>
        <m:oMathParaPr>
          <m:jc m:val="center"/>
        </m:oMathParaPr>
        <m:oMath>
          <m:r>
            <w:rPr>
              <w:rFonts w:ascii="Cambria Math" w:eastAsiaTheme="minorEastAsia" w:hAnsi="Cambria Math"/>
            </w:rPr>
            <m:t>L=2*W</m:t>
          </m:r>
        </m:oMath>
      </m:oMathPara>
    </w:p>
    <w:p w14:paraId="541B3116" w14:textId="77777777" w:rsidR="00387544" w:rsidRPr="00452F4F" w:rsidRDefault="00387544" w:rsidP="00387544">
      <w:pPr>
        <w:spacing w:before="240"/>
        <w:rPr>
          <w:rFonts w:eastAsiaTheme="minorEastAsia"/>
        </w:rPr>
      </w:pPr>
      <m:oMathPara>
        <m:oMathParaPr>
          <m:jc m:val="center"/>
        </m:oMathParaPr>
        <m:oMath>
          <m:r>
            <w:rPr>
              <w:rFonts w:ascii="Cambria Math" w:eastAsiaTheme="minorEastAsia" w:hAnsi="Cambria Math"/>
            </w:rPr>
            <m:t>L=2*5.6m=11.2m</m:t>
          </m:r>
        </m:oMath>
      </m:oMathPara>
    </w:p>
    <w:p w14:paraId="3236EC9D" w14:textId="77777777" w:rsidR="00387544" w:rsidRPr="00452F4F" w:rsidRDefault="00387544" w:rsidP="00387544">
      <w:pPr>
        <w:rPr>
          <w:lang w:val="el-GR"/>
        </w:rPr>
      </w:pPr>
    </w:p>
    <w:p w14:paraId="002011CA" w14:textId="77777777" w:rsidR="00387544" w:rsidRPr="00452F4F" w:rsidRDefault="00387544" w:rsidP="00387544">
      <w:pPr>
        <w:rPr>
          <w:lang w:val="el-GR"/>
        </w:rPr>
      </w:pPr>
    </w:p>
    <w:p w14:paraId="6957222F" w14:textId="77777777" w:rsidR="00387544" w:rsidRPr="00452F4F" w:rsidRDefault="00387544" w:rsidP="00387544">
      <w:pPr>
        <w:rPr>
          <w:lang w:val="el-GR"/>
        </w:rPr>
      </w:pPr>
    </w:p>
    <w:p w14:paraId="4EC760EE" w14:textId="77777777" w:rsidR="00387544" w:rsidRPr="00452F4F" w:rsidRDefault="00387544" w:rsidP="00387544">
      <w:pPr>
        <w:rPr>
          <w:lang w:val="el-GR"/>
        </w:rPr>
      </w:pPr>
    </w:p>
    <w:p w14:paraId="51DE7C5A" w14:textId="77777777" w:rsidR="00387544" w:rsidRPr="00452F4F" w:rsidRDefault="00387544" w:rsidP="00387544">
      <w:pPr>
        <w:rPr>
          <w:lang w:val="el-GR"/>
        </w:rPr>
      </w:pPr>
    </w:p>
    <w:p w14:paraId="5F556621" w14:textId="77777777" w:rsidR="00387544" w:rsidRPr="00452F4F" w:rsidRDefault="00387544" w:rsidP="00387544">
      <w:pPr>
        <w:rPr>
          <w:lang w:val="el-GR"/>
        </w:rPr>
      </w:pPr>
    </w:p>
    <w:p w14:paraId="6A3BED3B" w14:textId="77777777" w:rsidR="00387544" w:rsidRPr="00452F4F" w:rsidRDefault="00387544" w:rsidP="00387544">
      <w:pPr>
        <w:rPr>
          <w:lang w:val="el-GR"/>
        </w:rPr>
      </w:pPr>
      <w:r w:rsidRPr="00452F4F">
        <w:rPr>
          <w:lang w:val="el-GR"/>
        </w:rPr>
        <w:t>Σύμφωνα με τον παρακάτω τύπο υπολογίζεται οι αποστάσεις μεταξύ των διαχυτήρων κατά μήκος(</w:t>
      </w:r>
      <w:r w:rsidRPr="00452F4F">
        <w:t>L</w:t>
      </w:r>
      <w:r w:rsidRPr="00452F4F">
        <w:rPr>
          <w:lang w:val="el-GR"/>
        </w:rPr>
        <w:t>) και πλάτος (</w:t>
      </w:r>
      <w:r w:rsidRPr="00452F4F">
        <w:t>W</w:t>
      </w:r>
      <w:r w:rsidRPr="00452F4F">
        <w:rPr>
          <w:lang w:val="el-GR"/>
        </w:rPr>
        <w:t>):</w:t>
      </w:r>
    </w:p>
    <w:p w14:paraId="1808EA32" w14:textId="77777777" w:rsidR="00387544" w:rsidRPr="00452F4F" w:rsidRDefault="00A0506A" w:rsidP="00387544">
      <w:pPr>
        <w:spacing w:before="240"/>
        <w:jc w:val="center"/>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Απόσταση</m:t>
              </m:r>
            </m:e>
            <m:sub>
              <m:r>
                <w:rPr>
                  <w:rFonts w:ascii="Cambria Math" w:eastAsiaTheme="minorEastAsia" w:hAnsi="Cambria Math"/>
                </w:rPr>
                <m:t>L'</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L-</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διαχυτήρων</m:t>
                  </m:r>
                </m:sub>
              </m:sSub>
            </m:num>
            <m:den>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r>
                <w:rPr>
                  <w:rFonts w:ascii="Cambria Math" w:eastAsiaTheme="minorEastAsia" w:hAnsi="Cambria Math"/>
                </w:rPr>
                <m:t>+1</m:t>
              </m:r>
            </m:den>
          </m:f>
        </m:oMath>
      </m:oMathPara>
    </w:p>
    <w:p w14:paraId="290D3A03" w14:textId="77777777" w:rsidR="00387544" w:rsidRPr="00452F4F" w:rsidRDefault="00387544" w:rsidP="00387544">
      <w:pPr>
        <w:spacing w:before="240"/>
        <w:rPr>
          <w:rFonts w:eastAsiaTheme="minorEastAsia"/>
        </w:rPr>
      </w:pPr>
      <w:r w:rsidRPr="00452F4F">
        <w:rPr>
          <w:rFonts w:eastAsiaTheme="minorEastAsia"/>
        </w:rPr>
        <w:t>Και</w:t>
      </w:r>
    </w:p>
    <w:p w14:paraId="7B774141" w14:textId="77777777" w:rsidR="00387544" w:rsidRPr="00452F4F" w:rsidRDefault="00A0506A" w:rsidP="00387544">
      <w:pPr>
        <w:spacing w:before="24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Απόσταση</m:t>
              </m:r>
            </m:e>
            <m:sub>
              <m:r>
                <w:rPr>
                  <w:rFonts w:ascii="Cambria Math" w:eastAsiaTheme="minorEastAsia" w:hAnsi="Cambria Math"/>
                </w:rPr>
                <m:t>W'</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L-</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διαχυτήρων</m:t>
                  </m:r>
                </m:sub>
              </m:sSub>
            </m:num>
            <m:den>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r>
                <w:rPr>
                  <w:rFonts w:ascii="Cambria Math" w:eastAsiaTheme="minorEastAsia" w:hAnsi="Cambria Math"/>
                </w:rPr>
                <m:t>+1</m:t>
              </m:r>
            </m:den>
          </m:f>
        </m:oMath>
      </m:oMathPara>
    </w:p>
    <w:p w14:paraId="290F5559" w14:textId="77777777" w:rsidR="00387544" w:rsidRPr="00452F4F" w:rsidRDefault="00387544" w:rsidP="00387544">
      <w:pPr>
        <w:rPr>
          <w:rFonts w:eastAsiaTheme="minorEastAsia"/>
        </w:rPr>
      </w:pPr>
    </w:p>
    <w:p w14:paraId="4C49FF30" w14:textId="77777777" w:rsidR="00387544" w:rsidRPr="00452F4F" w:rsidRDefault="00387544" w:rsidP="00387544">
      <w:pPr>
        <w:spacing w:before="240"/>
        <w:rPr>
          <w:rFonts w:eastAsiaTheme="minorEastAsia"/>
          <w:lang w:val="el-GR"/>
        </w:rPr>
      </w:pPr>
      <w:r w:rsidRPr="00452F4F">
        <w:rPr>
          <w:rFonts w:eastAsiaTheme="minorEastAsia"/>
          <w:lang w:val="el-GR"/>
        </w:rPr>
        <w:t>Όπου:</w:t>
      </w:r>
    </w:p>
    <w:p w14:paraId="4DCFB5B2" w14:textId="77777777" w:rsidR="00387544" w:rsidRPr="00452F4F"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Απ</m:t>
            </m:r>
            <m:r>
              <w:rPr>
                <w:rFonts w:ascii="Cambria Math" w:eastAsiaTheme="minorEastAsia" w:hAnsi="Cambria Math"/>
                <w:lang w:val="el-GR"/>
              </w:rPr>
              <m:t>ό</m:t>
            </m:r>
            <m:r>
              <w:rPr>
                <w:rFonts w:ascii="Cambria Math" w:eastAsiaTheme="minorEastAsia" w:hAnsi="Cambria Math"/>
              </w:rPr>
              <m:t>σταση</m:t>
            </m:r>
          </m:e>
          <m:sub>
            <m:r>
              <w:rPr>
                <w:rFonts w:ascii="Cambria Math" w:eastAsiaTheme="minorEastAsia" w:hAnsi="Cambria Math"/>
              </w:rPr>
              <m:t>L</m:t>
            </m:r>
            <m:r>
              <w:rPr>
                <w:rFonts w:ascii="Cambria Math" w:eastAsiaTheme="minorEastAsia" w:hAnsi="Cambria Math"/>
                <w:lang w:val="el-GR"/>
              </w:rPr>
              <m:t>'</m:t>
            </m:r>
          </m:sub>
        </m:sSub>
      </m:oMath>
      <w:r w:rsidR="00387544" w:rsidRPr="00452F4F">
        <w:rPr>
          <w:rFonts w:eastAsiaTheme="minorEastAsia"/>
          <w:lang w:val="el-GR"/>
        </w:rPr>
        <w:t>= Απόσταση διαχυτήρων κατά μήκος της ΔΑ [</w:t>
      </w:r>
      <w:r w:rsidR="00387544" w:rsidRPr="00452F4F">
        <w:rPr>
          <w:rFonts w:eastAsiaTheme="minorEastAsia"/>
        </w:rPr>
        <w:t>m</w:t>
      </w:r>
      <w:r w:rsidR="00387544" w:rsidRPr="00452F4F">
        <w:rPr>
          <w:rFonts w:eastAsiaTheme="minorEastAsia"/>
          <w:lang w:val="el-GR"/>
        </w:rPr>
        <w:t>]</w:t>
      </w:r>
    </w:p>
    <w:p w14:paraId="347A3EAA" w14:textId="77777777" w:rsidR="00387544" w:rsidRPr="00452F4F"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Απ</m:t>
            </m:r>
            <m:r>
              <w:rPr>
                <w:rFonts w:ascii="Cambria Math" w:eastAsiaTheme="minorEastAsia" w:hAnsi="Cambria Math"/>
                <w:lang w:val="el-GR"/>
              </w:rPr>
              <m:t>ό</m:t>
            </m:r>
            <m:r>
              <w:rPr>
                <w:rFonts w:ascii="Cambria Math" w:eastAsiaTheme="minorEastAsia" w:hAnsi="Cambria Math"/>
              </w:rPr>
              <m:t>σταση</m:t>
            </m:r>
          </m:e>
          <m:sub>
            <m:r>
              <w:rPr>
                <w:rFonts w:ascii="Cambria Math" w:eastAsiaTheme="minorEastAsia" w:hAnsi="Cambria Math"/>
              </w:rPr>
              <m:t>W</m:t>
            </m:r>
            <m:r>
              <w:rPr>
                <w:rFonts w:ascii="Cambria Math" w:eastAsiaTheme="minorEastAsia" w:hAnsi="Cambria Math"/>
                <w:lang w:val="el-GR"/>
              </w:rPr>
              <m:t>'</m:t>
            </m:r>
          </m:sub>
        </m:sSub>
      </m:oMath>
      <w:r w:rsidR="00387544" w:rsidRPr="00452F4F">
        <w:rPr>
          <w:rFonts w:eastAsiaTheme="minorEastAsia"/>
          <w:lang w:val="el-GR"/>
        </w:rPr>
        <w:t>= Απόσταση διαχυτήρων κατά πλάτος της ΔΑ [</w:t>
      </w:r>
      <w:r w:rsidR="00387544" w:rsidRPr="00452F4F">
        <w:rPr>
          <w:rFonts w:eastAsiaTheme="minorEastAsia"/>
        </w:rPr>
        <w:t>m</w:t>
      </w:r>
      <w:r w:rsidR="00387544" w:rsidRPr="00452F4F">
        <w:rPr>
          <w:rFonts w:eastAsiaTheme="minorEastAsia"/>
          <w:lang w:val="el-GR"/>
        </w:rPr>
        <w:t>]</w:t>
      </w:r>
    </w:p>
    <w:p w14:paraId="50C2C0CB" w14:textId="77777777" w:rsidR="00387544" w:rsidRPr="00452F4F"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oMath>
      <w:r w:rsidR="00387544" w:rsidRPr="00452F4F">
        <w:rPr>
          <w:rFonts w:eastAsiaTheme="minorEastAsia"/>
          <w:lang w:val="el-GR"/>
        </w:rPr>
        <w:t>= Αριθμός διαχυτήρων κατά μήκος της ΔΑ [-]</w:t>
      </w:r>
    </w:p>
    <w:p w14:paraId="5A6B1F0F" w14:textId="77777777" w:rsidR="00387544" w:rsidRPr="00452F4F"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oMath>
      <w:r w:rsidR="00387544" w:rsidRPr="00452F4F">
        <w:rPr>
          <w:rFonts w:eastAsiaTheme="minorEastAsia"/>
          <w:lang w:val="el-GR"/>
        </w:rPr>
        <w:t>= Αριθμός διαχυτήρων κατά πλάτος της ΔΑ [-]</w:t>
      </w:r>
    </w:p>
    <w:p w14:paraId="5A937131" w14:textId="77777777" w:rsidR="00387544" w:rsidRPr="00452F4F" w:rsidRDefault="00A0506A" w:rsidP="00387544">
      <w:pPr>
        <w:rPr>
          <w:rFonts w:eastAsiaTheme="minorEastAsia"/>
          <w:lang w:val="el-GR"/>
        </w:rPr>
      </w:pP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διαχυτ</m:t>
            </m:r>
            <m:r>
              <w:rPr>
                <w:rFonts w:ascii="Cambria Math" w:eastAsiaTheme="minorEastAsia" w:hAnsi="Cambria Math"/>
                <w:lang w:val="el-GR"/>
              </w:rPr>
              <m:t>ή</m:t>
            </m:r>
            <m:r>
              <w:rPr>
                <w:rFonts w:ascii="Cambria Math" w:eastAsiaTheme="minorEastAsia" w:hAnsi="Cambria Math"/>
              </w:rPr>
              <m:t>ρων</m:t>
            </m:r>
          </m:sub>
        </m:sSub>
      </m:oMath>
      <w:r w:rsidR="00387544" w:rsidRPr="00452F4F">
        <w:rPr>
          <w:rFonts w:eastAsiaTheme="minorEastAsia"/>
          <w:lang w:val="el-GR"/>
        </w:rPr>
        <w:t>= Διάμετρος διαχυτήρων [</w:t>
      </w:r>
      <w:r w:rsidR="00387544" w:rsidRPr="00452F4F">
        <w:rPr>
          <w:rFonts w:eastAsiaTheme="minorEastAsia"/>
        </w:rPr>
        <w:t>m</w:t>
      </w:r>
      <w:r w:rsidR="00387544" w:rsidRPr="00452F4F">
        <w:rPr>
          <w:rFonts w:eastAsiaTheme="minorEastAsia"/>
          <w:lang w:val="el-GR"/>
        </w:rPr>
        <w:t xml:space="preserve">], </w:t>
      </w:r>
      <w:r w:rsidR="00387544" w:rsidRPr="00452F4F">
        <w:rPr>
          <w:rFonts w:eastAsiaTheme="minorEastAsia"/>
        </w:rPr>
        <w:sym w:font="Wingdings" w:char="F0E0"/>
      </w:r>
      <w:r w:rsidR="00387544" w:rsidRPr="00452F4F">
        <w:rPr>
          <w:rFonts w:eastAsiaTheme="minorEastAsia"/>
          <w:lang w:val="el-GR"/>
        </w:rPr>
        <w:t xml:space="preserve"> </w:t>
      </w:r>
      <m:oMath>
        <m:r>
          <w:rPr>
            <w:rFonts w:ascii="Cambria Math" w:eastAsiaTheme="minorEastAsia" w:hAnsi="Cambria Math"/>
            <w:lang w:val="el-GR"/>
          </w:rPr>
          <m:t>0.25</m:t>
        </m:r>
        <m:r>
          <w:rPr>
            <w:rFonts w:ascii="Cambria Math" w:eastAsiaTheme="minorEastAsia" w:hAnsi="Cambria Math"/>
          </w:rPr>
          <m:t>m</m:t>
        </m:r>
      </m:oMath>
    </w:p>
    <w:p w14:paraId="656A5079" w14:textId="77777777" w:rsidR="00387544" w:rsidRPr="00452F4F" w:rsidRDefault="00387544" w:rsidP="00387544">
      <w:pPr>
        <w:rPr>
          <w:lang w:val="el-GR"/>
        </w:rPr>
      </w:pPr>
    </w:p>
    <w:p w14:paraId="3A9E0C79" w14:textId="77777777" w:rsidR="00387544" w:rsidRPr="00452F4F" w:rsidRDefault="00387544" w:rsidP="00387544">
      <w:pPr>
        <w:rPr>
          <w:lang w:val="el-GR"/>
        </w:rPr>
      </w:pPr>
    </w:p>
    <w:p w14:paraId="5C51419E" w14:textId="77777777" w:rsidR="00387544" w:rsidRPr="00452F4F" w:rsidRDefault="00387544" w:rsidP="00387544">
      <w:pPr>
        <w:rPr>
          <w:rFonts w:eastAsiaTheme="minorEastAsia"/>
          <w:lang w:val="el-GR"/>
        </w:rPr>
      </w:pPr>
      <w:r w:rsidRPr="00452F4F">
        <w:rPr>
          <w:rFonts w:eastAsiaTheme="minorEastAsia"/>
          <w:lang w:val="el-GR"/>
        </w:rPr>
        <w:t>Ισχύουν τα παρακάτω:</w:t>
      </w:r>
    </w:p>
    <w:p w14:paraId="344F2510" w14:textId="77777777" w:rsidR="00387544" w:rsidRPr="00452F4F" w:rsidRDefault="00387544" w:rsidP="00387544">
      <w:pPr>
        <w:jc w:val="center"/>
        <w:rPr>
          <w:rFonts w:eastAsiaTheme="minorEastAsia"/>
          <w:iCs/>
          <w:lang w:val="el-GR"/>
        </w:rPr>
      </w:pPr>
      <m:oMath>
        <m:r>
          <w:rPr>
            <w:rFonts w:ascii="Cambria Math" w:eastAsiaTheme="minorEastAsia" w:hAnsi="Cambria Math"/>
          </w:rPr>
          <m:t>N</m:t>
        </m:r>
        <m:r>
          <w:rPr>
            <w:rFonts w:ascii="Cambria Math" w:eastAsiaTheme="minorEastAsia" w:hAnsi="Cambria Math"/>
            <w:lang w:val="el-GR"/>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r>
          <w:rPr>
            <w:rFonts w:ascii="Cambria Math" w:eastAsiaTheme="minorEastAsia" w:hAnsi="Cambria Math"/>
            <w:lang w:val="el-GR"/>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oMath>
      <w:r w:rsidRPr="00452F4F">
        <w:rPr>
          <w:rFonts w:eastAsiaTheme="minorEastAsia"/>
          <w:i/>
          <w:lang w:val="el-GR"/>
        </w:rPr>
        <w:t xml:space="preserve">  </w:t>
      </w:r>
      <w:r w:rsidRPr="00452F4F">
        <w:rPr>
          <w:rFonts w:eastAsiaTheme="minorEastAsia"/>
          <w:iCs/>
          <w:lang w:val="el-GR"/>
        </w:rPr>
        <w:t xml:space="preserve">και   </w:t>
      </w:r>
      <m:oMath>
        <m:f>
          <m:fPr>
            <m:ctrlPr>
              <w:rPr>
                <w:rFonts w:ascii="Cambria Math" w:eastAsiaTheme="minorEastAsia" w:hAnsi="Cambria Math"/>
                <w:i/>
                <w:iCs/>
              </w:rPr>
            </m:ctrlPr>
          </m:fPr>
          <m:num>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num>
          <m:den>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den>
        </m:f>
        <m:r>
          <w:rPr>
            <w:rFonts w:ascii="Cambria Math" w:eastAsiaTheme="minorEastAsia" w:hAnsi="Cambria Math"/>
            <w:lang w:val="el-GR"/>
          </w:rPr>
          <m:t>=</m:t>
        </m:r>
        <m:f>
          <m:fPr>
            <m:ctrlPr>
              <w:rPr>
                <w:rFonts w:ascii="Cambria Math" w:eastAsiaTheme="minorEastAsia" w:hAnsi="Cambria Math"/>
                <w:i/>
                <w:iCs/>
              </w:rPr>
            </m:ctrlPr>
          </m:fPr>
          <m:num>
            <m:r>
              <w:rPr>
                <w:rFonts w:ascii="Cambria Math" w:eastAsiaTheme="minorEastAsia" w:hAnsi="Cambria Math"/>
              </w:rPr>
              <m:t>L</m:t>
            </m:r>
          </m:num>
          <m:den>
            <m:r>
              <w:rPr>
                <w:rFonts w:ascii="Cambria Math" w:eastAsiaTheme="minorEastAsia" w:hAnsi="Cambria Math"/>
              </w:rPr>
              <m:t>W</m:t>
            </m:r>
          </m:den>
        </m:f>
      </m:oMath>
    </w:p>
    <w:p w14:paraId="5B4DA868" w14:textId="77777777" w:rsidR="00387544" w:rsidRPr="00452F4F" w:rsidRDefault="00387544" w:rsidP="00387544">
      <w:pPr>
        <w:jc w:val="center"/>
        <w:rPr>
          <w:rFonts w:eastAsiaTheme="minorEastAsia"/>
          <w:iCs/>
          <w:lang w:val="el-GR"/>
        </w:rPr>
      </w:pPr>
    </w:p>
    <w:p w14:paraId="4D429691" w14:textId="77777777" w:rsidR="00387544" w:rsidRPr="00452F4F" w:rsidRDefault="00387544" w:rsidP="00387544">
      <w:pPr>
        <w:rPr>
          <w:rFonts w:eastAsiaTheme="minorEastAsia"/>
          <w:iCs/>
          <w:lang w:val="el-GR"/>
        </w:rPr>
      </w:pPr>
      <w:r w:rsidRPr="00452F4F">
        <w:rPr>
          <w:rFonts w:eastAsiaTheme="minorEastAsia"/>
          <w:iCs/>
          <w:lang w:val="el-GR"/>
        </w:rPr>
        <w:t>Με βάση τον αριθμό διαχυτήρων, το μήκος (</w:t>
      </w:r>
      <w:r w:rsidRPr="00452F4F">
        <w:rPr>
          <w:rFonts w:eastAsiaTheme="minorEastAsia"/>
          <w:iCs/>
        </w:rPr>
        <w:t>L</w:t>
      </w:r>
      <w:r w:rsidRPr="00452F4F">
        <w:rPr>
          <w:rFonts w:eastAsiaTheme="minorEastAsia"/>
          <w:iCs/>
          <w:lang w:val="el-GR"/>
        </w:rPr>
        <w:t>) και το πλάτος (</w:t>
      </w:r>
      <w:r w:rsidRPr="00452F4F">
        <w:rPr>
          <w:rFonts w:eastAsiaTheme="minorEastAsia"/>
          <w:iCs/>
        </w:rPr>
        <w:t>W</w:t>
      </w:r>
      <w:r w:rsidRPr="00452F4F">
        <w:rPr>
          <w:rFonts w:eastAsiaTheme="minorEastAsia"/>
          <w:iCs/>
          <w:lang w:val="el-GR"/>
        </w:rPr>
        <w:t xml:space="preserve">) , υπολογίζεται  ο αναλογία : </w:t>
      </w:r>
      <m:oMath>
        <m:f>
          <m:fPr>
            <m:type m:val="skw"/>
            <m:ctrlPr>
              <w:rPr>
                <w:rFonts w:ascii="Cambria Math" w:eastAsiaTheme="minorEastAsia" w:hAnsi="Cambria Math"/>
                <w:i/>
                <w:iCs/>
              </w:rPr>
            </m:ctrlPr>
          </m:fPr>
          <m:num>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num>
          <m:den>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den>
        </m:f>
      </m:oMath>
    </w:p>
    <w:p w14:paraId="0E970B06" w14:textId="77777777" w:rsidR="00387544" w:rsidRPr="00452F4F" w:rsidRDefault="00387544" w:rsidP="00387544">
      <w:pPr>
        <w:rPr>
          <w:rFonts w:eastAsiaTheme="minorEastAsia"/>
          <w:iCs/>
          <w:lang w:val="el-GR"/>
        </w:rPr>
      </w:pPr>
    </w:p>
    <w:p w14:paraId="538EB08F" w14:textId="77777777" w:rsidR="00387544" w:rsidRPr="00452F4F" w:rsidRDefault="00A0506A" w:rsidP="00387544">
      <w:pPr>
        <w:rPr>
          <w:rFonts w:eastAsiaTheme="minorEastAsia"/>
        </w:rPr>
      </w:pPr>
      <m:oMathPara>
        <m:oMathParaPr>
          <m:jc m:val="center"/>
        </m:oMathParaPr>
        <m:oMath>
          <m:f>
            <m:fPr>
              <m:ctrlPr>
                <w:rPr>
                  <w:rFonts w:ascii="Cambria Math" w:eastAsiaTheme="minorEastAsia" w:hAnsi="Cambria Math"/>
                  <w:i/>
                  <w:iCs/>
                </w:rPr>
              </m:ctrlPr>
            </m:fPr>
            <m:num>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num>
            <m:den>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L</m:t>
              </m:r>
            </m:num>
            <m:den>
              <m:r>
                <w:rPr>
                  <w:rFonts w:ascii="Cambria Math" w:eastAsiaTheme="minorEastAsia" w:hAnsi="Cambria Math"/>
                </w:rPr>
                <m:t>W</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11.2m</m:t>
              </m:r>
            </m:num>
            <m:den>
              <m:r>
                <w:rPr>
                  <w:rFonts w:ascii="Cambria Math" w:eastAsiaTheme="minorEastAsia" w:hAnsi="Cambria Math"/>
                </w:rPr>
                <m:t>5.6m</m:t>
              </m:r>
            </m:den>
          </m:f>
          <m:r>
            <w:rPr>
              <w:rFonts w:ascii="Cambria Math" w:eastAsiaTheme="minorEastAsia" w:hAnsi="Cambria Math"/>
            </w:rPr>
            <m:t>→</m:t>
          </m:r>
        </m:oMath>
      </m:oMathPara>
    </w:p>
    <w:p w14:paraId="24182D73" w14:textId="77777777" w:rsidR="00387544" w:rsidRPr="00452F4F" w:rsidRDefault="00A0506A" w:rsidP="00387544">
      <w:pPr>
        <w:rPr>
          <w:rFonts w:eastAsiaTheme="minorEastAsia"/>
        </w:rPr>
      </w:pPr>
      <m:oMathPara>
        <m:oMathParaPr>
          <m:jc m:val="center"/>
        </m:oMathParaP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oMath>
      </m:oMathPara>
    </w:p>
    <w:p w14:paraId="4E9463E7" w14:textId="77777777" w:rsidR="00387544" w:rsidRPr="00452F4F" w:rsidRDefault="00387544" w:rsidP="00387544">
      <w:pPr>
        <w:rPr>
          <w:rFonts w:eastAsiaTheme="minorEastAsia"/>
        </w:rPr>
      </w:pPr>
      <w:proofErr w:type="spellStart"/>
      <w:r w:rsidRPr="00452F4F">
        <w:rPr>
          <w:rFonts w:eastAsiaTheme="minorEastAsia"/>
        </w:rPr>
        <w:t>Άρ</w:t>
      </w:r>
      <w:proofErr w:type="spellEnd"/>
      <w:r w:rsidRPr="00452F4F">
        <w:rPr>
          <w:rFonts w:eastAsiaTheme="minorEastAsia"/>
        </w:rPr>
        <w:t>α:</w:t>
      </w:r>
    </w:p>
    <w:p w14:paraId="2DC96791" w14:textId="77777777" w:rsidR="00387544" w:rsidRPr="00452F4F" w:rsidRDefault="00387544" w:rsidP="00387544">
      <w:pPr>
        <w:rPr>
          <w:rFonts w:eastAsiaTheme="minorEastAsia"/>
        </w:rPr>
      </w:pPr>
    </w:p>
    <w:p w14:paraId="2296E691" w14:textId="77777777" w:rsidR="00387544" w:rsidRPr="00452F4F" w:rsidRDefault="00387544" w:rsidP="00387544">
      <w:pPr>
        <w:rPr>
          <w:rFonts w:eastAsiaTheme="minorEastAsia"/>
          <w:i/>
        </w:rPr>
      </w:pPr>
      <m:oMathPara>
        <m:oMathParaPr>
          <m:jc m:val="center"/>
        </m:oMathParaPr>
        <m:oMath>
          <m:r>
            <w:rPr>
              <w:rFonts w:ascii="Cambria Math" w:eastAsiaTheme="minorEastAsia" w:hAnsi="Cambria Math"/>
            </w:rPr>
            <m:t>N=</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num>
            <m:den>
              <m:r>
                <w:rPr>
                  <w:rFonts w:ascii="Cambria Math" w:eastAsiaTheme="minorEastAsia" w:hAnsi="Cambria Math"/>
                </w:rPr>
                <m:t>2</m:t>
              </m:r>
            </m:den>
          </m:f>
          <m:r>
            <w:rPr>
              <w:rFonts w:ascii="Cambria Math" w:eastAsiaTheme="minorEastAsia" w:hAnsi="Cambria Math"/>
            </w:rPr>
            <m:t>↔</m:t>
          </m:r>
        </m:oMath>
      </m:oMathPara>
    </w:p>
    <w:p w14:paraId="121807B2" w14:textId="77777777" w:rsidR="00387544" w:rsidRPr="00452F4F" w:rsidRDefault="00A0506A" w:rsidP="00387544">
      <w:pPr>
        <w:rPr>
          <w:rFonts w:eastAsiaTheme="minorEastAsia"/>
          <w:i/>
        </w:rPr>
      </w:pPr>
      <m:oMathPara>
        <m:oMathParaPr>
          <m:jc m:val="center"/>
        </m:oMathParaP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r>
            <w:rPr>
              <w:rFonts w:ascii="Cambria Math" w:eastAsiaTheme="minorEastAsia" w:hAnsi="Cambria Math"/>
            </w:rPr>
            <m:t>=</m:t>
          </m:r>
          <m:rad>
            <m:radPr>
              <m:degHide m:val="1"/>
              <m:ctrlPr>
                <w:rPr>
                  <w:rFonts w:ascii="Cambria Math" w:eastAsiaTheme="minorEastAsia" w:hAnsi="Cambria Math"/>
                  <w:i/>
                </w:rPr>
              </m:ctrlPr>
            </m:radPr>
            <m:deg/>
            <m:e>
              <m:r>
                <w:rPr>
                  <w:rFonts w:ascii="Cambria Math" w:eastAsiaTheme="minorEastAsia" w:hAnsi="Cambria Math"/>
                </w:rPr>
                <m:t>2*76</m:t>
              </m:r>
            </m:e>
          </m:rad>
          <m:r>
            <w:rPr>
              <w:rFonts w:ascii="Cambria Math" w:eastAsiaTheme="minorEastAsia" w:hAnsi="Cambria Math"/>
            </w:rPr>
            <m:t>=12.32≅ 13 διαχυτήρες</m:t>
          </m:r>
        </m:oMath>
      </m:oMathPara>
    </w:p>
    <w:p w14:paraId="3EEBE1ED" w14:textId="77777777" w:rsidR="00387544" w:rsidRPr="00452F4F" w:rsidRDefault="00387544" w:rsidP="00387544">
      <w:pPr>
        <w:rPr>
          <w:rFonts w:eastAsiaTheme="minorEastAsia"/>
          <w:i/>
        </w:rPr>
      </w:pPr>
    </w:p>
    <w:p w14:paraId="7A4705A7" w14:textId="77777777" w:rsidR="00387544" w:rsidRPr="00452F4F" w:rsidRDefault="00387544" w:rsidP="00387544">
      <w:pPr>
        <w:rPr>
          <w:rFonts w:eastAsiaTheme="minorEastAsia"/>
          <w:iCs/>
        </w:rPr>
      </w:pPr>
    </w:p>
    <w:p w14:paraId="11B0DF97" w14:textId="77777777" w:rsidR="00387544" w:rsidRPr="00452F4F" w:rsidRDefault="00387544" w:rsidP="00387544">
      <w:pPr>
        <w:rPr>
          <w:rFonts w:eastAsiaTheme="minorEastAsia"/>
          <w:iCs/>
        </w:rPr>
      </w:pPr>
      <w:r w:rsidRPr="00452F4F">
        <w:rPr>
          <w:rFonts w:eastAsiaTheme="minorEastAsia"/>
          <w:iCs/>
        </w:rPr>
        <w:t>Επ</w:t>
      </w:r>
      <w:proofErr w:type="spellStart"/>
      <w:r w:rsidRPr="00452F4F">
        <w:rPr>
          <w:rFonts w:eastAsiaTheme="minorEastAsia"/>
          <w:iCs/>
        </w:rPr>
        <w:t>ομένως</w:t>
      </w:r>
      <w:proofErr w:type="spellEnd"/>
      <w:r w:rsidRPr="00452F4F">
        <w:rPr>
          <w:rFonts w:eastAsiaTheme="minorEastAsia"/>
          <w:iCs/>
        </w:rPr>
        <w:t>:</w:t>
      </w:r>
    </w:p>
    <w:p w14:paraId="497E6A83" w14:textId="77777777" w:rsidR="00387544" w:rsidRPr="00452F4F" w:rsidRDefault="00387544" w:rsidP="00387544">
      <w:pPr>
        <w:rPr>
          <w:rFonts w:eastAsiaTheme="minorEastAsia"/>
          <w:iCs/>
        </w:rPr>
      </w:pPr>
    </w:p>
    <w:p w14:paraId="11C90872" w14:textId="77777777" w:rsidR="00387544" w:rsidRPr="00452F4F" w:rsidRDefault="00A0506A" w:rsidP="00387544">
      <w:pPr>
        <w:rPr>
          <w:rFonts w:eastAsiaTheme="minorEastAsia"/>
        </w:rPr>
      </w:pPr>
      <m:oMathPara>
        <m:oMathParaPr>
          <m:jc m:val="center"/>
        </m:oMathParaP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12.32</m:t>
              </m:r>
            </m:num>
            <m:den>
              <m:r>
                <w:rPr>
                  <w:rFonts w:ascii="Cambria Math" w:eastAsiaTheme="minorEastAsia" w:hAnsi="Cambria Math"/>
                </w:rPr>
                <m:t>2</m:t>
              </m:r>
            </m:den>
          </m:f>
          <m:r>
            <w:rPr>
              <w:rFonts w:ascii="Cambria Math" w:eastAsiaTheme="minorEastAsia" w:hAnsi="Cambria Math"/>
            </w:rPr>
            <m:t xml:space="preserve">=6.16≅6  </m:t>
          </m:r>
          <m:r>
            <w:rPr>
              <w:rFonts w:ascii="Cambria Math" w:eastAsiaTheme="minorEastAsia" w:hAnsi="Cambria Math"/>
              <w:lang w:val="el-GR"/>
            </w:rPr>
            <m:t>δ</m:t>
          </m:r>
          <m:r>
            <w:rPr>
              <w:rFonts w:ascii="Cambria Math" w:eastAsiaTheme="minorEastAsia" w:hAnsi="Cambria Math"/>
            </w:rPr>
            <m:t>ιαχυτήρες</m:t>
          </m:r>
        </m:oMath>
      </m:oMathPara>
    </w:p>
    <w:p w14:paraId="6855C39F" w14:textId="77777777" w:rsidR="00387544" w:rsidRPr="00452F4F" w:rsidRDefault="00387544" w:rsidP="00387544">
      <w:pPr>
        <w:rPr>
          <w:rFonts w:eastAsiaTheme="minorEastAsia"/>
          <w:iCs/>
        </w:rPr>
      </w:pPr>
    </w:p>
    <w:p w14:paraId="3D3E8C2B" w14:textId="77777777" w:rsidR="00387544" w:rsidRPr="00452F4F" w:rsidRDefault="00387544" w:rsidP="00387544">
      <w:pPr>
        <w:rPr>
          <w:rFonts w:eastAsiaTheme="minorEastAsia"/>
          <w:iCs/>
        </w:rPr>
      </w:pPr>
      <w:r w:rsidRPr="00452F4F">
        <w:rPr>
          <w:rFonts w:eastAsiaTheme="minorEastAsia"/>
          <w:iCs/>
          <w:lang w:val="el-GR"/>
        </w:rPr>
        <w:t>Δηλαδή</w:t>
      </w:r>
      <w:r w:rsidRPr="00452F4F">
        <w:rPr>
          <w:rFonts w:eastAsiaTheme="minorEastAsia"/>
          <w:iCs/>
        </w:rPr>
        <w:t>:</w:t>
      </w:r>
    </w:p>
    <w:p w14:paraId="23942C8F" w14:textId="77777777" w:rsidR="00387544" w:rsidRPr="00452F4F" w:rsidRDefault="00387544" w:rsidP="00387544">
      <w:pPr>
        <w:rPr>
          <w:rFonts w:eastAsiaTheme="minorEastAsia"/>
          <w:iCs/>
        </w:rPr>
      </w:pPr>
    </w:p>
    <w:p w14:paraId="067E22C0" w14:textId="77777777" w:rsidR="00387544" w:rsidRPr="00452F4F" w:rsidRDefault="00387544" w:rsidP="00387544">
      <w:pPr>
        <w:rPr>
          <w:rFonts w:eastAsiaTheme="minorEastAsia"/>
        </w:rPr>
      </w:pPr>
      <m:oMathPara>
        <m:oMath>
          <m:r>
            <w:rPr>
              <w:rFonts w:ascii="Cambria Math" w:eastAsiaTheme="minorEastAsia" w:hAnsi="Cambria Math"/>
            </w:rPr>
            <w:lastRenderedPageBreak/>
            <m:t>N=</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r>
            <w:rPr>
              <w:rFonts w:ascii="Cambria Math" w:eastAsiaTheme="minorEastAsia" w:hAnsi="Cambria Math"/>
            </w:rPr>
            <m:t>=13*6=78 διαχυτήρες</m:t>
          </m:r>
        </m:oMath>
      </m:oMathPara>
    </w:p>
    <w:p w14:paraId="3007C717" w14:textId="77777777" w:rsidR="00387544" w:rsidRPr="00452F4F" w:rsidRDefault="00387544" w:rsidP="00387544">
      <w:pPr>
        <w:rPr>
          <w:rFonts w:eastAsiaTheme="minorEastAsia"/>
          <w:lang w:val="el-GR"/>
        </w:rPr>
      </w:pPr>
      <w:r>
        <w:rPr>
          <w:rFonts w:eastAsiaTheme="minorEastAsia"/>
          <w:lang w:val="el-GR"/>
        </w:rPr>
        <w:t xml:space="preserve">Βρίσκεται κοντά στην τιμή 76 , </w:t>
      </w:r>
      <w:r w:rsidRPr="00452F4F">
        <w:rPr>
          <w:rFonts w:eastAsiaTheme="minorEastAsia"/>
          <w:lang w:val="el-GR"/>
        </w:rPr>
        <w:t>Άρα σωστό</w:t>
      </w:r>
    </w:p>
    <w:p w14:paraId="356D7EB2" w14:textId="77777777" w:rsidR="00387544" w:rsidRPr="00452F4F" w:rsidRDefault="00387544" w:rsidP="00387544">
      <w:pPr>
        <w:rPr>
          <w:lang w:val="el-GR"/>
        </w:rPr>
      </w:pPr>
    </w:p>
    <w:p w14:paraId="44A23520" w14:textId="77777777" w:rsidR="00387544" w:rsidRPr="00452F4F" w:rsidRDefault="00387544" w:rsidP="00387544">
      <w:pPr>
        <w:rPr>
          <w:lang w:val="el-GR"/>
        </w:rPr>
      </w:pPr>
    </w:p>
    <w:p w14:paraId="1DDCEAE3" w14:textId="77777777" w:rsidR="00387544" w:rsidRPr="00452F4F" w:rsidRDefault="00387544" w:rsidP="00387544">
      <w:pPr>
        <w:rPr>
          <w:lang w:val="el-GR"/>
        </w:rPr>
      </w:pPr>
      <w:r w:rsidRPr="00452F4F">
        <w:rPr>
          <w:lang w:val="el-GR"/>
        </w:rPr>
        <w:t>Οι αποστάσεις μεταξύ των διαχυτήρων :</w:t>
      </w:r>
    </w:p>
    <w:p w14:paraId="3F2BCD46" w14:textId="77777777" w:rsidR="00387544" w:rsidRPr="00452F4F" w:rsidRDefault="00387544" w:rsidP="00387544">
      <w:pPr>
        <w:rPr>
          <w:lang w:val="el-GR"/>
        </w:rPr>
      </w:pPr>
    </w:p>
    <w:p w14:paraId="0E6EC2DC" w14:textId="77777777" w:rsidR="00387544" w:rsidRPr="00452F4F" w:rsidRDefault="00A0506A" w:rsidP="00387544">
      <w:pPr>
        <w:spacing w:before="240"/>
        <w:jc w:val="center"/>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Απ</m:t>
              </m:r>
              <m:r>
                <w:rPr>
                  <w:rFonts w:ascii="Cambria Math" w:eastAsiaTheme="minorEastAsia" w:hAnsi="Cambria Math"/>
                  <w:lang w:val="el-GR"/>
                </w:rPr>
                <m:t>ό</m:t>
              </m:r>
              <m:r>
                <w:rPr>
                  <w:rFonts w:ascii="Cambria Math" w:eastAsiaTheme="minorEastAsia" w:hAnsi="Cambria Math"/>
                </w:rPr>
                <m:t>σταση</m:t>
              </m:r>
            </m:e>
            <m:sub>
              <m:r>
                <w:rPr>
                  <w:rFonts w:ascii="Cambria Math" w:eastAsiaTheme="minorEastAsia" w:hAnsi="Cambria Math"/>
                </w:rPr>
                <m:t>L</m:t>
              </m:r>
              <m:r>
                <w:rPr>
                  <w:rFonts w:ascii="Cambria Math" w:eastAsiaTheme="minorEastAsia" w:hAnsi="Cambria Math"/>
                  <w:lang w:val="el-GR"/>
                </w:rPr>
                <m:t>'</m:t>
              </m:r>
            </m:sub>
          </m:sSub>
          <m:r>
            <w:rPr>
              <w:rFonts w:ascii="Cambria Math" w:eastAsiaTheme="minorEastAsia" w:hAnsi="Cambria Math"/>
              <w:lang w:val="el-GR"/>
            </w:rPr>
            <m:t>=</m:t>
          </m:r>
          <m:f>
            <m:fPr>
              <m:ctrlPr>
                <w:rPr>
                  <w:rFonts w:ascii="Cambria Math" w:eastAsiaTheme="minorEastAsia" w:hAnsi="Cambria Math"/>
                  <w:i/>
                </w:rPr>
              </m:ctrlPr>
            </m:fPr>
            <m:num>
              <m:r>
                <w:rPr>
                  <w:rFonts w:ascii="Cambria Math" w:eastAsiaTheme="minorEastAsia" w:hAnsi="Cambria Math"/>
                </w:rPr>
                <m:t>L</m:t>
              </m:r>
              <m:r>
                <w:rPr>
                  <w:rFonts w:ascii="Cambria Math" w:eastAsiaTheme="minorEastAsia" w:hAnsi="Cambria Math"/>
                  <w:lang w:val="el-GR"/>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r>
                <w:rPr>
                  <w:rFonts w:ascii="Cambria Math" w:eastAsiaTheme="minorEastAsia" w:hAnsi="Cambria Math"/>
                  <w:lang w:val="el-GR"/>
                </w:rPr>
                <m:t>*</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διαχυτ</m:t>
                  </m:r>
                  <m:r>
                    <w:rPr>
                      <w:rFonts w:ascii="Cambria Math" w:eastAsiaTheme="minorEastAsia" w:hAnsi="Cambria Math"/>
                      <w:lang w:val="el-GR"/>
                    </w:rPr>
                    <m:t>ή</m:t>
                  </m:r>
                  <m:r>
                    <w:rPr>
                      <w:rFonts w:ascii="Cambria Math" w:eastAsiaTheme="minorEastAsia" w:hAnsi="Cambria Math"/>
                    </w:rPr>
                    <m:t>ρων</m:t>
                  </m:r>
                </m:sub>
              </m:sSub>
            </m:num>
            <m:den>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L</m:t>
                  </m:r>
                </m:sub>
              </m:sSub>
              <m:r>
                <w:rPr>
                  <w:rFonts w:ascii="Cambria Math" w:eastAsiaTheme="minorEastAsia" w:hAnsi="Cambria Math"/>
                  <w:lang w:val="el-GR"/>
                </w:rPr>
                <m:t>+1</m:t>
              </m:r>
            </m:den>
          </m:f>
          <m:r>
            <w:rPr>
              <w:rFonts w:ascii="Cambria Math" w:eastAsiaTheme="minorEastAsia" w:hAnsi="Cambria Math"/>
              <w:lang w:val="el-GR"/>
            </w:rPr>
            <m:t>=</m:t>
          </m:r>
          <m:f>
            <m:fPr>
              <m:ctrlPr>
                <w:rPr>
                  <w:rFonts w:ascii="Cambria Math" w:eastAsiaTheme="minorEastAsia" w:hAnsi="Cambria Math"/>
                  <w:i/>
                </w:rPr>
              </m:ctrlPr>
            </m:fPr>
            <m:num>
              <m:r>
                <w:rPr>
                  <w:rFonts w:ascii="Cambria Math" w:eastAsiaTheme="minorEastAsia" w:hAnsi="Cambria Math"/>
                  <w:lang w:val="el-GR"/>
                </w:rPr>
                <m:t>11.2</m:t>
              </m:r>
              <m:r>
                <w:rPr>
                  <w:rFonts w:ascii="Cambria Math" w:eastAsiaTheme="minorEastAsia" w:hAnsi="Cambria Math"/>
                </w:rPr>
                <m:t>m</m:t>
              </m:r>
              <m:r>
                <w:rPr>
                  <w:rFonts w:ascii="Cambria Math" w:eastAsiaTheme="minorEastAsia" w:hAnsi="Cambria Math"/>
                  <w:lang w:val="el-GR"/>
                </w:rPr>
                <m:t>-13*0.25</m:t>
              </m:r>
              <m:r>
                <w:rPr>
                  <w:rFonts w:ascii="Cambria Math" w:eastAsiaTheme="minorEastAsia" w:hAnsi="Cambria Math"/>
                </w:rPr>
                <m:t>m</m:t>
              </m:r>
            </m:num>
            <m:den>
              <m:r>
                <w:rPr>
                  <w:rFonts w:ascii="Cambria Math" w:eastAsiaTheme="minorEastAsia" w:hAnsi="Cambria Math"/>
                  <w:lang w:val="el-GR"/>
                </w:rPr>
                <m:t>13+1</m:t>
              </m:r>
            </m:den>
          </m:f>
          <m:r>
            <w:rPr>
              <w:rFonts w:ascii="Cambria Math" w:eastAsiaTheme="minorEastAsia" w:hAnsi="Cambria Math"/>
              <w:lang w:val="el-GR"/>
            </w:rPr>
            <m:t>=0.568</m:t>
          </m:r>
          <m:r>
            <w:rPr>
              <w:rFonts w:ascii="Cambria Math" w:eastAsiaTheme="minorEastAsia" w:hAnsi="Cambria Math"/>
            </w:rPr>
            <m:t>≅0.57m</m:t>
          </m:r>
        </m:oMath>
      </m:oMathPara>
    </w:p>
    <w:p w14:paraId="4A362FE3" w14:textId="77777777" w:rsidR="00387544" w:rsidRPr="00452F4F" w:rsidRDefault="00387544" w:rsidP="00387544">
      <w:pPr>
        <w:spacing w:before="240"/>
        <w:rPr>
          <w:rFonts w:eastAsiaTheme="minorEastAsia"/>
        </w:rPr>
      </w:pPr>
      <w:r w:rsidRPr="00452F4F">
        <w:rPr>
          <w:rFonts w:eastAsiaTheme="minorEastAsia"/>
          <w:lang w:val="el-GR"/>
        </w:rPr>
        <w:t>Και</w:t>
      </w:r>
    </w:p>
    <w:p w14:paraId="1BD7F9A0" w14:textId="77777777" w:rsidR="00387544" w:rsidRPr="00452F4F" w:rsidRDefault="00A0506A" w:rsidP="00387544">
      <w:pPr>
        <w:spacing w:before="24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Απόσταση</m:t>
              </m:r>
            </m:e>
            <m:sub>
              <m:r>
                <w:rPr>
                  <w:rFonts w:ascii="Cambria Math" w:eastAsiaTheme="minorEastAsia" w:hAnsi="Cambria Math"/>
                </w:rPr>
                <m:t>W'</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L-</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διαχυτήρων</m:t>
                  </m:r>
                </m:sub>
              </m:sSub>
            </m:num>
            <m:den>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W</m:t>
                  </m:r>
                </m:sub>
              </m:sSub>
              <m:r>
                <w:rPr>
                  <w:rFonts w:ascii="Cambria Math" w:eastAsiaTheme="minorEastAsia" w:hAnsi="Cambria Math"/>
                </w:rPr>
                <m:t>+1</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5.6m-6*0.25m</m:t>
              </m:r>
            </m:num>
            <m:den>
              <m:r>
                <w:rPr>
                  <w:rFonts w:ascii="Cambria Math" w:eastAsiaTheme="minorEastAsia" w:hAnsi="Cambria Math"/>
                </w:rPr>
                <m:t>6+1</m:t>
              </m:r>
            </m:den>
          </m:f>
          <m:r>
            <w:rPr>
              <w:rFonts w:ascii="Cambria Math" w:eastAsiaTheme="minorEastAsia" w:hAnsi="Cambria Math"/>
            </w:rPr>
            <m:t>=0.586m≅0.59m</m:t>
          </m:r>
        </m:oMath>
      </m:oMathPara>
    </w:p>
    <w:p w14:paraId="479020A7" w14:textId="77777777" w:rsidR="00387544" w:rsidRPr="00452F4F" w:rsidRDefault="00387544" w:rsidP="00387544">
      <w:pPr>
        <w:rPr>
          <w:lang w:val="el-GR"/>
        </w:rPr>
      </w:pPr>
    </w:p>
    <w:p w14:paraId="7F4182FA" w14:textId="77777777" w:rsidR="00387544" w:rsidRPr="00452F4F" w:rsidRDefault="00387544" w:rsidP="00387544">
      <w:pPr>
        <w:rPr>
          <w:lang w:val="el-GR"/>
        </w:rPr>
      </w:pPr>
    </w:p>
    <w:p w14:paraId="0F4AA8A2" w14:textId="77777777" w:rsidR="00387544" w:rsidRPr="004D1B9A" w:rsidRDefault="00387544" w:rsidP="00387544">
      <w:pPr>
        <w:tabs>
          <w:tab w:val="left" w:pos="2115"/>
        </w:tabs>
      </w:pPr>
      <w:r w:rsidRPr="00452F4F">
        <w:rPr>
          <w:lang w:val="el-GR"/>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4148"/>
        <w:gridCol w:w="4148"/>
      </w:tblGrid>
      <w:tr w:rsidR="00387544" w:rsidRPr="00452F4F" w14:paraId="6ED984B3" w14:textId="77777777" w:rsidTr="005323D2">
        <w:tc>
          <w:tcPr>
            <w:tcW w:w="8296" w:type="dxa"/>
            <w:gridSpan w:val="2"/>
            <w:shd w:val="clear" w:color="auto" w:fill="BF8F00" w:themeFill="accent4" w:themeFillShade="BF"/>
          </w:tcPr>
          <w:p w14:paraId="3E341369" w14:textId="77777777" w:rsidR="00387544" w:rsidRPr="00452F4F" w:rsidRDefault="00387544" w:rsidP="005323D2">
            <w:pPr>
              <w:jc w:val="center"/>
              <w:rPr>
                <w:b/>
                <w:bCs/>
                <w:iCs/>
              </w:rPr>
            </w:pPr>
            <w:bookmarkStart w:id="86" w:name="_Hlk55669932"/>
            <w:bookmarkStart w:id="87" w:name="_Hlk55669906"/>
            <w:r w:rsidRPr="00452F4F">
              <w:rPr>
                <w:b/>
                <w:bCs/>
                <w:iCs/>
              </w:rPr>
              <w:t>Χαρα</w:t>
            </w:r>
            <w:proofErr w:type="spellStart"/>
            <w:r w:rsidRPr="00452F4F">
              <w:rPr>
                <w:b/>
                <w:bCs/>
                <w:iCs/>
              </w:rPr>
              <w:t>κτηριστικά</w:t>
            </w:r>
            <w:proofErr w:type="spellEnd"/>
            <w:r w:rsidRPr="00452F4F">
              <w:rPr>
                <w:b/>
                <w:bCs/>
                <w:iCs/>
              </w:rPr>
              <w:t xml:space="preserve"> </w:t>
            </w:r>
            <w:proofErr w:type="spellStart"/>
            <w:r w:rsidRPr="00452F4F">
              <w:rPr>
                <w:b/>
                <w:bCs/>
                <w:iCs/>
              </w:rPr>
              <w:t>Δεξ</w:t>
            </w:r>
            <w:proofErr w:type="spellEnd"/>
            <w:r w:rsidRPr="00452F4F">
              <w:rPr>
                <w:b/>
                <w:bCs/>
                <w:iCs/>
              </w:rPr>
              <w:t>α</w:t>
            </w:r>
            <w:proofErr w:type="spellStart"/>
            <w:r w:rsidRPr="00452F4F">
              <w:rPr>
                <w:b/>
                <w:bCs/>
                <w:iCs/>
              </w:rPr>
              <w:t>μενής</w:t>
            </w:r>
            <w:proofErr w:type="spellEnd"/>
            <w:r w:rsidRPr="00452F4F">
              <w:rPr>
                <w:b/>
                <w:bCs/>
                <w:iCs/>
              </w:rPr>
              <w:t xml:space="preserve"> </w:t>
            </w:r>
            <w:proofErr w:type="spellStart"/>
            <w:r w:rsidRPr="00452F4F">
              <w:rPr>
                <w:b/>
                <w:bCs/>
                <w:iCs/>
              </w:rPr>
              <w:t>Αερισμού</w:t>
            </w:r>
            <w:proofErr w:type="spellEnd"/>
          </w:p>
        </w:tc>
      </w:tr>
      <w:tr w:rsidR="00387544" w:rsidRPr="00452F4F" w14:paraId="117CB148" w14:textId="77777777" w:rsidTr="005323D2">
        <w:tc>
          <w:tcPr>
            <w:tcW w:w="4148" w:type="dxa"/>
            <w:shd w:val="clear" w:color="auto" w:fill="FFD966" w:themeFill="accent4" w:themeFillTint="99"/>
          </w:tcPr>
          <w:p w14:paraId="29C4B3E6" w14:textId="77777777" w:rsidR="00387544" w:rsidRPr="00452F4F" w:rsidRDefault="00387544" w:rsidP="005323D2">
            <w:pPr>
              <w:jc w:val="center"/>
              <w:rPr>
                <w:b/>
                <w:bCs/>
                <w:iCs/>
              </w:rPr>
            </w:pPr>
            <w:r w:rsidRPr="00452F4F">
              <w:rPr>
                <w:b/>
                <w:bCs/>
                <w:iCs/>
              </w:rPr>
              <w:t>Πα</w:t>
            </w:r>
            <w:proofErr w:type="spellStart"/>
            <w:r w:rsidRPr="00452F4F">
              <w:rPr>
                <w:b/>
                <w:bCs/>
                <w:iCs/>
              </w:rPr>
              <w:t>ράμετρος</w:t>
            </w:r>
            <w:proofErr w:type="spellEnd"/>
          </w:p>
        </w:tc>
        <w:tc>
          <w:tcPr>
            <w:tcW w:w="4148" w:type="dxa"/>
            <w:shd w:val="clear" w:color="auto" w:fill="FFD966" w:themeFill="accent4" w:themeFillTint="99"/>
          </w:tcPr>
          <w:p w14:paraId="7A36558B" w14:textId="77777777" w:rsidR="00387544" w:rsidRPr="00452F4F" w:rsidRDefault="00387544" w:rsidP="005323D2">
            <w:pPr>
              <w:jc w:val="center"/>
              <w:rPr>
                <w:b/>
                <w:bCs/>
                <w:iCs/>
              </w:rPr>
            </w:pPr>
            <w:proofErr w:type="spellStart"/>
            <w:r w:rsidRPr="00452F4F">
              <w:rPr>
                <w:b/>
                <w:bCs/>
                <w:iCs/>
              </w:rPr>
              <w:t>Τιμή</w:t>
            </w:r>
            <w:proofErr w:type="spellEnd"/>
          </w:p>
        </w:tc>
      </w:tr>
      <w:tr w:rsidR="00387544" w:rsidRPr="00452F4F" w14:paraId="7F832448" w14:textId="77777777" w:rsidTr="005323D2">
        <w:tc>
          <w:tcPr>
            <w:tcW w:w="4148" w:type="dxa"/>
            <w:shd w:val="clear" w:color="auto" w:fill="FFE599" w:themeFill="accent4" w:themeFillTint="66"/>
          </w:tcPr>
          <w:p w14:paraId="77A9CD54" w14:textId="77777777" w:rsidR="00387544" w:rsidRPr="00452F4F" w:rsidRDefault="00387544" w:rsidP="005323D2">
            <w:pPr>
              <w:jc w:val="center"/>
              <w:rPr>
                <w:iCs/>
              </w:rPr>
            </w:pPr>
            <w:proofErr w:type="spellStart"/>
            <w:r w:rsidRPr="00452F4F">
              <w:rPr>
                <w:iCs/>
              </w:rPr>
              <w:t>Μήκος</w:t>
            </w:r>
            <w:proofErr w:type="spellEnd"/>
            <w:r w:rsidRPr="00452F4F">
              <w:rPr>
                <w:iCs/>
              </w:rPr>
              <w:t xml:space="preserve"> (</w:t>
            </w:r>
            <w:proofErr w:type="spellStart"/>
            <w:r w:rsidRPr="00452F4F">
              <w:rPr>
                <w:iCs/>
              </w:rPr>
              <w:t>Ωφέλιμο</w:t>
            </w:r>
            <w:proofErr w:type="spellEnd"/>
            <w:r w:rsidRPr="00452F4F">
              <w:rPr>
                <w:iCs/>
              </w:rPr>
              <w:t>/</w:t>
            </w:r>
            <w:proofErr w:type="spellStart"/>
            <w:r w:rsidRPr="00452F4F">
              <w:rPr>
                <w:iCs/>
              </w:rPr>
              <w:t>Πρ</w:t>
            </w:r>
            <w:proofErr w:type="spellEnd"/>
            <w:r w:rsidRPr="00452F4F">
              <w:rPr>
                <w:iCs/>
              </w:rPr>
              <w:t>α</w:t>
            </w:r>
            <w:proofErr w:type="spellStart"/>
            <w:r w:rsidRPr="00452F4F">
              <w:rPr>
                <w:iCs/>
              </w:rPr>
              <w:t>γμ</w:t>
            </w:r>
            <w:proofErr w:type="spellEnd"/>
            <w:r w:rsidRPr="00452F4F">
              <w:rPr>
                <w:iCs/>
              </w:rPr>
              <w:t>α</w:t>
            </w:r>
            <w:proofErr w:type="spellStart"/>
            <w:r w:rsidRPr="00452F4F">
              <w:rPr>
                <w:iCs/>
              </w:rPr>
              <w:t>τικό</w:t>
            </w:r>
            <w:proofErr w:type="spellEnd"/>
            <w:r w:rsidRPr="00452F4F">
              <w:rPr>
                <w:iCs/>
              </w:rPr>
              <w:t>)</w:t>
            </w:r>
          </w:p>
        </w:tc>
        <w:tc>
          <w:tcPr>
            <w:tcW w:w="4148" w:type="dxa"/>
            <w:shd w:val="clear" w:color="auto" w:fill="FFE599" w:themeFill="accent4" w:themeFillTint="66"/>
          </w:tcPr>
          <w:p w14:paraId="4836F5DE" w14:textId="77777777" w:rsidR="00387544" w:rsidRPr="00452F4F" w:rsidRDefault="00387544" w:rsidP="005323D2">
            <w:pPr>
              <w:jc w:val="center"/>
              <w:rPr>
                <w:iCs/>
              </w:rPr>
            </w:pPr>
            <w:r w:rsidRPr="00452F4F">
              <w:rPr>
                <w:iCs/>
              </w:rPr>
              <w:t xml:space="preserve">11.2m/12.3m </w:t>
            </w:r>
            <w:r w:rsidRPr="00452F4F">
              <w:rPr>
                <w:iCs/>
                <w:lang w:val="el-GR"/>
              </w:rPr>
              <w:t>(</w:t>
            </w:r>
            <w:proofErr w:type="spellStart"/>
            <w:r w:rsidRPr="00452F4F">
              <w:rPr>
                <w:iCs/>
                <w:lang w:val="el-GR"/>
              </w:rPr>
              <w:t>σ.α</w:t>
            </w:r>
            <w:proofErr w:type="spellEnd"/>
            <w:r w:rsidRPr="00452F4F">
              <w:rPr>
                <w:iCs/>
                <w:lang w:val="el-GR"/>
              </w:rPr>
              <w:t xml:space="preserve"> </w:t>
            </w:r>
            <w:r w:rsidRPr="00452F4F">
              <w:rPr>
                <w:iCs/>
              </w:rPr>
              <w:t>1.1)</w:t>
            </w:r>
          </w:p>
        </w:tc>
      </w:tr>
      <w:tr w:rsidR="00387544" w:rsidRPr="00452F4F" w14:paraId="67774DC2" w14:textId="77777777" w:rsidTr="005323D2">
        <w:tc>
          <w:tcPr>
            <w:tcW w:w="4148" w:type="dxa"/>
            <w:shd w:val="clear" w:color="auto" w:fill="FFE599" w:themeFill="accent4" w:themeFillTint="66"/>
          </w:tcPr>
          <w:p w14:paraId="6513C7CE" w14:textId="77777777" w:rsidR="00387544" w:rsidRPr="00452F4F" w:rsidRDefault="00387544" w:rsidP="005323D2">
            <w:pPr>
              <w:jc w:val="center"/>
              <w:rPr>
                <w:iCs/>
              </w:rPr>
            </w:pPr>
            <w:proofErr w:type="spellStart"/>
            <w:r w:rsidRPr="00452F4F">
              <w:rPr>
                <w:iCs/>
              </w:rPr>
              <w:t>Πλάτος</w:t>
            </w:r>
            <w:proofErr w:type="spellEnd"/>
            <w:r w:rsidRPr="00452F4F">
              <w:rPr>
                <w:iCs/>
              </w:rPr>
              <w:t xml:space="preserve"> (</w:t>
            </w:r>
            <w:proofErr w:type="spellStart"/>
            <w:r w:rsidRPr="00452F4F">
              <w:rPr>
                <w:iCs/>
              </w:rPr>
              <w:t>Ωφέλιμο</w:t>
            </w:r>
            <w:proofErr w:type="spellEnd"/>
            <w:r w:rsidRPr="00452F4F">
              <w:rPr>
                <w:iCs/>
              </w:rPr>
              <w:t>/</w:t>
            </w:r>
            <w:proofErr w:type="spellStart"/>
            <w:r w:rsidRPr="00452F4F">
              <w:rPr>
                <w:iCs/>
              </w:rPr>
              <w:t>Πρ</w:t>
            </w:r>
            <w:proofErr w:type="spellEnd"/>
            <w:r w:rsidRPr="00452F4F">
              <w:rPr>
                <w:iCs/>
              </w:rPr>
              <w:t>α</w:t>
            </w:r>
            <w:proofErr w:type="spellStart"/>
            <w:r w:rsidRPr="00452F4F">
              <w:rPr>
                <w:iCs/>
              </w:rPr>
              <w:t>γμ</w:t>
            </w:r>
            <w:proofErr w:type="spellEnd"/>
            <w:r w:rsidRPr="00452F4F">
              <w:rPr>
                <w:iCs/>
              </w:rPr>
              <w:t>α</w:t>
            </w:r>
            <w:proofErr w:type="spellStart"/>
            <w:r w:rsidRPr="00452F4F">
              <w:rPr>
                <w:iCs/>
              </w:rPr>
              <w:t>τικό</w:t>
            </w:r>
            <w:proofErr w:type="spellEnd"/>
            <w:r w:rsidRPr="00452F4F">
              <w:rPr>
                <w:iCs/>
              </w:rPr>
              <w:t>)</w:t>
            </w:r>
          </w:p>
        </w:tc>
        <w:tc>
          <w:tcPr>
            <w:tcW w:w="4148" w:type="dxa"/>
            <w:shd w:val="clear" w:color="auto" w:fill="FFE599" w:themeFill="accent4" w:themeFillTint="66"/>
          </w:tcPr>
          <w:p w14:paraId="42E5082C" w14:textId="77777777" w:rsidR="00387544" w:rsidRPr="00452F4F" w:rsidRDefault="00387544" w:rsidP="005323D2">
            <w:pPr>
              <w:jc w:val="center"/>
              <w:rPr>
                <w:iCs/>
                <w:lang w:val="el-GR"/>
              </w:rPr>
            </w:pPr>
            <w:r w:rsidRPr="00452F4F">
              <w:rPr>
                <w:iCs/>
              </w:rPr>
              <w:t>5.6m/6.2m</w:t>
            </w:r>
            <w:r w:rsidRPr="00452F4F">
              <w:rPr>
                <w:iCs/>
                <w:lang w:val="el-GR"/>
              </w:rPr>
              <w:t xml:space="preserve"> (</w:t>
            </w:r>
            <w:proofErr w:type="spellStart"/>
            <w:r w:rsidRPr="00452F4F">
              <w:rPr>
                <w:iCs/>
                <w:lang w:val="el-GR"/>
              </w:rPr>
              <w:t>σ.α</w:t>
            </w:r>
            <w:proofErr w:type="spellEnd"/>
            <w:r w:rsidRPr="00452F4F">
              <w:rPr>
                <w:iCs/>
                <w:lang w:val="el-GR"/>
              </w:rPr>
              <w:t xml:space="preserve"> </w:t>
            </w:r>
            <w:r w:rsidRPr="00452F4F">
              <w:rPr>
                <w:iCs/>
              </w:rPr>
              <w:t>1.1)</w:t>
            </w:r>
          </w:p>
        </w:tc>
      </w:tr>
      <w:tr w:rsidR="00387544" w:rsidRPr="00452F4F" w14:paraId="73996413" w14:textId="77777777" w:rsidTr="005323D2">
        <w:tc>
          <w:tcPr>
            <w:tcW w:w="4148" w:type="dxa"/>
            <w:shd w:val="clear" w:color="auto" w:fill="FFE599" w:themeFill="accent4" w:themeFillTint="66"/>
          </w:tcPr>
          <w:p w14:paraId="66EEFA25" w14:textId="77777777" w:rsidR="00387544" w:rsidRPr="00452F4F" w:rsidRDefault="00387544" w:rsidP="005323D2">
            <w:pPr>
              <w:jc w:val="center"/>
              <w:rPr>
                <w:iCs/>
              </w:rPr>
            </w:pPr>
            <w:proofErr w:type="spellStart"/>
            <w:r w:rsidRPr="00452F4F">
              <w:rPr>
                <w:iCs/>
              </w:rPr>
              <w:t>Ύψος</w:t>
            </w:r>
            <w:proofErr w:type="spellEnd"/>
            <w:r w:rsidRPr="00452F4F">
              <w:rPr>
                <w:iCs/>
              </w:rPr>
              <w:t xml:space="preserve"> (</w:t>
            </w:r>
            <w:proofErr w:type="spellStart"/>
            <w:r w:rsidRPr="00452F4F">
              <w:rPr>
                <w:iCs/>
              </w:rPr>
              <w:t>Ωφέλιμο</w:t>
            </w:r>
            <w:proofErr w:type="spellEnd"/>
            <w:r w:rsidRPr="00452F4F">
              <w:rPr>
                <w:iCs/>
              </w:rPr>
              <w:t>/</w:t>
            </w:r>
            <w:proofErr w:type="spellStart"/>
            <w:r w:rsidRPr="00452F4F">
              <w:rPr>
                <w:iCs/>
              </w:rPr>
              <w:t>Πρ</w:t>
            </w:r>
            <w:proofErr w:type="spellEnd"/>
            <w:r w:rsidRPr="00452F4F">
              <w:rPr>
                <w:iCs/>
              </w:rPr>
              <w:t>α</w:t>
            </w:r>
            <w:proofErr w:type="spellStart"/>
            <w:r w:rsidRPr="00452F4F">
              <w:rPr>
                <w:iCs/>
              </w:rPr>
              <w:t>γμ</w:t>
            </w:r>
            <w:proofErr w:type="spellEnd"/>
            <w:r w:rsidRPr="00452F4F">
              <w:rPr>
                <w:iCs/>
              </w:rPr>
              <w:t>α</w:t>
            </w:r>
            <w:proofErr w:type="spellStart"/>
            <w:r w:rsidRPr="00452F4F">
              <w:rPr>
                <w:iCs/>
              </w:rPr>
              <w:t>τικό</w:t>
            </w:r>
            <w:proofErr w:type="spellEnd"/>
            <w:r w:rsidRPr="00452F4F">
              <w:rPr>
                <w:iCs/>
              </w:rPr>
              <w:t>)</w:t>
            </w:r>
          </w:p>
        </w:tc>
        <w:tc>
          <w:tcPr>
            <w:tcW w:w="4148" w:type="dxa"/>
            <w:shd w:val="clear" w:color="auto" w:fill="FFE599" w:themeFill="accent4" w:themeFillTint="66"/>
          </w:tcPr>
          <w:p w14:paraId="78FF4224" w14:textId="77777777" w:rsidR="00387544" w:rsidRPr="00452F4F" w:rsidRDefault="00387544" w:rsidP="005323D2">
            <w:pPr>
              <w:jc w:val="center"/>
              <w:rPr>
                <w:iCs/>
                <w:lang w:val="el-GR"/>
              </w:rPr>
            </w:pPr>
            <w:r w:rsidRPr="00452F4F">
              <w:rPr>
                <w:iCs/>
              </w:rPr>
              <w:t>4.5m/6.</w:t>
            </w:r>
            <w:r w:rsidRPr="00452F4F">
              <w:rPr>
                <w:iCs/>
                <w:lang w:val="el-GR"/>
              </w:rPr>
              <w:t>8</w:t>
            </w:r>
            <w:r w:rsidRPr="00452F4F">
              <w:rPr>
                <w:iCs/>
              </w:rPr>
              <w:t>m</w:t>
            </w:r>
            <w:r w:rsidRPr="00452F4F">
              <w:rPr>
                <w:iCs/>
                <w:lang w:val="el-GR"/>
              </w:rPr>
              <w:t xml:space="preserve"> (</w:t>
            </w:r>
            <w:proofErr w:type="spellStart"/>
            <w:r w:rsidRPr="00452F4F">
              <w:rPr>
                <w:iCs/>
                <w:lang w:val="el-GR"/>
              </w:rPr>
              <w:t>σ.α</w:t>
            </w:r>
            <w:proofErr w:type="spellEnd"/>
            <w:r w:rsidRPr="00452F4F">
              <w:rPr>
                <w:iCs/>
                <w:lang w:val="el-GR"/>
              </w:rPr>
              <w:t xml:space="preserve"> </w:t>
            </w:r>
            <w:r w:rsidRPr="00452F4F">
              <w:rPr>
                <w:iCs/>
              </w:rPr>
              <w:t>1.</w:t>
            </w:r>
            <w:r w:rsidRPr="00452F4F">
              <w:rPr>
                <w:iCs/>
                <w:lang w:val="el-GR"/>
              </w:rPr>
              <w:t>5</w:t>
            </w:r>
            <w:r w:rsidRPr="00452F4F">
              <w:rPr>
                <w:iCs/>
              </w:rPr>
              <w:t>)</w:t>
            </w:r>
          </w:p>
        </w:tc>
      </w:tr>
      <w:tr w:rsidR="00387544" w:rsidRPr="00452F4F" w14:paraId="1451AEBF" w14:textId="77777777" w:rsidTr="005323D2">
        <w:tc>
          <w:tcPr>
            <w:tcW w:w="4148" w:type="dxa"/>
            <w:shd w:val="clear" w:color="auto" w:fill="FFE599" w:themeFill="accent4" w:themeFillTint="66"/>
          </w:tcPr>
          <w:p w14:paraId="5EA116A0" w14:textId="77777777" w:rsidR="00387544" w:rsidRPr="00452F4F" w:rsidRDefault="00387544" w:rsidP="005323D2">
            <w:pPr>
              <w:jc w:val="center"/>
              <w:rPr>
                <w:iCs/>
              </w:rPr>
            </w:pPr>
            <w:proofErr w:type="spellStart"/>
            <w:r w:rsidRPr="00452F4F">
              <w:rPr>
                <w:iCs/>
              </w:rPr>
              <w:t>Όγκος</w:t>
            </w:r>
            <w:proofErr w:type="spellEnd"/>
          </w:p>
        </w:tc>
        <w:tc>
          <w:tcPr>
            <w:tcW w:w="4148" w:type="dxa"/>
            <w:shd w:val="clear" w:color="auto" w:fill="FFE599" w:themeFill="accent4" w:themeFillTint="66"/>
          </w:tcPr>
          <w:p w14:paraId="64EDDD5A" w14:textId="77777777" w:rsidR="00387544" w:rsidRPr="00452F4F" w:rsidRDefault="00387544" w:rsidP="005323D2">
            <w:pPr>
              <w:jc w:val="center"/>
              <w:rPr>
                <w:i/>
                <w:iCs/>
              </w:rPr>
            </w:pPr>
            <m:oMathPara>
              <m:oMath>
                <m:r>
                  <w:rPr>
                    <w:rFonts w:ascii="Cambria Math" w:hAnsi="Cambria Math"/>
                  </w:rPr>
                  <m:t>275</m:t>
                </m:r>
                <m:sSup>
                  <m:sSupPr>
                    <m:ctrlPr>
                      <w:rPr>
                        <w:rFonts w:ascii="Cambria Math" w:hAnsi="Cambria Math"/>
                        <w:i/>
                        <w:iCs/>
                      </w:rPr>
                    </m:ctrlPr>
                  </m:sSupPr>
                  <m:e>
                    <m:r>
                      <w:rPr>
                        <w:rFonts w:ascii="Cambria Math" w:hAnsi="Cambria Math"/>
                      </w:rPr>
                      <m:t>m</m:t>
                    </m:r>
                  </m:e>
                  <m:sup>
                    <m:r>
                      <w:rPr>
                        <w:rFonts w:ascii="Cambria Math" w:hAnsi="Cambria Math"/>
                      </w:rPr>
                      <m:t>3</m:t>
                    </m:r>
                  </m:sup>
                </m:sSup>
              </m:oMath>
            </m:oMathPara>
          </w:p>
        </w:tc>
      </w:tr>
      <w:tr w:rsidR="00387544" w:rsidRPr="00452F4F" w14:paraId="07D6FA71" w14:textId="77777777" w:rsidTr="005323D2">
        <w:tc>
          <w:tcPr>
            <w:tcW w:w="4148" w:type="dxa"/>
            <w:shd w:val="clear" w:color="auto" w:fill="FFE599" w:themeFill="accent4" w:themeFillTint="66"/>
          </w:tcPr>
          <w:p w14:paraId="1CA9A231" w14:textId="77777777" w:rsidR="00387544" w:rsidRPr="00452F4F" w:rsidRDefault="00387544" w:rsidP="005323D2">
            <w:pPr>
              <w:jc w:val="center"/>
              <w:rPr>
                <w:iCs/>
              </w:rPr>
            </w:pPr>
            <w:proofErr w:type="spellStart"/>
            <w:r w:rsidRPr="00452F4F">
              <w:rPr>
                <w:iCs/>
              </w:rPr>
              <w:t>Δι</w:t>
            </w:r>
            <w:proofErr w:type="spellEnd"/>
            <w:r w:rsidRPr="00452F4F">
              <w:rPr>
                <w:iCs/>
              </w:rPr>
              <w:t>α</w:t>
            </w:r>
            <w:proofErr w:type="spellStart"/>
            <w:r w:rsidRPr="00452F4F">
              <w:rPr>
                <w:iCs/>
              </w:rPr>
              <w:t>χυτήρες</w:t>
            </w:r>
            <w:proofErr w:type="spellEnd"/>
          </w:p>
        </w:tc>
        <w:tc>
          <w:tcPr>
            <w:tcW w:w="4148" w:type="dxa"/>
            <w:shd w:val="clear" w:color="auto" w:fill="FFE599" w:themeFill="accent4" w:themeFillTint="66"/>
          </w:tcPr>
          <w:p w14:paraId="32BFEC3F" w14:textId="77777777" w:rsidR="00387544" w:rsidRPr="00452F4F" w:rsidRDefault="00387544" w:rsidP="005323D2">
            <w:pPr>
              <w:jc w:val="center"/>
              <w:rPr>
                <w:iCs/>
              </w:rPr>
            </w:pPr>
            <w:r w:rsidRPr="00452F4F">
              <w:rPr>
                <w:iCs/>
              </w:rPr>
              <w:t>7</w:t>
            </w:r>
            <w:r>
              <w:rPr>
                <w:iCs/>
              </w:rPr>
              <w:t>8</w:t>
            </w:r>
            <w:r w:rsidRPr="00452F4F">
              <w:rPr>
                <w:iCs/>
              </w:rPr>
              <w:t xml:space="preserve">τμχ &amp; </w:t>
            </w:r>
            <m:oMath>
              <m:r>
                <w:rPr>
                  <w:rFonts w:ascii="Cambria Math" w:eastAsiaTheme="minorEastAsia" w:hAnsi="Cambria Math"/>
                </w:rPr>
                <m:t>∅25</m:t>
              </m:r>
            </m:oMath>
          </w:p>
        </w:tc>
      </w:tr>
      <w:tr w:rsidR="00387544" w:rsidRPr="00452F4F" w14:paraId="210C4BFB" w14:textId="77777777" w:rsidTr="005323D2">
        <w:tc>
          <w:tcPr>
            <w:tcW w:w="4148" w:type="dxa"/>
            <w:shd w:val="clear" w:color="auto" w:fill="FFE599" w:themeFill="accent4" w:themeFillTint="66"/>
          </w:tcPr>
          <w:p w14:paraId="5D527473" w14:textId="77777777" w:rsidR="00387544" w:rsidRPr="00452F4F" w:rsidRDefault="00387544" w:rsidP="005323D2">
            <w:pPr>
              <w:jc w:val="center"/>
              <w:rPr>
                <w:iCs/>
              </w:rPr>
            </w:pPr>
            <w:proofErr w:type="spellStart"/>
            <w:r w:rsidRPr="00452F4F">
              <w:rPr>
                <w:iCs/>
              </w:rPr>
              <w:t>Συνολική</w:t>
            </w:r>
            <w:proofErr w:type="spellEnd"/>
            <w:r w:rsidRPr="00452F4F">
              <w:rPr>
                <w:iCs/>
              </w:rPr>
              <w:t xml:space="preserve"> Πα</w:t>
            </w:r>
            <w:proofErr w:type="spellStart"/>
            <w:r w:rsidRPr="00452F4F">
              <w:rPr>
                <w:iCs/>
              </w:rPr>
              <w:t>ροχή</w:t>
            </w:r>
            <w:proofErr w:type="spellEnd"/>
            <w:r w:rsidRPr="00452F4F">
              <w:rPr>
                <w:iCs/>
              </w:rPr>
              <w:t xml:space="preserve"> </w:t>
            </w:r>
            <w:proofErr w:type="spellStart"/>
            <w:r w:rsidRPr="00452F4F">
              <w:rPr>
                <w:iCs/>
              </w:rPr>
              <w:t>Αέρ</w:t>
            </w:r>
            <w:proofErr w:type="spellEnd"/>
            <w:r w:rsidRPr="00452F4F">
              <w:rPr>
                <w:iCs/>
              </w:rPr>
              <w:t>α</w:t>
            </w:r>
          </w:p>
        </w:tc>
        <w:tc>
          <w:tcPr>
            <w:tcW w:w="4148" w:type="dxa"/>
            <w:shd w:val="clear" w:color="auto" w:fill="FFE599" w:themeFill="accent4" w:themeFillTint="66"/>
          </w:tcPr>
          <w:p w14:paraId="3F4A50D8" w14:textId="77777777" w:rsidR="00387544" w:rsidRPr="00452F4F" w:rsidRDefault="00387544" w:rsidP="005323D2">
            <w:pPr>
              <w:jc w:val="center"/>
              <w:rPr>
                <w:iCs/>
              </w:rPr>
            </w:pPr>
            <m:oMathPara>
              <m:oMath>
                <m:r>
                  <w:rPr>
                    <w:rFonts w:ascii="Cambria Math" w:eastAsiaTheme="minorEastAsia" w:hAnsi="Cambria Math"/>
                  </w:rPr>
                  <m:t>5450</m:t>
                </m:r>
                <m:f>
                  <m:fPr>
                    <m:type m:val="lin"/>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air</m:t>
                    </m:r>
                  </m:num>
                  <m:den>
                    <m:r>
                      <w:rPr>
                        <w:rFonts w:ascii="Cambria Math" w:eastAsiaTheme="minorEastAsia" w:hAnsi="Cambria Math"/>
                      </w:rPr>
                      <m:t>d</m:t>
                    </m:r>
                  </m:den>
                </m:f>
              </m:oMath>
            </m:oMathPara>
          </w:p>
        </w:tc>
      </w:tr>
      <w:tr w:rsidR="00387544" w:rsidRPr="00452F4F" w14:paraId="02A0B73C" w14:textId="77777777" w:rsidTr="005323D2">
        <w:tc>
          <w:tcPr>
            <w:tcW w:w="4148" w:type="dxa"/>
            <w:shd w:val="clear" w:color="auto" w:fill="FFE599" w:themeFill="accent4" w:themeFillTint="66"/>
          </w:tcPr>
          <w:p w14:paraId="6FCBAA08" w14:textId="77777777" w:rsidR="00387544" w:rsidRPr="00452F4F" w:rsidRDefault="00387544" w:rsidP="005323D2">
            <w:pPr>
              <w:jc w:val="center"/>
              <w:rPr>
                <w:iCs/>
              </w:rPr>
            </w:pPr>
            <w:r w:rsidRPr="00452F4F">
              <w:rPr>
                <w:iCs/>
              </w:rPr>
              <w:t>Πα</w:t>
            </w:r>
            <w:proofErr w:type="spellStart"/>
            <w:r w:rsidRPr="00452F4F">
              <w:rPr>
                <w:iCs/>
              </w:rPr>
              <w:t>ροχή</w:t>
            </w:r>
            <w:proofErr w:type="spellEnd"/>
            <w:r w:rsidRPr="00452F4F">
              <w:rPr>
                <w:iCs/>
              </w:rPr>
              <w:t xml:space="preserve"> </w:t>
            </w:r>
            <w:proofErr w:type="spellStart"/>
            <w:r w:rsidRPr="00452F4F">
              <w:rPr>
                <w:iCs/>
              </w:rPr>
              <w:t>Αέρ</w:t>
            </w:r>
            <w:proofErr w:type="spellEnd"/>
            <w:r w:rsidRPr="00452F4F">
              <w:rPr>
                <w:iCs/>
              </w:rPr>
              <w:t xml:space="preserve">α </w:t>
            </w:r>
            <w:proofErr w:type="spellStart"/>
            <w:r w:rsidRPr="00452F4F">
              <w:rPr>
                <w:iCs/>
              </w:rPr>
              <w:t>Δι</w:t>
            </w:r>
            <w:proofErr w:type="spellEnd"/>
            <w:r w:rsidRPr="00452F4F">
              <w:rPr>
                <w:iCs/>
              </w:rPr>
              <w:t>α</w:t>
            </w:r>
            <w:proofErr w:type="spellStart"/>
            <w:r w:rsidRPr="00452F4F">
              <w:rPr>
                <w:iCs/>
              </w:rPr>
              <w:t>χυτήρων</w:t>
            </w:r>
            <w:proofErr w:type="spellEnd"/>
          </w:p>
        </w:tc>
        <w:tc>
          <w:tcPr>
            <w:tcW w:w="4148" w:type="dxa"/>
            <w:shd w:val="clear" w:color="auto" w:fill="FFE599" w:themeFill="accent4" w:themeFillTint="66"/>
          </w:tcPr>
          <w:p w14:paraId="7346EA8A" w14:textId="77777777" w:rsidR="00387544" w:rsidRPr="00452F4F" w:rsidRDefault="00387544" w:rsidP="005323D2">
            <w:pPr>
              <w:jc w:val="center"/>
              <w:rPr>
                <w:iCs/>
              </w:rPr>
            </w:pPr>
            <m:oMathPara>
              <m:oMath>
                <m:r>
                  <w:rPr>
                    <w:rFonts w:ascii="Cambria Math" w:eastAsiaTheme="minorEastAsia" w:hAnsi="Cambria Math"/>
                  </w:rPr>
                  <m:t xml:space="preserve">70 </m:t>
                </m:r>
                <m:f>
                  <m:fPr>
                    <m:type m:val="lin"/>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oMath>
            </m:oMathPara>
          </w:p>
        </w:tc>
      </w:tr>
    </w:tbl>
    <w:p w14:paraId="2435A0E9" w14:textId="440200C3" w:rsidR="00A45E20" w:rsidRPr="00A45E20" w:rsidRDefault="00A45E20" w:rsidP="00A45E20">
      <w:pPr>
        <w:pStyle w:val="Caption"/>
        <w:rPr>
          <w:rFonts w:ascii="Calibri" w:hAnsi="Calibri" w:cs="Calibri"/>
          <w:sz w:val="24"/>
          <w:szCs w:val="24"/>
          <w:lang w:val="el-GR"/>
        </w:rPr>
      </w:pPr>
      <w:bookmarkStart w:id="88" w:name="_Toc92022049"/>
      <w:bookmarkEnd w:id="86"/>
      <w:bookmarkEnd w:id="87"/>
      <w:r w:rsidRPr="003E7F0B">
        <w:rPr>
          <w:rStyle w:val="SubtleReference"/>
          <w:rFonts w:ascii="Calibri" w:hAnsi="Calibri" w:cs="Calibri"/>
          <w:smallCaps w:val="0"/>
          <w:color w:val="44546A" w:themeColor="text2"/>
          <w:sz w:val="24"/>
          <w:szCs w:val="24"/>
          <w:lang w:val="el-GR"/>
        </w:rPr>
        <w:t>Πίνακας 2</w:t>
      </w:r>
      <w:r>
        <w:rPr>
          <w:rStyle w:val="SubtleReference"/>
          <w:rFonts w:ascii="Calibri" w:hAnsi="Calibri" w:cs="Calibri"/>
          <w:smallCaps w:val="0"/>
          <w:color w:val="44546A" w:themeColor="text2"/>
          <w:sz w:val="24"/>
          <w:szCs w:val="24"/>
          <w:lang w:val="el-GR"/>
        </w:rPr>
        <w:t>4</w:t>
      </w:r>
      <w:r w:rsidRPr="003E7F0B">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 xml:space="preserve"> Χαρακτηριστικά Δεξαμενής Αερισμού</w:t>
      </w:r>
      <w:bookmarkEnd w:id="88"/>
    </w:p>
    <w:p w14:paraId="6AA21917" w14:textId="77777777" w:rsidR="00387544" w:rsidRDefault="00387544" w:rsidP="00387544">
      <w:pPr>
        <w:tabs>
          <w:tab w:val="left" w:pos="2115"/>
        </w:tabs>
        <w:rPr>
          <w:lang w:val="el-GR"/>
        </w:rPr>
      </w:pPr>
    </w:p>
    <w:p w14:paraId="67A96C36" w14:textId="77777777" w:rsidR="00387544" w:rsidRPr="00342A26" w:rsidRDefault="00387544" w:rsidP="00387544">
      <w:pPr>
        <w:tabs>
          <w:tab w:val="left" w:pos="2115"/>
        </w:tabs>
        <w:rPr>
          <w:rFonts w:cstheme="minorHAnsi"/>
          <w:lang w:val="el-GR"/>
        </w:rPr>
      </w:pPr>
      <w:r w:rsidRPr="00342A26">
        <w:rPr>
          <w:rFonts w:cstheme="minorHAnsi"/>
          <w:lang w:val="el-GR"/>
        </w:rPr>
        <w:t>Ισχύς Φυσητήρα :</w:t>
      </w:r>
    </w:p>
    <w:p w14:paraId="69A930D3" w14:textId="77777777" w:rsidR="00387544" w:rsidRPr="00135899" w:rsidRDefault="00387544" w:rsidP="00387544">
      <w:pPr>
        <w:tabs>
          <w:tab w:val="left" w:pos="2115"/>
        </w:tabs>
        <w:jc w:val="center"/>
        <w:rPr>
          <w:rFonts w:eastAsiaTheme="minorEastAsia" w:cstheme="minorHAnsi"/>
          <w:lang w:val="el-GR"/>
        </w:rPr>
      </w:pPr>
      <w:proofErr w:type="spellStart"/>
      <w:r w:rsidRPr="00342A26">
        <w:rPr>
          <w:rFonts w:cstheme="minorHAnsi"/>
          <w:lang w:val="el-GR"/>
        </w:rPr>
        <w:t>Ρ</w:t>
      </w:r>
      <w:r w:rsidRPr="00342A26">
        <w:rPr>
          <w:rFonts w:cstheme="minorHAnsi"/>
          <w:vertAlign w:val="subscript"/>
          <w:lang w:val="el-GR"/>
        </w:rPr>
        <w:t>Φυσητ</w:t>
      </w:r>
      <w:proofErr w:type="spellEnd"/>
      <w:r w:rsidRPr="00342A26">
        <w:rPr>
          <w:rFonts w:cstheme="minorHAnsi"/>
          <w:lang w:val="el-GR"/>
        </w:rPr>
        <w:t xml:space="preserve"> = </w:t>
      </w:r>
      <m:oMath>
        <m:f>
          <m:fPr>
            <m:ctrlPr>
              <w:rPr>
                <w:rFonts w:ascii="Cambria Math" w:hAnsi="Cambria Math" w:cstheme="minorHAnsi"/>
                <w:i/>
                <w:lang w:val="el-GR"/>
              </w:rPr>
            </m:ctrlPr>
          </m:fPr>
          <m:num>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AIR</m:t>
                </m:r>
                <m:r>
                  <w:rPr>
                    <w:rFonts w:ascii="Cambria Math" w:hAnsi="Cambria Math" w:cstheme="minorHAnsi"/>
                    <w:lang w:val="el-GR"/>
                  </w:rPr>
                  <m:t xml:space="preserve">  </m:t>
                </m:r>
              </m:sub>
            </m:sSub>
            <m:r>
              <w:rPr>
                <w:rFonts w:ascii="Cambria Math" w:hAnsi="Cambria Math" w:cstheme="minorHAnsi"/>
                <w:lang w:val="el-GR"/>
              </w:rPr>
              <m:t xml:space="preserve">* </m:t>
            </m:r>
            <m:sSub>
              <m:sSubPr>
                <m:ctrlPr>
                  <w:rPr>
                    <w:rFonts w:ascii="Cambria Math" w:hAnsi="Cambria Math" w:cstheme="minorHAnsi"/>
                    <w:i/>
                  </w:rPr>
                </m:ctrlPr>
              </m:sSubPr>
              <m:e>
                <m:r>
                  <w:rPr>
                    <w:rFonts w:ascii="Cambria Math" w:hAnsi="Cambria Math" w:cstheme="minorHAnsi"/>
                    <w:lang w:val="el-GR"/>
                  </w:rPr>
                  <m:t>ρ</m:t>
                </m:r>
              </m:e>
              <m:sub>
                <m:r>
                  <w:rPr>
                    <w:rFonts w:ascii="Cambria Math" w:hAnsi="Cambria Math" w:cstheme="minorHAnsi"/>
                  </w:rPr>
                  <m:t>AIR</m:t>
                </m:r>
                <m:r>
                  <w:rPr>
                    <w:rFonts w:ascii="Cambria Math" w:hAnsi="Cambria Math" w:cstheme="minorHAnsi"/>
                    <w:lang w:val="el-GR"/>
                  </w:rPr>
                  <m:t xml:space="preserve"> </m:t>
                </m:r>
              </m:sub>
            </m:sSub>
            <m:r>
              <w:rPr>
                <w:rFonts w:ascii="Cambria Math" w:hAnsi="Cambria Math" w:cstheme="minorHAnsi"/>
                <w:lang w:val="el-GR"/>
              </w:rPr>
              <m:t>*</m:t>
            </m:r>
            <m:r>
              <w:rPr>
                <w:rFonts w:ascii="Cambria Math" w:hAnsi="Cambria Math" w:cstheme="minorHAnsi"/>
              </w:rPr>
              <m:t>R</m:t>
            </m:r>
            <m:r>
              <w:rPr>
                <w:rFonts w:ascii="Cambria Math" w:hAnsi="Cambria Math" w:cstheme="minorHAnsi"/>
                <w:lang w:val="el-GR"/>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lang w:val="el-GR"/>
                  </w:rPr>
                  <m:t>π</m:t>
                </m:r>
              </m:sub>
            </m:sSub>
          </m:num>
          <m:den>
            <m:r>
              <w:rPr>
                <w:rFonts w:ascii="Cambria Math" w:hAnsi="Cambria Math" w:cstheme="minorHAnsi"/>
                <w:lang w:val="el-GR"/>
              </w:rPr>
              <m:t>29,7*</m:t>
            </m:r>
            <m:r>
              <w:rPr>
                <w:rFonts w:ascii="Cambria Math" w:hAnsi="Cambria Math" w:cstheme="minorHAnsi"/>
              </w:rPr>
              <m:t>ne</m:t>
            </m:r>
          </m:den>
        </m:f>
        <m:d>
          <m:dPr>
            <m:begChr m:val="⌊"/>
            <m:endChr m:val="⌋"/>
            <m:ctrlPr>
              <w:rPr>
                <w:rFonts w:ascii="Cambria Math" w:hAnsi="Cambria Math" w:cstheme="minorHAnsi"/>
                <w:i/>
                <w:lang w:val="el-GR"/>
              </w:rPr>
            </m:ctrlPr>
          </m:dPr>
          <m:e>
            <m:sSup>
              <m:sSupPr>
                <m:ctrlPr>
                  <w:rPr>
                    <w:rFonts w:ascii="Cambria Math" w:hAnsi="Cambria Math" w:cstheme="minorHAnsi"/>
                    <w:i/>
                    <w:lang w:val="el-GR"/>
                  </w:rPr>
                </m:ctrlPr>
              </m:sSupPr>
              <m:e>
                <m:d>
                  <m:dPr>
                    <m:ctrlPr>
                      <w:rPr>
                        <w:rFonts w:ascii="Cambria Math" w:hAnsi="Cambria Math" w:cstheme="minorHAnsi"/>
                        <w:i/>
                        <w:lang w:val="el-GR"/>
                      </w:rPr>
                    </m:ctrlPr>
                  </m:dPr>
                  <m:e>
                    <m:f>
                      <m:fPr>
                        <m:ctrlPr>
                          <w:rPr>
                            <w:rFonts w:ascii="Cambria Math" w:hAnsi="Cambria Math" w:cstheme="minorHAnsi"/>
                            <w:i/>
                            <w:lang w:val="el-GR"/>
                          </w:rPr>
                        </m:ctrlPr>
                      </m:fPr>
                      <m:num>
                        <m:sSub>
                          <m:sSubPr>
                            <m:ctrlPr>
                              <w:rPr>
                                <w:rFonts w:ascii="Cambria Math" w:hAnsi="Cambria Math" w:cstheme="minorHAnsi"/>
                                <w:i/>
                                <w:lang w:val="el-GR"/>
                              </w:rPr>
                            </m:ctrlPr>
                          </m:sSubPr>
                          <m:e>
                            <m:r>
                              <w:rPr>
                                <w:rFonts w:ascii="Cambria Math" w:hAnsi="Cambria Math" w:cstheme="minorHAnsi"/>
                                <w:lang w:val="el-GR"/>
                              </w:rPr>
                              <m:t>P</m:t>
                            </m:r>
                          </m:e>
                          <m:sub>
                            <m:r>
                              <w:rPr>
                                <w:rFonts w:ascii="Cambria Math" w:hAnsi="Cambria Math" w:cstheme="minorHAnsi"/>
                                <w:lang w:val="el-GR"/>
                              </w:rPr>
                              <m:t>ΔΑ</m:t>
                            </m:r>
                          </m:sub>
                        </m:sSub>
                      </m:num>
                      <m:den>
                        <m:sSub>
                          <m:sSubPr>
                            <m:ctrlPr>
                              <w:rPr>
                                <w:rFonts w:ascii="Cambria Math" w:hAnsi="Cambria Math" w:cstheme="minorHAnsi"/>
                                <w:i/>
                                <w:lang w:val="el-GR"/>
                              </w:rPr>
                            </m:ctrlPr>
                          </m:sSubPr>
                          <m:e>
                            <m:r>
                              <w:rPr>
                                <w:rFonts w:ascii="Cambria Math" w:hAnsi="Cambria Math" w:cstheme="minorHAnsi"/>
                              </w:rPr>
                              <m:t>P</m:t>
                            </m:r>
                          </m:e>
                          <m:sub>
                            <m:r>
                              <w:rPr>
                                <w:rFonts w:ascii="Cambria Math" w:hAnsi="Cambria Math" w:cstheme="minorHAnsi"/>
                                <w:lang w:val="el-GR"/>
                              </w:rPr>
                              <m:t>inlet</m:t>
                            </m:r>
                          </m:sub>
                        </m:sSub>
                      </m:den>
                    </m:f>
                  </m:e>
                </m:d>
              </m:e>
              <m:sup>
                <m:r>
                  <w:rPr>
                    <w:rFonts w:ascii="Cambria Math" w:hAnsi="Cambria Math" w:cstheme="minorHAnsi"/>
                    <w:lang w:val="el-GR"/>
                  </w:rPr>
                  <m:t>0,283</m:t>
                </m:r>
              </m:sup>
            </m:sSup>
            <m:r>
              <w:rPr>
                <w:rFonts w:ascii="Cambria Math" w:hAnsi="Cambria Math" w:cstheme="minorHAnsi"/>
                <w:lang w:val="el-GR"/>
              </w:rPr>
              <m:t>-1</m:t>
            </m:r>
          </m:e>
        </m:d>
      </m:oMath>
    </w:p>
    <w:p w14:paraId="1AC30D5C" w14:textId="77777777" w:rsidR="00387544" w:rsidRPr="00562B42" w:rsidRDefault="00387544" w:rsidP="00387544">
      <w:pPr>
        <w:tabs>
          <w:tab w:val="left" w:pos="2115"/>
        </w:tabs>
        <w:rPr>
          <w:rFonts w:eastAsiaTheme="minorEastAsia" w:cstheme="minorHAnsi"/>
          <w:lang w:val="el-GR"/>
        </w:rPr>
      </w:pPr>
      <w:r w:rsidRPr="00135899">
        <w:rPr>
          <w:rFonts w:eastAsiaTheme="minorEastAsia" w:cstheme="minorHAnsi"/>
          <w:lang w:val="el-GR"/>
        </w:rPr>
        <w:t xml:space="preserve"> </w:t>
      </w:r>
      <w:r w:rsidRPr="00342A26">
        <w:rPr>
          <w:rFonts w:eastAsiaTheme="minorEastAsia" w:cstheme="minorHAnsi"/>
          <w:lang w:val="el-GR"/>
        </w:rPr>
        <w:t xml:space="preserve">Όπου: </w:t>
      </w:r>
    </w:p>
    <w:p w14:paraId="47E43BD1" w14:textId="77777777" w:rsidR="00387544" w:rsidRPr="004B46DA" w:rsidRDefault="00387544" w:rsidP="00387544">
      <w:pPr>
        <w:tabs>
          <w:tab w:val="left" w:pos="2115"/>
        </w:tabs>
        <w:rPr>
          <w:rFonts w:eastAsiaTheme="minorEastAsia" w:cstheme="minorHAnsi"/>
          <w:lang w:val="el-GR"/>
        </w:rPr>
      </w:pPr>
      <w:proofErr w:type="spellStart"/>
      <w:r w:rsidRPr="004B46DA">
        <w:rPr>
          <w:rFonts w:eastAsiaTheme="minorEastAsia" w:cstheme="minorHAnsi"/>
          <w:lang w:val="el-GR"/>
        </w:rPr>
        <w:lastRenderedPageBreak/>
        <w:t>P</w:t>
      </w:r>
      <w:r w:rsidRPr="004B46DA">
        <w:rPr>
          <w:rFonts w:eastAsiaTheme="minorEastAsia" w:cstheme="minorHAnsi"/>
          <w:vertAlign w:val="subscript"/>
          <w:lang w:val="el-GR"/>
        </w:rPr>
        <w:t>Φυσητ</w:t>
      </w:r>
      <w:proofErr w:type="spellEnd"/>
      <w:r w:rsidRPr="004B46DA">
        <w:rPr>
          <w:rFonts w:eastAsiaTheme="minorEastAsia" w:cstheme="minorHAnsi"/>
          <w:lang w:val="el-GR"/>
        </w:rPr>
        <w:t xml:space="preserve"> = Ισχύς του φυσητήρα (</w:t>
      </w:r>
      <w:proofErr w:type="spellStart"/>
      <w:r w:rsidRPr="004B46DA">
        <w:rPr>
          <w:rFonts w:eastAsiaTheme="minorEastAsia" w:cstheme="minorHAnsi"/>
          <w:lang w:val="el-GR"/>
        </w:rPr>
        <w:t>kW</w:t>
      </w:r>
      <w:proofErr w:type="spellEnd"/>
      <w:r w:rsidRPr="004B46DA">
        <w:rPr>
          <w:rFonts w:eastAsiaTheme="minorEastAsia" w:cstheme="minorHAnsi"/>
          <w:lang w:val="el-GR"/>
        </w:rPr>
        <w:t>)</w:t>
      </w:r>
    </w:p>
    <w:p w14:paraId="19D7A003" w14:textId="77777777" w:rsidR="00387544" w:rsidRPr="00562B42" w:rsidRDefault="00387544" w:rsidP="00387544">
      <w:pPr>
        <w:tabs>
          <w:tab w:val="left" w:pos="2115"/>
        </w:tabs>
        <w:rPr>
          <w:rFonts w:eastAsiaTheme="minorEastAsia" w:cstheme="minorHAnsi"/>
          <w:lang w:val="el-GR"/>
        </w:rPr>
      </w:pPr>
      <w:proofErr w:type="spellStart"/>
      <w:r w:rsidRPr="004B46DA">
        <w:rPr>
          <w:rFonts w:eastAsiaTheme="minorEastAsia" w:cstheme="minorHAnsi"/>
          <w:lang w:val="el-GR"/>
        </w:rPr>
        <w:t>Q</w:t>
      </w:r>
      <w:r w:rsidRPr="004B46DA">
        <w:rPr>
          <w:rFonts w:eastAsiaTheme="minorEastAsia" w:cstheme="minorHAnsi"/>
          <w:vertAlign w:val="subscript"/>
          <w:lang w:val="el-GR"/>
        </w:rPr>
        <w:t>air</w:t>
      </w:r>
      <w:proofErr w:type="spellEnd"/>
      <w:r w:rsidRPr="004B46DA">
        <w:rPr>
          <w:rFonts w:eastAsiaTheme="minorEastAsia" w:cstheme="minorHAnsi"/>
          <w:lang w:val="el-GR"/>
        </w:rPr>
        <w:t xml:space="preserve"> = Απαιτούμενη ογκομετρική παροχή αέρα στη ΔΑ (m</w:t>
      </w:r>
      <w:r w:rsidRPr="004B46DA">
        <w:rPr>
          <w:rFonts w:eastAsiaTheme="minorEastAsia" w:cstheme="minorHAnsi"/>
          <w:vertAlign w:val="superscript"/>
          <w:lang w:val="el-GR"/>
        </w:rPr>
        <w:t>3</w:t>
      </w:r>
      <w:r w:rsidRPr="004B46DA">
        <w:rPr>
          <w:rFonts w:eastAsiaTheme="minorEastAsia" w:cstheme="minorHAnsi"/>
          <w:lang w:val="el-GR"/>
        </w:rPr>
        <w:t>air s</w:t>
      </w:r>
      <w:r w:rsidRPr="004B46DA">
        <w:rPr>
          <w:rFonts w:eastAsiaTheme="minorEastAsia" w:cstheme="minorHAnsi"/>
          <w:vertAlign w:val="superscript"/>
          <w:lang w:val="el-GR"/>
        </w:rPr>
        <w:t>-1</w:t>
      </w:r>
      <w:r w:rsidRPr="004B46DA">
        <w:rPr>
          <w:rFonts w:eastAsiaTheme="minorEastAsia" w:cstheme="minorHAnsi"/>
          <w:lang w:val="el-GR"/>
        </w:rPr>
        <w:t>)</w:t>
      </w:r>
    </w:p>
    <w:p w14:paraId="002259D4" w14:textId="77777777" w:rsidR="00387544" w:rsidRPr="008D0D63" w:rsidRDefault="00387544" w:rsidP="00387544">
      <w:pPr>
        <w:tabs>
          <w:tab w:val="left" w:pos="2115"/>
        </w:tabs>
        <w:rPr>
          <w:rFonts w:eastAsiaTheme="minorEastAsia" w:cstheme="minorHAnsi"/>
        </w:rPr>
      </w:pPr>
      <w:r w:rsidRPr="00562B42">
        <w:rPr>
          <w:rFonts w:eastAsiaTheme="minorEastAsia" w:cstheme="minorHAnsi"/>
          <w:lang w:val="el-GR"/>
        </w:rPr>
        <w:t xml:space="preserve"> </w:t>
      </w:r>
      <w:r w:rsidRPr="004B46DA">
        <w:rPr>
          <w:rFonts w:eastAsiaTheme="minorEastAsia" w:cstheme="minorHAnsi"/>
          <w:lang w:val="el-GR"/>
        </w:rPr>
        <w:t>ρ</w:t>
      </w:r>
      <w:r w:rsidRPr="008D0D63">
        <w:rPr>
          <w:rFonts w:eastAsiaTheme="minorEastAsia" w:cstheme="minorHAnsi"/>
          <w:vertAlign w:val="subscript"/>
        </w:rPr>
        <w:t>air</w:t>
      </w:r>
      <w:r w:rsidRPr="008D0D63">
        <w:rPr>
          <w:rFonts w:eastAsiaTheme="minorEastAsia" w:cstheme="minorHAnsi"/>
        </w:rPr>
        <w:t xml:space="preserve"> = </w:t>
      </w:r>
      <w:r w:rsidRPr="004B46DA">
        <w:rPr>
          <w:rFonts w:eastAsiaTheme="minorEastAsia" w:cstheme="minorHAnsi"/>
          <w:lang w:val="el-GR"/>
        </w:rPr>
        <w:t>Πυκνότητα</w:t>
      </w:r>
      <w:r w:rsidRPr="008D0D63">
        <w:rPr>
          <w:rFonts w:eastAsiaTheme="minorEastAsia" w:cstheme="minorHAnsi"/>
        </w:rPr>
        <w:t xml:space="preserve"> </w:t>
      </w:r>
      <w:r w:rsidRPr="004B46DA">
        <w:rPr>
          <w:rFonts w:eastAsiaTheme="minorEastAsia" w:cstheme="minorHAnsi"/>
          <w:lang w:val="el-GR"/>
        </w:rPr>
        <w:t>αέρα</w:t>
      </w:r>
      <w:r w:rsidRPr="008D0D63">
        <w:rPr>
          <w:rFonts w:eastAsiaTheme="minorEastAsia" w:cstheme="minorHAnsi"/>
        </w:rPr>
        <w:t xml:space="preserve"> (</w:t>
      </w:r>
      <w:proofErr w:type="spellStart"/>
      <w:r w:rsidRPr="008D0D63">
        <w:rPr>
          <w:rFonts w:eastAsiaTheme="minorEastAsia" w:cstheme="minorHAnsi"/>
        </w:rPr>
        <w:t>kgair</w:t>
      </w:r>
      <w:proofErr w:type="spellEnd"/>
      <w:r w:rsidRPr="008D0D63">
        <w:rPr>
          <w:rFonts w:eastAsiaTheme="minorEastAsia" w:cstheme="minorHAnsi"/>
        </w:rPr>
        <w:t xml:space="preserve"> m</w:t>
      </w:r>
      <w:r w:rsidRPr="008D0D63">
        <w:rPr>
          <w:rFonts w:eastAsiaTheme="minorEastAsia" w:cstheme="minorHAnsi"/>
          <w:vertAlign w:val="superscript"/>
        </w:rPr>
        <w:t>-3</w:t>
      </w:r>
      <w:r w:rsidRPr="008D0D63">
        <w:rPr>
          <w:rFonts w:eastAsiaTheme="minorEastAsia" w:cstheme="minorHAnsi"/>
        </w:rPr>
        <w:t xml:space="preserve">air) → 1,225 </w:t>
      </w:r>
      <w:proofErr w:type="spellStart"/>
      <w:r w:rsidRPr="008D0D63">
        <w:rPr>
          <w:rFonts w:eastAsiaTheme="minorEastAsia" w:cstheme="minorHAnsi"/>
        </w:rPr>
        <w:t>kgair</w:t>
      </w:r>
      <w:proofErr w:type="spellEnd"/>
      <w:r w:rsidRPr="008D0D63">
        <w:rPr>
          <w:rFonts w:eastAsiaTheme="minorEastAsia" w:cstheme="minorHAnsi"/>
        </w:rPr>
        <w:t xml:space="preserve"> m</w:t>
      </w:r>
      <w:r w:rsidRPr="008D0D63">
        <w:rPr>
          <w:rFonts w:eastAsiaTheme="minorEastAsia" w:cstheme="minorHAnsi"/>
          <w:vertAlign w:val="superscript"/>
        </w:rPr>
        <w:t>-3</w:t>
      </w:r>
      <w:r w:rsidRPr="008D0D63">
        <w:rPr>
          <w:rFonts w:eastAsiaTheme="minorEastAsia" w:cstheme="minorHAnsi"/>
        </w:rPr>
        <w:t>air</w:t>
      </w:r>
    </w:p>
    <w:p w14:paraId="40DCB91C" w14:textId="77777777" w:rsidR="00387544" w:rsidRPr="004B46DA" w:rsidRDefault="00387544" w:rsidP="00387544">
      <w:pPr>
        <w:tabs>
          <w:tab w:val="left" w:pos="2115"/>
        </w:tabs>
        <w:rPr>
          <w:rFonts w:eastAsiaTheme="minorEastAsia" w:cstheme="minorHAnsi"/>
          <w:lang w:val="el-GR"/>
        </w:rPr>
      </w:pPr>
      <w:r w:rsidRPr="004B46DA">
        <w:rPr>
          <w:rFonts w:eastAsiaTheme="minorEastAsia" w:cstheme="minorHAnsi"/>
          <w:lang w:val="el-GR"/>
        </w:rPr>
        <w:t>R = Παγκόσμια σταθερά των αερίων (8,314 J K</w:t>
      </w:r>
      <w:r w:rsidRPr="004B46DA">
        <w:rPr>
          <w:rFonts w:eastAsiaTheme="minorEastAsia" w:cstheme="minorHAnsi"/>
          <w:vertAlign w:val="superscript"/>
          <w:lang w:val="el-GR"/>
        </w:rPr>
        <w:t>-1</w:t>
      </w:r>
      <w:r w:rsidRPr="004B46DA">
        <w:rPr>
          <w:rFonts w:eastAsiaTheme="minorEastAsia" w:cstheme="minorHAnsi"/>
          <w:lang w:val="el-GR"/>
        </w:rPr>
        <w:t xml:space="preserve"> mol</w:t>
      </w:r>
      <w:r w:rsidRPr="004B46DA">
        <w:rPr>
          <w:rFonts w:eastAsiaTheme="minorEastAsia" w:cstheme="minorHAnsi"/>
          <w:vertAlign w:val="superscript"/>
          <w:lang w:val="el-GR"/>
        </w:rPr>
        <w:t>-1</w:t>
      </w:r>
      <w:r w:rsidRPr="004B46DA">
        <w:rPr>
          <w:rFonts w:eastAsiaTheme="minorEastAsia" w:cstheme="minorHAnsi"/>
          <w:lang w:val="el-GR"/>
        </w:rPr>
        <w:t>)</w:t>
      </w:r>
    </w:p>
    <w:p w14:paraId="6EB64F9F" w14:textId="77777777" w:rsidR="00387544" w:rsidRPr="004B46DA" w:rsidRDefault="00387544" w:rsidP="00387544">
      <w:pPr>
        <w:tabs>
          <w:tab w:val="left" w:pos="2115"/>
        </w:tabs>
        <w:rPr>
          <w:rFonts w:eastAsiaTheme="minorEastAsia" w:cstheme="minorHAnsi"/>
          <w:lang w:val="el-GR"/>
        </w:rPr>
      </w:pPr>
      <w:proofErr w:type="spellStart"/>
      <w:r w:rsidRPr="004B46DA">
        <w:rPr>
          <w:rFonts w:eastAsiaTheme="minorEastAsia" w:cstheme="minorHAnsi"/>
          <w:lang w:val="el-GR"/>
        </w:rPr>
        <w:t>T</w:t>
      </w:r>
      <w:r w:rsidRPr="004B46DA">
        <w:rPr>
          <w:rFonts w:eastAsiaTheme="minorEastAsia" w:cstheme="minorHAnsi"/>
          <w:vertAlign w:val="subscript"/>
          <w:lang w:val="el-GR"/>
        </w:rPr>
        <w:t>π</w:t>
      </w:r>
      <w:proofErr w:type="spellEnd"/>
      <w:r w:rsidRPr="004B46DA">
        <w:rPr>
          <w:rFonts w:eastAsiaTheme="minorEastAsia" w:cstheme="minorHAnsi"/>
          <w:lang w:val="el-GR"/>
        </w:rPr>
        <w:t xml:space="preserve"> = Απόλυτη θερμοκρασία εισόδου στον φυσητήρα (K)</w:t>
      </w:r>
    </w:p>
    <w:p w14:paraId="631976ED" w14:textId="77777777" w:rsidR="00387544" w:rsidRPr="004B46DA" w:rsidRDefault="00387544" w:rsidP="00387544">
      <w:pPr>
        <w:tabs>
          <w:tab w:val="left" w:pos="2115"/>
        </w:tabs>
        <w:rPr>
          <w:rFonts w:eastAsiaTheme="minorEastAsia" w:cstheme="minorHAnsi"/>
          <w:lang w:val="el-GR"/>
        </w:rPr>
      </w:pPr>
      <w:r w:rsidRPr="004B46DA">
        <w:rPr>
          <w:rFonts w:eastAsiaTheme="minorEastAsia" w:cstheme="minorHAnsi"/>
          <w:lang w:val="el-GR"/>
        </w:rPr>
        <w:t>n = Απόδοση του συστήματος (0,7-0,9) (</w:t>
      </w:r>
      <w:proofErr w:type="spellStart"/>
      <w:r w:rsidRPr="004B46DA">
        <w:rPr>
          <w:rFonts w:eastAsiaTheme="minorEastAsia" w:cstheme="minorHAnsi"/>
          <w:lang w:val="el-GR"/>
        </w:rPr>
        <w:t>αδιάστατο</w:t>
      </w:r>
      <w:proofErr w:type="spellEnd"/>
      <w:r w:rsidRPr="004B46DA">
        <w:rPr>
          <w:rFonts w:eastAsiaTheme="minorEastAsia" w:cstheme="minorHAnsi"/>
          <w:lang w:val="el-GR"/>
        </w:rPr>
        <w:t>)</w:t>
      </w:r>
    </w:p>
    <w:p w14:paraId="62F45F27" w14:textId="77777777" w:rsidR="00387544" w:rsidRPr="004B46DA" w:rsidRDefault="00387544" w:rsidP="00387544">
      <w:pPr>
        <w:tabs>
          <w:tab w:val="left" w:pos="2115"/>
        </w:tabs>
        <w:rPr>
          <w:rFonts w:eastAsiaTheme="minorEastAsia" w:cstheme="minorHAnsi"/>
          <w:lang w:val="el-GR"/>
        </w:rPr>
      </w:pPr>
      <w:r w:rsidRPr="004B46DA">
        <w:rPr>
          <w:rFonts w:eastAsiaTheme="minorEastAsia" w:cstheme="minorHAnsi"/>
          <w:lang w:val="el-GR"/>
        </w:rPr>
        <w:t>e = 0,283 (συντελεστής)</w:t>
      </w:r>
    </w:p>
    <w:p w14:paraId="53F33B13" w14:textId="77777777" w:rsidR="00387544" w:rsidRPr="004B46DA" w:rsidRDefault="00387544" w:rsidP="00387544">
      <w:pPr>
        <w:tabs>
          <w:tab w:val="left" w:pos="2115"/>
        </w:tabs>
        <w:rPr>
          <w:rFonts w:eastAsiaTheme="minorEastAsia" w:cstheme="minorHAnsi"/>
          <w:lang w:val="el-GR"/>
        </w:rPr>
      </w:pPr>
      <w:r w:rsidRPr="004B46DA">
        <w:rPr>
          <w:rFonts w:eastAsiaTheme="minorEastAsia" w:cstheme="minorHAnsi"/>
          <w:lang w:val="el-GR"/>
        </w:rPr>
        <w:t>P</w:t>
      </w:r>
      <w:r w:rsidRPr="004B46DA">
        <w:rPr>
          <w:rFonts w:eastAsiaTheme="minorEastAsia" w:cstheme="minorHAnsi"/>
          <w:vertAlign w:val="subscript"/>
          <w:lang w:val="el-GR"/>
        </w:rPr>
        <w:t>ΔΑ</w:t>
      </w:r>
      <w:r w:rsidRPr="004B46DA">
        <w:rPr>
          <w:rFonts w:eastAsiaTheme="minorEastAsia" w:cstheme="minorHAnsi"/>
          <w:lang w:val="el-GR"/>
        </w:rPr>
        <w:t xml:space="preserve"> = Απόλυτη πίεση του αέρα στην έξοδο του συστήματος (στους </w:t>
      </w:r>
      <w:r>
        <w:rPr>
          <w:rFonts w:eastAsiaTheme="minorEastAsia" w:cstheme="minorHAnsi"/>
          <w:lang w:val="el-GR"/>
        </w:rPr>
        <w:t xml:space="preserve">διαχυτήρες), </w:t>
      </w:r>
      <w:r w:rsidRPr="004B46DA">
        <w:rPr>
          <w:rFonts w:eastAsiaTheme="minorEastAsia" w:cstheme="minorHAnsi"/>
          <w:lang w:val="el-GR"/>
        </w:rPr>
        <w:t>(m H</w:t>
      </w:r>
      <w:r w:rsidRPr="004B46DA">
        <w:rPr>
          <w:rFonts w:eastAsiaTheme="minorEastAsia" w:cstheme="minorHAnsi"/>
          <w:vertAlign w:val="subscript"/>
          <w:lang w:val="el-GR"/>
        </w:rPr>
        <w:t>2</w:t>
      </w:r>
      <w:r w:rsidRPr="004B46DA">
        <w:rPr>
          <w:rFonts w:eastAsiaTheme="minorEastAsia" w:cstheme="minorHAnsi"/>
          <w:lang w:val="el-GR"/>
        </w:rPr>
        <w:t>O)</w:t>
      </w:r>
    </w:p>
    <w:p w14:paraId="352E34ED" w14:textId="77777777" w:rsidR="00387544" w:rsidRPr="00562B42" w:rsidRDefault="00387544" w:rsidP="00387544">
      <w:pPr>
        <w:tabs>
          <w:tab w:val="left" w:pos="2115"/>
        </w:tabs>
        <w:rPr>
          <w:rFonts w:eastAsiaTheme="minorEastAsia" w:cstheme="minorHAnsi"/>
          <w:lang w:val="el-GR"/>
        </w:rPr>
      </w:pPr>
      <w:proofErr w:type="spellStart"/>
      <w:r w:rsidRPr="004B46DA">
        <w:rPr>
          <w:rFonts w:eastAsiaTheme="minorEastAsia" w:cstheme="minorHAnsi"/>
          <w:lang w:val="el-GR"/>
        </w:rPr>
        <w:t>P</w:t>
      </w:r>
      <w:r w:rsidRPr="00BC3512">
        <w:rPr>
          <w:rFonts w:eastAsiaTheme="minorEastAsia" w:cstheme="minorHAnsi"/>
          <w:vertAlign w:val="subscript"/>
          <w:lang w:val="el-GR"/>
        </w:rPr>
        <w:t>inlet</w:t>
      </w:r>
      <w:proofErr w:type="spellEnd"/>
      <w:r w:rsidRPr="004B46DA">
        <w:rPr>
          <w:rFonts w:eastAsiaTheme="minorEastAsia" w:cstheme="minorHAnsi"/>
          <w:lang w:val="el-GR"/>
        </w:rPr>
        <w:t xml:space="preserve"> = Απόλυτη πίεση του αέρα στην είσοδο του φυσητήρα, (m H2O)</w:t>
      </w:r>
    </w:p>
    <w:p w14:paraId="48B12696" w14:textId="77777777" w:rsidR="00387544" w:rsidRPr="00562B42" w:rsidRDefault="00387544" w:rsidP="00387544">
      <w:pPr>
        <w:tabs>
          <w:tab w:val="left" w:pos="2115"/>
        </w:tabs>
        <w:rPr>
          <w:rFonts w:eastAsiaTheme="minorEastAsia" w:cstheme="minorHAnsi"/>
          <w:lang w:val="el-GR"/>
        </w:rPr>
      </w:pPr>
    </w:p>
    <w:p w14:paraId="4F223510" w14:textId="77777777" w:rsidR="00387544" w:rsidRPr="00135899" w:rsidRDefault="00387544" w:rsidP="00387544">
      <w:pPr>
        <w:tabs>
          <w:tab w:val="left" w:pos="2115"/>
        </w:tabs>
        <w:rPr>
          <w:rFonts w:eastAsiaTheme="minorEastAsia" w:cstheme="minorHAnsi"/>
          <w:lang w:val="el-GR"/>
        </w:rPr>
      </w:pPr>
      <w:r w:rsidRPr="00135899">
        <w:rPr>
          <w:rFonts w:eastAsiaTheme="minorEastAsia" w:cstheme="minorHAnsi"/>
          <w:lang w:val="el-GR"/>
        </w:rPr>
        <w:t>Η απόλυτη πίεση στην έξοδο των διαχυτήρων:</w:t>
      </w:r>
    </w:p>
    <w:p w14:paraId="6E5A8837" w14:textId="77777777" w:rsidR="00387544" w:rsidRPr="00135899" w:rsidRDefault="00A0506A" w:rsidP="00387544">
      <w:pPr>
        <w:tabs>
          <w:tab w:val="left" w:pos="2115"/>
        </w:tabs>
        <w:rPr>
          <w:rFonts w:eastAsiaTheme="minorEastAsia" w:cstheme="minorHAnsi"/>
        </w:rPr>
      </w:pPr>
      <m:oMathPara>
        <m:oMath>
          <m:sSub>
            <m:sSubPr>
              <m:ctrlPr>
                <w:rPr>
                  <w:rFonts w:ascii="Cambria Math" w:eastAsiaTheme="minorEastAsia" w:hAnsi="Cambria Math" w:cstheme="minorHAnsi"/>
                  <w:i/>
                  <w:lang w:val="el-GR"/>
                </w:rPr>
              </m:ctrlPr>
            </m:sSubPr>
            <m:e>
              <m:r>
                <w:rPr>
                  <w:rFonts w:ascii="Cambria Math" w:eastAsiaTheme="minorEastAsia" w:hAnsi="Cambria Math" w:cstheme="minorHAnsi"/>
                  <w:lang w:val="el-GR"/>
                </w:rPr>
                <m:t>P</m:t>
              </m:r>
            </m:e>
            <m:sub>
              <m:r>
                <w:rPr>
                  <w:rFonts w:ascii="Cambria Math" w:eastAsiaTheme="minorEastAsia" w:hAnsi="Cambria Math" w:cstheme="minorHAnsi"/>
                  <w:lang w:val="el-GR"/>
                </w:rPr>
                <m:t>ΔΑ</m:t>
              </m:r>
            </m:sub>
          </m:sSub>
          <m:r>
            <w:rPr>
              <w:rFonts w:ascii="Cambria Math" w:eastAsiaTheme="minorEastAsia" w:hAnsi="Cambria Math" w:cstheme="minorHAnsi"/>
              <w:lang w:val="el-GR"/>
            </w:rPr>
            <m:t>=</m:t>
          </m:r>
          <m:sSub>
            <m:sSubPr>
              <m:ctrlPr>
                <w:rPr>
                  <w:rFonts w:ascii="Cambria Math" w:eastAsiaTheme="minorEastAsia" w:hAnsi="Cambria Math" w:cstheme="minorHAnsi"/>
                  <w:i/>
                  <w:lang w:val="el-GR"/>
                </w:rPr>
              </m:ctrlPr>
            </m:sSubPr>
            <m:e>
              <m:r>
                <w:rPr>
                  <w:rFonts w:ascii="Cambria Math" w:eastAsiaTheme="minorEastAsia" w:hAnsi="Cambria Math" w:cstheme="minorHAnsi"/>
                  <w:lang w:val="el-GR"/>
                </w:rPr>
                <m:t>P</m:t>
              </m:r>
            </m:e>
            <m:sub>
              <m:r>
                <w:rPr>
                  <w:rFonts w:ascii="Cambria Math" w:eastAsiaTheme="minorEastAsia" w:hAnsi="Cambria Math" w:cstheme="minorHAnsi"/>
                </w:rPr>
                <m:t>atm</m:t>
              </m:r>
            </m:sub>
          </m:sSub>
          <m:r>
            <w:rPr>
              <w:rFonts w:ascii="Cambria Math" w:eastAsiaTheme="minorEastAsia" w:hAnsi="Cambria Math" w:cstheme="minorHAnsi"/>
              <w:lang w:val="el-GR"/>
            </w:rPr>
            <m:t>+</m:t>
          </m:r>
          <m:sSub>
            <m:sSubPr>
              <m:ctrlPr>
                <w:rPr>
                  <w:rFonts w:ascii="Cambria Math" w:eastAsiaTheme="minorEastAsia" w:hAnsi="Cambria Math" w:cstheme="minorHAnsi"/>
                  <w:i/>
                  <w:lang w:val="el-GR"/>
                </w:rPr>
              </m:ctrlPr>
            </m:sSubPr>
            <m:e>
              <m:r>
                <w:rPr>
                  <w:rFonts w:ascii="Cambria Math" w:eastAsiaTheme="minorEastAsia" w:hAnsi="Cambria Math" w:cstheme="minorHAnsi"/>
                  <w:lang w:val="el-GR"/>
                </w:rPr>
                <m:t>P</m:t>
              </m:r>
            </m:e>
            <m:sub>
              <m:r>
                <w:rPr>
                  <w:rFonts w:ascii="Cambria Math" w:eastAsiaTheme="minorEastAsia" w:hAnsi="Cambria Math" w:cstheme="minorHAnsi"/>
                  <w:lang w:val="el-GR"/>
                </w:rPr>
                <m:t>υδροστατικη,ΔΑ</m:t>
              </m:r>
            </m:sub>
          </m:sSub>
          <m:r>
            <w:rPr>
              <w:rFonts w:ascii="Cambria Math" w:eastAsiaTheme="minorEastAsia" w:hAnsi="Cambria Math" w:cstheme="minorHAnsi"/>
              <w:lang w:val="el-GR"/>
            </w:rPr>
            <m:t>+</m:t>
          </m:r>
          <m:sSub>
            <m:sSubPr>
              <m:ctrlPr>
                <w:rPr>
                  <w:rFonts w:ascii="Cambria Math" w:eastAsiaTheme="minorEastAsia" w:hAnsi="Cambria Math" w:cstheme="minorHAnsi"/>
                  <w:i/>
                  <w:lang w:val="el-GR"/>
                </w:rPr>
              </m:ctrlPr>
            </m:sSubPr>
            <m:e>
              <m:r>
                <w:rPr>
                  <w:rFonts w:ascii="Cambria Math" w:eastAsiaTheme="minorEastAsia" w:hAnsi="Cambria Math" w:cstheme="minorHAnsi"/>
                  <w:lang w:val="el-GR"/>
                </w:rPr>
                <m:t>P</m:t>
              </m:r>
            </m:e>
            <m:sub>
              <m:r>
                <w:rPr>
                  <w:rFonts w:ascii="Cambria Math" w:eastAsiaTheme="minorEastAsia" w:hAnsi="Cambria Math" w:cstheme="minorHAnsi"/>
                  <w:lang w:val="el-GR"/>
                </w:rPr>
                <m:t>απωλειών</m:t>
              </m:r>
            </m:sub>
          </m:sSub>
        </m:oMath>
      </m:oMathPara>
    </w:p>
    <w:p w14:paraId="2228AB48" w14:textId="77777777" w:rsidR="00387544" w:rsidRPr="00135899" w:rsidRDefault="00387544" w:rsidP="00387544">
      <w:pPr>
        <w:tabs>
          <w:tab w:val="left" w:pos="2115"/>
        </w:tabs>
        <w:rPr>
          <w:rFonts w:eastAsiaTheme="minorEastAsia" w:cstheme="minorHAnsi"/>
          <w:lang w:val="el-GR"/>
        </w:rPr>
      </w:pPr>
      <w:r w:rsidRPr="00135899">
        <w:rPr>
          <w:rFonts w:eastAsiaTheme="minorEastAsia" w:cstheme="minorHAnsi"/>
          <w:lang w:val="el-GR"/>
        </w:rPr>
        <w:t xml:space="preserve"> Όπου:</w:t>
      </w:r>
    </w:p>
    <w:p w14:paraId="0D3FA208" w14:textId="77777777" w:rsidR="00387544" w:rsidRPr="00135899" w:rsidRDefault="00387544" w:rsidP="00387544">
      <w:pPr>
        <w:tabs>
          <w:tab w:val="left" w:pos="2115"/>
        </w:tabs>
        <w:rPr>
          <w:rFonts w:eastAsiaTheme="minorEastAsia" w:cstheme="minorHAnsi"/>
          <w:lang w:val="el-GR"/>
        </w:rPr>
      </w:pPr>
      <w:r w:rsidRPr="00135899">
        <w:rPr>
          <w:rFonts w:eastAsiaTheme="minorEastAsia" w:cstheme="minorHAnsi"/>
        </w:rPr>
        <w:t>P</w:t>
      </w:r>
      <w:r w:rsidRPr="00135899">
        <w:rPr>
          <w:rFonts w:eastAsiaTheme="minorEastAsia" w:cstheme="minorHAnsi"/>
          <w:vertAlign w:val="subscript"/>
          <w:lang w:val="el-GR"/>
        </w:rPr>
        <w:t>ΔΑ</w:t>
      </w:r>
      <w:r w:rsidRPr="00135899">
        <w:rPr>
          <w:rFonts w:eastAsiaTheme="minorEastAsia" w:cstheme="minorHAnsi"/>
          <w:lang w:val="el-GR"/>
        </w:rPr>
        <w:t xml:space="preserve"> = Πίεση στην έξοδο των διαχυτήρων (</w:t>
      </w:r>
      <w:r w:rsidRPr="00135899">
        <w:rPr>
          <w:rFonts w:eastAsiaTheme="minorEastAsia" w:cstheme="minorHAnsi"/>
        </w:rPr>
        <w:t>m</w:t>
      </w:r>
      <w:r w:rsidRPr="00135899">
        <w:rPr>
          <w:rFonts w:eastAsiaTheme="minorEastAsia" w:cstheme="minorHAnsi"/>
          <w:lang w:val="el-GR"/>
        </w:rPr>
        <w:t xml:space="preserve"> </w:t>
      </w:r>
      <w:r w:rsidRPr="00135899">
        <w:rPr>
          <w:rFonts w:eastAsiaTheme="minorEastAsia" w:cstheme="minorHAnsi"/>
        </w:rPr>
        <w:t>H</w:t>
      </w:r>
      <w:r w:rsidRPr="00135899">
        <w:rPr>
          <w:rFonts w:eastAsiaTheme="minorEastAsia" w:cstheme="minorHAnsi"/>
          <w:lang w:val="el-GR"/>
        </w:rPr>
        <w:t>2</w:t>
      </w:r>
      <w:r w:rsidRPr="00135899">
        <w:rPr>
          <w:rFonts w:eastAsiaTheme="minorEastAsia" w:cstheme="minorHAnsi"/>
        </w:rPr>
        <w:t>O</w:t>
      </w:r>
      <w:r w:rsidRPr="00135899">
        <w:rPr>
          <w:rFonts w:eastAsiaTheme="minorEastAsia" w:cstheme="minorHAnsi"/>
          <w:lang w:val="el-GR"/>
        </w:rPr>
        <w:t>)</w:t>
      </w:r>
    </w:p>
    <w:p w14:paraId="5D37BB36" w14:textId="77777777" w:rsidR="00387544" w:rsidRPr="00135899" w:rsidRDefault="00387544" w:rsidP="00387544">
      <w:pPr>
        <w:tabs>
          <w:tab w:val="left" w:pos="2115"/>
        </w:tabs>
        <w:rPr>
          <w:rFonts w:eastAsiaTheme="minorEastAsia" w:cstheme="minorHAnsi"/>
          <w:lang w:val="el-GR"/>
        </w:rPr>
      </w:pPr>
      <w:proofErr w:type="spellStart"/>
      <w:r w:rsidRPr="00135899">
        <w:rPr>
          <w:rFonts w:eastAsiaTheme="minorEastAsia" w:cstheme="minorHAnsi"/>
        </w:rPr>
        <w:t>P</w:t>
      </w:r>
      <w:r w:rsidRPr="00135899">
        <w:rPr>
          <w:rFonts w:eastAsiaTheme="minorEastAsia" w:cstheme="minorHAnsi"/>
          <w:vertAlign w:val="subscript"/>
        </w:rPr>
        <w:t>atm</w:t>
      </w:r>
      <w:proofErr w:type="spellEnd"/>
      <w:r w:rsidRPr="00135899">
        <w:rPr>
          <w:rFonts w:eastAsiaTheme="minorEastAsia" w:cstheme="minorHAnsi"/>
          <w:lang w:val="el-GR"/>
        </w:rPr>
        <w:t xml:space="preserve"> = Απόλυτη πίεση της ατμόσφαιρας (</w:t>
      </w:r>
      <w:r w:rsidRPr="00135899">
        <w:rPr>
          <w:rFonts w:eastAsiaTheme="minorEastAsia" w:cstheme="minorHAnsi"/>
        </w:rPr>
        <w:t>m</w:t>
      </w:r>
      <w:r w:rsidRPr="00135899">
        <w:rPr>
          <w:rFonts w:eastAsiaTheme="minorEastAsia" w:cstheme="minorHAnsi"/>
          <w:lang w:val="el-GR"/>
        </w:rPr>
        <w:t xml:space="preserve"> </w:t>
      </w:r>
      <w:r w:rsidRPr="00135899">
        <w:rPr>
          <w:rFonts w:eastAsiaTheme="minorEastAsia" w:cstheme="minorHAnsi"/>
        </w:rPr>
        <w:t>H</w:t>
      </w:r>
      <w:r w:rsidRPr="00135899">
        <w:rPr>
          <w:rFonts w:eastAsiaTheme="minorEastAsia" w:cstheme="minorHAnsi"/>
          <w:lang w:val="el-GR"/>
        </w:rPr>
        <w:t>2</w:t>
      </w:r>
      <w:r w:rsidRPr="00135899">
        <w:rPr>
          <w:rFonts w:eastAsiaTheme="minorEastAsia" w:cstheme="minorHAnsi"/>
        </w:rPr>
        <w:t>O</w:t>
      </w:r>
      <w:r w:rsidRPr="00135899">
        <w:rPr>
          <w:rFonts w:eastAsiaTheme="minorEastAsia" w:cstheme="minorHAnsi"/>
          <w:lang w:val="el-GR"/>
        </w:rPr>
        <w:t xml:space="preserve">) → 10,3 </w:t>
      </w:r>
      <w:r w:rsidRPr="00135899">
        <w:rPr>
          <w:rFonts w:eastAsiaTheme="minorEastAsia" w:cstheme="minorHAnsi"/>
        </w:rPr>
        <w:t>m</w:t>
      </w:r>
    </w:p>
    <w:p w14:paraId="3E15EA33" w14:textId="77777777" w:rsidR="00387544" w:rsidRPr="00135899" w:rsidRDefault="00387544" w:rsidP="00387544">
      <w:pPr>
        <w:tabs>
          <w:tab w:val="left" w:pos="2115"/>
        </w:tabs>
        <w:rPr>
          <w:rFonts w:eastAsiaTheme="minorEastAsia" w:cstheme="minorHAnsi"/>
          <w:lang w:val="el-GR"/>
        </w:rPr>
      </w:pPr>
      <w:r w:rsidRPr="00135899">
        <w:rPr>
          <w:rFonts w:eastAsiaTheme="minorEastAsia" w:cstheme="minorHAnsi"/>
        </w:rPr>
        <w:t>P</w:t>
      </w:r>
      <w:proofErr w:type="spellStart"/>
      <w:proofErr w:type="gramStart"/>
      <w:r w:rsidRPr="00135899">
        <w:rPr>
          <w:rFonts w:eastAsiaTheme="minorEastAsia" w:cstheme="minorHAnsi"/>
          <w:vertAlign w:val="subscript"/>
          <w:lang w:val="el-GR"/>
        </w:rPr>
        <w:t>υδροστατική,ΔΑ</w:t>
      </w:r>
      <w:proofErr w:type="spellEnd"/>
      <w:proofErr w:type="gramEnd"/>
      <w:r w:rsidRPr="00135899">
        <w:rPr>
          <w:rFonts w:eastAsiaTheme="minorEastAsia" w:cstheme="minorHAnsi"/>
          <w:lang w:val="el-GR"/>
        </w:rPr>
        <w:t xml:space="preserve"> = Υδροστατική πίεση στην έξοδο των διαχυτήρων (</w:t>
      </w:r>
      <w:r w:rsidRPr="00135899">
        <w:rPr>
          <w:rFonts w:eastAsiaTheme="minorEastAsia" w:cstheme="minorHAnsi"/>
        </w:rPr>
        <w:t>m</w:t>
      </w:r>
      <w:r w:rsidRPr="00135899">
        <w:rPr>
          <w:rFonts w:eastAsiaTheme="minorEastAsia" w:cstheme="minorHAnsi"/>
          <w:lang w:val="el-GR"/>
        </w:rPr>
        <w:t xml:space="preserve"> </w:t>
      </w:r>
      <w:r w:rsidRPr="00135899">
        <w:rPr>
          <w:rFonts w:eastAsiaTheme="minorEastAsia" w:cstheme="minorHAnsi"/>
        </w:rPr>
        <w:t>H</w:t>
      </w:r>
      <w:r w:rsidRPr="00135899">
        <w:rPr>
          <w:rFonts w:eastAsiaTheme="minorEastAsia" w:cstheme="minorHAnsi"/>
          <w:lang w:val="el-GR"/>
        </w:rPr>
        <w:t>2</w:t>
      </w:r>
      <w:r w:rsidRPr="00135899">
        <w:rPr>
          <w:rFonts w:eastAsiaTheme="minorEastAsia" w:cstheme="minorHAnsi"/>
        </w:rPr>
        <w:t>O</w:t>
      </w:r>
      <w:r w:rsidRPr="00135899">
        <w:rPr>
          <w:rFonts w:eastAsiaTheme="minorEastAsia" w:cstheme="minorHAnsi"/>
          <w:lang w:val="el-GR"/>
        </w:rPr>
        <w:t>) → Λαμβάνεται ίση με ΗΔΑ</w:t>
      </w:r>
    </w:p>
    <w:p w14:paraId="69C6695C" w14:textId="77777777" w:rsidR="00387544" w:rsidRPr="00562B42" w:rsidRDefault="00387544" w:rsidP="00387544">
      <w:pPr>
        <w:tabs>
          <w:tab w:val="left" w:pos="2115"/>
        </w:tabs>
        <w:rPr>
          <w:rFonts w:eastAsiaTheme="minorEastAsia" w:cstheme="minorHAnsi"/>
          <w:lang w:val="el-GR"/>
        </w:rPr>
      </w:pPr>
      <w:r w:rsidRPr="00135899">
        <w:rPr>
          <w:rFonts w:eastAsiaTheme="minorEastAsia" w:cstheme="minorHAnsi"/>
        </w:rPr>
        <w:t>P</w:t>
      </w:r>
      <w:r w:rsidRPr="00135899">
        <w:rPr>
          <w:rFonts w:eastAsiaTheme="minorEastAsia" w:cstheme="minorHAnsi"/>
          <w:vertAlign w:val="subscript"/>
          <w:lang w:val="el-GR"/>
        </w:rPr>
        <w:t>απωλειών</w:t>
      </w:r>
      <w:r w:rsidRPr="00135899">
        <w:rPr>
          <w:rFonts w:eastAsiaTheme="minorEastAsia" w:cstheme="minorHAnsi"/>
          <w:lang w:val="el-GR"/>
        </w:rPr>
        <w:t xml:space="preserve"> = Πτώση πίεσης στο δίκτυο μεταφοράς αέρα (</w:t>
      </w:r>
      <w:r w:rsidRPr="00135899">
        <w:rPr>
          <w:rFonts w:eastAsiaTheme="minorEastAsia" w:cstheme="minorHAnsi"/>
        </w:rPr>
        <w:t>m</w:t>
      </w:r>
      <w:r w:rsidRPr="00135899">
        <w:rPr>
          <w:rFonts w:eastAsiaTheme="minorEastAsia" w:cstheme="minorHAnsi"/>
          <w:lang w:val="el-GR"/>
        </w:rPr>
        <w:t xml:space="preserve"> </w:t>
      </w:r>
      <w:r w:rsidRPr="00135899">
        <w:rPr>
          <w:rFonts w:eastAsiaTheme="minorEastAsia" w:cstheme="minorHAnsi"/>
        </w:rPr>
        <w:t>H</w:t>
      </w:r>
      <w:r w:rsidRPr="00135899">
        <w:rPr>
          <w:rFonts w:eastAsiaTheme="minorEastAsia" w:cstheme="minorHAnsi"/>
          <w:lang w:val="el-GR"/>
        </w:rPr>
        <w:t>2</w:t>
      </w:r>
      <w:r w:rsidRPr="00135899">
        <w:rPr>
          <w:rFonts w:eastAsiaTheme="minorEastAsia" w:cstheme="minorHAnsi"/>
        </w:rPr>
        <w:t>O</w:t>
      </w:r>
      <w:r w:rsidRPr="00135899">
        <w:rPr>
          <w:rFonts w:eastAsiaTheme="minorEastAsia" w:cstheme="minorHAnsi"/>
          <w:lang w:val="el-GR"/>
        </w:rPr>
        <w:t>)</w:t>
      </w:r>
    </w:p>
    <w:p w14:paraId="7BC4EF85" w14:textId="77777777" w:rsidR="00387544" w:rsidRPr="00562B42" w:rsidRDefault="00387544" w:rsidP="00387544">
      <w:pPr>
        <w:tabs>
          <w:tab w:val="left" w:pos="2115"/>
        </w:tabs>
        <w:rPr>
          <w:rFonts w:eastAsiaTheme="minorEastAsia" w:cstheme="minorHAnsi"/>
          <w:lang w:val="el-GR"/>
        </w:rPr>
      </w:pPr>
    </w:p>
    <w:p w14:paraId="4D25C03F" w14:textId="77777777" w:rsidR="00387544" w:rsidRPr="00B11A3E" w:rsidRDefault="00387544" w:rsidP="00387544">
      <w:pPr>
        <w:tabs>
          <w:tab w:val="left" w:pos="2115"/>
        </w:tabs>
        <w:rPr>
          <w:rFonts w:eastAsiaTheme="minorEastAsia" w:cstheme="minorHAnsi"/>
          <w:lang w:val="el-GR"/>
        </w:rPr>
      </w:pPr>
      <w:r>
        <w:rPr>
          <w:rFonts w:eastAsiaTheme="minorEastAsia" w:cstheme="minorHAnsi"/>
        </w:rPr>
        <w:t>H</w:t>
      </w:r>
      <w:r w:rsidRPr="00B11A3E">
        <w:rPr>
          <w:rFonts w:eastAsiaTheme="minorEastAsia" w:cstheme="minorHAnsi"/>
          <w:lang w:val="el-GR"/>
        </w:rPr>
        <w:t xml:space="preserve"> </w:t>
      </w:r>
      <w:r>
        <w:rPr>
          <w:rFonts w:eastAsiaTheme="minorEastAsia" w:cstheme="minorHAnsi"/>
          <w:lang w:val="el-GR"/>
        </w:rPr>
        <w:t>πτώση πίεσης λόγω απωλειών βρίσκεται από:</w:t>
      </w:r>
    </w:p>
    <w:p w14:paraId="3C4CFF56" w14:textId="77777777" w:rsidR="00387544" w:rsidRDefault="00A0506A" w:rsidP="00387544">
      <w:pPr>
        <w:tabs>
          <w:tab w:val="left" w:pos="2115"/>
        </w:tabs>
        <w:jc w:val="center"/>
        <w:rPr>
          <w:rFonts w:eastAsiaTheme="minorEastAsia" w:cstheme="minorHAnsi"/>
          <w:lang w:val="el-GR"/>
        </w:rPr>
      </w:pPr>
      <m:oMath>
        <m:sSub>
          <m:sSubPr>
            <m:ctrlPr>
              <w:rPr>
                <w:rFonts w:ascii="Cambria Math" w:eastAsiaTheme="minorEastAsia" w:hAnsi="Cambria Math" w:cstheme="minorHAnsi"/>
                <w:i/>
                <w:lang w:val="el-GR"/>
              </w:rPr>
            </m:ctrlPr>
          </m:sSubPr>
          <m:e>
            <m:r>
              <w:rPr>
                <w:rFonts w:ascii="Cambria Math" w:eastAsiaTheme="minorEastAsia" w:hAnsi="Cambria Math" w:cstheme="minorHAnsi"/>
                <w:lang w:val="el-GR"/>
              </w:rPr>
              <m:t>P</m:t>
            </m:r>
          </m:e>
          <m:sub>
            <m:r>
              <w:rPr>
                <w:rFonts w:ascii="Cambria Math" w:eastAsiaTheme="minorEastAsia" w:hAnsi="Cambria Math" w:cstheme="minorHAnsi"/>
                <w:lang w:val="el-GR"/>
              </w:rPr>
              <m:t>απωλειών</m:t>
            </m:r>
          </m:sub>
        </m:sSub>
        <m:r>
          <w:rPr>
            <w:rFonts w:ascii="Cambria Math" w:eastAsiaTheme="minorEastAsia" w:hAnsi="Cambria Math" w:cstheme="minorHAnsi"/>
            <w:lang w:val="el-GR"/>
          </w:rPr>
          <m:t>=0,1586*</m:t>
        </m:r>
        <m:r>
          <w:rPr>
            <w:rFonts w:ascii="Cambria Math" w:eastAsiaTheme="minorEastAsia" w:hAnsi="Cambria Math" w:cstheme="minorHAnsi"/>
          </w:rPr>
          <m:t>f</m:t>
        </m:r>
        <m:r>
          <w:rPr>
            <w:rFonts w:ascii="Cambria Math" w:eastAsiaTheme="minorEastAsia" w:hAnsi="Cambria Math" w:cstheme="minorHAnsi"/>
            <w:lang w:val="el-GR"/>
          </w:rPr>
          <m:t>*</m:t>
        </m:r>
        <m:f>
          <m:fPr>
            <m:ctrlPr>
              <w:rPr>
                <w:rFonts w:ascii="Cambria Math" w:eastAsiaTheme="minorEastAsia" w:hAnsi="Cambria Math" w:cstheme="minorHAnsi"/>
                <w:i/>
              </w:rPr>
            </m:ctrlPr>
          </m:fPr>
          <m:num>
            <m:sSub>
              <m:sSubPr>
                <m:ctrlPr>
                  <w:rPr>
                    <w:rFonts w:ascii="Cambria Math" w:eastAsiaTheme="minorEastAsia" w:hAnsi="Cambria Math" w:cstheme="minorHAnsi"/>
                    <w:i/>
                  </w:rPr>
                </m:ctrlPr>
              </m:sSubPr>
              <m:e>
                <m:r>
                  <w:rPr>
                    <w:rFonts w:ascii="Cambria Math" w:eastAsiaTheme="minorEastAsia" w:hAnsi="Cambria Math" w:cstheme="minorHAnsi"/>
                  </w:rPr>
                  <m:t>L</m:t>
                </m:r>
              </m:e>
              <m:sub>
                <m:r>
                  <w:rPr>
                    <w:rFonts w:ascii="Cambria Math" w:eastAsiaTheme="minorEastAsia" w:hAnsi="Cambria Math" w:cstheme="minorHAnsi"/>
                    <w:lang w:val="el-GR"/>
                  </w:rPr>
                  <m:t>αγωγου</m:t>
                </m:r>
              </m:sub>
            </m:sSub>
            <m:r>
              <w:rPr>
                <w:rFonts w:ascii="Cambria Math" w:eastAsiaTheme="minorEastAsia" w:hAnsi="Cambria Math" w:cstheme="minorHAnsi"/>
                <w:lang w:val="el-GR"/>
              </w:rPr>
              <m:t>+</m:t>
            </m:r>
            <m:sSub>
              <m:sSubPr>
                <m:ctrlPr>
                  <w:rPr>
                    <w:rFonts w:ascii="Cambria Math" w:eastAsiaTheme="minorEastAsia" w:hAnsi="Cambria Math" w:cstheme="minorHAnsi"/>
                    <w:i/>
                  </w:rPr>
                </m:ctrlPr>
              </m:sSubPr>
              <m:e>
                <m:r>
                  <w:rPr>
                    <w:rFonts w:ascii="Cambria Math" w:eastAsiaTheme="minorEastAsia" w:hAnsi="Cambria Math" w:cstheme="minorHAnsi"/>
                  </w:rPr>
                  <m:t>L</m:t>
                </m:r>
              </m:e>
              <m:sub>
                <m:r>
                  <w:rPr>
                    <w:rFonts w:ascii="Cambria Math" w:eastAsiaTheme="minorEastAsia" w:hAnsi="Cambria Math" w:cstheme="minorHAnsi"/>
                    <w:lang w:val="el-GR"/>
                  </w:rPr>
                  <m:t>ισοδύναμο</m:t>
                </m:r>
              </m:sub>
            </m:sSub>
          </m:num>
          <m:den>
            <m:sSub>
              <m:sSubPr>
                <m:ctrlPr>
                  <w:rPr>
                    <w:rFonts w:ascii="Cambria Math" w:eastAsiaTheme="minorEastAsia" w:hAnsi="Cambria Math" w:cstheme="minorHAnsi"/>
                    <w:i/>
                  </w:rPr>
                </m:ctrlPr>
              </m:sSubPr>
              <m:e>
                <m:r>
                  <w:rPr>
                    <w:rFonts w:ascii="Cambria Math" w:eastAsiaTheme="minorEastAsia" w:hAnsi="Cambria Math" w:cstheme="minorHAnsi"/>
                  </w:rPr>
                  <m:t>D</m:t>
                </m:r>
              </m:e>
              <m:sub>
                <m:r>
                  <w:rPr>
                    <w:rFonts w:ascii="Cambria Math" w:eastAsiaTheme="minorEastAsia" w:hAnsi="Cambria Math" w:cstheme="minorHAnsi"/>
                    <w:lang w:val="el-GR"/>
                  </w:rPr>
                  <m:t>αγωγου</m:t>
                </m:r>
              </m:sub>
            </m:sSub>
          </m:den>
        </m:f>
      </m:oMath>
      <w:r w:rsidR="00387544" w:rsidRPr="004B46DA">
        <w:rPr>
          <w:rFonts w:eastAsiaTheme="minorEastAsia" w:cstheme="minorHAnsi"/>
          <w:lang w:val="el-GR"/>
        </w:rPr>
        <w:t xml:space="preserve"> *</w:t>
      </w:r>
      <m:oMath>
        <m:sSup>
          <m:sSupPr>
            <m:ctrlPr>
              <w:rPr>
                <w:rFonts w:ascii="Cambria Math" w:eastAsiaTheme="minorEastAsia" w:hAnsi="Cambria Math" w:cstheme="minorHAnsi"/>
                <w:i/>
                <w:lang w:val="el-GR"/>
              </w:rPr>
            </m:ctrlPr>
          </m:sSupPr>
          <m:e>
            <m:r>
              <w:rPr>
                <w:rFonts w:ascii="Cambria Math" w:eastAsiaTheme="minorEastAsia" w:hAnsi="Cambria Math" w:cstheme="minorHAnsi"/>
                <w:lang w:val="el-GR"/>
              </w:rPr>
              <m:t>(</m:t>
            </m:r>
            <m:f>
              <m:fPr>
                <m:ctrlPr>
                  <w:rPr>
                    <w:rFonts w:ascii="Cambria Math" w:eastAsiaTheme="minorEastAsia" w:hAnsi="Cambria Math" w:cstheme="minorHAnsi"/>
                    <w:i/>
                    <w:lang w:val="el-GR"/>
                  </w:rPr>
                </m:ctrlPr>
              </m:fPr>
              <m:num>
                <m:sSub>
                  <m:sSubPr>
                    <m:ctrlPr>
                      <w:rPr>
                        <w:rFonts w:ascii="Cambria Math" w:eastAsiaTheme="minorEastAsia" w:hAnsi="Cambria Math" w:cstheme="minorHAnsi"/>
                        <w:i/>
                        <w:lang w:val="el-GR"/>
                      </w:rPr>
                    </m:ctrlPr>
                  </m:sSubPr>
                  <m:e>
                    <m:r>
                      <w:rPr>
                        <w:rFonts w:ascii="Cambria Math" w:eastAsiaTheme="minorEastAsia" w:hAnsi="Cambria Math" w:cstheme="minorHAnsi"/>
                        <w:lang w:val="el-GR"/>
                      </w:rPr>
                      <m:t>v</m:t>
                    </m:r>
                  </m:e>
                  <m:sub>
                    <m:r>
                      <w:rPr>
                        <w:rFonts w:ascii="Cambria Math" w:eastAsiaTheme="minorEastAsia" w:hAnsi="Cambria Math" w:cstheme="minorHAnsi"/>
                        <w:lang w:val="el-GR"/>
                      </w:rPr>
                      <m:t>αγωγου</m:t>
                    </m:r>
                  </m:sub>
                </m:sSub>
              </m:num>
              <m:den>
                <m:r>
                  <w:rPr>
                    <w:rFonts w:ascii="Cambria Math" w:eastAsiaTheme="minorEastAsia" w:hAnsi="Cambria Math" w:cstheme="minorHAnsi"/>
                    <w:lang w:val="el-GR"/>
                  </w:rPr>
                  <m:t>334,1</m:t>
                </m:r>
              </m:den>
            </m:f>
            <m:r>
              <w:rPr>
                <w:rFonts w:ascii="Cambria Math" w:eastAsiaTheme="minorEastAsia" w:hAnsi="Cambria Math" w:cstheme="minorHAnsi"/>
                <w:lang w:val="el-GR"/>
              </w:rPr>
              <m:t>)</m:t>
            </m:r>
          </m:e>
          <m:sup>
            <m:r>
              <w:rPr>
                <w:rFonts w:ascii="Cambria Math" w:eastAsiaTheme="minorEastAsia" w:hAnsi="Cambria Math" w:cstheme="minorHAnsi"/>
                <w:lang w:val="el-GR"/>
              </w:rPr>
              <m:t>2</m:t>
            </m:r>
          </m:sup>
        </m:sSup>
      </m:oMath>
      <w:r w:rsidR="00387544" w:rsidRPr="004B46DA">
        <w:rPr>
          <w:rFonts w:eastAsiaTheme="minorEastAsia" w:cstheme="minorHAnsi"/>
          <w:lang w:val="el-GR"/>
        </w:rPr>
        <w:t xml:space="preserve"> *</w:t>
      </w:r>
      <m:oMath>
        <m:sSub>
          <m:sSubPr>
            <m:ctrlPr>
              <w:rPr>
                <w:rFonts w:ascii="Cambria Math" w:eastAsiaTheme="minorEastAsia" w:hAnsi="Cambria Math" w:cstheme="minorHAnsi"/>
                <w:i/>
              </w:rPr>
            </m:ctrlPr>
          </m:sSubPr>
          <m:e>
            <m:r>
              <w:rPr>
                <w:rFonts w:ascii="Cambria Math" w:eastAsiaTheme="minorEastAsia" w:hAnsi="Cambria Math" w:cstheme="minorHAnsi"/>
                <w:lang w:val="el-GR"/>
              </w:rPr>
              <m:t>ρ</m:t>
            </m:r>
          </m:e>
          <m:sub>
            <m:r>
              <w:rPr>
                <w:rFonts w:ascii="Cambria Math" w:eastAsiaTheme="minorEastAsia" w:hAnsi="Cambria Math" w:cstheme="minorHAnsi"/>
              </w:rPr>
              <m:t>AIR</m:t>
            </m:r>
            <m:r>
              <w:rPr>
                <w:rFonts w:ascii="Cambria Math" w:eastAsiaTheme="minorEastAsia" w:hAnsi="Cambria Math" w:cstheme="minorHAnsi"/>
                <w:lang w:val="el-GR"/>
              </w:rPr>
              <m:t xml:space="preserve"> </m:t>
            </m:r>
          </m:sub>
        </m:sSub>
      </m:oMath>
    </w:p>
    <w:p w14:paraId="70EC66E6" w14:textId="77777777" w:rsidR="00387544" w:rsidRPr="00B11A3E" w:rsidRDefault="00387544" w:rsidP="00387544">
      <w:pPr>
        <w:tabs>
          <w:tab w:val="left" w:pos="2115"/>
        </w:tabs>
        <w:rPr>
          <w:rFonts w:eastAsiaTheme="minorEastAsia" w:cstheme="minorHAnsi"/>
          <w:lang w:val="el-GR"/>
        </w:rPr>
      </w:pPr>
      <w:r>
        <w:rPr>
          <w:rFonts w:eastAsiaTheme="minorEastAsia" w:cstheme="minorHAnsi"/>
          <w:lang w:val="el-GR"/>
        </w:rPr>
        <w:t>Και ο συντελεστής τριβών από:</w:t>
      </w:r>
    </w:p>
    <w:p w14:paraId="38346B88" w14:textId="77777777" w:rsidR="00387544" w:rsidRPr="00B62BFB" w:rsidRDefault="00387544" w:rsidP="00387544">
      <w:pPr>
        <w:tabs>
          <w:tab w:val="left" w:pos="2115"/>
        </w:tabs>
        <w:rPr>
          <w:rFonts w:eastAsiaTheme="minorEastAsia" w:cstheme="minorHAnsi"/>
          <w:lang w:val="el-GR"/>
        </w:rPr>
      </w:pPr>
      <m:oMathPara>
        <m:oMath>
          <m:r>
            <w:rPr>
              <w:rFonts w:ascii="Cambria Math" w:eastAsiaTheme="minorEastAsia" w:hAnsi="Cambria Math" w:cstheme="minorHAnsi"/>
              <w:lang w:val="el-GR"/>
            </w:rPr>
            <m:t>f=0,029*</m:t>
          </m:r>
          <m:f>
            <m:fPr>
              <m:ctrlPr>
                <w:rPr>
                  <w:rFonts w:ascii="Cambria Math" w:eastAsiaTheme="minorEastAsia" w:hAnsi="Cambria Math" w:cstheme="minorHAnsi"/>
                  <w:i/>
                  <w:lang w:val="el-GR"/>
                </w:rPr>
              </m:ctrlPr>
            </m:fPr>
            <m:num>
              <m:sSubSup>
                <m:sSubSupPr>
                  <m:ctrlPr>
                    <w:rPr>
                      <w:rFonts w:ascii="Cambria Math" w:eastAsiaTheme="minorEastAsia" w:hAnsi="Cambria Math" w:cstheme="minorHAnsi"/>
                      <w:i/>
                      <w:lang w:val="el-GR"/>
                    </w:rPr>
                  </m:ctrlPr>
                </m:sSubSupPr>
                <m:e>
                  <m:r>
                    <w:rPr>
                      <w:rFonts w:ascii="Cambria Math" w:eastAsiaTheme="minorEastAsia" w:hAnsi="Cambria Math" w:cstheme="minorHAnsi"/>
                      <w:lang w:val="el-GR"/>
                    </w:rPr>
                    <m:t>D</m:t>
                  </m:r>
                </m:e>
                <m:sub>
                  <m:r>
                    <w:rPr>
                      <w:rFonts w:ascii="Cambria Math" w:eastAsiaTheme="minorEastAsia" w:hAnsi="Cambria Math" w:cstheme="minorHAnsi"/>
                      <w:lang w:val="el-GR"/>
                    </w:rPr>
                    <m:t>αγωγού</m:t>
                  </m:r>
                </m:sub>
                <m:sup>
                  <m:r>
                    <w:rPr>
                      <w:rFonts w:ascii="Cambria Math" w:eastAsiaTheme="minorEastAsia" w:hAnsi="Cambria Math" w:cstheme="minorHAnsi"/>
                      <w:lang w:val="el-GR"/>
                    </w:rPr>
                    <m:t>0,027</m:t>
                  </m:r>
                </m:sup>
              </m:sSubSup>
            </m:num>
            <m:den>
              <m:sSubSup>
                <m:sSubSupPr>
                  <m:ctrlPr>
                    <w:rPr>
                      <w:rFonts w:ascii="Cambria Math" w:eastAsiaTheme="minorEastAsia" w:hAnsi="Cambria Math" w:cstheme="minorHAnsi"/>
                      <w:i/>
                      <w:lang w:val="el-GR"/>
                    </w:rPr>
                  </m:ctrlPr>
                </m:sSubSupPr>
                <m:e>
                  <m:r>
                    <w:rPr>
                      <w:rFonts w:ascii="Cambria Math" w:eastAsiaTheme="minorEastAsia" w:hAnsi="Cambria Math" w:cstheme="minorHAnsi"/>
                      <w:lang w:val="el-GR"/>
                    </w:rPr>
                    <m:t>Q</m:t>
                  </m:r>
                </m:e>
                <m:sub>
                  <m:r>
                    <w:rPr>
                      <w:rFonts w:ascii="Cambria Math" w:eastAsiaTheme="minorEastAsia" w:hAnsi="Cambria Math" w:cstheme="minorHAnsi"/>
                    </w:rPr>
                    <m:t>air</m:t>
                  </m:r>
                </m:sub>
                <m:sup>
                  <m:r>
                    <w:rPr>
                      <w:rFonts w:ascii="Cambria Math" w:eastAsiaTheme="minorEastAsia" w:hAnsi="Cambria Math" w:cstheme="minorHAnsi"/>
                      <w:lang w:val="el-GR"/>
                    </w:rPr>
                    <m:t>0,148</m:t>
                  </m:r>
                </m:sup>
              </m:sSubSup>
            </m:den>
          </m:f>
        </m:oMath>
      </m:oMathPara>
    </w:p>
    <w:p w14:paraId="4E0E227D" w14:textId="77777777" w:rsidR="00387544" w:rsidRPr="00B62BFB" w:rsidRDefault="00387544" w:rsidP="00387544">
      <w:pPr>
        <w:tabs>
          <w:tab w:val="left" w:pos="2115"/>
        </w:tabs>
        <w:rPr>
          <w:rFonts w:eastAsiaTheme="minorEastAsia" w:cstheme="minorHAnsi"/>
          <w:lang w:val="el-GR"/>
        </w:rPr>
      </w:pPr>
      <w:r w:rsidRPr="00B62BFB">
        <w:rPr>
          <w:rFonts w:eastAsiaTheme="minorEastAsia" w:cstheme="minorHAnsi"/>
          <w:lang w:val="el-GR"/>
        </w:rPr>
        <w:t>Όπου:</w:t>
      </w:r>
    </w:p>
    <w:p w14:paraId="0F4DE656" w14:textId="77777777" w:rsidR="00387544" w:rsidRPr="00B62BFB" w:rsidRDefault="00387544" w:rsidP="00387544">
      <w:pPr>
        <w:tabs>
          <w:tab w:val="left" w:pos="2115"/>
        </w:tabs>
        <w:rPr>
          <w:rFonts w:eastAsiaTheme="minorEastAsia" w:cstheme="minorHAnsi"/>
          <w:lang w:val="el-GR"/>
        </w:rPr>
      </w:pPr>
      <w:proofErr w:type="spellStart"/>
      <w:r w:rsidRPr="00B62BFB">
        <w:rPr>
          <w:rFonts w:eastAsiaTheme="minorEastAsia" w:cstheme="minorHAnsi"/>
          <w:lang w:val="el-GR"/>
        </w:rPr>
        <w:t>P</w:t>
      </w:r>
      <w:r w:rsidRPr="00B62BFB">
        <w:rPr>
          <w:rFonts w:eastAsiaTheme="minorEastAsia" w:cstheme="minorHAnsi"/>
          <w:vertAlign w:val="subscript"/>
          <w:lang w:val="el-GR"/>
        </w:rPr>
        <w:t>απωλειών</w:t>
      </w:r>
      <w:proofErr w:type="spellEnd"/>
      <w:r w:rsidRPr="00B62BFB">
        <w:rPr>
          <w:rFonts w:eastAsiaTheme="minorEastAsia" w:cstheme="minorHAnsi"/>
          <w:lang w:val="el-GR"/>
        </w:rPr>
        <w:t xml:space="preserve"> = Πτώση πίεσης στο δίκτυο μεταφοράς του αέρα (m H2O)</w:t>
      </w:r>
    </w:p>
    <w:p w14:paraId="3A8A2B50" w14:textId="77777777" w:rsidR="00387544" w:rsidRPr="00B62BFB" w:rsidRDefault="00387544" w:rsidP="00387544">
      <w:pPr>
        <w:tabs>
          <w:tab w:val="left" w:pos="2115"/>
        </w:tabs>
        <w:rPr>
          <w:rFonts w:eastAsiaTheme="minorEastAsia" w:cstheme="minorHAnsi"/>
          <w:lang w:val="el-GR"/>
        </w:rPr>
      </w:pPr>
      <w:r w:rsidRPr="00B62BFB">
        <w:rPr>
          <w:rFonts w:eastAsiaTheme="minorEastAsia" w:cstheme="minorHAnsi"/>
          <w:lang w:val="el-GR"/>
        </w:rPr>
        <w:t>f = Συντελεστής τριβών</w:t>
      </w:r>
    </w:p>
    <w:p w14:paraId="61AC6D22" w14:textId="77777777" w:rsidR="00387544" w:rsidRPr="00B62BFB" w:rsidRDefault="00387544" w:rsidP="00387544">
      <w:pPr>
        <w:tabs>
          <w:tab w:val="left" w:pos="2115"/>
        </w:tabs>
        <w:rPr>
          <w:rFonts w:eastAsiaTheme="minorEastAsia" w:cstheme="minorHAnsi"/>
          <w:lang w:val="el-GR"/>
        </w:rPr>
      </w:pPr>
      <w:proofErr w:type="spellStart"/>
      <w:r w:rsidRPr="00B62BFB">
        <w:rPr>
          <w:rFonts w:eastAsiaTheme="minorEastAsia" w:cstheme="minorHAnsi"/>
          <w:lang w:val="el-GR"/>
        </w:rPr>
        <w:t>L</w:t>
      </w:r>
      <w:r w:rsidRPr="00B62BFB">
        <w:rPr>
          <w:rFonts w:eastAsiaTheme="minorEastAsia" w:cstheme="minorHAnsi"/>
          <w:vertAlign w:val="subscript"/>
          <w:lang w:val="el-GR"/>
        </w:rPr>
        <w:t>αγωγού</w:t>
      </w:r>
      <w:proofErr w:type="spellEnd"/>
      <w:r w:rsidRPr="00B62BFB">
        <w:rPr>
          <w:rFonts w:eastAsiaTheme="minorEastAsia" w:cstheme="minorHAnsi"/>
          <w:lang w:val="el-GR"/>
        </w:rPr>
        <w:t xml:space="preserve"> = Ολικό μήκος του αγωγού μεταφοράς αέρα από το φυσητήρα έως τους διαχυτήρες (m)</w:t>
      </w:r>
    </w:p>
    <w:p w14:paraId="2EE39FB9" w14:textId="77777777" w:rsidR="00387544" w:rsidRPr="00B62BFB" w:rsidRDefault="00387544" w:rsidP="00387544">
      <w:pPr>
        <w:tabs>
          <w:tab w:val="left" w:pos="2115"/>
        </w:tabs>
        <w:rPr>
          <w:rFonts w:eastAsiaTheme="minorEastAsia" w:cstheme="minorHAnsi"/>
          <w:lang w:val="el-GR"/>
        </w:rPr>
      </w:pPr>
      <w:proofErr w:type="spellStart"/>
      <w:r w:rsidRPr="00B62BFB">
        <w:rPr>
          <w:rFonts w:eastAsiaTheme="minorEastAsia" w:cstheme="minorHAnsi"/>
          <w:lang w:val="el-GR"/>
        </w:rPr>
        <w:t>L</w:t>
      </w:r>
      <w:r w:rsidRPr="00B62BFB">
        <w:rPr>
          <w:rFonts w:eastAsiaTheme="minorEastAsia" w:cstheme="minorHAnsi"/>
          <w:vertAlign w:val="subscript"/>
          <w:lang w:val="el-GR"/>
        </w:rPr>
        <w:t>ισοδύναμο</w:t>
      </w:r>
      <w:proofErr w:type="spellEnd"/>
      <w:r w:rsidRPr="00B62BFB">
        <w:rPr>
          <w:rFonts w:eastAsiaTheme="minorEastAsia" w:cstheme="minorHAnsi"/>
          <w:vertAlign w:val="subscript"/>
          <w:lang w:val="el-GR"/>
        </w:rPr>
        <w:t xml:space="preserve"> </w:t>
      </w:r>
      <w:r w:rsidRPr="00B62BFB">
        <w:rPr>
          <w:rFonts w:eastAsiaTheme="minorEastAsia" w:cstheme="minorHAnsi"/>
          <w:lang w:val="el-GR"/>
        </w:rPr>
        <w:t>= Ισοδύναμο μήκος των τοπικών απωλειών στο δίκτυο του αέρα (m)</w:t>
      </w:r>
    </w:p>
    <w:p w14:paraId="6D734509" w14:textId="77777777" w:rsidR="00387544" w:rsidRPr="00B62BFB" w:rsidRDefault="00387544" w:rsidP="00387544">
      <w:pPr>
        <w:tabs>
          <w:tab w:val="left" w:pos="2115"/>
        </w:tabs>
        <w:rPr>
          <w:rFonts w:eastAsiaTheme="minorEastAsia" w:cstheme="minorHAnsi"/>
          <w:lang w:val="el-GR"/>
        </w:rPr>
      </w:pPr>
      <w:proofErr w:type="spellStart"/>
      <w:r w:rsidRPr="00B62BFB">
        <w:rPr>
          <w:rFonts w:eastAsiaTheme="minorEastAsia" w:cstheme="minorHAnsi"/>
          <w:lang w:val="el-GR"/>
        </w:rPr>
        <w:lastRenderedPageBreak/>
        <w:t>D</w:t>
      </w:r>
      <w:r w:rsidRPr="00B62BFB">
        <w:rPr>
          <w:rFonts w:eastAsiaTheme="minorEastAsia" w:cstheme="minorHAnsi"/>
          <w:vertAlign w:val="subscript"/>
          <w:lang w:val="el-GR"/>
        </w:rPr>
        <w:t>αγωγού</w:t>
      </w:r>
      <w:proofErr w:type="spellEnd"/>
      <w:r w:rsidRPr="00B62BFB">
        <w:rPr>
          <w:rFonts w:eastAsiaTheme="minorEastAsia" w:cstheme="minorHAnsi"/>
          <w:vertAlign w:val="subscript"/>
          <w:lang w:val="el-GR"/>
        </w:rPr>
        <w:t xml:space="preserve"> </w:t>
      </w:r>
      <w:r w:rsidRPr="00B62BFB">
        <w:rPr>
          <w:rFonts w:eastAsiaTheme="minorEastAsia" w:cstheme="minorHAnsi"/>
          <w:lang w:val="el-GR"/>
        </w:rPr>
        <w:t>=Διάμετρος του αγωγού μεταφοράς αέρα (m)</w:t>
      </w:r>
    </w:p>
    <w:p w14:paraId="7A2C5963" w14:textId="77777777" w:rsidR="00387544" w:rsidRPr="00B62BFB" w:rsidRDefault="00387544" w:rsidP="00387544">
      <w:pPr>
        <w:tabs>
          <w:tab w:val="left" w:pos="2115"/>
        </w:tabs>
        <w:rPr>
          <w:rFonts w:eastAsiaTheme="minorEastAsia" w:cstheme="minorHAnsi"/>
          <w:lang w:val="el-GR"/>
        </w:rPr>
      </w:pPr>
      <w:proofErr w:type="spellStart"/>
      <w:r w:rsidRPr="00B62BFB">
        <w:rPr>
          <w:rFonts w:eastAsiaTheme="minorEastAsia" w:cstheme="minorHAnsi"/>
          <w:lang w:val="el-GR"/>
        </w:rPr>
        <w:t>V</w:t>
      </w:r>
      <w:r w:rsidRPr="00B62BFB">
        <w:rPr>
          <w:rFonts w:eastAsiaTheme="minorEastAsia" w:cstheme="minorHAnsi"/>
          <w:vertAlign w:val="subscript"/>
          <w:lang w:val="el-GR"/>
        </w:rPr>
        <w:t>αγωγού</w:t>
      </w:r>
      <w:proofErr w:type="spellEnd"/>
      <w:r w:rsidRPr="00B62BFB">
        <w:rPr>
          <w:rFonts w:eastAsiaTheme="minorEastAsia" w:cstheme="minorHAnsi"/>
          <w:vertAlign w:val="subscript"/>
          <w:lang w:val="el-GR"/>
        </w:rPr>
        <w:t xml:space="preserve"> </w:t>
      </w:r>
      <w:r w:rsidRPr="00B62BFB">
        <w:rPr>
          <w:rFonts w:eastAsiaTheme="minorEastAsia" w:cstheme="minorHAnsi"/>
          <w:lang w:val="el-GR"/>
        </w:rPr>
        <w:t>= Ταχύτητα του αέρα στον αγωγό μεταφοράς (m min</w:t>
      </w:r>
      <w:r w:rsidRPr="00B62BFB">
        <w:rPr>
          <w:rFonts w:eastAsiaTheme="minorEastAsia" w:cstheme="minorHAnsi"/>
          <w:vertAlign w:val="superscript"/>
          <w:lang w:val="el-GR"/>
        </w:rPr>
        <w:t>-1</w:t>
      </w:r>
      <w:r w:rsidRPr="00B62BFB">
        <w:rPr>
          <w:rFonts w:eastAsiaTheme="minorEastAsia" w:cstheme="minorHAnsi"/>
          <w:lang w:val="el-GR"/>
        </w:rPr>
        <w:t xml:space="preserve">) </w:t>
      </w:r>
      <w:proofErr w:type="spellStart"/>
      <w:r w:rsidRPr="00B62BFB">
        <w:rPr>
          <w:rFonts w:eastAsiaTheme="minorEastAsia" w:cstheme="minorHAnsi"/>
          <w:lang w:val="el-GR"/>
        </w:rPr>
        <w:t>ρair</w:t>
      </w:r>
      <w:proofErr w:type="spellEnd"/>
      <w:r w:rsidRPr="00B62BFB">
        <w:rPr>
          <w:rFonts w:eastAsiaTheme="minorEastAsia" w:cstheme="minorHAnsi"/>
          <w:lang w:val="el-GR"/>
        </w:rPr>
        <w:t xml:space="preserve"> = Ειδικό βάρος του αέρα (</w:t>
      </w:r>
      <w:proofErr w:type="spellStart"/>
      <w:r w:rsidRPr="00B62BFB">
        <w:rPr>
          <w:rFonts w:eastAsiaTheme="minorEastAsia" w:cstheme="minorHAnsi"/>
          <w:lang w:val="el-GR"/>
        </w:rPr>
        <w:t>kg</w:t>
      </w:r>
      <w:proofErr w:type="spellEnd"/>
      <w:r w:rsidRPr="00B62BFB">
        <w:rPr>
          <w:rFonts w:eastAsiaTheme="minorEastAsia" w:cstheme="minorHAnsi"/>
          <w:lang w:val="el-GR"/>
        </w:rPr>
        <w:t xml:space="preserve"> m</w:t>
      </w:r>
      <w:r w:rsidRPr="00B62BFB">
        <w:rPr>
          <w:rFonts w:eastAsiaTheme="minorEastAsia" w:cstheme="minorHAnsi"/>
          <w:vertAlign w:val="superscript"/>
          <w:lang w:val="el-GR"/>
        </w:rPr>
        <w:t>-3</w:t>
      </w:r>
      <w:r w:rsidRPr="00B62BFB">
        <w:rPr>
          <w:rFonts w:eastAsiaTheme="minorEastAsia" w:cstheme="minorHAnsi"/>
          <w:lang w:val="el-GR"/>
        </w:rPr>
        <w:t>)</w:t>
      </w:r>
    </w:p>
    <w:p w14:paraId="126E1331" w14:textId="77777777" w:rsidR="00387544" w:rsidRPr="00B62BFB" w:rsidRDefault="00387544" w:rsidP="00387544">
      <w:pPr>
        <w:tabs>
          <w:tab w:val="left" w:pos="2115"/>
        </w:tabs>
        <w:rPr>
          <w:rFonts w:eastAsiaTheme="minorEastAsia" w:cstheme="minorHAnsi"/>
          <w:lang w:val="el-GR"/>
        </w:rPr>
      </w:pPr>
      <w:proofErr w:type="spellStart"/>
      <w:r w:rsidRPr="00B62BFB">
        <w:rPr>
          <w:rFonts w:eastAsiaTheme="minorEastAsia" w:cstheme="minorHAnsi"/>
          <w:lang w:val="el-GR"/>
        </w:rPr>
        <w:t>Q</w:t>
      </w:r>
      <w:r w:rsidRPr="00B62BFB">
        <w:rPr>
          <w:rFonts w:eastAsiaTheme="minorEastAsia" w:cstheme="minorHAnsi"/>
          <w:vertAlign w:val="subscript"/>
          <w:lang w:val="el-GR"/>
        </w:rPr>
        <w:t>air</w:t>
      </w:r>
      <w:proofErr w:type="spellEnd"/>
      <w:r w:rsidRPr="00B62BFB">
        <w:rPr>
          <w:rFonts w:eastAsiaTheme="minorEastAsia" w:cstheme="minorHAnsi"/>
          <w:lang w:val="el-GR"/>
        </w:rPr>
        <w:t xml:space="preserve"> = Παροχή του αέρα στον αγωγό (m</w:t>
      </w:r>
      <w:r w:rsidRPr="00B62BFB">
        <w:rPr>
          <w:rFonts w:eastAsiaTheme="minorEastAsia" w:cstheme="minorHAnsi"/>
          <w:vertAlign w:val="superscript"/>
          <w:lang w:val="el-GR"/>
        </w:rPr>
        <w:t>3</w:t>
      </w:r>
      <w:r w:rsidRPr="00B62BFB">
        <w:rPr>
          <w:rFonts w:eastAsiaTheme="minorEastAsia" w:cstheme="minorHAnsi"/>
          <w:lang w:val="el-GR"/>
        </w:rPr>
        <w:t xml:space="preserve"> min</w:t>
      </w:r>
      <w:r w:rsidRPr="00B62BFB">
        <w:rPr>
          <w:rFonts w:eastAsiaTheme="minorEastAsia" w:cstheme="minorHAnsi"/>
          <w:vertAlign w:val="superscript"/>
          <w:lang w:val="el-GR"/>
        </w:rPr>
        <w:t>-1</w:t>
      </w:r>
      <w:r w:rsidRPr="00B62BFB">
        <w:rPr>
          <w:rFonts w:eastAsiaTheme="minorEastAsia" w:cstheme="minorHAnsi"/>
          <w:lang w:val="el-GR"/>
        </w:rPr>
        <w:t>)</w:t>
      </w:r>
    </w:p>
    <w:p w14:paraId="23E30BC1" w14:textId="77777777" w:rsidR="00387544" w:rsidRPr="004B46DA" w:rsidRDefault="00387544" w:rsidP="00387544">
      <w:pPr>
        <w:tabs>
          <w:tab w:val="left" w:pos="2115"/>
        </w:tabs>
        <w:rPr>
          <w:rFonts w:eastAsiaTheme="minorEastAsia" w:cstheme="minorHAnsi"/>
          <w:lang w:val="el-GR"/>
        </w:rPr>
      </w:pPr>
    </w:p>
    <w:p w14:paraId="5846B37E" w14:textId="77777777" w:rsidR="00387544" w:rsidRDefault="00387544" w:rsidP="00387544">
      <w:pPr>
        <w:tabs>
          <w:tab w:val="left" w:pos="2115"/>
        </w:tabs>
        <w:rPr>
          <w:rFonts w:eastAsiaTheme="minorEastAsia"/>
          <w:lang w:val="el-GR"/>
        </w:rPr>
      </w:pPr>
      <w:r>
        <w:rPr>
          <w:rFonts w:eastAsiaTheme="minorEastAsia"/>
          <w:lang w:val="el-GR"/>
        </w:rPr>
        <w:t xml:space="preserve">  </w:t>
      </w:r>
      <w:r w:rsidRPr="00E2029C">
        <w:rPr>
          <w:rFonts w:eastAsiaTheme="minorEastAsia"/>
          <w:lang w:val="el-GR"/>
        </w:rPr>
        <w:t>Ο πιο κάτω πίνακας συσχετίζει τη διάμετρο του αγωγού μεταφοράς αέρα με τις αποδεκτές ταχύτητες ροής.</w:t>
      </w:r>
      <w:r w:rsidRPr="00A344DF">
        <w:rPr>
          <w:rFonts w:ascii="Microsoft Sans Serif" w:hAnsi="Microsoft Sans Serif"/>
          <w:lang w:val="el-GR"/>
        </w:rPr>
        <w:t xml:space="preserve"> </w:t>
      </w:r>
      <w:r w:rsidRPr="00A344DF">
        <w:rPr>
          <w:rFonts w:eastAsiaTheme="minorEastAsia"/>
          <w:lang w:val="el-GR"/>
        </w:rPr>
        <w:t>Δηλαδή, για δεδομένη παροχή αέρα (</w:t>
      </w:r>
      <w:proofErr w:type="spellStart"/>
      <w:r w:rsidRPr="00A344DF">
        <w:rPr>
          <w:rFonts w:eastAsiaTheme="minorEastAsia"/>
        </w:rPr>
        <w:t>Qair</w:t>
      </w:r>
      <w:proofErr w:type="spellEnd"/>
      <w:r w:rsidRPr="00A344DF">
        <w:rPr>
          <w:rFonts w:eastAsiaTheme="minorEastAsia"/>
          <w:lang w:val="el-GR"/>
        </w:rPr>
        <w:t xml:space="preserve">) </w:t>
      </w:r>
      <w:r>
        <w:rPr>
          <w:rFonts w:eastAsiaTheme="minorEastAsia"/>
          <w:lang w:val="el-GR"/>
        </w:rPr>
        <w:t xml:space="preserve">επιλέγεται </w:t>
      </w:r>
      <w:r w:rsidRPr="00A344DF">
        <w:rPr>
          <w:rFonts w:eastAsiaTheme="minorEastAsia"/>
          <w:lang w:val="el-GR"/>
        </w:rPr>
        <w:t>τέτοια διάμετρος ώστε η ταχύτητα ροής να είναι εντός των επιτρεπόμενων ορίων</w:t>
      </w:r>
    </w:p>
    <w:p w14:paraId="2B60D472" w14:textId="77777777" w:rsidR="00387544" w:rsidRDefault="00387544" w:rsidP="00387544">
      <w:pPr>
        <w:tabs>
          <w:tab w:val="left" w:pos="2115"/>
        </w:tabs>
        <w:rPr>
          <w:rFonts w:eastAsiaTheme="minorEastAsia"/>
          <w:lang w:val="el-GR"/>
        </w:rPr>
      </w:pPr>
    </w:p>
    <w:p w14:paraId="3CC2F3EE" w14:textId="77777777" w:rsidR="00387544" w:rsidRPr="00A344DF" w:rsidRDefault="00387544" w:rsidP="00387544">
      <w:pPr>
        <w:tabs>
          <w:tab w:val="left" w:pos="2115"/>
        </w:tabs>
        <w:rPr>
          <w:rFonts w:eastAsiaTheme="minorEastAsia"/>
          <w:lang w:val="el-GR"/>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E599" w:themeFill="accent4" w:themeFillTint="66"/>
        <w:tblLayout w:type="fixed"/>
        <w:tblLook w:val="01E0" w:firstRow="1" w:lastRow="1" w:firstColumn="1" w:lastColumn="1" w:noHBand="0" w:noVBand="0"/>
      </w:tblPr>
      <w:tblGrid>
        <w:gridCol w:w="4135"/>
        <w:gridCol w:w="4287"/>
      </w:tblGrid>
      <w:tr w:rsidR="00387544" w:rsidRPr="0033268D" w14:paraId="7C4895B1" w14:textId="77777777" w:rsidTr="00596E35">
        <w:trPr>
          <w:trHeight w:val="366"/>
          <w:jc w:val="center"/>
        </w:trPr>
        <w:tc>
          <w:tcPr>
            <w:tcW w:w="4135" w:type="dxa"/>
            <w:tcBorders>
              <w:top w:val="single" w:sz="8" w:space="0" w:color="000000"/>
              <w:left w:val="single" w:sz="8" w:space="0" w:color="000000"/>
              <w:bottom w:val="single" w:sz="8" w:space="0" w:color="000000"/>
              <w:right w:val="single" w:sz="8" w:space="0" w:color="000000"/>
            </w:tcBorders>
            <w:shd w:val="clear" w:color="auto" w:fill="FFD966" w:themeFill="accent4" w:themeFillTint="99"/>
            <w:hideMark/>
          </w:tcPr>
          <w:p w14:paraId="1E14B520" w14:textId="77777777" w:rsidR="00387544" w:rsidRPr="00E2029C" w:rsidRDefault="00387544" w:rsidP="005323D2">
            <w:pPr>
              <w:tabs>
                <w:tab w:val="left" w:pos="2115"/>
              </w:tabs>
              <w:jc w:val="center"/>
              <w:rPr>
                <w:rFonts w:eastAsiaTheme="minorEastAsia"/>
                <w:b/>
              </w:rPr>
            </w:pPr>
            <w:proofErr w:type="spellStart"/>
            <w:r w:rsidRPr="00E2029C">
              <w:rPr>
                <w:rFonts w:eastAsiaTheme="minorEastAsia"/>
                <w:b/>
              </w:rPr>
              <w:t>Διάμετρος</w:t>
            </w:r>
            <w:proofErr w:type="spellEnd"/>
            <w:r w:rsidRPr="00E2029C">
              <w:rPr>
                <w:rFonts w:eastAsiaTheme="minorEastAsia"/>
                <w:b/>
              </w:rPr>
              <w:t xml:space="preserve"> α</w:t>
            </w:r>
            <w:proofErr w:type="spellStart"/>
            <w:r w:rsidRPr="00E2029C">
              <w:rPr>
                <w:rFonts w:eastAsiaTheme="minorEastAsia"/>
                <w:b/>
              </w:rPr>
              <w:t>γωγού</w:t>
            </w:r>
            <w:proofErr w:type="spellEnd"/>
            <w:r w:rsidRPr="00E2029C">
              <w:rPr>
                <w:rFonts w:eastAsiaTheme="minorEastAsia"/>
                <w:b/>
              </w:rPr>
              <w:t xml:space="preserve"> (m)</w:t>
            </w:r>
          </w:p>
        </w:tc>
        <w:tc>
          <w:tcPr>
            <w:tcW w:w="4287" w:type="dxa"/>
            <w:tcBorders>
              <w:top w:val="single" w:sz="8" w:space="0" w:color="000000"/>
              <w:left w:val="single" w:sz="8" w:space="0" w:color="000000"/>
              <w:bottom w:val="single" w:sz="8" w:space="0" w:color="000000"/>
              <w:right w:val="single" w:sz="8" w:space="0" w:color="000000"/>
            </w:tcBorders>
            <w:shd w:val="clear" w:color="auto" w:fill="FFD966" w:themeFill="accent4" w:themeFillTint="99"/>
            <w:hideMark/>
          </w:tcPr>
          <w:p w14:paraId="1B7540ED" w14:textId="77777777" w:rsidR="00387544" w:rsidRPr="00E2029C" w:rsidRDefault="00387544" w:rsidP="005323D2">
            <w:pPr>
              <w:tabs>
                <w:tab w:val="left" w:pos="2115"/>
              </w:tabs>
              <w:jc w:val="center"/>
              <w:rPr>
                <w:rFonts w:eastAsiaTheme="minorEastAsia"/>
                <w:b/>
                <w:lang w:val="el-GR"/>
              </w:rPr>
            </w:pPr>
            <w:r w:rsidRPr="00E2029C">
              <w:rPr>
                <w:rFonts w:eastAsiaTheme="minorEastAsia"/>
                <w:b/>
                <w:lang w:val="el-GR"/>
              </w:rPr>
              <w:t xml:space="preserve">Εύρος ταχύτητας </w:t>
            </w:r>
            <w:r w:rsidRPr="00E2029C">
              <w:rPr>
                <w:rFonts w:eastAsiaTheme="minorEastAsia"/>
                <w:b/>
              </w:rPr>
              <w:t>V</w:t>
            </w:r>
            <w:r w:rsidRPr="00E2029C">
              <w:rPr>
                <w:rFonts w:eastAsiaTheme="minorEastAsia"/>
                <w:b/>
                <w:lang w:val="el-GR"/>
              </w:rPr>
              <w:t>αγωγού (</w:t>
            </w:r>
            <w:r w:rsidRPr="00E2029C">
              <w:rPr>
                <w:rFonts w:eastAsiaTheme="minorEastAsia"/>
                <w:b/>
              </w:rPr>
              <w:t>m</w:t>
            </w:r>
            <w:r w:rsidRPr="00E2029C">
              <w:rPr>
                <w:rFonts w:eastAsiaTheme="minorEastAsia"/>
                <w:b/>
                <w:lang w:val="el-GR"/>
              </w:rPr>
              <w:t xml:space="preserve"> </w:t>
            </w:r>
            <w:r w:rsidRPr="00E2029C">
              <w:rPr>
                <w:rFonts w:eastAsiaTheme="minorEastAsia"/>
                <w:b/>
              </w:rPr>
              <w:t>min</w:t>
            </w:r>
            <w:r w:rsidRPr="00E2029C">
              <w:rPr>
                <w:rFonts w:eastAsiaTheme="minorEastAsia"/>
                <w:b/>
                <w:vertAlign w:val="superscript"/>
                <w:lang w:val="el-GR"/>
              </w:rPr>
              <w:t>-1</w:t>
            </w:r>
            <w:r w:rsidRPr="00E2029C">
              <w:rPr>
                <w:rFonts w:eastAsiaTheme="minorEastAsia"/>
                <w:b/>
                <w:lang w:val="el-GR"/>
              </w:rPr>
              <w:t>)</w:t>
            </w:r>
          </w:p>
        </w:tc>
      </w:tr>
      <w:tr w:rsidR="00387544" w:rsidRPr="00E2029C" w14:paraId="01015AFD" w14:textId="77777777" w:rsidTr="00596E35">
        <w:trPr>
          <w:trHeight w:val="366"/>
          <w:jc w:val="center"/>
        </w:trPr>
        <w:tc>
          <w:tcPr>
            <w:tcW w:w="4135" w:type="dxa"/>
            <w:tcBorders>
              <w:top w:val="single" w:sz="8" w:space="0" w:color="000000"/>
              <w:left w:val="single" w:sz="8" w:space="0" w:color="000000"/>
              <w:bottom w:val="single" w:sz="8" w:space="0" w:color="000000"/>
              <w:right w:val="single" w:sz="8" w:space="0" w:color="000000"/>
            </w:tcBorders>
            <w:shd w:val="clear" w:color="auto" w:fill="FFE599" w:themeFill="accent4" w:themeFillTint="66"/>
            <w:hideMark/>
          </w:tcPr>
          <w:p w14:paraId="07A3A017" w14:textId="77777777" w:rsidR="00387544" w:rsidRPr="00E2029C" w:rsidRDefault="00387544" w:rsidP="005323D2">
            <w:pPr>
              <w:tabs>
                <w:tab w:val="left" w:pos="2115"/>
              </w:tabs>
              <w:jc w:val="center"/>
              <w:rPr>
                <w:rFonts w:eastAsiaTheme="minorEastAsia"/>
              </w:rPr>
            </w:pPr>
            <w:r w:rsidRPr="00E2029C">
              <w:rPr>
                <w:rFonts w:eastAsiaTheme="minorEastAsia"/>
              </w:rPr>
              <w:t>0,075-0,225</w:t>
            </w:r>
          </w:p>
        </w:tc>
        <w:tc>
          <w:tcPr>
            <w:tcW w:w="4287" w:type="dxa"/>
            <w:tcBorders>
              <w:top w:val="single" w:sz="8" w:space="0" w:color="000000"/>
              <w:left w:val="single" w:sz="8" w:space="0" w:color="000000"/>
              <w:bottom w:val="single" w:sz="8" w:space="0" w:color="000000"/>
              <w:right w:val="single" w:sz="8" w:space="0" w:color="000000"/>
            </w:tcBorders>
            <w:shd w:val="clear" w:color="auto" w:fill="FFE599" w:themeFill="accent4" w:themeFillTint="66"/>
            <w:hideMark/>
          </w:tcPr>
          <w:p w14:paraId="2B413E57" w14:textId="77777777" w:rsidR="00387544" w:rsidRPr="00E2029C" w:rsidRDefault="00387544" w:rsidP="005323D2">
            <w:pPr>
              <w:tabs>
                <w:tab w:val="left" w:pos="2115"/>
              </w:tabs>
              <w:jc w:val="center"/>
              <w:rPr>
                <w:rFonts w:eastAsiaTheme="minorEastAsia"/>
              </w:rPr>
            </w:pPr>
            <w:r w:rsidRPr="00E2029C">
              <w:rPr>
                <w:rFonts w:eastAsiaTheme="minorEastAsia"/>
              </w:rPr>
              <w:t>360-540</w:t>
            </w:r>
          </w:p>
        </w:tc>
      </w:tr>
      <w:tr w:rsidR="00387544" w:rsidRPr="00E2029C" w14:paraId="3A02EF32" w14:textId="77777777" w:rsidTr="00596E35">
        <w:trPr>
          <w:trHeight w:val="366"/>
          <w:jc w:val="center"/>
        </w:trPr>
        <w:tc>
          <w:tcPr>
            <w:tcW w:w="4135" w:type="dxa"/>
            <w:tcBorders>
              <w:top w:val="single" w:sz="8" w:space="0" w:color="000000"/>
              <w:left w:val="single" w:sz="8" w:space="0" w:color="000000"/>
              <w:bottom w:val="single" w:sz="8" w:space="0" w:color="000000"/>
              <w:right w:val="single" w:sz="8" w:space="0" w:color="000000"/>
            </w:tcBorders>
            <w:shd w:val="clear" w:color="auto" w:fill="FFE599" w:themeFill="accent4" w:themeFillTint="66"/>
            <w:hideMark/>
          </w:tcPr>
          <w:p w14:paraId="2C0C450C" w14:textId="77777777" w:rsidR="00387544" w:rsidRPr="00E2029C" w:rsidRDefault="00387544" w:rsidP="005323D2">
            <w:pPr>
              <w:tabs>
                <w:tab w:val="left" w:pos="2115"/>
              </w:tabs>
              <w:jc w:val="center"/>
              <w:rPr>
                <w:rFonts w:eastAsiaTheme="minorEastAsia"/>
              </w:rPr>
            </w:pPr>
            <w:r w:rsidRPr="00E2029C">
              <w:rPr>
                <w:rFonts w:eastAsiaTheme="minorEastAsia"/>
              </w:rPr>
              <w:t>0,1-0,25</w:t>
            </w:r>
          </w:p>
        </w:tc>
        <w:tc>
          <w:tcPr>
            <w:tcW w:w="4287" w:type="dxa"/>
            <w:tcBorders>
              <w:top w:val="single" w:sz="8" w:space="0" w:color="000000"/>
              <w:left w:val="single" w:sz="8" w:space="0" w:color="000000"/>
              <w:bottom w:val="single" w:sz="8" w:space="0" w:color="000000"/>
              <w:right w:val="single" w:sz="8" w:space="0" w:color="000000"/>
            </w:tcBorders>
            <w:shd w:val="clear" w:color="auto" w:fill="FFE599" w:themeFill="accent4" w:themeFillTint="66"/>
            <w:hideMark/>
          </w:tcPr>
          <w:p w14:paraId="6DC1AC7B" w14:textId="77777777" w:rsidR="00387544" w:rsidRPr="00E2029C" w:rsidRDefault="00387544" w:rsidP="005323D2">
            <w:pPr>
              <w:tabs>
                <w:tab w:val="left" w:pos="2115"/>
              </w:tabs>
              <w:jc w:val="center"/>
              <w:rPr>
                <w:rFonts w:eastAsiaTheme="minorEastAsia"/>
              </w:rPr>
            </w:pPr>
            <w:r w:rsidRPr="00E2029C">
              <w:rPr>
                <w:rFonts w:eastAsiaTheme="minorEastAsia"/>
              </w:rPr>
              <w:t>540-900</w:t>
            </w:r>
          </w:p>
        </w:tc>
      </w:tr>
      <w:tr w:rsidR="00387544" w:rsidRPr="00E2029C" w14:paraId="1FE3CC88" w14:textId="77777777" w:rsidTr="00596E35">
        <w:trPr>
          <w:trHeight w:val="366"/>
          <w:jc w:val="center"/>
        </w:trPr>
        <w:tc>
          <w:tcPr>
            <w:tcW w:w="4135" w:type="dxa"/>
            <w:tcBorders>
              <w:top w:val="single" w:sz="8" w:space="0" w:color="000000"/>
              <w:left w:val="single" w:sz="8" w:space="0" w:color="000000"/>
              <w:bottom w:val="single" w:sz="8" w:space="0" w:color="000000"/>
              <w:right w:val="single" w:sz="8" w:space="0" w:color="000000"/>
            </w:tcBorders>
            <w:shd w:val="clear" w:color="auto" w:fill="FFE599" w:themeFill="accent4" w:themeFillTint="66"/>
            <w:hideMark/>
          </w:tcPr>
          <w:p w14:paraId="1D9F20D1" w14:textId="77777777" w:rsidR="00387544" w:rsidRPr="00E2029C" w:rsidRDefault="00387544" w:rsidP="005323D2">
            <w:pPr>
              <w:tabs>
                <w:tab w:val="left" w:pos="2115"/>
              </w:tabs>
              <w:jc w:val="center"/>
              <w:rPr>
                <w:rFonts w:eastAsiaTheme="minorEastAsia"/>
              </w:rPr>
            </w:pPr>
            <w:r w:rsidRPr="00E2029C">
              <w:rPr>
                <w:rFonts w:eastAsiaTheme="minorEastAsia"/>
              </w:rPr>
              <w:t>0,3-0,6</w:t>
            </w:r>
          </w:p>
        </w:tc>
        <w:tc>
          <w:tcPr>
            <w:tcW w:w="4287" w:type="dxa"/>
            <w:tcBorders>
              <w:top w:val="single" w:sz="8" w:space="0" w:color="000000"/>
              <w:left w:val="single" w:sz="8" w:space="0" w:color="000000"/>
              <w:bottom w:val="single" w:sz="8" w:space="0" w:color="000000"/>
              <w:right w:val="single" w:sz="8" w:space="0" w:color="000000"/>
            </w:tcBorders>
            <w:shd w:val="clear" w:color="auto" w:fill="FFE599" w:themeFill="accent4" w:themeFillTint="66"/>
            <w:hideMark/>
          </w:tcPr>
          <w:p w14:paraId="7CBAA89F" w14:textId="77777777" w:rsidR="00387544" w:rsidRPr="00E2029C" w:rsidRDefault="00387544" w:rsidP="005323D2">
            <w:pPr>
              <w:tabs>
                <w:tab w:val="left" w:pos="2115"/>
              </w:tabs>
              <w:jc w:val="center"/>
              <w:rPr>
                <w:rFonts w:eastAsiaTheme="minorEastAsia"/>
              </w:rPr>
            </w:pPr>
            <w:r w:rsidRPr="00E2029C">
              <w:rPr>
                <w:rFonts w:eastAsiaTheme="minorEastAsia"/>
              </w:rPr>
              <w:t>800-1200</w:t>
            </w:r>
          </w:p>
        </w:tc>
      </w:tr>
      <w:tr w:rsidR="00387544" w:rsidRPr="00E2029C" w14:paraId="20EC5F8C" w14:textId="77777777" w:rsidTr="00596E35">
        <w:trPr>
          <w:trHeight w:val="366"/>
          <w:jc w:val="center"/>
        </w:trPr>
        <w:tc>
          <w:tcPr>
            <w:tcW w:w="4135" w:type="dxa"/>
            <w:tcBorders>
              <w:top w:val="single" w:sz="8" w:space="0" w:color="000000"/>
              <w:left w:val="single" w:sz="8" w:space="0" w:color="000000"/>
              <w:bottom w:val="single" w:sz="8" w:space="0" w:color="000000"/>
              <w:right w:val="single" w:sz="8" w:space="0" w:color="000000"/>
            </w:tcBorders>
            <w:shd w:val="clear" w:color="auto" w:fill="FFE599" w:themeFill="accent4" w:themeFillTint="66"/>
            <w:hideMark/>
          </w:tcPr>
          <w:p w14:paraId="012A3F1F" w14:textId="77777777" w:rsidR="00387544" w:rsidRPr="00E2029C" w:rsidRDefault="00387544" w:rsidP="005323D2">
            <w:pPr>
              <w:tabs>
                <w:tab w:val="left" w:pos="2115"/>
              </w:tabs>
              <w:jc w:val="center"/>
              <w:rPr>
                <w:rFonts w:eastAsiaTheme="minorEastAsia"/>
              </w:rPr>
            </w:pPr>
            <w:r w:rsidRPr="00E2029C">
              <w:rPr>
                <w:rFonts w:eastAsiaTheme="minorEastAsia"/>
              </w:rPr>
              <w:t>0,75-1,5</w:t>
            </w:r>
          </w:p>
        </w:tc>
        <w:tc>
          <w:tcPr>
            <w:tcW w:w="4287" w:type="dxa"/>
            <w:tcBorders>
              <w:top w:val="single" w:sz="8" w:space="0" w:color="000000"/>
              <w:left w:val="single" w:sz="8" w:space="0" w:color="000000"/>
              <w:bottom w:val="single" w:sz="8" w:space="0" w:color="000000"/>
              <w:right w:val="single" w:sz="8" w:space="0" w:color="000000"/>
            </w:tcBorders>
            <w:shd w:val="clear" w:color="auto" w:fill="FFE599" w:themeFill="accent4" w:themeFillTint="66"/>
            <w:hideMark/>
          </w:tcPr>
          <w:p w14:paraId="4CC44733" w14:textId="77777777" w:rsidR="00387544" w:rsidRPr="00E2029C" w:rsidRDefault="00387544" w:rsidP="005323D2">
            <w:pPr>
              <w:tabs>
                <w:tab w:val="left" w:pos="2115"/>
              </w:tabs>
              <w:jc w:val="center"/>
              <w:rPr>
                <w:rFonts w:eastAsiaTheme="minorEastAsia"/>
              </w:rPr>
            </w:pPr>
            <w:r w:rsidRPr="00E2029C">
              <w:rPr>
                <w:rFonts w:eastAsiaTheme="minorEastAsia"/>
              </w:rPr>
              <w:t>1100-2000</w:t>
            </w:r>
          </w:p>
        </w:tc>
      </w:tr>
    </w:tbl>
    <w:p w14:paraId="177F70F4" w14:textId="3C93A379" w:rsidR="00A45E20" w:rsidRPr="00A45E20" w:rsidRDefault="00387544" w:rsidP="00A45E20">
      <w:pPr>
        <w:pStyle w:val="Caption"/>
        <w:rPr>
          <w:rFonts w:ascii="Calibri" w:hAnsi="Calibri" w:cs="Calibri"/>
          <w:sz w:val="24"/>
          <w:szCs w:val="24"/>
          <w:lang w:val="el-GR"/>
        </w:rPr>
      </w:pPr>
      <w:r>
        <w:rPr>
          <w:rFonts w:eastAsiaTheme="minorEastAsia"/>
          <w:lang w:val="el-GR"/>
        </w:rPr>
        <w:t xml:space="preserve">   </w:t>
      </w:r>
      <w:bookmarkStart w:id="89" w:name="_Toc92022050"/>
      <w:r w:rsidR="00A45E20" w:rsidRPr="003E7F0B">
        <w:rPr>
          <w:rStyle w:val="SubtleReference"/>
          <w:rFonts w:ascii="Calibri" w:hAnsi="Calibri" w:cs="Calibri"/>
          <w:smallCaps w:val="0"/>
          <w:color w:val="44546A" w:themeColor="text2"/>
          <w:sz w:val="24"/>
          <w:szCs w:val="24"/>
          <w:lang w:val="el-GR"/>
        </w:rPr>
        <w:t>Πίνακας 2</w:t>
      </w:r>
      <w:r w:rsidR="00A45E20">
        <w:rPr>
          <w:rStyle w:val="SubtleReference"/>
          <w:rFonts w:ascii="Calibri" w:hAnsi="Calibri" w:cs="Calibri"/>
          <w:smallCaps w:val="0"/>
          <w:color w:val="44546A" w:themeColor="text2"/>
          <w:sz w:val="24"/>
          <w:szCs w:val="24"/>
          <w:lang w:val="el-GR"/>
        </w:rPr>
        <w:t>5</w:t>
      </w:r>
      <w:r w:rsidR="00A45E20" w:rsidRPr="003E7F0B">
        <w:rPr>
          <w:rStyle w:val="SubtleReference"/>
          <w:rFonts w:ascii="Calibri" w:hAnsi="Calibri" w:cs="Calibri"/>
          <w:smallCaps w:val="0"/>
          <w:color w:val="44546A" w:themeColor="text2"/>
          <w:sz w:val="24"/>
          <w:szCs w:val="24"/>
          <w:lang w:val="el-GR"/>
        </w:rPr>
        <w:t>:</w:t>
      </w:r>
      <w:r w:rsidR="00A45E20">
        <w:rPr>
          <w:rStyle w:val="SubtleReference"/>
          <w:rFonts w:ascii="Calibri" w:hAnsi="Calibri" w:cs="Calibri"/>
          <w:smallCaps w:val="0"/>
          <w:color w:val="44546A" w:themeColor="text2"/>
          <w:sz w:val="24"/>
          <w:szCs w:val="24"/>
          <w:lang w:val="el-GR"/>
        </w:rPr>
        <w:t xml:space="preserve"> Ταχύτητα αέρα ανάλογα την διάμετρο αγωγού</w:t>
      </w:r>
      <w:bookmarkEnd w:id="89"/>
    </w:p>
    <w:p w14:paraId="271A5201" w14:textId="0F1D0F3E" w:rsidR="00387544" w:rsidRDefault="00387544" w:rsidP="00387544">
      <w:pPr>
        <w:tabs>
          <w:tab w:val="left" w:pos="2115"/>
        </w:tabs>
        <w:rPr>
          <w:rFonts w:eastAsiaTheme="minorEastAsia"/>
          <w:lang w:val="el-GR"/>
        </w:rPr>
      </w:pPr>
    </w:p>
    <w:p w14:paraId="37C8C987" w14:textId="77777777" w:rsidR="00387544" w:rsidRPr="00A344DF" w:rsidRDefault="00387544" w:rsidP="00387544">
      <w:pPr>
        <w:tabs>
          <w:tab w:val="left" w:pos="2115"/>
        </w:tabs>
        <w:rPr>
          <w:rFonts w:eastAsiaTheme="minorEastAsia"/>
          <w:lang w:val="el-GR"/>
        </w:rPr>
      </w:pPr>
      <w:r>
        <w:rPr>
          <w:rFonts w:eastAsiaTheme="minorEastAsia"/>
          <w:lang w:val="el-GR"/>
        </w:rPr>
        <w:t xml:space="preserve">Έτσι μετά από δοκιμές καταλήγουμε ότι </w:t>
      </w:r>
      <w:r w:rsidRPr="00A344DF">
        <w:rPr>
          <w:rFonts w:eastAsiaTheme="minorEastAsia"/>
          <w:lang w:val="el-GR"/>
        </w:rPr>
        <w:t>η τιμή της διαμέτρου</w:t>
      </w:r>
      <w:r>
        <w:rPr>
          <w:rFonts w:eastAsiaTheme="minorEastAsia"/>
          <w:lang w:val="el-GR"/>
        </w:rPr>
        <w:t xml:space="preserve">  θα είναι </w:t>
      </w:r>
      <w:r w:rsidRPr="00A344DF">
        <w:rPr>
          <w:rFonts w:eastAsiaTheme="minorEastAsia"/>
          <w:b/>
          <w:lang w:val="el-GR"/>
        </w:rPr>
        <w:t xml:space="preserve">0,1 </w:t>
      </w:r>
      <w:r w:rsidRPr="00A344DF">
        <w:rPr>
          <w:rFonts w:eastAsiaTheme="minorEastAsia"/>
          <w:b/>
        </w:rPr>
        <w:t>m</w:t>
      </w:r>
      <w:r w:rsidRPr="00A344DF">
        <w:rPr>
          <w:rFonts w:eastAsiaTheme="minorEastAsia"/>
          <w:lang w:val="el-GR"/>
        </w:rPr>
        <w:t xml:space="preserve"> ( </w:t>
      </w:r>
      <w:r>
        <w:rPr>
          <w:rFonts w:eastAsiaTheme="minorEastAsia"/>
          <w:lang w:val="el-GR"/>
        </w:rPr>
        <w:t>όπου για</w:t>
      </w:r>
      <w:r w:rsidRPr="00A344DF">
        <w:rPr>
          <w:rFonts w:eastAsiaTheme="minorEastAsia" w:cstheme="minorHAnsi"/>
          <w:lang w:val="el-GR"/>
        </w:rPr>
        <w:t xml:space="preserve"> </w:t>
      </w:r>
      <w:proofErr w:type="spellStart"/>
      <w:r w:rsidRPr="00A344DF">
        <w:rPr>
          <w:rFonts w:eastAsiaTheme="minorEastAsia"/>
          <w:lang w:val="el-GR"/>
        </w:rPr>
        <w:t>D</w:t>
      </w:r>
      <w:r w:rsidRPr="00A344DF">
        <w:rPr>
          <w:rFonts w:eastAsiaTheme="minorEastAsia"/>
          <w:vertAlign w:val="subscript"/>
          <w:lang w:val="el-GR"/>
        </w:rPr>
        <w:t>αγωγού</w:t>
      </w:r>
      <w:proofErr w:type="spellEnd"/>
      <w:r>
        <w:rPr>
          <w:rFonts w:eastAsiaTheme="minorEastAsia"/>
          <w:lang w:val="el-GR"/>
        </w:rPr>
        <w:t xml:space="preserve">= 0,1 </w:t>
      </w:r>
      <w:r>
        <w:rPr>
          <w:rFonts w:eastAsiaTheme="minorEastAsia"/>
        </w:rPr>
        <w:t>m</w:t>
      </w:r>
      <w:r w:rsidRPr="00A344DF">
        <w:rPr>
          <w:rFonts w:eastAsiaTheme="minorEastAsia"/>
          <w:lang w:val="el-GR"/>
        </w:rPr>
        <w:t xml:space="preserve"> βρίσκω</w:t>
      </w:r>
      <w:r w:rsidRPr="00A344DF">
        <w:rPr>
          <w:rFonts w:eastAsiaTheme="minorEastAsia" w:cstheme="minorHAnsi"/>
          <w:lang w:val="el-GR"/>
        </w:rPr>
        <w:t xml:space="preserve"> </w:t>
      </w:r>
      <w:proofErr w:type="spellStart"/>
      <w:r w:rsidRPr="00A344DF">
        <w:rPr>
          <w:rFonts w:eastAsiaTheme="minorEastAsia"/>
          <w:lang w:val="el-GR"/>
        </w:rPr>
        <w:t>V</w:t>
      </w:r>
      <w:r w:rsidRPr="00A344DF">
        <w:rPr>
          <w:rFonts w:eastAsiaTheme="minorEastAsia"/>
          <w:vertAlign w:val="subscript"/>
          <w:lang w:val="el-GR"/>
        </w:rPr>
        <w:t>αγωγού</w:t>
      </w:r>
      <w:proofErr w:type="spellEnd"/>
      <w:r w:rsidRPr="00A344DF">
        <w:rPr>
          <w:rFonts w:eastAsiaTheme="minorEastAsia"/>
          <w:lang w:val="el-GR"/>
        </w:rPr>
        <w:t>= 453,7).</w:t>
      </w:r>
    </w:p>
    <w:p w14:paraId="2CE81FBA" w14:textId="77777777" w:rsidR="00387544" w:rsidRPr="00A344DF" w:rsidRDefault="00387544" w:rsidP="00387544">
      <w:pPr>
        <w:tabs>
          <w:tab w:val="left" w:pos="2115"/>
        </w:tabs>
        <w:rPr>
          <w:rFonts w:eastAsiaTheme="minorEastAsia"/>
          <w:lang w:val="el-GR"/>
        </w:rPr>
      </w:pPr>
    </w:p>
    <w:p w14:paraId="6015FAAF" w14:textId="77777777" w:rsidR="00387544" w:rsidRPr="007F7A8A" w:rsidRDefault="00387544" w:rsidP="00387544">
      <w:pPr>
        <w:tabs>
          <w:tab w:val="left" w:pos="2115"/>
        </w:tabs>
        <w:rPr>
          <w:rFonts w:eastAsiaTheme="minorEastAsia" w:cstheme="minorHAnsi"/>
          <w:lang w:val="el-GR"/>
        </w:rPr>
      </w:pPr>
      <w:r>
        <w:rPr>
          <w:lang w:val="el-GR"/>
        </w:rPr>
        <w:t xml:space="preserve"> </w:t>
      </w:r>
      <m:oMath>
        <m:r>
          <m:rPr>
            <m:sty m:val="p"/>
          </m:rPr>
          <w:rPr>
            <w:rFonts w:ascii="Cambria Math" w:eastAsiaTheme="minorEastAsia" w:hAnsi="Cambria Math" w:cstheme="minorHAnsi"/>
            <w:lang w:val="el-GR"/>
          </w:rPr>
          <w:br/>
        </m:r>
        <m:r>
          <m:rPr>
            <m:sty m:val="p"/>
          </m:rPr>
          <w:rPr>
            <w:rFonts w:ascii="Cambria Math" w:hAnsi="Cambria Math" w:cstheme="minorHAnsi"/>
            <w:lang w:val="el-GR"/>
          </w:rPr>
          <m:t>f=0,029*</m:t>
        </m:r>
        <m:f>
          <m:fPr>
            <m:ctrlPr>
              <w:rPr>
                <w:rFonts w:ascii="Cambria Math" w:hAnsi="Cambria Math" w:cstheme="minorHAnsi"/>
                <w:lang w:val="el-GR"/>
              </w:rPr>
            </m:ctrlPr>
          </m:fPr>
          <m:num>
            <m:sSubSup>
              <m:sSubSupPr>
                <m:ctrlPr>
                  <w:rPr>
                    <w:rFonts w:ascii="Cambria Math" w:hAnsi="Cambria Math" w:cstheme="minorHAnsi"/>
                    <w:lang w:val="el-GR"/>
                  </w:rPr>
                </m:ctrlPr>
              </m:sSubSupPr>
              <m:e>
                <m:r>
                  <m:rPr>
                    <m:sty m:val="p"/>
                  </m:rPr>
                  <w:rPr>
                    <w:rFonts w:ascii="Cambria Math" w:hAnsi="Cambria Math" w:cstheme="minorHAnsi"/>
                    <w:lang w:val="el-GR"/>
                  </w:rPr>
                  <m:t>D</m:t>
                </m:r>
              </m:e>
              <m:sub>
                <m:r>
                  <m:rPr>
                    <m:sty m:val="p"/>
                  </m:rPr>
                  <w:rPr>
                    <w:rFonts w:ascii="Cambria Math" w:hAnsi="Cambria Math" w:cstheme="minorHAnsi"/>
                    <w:lang w:val="el-GR"/>
                  </w:rPr>
                  <m:t>αγωγού</m:t>
                </m:r>
              </m:sub>
              <m:sup>
                <m:r>
                  <m:rPr>
                    <m:sty m:val="p"/>
                  </m:rPr>
                  <w:rPr>
                    <w:rFonts w:ascii="Cambria Math" w:hAnsi="Cambria Math" w:cstheme="minorHAnsi"/>
                    <w:lang w:val="el-GR"/>
                  </w:rPr>
                  <m:t>0,027</m:t>
                </m:r>
              </m:sup>
            </m:sSubSup>
          </m:num>
          <m:den>
            <m:sSubSup>
              <m:sSubSupPr>
                <m:ctrlPr>
                  <w:rPr>
                    <w:rFonts w:ascii="Cambria Math" w:hAnsi="Cambria Math" w:cstheme="minorHAnsi"/>
                    <w:lang w:val="el-GR"/>
                  </w:rPr>
                </m:ctrlPr>
              </m:sSubSupPr>
              <m:e>
                <m:r>
                  <m:rPr>
                    <m:sty m:val="p"/>
                  </m:rPr>
                  <w:rPr>
                    <w:rFonts w:ascii="Cambria Math" w:hAnsi="Cambria Math" w:cstheme="minorHAnsi"/>
                    <w:lang w:val="el-GR"/>
                  </w:rPr>
                  <m:t>Q</m:t>
                </m:r>
              </m:e>
              <m:sub>
                <m:r>
                  <m:rPr>
                    <m:sty m:val="p"/>
                  </m:rPr>
                  <w:rPr>
                    <w:rFonts w:ascii="Cambria Math" w:hAnsi="Cambria Math" w:cstheme="minorHAnsi"/>
                  </w:rPr>
                  <m:t>air</m:t>
                </m:r>
              </m:sub>
              <m:sup>
                <m:r>
                  <m:rPr>
                    <m:sty m:val="p"/>
                  </m:rPr>
                  <w:rPr>
                    <w:rFonts w:ascii="Cambria Math" w:hAnsi="Cambria Math" w:cstheme="minorHAnsi"/>
                    <w:lang w:val="el-GR"/>
                  </w:rPr>
                  <m:t>0,148</m:t>
                </m:r>
              </m:sup>
            </m:sSubSup>
          </m:den>
        </m:f>
      </m:oMath>
      <w:r w:rsidRPr="00A353C4">
        <w:rPr>
          <w:rFonts w:eastAsiaTheme="minorEastAsia" w:cstheme="minorHAnsi"/>
          <w:lang w:val="el-GR"/>
        </w:rPr>
        <w:t xml:space="preserve"> = 0,029* </w:t>
      </w:r>
      <m:oMath>
        <m:f>
          <m:fPr>
            <m:ctrlPr>
              <w:rPr>
                <w:rFonts w:ascii="Cambria Math" w:eastAsiaTheme="minorEastAsia" w:hAnsi="Cambria Math" w:cstheme="minorHAnsi"/>
                <w:i/>
                <w:lang w:val="el-GR"/>
              </w:rPr>
            </m:ctrlPr>
          </m:fPr>
          <m:num>
            <m:sSup>
              <m:sSupPr>
                <m:ctrlPr>
                  <w:rPr>
                    <w:rFonts w:ascii="Cambria Math" w:eastAsiaTheme="minorEastAsia" w:hAnsi="Cambria Math" w:cstheme="minorHAnsi"/>
                    <w:i/>
                    <w:lang w:val="el-GR"/>
                  </w:rPr>
                </m:ctrlPr>
              </m:sSupPr>
              <m:e>
                <m:r>
                  <w:rPr>
                    <w:rFonts w:ascii="Cambria Math" w:eastAsiaTheme="minorEastAsia" w:hAnsi="Cambria Math" w:cstheme="minorHAnsi"/>
                    <w:lang w:val="el-GR"/>
                  </w:rPr>
                  <m:t>0,1</m:t>
                </m:r>
              </m:e>
              <m:sup>
                <m:r>
                  <w:rPr>
                    <w:rFonts w:ascii="Cambria Math" w:eastAsiaTheme="minorEastAsia" w:hAnsi="Cambria Math" w:cstheme="minorHAnsi"/>
                    <w:lang w:val="el-GR"/>
                  </w:rPr>
                  <m:t>0,027</m:t>
                </m:r>
              </m:sup>
            </m:sSup>
          </m:num>
          <m:den>
            <m:sSup>
              <m:sSupPr>
                <m:ctrlPr>
                  <w:rPr>
                    <w:rFonts w:ascii="Cambria Math" w:eastAsiaTheme="minorEastAsia" w:hAnsi="Cambria Math" w:cstheme="minorHAnsi"/>
                    <w:i/>
                    <w:lang w:val="el-GR"/>
                  </w:rPr>
                </m:ctrlPr>
              </m:sSupPr>
              <m:e>
                <m:r>
                  <w:rPr>
                    <w:rFonts w:ascii="Cambria Math" w:eastAsiaTheme="minorEastAsia" w:hAnsi="Cambria Math" w:cstheme="minorHAnsi"/>
                    <w:lang w:val="el-GR"/>
                  </w:rPr>
                  <m:t>3,78</m:t>
                </m:r>
              </m:e>
              <m:sup>
                <m:r>
                  <w:rPr>
                    <w:rFonts w:ascii="Cambria Math" w:eastAsiaTheme="minorEastAsia" w:hAnsi="Cambria Math" w:cstheme="minorHAnsi"/>
                    <w:lang w:val="el-GR"/>
                  </w:rPr>
                  <m:t>0,148</m:t>
                </m:r>
              </m:sup>
            </m:sSup>
          </m:den>
        </m:f>
        <m:f>
          <m:fPr>
            <m:ctrlPr>
              <w:rPr>
                <w:rFonts w:ascii="Cambria Math" w:eastAsiaTheme="minorEastAsia" w:hAnsi="Cambria Math" w:cstheme="minorHAnsi"/>
                <w:i/>
                <w:lang w:val="el-GR"/>
              </w:rPr>
            </m:ctrlPr>
          </m:fPr>
          <m:num>
            <m:r>
              <w:rPr>
                <w:rFonts w:ascii="Cambria Math" w:eastAsiaTheme="minorEastAsia" w:hAnsi="Cambria Math" w:cstheme="minorHAnsi"/>
                <w:lang w:val="el-GR"/>
              </w:rPr>
              <m:t>m</m:t>
            </m:r>
          </m:num>
          <m:den>
            <m:sSup>
              <m:sSupPr>
                <m:ctrlPr>
                  <w:rPr>
                    <w:rFonts w:ascii="Cambria Math" w:eastAsiaTheme="minorEastAsia" w:hAnsi="Cambria Math" w:cstheme="minorHAnsi"/>
                    <w:i/>
                    <w:lang w:val="el-GR"/>
                  </w:rPr>
                </m:ctrlPr>
              </m:sSupPr>
              <m:e>
                <m:r>
                  <w:rPr>
                    <w:rFonts w:ascii="Cambria Math" w:eastAsiaTheme="minorEastAsia" w:hAnsi="Cambria Math" w:cstheme="minorHAnsi"/>
                    <w:lang w:val="el-GR"/>
                  </w:rPr>
                  <m:t>m</m:t>
                </m:r>
              </m:e>
              <m:sup>
                <m:r>
                  <w:rPr>
                    <w:rFonts w:ascii="Cambria Math" w:eastAsiaTheme="minorEastAsia" w:hAnsi="Cambria Math" w:cstheme="minorHAnsi"/>
                    <w:lang w:val="el-GR"/>
                  </w:rPr>
                  <m:t>3</m:t>
                </m:r>
              </m:sup>
            </m:sSup>
            <m:r>
              <w:rPr>
                <w:rFonts w:ascii="Cambria Math" w:eastAsiaTheme="minorEastAsia" w:hAnsi="Cambria Math" w:cstheme="minorHAnsi"/>
                <w:lang w:val="el-GR"/>
              </w:rPr>
              <m:t>/min</m:t>
            </m:r>
          </m:den>
        </m:f>
      </m:oMath>
      <w:r w:rsidRPr="00A353C4">
        <w:rPr>
          <w:rFonts w:eastAsiaTheme="minorEastAsia" w:cstheme="minorHAnsi"/>
        </w:rPr>
        <w:sym w:font="Wingdings" w:char="F0E8"/>
      </w:r>
      <m:oMath>
        <m:r>
          <w:rPr>
            <w:rFonts w:ascii="Cambria Math" w:hAnsi="Cambria Math" w:cstheme="minorHAnsi"/>
            <w:lang w:val="el-GR"/>
          </w:rPr>
          <m:t xml:space="preserve"> </m:t>
        </m:r>
        <m:r>
          <m:rPr>
            <m:sty m:val="p"/>
          </m:rPr>
          <w:rPr>
            <w:rFonts w:ascii="Cambria Math" w:eastAsiaTheme="minorEastAsia" w:hAnsi="Cambria Math" w:cstheme="minorHAnsi"/>
            <w:lang w:val="el-GR"/>
          </w:rPr>
          <m:t>f=</m:t>
        </m:r>
      </m:oMath>
      <w:r w:rsidRPr="00A353C4">
        <w:rPr>
          <w:rFonts w:eastAsiaTheme="minorEastAsia" w:cstheme="minorHAnsi"/>
          <w:lang w:val="el-GR"/>
        </w:rPr>
        <w:t xml:space="preserve"> </w:t>
      </w:r>
      <w:r w:rsidRPr="007F7A8A">
        <w:rPr>
          <w:rFonts w:eastAsiaTheme="minorEastAsia" w:cstheme="minorHAnsi"/>
          <w:lang w:val="el-GR"/>
        </w:rPr>
        <w:t>0.022</w:t>
      </w:r>
    </w:p>
    <w:p w14:paraId="463EFCCA" w14:textId="77777777" w:rsidR="00387544" w:rsidRPr="009924C0" w:rsidRDefault="00387544" w:rsidP="00387544">
      <w:pPr>
        <w:tabs>
          <w:tab w:val="left" w:pos="2115"/>
        </w:tabs>
        <w:rPr>
          <w:rFonts w:cstheme="minorHAnsi"/>
          <w:lang w:val="el-GR"/>
        </w:rPr>
      </w:pPr>
      <w:r w:rsidRPr="009924C0">
        <w:rPr>
          <w:rFonts w:cstheme="minorHAnsi"/>
          <w:lang w:val="el-GR"/>
        </w:rPr>
        <w:t>Το μήκος του αγωγού:</w:t>
      </w:r>
    </w:p>
    <w:p w14:paraId="7974BCD4" w14:textId="77777777" w:rsidR="00387544" w:rsidRPr="009924C0" w:rsidRDefault="00387544" w:rsidP="00387544">
      <w:pPr>
        <w:tabs>
          <w:tab w:val="left" w:pos="2115"/>
        </w:tabs>
        <w:jc w:val="center"/>
        <w:rPr>
          <w:rFonts w:cstheme="minorHAnsi"/>
          <w:lang w:val="el-GR"/>
        </w:rPr>
      </w:pPr>
      <w:proofErr w:type="spellStart"/>
      <w:r w:rsidRPr="009924C0">
        <w:rPr>
          <w:rFonts w:cstheme="minorHAnsi"/>
          <w:lang w:val="el-GR"/>
        </w:rPr>
        <w:t>L</w:t>
      </w:r>
      <w:r w:rsidRPr="009924C0">
        <w:rPr>
          <w:rFonts w:cstheme="minorHAnsi"/>
          <w:vertAlign w:val="subscript"/>
          <w:lang w:val="el-GR"/>
        </w:rPr>
        <w:t>αγωγού</w:t>
      </w:r>
      <w:proofErr w:type="spellEnd"/>
      <w:r w:rsidRPr="009924C0">
        <w:rPr>
          <w:rFonts w:cstheme="minorHAnsi"/>
          <w:lang w:val="el-GR"/>
        </w:rPr>
        <w:t xml:space="preserve"> = </w:t>
      </w:r>
      <w:proofErr w:type="spellStart"/>
      <w:r w:rsidRPr="009924C0">
        <w:rPr>
          <w:rFonts w:cstheme="minorHAnsi"/>
          <w:lang w:val="el-GR"/>
        </w:rPr>
        <w:t>L</w:t>
      </w:r>
      <w:r w:rsidRPr="009924C0">
        <w:rPr>
          <w:rFonts w:cstheme="minorHAnsi"/>
          <w:vertAlign w:val="subscript"/>
          <w:lang w:val="el-GR"/>
        </w:rPr>
        <w:t>απόσταση</w:t>
      </w:r>
      <w:proofErr w:type="spellEnd"/>
      <w:r w:rsidRPr="009924C0">
        <w:rPr>
          <w:rFonts w:cstheme="minorHAnsi"/>
          <w:lang w:val="el-GR"/>
        </w:rPr>
        <w:t xml:space="preserve"> + L</w:t>
      </w:r>
      <w:r w:rsidRPr="009924C0">
        <w:rPr>
          <w:rFonts w:cstheme="minorHAnsi"/>
          <w:vertAlign w:val="subscript"/>
          <w:lang w:val="el-GR"/>
        </w:rPr>
        <w:t>ΔΑ</w:t>
      </w:r>
      <w:r w:rsidRPr="009924C0">
        <w:rPr>
          <w:rFonts w:cstheme="minorHAnsi"/>
          <w:lang w:val="el-GR"/>
        </w:rPr>
        <w:t>+ 2·Η</w:t>
      </w:r>
      <w:r w:rsidRPr="009924C0">
        <w:rPr>
          <w:rFonts w:cstheme="minorHAnsi"/>
          <w:vertAlign w:val="subscript"/>
          <w:lang w:val="el-GR"/>
        </w:rPr>
        <w:t>ΔΑ</w:t>
      </w:r>
    </w:p>
    <w:p w14:paraId="0E7CFCFE" w14:textId="77777777" w:rsidR="00387544" w:rsidRPr="009924C0" w:rsidRDefault="00387544" w:rsidP="00387544">
      <w:pPr>
        <w:tabs>
          <w:tab w:val="left" w:pos="2115"/>
        </w:tabs>
        <w:rPr>
          <w:rFonts w:cstheme="minorHAnsi"/>
          <w:lang w:val="el-GR"/>
        </w:rPr>
      </w:pPr>
      <w:r w:rsidRPr="009924C0">
        <w:rPr>
          <w:rFonts w:cstheme="minorHAnsi"/>
          <w:lang w:val="el-GR"/>
        </w:rPr>
        <w:t>Όπου:</w:t>
      </w:r>
    </w:p>
    <w:p w14:paraId="6C024602" w14:textId="77777777" w:rsidR="00387544" w:rsidRPr="009924C0" w:rsidRDefault="00387544" w:rsidP="00387544">
      <w:pPr>
        <w:tabs>
          <w:tab w:val="left" w:pos="2115"/>
        </w:tabs>
        <w:rPr>
          <w:rFonts w:cstheme="minorHAnsi"/>
          <w:lang w:val="el-GR"/>
        </w:rPr>
      </w:pPr>
      <w:proofErr w:type="spellStart"/>
      <w:r w:rsidRPr="009924C0">
        <w:rPr>
          <w:rFonts w:cstheme="minorHAnsi"/>
          <w:lang w:val="el-GR"/>
        </w:rPr>
        <w:t>L</w:t>
      </w:r>
      <w:r w:rsidRPr="009924C0">
        <w:rPr>
          <w:rFonts w:cstheme="minorHAnsi"/>
          <w:vertAlign w:val="subscript"/>
          <w:lang w:val="el-GR"/>
        </w:rPr>
        <w:t>αγωγού</w:t>
      </w:r>
      <w:proofErr w:type="spellEnd"/>
      <w:r w:rsidRPr="009924C0">
        <w:rPr>
          <w:rFonts w:cstheme="minorHAnsi"/>
          <w:lang w:val="el-GR"/>
        </w:rPr>
        <w:t xml:space="preserve"> = Ολικό μήκος αγωγού μεταφοράς αέρα από το φυσητήρα προς τη ΔΑ (m)</w:t>
      </w:r>
    </w:p>
    <w:p w14:paraId="2E449B3C" w14:textId="77777777" w:rsidR="00387544" w:rsidRPr="009924C0" w:rsidRDefault="00387544" w:rsidP="00387544">
      <w:pPr>
        <w:tabs>
          <w:tab w:val="left" w:pos="2115"/>
        </w:tabs>
        <w:rPr>
          <w:rFonts w:cstheme="minorHAnsi"/>
          <w:lang w:val="el-GR"/>
        </w:rPr>
      </w:pPr>
      <w:proofErr w:type="spellStart"/>
      <w:r w:rsidRPr="009924C0">
        <w:rPr>
          <w:rFonts w:cstheme="minorHAnsi"/>
          <w:lang w:val="el-GR"/>
        </w:rPr>
        <w:t>L</w:t>
      </w:r>
      <w:r w:rsidRPr="009924C0">
        <w:rPr>
          <w:rFonts w:cstheme="minorHAnsi"/>
          <w:vertAlign w:val="subscript"/>
          <w:lang w:val="el-GR"/>
        </w:rPr>
        <w:t>απόσταση</w:t>
      </w:r>
      <w:proofErr w:type="spellEnd"/>
      <w:r w:rsidRPr="009924C0">
        <w:rPr>
          <w:rFonts w:cstheme="minorHAnsi"/>
          <w:lang w:val="el-GR"/>
        </w:rPr>
        <w:t xml:space="preserve"> = Απόσταση του φυσητήρα από τη ΔΑ (m)</w:t>
      </w:r>
    </w:p>
    <w:p w14:paraId="190424D7" w14:textId="77777777" w:rsidR="00387544" w:rsidRPr="009924C0" w:rsidRDefault="00387544" w:rsidP="00387544">
      <w:pPr>
        <w:tabs>
          <w:tab w:val="left" w:pos="2115"/>
        </w:tabs>
        <w:rPr>
          <w:rFonts w:cstheme="minorHAnsi"/>
          <w:lang w:val="el-GR"/>
        </w:rPr>
      </w:pPr>
      <w:r w:rsidRPr="009924C0">
        <w:rPr>
          <w:rFonts w:cstheme="minorHAnsi"/>
          <w:lang w:val="el-GR"/>
        </w:rPr>
        <w:t>L</w:t>
      </w:r>
      <w:r w:rsidRPr="009924C0">
        <w:rPr>
          <w:rFonts w:cstheme="minorHAnsi"/>
          <w:vertAlign w:val="subscript"/>
          <w:lang w:val="el-GR"/>
        </w:rPr>
        <w:t>ΔΑ</w:t>
      </w:r>
      <w:r w:rsidRPr="009924C0">
        <w:rPr>
          <w:rFonts w:cstheme="minorHAnsi"/>
          <w:lang w:val="el-GR"/>
        </w:rPr>
        <w:t xml:space="preserve"> = Μήκος της ΔΑ (m)</w:t>
      </w:r>
    </w:p>
    <w:p w14:paraId="4F060FFD" w14:textId="77777777" w:rsidR="00387544" w:rsidRPr="00E83205" w:rsidRDefault="00387544" w:rsidP="00387544">
      <w:pPr>
        <w:tabs>
          <w:tab w:val="left" w:pos="2115"/>
        </w:tabs>
        <w:rPr>
          <w:rFonts w:cstheme="minorHAnsi"/>
          <w:lang w:val="el-GR"/>
        </w:rPr>
      </w:pPr>
      <w:r w:rsidRPr="009924C0">
        <w:rPr>
          <w:rFonts w:cstheme="minorHAnsi"/>
          <w:lang w:val="el-GR"/>
        </w:rPr>
        <w:t>Η</w:t>
      </w:r>
      <w:r w:rsidRPr="009924C0">
        <w:rPr>
          <w:rFonts w:cstheme="minorHAnsi"/>
          <w:vertAlign w:val="subscript"/>
          <w:lang w:val="el-GR"/>
        </w:rPr>
        <w:t>ΔΑ</w:t>
      </w:r>
      <w:r w:rsidRPr="009924C0">
        <w:rPr>
          <w:rFonts w:cstheme="minorHAnsi"/>
          <w:lang w:val="el-GR"/>
        </w:rPr>
        <w:t xml:space="preserve"> = Ολικό ύψος της ΔΑ (m)</w:t>
      </w:r>
    </w:p>
    <w:p w14:paraId="36A04C7B" w14:textId="77777777" w:rsidR="00387544" w:rsidRPr="00E83205" w:rsidRDefault="00387544" w:rsidP="00387544">
      <w:pPr>
        <w:tabs>
          <w:tab w:val="left" w:pos="2115"/>
        </w:tabs>
        <w:rPr>
          <w:rFonts w:cstheme="minorHAnsi"/>
          <w:lang w:val="el-GR"/>
        </w:rPr>
      </w:pPr>
    </w:p>
    <w:p w14:paraId="3EA2CFEB" w14:textId="77777777" w:rsidR="00387544" w:rsidRDefault="00387544" w:rsidP="00387544">
      <w:pPr>
        <w:tabs>
          <w:tab w:val="left" w:pos="2115"/>
        </w:tabs>
        <w:rPr>
          <w:rFonts w:cstheme="minorHAnsi"/>
          <w:vertAlign w:val="superscript"/>
          <w:lang w:val="el-GR"/>
        </w:rPr>
      </w:pPr>
      <w:r>
        <w:rPr>
          <w:noProof/>
        </w:rPr>
        <w:lastRenderedPageBreak/>
        <w:drawing>
          <wp:anchor distT="0" distB="0" distL="114300" distR="114300" simplePos="0" relativeHeight="251672576" behindDoc="0" locked="0" layoutInCell="1" allowOverlap="1" wp14:anchorId="262E674C" wp14:editId="5D3D890D">
            <wp:simplePos x="0" y="0"/>
            <wp:positionH relativeFrom="margin">
              <wp:posOffset>-468630</wp:posOffset>
            </wp:positionH>
            <wp:positionV relativeFrom="margin">
              <wp:posOffset>1094105</wp:posOffset>
            </wp:positionV>
            <wp:extent cx="5824855" cy="2890520"/>
            <wp:effectExtent l="0" t="0" r="4445" b="5080"/>
            <wp:wrapSquare wrapText="bothSides"/>
            <wp:docPr id="3" name="Εικόνα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24855" cy="2890520"/>
                    </a:xfrm>
                    <a:prstGeom prst="rect">
                      <a:avLst/>
                    </a:prstGeom>
                    <a:noFill/>
                  </pic:spPr>
                </pic:pic>
              </a:graphicData>
            </a:graphic>
            <wp14:sizeRelH relativeFrom="margin">
              <wp14:pctWidth>0</wp14:pctWidth>
            </wp14:sizeRelH>
            <wp14:sizeRelV relativeFrom="margin">
              <wp14:pctHeight>0</wp14:pctHeight>
            </wp14:sizeRelV>
          </wp:anchor>
        </w:drawing>
      </w:r>
      <w:r>
        <w:rPr>
          <w:rFonts w:cstheme="minorHAnsi"/>
          <w:lang w:val="el-GR"/>
        </w:rPr>
        <w:t xml:space="preserve">Επίσης,              </w:t>
      </w:r>
      <w:proofErr w:type="spellStart"/>
      <w:r w:rsidRPr="00F45F2D">
        <w:rPr>
          <w:rFonts w:cstheme="minorHAnsi"/>
          <w:lang w:val="el-GR"/>
        </w:rPr>
        <w:t>L</w:t>
      </w:r>
      <w:r w:rsidRPr="00F45F2D">
        <w:rPr>
          <w:rFonts w:cstheme="minorHAnsi"/>
          <w:vertAlign w:val="subscript"/>
          <w:lang w:val="el-GR"/>
        </w:rPr>
        <w:t>ισοδύναμο</w:t>
      </w:r>
      <w:proofErr w:type="spellEnd"/>
      <w:r w:rsidRPr="00F45F2D">
        <w:rPr>
          <w:rFonts w:cstheme="minorHAnsi"/>
          <w:lang w:val="el-GR"/>
        </w:rPr>
        <w:t xml:space="preserve"> = 55,4 · C · D</w:t>
      </w:r>
      <w:r w:rsidRPr="00F45F2D">
        <w:rPr>
          <w:rFonts w:cstheme="minorHAnsi"/>
          <w:lang w:val="el-GR"/>
        </w:rPr>
        <w:tab/>
      </w:r>
      <w:r>
        <w:rPr>
          <w:rFonts w:cstheme="minorHAnsi"/>
          <w:vertAlign w:val="subscript"/>
          <w:lang w:val="el-GR"/>
        </w:rPr>
        <w:t>αγωγου</w:t>
      </w:r>
      <w:r>
        <w:rPr>
          <w:rFonts w:cstheme="minorHAnsi"/>
          <w:vertAlign w:val="superscript"/>
          <w:lang w:val="el-GR"/>
        </w:rPr>
        <w:t>1,2</w:t>
      </w:r>
    </w:p>
    <w:p w14:paraId="070F3DEC" w14:textId="77777777" w:rsidR="00387544" w:rsidRDefault="00387544" w:rsidP="00387544">
      <w:pPr>
        <w:tabs>
          <w:tab w:val="left" w:pos="2115"/>
        </w:tabs>
        <w:rPr>
          <w:rFonts w:cstheme="minorHAnsi"/>
          <w:lang w:val="el-GR"/>
        </w:rPr>
      </w:pPr>
    </w:p>
    <w:p w14:paraId="6EC72826" w14:textId="77777777" w:rsidR="00387544" w:rsidRPr="00E83205" w:rsidRDefault="00387544" w:rsidP="00387544">
      <w:pPr>
        <w:tabs>
          <w:tab w:val="left" w:pos="2115"/>
        </w:tabs>
        <w:rPr>
          <w:rFonts w:cstheme="minorHAnsi"/>
          <w:lang w:val="el-GR"/>
        </w:rPr>
      </w:pPr>
    </w:p>
    <w:p w14:paraId="695C3A74" w14:textId="77777777" w:rsidR="00387544" w:rsidRDefault="00387544" w:rsidP="00387544">
      <w:pPr>
        <w:tabs>
          <w:tab w:val="left" w:pos="2115"/>
        </w:tabs>
        <w:jc w:val="center"/>
        <w:rPr>
          <w:rFonts w:cstheme="minorHAnsi"/>
          <w:lang w:val="el-GR"/>
        </w:rPr>
      </w:pPr>
      <w:r>
        <w:rPr>
          <w:noProof/>
        </w:rPr>
        <w:drawing>
          <wp:inline distT="0" distB="0" distL="0" distR="0" wp14:anchorId="1CBFABA4" wp14:editId="002865FC">
            <wp:extent cx="5274310" cy="1548718"/>
            <wp:effectExtent l="0" t="0" r="2540" b="0"/>
            <wp:docPr id="6" name="image48.png"/>
            <wp:cNvGraphicFramePr/>
            <a:graphic xmlns:a="http://schemas.openxmlformats.org/drawingml/2006/main">
              <a:graphicData uri="http://schemas.openxmlformats.org/drawingml/2006/picture">
                <pic:pic xmlns:pic="http://schemas.openxmlformats.org/drawingml/2006/picture">
                  <pic:nvPicPr>
                    <pic:cNvPr id="15" name="image48.png"/>
                    <pic:cNvPicPr/>
                  </pic:nvPicPr>
                  <pic:blipFill>
                    <a:blip r:embed="rId14" cstate="print"/>
                    <a:stretch>
                      <a:fillRect/>
                    </a:stretch>
                  </pic:blipFill>
                  <pic:spPr>
                    <a:xfrm>
                      <a:off x="0" y="0"/>
                      <a:ext cx="5274310" cy="1548718"/>
                    </a:xfrm>
                    <a:prstGeom prst="rect">
                      <a:avLst/>
                    </a:prstGeom>
                  </pic:spPr>
                </pic:pic>
              </a:graphicData>
            </a:graphic>
          </wp:inline>
        </w:drawing>
      </w:r>
    </w:p>
    <w:p w14:paraId="123B6FB3" w14:textId="77777777" w:rsidR="00387544" w:rsidRDefault="00387544" w:rsidP="00387544">
      <w:pPr>
        <w:tabs>
          <w:tab w:val="left" w:pos="2115"/>
        </w:tabs>
        <w:rPr>
          <w:rFonts w:cstheme="minorHAnsi"/>
          <w:lang w:val="el-GR"/>
        </w:rPr>
      </w:pPr>
      <w:r>
        <w:rPr>
          <w:rFonts w:cstheme="minorHAnsi"/>
          <w:lang w:val="el-GR"/>
        </w:rPr>
        <w:t xml:space="preserve">Σύμφωνα με τον παρακάτω πίνακα υπολογίζεται το </w:t>
      </w:r>
      <w:r w:rsidRPr="000B4512">
        <w:rPr>
          <w:rFonts w:ascii="Cambria Math" w:hAnsi="Cambria Math" w:cs="Cambria Math"/>
          <w:lang w:val="el-GR"/>
        </w:rPr>
        <w:t>𝐶</w:t>
      </w:r>
      <w:proofErr w:type="spellStart"/>
      <w:r>
        <w:rPr>
          <w:rFonts w:ascii="Cambria Math" w:hAnsi="Cambria Math" w:cs="Cambria Math"/>
          <w:vertAlign w:val="subscript"/>
          <w:lang w:val="el-GR"/>
        </w:rPr>
        <w:t>ολικο</w:t>
      </w:r>
      <w:proofErr w:type="spellEnd"/>
      <w:r w:rsidRPr="000B4512">
        <w:rPr>
          <w:rFonts w:cstheme="minorHAnsi"/>
          <w:lang w:val="el-GR"/>
        </w:rPr>
        <w:t xml:space="preserve"> = </w:t>
      </w:r>
      <w:r w:rsidRPr="000B4512">
        <w:rPr>
          <w:rFonts w:ascii="Cambria Math" w:hAnsi="Cambria Math" w:cs="Cambria Math"/>
          <w:lang w:val="el-GR"/>
        </w:rPr>
        <w:t>𝐶</w:t>
      </w:r>
      <w:r w:rsidRPr="000B4512">
        <w:rPr>
          <w:rFonts w:cstheme="minorHAnsi"/>
          <w:lang w:val="el-GR"/>
        </w:rPr>
        <w:t xml:space="preserve">1 + </w:t>
      </w:r>
      <w:r w:rsidRPr="000B4512">
        <w:rPr>
          <w:rFonts w:ascii="Cambria Math" w:hAnsi="Cambria Math" w:cs="Cambria Math"/>
          <w:lang w:val="el-GR"/>
        </w:rPr>
        <w:t>𝐶</w:t>
      </w:r>
      <w:r w:rsidRPr="000B4512">
        <w:rPr>
          <w:rFonts w:cstheme="minorHAnsi"/>
          <w:lang w:val="el-GR"/>
        </w:rPr>
        <w:t xml:space="preserve">2 + </w:t>
      </w:r>
      <w:r w:rsidRPr="000B4512">
        <w:rPr>
          <w:rFonts w:ascii="Cambria Math" w:hAnsi="Cambria Math" w:cs="Cambria Math"/>
          <w:lang w:val="el-GR"/>
        </w:rPr>
        <w:t>𝐶</w:t>
      </w:r>
      <w:r w:rsidRPr="000B4512">
        <w:rPr>
          <w:rFonts w:cstheme="minorHAnsi"/>
          <w:lang w:val="el-GR"/>
        </w:rPr>
        <w:t xml:space="preserve">3 + </w:t>
      </w:r>
      <w:r w:rsidRPr="000B4512">
        <w:rPr>
          <w:rFonts w:ascii="Cambria Math" w:hAnsi="Cambria Math" w:cs="Cambria Math"/>
          <w:lang w:val="el-GR"/>
        </w:rPr>
        <w:t>𝐶</w:t>
      </w:r>
      <w:r w:rsidRPr="000B4512">
        <w:rPr>
          <w:rFonts w:cstheme="minorHAnsi"/>
          <w:lang w:val="el-GR"/>
        </w:rPr>
        <w:t xml:space="preserve">4 + </w:t>
      </w:r>
      <w:r w:rsidRPr="000B4512">
        <w:rPr>
          <w:rFonts w:ascii="Cambria Math" w:hAnsi="Cambria Math" w:cs="Cambria Math"/>
          <w:lang w:val="el-GR"/>
        </w:rPr>
        <w:t>𝐶</w:t>
      </w:r>
      <w:r w:rsidRPr="000B4512">
        <w:rPr>
          <w:rFonts w:cstheme="minorHAnsi"/>
          <w:lang w:val="el-GR"/>
        </w:rPr>
        <w:t xml:space="preserve">5 + </w:t>
      </w:r>
      <w:r w:rsidRPr="000B4512">
        <w:rPr>
          <w:rFonts w:ascii="Cambria Math" w:hAnsi="Cambria Math" w:cs="Cambria Math"/>
          <w:lang w:val="el-GR"/>
        </w:rPr>
        <w:t>𝐶</w:t>
      </w:r>
      <w:r w:rsidRPr="000B4512">
        <w:rPr>
          <w:rFonts w:cstheme="minorHAnsi"/>
          <w:lang w:val="el-GR"/>
        </w:rPr>
        <w:t xml:space="preserve">6 = 0,67 + 2 + 4 · 0,42 </w:t>
      </w:r>
      <w:r w:rsidRPr="000B4512">
        <w:rPr>
          <w:rFonts w:cstheme="minorHAnsi"/>
          <w:lang w:val="el-GR"/>
        </w:rPr>
        <w:sym w:font="Wingdings" w:char="F0E8"/>
      </w:r>
      <w:r w:rsidRPr="000B4512">
        <w:rPr>
          <w:rFonts w:ascii="Cambria Math" w:hAnsi="Cambria Math" w:cs="Cambria Math"/>
          <w:lang w:val="el-GR"/>
        </w:rPr>
        <w:t xml:space="preserve"> 𝐶</w:t>
      </w:r>
      <w:proofErr w:type="spellStart"/>
      <w:r w:rsidRPr="000B4512">
        <w:rPr>
          <w:rFonts w:cstheme="minorHAnsi"/>
          <w:vertAlign w:val="subscript"/>
          <w:lang w:val="el-GR"/>
        </w:rPr>
        <w:t>ολικο</w:t>
      </w:r>
      <w:proofErr w:type="spellEnd"/>
      <w:r w:rsidRPr="000B4512">
        <w:rPr>
          <w:rFonts w:cstheme="minorHAnsi"/>
          <w:lang w:val="el-GR"/>
        </w:rPr>
        <w:t xml:space="preserve"> =  4,35</w:t>
      </w:r>
    </w:p>
    <w:p w14:paraId="0D38EDAA" w14:textId="77777777" w:rsidR="00387544" w:rsidRPr="0073147E" w:rsidRDefault="00387544" w:rsidP="00387544">
      <w:pPr>
        <w:tabs>
          <w:tab w:val="left" w:pos="2115"/>
        </w:tabs>
        <w:rPr>
          <w:rFonts w:cstheme="minorHAnsi"/>
          <w:lang w:val="el-GR"/>
        </w:rPr>
      </w:pPr>
      <w:r>
        <w:rPr>
          <w:rFonts w:cstheme="minorHAnsi"/>
          <w:lang w:val="el-GR"/>
        </w:rPr>
        <w:t xml:space="preserve">Επομένως </w:t>
      </w:r>
      <w:r w:rsidRPr="008A69E9">
        <w:rPr>
          <w:rFonts w:cstheme="minorHAnsi"/>
          <w:lang w:val="el-GR"/>
        </w:rPr>
        <w:t>,</w:t>
      </w:r>
      <w:r>
        <w:rPr>
          <w:rFonts w:cstheme="minorHAnsi"/>
          <w:lang w:val="el-GR"/>
        </w:rPr>
        <w:t xml:space="preserve">  </w:t>
      </w:r>
      <w:r w:rsidRPr="008A69E9">
        <w:rPr>
          <w:rFonts w:cstheme="minorHAnsi"/>
          <w:lang w:val="el-GR"/>
        </w:rPr>
        <w:t xml:space="preserve"> </w:t>
      </w:r>
      <w:proofErr w:type="spellStart"/>
      <w:r w:rsidRPr="008A69E9">
        <w:rPr>
          <w:rFonts w:cstheme="minorHAnsi"/>
          <w:lang w:val="el-GR"/>
        </w:rPr>
        <w:t>L</w:t>
      </w:r>
      <w:r w:rsidRPr="008A69E9">
        <w:rPr>
          <w:rFonts w:cstheme="minorHAnsi"/>
          <w:vertAlign w:val="subscript"/>
          <w:lang w:val="el-GR"/>
        </w:rPr>
        <w:t>ισοδύναμο</w:t>
      </w:r>
      <w:proofErr w:type="spellEnd"/>
      <w:r w:rsidRPr="008A69E9">
        <w:rPr>
          <w:rFonts w:cstheme="minorHAnsi"/>
          <w:lang w:val="el-GR"/>
        </w:rPr>
        <w:t xml:space="preserve"> = 55,4 · </w:t>
      </w:r>
      <w:r>
        <w:rPr>
          <w:rFonts w:cstheme="minorHAnsi"/>
          <w:lang w:val="el-GR"/>
        </w:rPr>
        <w:t>4,35</w:t>
      </w:r>
      <w:r w:rsidRPr="008A69E9">
        <w:rPr>
          <w:rFonts w:cstheme="minorHAnsi"/>
          <w:lang w:val="el-GR"/>
        </w:rPr>
        <w:t xml:space="preserve"> · </w:t>
      </w:r>
      <w:r>
        <w:rPr>
          <w:rFonts w:cstheme="minorHAnsi"/>
          <w:lang w:val="el-GR"/>
        </w:rPr>
        <w:t>0,1</w:t>
      </w:r>
      <w:r w:rsidRPr="008A69E9">
        <w:rPr>
          <w:rFonts w:cstheme="minorHAnsi"/>
          <w:vertAlign w:val="superscript"/>
          <w:lang w:val="el-GR"/>
        </w:rPr>
        <w:t>1,2</w:t>
      </w:r>
      <w:r>
        <w:rPr>
          <w:rFonts w:cstheme="minorHAnsi"/>
          <w:vertAlign w:val="superscript"/>
          <w:lang w:val="el-GR"/>
        </w:rPr>
        <w:t xml:space="preserve"> </w:t>
      </w:r>
      <w:r w:rsidRPr="008A69E9">
        <w:rPr>
          <w:rFonts w:cstheme="minorHAnsi"/>
          <w:lang w:val="el-GR"/>
        </w:rPr>
        <w:sym w:font="Wingdings" w:char="F0E8"/>
      </w:r>
      <w:r w:rsidRPr="008A69E9">
        <w:rPr>
          <w:rFonts w:cstheme="minorHAnsi"/>
          <w:lang w:val="el-GR"/>
        </w:rPr>
        <w:t xml:space="preserve"> </w:t>
      </w:r>
      <w:proofErr w:type="spellStart"/>
      <w:r w:rsidRPr="008A69E9">
        <w:rPr>
          <w:rFonts w:cstheme="minorHAnsi"/>
          <w:lang w:val="el-GR"/>
        </w:rPr>
        <w:t>L</w:t>
      </w:r>
      <w:r w:rsidRPr="008A69E9">
        <w:rPr>
          <w:rFonts w:cstheme="minorHAnsi"/>
          <w:vertAlign w:val="subscript"/>
          <w:lang w:val="el-GR"/>
        </w:rPr>
        <w:t>ισοδύναμο</w:t>
      </w:r>
      <w:proofErr w:type="spellEnd"/>
      <w:r w:rsidRPr="008A69E9">
        <w:rPr>
          <w:rFonts w:cstheme="minorHAnsi"/>
          <w:lang w:val="el-GR"/>
        </w:rPr>
        <w:t xml:space="preserve"> =</w:t>
      </w:r>
      <w:r>
        <w:rPr>
          <w:rFonts w:cstheme="minorHAnsi"/>
          <w:lang w:val="el-GR"/>
        </w:rPr>
        <w:t xml:space="preserve"> 15,21 </w:t>
      </w:r>
      <w:r>
        <w:rPr>
          <w:rFonts w:cstheme="minorHAnsi"/>
        </w:rPr>
        <w:t>m</w:t>
      </w:r>
      <w:r w:rsidRPr="0073147E">
        <w:rPr>
          <w:rFonts w:cstheme="minorHAnsi"/>
          <w:lang w:val="el-GR"/>
        </w:rPr>
        <w:t>≈</w:t>
      </w:r>
      <w:r>
        <w:rPr>
          <w:rFonts w:cstheme="minorHAnsi"/>
          <w:lang w:val="el-GR"/>
        </w:rPr>
        <w:t>15,2</w:t>
      </w:r>
      <w:r>
        <w:rPr>
          <w:rFonts w:cstheme="minorHAnsi"/>
        </w:rPr>
        <w:t>m</w:t>
      </w:r>
    </w:p>
    <w:p w14:paraId="5C0238BF" w14:textId="77777777" w:rsidR="00387544" w:rsidRPr="00562B42" w:rsidRDefault="00387544" w:rsidP="00387544">
      <w:pPr>
        <w:tabs>
          <w:tab w:val="left" w:pos="2115"/>
        </w:tabs>
        <w:rPr>
          <w:rFonts w:ascii="Cambria Math" w:hAnsi="Cambria Math" w:cs="Cambria Math"/>
          <w:lang w:val="el-GR"/>
        </w:rPr>
      </w:pPr>
      <w:r w:rsidRPr="00F03BF8">
        <w:rPr>
          <w:rFonts w:cstheme="minorHAnsi"/>
          <w:lang w:val="el-GR"/>
        </w:rPr>
        <w:t xml:space="preserve">Για τον υπολογισμό του </w:t>
      </w:r>
      <w:r w:rsidRPr="00F03BF8">
        <w:rPr>
          <w:rFonts w:cstheme="minorHAnsi"/>
          <w:i/>
        </w:rPr>
        <w:t>L</w:t>
      </w:r>
      <w:r w:rsidRPr="00F03BF8">
        <w:rPr>
          <w:rFonts w:cstheme="minorHAnsi"/>
          <w:i/>
          <w:lang w:val="el-GR"/>
        </w:rPr>
        <w:t xml:space="preserve">αγωγού </w:t>
      </w:r>
      <w:r w:rsidRPr="00F03BF8">
        <w:rPr>
          <w:rFonts w:cstheme="minorHAnsi"/>
          <w:lang w:val="el-GR"/>
        </w:rPr>
        <w:t xml:space="preserve">θεωρούμε ότι η απόσταση Φυσητήρα – Δεξαμενής Αερισμού, είναι ίση με 10 </w:t>
      </w:r>
      <w:r w:rsidRPr="00F03BF8">
        <w:rPr>
          <w:rFonts w:cstheme="minorHAnsi"/>
        </w:rPr>
        <w:t>m</w:t>
      </w:r>
      <w:r w:rsidRPr="00F03BF8">
        <w:rPr>
          <w:rFonts w:cstheme="minorHAnsi"/>
          <w:lang w:val="el-GR"/>
        </w:rPr>
        <w:t>. Επομένως, το συνολικό μήκος του αγωγού που προκύπτει = 10</w:t>
      </w:r>
      <w:r>
        <w:rPr>
          <w:rFonts w:cstheme="minorHAnsi"/>
        </w:rPr>
        <w:t>m</w:t>
      </w:r>
      <w:r w:rsidRPr="00F03BF8">
        <w:rPr>
          <w:rFonts w:cstheme="minorHAnsi"/>
          <w:lang w:val="el-GR"/>
        </w:rPr>
        <w:t xml:space="preserve"> (</w:t>
      </w:r>
      <w:proofErr w:type="spellStart"/>
      <w:r w:rsidRPr="00F03BF8">
        <w:rPr>
          <w:rFonts w:cstheme="minorHAnsi"/>
          <w:lang w:val="el-GR"/>
        </w:rPr>
        <w:t>απ</w:t>
      </w:r>
      <w:proofErr w:type="spellEnd"/>
      <w:r w:rsidRPr="00F03BF8">
        <w:rPr>
          <w:rFonts w:ascii="Cambria Math" w:hAnsi="Cambria Math" w:cs="Cambria Math"/>
          <w:lang w:val="el-GR"/>
        </w:rPr>
        <w:t>𝜊</w:t>
      </w:r>
      <w:proofErr w:type="spellStart"/>
      <w:r w:rsidRPr="00F03BF8">
        <w:rPr>
          <w:rFonts w:cstheme="minorHAnsi"/>
          <w:lang w:val="el-GR"/>
        </w:rPr>
        <w:t>σταση</w:t>
      </w:r>
      <w:proofErr w:type="spellEnd"/>
      <w:r w:rsidRPr="00F03BF8">
        <w:rPr>
          <w:rFonts w:cstheme="minorHAnsi"/>
          <w:lang w:val="el-GR"/>
        </w:rPr>
        <w:t xml:space="preserve"> Φυσητήρα </w:t>
      </w:r>
      <w:r>
        <w:rPr>
          <w:rFonts w:cstheme="minorHAnsi"/>
          <w:lang w:val="el-GR"/>
        </w:rPr>
        <w:t>–</w:t>
      </w:r>
      <w:r w:rsidRPr="00F03BF8">
        <w:rPr>
          <w:rFonts w:cstheme="minorHAnsi"/>
          <w:lang w:val="el-GR"/>
        </w:rPr>
        <w:t xml:space="preserve"> ΔΑ) + 4,5</w:t>
      </w:r>
      <w:r>
        <w:rPr>
          <w:rFonts w:cstheme="minorHAnsi"/>
        </w:rPr>
        <w:t>m</w:t>
      </w:r>
      <w:r w:rsidRPr="00F03BF8">
        <w:rPr>
          <w:rFonts w:cstheme="minorHAnsi"/>
          <w:lang w:val="el-GR"/>
        </w:rPr>
        <w:t xml:space="preserve"> (άνοδος σωλήνα στη ΔΑ) +4,5</w:t>
      </w:r>
      <w:r>
        <w:rPr>
          <w:rFonts w:cstheme="minorHAnsi"/>
        </w:rPr>
        <w:t>m</w:t>
      </w:r>
      <w:r w:rsidRPr="00F03BF8">
        <w:rPr>
          <w:rFonts w:cstheme="minorHAnsi"/>
          <w:lang w:val="el-GR"/>
        </w:rPr>
        <w:t xml:space="preserve"> (κάθοδος σωλήνα στη ΔΑ</w:t>
      </w:r>
      <w:r>
        <w:rPr>
          <w:rFonts w:cstheme="minorHAnsi"/>
          <w:lang w:val="el-GR"/>
        </w:rPr>
        <w:t xml:space="preserve">) + 11,2 </w:t>
      </w:r>
      <w:r>
        <w:rPr>
          <w:rFonts w:cstheme="minorHAnsi"/>
        </w:rPr>
        <w:t>m</w:t>
      </w:r>
      <w:r w:rsidRPr="00F03BF8">
        <w:rPr>
          <w:rFonts w:cstheme="minorHAnsi"/>
          <w:lang w:val="el-GR"/>
        </w:rPr>
        <w:t xml:space="preserve"> (μήκος ΔΑ)</w:t>
      </w:r>
      <w:r w:rsidRPr="004C6F1A">
        <w:rPr>
          <w:rFonts w:cstheme="minorHAnsi"/>
          <w:lang w:val="el-GR"/>
        </w:rPr>
        <w:t xml:space="preserve"> </w:t>
      </w:r>
      <w:r w:rsidRPr="004C6F1A">
        <w:rPr>
          <w:rFonts w:cstheme="minorHAnsi"/>
        </w:rPr>
        <w:sym w:font="Wingdings" w:char="F0E8"/>
      </w:r>
      <w:r w:rsidRPr="004C6F1A">
        <w:rPr>
          <w:rFonts w:cstheme="minorHAnsi"/>
          <w:lang w:val="el-GR"/>
        </w:rPr>
        <w:t xml:space="preserve"> </w:t>
      </w:r>
      <w:r w:rsidRPr="004C6F1A">
        <w:rPr>
          <w:rFonts w:ascii="Cambria Math" w:hAnsi="Cambria Math" w:cs="Cambria Math"/>
        </w:rPr>
        <w:t>𝐿</w:t>
      </w:r>
      <w:proofErr w:type="spellStart"/>
      <w:r>
        <w:rPr>
          <w:rFonts w:ascii="Cambria Math" w:hAnsi="Cambria Math" w:cs="Cambria Math"/>
          <w:vertAlign w:val="subscript"/>
          <w:lang w:val="el-GR"/>
        </w:rPr>
        <w:t>αγωγου</w:t>
      </w:r>
      <w:proofErr w:type="spellEnd"/>
      <w:r>
        <w:rPr>
          <w:rFonts w:ascii="Cambria Math" w:hAnsi="Cambria Math" w:cs="Cambria Math"/>
          <w:lang w:val="el-GR"/>
        </w:rPr>
        <w:t xml:space="preserve">=30,2 </w:t>
      </w:r>
      <w:r>
        <w:rPr>
          <w:rFonts w:ascii="Cambria Math" w:hAnsi="Cambria Math" w:cs="Cambria Math"/>
        </w:rPr>
        <w:t>m</w:t>
      </w:r>
    </w:p>
    <w:p w14:paraId="5C47D4BF" w14:textId="77777777" w:rsidR="00387544" w:rsidRPr="006E7647" w:rsidRDefault="00387544" w:rsidP="00387544">
      <w:pPr>
        <w:tabs>
          <w:tab w:val="left" w:pos="2115"/>
        </w:tabs>
        <w:rPr>
          <w:rFonts w:ascii="Cambria Math" w:eastAsiaTheme="minorEastAsia" w:hAnsi="Cambria Math" w:cs="Cambria Math"/>
          <w:lang w:val="el-GR"/>
        </w:rPr>
      </w:pPr>
      <w:r>
        <w:rPr>
          <w:rFonts w:ascii="Cambria Math" w:hAnsi="Cambria Math" w:cs="Cambria Math"/>
          <w:lang w:val="el-GR"/>
        </w:rPr>
        <w:t>Έτσι</w:t>
      </w:r>
      <w:r w:rsidRPr="006E7647">
        <w:rPr>
          <w:rFonts w:ascii="Cambria Math" w:hAnsi="Cambria Math" w:cs="Cambria Math"/>
          <w:lang w:val="el-GR"/>
        </w:rPr>
        <w:t xml:space="preserve"> , </w:t>
      </w:r>
      <m:oMath>
        <m:sSub>
          <m:sSubPr>
            <m:ctrlPr>
              <w:rPr>
                <w:rFonts w:ascii="Cambria Math" w:hAnsi="Cambria Math" w:cs="Cambria Math"/>
                <w:i/>
                <w:lang w:val="el-GR"/>
              </w:rPr>
            </m:ctrlPr>
          </m:sSubPr>
          <m:e>
            <m:r>
              <w:rPr>
                <w:rFonts w:ascii="Cambria Math" w:hAnsi="Cambria Math" w:cs="Cambria Math"/>
                <w:lang w:val="el-GR"/>
              </w:rPr>
              <m:t>P</m:t>
            </m:r>
          </m:e>
          <m:sub>
            <m:r>
              <w:rPr>
                <w:rFonts w:ascii="Cambria Math" w:hAnsi="Cambria Math" w:cs="Cambria Math"/>
                <w:lang w:val="el-GR"/>
              </w:rPr>
              <m:t>απωλειών</m:t>
            </m:r>
          </m:sub>
        </m:sSub>
        <m:r>
          <w:rPr>
            <w:rFonts w:ascii="Cambria Math" w:hAnsi="Cambria Math" w:cs="Cambria Math"/>
            <w:lang w:val="el-GR"/>
          </w:rPr>
          <m:t>=0,1586*</m:t>
        </m:r>
        <m:r>
          <w:rPr>
            <w:rFonts w:ascii="Cambria Math" w:hAnsi="Cambria Math" w:cs="Cambria Math"/>
          </w:rPr>
          <m:t>f</m:t>
        </m:r>
        <m:r>
          <w:rPr>
            <w:rFonts w:ascii="Cambria Math" w:hAnsi="Cambria Math" w:cs="Cambria Math"/>
            <w:lang w:val="el-GR"/>
          </w:rPr>
          <m:t>*</m:t>
        </m:r>
        <m:f>
          <m:fPr>
            <m:ctrlPr>
              <w:rPr>
                <w:rFonts w:ascii="Cambria Math" w:hAnsi="Cambria Math" w:cs="Cambria Math"/>
                <w:i/>
              </w:rPr>
            </m:ctrlPr>
          </m:fPr>
          <m:num>
            <m:sSub>
              <m:sSubPr>
                <m:ctrlPr>
                  <w:rPr>
                    <w:rFonts w:ascii="Cambria Math" w:hAnsi="Cambria Math" w:cs="Cambria Math"/>
                    <w:i/>
                  </w:rPr>
                </m:ctrlPr>
              </m:sSubPr>
              <m:e>
                <m:r>
                  <w:rPr>
                    <w:rFonts w:ascii="Cambria Math" w:hAnsi="Cambria Math" w:cs="Cambria Math"/>
                  </w:rPr>
                  <m:t>L</m:t>
                </m:r>
              </m:e>
              <m:sub>
                <m:r>
                  <w:rPr>
                    <w:rFonts w:ascii="Cambria Math" w:hAnsi="Cambria Math" w:cs="Cambria Math"/>
                    <w:lang w:val="el-GR"/>
                  </w:rPr>
                  <m:t>αγωγου</m:t>
                </m:r>
              </m:sub>
            </m:sSub>
            <m:r>
              <w:rPr>
                <w:rFonts w:ascii="Cambria Math" w:hAnsi="Cambria Math" w:cs="Cambria Math"/>
                <w:lang w:val="el-GR"/>
              </w:rPr>
              <m:t>+</m:t>
            </m:r>
            <m:sSub>
              <m:sSubPr>
                <m:ctrlPr>
                  <w:rPr>
                    <w:rFonts w:ascii="Cambria Math" w:hAnsi="Cambria Math" w:cs="Cambria Math"/>
                    <w:i/>
                  </w:rPr>
                </m:ctrlPr>
              </m:sSubPr>
              <m:e>
                <m:r>
                  <w:rPr>
                    <w:rFonts w:ascii="Cambria Math" w:hAnsi="Cambria Math" w:cs="Cambria Math"/>
                  </w:rPr>
                  <m:t>L</m:t>
                </m:r>
              </m:e>
              <m:sub>
                <m:r>
                  <w:rPr>
                    <w:rFonts w:ascii="Cambria Math" w:hAnsi="Cambria Math" w:cs="Cambria Math"/>
                    <w:lang w:val="el-GR"/>
                  </w:rPr>
                  <m:t>ισοδύναμο</m:t>
                </m:r>
              </m:sub>
            </m:sSub>
          </m:num>
          <m:den>
            <m:sSub>
              <m:sSubPr>
                <m:ctrlPr>
                  <w:rPr>
                    <w:rFonts w:ascii="Cambria Math" w:hAnsi="Cambria Math" w:cs="Cambria Math"/>
                    <w:i/>
                  </w:rPr>
                </m:ctrlPr>
              </m:sSubPr>
              <m:e>
                <m:r>
                  <w:rPr>
                    <w:rFonts w:ascii="Cambria Math" w:hAnsi="Cambria Math" w:cs="Cambria Math"/>
                  </w:rPr>
                  <m:t>D</m:t>
                </m:r>
              </m:e>
              <m:sub>
                <m:r>
                  <w:rPr>
                    <w:rFonts w:ascii="Cambria Math" w:hAnsi="Cambria Math" w:cs="Cambria Math"/>
                    <w:lang w:val="el-GR"/>
                  </w:rPr>
                  <m:t>αγωγου</m:t>
                </m:r>
              </m:sub>
            </m:sSub>
          </m:den>
        </m:f>
      </m:oMath>
      <w:r w:rsidRPr="006E7647">
        <w:rPr>
          <w:rFonts w:ascii="Cambria Math" w:hAnsi="Cambria Math" w:cs="Cambria Math"/>
          <w:lang w:val="el-GR"/>
        </w:rPr>
        <w:t xml:space="preserve"> *</w:t>
      </w:r>
      <m:oMath>
        <m:sSup>
          <m:sSupPr>
            <m:ctrlPr>
              <w:rPr>
                <w:rFonts w:ascii="Cambria Math" w:hAnsi="Cambria Math" w:cs="Cambria Math"/>
                <w:i/>
                <w:lang w:val="el-GR"/>
              </w:rPr>
            </m:ctrlPr>
          </m:sSupPr>
          <m:e>
            <m:r>
              <w:rPr>
                <w:rFonts w:ascii="Cambria Math" w:hAnsi="Cambria Math" w:cs="Cambria Math"/>
                <w:lang w:val="el-GR"/>
              </w:rPr>
              <m:t>(</m:t>
            </m:r>
            <m:f>
              <m:fPr>
                <m:ctrlPr>
                  <w:rPr>
                    <w:rFonts w:ascii="Cambria Math" w:hAnsi="Cambria Math" w:cs="Cambria Math"/>
                    <w:i/>
                    <w:lang w:val="el-GR"/>
                  </w:rPr>
                </m:ctrlPr>
              </m:fPr>
              <m:num>
                <m:sSub>
                  <m:sSubPr>
                    <m:ctrlPr>
                      <w:rPr>
                        <w:rFonts w:ascii="Cambria Math" w:hAnsi="Cambria Math" w:cs="Cambria Math"/>
                        <w:i/>
                        <w:lang w:val="el-GR"/>
                      </w:rPr>
                    </m:ctrlPr>
                  </m:sSubPr>
                  <m:e>
                    <m:r>
                      <w:rPr>
                        <w:rFonts w:ascii="Cambria Math" w:hAnsi="Cambria Math" w:cs="Cambria Math"/>
                        <w:lang w:val="el-GR"/>
                      </w:rPr>
                      <m:t>v</m:t>
                    </m:r>
                  </m:e>
                  <m:sub>
                    <m:r>
                      <w:rPr>
                        <w:rFonts w:ascii="Cambria Math" w:hAnsi="Cambria Math" w:cs="Cambria Math"/>
                        <w:lang w:val="el-GR"/>
                      </w:rPr>
                      <m:t>αγωγου</m:t>
                    </m:r>
                  </m:sub>
                </m:sSub>
              </m:num>
              <m:den>
                <m:r>
                  <w:rPr>
                    <w:rFonts w:ascii="Cambria Math" w:hAnsi="Cambria Math" w:cs="Cambria Math"/>
                    <w:lang w:val="el-GR"/>
                  </w:rPr>
                  <m:t>334,1</m:t>
                </m:r>
              </m:den>
            </m:f>
            <m:r>
              <w:rPr>
                <w:rFonts w:ascii="Cambria Math" w:hAnsi="Cambria Math" w:cs="Cambria Math"/>
                <w:lang w:val="el-GR"/>
              </w:rPr>
              <m:t>)</m:t>
            </m:r>
          </m:e>
          <m:sup>
            <m:r>
              <w:rPr>
                <w:rFonts w:ascii="Cambria Math" w:hAnsi="Cambria Math" w:cs="Cambria Math"/>
                <w:lang w:val="el-GR"/>
              </w:rPr>
              <m:t>2</m:t>
            </m:r>
          </m:sup>
        </m:sSup>
      </m:oMath>
      <w:r w:rsidRPr="006E7647">
        <w:rPr>
          <w:rFonts w:ascii="Cambria Math" w:hAnsi="Cambria Math" w:cs="Cambria Math"/>
          <w:lang w:val="el-GR"/>
        </w:rPr>
        <w:t xml:space="preserve"> *</w:t>
      </w:r>
      <m:oMath>
        <m:sSub>
          <m:sSubPr>
            <m:ctrlPr>
              <w:rPr>
                <w:rFonts w:ascii="Cambria Math" w:hAnsi="Cambria Math" w:cs="Cambria Math"/>
                <w:i/>
              </w:rPr>
            </m:ctrlPr>
          </m:sSubPr>
          <m:e>
            <m:r>
              <w:rPr>
                <w:rFonts w:ascii="Cambria Math" w:hAnsi="Cambria Math" w:cs="Cambria Math"/>
                <w:lang w:val="el-GR"/>
              </w:rPr>
              <m:t>ρ</m:t>
            </m:r>
          </m:e>
          <m:sub>
            <m:r>
              <w:rPr>
                <w:rFonts w:ascii="Cambria Math" w:hAnsi="Cambria Math" w:cs="Cambria Math"/>
              </w:rPr>
              <m:t>AIR</m:t>
            </m:r>
            <m:r>
              <w:rPr>
                <w:rFonts w:ascii="Cambria Math" w:hAnsi="Cambria Math" w:cs="Cambria Math"/>
                <w:lang w:val="el-GR"/>
              </w:rPr>
              <m:t xml:space="preserve"> </m:t>
            </m:r>
          </m:sub>
        </m:sSub>
      </m:oMath>
      <w:r w:rsidRPr="006E7647">
        <w:rPr>
          <w:rFonts w:ascii="Cambria Math" w:eastAsiaTheme="minorEastAsia" w:hAnsi="Cambria Math" w:cs="Cambria Math"/>
          <w:lang w:val="el-GR"/>
        </w:rPr>
        <w:t xml:space="preserve"> </w:t>
      </w:r>
    </w:p>
    <w:p w14:paraId="4AB989AA" w14:textId="77777777" w:rsidR="00387544" w:rsidRPr="005D14E1" w:rsidRDefault="00A0506A" w:rsidP="00387544">
      <w:pPr>
        <w:tabs>
          <w:tab w:val="left" w:pos="2115"/>
        </w:tabs>
        <w:rPr>
          <w:rFonts w:ascii="Cambria Math" w:eastAsiaTheme="minorEastAsia" w:hAnsi="Cambria Math" w:cs="Cambria Math"/>
          <w:i/>
        </w:rPr>
      </w:pPr>
      <m:oMath>
        <m:sSub>
          <m:sSubPr>
            <m:ctrlPr>
              <w:rPr>
                <w:rFonts w:ascii="Cambria Math" w:hAnsi="Cambria Math" w:cs="Cambria Math"/>
                <w:i/>
                <w:lang w:val="el-GR"/>
              </w:rPr>
            </m:ctrlPr>
          </m:sSubPr>
          <m:e>
            <m:r>
              <w:rPr>
                <w:rFonts w:ascii="Cambria Math" w:hAnsi="Cambria Math" w:cs="Cambria Math"/>
              </w:rPr>
              <m:t>P</m:t>
            </m:r>
          </m:e>
          <m:sub>
            <m:r>
              <w:rPr>
                <w:rFonts w:ascii="Cambria Math" w:hAnsi="Cambria Math" w:cs="Cambria Math"/>
                <w:lang w:val="el-GR"/>
              </w:rPr>
              <m:t>απωλειών</m:t>
            </m:r>
          </m:sub>
        </m:sSub>
        <m:r>
          <w:rPr>
            <w:rFonts w:ascii="Cambria Math" w:eastAsiaTheme="minorEastAsia" w:hAnsi="Cambria Math" w:cs="Cambria Math"/>
          </w:rPr>
          <m:t>=0,1586 *0,022</m:t>
        </m:r>
      </m:oMath>
      <w:r w:rsidR="00387544" w:rsidRPr="005D14E1">
        <w:rPr>
          <w:rFonts w:ascii="Cambria Math" w:eastAsiaTheme="minorEastAsia" w:hAnsi="Cambria Math" w:cs="Cambria Math"/>
          <w:i/>
        </w:rPr>
        <w:t>*</w:t>
      </w:r>
      <m:oMath>
        <m:f>
          <m:fPr>
            <m:ctrlPr>
              <w:rPr>
                <w:rFonts w:ascii="Cambria Math" w:eastAsiaTheme="minorEastAsia" w:hAnsi="Cambria Math" w:cs="Cambria Math"/>
                <w:i/>
              </w:rPr>
            </m:ctrlPr>
          </m:fPr>
          <m:num>
            <m:r>
              <w:rPr>
                <w:rFonts w:ascii="Cambria Math" w:eastAsiaTheme="minorEastAsia" w:hAnsi="Cambria Math" w:cs="Cambria Math"/>
              </w:rPr>
              <m:t>30,2 m+15,2m</m:t>
            </m:r>
          </m:num>
          <m:den>
            <m:r>
              <w:rPr>
                <w:rFonts w:ascii="Cambria Math" w:eastAsiaTheme="minorEastAsia" w:hAnsi="Cambria Math" w:cs="Cambria Math"/>
              </w:rPr>
              <m:t>0,1 m</m:t>
            </m:r>
          </m:den>
        </m:f>
      </m:oMath>
      <w:r w:rsidR="00387544" w:rsidRPr="005D14E1">
        <w:rPr>
          <w:rFonts w:ascii="Cambria Math" w:eastAsiaTheme="minorEastAsia" w:hAnsi="Cambria Math" w:cs="Cambria Math"/>
          <w:i/>
        </w:rPr>
        <w:t xml:space="preserve"> *</w:t>
      </w:r>
      <m:oMath>
        <m:sSup>
          <m:sSupPr>
            <m:ctrlPr>
              <w:rPr>
                <w:rFonts w:ascii="Cambria Math" w:eastAsiaTheme="minorEastAsia" w:hAnsi="Cambria Math" w:cs="Cambria Math"/>
                <w:i/>
                <w:lang w:val="el-GR"/>
              </w:rPr>
            </m:ctrlPr>
          </m:sSupPr>
          <m:e>
            <m:r>
              <w:rPr>
                <w:rFonts w:ascii="Cambria Math" w:eastAsiaTheme="minorEastAsia" w:hAnsi="Cambria Math" w:cs="Cambria Math"/>
              </w:rPr>
              <m:t>(</m:t>
            </m:r>
            <m:f>
              <m:fPr>
                <m:ctrlPr>
                  <w:rPr>
                    <w:rFonts w:ascii="Cambria Math" w:eastAsiaTheme="minorEastAsia" w:hAnsi="Cambria Math" w:cs="Cambria Math"/>
                    <w:i/>
                    <w:lang w:val="el-GR"/>
                  </w:rPr>
                </m:ctrlPr>
              </m:fPr>
              <m:num>
                <m:r>
                  <w:rPr>
                    <w:rFonts w:ascii="Cambria Math" w:eastAsiaTheme="minorEastAsia" w:hAnsi="Cambria Math" w:cs="Cambria Math"/>
                  </w:rPr>
                  <m:t>453,7 m/min</m:t>
                </m:r>
              </m:num>
              <m:den>
                <m:r>
                  <w:rPr>
                    <w:rFonts w:ascii="Cambria Math" w:eastAsiaTheme="minorEastAsia" w:hAnsi="Cambria Math" w:cs="Cambria Math"/>
                  </w:rPr>
                  <m:t>334,1</m:t>
                </m:r>
              </m:den>
            </m:f>
            <m:r>
              <w:rPr>
                <w:rFonts w:ascii="Cambria Math" w:eastAsiaTheme="minorEastAsia" w:hAnsi="Cambria Math" w:cs="Cambria Math"/>
              </w:rPr>
              <m:t>)</m:t>
            </m:r>
          </m:e>
          <m:sup>
            <m:r>
              <w:rPr>
                <w:rFonts w:ascii="Cambria Math" w:eastAsiaTheme="minorEastAsia" w:hAnsi="Cambria Math" w:cs="Cambria Math"/>
              </w:rPr>
              <m:t>2</m:t>
            </m:r>
          </m:sup>
        </m:sSup>
      </m:oMath>
      <w:r w:rsidR="00387544" w:rsidRPr="005D14E1">
        <w:rPr>
          <w:rFonts w:ascii="Cambria Math" w:eastAsiaTheme="minorEastAsia" w:hAnsi="Cambria Math" w:cs="Cambria Math"/>
          <w:i/>
        </w:rPr>
        <w:t xml:space="preserve"> * 1,225 kgair m</w:t>
      </w:r>
      <w:r w:rsidR="00387544" w:rsidRPr="005D14E1">
        <w:rPr>
          <w:rFonts w:ascii="Cambria Math" w:eastAsiaTheme="minorEastAsia" w:hAnsi="Cambria Math" w:cs="Cambria Math"/>
          <w:i/>
          <w:vertAlign w:val="superscript"/>
        </w:rPr>
        <w:t>-3</w:t>
      </w:r>
      <w:r w:rsidR="00387544" w:rsidRPr="005D14E1">
        <w:rPr>
          <w:rFonts w:ascii="Cambria Math" w:eastAsiaTheme="minorEastAsia" w:hAnsi="Cambria Math" w:cs="Cambria Math"/>
          <w:i/>
        </w:rPr>
        <w:t xml:space="preserve"> = </w:t>
      </w:r>
      <w:r w:rsidR="00387544">
        <w:rPr>
          <w:rFonts w:ascii="Cambria Math" w:eastAsiaTheme="minorEastAsia" w:hAnsi="Cambria Math" w:cs="Cambria Math"/>
          <w:i/>
        </w:rPr>
        <w:t xml:space="preserve">3.64 </w:t>
      </w:r>
      <w:r w:rsidR="00387544" w:rsidRPr="005D14E1">
        <w:rPr>
          <w:rFonts w:ascii="Cambria Math" w:eastAsiaTheme="minorEastAsia" w:hAnsi="Cambria Math" w:cs="Cambria Math"/>
          <w:i/>
        </w:rPr>
        <w:t>mH</w:t>
      </w:r>
      <w:r w:rsidR="00387544" w:rsidRPr="005D14E1">
        <w:rPr>
          <w:rFonts w:ascii="Cambria Math" w:eastAsiaTheme="minorEastAsia" w:hAnsi="Cambria Math" w:cs="Cambria Math"/>
          <w:i/>
          <w:vertAlign w:val="subscript"/>
        </w:rPr>
        <w:t>2</w:t>
      </w:r>
      <w:r w:rsidR="00387544" w:rsidRPr="005D14E1">
        <w:rPr>
          <w:rFonts w:ascii="Cambria Math" w:eastAsiaTheme="minorEastAsia" w:hAnsi="Cambria Math" w:cs="Cambria Math"/>
          <w:i/>
        </w:rPr>
        <w:t>O</w:t>
      </w:r>
    </w:p>
    <w:p w14:paraId="4AE31646" w14:textId="77777777" w:rsidR="00387544" w:rsidRDefault="00387544" w:rsidP="00387544">
      <w:pPr>
        <w:tabs>
          <w:tab w:val="left" w:pos="2115"/>
        </w:tabs>
        <w:rPr>
          <w:rFonts w:ascii="Cambria Math" w:eastAsiaTheme="minorEastAsia" w:hAnsi="Cambria Math" w:cs="Cambria Math"/>
          <w:lang w:val="el-GR"/>
        </w:rPr>
      </w:pPr>
      <w:r>
        <w:rPr>
          <w:rFonts w:ascii="Cambria Math" w:eastAsiaTheme="minorEastAsia" w:hAnsi="Cambria Math" w:cs="Cambria Math"/>
          <w:lang w:val="el-GR"/>
        </w:rPr>
        <w:t xml:space="preserve">Επομένως, η απόλυτη πίεση στην έξοδο των διαχυτήρων είναι : </w:t>
      </w:r>
    </w:p>
    <w:p w14:paraId="04DA5B44" w14:textId="77777777" w:rsidR="00387544" w:rsidRPr="00F64AD8" w:rsidRDefault="00A0506A" w:rsidP="00387544">
      <w:pPr>
        <w:tabs>
          <w:tab w:val="left" w:pos="2115"/>
        </w:tabs>
        <w:rPr>
          <w:rFonts w:ascii="Cambria Math" w:hAnsi="Cambria Math" w:cs="Cambria Math"/>
        </w:rPr>
      </w:pPr>
      <m:oMath>
        <m:sSub>
          <m:sSubPr>
            <m:ctrlPr>
              <w:rPr>
                <w:rFonts w:ascii="Cambria Math" w:hAnsi="Cambria Math" w:cs="Cambria Math"/>
                <w:i/>
                <w:lang w:val="el-GR"/>
              </w:rPr>
            </m:ctrlPr>
          </m:sSubPr>
          <m:e>
            <m:r>
              <w:rPr>
                <w:rFonts w:ascii="Cambria Math" w:hAnsi="Cambria Math" w:cs="Cambria Math"/>
                <w:lang w:val="el-GR"/>
              </w:rPr>
              <m:t>P</m:t>
            </m:r>
          </m:e>
          <m:sub>
            <m:r>
              <w:rPr>
                <w:rFonts w:ascii="Cambria Math" w:hAnsi="Cambria Math" w:cs="Cambria Math"/>
                <w:lang w:val="el-GR"/>
              </w:rPr>
              <m:t>ΔΑ</m:t>
            </m:r>
          </m:sub>
        </m:sSub>
        <m:r>
          <w:rPr>
            <w:rFonts w:ascii="Cambria Math" w:hAnsi="Cambria Math" w:cs="Cambria Math"/>
          </w:rPr>
          <m:t>=</m:t>
        </m:r>
        <m:sSub>
          <m:sSubPr>
            <m:ctrlPr>
              <w:rPr>
                <w:rFonts w:ascii="Cambria Math" w:hAnsi="Cambria Math" w:cs="Cambria Math"/>
                <w:i/>
                <w:lang w:val="el-GR"/>
              </w:rPr>
            </m:ctrlPr>
          </m:sSubPr>
          <m:e>
            <m:r>
              <w:rPr>
                <w:rFonts w:ascii="Cambria Math" w:hAnsi="Cambria Math" w:cs="Cambria Math"/>
                <w:lang w:val="el-GR"/>
              </w:rPr>
              <m:t>P</m:t>
            </m:r>
          </m:e>
          <m:sub>
            <m:r>
              <w:rPr>
                <w:rFonts w:ascii="Cambria Math" w:hAnsi="Cambria Math" w:cs="Cambria Math"/>
              </w:rPr>
              <m:t>atm</m:t>
            </m:r>
          </m:sub>
        </m:sSub>
        <m:r>
          <w:rPr>
            <w:rFonts w:ascii="Cambria Math" w:hAnsi="Cambria Math" w:cs="Cambria Math"/>
          </w:rPr>
          <m:t>+</m:t>
        </m:r>
        <m:sSub>
          <m:sSubPr>
            <m:ctrlPr>
              <w:rPr>
                <w:rFonts w:ascii="Cambria Math" w:hAnsi="Cambria Math" w:cs="Cambria Math"/>
                <w:i/>
                <w:lang w:val="el-GR"/>
              </w:rPr>
            </m:ctrlPr>
          </m:sSubPr>
          <m:e>
            <m:r>
              <w:rPr>
                <w:rFonts w:ascii="Cambria Math" w:hAnsi="Cambria Math" w:cs="Cambria Math"/>
                <w:lang w:val="el-GR"/>
              </w:rPr>
              <m:t>P</m:t>
            </m:r>
          </m:e>
          <m:sub>
            <m:r>
              <w:rPr>
                <w:rFonts w:ascii="Cambria Math" w:hAnsi="Cambria Math" w:cs="Cambria Math"/>
                <w:lang w:val="el-GR"/>
              </w:rPr>
              <m:t>υδροστατικη</m:t>
            </m:r>
            <m:r>
              <w:rPr>
                <w:rFonts w:ascii="Cambria Math" w:hAnsi="Cambria Math" w:cs="Cambria Math"/>
              </w:rPr>
              <m:t>,</m:t>
            </m:r>
            <m:r>
              <w:rPr>
                <w:rFonts w:ascii="Cambria Math" w:hAnsi="Cambria Math" w:cs="Cambria Math"/>
                <w:lang w:val="el-GR"/>
              </w:rPr>
              <m:t>ΔΑ</m:t>
            </m:r>
          </m:sub>
        </m:sSub>
        <m:r>
          <w:rPr>
            <w:rFonts w:ascii="Cambria Math" w:hAnsi="Cambria Math" w:cs="Cambria Math"/>
          </w:rPr>
          <m:t>+</m:t>
        </m:r>
        <m:sSub>
          <m:sSubPr>
            <m:ctrlPr>
              <w:rPr>
                <w:rFonts w:ascii="Cambria Math" w:hAnsi="Cambria Math" w:cs="Cambria Math"/>
                <w:i/>
                <w:lang w:val="el-GR"/>
              </w:rPr>
            </m:ctrlPr>
          </m:sSubPr>
          <m:e>
            <m:r>
              <w:rPr>
                <w:rFonts w:ascii="Cambria Math" w:hAnsi="Cambria Math" w:cs="Cambria Math"/>
                <w:lang w:val="el-GR"/>
              </w:rPr>
              <m:t>P</m:t>
            </m:r>
          </m:e>
          <m:sub>
            <m:r>
              <w:rPr>
                <w:rFonts w:ascii="Cambria Math" w:hAnsi="Cambria Math" w:cs="Cambria Math"/>
                <w:lang w:val="el-GR"/>
              </w:rPr>
              <m:t>απωλειών</m:t>
            </m:r>
          </m:sub>
        </m:sSub>
      </m:oMath>
      <w:r w:rsidR="00387544" w:rsidRPr="007B4CA9">
        <w:rPr>
          <w:rFonts w:ascii="Cambria Math" w:eastAsiaTheme="minorEastAsia" w:hAnsi="Cambria Math" w:cs="Cambria Math"/>
        </w:rPr>
        <w:t xml:space="preserve"> = 10,3 + 4,5 +3.</w:t>
      </w:r>
      <w:r w:rsidR="00387544">
        <w:rPr>
          <w:rFonts w:ascii="Cambria Math" w:eastAsiaTheme="minorEastAsia" w:hAnsi="Cambria Math" w:cs="Cambria Math"/>
        </w:rPr>
        <w:t>64</w:t>
      </w:r>
      <w:r w:rsidR="00387544" w:rsidRPr="007B4CA9">
        <w:rPr>
          <w:rFonts w:ascii="Cambria Math" w:eastAsiaTheme="minorEastAsia" w:hAnsi="Cambria Math" w:cs="Cambria Math"/>
        </w:rPr>
        <w:t xml:space="preserve"> </w:t>
      </w:r>
      <w:r w:rsidR="00387544" w:rsidRPr="00F64AD8">
        <w:rPr>
          <w:rFonts w:ascii="Cambria Math" w:eastAsiaTheme="minorEastAsia" w:hAnsi="Cambria Math" w:cs="Cambria Math"/>
        </w:rPr>
        <w:t xml:space="preserve">= </w:t>
      </w:r>
      <w:r w:rsidR="00387544">
        <w:rPr>
          <w:rFonts w:ascii="Cambria Math" w:eastAsiaTheme="minorEastAsia" w:hAnsi="Cambria Math" w:cs="Cambria Math"/>
        </w:rPr>
        <w:t>18.44</w:t>
      </w:r>
      <w:r w:rsidR="00387544" w:rsidRPr="00F64AD8">
        <w:rPr>
          <w:rFonts w:ascii="Cambria Math" w:eastAsiaTheme="minorEastAsia" w:hAnsi="Cambria Math" w:cs="Cambria Math"/>
        </w:rPr>
        <w:t xml:space="preserve"> mH</w:t>
      </w:r>
      <w:r w:rsidR="00387544" w:rsidRPr="00F64AD8">
        <w:rPr>
          <w:rFonts w:ascii="Cambria Math" w:eastAsiaTheme="minorEastAsia" w:hAnsi="Cambria Math" w:cs="Cambria Math"/>
          <w:vertAlign w:val="subscript"/>
        </w:rPr>
        <w:t>2</w:t>
      </w:r>
      <w:r w:rsidR="00387544" w:rsidRPr="00F64AD8">
        <w:rPr>
          <w:rFonts w:ascii="Cambria Math" w:eastAsiaTheme="minorEastAsia" w:hAnsi="Cambria Math" w:cs="Cambria Math"/>
        </w:rPr>
        <w:t>O</w:t>
      </w:r>
    </w:p>
    <w:p w14:paraId="47EBFF64" w14:textId="77777777" w:rsidR="00387544" w:rsidRPr="00E204B3" w:rsidRDefault="00387544" w:rsidP="00387544">
      <w:pPr>
        <w:tabs>
          <w:tab w:val="left" w:pos="2115"/>
        </w:tabs>
        <w:rPr>
          <w:rFonts w:cstheme="minorHAnsi"/>
          <w:lang w:val="el-GR"/>
        </w:rPr>
      </w:pPr>
      <w:proofErr w:type="spellStart"/>
      <w:r>
        <w:rPr>
          <w:rFonts w:cstheme="minorHAnsi"/>
          <w:lang w:val="el-GR"/>
        </w:rPr>
        <w:t>Τελικα</w:t>
      </w:r>
      <w:proofErr w:type="spellEnd"/>
      <w:r w:rsidRPr="00E204B3">
        <w:rPr>
          <w:rFonts w:cstheme="minorHAnsi"/>
          <w:lang w:val="el-GR"/>
        </w:rPr>
        <w:t>:</w:t>
      </w:r>
    </w:p>
    <w:p w14:paraId="43B1884E" w14:textId="77777777" w:rsidR="00387544" w:rsidRPr="00D311A5" w:rsidRDefault="00387544" w:rsidP="00387544">
      <w:pPr>
        <w:tabs>
          <w:tab w:val="left" w:pos="2115"/>
        </w:tabs>
        <w:rPr>
          <w:rFonts w:eastAsiaTheme="minorEastAsia" w:cstheme="minorHAnsi"/>
          <w:lang w:val="el-GR"/>
        </w:rPr>
      </w:pPr>
      <w:r w:rsidRPr="00E204B3">
        <w:rPr>
          <w:rFonts w:cstheme="minorHAnsi"/>
          <w:lang w:val="el-GR"/>
        </w:rPr>
        <w:t xml:space="preserve">   </w:t>
      </w:r>
      <w:proofErr w:type="spellStart"/>
      <w:r w:rsidRPr="00A7389A">
        <w:rPr>
          <w:rFonts w:cstheme="minorHAnsi"/>
          <w:lang w:val="el-GR"/>
        </w:rPr>
        <w:t>Ρ</w:t>
      </w:r>
      <w:r w:rsidRPr="00A7389A">
        <w:rPr>
          <w:rFonts w:cstheme="minorHAnsi"/>
          <w:vertAlign w:val="subscript"/>
          <w:lang w:val="el-GR"/>
        </w:rPr>
        <w:t>Φυσητ</w:t>
      </w:r>
      <w:proofErr w:type="spellEnd"/>
      <w:r w:rsidRPr="00A7389A">
        <w:rPr>
          <w:rFonts w:cstheme="minorHAnsi"/>
          <w:lang w:val="el-GR"/>
        </w:rPr>
        <w:t xml:space="preserve"> = </w:t>
      </w:r>
      <m:oMath>
        <m:f>
          <m:fPr>
            <m:ctrlPr>
              <w:rPr>
                <w:rFonts w:ascii="Cambria Math" w:hAnsi="Cambria Math" w:cstheme="minorHAnsi"/>
                <w:i/>
                <w:lang w:val="el-GR"/>
              </w:rPr>
            </m:ctrlPr>
          </m:fPr>
          <m:num>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AIR</m:t>
                </m:r>
                <m:r>
                  <w:rPr>
                    <w:rFonts w:ascii="Cambria Math" w:hAnsi="Cambria Math" w:cstheme="minorHAnsi"/>
                    <w:lang w:val="el-GR"/>
                  </w:rPr>
                  <m:t xml:space="preserve">  </m:t>
                </m:r>
              </m:sub>
            </m:sSub>
            <m:r>
              <w:rPr>
                <w:rFonts w:ascii="Cambria Math" w:hAnsi="Cambria Math" w:cstheme="minorHAnsi"/>
                <w:lang w:val="el-GR"/>
              </w:rPr>
              <m:t xml:space="preserve">* </m:t>
            </m:r>
            <m:sSub>
              <m:sSubPr>
                <m:ctrlPr>
                  <w:rPr>
                    <w:rFonts w:ascii="Cambria Math" w:hAnsi="Cambria Math" w:cstheme="minorHAnsi"/>
                    <w:i/>
                  </w:rPr>
                </m:ctrlPr>
              </m:sSubPr>
              <m:e>
                <m:r>
                  <w:rPr>
                    <w:rFonts w:ascii="Cambria Math" w:hAnsi="Cambria Math" w:cstheme="minorHAnsi"/>
                    <w:lang w:val="el-GR"/>
                  </w:rPr>
                  <m:t>ρ</m:t>
                </m:r>
              </m:e>
              <m:sub>
                <m:r>
                  <w:rPr>
                    <w:rFonts w:ascii="Cambria Math" w:hAnsi="Cambria Math" w:cstheme="minorHAnsi"/>
                  </w:rPr>
                  <m:t>AIR</m:t>
                </m:r>
                <m:r>
                  <w:rPr>
                    <w:rFonts w:ascii="Cambria Math" w:hAnsi="Cambria Math" w:cstheme="minorHAnsi"/>
                    <w:lang w:val="el-GR"/>
                  </w:rPr>
                  <m:t xml:space="preserve"> </m:t>
                </m:r>
              </m:sub>
            </m:sSub>
            <m:r>
              <w:rPr>
                <w:rFonts w:ascii="Cambria Math" w:hAnsi="Cambria Math" w:cstheme="minorHAnsi"/>
                <w:lang w:val="el-GR"/>
              </w:rPr>
              <m:t>*</m:t>
            </m:r>
            <m:r>
              <w:rPr>
                <w:rFonts w:ascii="Cambria Math" w:hAnsi="Cambria Math" w:cstheme="minorHAnsi"/>
              </w:rPr>
              <m:t>R</m:t>
            </m:r>
            <m:r>
              <w:rPr>
                <w:rFonts w:ascii="Cambria Math" w:hAnsi="Cambria Math" w:cstheme="minorHAnsi"/>
                <w:lang w:val="el-GR"/>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lang w:val="el-GR"/>
                  </w:rPr>
                  <m:t>π</m:t>
                </m:r>
              </m:sub>
            </m:sSub>
          </m:num>
          <m:den>
            <m:r>
              <w:rPr>
                <w:rFonts w:ascii="Cambria Math" w:hAnsi="Cambria Math" w:cstheme="minorHAnsi"/>
                <w:lang w:val="el-GR"/>
              </w:rPr>
              <m:t>29,7*</m:t>
            </m:r>
            <m:r>
              <w:rPr>
                <w:rFonts w:ascii="Cambria Math" w:hAnsi="Cambria Math" w:cstheme="minorHAnsi"/>
              </w:rPr>
              <m:t>n</m:t>
            </m:r>
            <m:r>
              <w:rPr>
                <w:rFonts w:ascii="Cambria Math" w:hAnsi="Cambria Math" w:cstheme="minorHAnsi"/>
                <w:lang w:val="el-GR"/>
              </w:rPr>
              <m:t>*</m:t>
            </m:r>
            <m:r>
              <w:rPr>
                <w:rFonts w:ascii="Cambria Math" w:hAnsi="Cambria Math" w:cstheme="minorHAnsi"/>
              </w:rPr>
              <m:t>e</m:t>
            </m:r>
          </m:den>
        </m:f>
        <m:d>
          <m:dPr>
            <m:begChr m:val="⌊"/>
            <m:endChr m:val="⌋"/>
            <m:ctrlPr>
              <w:rPr>
                <w:rFonts w:ascii="Cambria Math" w:hAnsi="Cambria Math" w:cstheme="minorHAnsi"/>
                <w:i/>
                <w:lang w:val="el-GR"/>
              </w:rPr>
            </m:ctrlPr>
          </m:dPr>
          <m:e>
            <m:sSup>
              <m:sSupPr>
                <m:ctrlPr>
                  <w:rPr>
                    <w:rFonts w:ascii="Cambria Math" w:hAnsi="Cambria Math" w:cstheme="minorHAnsi"/>
                    <w:i/>
                    <w:lang w:val="el-GR"/>
                  </w:rPr>
                </m:ctrlPr>
              </m:sSupPr>
              <m:e>
                <m:d>
                  <m:dPr>
                    <m:ctrlPr>
                      <w:rPr>
                        <w:rFonts w:ascii="Cambria Math" w:hAnsi="Cambria Math" w:cstheme="minorHAnsi"/>
                        <w:i/>
                        <w:lang w:val="el-GR"/>
                      </w:rPr>
                    </m:ctrlPr>
                  </m:dPr>
                  <m:e>
                    <m:f>
                      <m:fPr>
                        <m:ctrlPr>
                          <w:rPr>
                            <w:rFonts w:ascii="Cambria Math" w:hAnsi="Cambria Math" w:cstheme="minorHAnsi"/>
                            <w:i/>
                            <w:lang w:val="el-GR"/>
                          </w:rPr>
                        </m:ctrlPr>
                      </m:fPr>
                      <m:num>
                        <m:sSub>
                          <m:sSubPr>
                            <m:ctrlPr>
                              <w:rPr>
                                <w:rFonts w:ascii="Cambria Math" w:hAnsi="Cambria Math" w:cstheme="minorHAnsi"/>
                                <w:i/>
                                <w:lang w:val="el-GR"/>
                              </w:rPr>
                            </m:ctrlPr>
                          </m:sSubPr>
                          <m:e>
                            <m:r>
                              <w:rPr>
                                <w:rFonts w:ascii="Cambria Math" w:hAnsi="Cambria Math" w:cstheme="minorHAnsi"/>
                                <w:lang w:val="el-GR"/>
                              </w:rPr>
                              <m:t>P</m:t>
                            </m:r>
                          </m:e>
                          <m:sub>
                            <m:r>
                              <w:rPr>
                                <w:rFonts w:ascii="Cambria Math" w:hAnsi="Cambria Math" w:cstheme="minorHAnsi"/>
                                <w:lang w:val="el-GR"/>
                              </w:rPr>
                              <m:t>ΔΑ</m:t>
                            </m:r>
                          </m:sub>
                        </m:sSub>
                      </m:num>
                      <m:den>
                        <m:sSub>
                          <m:sSubPr>
                            <m:ctrlPr>
                              <w:rPr>
                                <w:rFonts w:ascii="Cambria Math" w:hAnsi="Cambria Math" w:cstheme="minorHAnsi"/>
                                <w:i/>
                                <w:lang w:val="el-GR"/>
                              </w:rPr>
                            </m:ctrlPr>
                          </m:sSubPr>
                          <m:e>
                            <m:r>
                              <w:rPr>
                                <w:rFonts w:ascii="Cambria Math" w:hAnsi="Cambria Math" w:cstheme="minorHAnsi"/>
                              </w:rPr>
                              <m:t>P</m:t>
                            </m:r>
                          </m:e>
                          <m:sub>
                            <m:r>
                              <w:rPr>
                                <w:rFonts w:ascii="Cambria Math" w:hAnsi="Cambria Math" w:cstheme="minorHAnsi"/>
                                <w:lang w:val="el-GR"/>
                              </w:rPr>
                              <m:t>inlet</m:t>
                            </m:r>
                          </m:sub>
                        </m:sSub>
                      </m:den>
                    </m:f>
                  </m:e>
                </m:d>
              </m:e>
              <m:sup>
                <m:r>
                  <w:rPr>
                    <w:rFonts w:ascii="Cambria Math" w:hAnsi="Cambria Math" w:cstheme="minorHAnsi"/>
                    <w:lang w:val="el-GR"/>
                  </w:rPr>
                  <m:t>0,283</m:t>
                </m:r>
              </m:sup>
            </m:sSup>
            <m:r>
              <w:rPr>
                <w:rFonts w:ascii="Cambria Math" w:hAnsi="Cambria Math" w:cstheme="minorHAnsi"/>
                <w:lang w:val="el-GR"/>
              </w:rPr>
              <m:t>-1</m:t>
            </m:r>
          </m:e>
        </m:d>
      </m:oMath>
      <w:r w:rsidRPr="00D311A5">
        <w:rPr>
          <w:rFonts w:eastAsiaTheme="minorEastAsia" w:cstheme="minorHAnsi"/>
          <w:lang w:val="el-GR"/>
        </w:rPr>
        <w:t>=</w:t>
      </w:r>
    </w:p>
    <w:p w14:paraId="0CC6DE2C" w14:textId="77777777" w:rsidR="00387544" w:rsidRPr="00562B42" w:rsidRDefault="00387544" w:rsidP="00387544">
      <w:pPr>
        <w:tabs>
          <w:tab w:val="left" w:pos="2115"/>
        </w:tabs>
        <w:rPr>
          <w:rFonts w:eastAsiaTheme="minorEastAsia" w:cstheme="minorHAnsi"/>
          <w:lang w:val="el-GR"/>
        </w:rPr>
      </w:pPr>
      <w:proofErr w:type="spellStart"/>
      <w:r w:rsidRPr="00A7389A">
        <w:rPr>
          <w:rFonts w:cstheme="minorHAnsi"/>
          <w:lang w:val="el-GR"/>
        </w:rPr>
        <w:t>Ρ</w:t>
      </w:r>
      <w:r w:rsidRPr="00A7389A">
        <w:rPr>
          <w:rFonts w:cstheme="minorHAnsi"/>
          <w:vertAlign w:val="subscript"/>
          <w:lang w:val="el-GR"/>
        </w:rPr>
        <w:t>Φυσητ</w:t>
      </w:r>
      <w:proofErr w:type="spellEnd"/>
      <w:r>
        <w:rPr>
          <w:rFonts w:eastAsiaTheme="minorEastAsia" w:cstheme="minorHAnsi"/>
          <w:lang w:val="el-GR"/>
        </w:rPr>
        <w:t xml:space="preserve">  = </w:t>
      </w:r>
      <m:oMath>
        <m:f>
          <m:fPr>
            <m:ctrlPr>
              <w:rPr>
                <w:rFonts w:ascii="Cambria Math" w:eastAsiaTheme="minorEastAsia" w:hAnsi="Cambria Math" w:cstheme="minorHAnsi"/>
                <w:i/>
                <w:lang w:val="el-GR"/>
              </w:rPr>
            </m:ctrlPr>
          </m:fPr>
          <m:num>
            <m:r>
              <w:rPr>
                <w:rFonts w:ascii="Cambria Math" w:eastAsiaTheme="minorEastAsia" w:hAnsi="Cambria Math" w:cstheme="minorHAnsi"/>
                <w:lang w:val="el-GR"/>
              </w:rPr>
              <m:t xml:space="preserve">5450 </m:t>
            </m:r>
            <m:sSup>
              <m:sSupPr>
                <m:ctrlPr>
                  <w:rPr>
                    <w:rFonts w:ascii="Cambria Math" w:eastAsiaTheme="minorEastAsia" w:hAnsi="Cambria Math" w:cstheme="minorHAnsi"/>
                    <w:i/>
                  </w:rPr>
                </m:ctrlPr>
              </m:sSupPr>
              <m:e>
                <m:r>
                  <w:rPr>
                    <w:rFonts w:ascii="Cambria Math" w:eastAsiaTheme="minorEastAsia" w:hAnsi="Cambria Math" w:cstheme="minorHAnsi"/>
                  </w:rPr>
                  <m:t>m</m:t>
                </m:r>
              </m:e>
              <m:sup>
                <m:r>
                  <w:rPr>
                    <w:rFonts w:ascii="Cambria Math" w:eastAsiaTheme="minorEastAsia" w:hAnsi="Cambria Math" w:cstheme="minorHAnsi"/>
                    <w:lang w:val="el-GR"/>
                  </w:rPr>
                  <m:t xml:space="preserve">3 </m:t>
                </m:r>
              </m:sup>
            </m:sSup>
            <m:sSup>
              <m:sSupPr>
                <m:ctrlPr>
                  <w:rPr>
                    <w:rFonts w:ascii="Cambria Math" w:eastAsiaTheme="minorEastAsia" w:hAnsi="Cambria Math" w:cstheme="minorHAnsi"/>
                    <w:i/>
                  </w:rPr>
                </m:ctrlPr>
              </m:sSupPr>
              <m:e>
                <m:r>
                  <w:rPr>
                    <w:rFonts w:ascii="Cambria Math" w:eastAsiaTheme="minorEastAsia" w:hAnsi="Cambria Math" w:cstheme="minorHAnsi"/>
                  </w:rPr>
                  <m:t>d</m:t>
                </m:r>
              </m:e>
              <m:sup>
                <m:r>
                  <w:rPr>
                    <w:rFonts w:ascii="Cambria Math" w:eastAsiaTheme="minorEastAsia" w:hAnsi="Cambria Math" w:cstheme="minorHAnsi"/>
                    <w:lang w:val="el-GR"/>
                  </w:rPr>
                  <m:t>-1</m:t>
                </m:r>
              </m:sup>
            </m:sSup>
            <m:sSup>
              <m:sSupPr>
                <m:ctrlPr>
                  <w:rPr>
                    <w:rFonts w:ascii="Cambria Math" w:eastAsiaTheme="minorEastAsia" w:hAnsi="Cambria Math" w:cstheme="minorHAnsi"/>
                    <w:i/>
                  </w:rPr>
                </m:ctrlPr>
              </m:sSupPr>
              <m:e>
                <m:r>
                  <w:rPr>
                    <w:rFonts w:ascii="Cambria Math" w:eastAsiaTheme="minorEastAsia" w:hAnsi="Cambria Math" w:cstheme="minorHAnsi"/>
                    <w:lang w:val="el-GR"/>
                  </w:rPr>
                  <m:t xml:space="preserve">(86400 </m:t>
                </m:r>
                <m:r>
                  <w:rPr>
                    <w:rFonts w:ascii="Cambria Math" w:eastAsiaTheme="minorEastAsia" w:hAnsi="Cambria Math" w:cstheme="minorHAnsi"/>
                  </w:rPr>
                  <m:t>d</m:t>
                </m:r>
                <m:r>
                  <w:rPr>
                    <w:rFonts w:ascii="Cambria Math" w:eastAsiaTheme="minorEastAsia" w:hAnsi="Cambria Math" w:cstheme="minorHAnsi"/>
                    <w:lang w:val="el-GR"/>
                  </w:rPr>
                  <m:t xml:space="preserve"> </m:t>
                </m:r>
                <m:sSup>
                  <m:sSupPr>
                    <m:ctrlPr>
                      <w:rPr>
                        <w:rFonts w:ascii="Cambria Math" w:eastAsiaTheme="minorEastAsia" w:hAnsi="Cambria Math" w:cstheme="minorHAnsi"/>
                        <w:i/>
                      </w:rPr>
                    </m:ctrlPr>
                  </m:sSupPr>
                  <m:e>
                    <m:r>
                      <w:rPr>
                        <w:rFonts w:ascii="Cambria Math" w:eastAsiaTheme="minorEastAsia" w:hAnsi="Cambria Math" w:cstheme="minorHAnsi"/>
                      </w:rPr>
                      <m:t>s</m:t>
                    </m:r>
                  </m:e>
                  <m:sup>
                    <m:r>
                      <w:rPr>
                        <w:rFonts w:ascii="Cambria Math" w:eastAsiaTheme="minorEastAsia" w:hAnsi="Cambria Math" w:cstheme="minorHAnsi"/>
                        <w:lang w:val="el-GR"/>
                      </w:rPr>
                      <m:t>-1</m:t>
                    </m:r>
                  </m:sup>
                </m:sSup>
                <m:r>
                  <w:rPr>
                    <w:rFonts w:ascii="Cambria Math" w:eastAsiaTheme="minorEastAsia" w:hAnsi="Cambria Math" w:cstheme="minorHAnsi"/>
                    <w:lang w:val="el-GR"/>
                  </w:rPr>
                  <m:t>)</m:t>
                </m:r>
              </m:e>
              <m:sup>
                <m:r>
                  <w:rPr>
                    <w:rFonts w:ascii="Cambria Math" w:eastAsiaTheme="minorEastAsia" w:hAnsi="Cambria Math" w:cstheme="minorHAnsi"/>
                    <w:lang w:val="el-GR"/>
                  </w:rPr>
                  <m:t>-1</m:t>
                </m:r>
              </m:sup>
            </m:sSup>
            <m:r>
              <w:rPr>
                <w:rFonts w:ascii="Cambria Math" w:eastAsiaTheme="minorEastAsia" w:hAnsi="Cambria Math" w:cstheme="minorHAnsi"/>
                <w:lang w:val="el-GR"/>
              </w:rPr>
              <m:t xml:space="preserve">*1,225 </m:t>
            </m:r>
            <m:r>
              <w:rPr>
                <w:rFonts w:ascii="Cambria Math" w:eastAsiaTheme="minorEastAsia" w:hAnsi="Cambria Math" w:cstheme="minorHAnsi"/>
              </w:rPr>
              <m:t>kg</m:t>
            </m:r>
            <m:r>
              <w:rPr>
                <w:rFonts w:ascii="Cambria Math" w:eastAsiaTheme="minorEastAsia" w:hAnsi="Cambria Math" w:cstheme="minorHAnsi"/>
                <w:lang w:val="el-GR"/>
              </w:rPr>
              <m:t xml:space="preserve"> </m:t>
            </m:r>
            <m:sSup>
              <m:sSupPr>
                <m:ctrlPr>
                  <w:rPr>
                    <w:rFonts w:ascii="Cambria Math" w:eastAsiaTheme="minorEastAsia" w:hAnsi="Cambria Math" w:cstheme="minorHAnsi"/>
                    <w:i/>
                  </w:rPr>
                </m:ctrlPr>
              </m:sSupPr>
              <m:e>
                <m:r>
                  <w:rPr>
                    <w:rFonts w:ascii="Cambria Math" w:eastAsiaTheme="minorEastAsia" w:hAnsi="Cambria Math" w:cstheme="minorHAnsi"/>
                  </w:rPr>
                  <m:t>m</m:t>
                </m:r>
              </m:e>
              <m:sup>
                <m:r>
                  <w:rPr>
                    <w:rFonts w:ascii="Cambria Math" w:eastAsiaTheme="minorEastAsia" w:hAnsi="Cambria Math" w:cstheme="minorHAnsi"/>
                    <w:lang w:val="el-GR"/>
                  </w:rPr>
                  <m:t xml:space="preserve">-3 </m:t>
                </m:r>
              </m:sup>
            </m:sSup>
            <m:r>
              <w:rPr>
                <w:rFonts w:ascii="Cambria Math" w:eastAsiaTheme="minorEastAsia" w:hAnsi="Cambria Math" w:cstheme="minorHAnsi"/>
                <w:lang w:val="el-GR"/>
              </w:rPr>
              <m:t xml:space="preserve">*8,314 </m:t>
            </m:r>
            <m:r>
              <w:rPr>
                <w:rFonts w:ascii="Cambria Math" w:eastAsiaTheme="minorEastAsia" w:hAnsi="Cambria Math" w:cstheme="minorHAnsi"/>
              </w:rPr>
              <m:t>J</m:t>
            </m:r>
            <m:r>
              <w:rPr>
                <w:rFonts w:ascii="Cambria Math" w:eastAsiaTheme="minorEastAsia" w:hAnsi="Cambria Math" w:cstheme="minorHAnsi"/>
                <w:lang w:val="el-GR"/>
              </w:rPr>
              <m:t xml:space="preserve"> </m:t>
            </m:r>
            <m:sSup>
              <m:sSupPr>
                <m:ctrlPr>
                  <w:rPr>
                    <w:rFonts w:ascii="Cambria Math" w:eastAsiaTheme="minorEastAsia" w:hAnsi="Cambria Math" w:cstheme="minorHAnsi"/>
                    <w:i/>
                  </w:rPr>
                </m:ctrlPr>
              </m:sSupPr>
              <m:e>
                <m:r>
                  <w:rPr>
                    <w:rFonts w:ascii="Cambria Math" w:eastAsiaTheme="minorEastAsia" w:hAnsi="Cambria Math" w:cstheme="minorHAnsi"/>
                  </w:rPr>
                  <m:t>K</m:t>
                </m:r>
              </m:e>
              <m:sup>
                <m:r>
                  <w:rPr>
                    <w:rFonts w:ascii="Cambria Math" w:eastAsiaTheme="minorEastAsia" w:hAnsi="Cambria Math" w:cstheme="minorHAnsi"/>
                    <w:lang w:val="el-GR"/>
                  </w:rPr>
                  <m:t>-1</m:t>
                </m:r>
              </m:sup>
            </m:sSup>
            <m:sSup>
              <m:sSupPr>
                <m:ctrlPr>
                  <w:rPr>
                    <w:rFonts w:ascii="Cambria Math" w:eastAsiaTheme="minorEastAsia" w:hAnsi="Cambria Math" w:cstheme="minorHAnsi"/>
                    <w:i/>
                  </w:rPr>
                </m:ctrlPr>
              </m:sSupPr>
              <m:e>
                <m:r>
                  <w:rPr>
                    <w:rFonts w:ascii="Cambria Math" w:eastAsiaTheme="minorEastAsia" w:hAnsi="Cambria Math" w:cstheme="minorHAnsi"/>
                  </w:rPr>
                  <m:t>mol</m:t>
                </m:r>
              </m:e>
              <m:sup>
                <m:r>
                  <w:rPr>
                    <w:rFonts w:ascii="Cambria Math" w:eastAsiaTheme="minorEastAsia" w:hAnsi="Cambria Math" w:cstheme="minorHAnsi"/>
                    <w:lang w:val="el-GR"/>
                  </w:rPr>
                  <m:t>-1</m:t>
                </m:r>
              </m:sup>
            </m:sSup>
            <m:r>
              <w:rPr>
                <w:rFonts w:ascii="Cambria Math" w:eastAsiaTheme="minorEastAsia" w:hAnsi="Cambria Math" w:cstheme="minorHAnsi"/>
                <w:lang w:val="el-GR"/>
              </w:rPr>
              <m:t xml:space="preserve">*293 </m:t>
            </m:r>
            <m:r>
              <w:rPr>
                <w:rFonts w:ascii="Cambria Math" w:eastAsiaTheme="minorEastAsia" w:hAnsi="Cambria Math" w:cstheme="minorHAnsi"/>
              </w:rPr>
              <m:t>K</m:t>
            </m:r>
          </m:num>
          <m:den>
            <m:r>
              <w:rPr>
                <w:rFonts w:ascii="Cambria Math" w:eastAsiaTheme="minorEastAsia" w:hAnsi="Cambria Math" w:cstheme="minorHAnsi"/>
                <w:lang w:val="el-GR"/>
              </w:rPr>
              <m:t>29,7*0,8*0,283</m:t>
            </m:r>
          </m:den>
        </m:f>
        <m:d>
          <m:dPr>
            <m:begChr m:val="⌊"/>
            <m:endChr m:val="⌋"/>
            <m:ctrlPr>
              <w:rPr>
                <w:rFonts w:ascii="Cambria Math" w:eastAsiaTheme="minorEastAsia" w:hAnsi="Cambria Math" w:cstheme="minorHAnsi"/>
                <w:i/>
                <w:lang w:val="el-GR"/>
              </w:rPr>
            </m:ctrlPr>
          </m:dPr>
          <m:e>
            <m:sSup>
              <m:sSupPr>
                <m:ctrlPr>
                  <w:rPr>
                    <w:rFonts w:ascii="Cambria Math" w:eastAsiaTheme="minorEastAsia" w:hAnsi="Cambria Math" w:cstheme="minorHAnsi"/>
                    <w:i/>
                    <w:lang w:val="el-GR"/>
                  </w:rPr>
                </m:ctrlPr>
              </m:sSupPr>
              <m:e>
                <m:d>
                  <m:dPr>
                    <m:ctrlPr>
                      <w:rPr>
                        <w:rFonts w:ascii="Cambria Math" w:eastAsiaTheme="minorEastAsia" w:hAnsi="Cambria Math" w:cstheme="minorHAnsi"/>
                        <w:i/>
                        <w:lang w:val="el-GR"/>
                      </w:rPr>
                    </m:ctrlPr>
                  </m:dPr>
                  <m:e>
                    <m:f>
                      <m:fPr>
                        <m:ctrlPr>
                          <w:rPr>
                            <w:rFonts w:ascii="Cambria Math" w:eastAsiaTheme="minorEastAsia" w:hAnsi="Cambria Math" w:cstheme="minorHAnsi"/>
                            <w:i/>
                            <w:lang w:val="el-GR"/>
                          </w:rPr>
                        </m:ctrlPr>
                      </m:fPr>
                      <m:num>
                        <m:r>
                          <w:rPr>
                            <w:rFonts w:ascii="Cambria Math" w:eastAsiaTheme="minorEastAsia" w:hAnsi="Cambria Math" w:cstheme="minorHAnsi"/>
                            <w:lang w:val="el-GR"/>
                          </w:rPr>
                          <m:t>18.44</m:t>
                        </m:r>
                      </m:num>
                      <m:den>
                        <m:r>
                          <w:rPr>
                            <w:rFonts w:ascii="Cambria Math" w:eastAsiaTheme="minorEastAsia" w:hAnsi="Cambria Math" w:cstheme="minorHAnsi"/>
                            <w:lang w:val="el-GR"/>
                          </w:rPr>
                          <m:t>10,3</m:t>
                        </m:r>
                      </m:den>
                    </m:f>
                  </m:e>
                </m:d>
              </m:e>
              <m:sup>
                <m:r>
                  <w:rPr>
                    <w:rFonts w:ascii="Cambria Math" w:eastAsiaTheme="minorEastAsia" w:hAnsi="Cambria Math" w:cstheme="minorHAnsi"/>
                    <w:lang w:val="el-GR"/>
                  </w:rPr>
                  <m:t>0,283</m:t>
                </m:r>
              </m:sup>
            </m:sSup>
            <m:r>
              <w:rPr>
                <w:rFonts w:ascii="Cambria Math" w:eastAsiaTheme="minorEastAsia" w:hAnsi="Cambria Math" w:cstheme="minorHAnsi"/>
                <w:lang w:val="el-GR"/>
              </w:rPr>
              <m:t>-1</m:t>
            </m:r>
          </m:e>
        </m:d>
      </m:oMath>
    </w:p>
    <w:p w14:paraId="4445FC8D" w14:textId="77777777" w:rsidR="00387544" w:rsidRPr="005D14E1" w:rsidRDefault="00387544" w:rsidP="00387544">
      <w:pPr>
        <w:tabs>
          <w:tab w:val="left" w:pos="2115"/>
        </w:tabs>
        <w:rPr>
          <w:rFonts w:eastAsiaTheme="minorEastAsia" w:cstheme="minorHAnsi"/>
          <w:lang w:val="el-GR"/>
        </w:rPr>
      </w:pPr>
      <w:r w:rsidRPr="00562B42">
        <w:rPr>
          <w:rFonts w:eastAsiaTheme="minorEastAsia" w:cstheme="minorHAnsi"/>
          <w:lang w:val="el-GR"/>
        </w:rPr>
        <w:t xml:space="preserve">   </w:t>
      </w:r>
      <w:proofErr w:type="spellStart"/>
      <w:r w:rsidRPr="005A0828">
        <w:rPr>
          <w:rFonts w:eastAsiaTheme="minorEastAsia" w:cstheme="minorHAnsi"/>
          <w:lang w:val="el-GR"/>
        </w:rPr>
        <w:t>Ρ</w:t>
      </w:r>
      <w:r w:rsidRPr="005A0828">
        <w:rPr>
          <w:rFonts w:eastAsiaTheme="minorEastAsia" w:cstheme="minorHAnsi"/>
          <w:vertAlign w:val="subscript"/>
          <w:lang w:val="el-GR"/>
        </w:rPr>
        <w:t>Φυσητ</w:t>
      </w:r>
      <w:proofErr w:type="spellEnd"/>
      <w:r w:rsidRPr="005A0828">
        <w:rPr>
          <w:rFonts w:eastAsiaTheme="minorEastAsia" w:cstheme="minorHAnsi"/>
          <w:lang w:val="el-GR"/>
        </w:rPr>
        <w:t xml:space="preserve"> </w:t>
      </w:r>
      <w:r w:rsidRPr="005D14E1">
        <w:rPr>
          <w:rFonts w:eastAsiaTheme="minorEastAsia" w:cstheme="minorHAnsi"/>
          <w:lang w:val="el-GR"/>
        </w:rPr>
        <w:t>=</w:t>
      </w:r>
      <w:r>
        <w:rPr>
          <w:rFonts w:eastAsiaTheme="minorEastAsia" w:cstheme="minorHAnsi"/>
        </w:rPr>
        <w:t>5.015</w:t>
      </w:r>
      <w:r w:rsidRPr="005D14E1">
        <w:rPr>
          <w:rFonts w:eastAsiaTheme="minorEastAsia" w:cstheme="minorHAnsi"/>
          <w:lang w:val="el-GR"/>
        </w:rPr>
        <w:t xml:space="preserve"> ≈ </w:t>
      </w:r>
      <w:r>
        <w:rPr>
          <w:rFonts w:eastAsiaTheme="minorEastAsia" w:cstheme="minorHAnsi"/>
        </w:rPr>
        <w:t>5.1</w:t>
      </w:r>
      <w:r w:rsidRPr="005D14E1">
        <w:rPr>
          <w:rFonts w:eastAsiaTheme="minorEastAsia" w:cstheme="minorHAnsi"/>
          <w:lang w:val="el-GR"/>
        </w:rPr>
        <w:t xml:space="preserve"> </w:t>
      </w:r>
      <w:r>
        <w:rPr>
          <w:rFonts w:eastAsiaTheme="minorEastAsia" w:cstheme="minorHAnsi"/>
        </w:rPr>
        <w:t>KW</w:t>
      </w:r>
    </w:p>
    <w:p w14:paraId="4BF67A66" w14:textId="77777777" w:rsidR="00387544" w:rsidRPr="00A7389A" w:rsidRDefault="00387544" w:rsidP="00387544">
      <w:pPr>
        <w:tabs>
          <w:tab w:val="left" w:pos="2115"/>
        </w:tabs>
        <w:rPr>
          <w:rFonts w:cstheme="minorHAnsi"/>
          <w:lang w:val="el-GR"/>
        </w:rPr>
      </w:pPr>
    </w:p>
    <w:p w14:paraId="49C27857" w14:textId="77777777" w:rsidR="00387544" w:rsidRPr="00A7389A" w:rsidRDefault="00387544" w:rsidP="00387544">
      <w:pPr>
        <w:tabs>
          <w:tab w:val="left" w:pos="2115"/>
        </w:tabs>
        <w:rPr>
          <w:rFonts w:cstheme="minorHAnsi"/>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4148"/>
        <w:gridCol w:w="4148"/>
      </w:tblGrid>
      <w:tr w:rsidR="00387544" w:rsidRPr="00452F4F" w14:paraId="50516CA5" w14:textId="77777777" w:rsidTr="005323D2">
        <w:tc>
          <w:tcPr>
            <w:tcW w:w="8296" w:type="dxa"/>
            <w:gridSpan w:val="2"/>
            <w:shd w:val="clear" w:color="auto" w:fill="BF8F00" w:themeFill="accent4" w:themeFillShade="BF"/>
          </w:tcPr>
          <w:p w14:paraId="448F80EA" w14:textId="77777777" w:rsidR="00387544" w:rsidRPr="00082E4F" w:rsidRDefault="00387544" w:rsidP="005323D2">
            <w:pPr>
              <w:jc w:val="center"/>
              <w:rPr>
                <w:b/>
                <w:bCs/>
                <w:iCs/>
                <w:lang w:val="el-GR"/>
              </w:rPr>
            </w:pPr>
            <w:r>
              <w:rPr>
                <w:b/>
                <w:bCs/>
                <w:iCs/>
                <w:lang w:val="el-GR"/>
              </w:rPr>
              <w:t xml:space="preserve">Χαρακτηριστικά σωληνώσεων </w:t>
            </w:r>
          </w:p>
        </w:tc>
      </w:tr>
      <w:tr w:rsidR="00387544" w:rsidRPr="00452F4F" w14:paraId="0F405EB5" w14:textId="77777777" w:rsidTr="005323D2">
        <w:tc>
          <w:tcPr>
            <w:tcW w:w="4148" w:type="dxa"/>
            <w:shd w:val="clear" w:color="auto" w:fill="FFD966" w:themeFill="accent4" w:themeFillTint="99"/>
          </w:tcPr>
          <w:p w14:paraId="5EC1D566" w14:textId="77777777" w:rsidR="00387544" w:rsidRPr="00452F4F" w:rsidRDefault="00387544" w:rsidP="005323D2">
            <w:pPr>
              <w:jc w:val="center"/>
              <w:rPr>
                <w:b/>
                <w:bCs/>
                <w:iCs/>
              </w:rPr>
            </w:pPr>
            <w:r w:rsidRPr="00452F4F">
              <w:rPr>
                <w:b/>
                <w:bCs/>
                <w:iCs/>
              </w:rPr>
              <w:t>Πα</w:t>
            </w:r>
            <w:proofErr w:type="spellStart"/>
            <w:r w:rsidRPr="00452F4F">
              <w:rPr>
                <w:b/>
                <w:bCs/>
                <w:iCs/>
              </w:rPr>
              <w:t>ράμετρος</w:t>
            </w:r>
            <w:proofErr w:type="spellEnd"/>
          </w:p>
        </w:tc>
        <w:tc>
          <w:tcPr>
            <w:tcW w:w="4148" w:type="dxa"/>
            <w:shd w:val="clear" w:color="auto" w:fill="FFD966" w:themeFill="accent4" w:themeFillTint="99"/>
          </w:tcPr>
          <w:p w14:paraId="4D2493A1" w14:textId="77777777" w:rsidR="00387544" w:rsidRPr="00452F4F" w:rsidRDefault="00387544" w:rsidP="005323D2">
            <w:pPr>
              <w:jc w:val="center"/>
              <w:rPr>
                <w:b/>
                <w:bCs/>
                <w:iCs/>
              </w:rPr>
            </w:pPr>
            <w:proofErr w:type="spellStart"/>
            <w:r w:rsidRPr="00452F4F">
              <w:rPr>
                <w:b/>
                <w:bCs/>
                <w:iCs/>
              </w:rPr>
              <w:t>Τιμή</w:t>
            </w:r>
            <w:proofErr w:type="spellEnd"/>
          </w:p>
        </w:tc>
      </w:tr>
      <w:tr w:rsidR="00387544" w:rsidRPr="00452F4F" w14:paraId="2345CB25" w14:textId="77777777" w:rsidTr="005323D2">
        <w:tc>
          <w:tcPr>
            <w:tcW w:w="4148" w:type="dxa"/>
            <w:shd w:val="clear" w:color="auto" w:fill="FFE599" w:themeFill="accent4" w:themeFillTint="66"/>
          </w:tcPr>
          <w:p w14:paraId="337E09B7" w14:textId="77777777" w:rsidR="00387544" w:rsidRPr="00082E4F" w:rsidRDefault="00387544" w:rsidP="005323D2">
            <w:pPr>
              <w:jc w:val="center"/>
              <w:rPr>
                <w:iCs/>
              </w:rPr>
            </w:pPr>
            <w:r>
              <w:rPr>
                <w:iCs/>
                <w:lang w:val="el-GR"/>
              </w:rPr>
              <w:t xml:space="preserve">Σωλήνες (εμπόριο) φ100, </w:t>
            </w:r>
            <w:r>
              <w:rPr>
                <w:iCs/>
              </w:rPr>
              <w:t>6atm</w:t>
            </w:r>
          </w:p>
        </w:tc>
        <w:tc>
          <w:tcPr>
            <w:tcW w:w="4148" w:type="dxa"/>
            <w:shd w:val="clear" w:color="auto" w:fill="FFE599" w:themeFill="accent4" w:themeFillTint="66"/>
          </w:tcPr>
          <w:p w14:paraId="054781A8" w14:textId="77777777" w:rsidR="00387544" w:rsidRPr="00A143D9" w:rsidRDefault="00387544" w:rsidP="005323D2">
            <w:pPr>
              <w:jc w:val="center"/>
              <w:rPr>
                <w:iCs/>
              </w:rPr>
            </w:pPr>
            <w:r>
              <w:rPr>
                <w:iCs/>
                <w:lang w:val="el-GR"/>
              </w:rPr>
              <w:t>46τμχ*3</w:t>
            </w:r>
            <w:r>
              <w:rPr>
                <w:iCs/>
              </w:rPr>
              <w:t>m</w:t>
            </w:r>
          </w:p>
        </w:tc>
      </w:tr>
      <w:tr w:rsidR="00387544" w:rsidRPr="00452F4F" w14:paraId="24FE840B" w14:textId="77777777" w:rsidTr="005323D2">
        <w:tc>
          <w:tcPr>
            <w:tcW w:w="4148" w:type="dxa"/>
            <w:shd w:val="clear" w:color="auto" w:fill="FFE599" w:themeFill="accent4" w:themeFillTint="66"/>
          </w:tcPr>
          <w:p w14:paraId="478F1E5C" w14:textId="77777777" w:rsidR="00387544" w:rsidRPr="00452F4F" w:rsidRDefault="00387544" w:rsidP="005323D2">
            <w:pPr>
              <w:jc w:val="center"/>
              <w:rPr>
                <w:iCs/>
              </w:rPr>
            </w:pPr>
            <w:proofErr w:type="spellStart"/>
            <w:r>
              <w:rPr>
                <w:iCs/>
              </w:rPr>
              <w:t>Πρότυ</w:t>
            </w:r>
            <w:proofErr w:type="spellEnd"/>
            <w:r>
              <w:rPr>
                <w:iCs/>
              </w:rPr>
              <w:t xml:space="preserve">πη </w:t>
            </w:r>
            <w:proofErr w:type="spellStart"/>
            <w:r>
              <w:rPr>
                <w:iCs/>
              </w:rPr>
              <w:t>Γωνί</w:t>
            </w:r>
            <w:proofErr w:type="spellEnd"/>
            <w:r>
              <w:rPr>
                <w:iCs/>
              </w:rPr>
              <w:t>α</w:t>
            </w:r>
          </w:p>
        </w:tc>
        <w:tc>
          <w:tcPr>
            <w:tcW w:w="4148" w:type="dxa"/>
            <w:shd w:val="clear" w:color="auto" w:fill="FFE599" w:themeFill="accent4" w:themeFillTint="66"/>
          </w:tcPr>
          <w:p w14:paraId="588C9A0B" w14:textId="77777777" w:rsidR="00387544" w:rsidRPr="00A143D9" w:rsidRDefault="00387544" w:rsidP="005323D2">
            <w:pPr>
              <w:jc w:val="center"/>
              <w:rPr>
                <w:iCs/>
                <w:lang w:val="el-GR"/>
              </w:rPr>
            </w:pPr>
            <w:r>
              <w:rPr>
                <w:iCs/>
              </w:rPr>
              <w:t>1</w:t>
            </w:r>
            <w:proofErr w:type="spellStart"/>
            <w:r>
              <w:rPr>
                <w:iCs/>
                <w:lang w:val="el-GR"/>
              </w:rPr>
              <w:t>τμχ</w:t>
            </w:r>
            <w:proofErr w:type="spellEnd"/>
          </w:p>
        </w:tc>
      </w:tr>
      <w:tr w:rsidR="00387544" w:rsidRPr="00452F4F" w14:paraId="54E6C60D" w14:textId="77777777" w:rsidTr="005323D2">
        <w:tc>
          <w:tcPr>
            <w:tcW w:w="4148" w:type="dxa"/>
            <w:shd w:val="clear" w:color="auto" w:fill="FFE599" w:themeFill="accent4" w:themeFillTint="66"/>
          </w:tcPr>
          <w:p w14:paraId="531C70FD" w14:textId="77777777" w:rsidR="00387544" w:rsidRPr="00452F4F" w:rsidRDefault="00387544" w:rsidP="005323D2">
            <w:pPr>
              <w:jc w:val="center"/>
              <w:rPr>
                <w:iCs/>
              </w:rPr>
            </w:pPr>
            <w:proofErr w:type="spellStart"/>
            <w:r>
              <w:rPr>
                <w:iCs/>
              </w:rPr>
              <w:t>Σφ</w:t>
            </w:r>
            <w:proofErr w:type="spellEnd"/>
            <w:r>
              <w:rPr>
                <w:iCs/>
              </w:rPr>
              <w:t>α</w:t>
            </w:r>
            <w:proofErr w:type="spellStart"/>
            <w:r>
              <w:rPr>
                <w:iCs/>
              </w:rPr>
              <w:t>ιρική</w:t>
            </w:r>
            <w:proofErr w:type="spellEnd"/>
            <w:r>
              <w:rPr>
                <w:iCs/>
              </w:rPr>
              <w:t xml:space="preserve"> </w:t>
            </w:r>
            <w:proofErr w:type="spellStart"/>
            <w:r>
              <w:rPr>
                <w:iCs/>
              </w:rPr>
              <w:t>Βάν</w:t>
            </w:r>
            <w:proofErr w:type="spellEnd"/>
            <w:r>
              <w:rPr>
                <w:iCs/>
              </w:rPr>
              <w:t>α</w:t>
            </w:r>
          </w:p>
        </w:tc>
        <w:tc>
          <w:tcPr>
            <w:tcW w:w="4148" w:type="dxa"/>
            <w:shd w:val="clear" w:color="auto" w:fill="FFE599" w:themeFill="accent4" w:themeFillTint="66"/>
          </w:tcPr>
          <w:p w14:paraId="05276F55" w14:textId="77777777" w:rsidR="00387544" w:rsidRPr="00A143D9" w:rsidRDefault="00387544" w:rsidP="005323D2">
            <w:pPr>
              <w:jc w:val="center"/>
              <w:rPr>
                <w:iCs/>
                <w:lang w:val="el-GR"/>
              </w:rPr>
            </w:pPr>
            <w:r>
              <w:rPr>
                <w:iCs/>
              </w:rPr>
              <w:t>1</w:t>
            </w:r>
            <w:proofErr w:type="spellStart"/>
            <w:r>
              <w:rPr>
                <w:iCs/>
                <w:lang w:val="el-GR"/>
              </w:rPr>
              <w:t>τμχ</w:t>
            </w:r>
            <w:proofErr w:type="spellEnd"/>
          </w:p>
        </w:tc>
      </w:tr>
      <w:tr w:rsidR="00387544" w:rsidRPr="00452F4F" w14:paraId="060A6BAE" w14:textId="77777777" w:rsidTr="005323D2">
        <w:tc>
          <w:tcPr>
            <w:tcW w:w="4148" w:type="dxa"/>
            <w:shd w:val="clear" w:color="auto" w:fill="FFE599" w:themeFill="accent4" w:themeFillTint="66"/>
          </w:tcPr>
          <w:p w14:paraId="3448C713" w14:textId="77777777" w:rsidR="00387544" w:rsidRPr="00452F4F" w:rsidRDefault="00387544" w:rsidP="005323D2">
            <w:pPr>
              <w:jc w:val="center"/>
              <w:rPr>
                <w:iCs/>
              </w:rPr>
            </w:pPr>
            <w:proofErr w:type="spellStart"/>
            <w:r>
              <w:rPr>
                <w:iCs/>
              </w:rPr>
              <w:t>Γωνί</w:t>
            </w:r>
            <w:proofErr w:type="spellEnd"/>
            <w:r>
              <w:rPr>
                <w:iCs/>
              </w:rPr>
              <w:t xml:space="preserve">α </w:t>
            </w:r>
            <w:proofErr w:type="gramStart"/>
            <w:r>
              <w:rPr>
                <w:iCs/>
                <w:lang w:val="el-GR"/>
              </w:rPr>
              <w:t xml:space="preserve">Μέσης </w:t>
            </w:r>
            <w:r>
              <w:rPr>
                <w:iCs/>
              </w:rPr>
              <w:t xml:space="preserve"> </w:t>
            </w:r>
            <w:r>
              <w:rPr>
                <w:iCs/>
                <w:lang w:val="el-GR"/>
              </w:rPr>
              <w:t>Κ</w:t>
            </w:r>
            <w:r>
              <w:rPr>
                <w:iCs/>
              </w:rPr>
              <w:t>αμπ</w:t>
            </w:r>
            <w:proofErr w:type="spellStart"/>
            <w:r>
              <w:rPr>
                <w:iCs/>
              </w:rPr>
              <w:t>υλότητ</w:t>
            </w:r>
            <w:proofErr w:type="spellEnd"/>
            <w:r>
              <w:rPr>
                <w:iCs/>
              </w:rPr>
              <w:t>ας</w:t>
            </w:r>
            <w:proofErr w:type="gramEnd"/>
          </w:p>
        </w:tc>
        <w:tc>
          <w:tcPr>
            <w:tcW w:w="4148" w:type="dxa"/>
            <w:shd w:val="clear" w:color="auto" w:fill="FFE599" w:themeFill="accent4" w:themeFillTint="66"/>
          </w:tcPr>
          <w:p w14:paraId="670A0263" w14:textId="77777777" w:rsidR="00387544" w:rsidRPr="00A143D9" w:rsidRDefault="00387544" w:rsidP="005323D2">
            <w:pPr>
              <w:jc w:val="center"/>
              <w:rPr>
                <w:lang w:val="el-GR"/>
              </w:rPr>
            </w:pPr>
            <w:r>
              <w:t>4</w:t>
            </w:r>
            <w:proofErr w:type="spellStart"/>
            <w:r>
              <w:rPr>
                <w:lang w:val="el-GR"/>
              </w:rPr>
              <w:t>τμχ</w:t>
            </w:r>
            <w:proofErr w:type="spellEnd"/>
          </w:p>
        </w:tc>
      </w:tr>
      <w:tr w:rsidR="00387544" w:rsidRPr="00452F4F" w14:paraId="464811B1" w14:textId="77777777" w:rsidTr="005323D2">
        <w:trPr>
          <w:trHeight w:val="350"/>
        </w:trPr>
        <w:tc>
          <w:tcPr>
            <w:tcW w:w="4148" w:type="dxa"/>
            <w:shd w:val="clear" w:color="auto" w:fill="FFE599" w:themeFill="accent4" w:themeFillTint="66"/>
          </w:tcPr>
          <w:p w14:paraId="58D1B246" w14:textId="77777777" w:rsidR="00387544" w:rsidRPr="00082E4F" w:rsidRDefault="00387544" w:rsidP="005323D2">
            <w:pPr>
              <w:jc w:val="center"/>
              <w:rPr>
                <w:iCs/>
                <w:lang w:val="el-GR"/>
              </w:rPr>
            </w:pPr>
            <w:r>
              <w:rPr>
                <w:iCs/>
                <w:lang w:val="el-GR"/>
              </w:rPr>
              <w:t>Ισχύς</w:t>
            </w:r>
          </w:p>
        </w:tc>
        <w:tc>
          <w:tcPr>
            <w:tcW w:w="4148" w:type="dxa"/>
            <w:shd w:val="clear" w:color="auto" w:fill="FFE599" w:themeFill="accent4" w:themeFillTint="66"/>
          </w:tcPr>
          <w:p w14:paraId="7FB10CE1" w14:textId="77777777" w:rsidR="00387544" w:rsidRPr="00452F4F" w:rsidRDefault="00387544" w:rsidP="005323D2">
            <w:pPr>
              <w:jc w:val="center"/>
              <w:rPr>
                <w:iCs/>
              </w:rPr>
            </w:pPr>
            <w:r>
              <w:rPr>
                <w:iCs/>
              </w:rPr>
              <w:t>5.1 kW</w:t>
            </w:r>
          </w:p>
        </w:tc>
      </w:tr>
    </w:tbl>
    <w:p w14:paraId="39CE3AD8" w14:textId="08AD42F7" w:rsidR="00A45E20" w:rsidRPr="00A45E20" w:rsidRDefault="00A45E20" w:rsidP="00A45E20">
      <w:pPr>
        <w:pStyle w:val="Caption"/>
        <w:rPr>
          <w:rFonts w:ascii="Calibri" w:hAnsi="Calibri" w:cs="Calibri"/>
          <w:sz w:val="24"/>
          <w:szCs w:val="24"/>
          <w:lang w:val="el-GR"/>
        </w:rPr>
      </w:pPr>
      <w:r>
        <w:rPr>
          <w:rFonts w:eastAsiaTheme="minorEastAsia"/>
          <w:lang w:val="el-GR"/>
        </w:rPr>
        <w:t xml:space="preserve">   </w:t>
      </w:r>
      <w:bookmarkStart w:id="90" w:name="_Toc92022051"/>
      <w:r w:rsidRPr="003E7F0B">
        <w:rPr>
          <w:rStyle w:val="SubtleReference"/>
          <w:rFonts w:ascii="Calibri" w:hAnsi="Calibri" w:cs="Calibri"/>
          <w:smallCaps w:val="0"/>
          <w:color w:val="44546A" w:themeColor="text2"/>
          <w:sz w:val="24"/>
          <w:szCs w:val="24"/>
          <w:lang w:val="el-GR"/>
        </w:rPr>
        <w:t>Πίνακας 2</w:t>
      </w:r>
      <w:r>
        <w:rPr>
          <w:rStyle w:val="SubtleReference"/>
          <w:rFonts w:ascii="Calibri" w:hAnsi="Calibri" w:cs="Calibri"/>
          <w:smallCaps w:val="0"/>
          <w:color w:val="44546A" w:themeColor="text2"/>
          <w:sz w:val="24"/>
          <w:szCs w:val="24"/>
          <w:lang w:val="el-GR"/>
        </w:rPr>
        <w:t>6</w:t>
      </w:r>
      <w:r w:rsidRPr="003E7F0B">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 xml:space="preserve"> Χαρακτηριστικά σωληνώσεων</w:t>
      </w:r>
      <w:bookmarkEnd w:id="90"/>
    </w:p>
    <w:p w14:paraId="55DB9A2D" w14:textId="77777777" w:rsidR="00387544" w:rsidRPr="00A7389A" w:rsidRDefault="00387544" w:rsidP="00387544">
      <w:pPr>
        <w:tabs>
          <w:tab w:val="left" w:pos="2115"/>
        </w:tabs>
        <w:rPr>
          <w:rFonts w:cstheme="minorHAnsi"/>
          <w:lang w:val="el-GR"/>
        </w:rPr>
      </w:pPr>
    </w:p>
    <w:p w14:paraId="64B6993F" w14:textId="77777777" w:rsidR="00387544" w:rsidRPr="00A7389A" w:rsidRDefault="00387544" w:rsidP="00387544">
      <w:pPr>
        <w:tabs>
          <w:tab w:val="left" w:pos="2115"/>
        </w:tabs>
        <w:rPr>
          <w:rFonts w:cstheme="minorHAnsi"/>
          <w:lang w:val="el-GR"/>
        </w:rPr>
      </w:pPr>
    </w:p>
    <w:p w14:paraId="4C21EB1D" w14:textId="77777777" w:rsidR="00387544" w:rsidRPr="00A7389A" w:rsidRDefault="00387544" w:rsidP="00387544">
      <w:pPr>
        <w:tabs>
          <w:tab w:val="left" w:pos="2115"/>
        </w:tabs>
        <w:rPr>
          <w:rFonts w:cstheme="minorHAnsi"/>
          <w:lang w:val="el-GR"/>
        </w:rPr>
      </w:pPr>
    </w:p>
    <w:p w14:paraId="466854C8" w14:textId="77777777" w:rsidR="00477FB2" w:rsidRPr="00477FB2" w:rsidRDefault="00477FB2" w:rsidP="00477FB2">
      <w:pPr>
        <w:pStyle w:val="Heading2"/>
        <w:rPr>
          <w:lang w:val="el-GR"/>
        </w:rPr>
      </w:pPr>
      <w:bookmarkStart w:id="91" w:name="_Toc92022195"/>
      <w:r w:rsidRPr="00477FB2">
        <w:rPr>
          <w:lang w:val="el-GR"/>
        </w:rPr>
        <w:t>Διαστασιολόγηση Δευτεροβάθμιας Δεξαμενής Καθίζησης</w:t>
      </w:r>
      <w:bookmarkEnd w:id="91"/>
    </w:p>
    <w:p w14:paraId="2B894843" w14:textId="77777777" w:rsidR="00477FB2" w:rsidRPr="00477FB2" w:rsidRDefault="00477FB2" w:rsidP="00477FB2">
      <w:pPr>
        <w:rPr>
          <w:rFonts w:ascii="Arial" w:hAnsi="Arial" w:cs="Arial"/>
          <w:sz w:val="24"/>
          <w:szCs w:val="24"/>
          <w:lang w:val="el-GR"/>
        </w:rPr>
      </w:pPr>
    </w:p>
    <w:p w14:paraId="4CA5F061" w14:textId="77777777" w:rsidR="00477FB2" w:rsidRPr="00477FB2" w:rsidRDefault="00477FB2" w:rsidP="00596E35">
      <w:pPr>
        <w:pStyle w:val="1"/>
      </w:pPr>
      <w:r w:rsidRPr="00477FB2">
        <w:t>Επ</w:t>
      </w:r>
      <w:proofErr w:type="spellStart"/>
      <w:r w:rsidRPr="00477FB2">
        <w:t>ιφάνει</w:t>
      </w:r>
      <w:proofErr w:type="spellEnd"/>
      <w:r w:rsidRPr="00477FB2">
        <w:t xml:space="preserve">α </w:t>
      </w:r>
      <w:proofErr w:type="spellStart"/>
      <w:r w:rsidRPr="00477FB2">
        <w:t>Δεξ</w:t>
      </w:r>
      <w:proofErr w:type="spellEnd"/>
      <w:r w:rsidRPr="00477FB2">
        <w:t>α</w:t>
      </w:r>
      <w:proofErr w:type="spellStart"/>
      <w:r w:rsidRPr="00477FB2">
        <w:t>μενής</w:t>
      </w:r>
      <w:proofErr w:type="spellEnd"/>
      <w:r w:rsidRPr="00477FB2">
        <w:t xml:space="preserve"> (Α)</w:t>
      </w:r>
    </w:p>
    <w:p w14:paraId="1503A25E" w14:textId="77777777" w:rsidR="00477FB2" w:rsidRPr="00477FB2" w:rsidRDefault="00477FB2" w:rsidP="00477FB2">
      <w:pPr>
        <w:rPr>
          <w:rFonts w:ascii="Arial" w:hAnsi="Arial" w:cs="Arial"/>
          <w:sz w:val="24"/>
          <w:szCs w:val="24"/>
          <w:lang w:val="el-GR"/>
        </w:rPr>
      </w:pPr>
    </w:p>
    <w:p w14:paraId="47789D8E" w14:textId="77777777" w:rsidR="00477FB2" w:rsidRPr="00477FB2" w:rsidRDefault="00477FB2" w:rsidP="00477FB2">
      <w:pPr>
        <w:jc w:val="both"/>
        <w:rPr>
          <w:rFonts w:ascii="Calibri" w:hAnsi="Calibri" w:cs="Calibri"/>
          <w:sz w:val="24"/>
          <w:szCs w:val="24"/>
          <w:lang w:val="el-GR"/>
        </w:rPr>
      </w:pPr>
      <w:r w:rsidRPr="00477FB2">
        <w:rPr>
          <w:rFonts w:ascii="Calibri" w:hAnsi="Calibri" w:cs="Calibri"/>
          <w:sz w:val="24"/>
          <w:szCs w:val="24"/>
          <w:lang w:val="el-GR"/>
        </w:rPr>
        <w:t>Η επιφάνεια της δεξαμενής δευτεροβάθμιας καθίζησης (ΔΔΚ) υπολογίζεται από την σχέση:</w:t>
      </w:r>
    </w:p>
    <w:p w14:paraId="79412D45" w14:textId="77777777" w:rsidR="00477FB2" w:rsidRPr="00477FB2" w:rsidRDefault="00477FB2" w:rsidP="00477FB2">
      <w:pPr>
        <w:jc w:val="both"/>
        <w:rPr>
          <w:rFonts w:ascii="Calibri" w:hAnsi="Calibri" w:cs="Calibri"/>
          <w:sz w:val="24"/>
          <w:szCs w:val="24"/>
          <w:lang w:val="el-GR"/>
        </w:rPr>
      </w:pPr>
    </w:p>
    <w:p w14:paraId="5472A45B" w14:textId="77777777" w:rsidR="00477FB2" w:rsidRPr="00477FB2" w:rsidRDefault="00477FB2" w:rsidP="00477FB2">
      <w:pPr>
        <w:jc w:val="both"/>
        <w:rPr>
          <w:rFonts w:ascii="Calibri" w:hAnsi="Calibri" w:cs="Calibri"/>
          <w:sz w:val="24"/>
          <w:szCs w:val="24"/>
          <w:lang w:val="el-GR"/>
        </w:rPr>
      </w:pPr>
      <m:oMathPara>
        <m:oMath>
          <m:r>
            <w:rPr>
              <w:rFonts w:ascii="Cambria Math" w:hAnsi="Cambria Math" w:cs="Calibri"/>
              <w:sz w:val="24"/>
              <w:szCs w:val="24"/>
              <w:lang w:val="el-GR"/>
            </w:rPr>
            <m:t>A</m:t>
          </m:r>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r>
                <w:rPr>
                  <w:rFonts w:ascii="Cambria Math" w:hAnsi="Cambria Math" w:cs="Calibri"/>
                  <w:sz w:val="24"/>
                  <w:szCs w:val="24"/>
                  <w:lang w:val="el-GR"/>
                </w:rPr>
                <m:t>Q</m:t>
              </m:r>
              <m:r>
                <m:rPr>
                  <m:sty m:val="p"/>
                </m:rPr>
                <w:rPr>
                  <w:rFonts w:ascii="Cambria Math" w:hAnsi="Cambria Math" w:cs="Calibri"/>
                  <w:sz w:val="24"/>
                  <w:szCs w:val="24"/>
                  <w:lang w:val="el-GR"/>
                </w:rPr>
                <m:t>*</m:t>
              </m:r>
              <m:d>
                <m:dPr>
                  <m:ctrlPr>
                    <w:rPr>
                      <w:rFonts w:ascii="Cambria Math" w:hAnsi="Cambria Math" w:cs="Calibri"/>
                      <w:sz w:val="24"/>
                      <w:szCs w:val="24"/>
                      <w:lang w:val="el-GR"/>
                    </w:rPr>
                  </m:ctrlPr>
                </m:dPr>
                <m:e>
                  <m:r>
                    <m:rPr>
                      <m:sty m:val="p"/>
                    </m:rPr>
                    <w:rPr>
                      <w:rFonts w:ascii="Cambria Math" w:hAnsi="Cambria Math" w:cs="Calibri"/>
                      <w:sz w:val="24"/>
                      <w:szCs w:val="24"/>
                      <w:lang w:val="el-GR"/>
                    </w:rPr>
                    <m:t>1+</m:t>
                  </m:r>
                  <m:r>
                    <w:rPr>
                      <w:rFonts w:ascii="Cambria Math" w:hAnsi="Cambria Math" w:cs="Calibri"/>
                      <w:sz w:val="24"/>
                      <w:szCs w:val="24"/>
                      <w:lang w:val="el-GR"/>
                    </w:rPr>
                    <m:t>r</m:t>
                  </m:r>
                </m:e>
              </m:d>
              <m:r>
                <m:rPr>
                  <m:sty m:val="p"/>
                </m:rPr>
                <w:rPr>
                  <w:rFonts w:ascii="Cambria Math" w:hAnsi="Cambria Math" w:cs="Calibri"/>
                  <w:sz w:val="24"/>
                  <w:szCs w:val="24"/>
                  <w:lang w:val="el-GR"/>
                </w:rPr>
                <m:t>*</m:t>
              </m:r>
              <m:r>
                <w:rPr>
                  <w:rFonts w:ascii="Cambria Math" w:hAnsi="Cambria Math" w:cs="Calibri"/>
                  <w:sz w:val="24"/>
                  <w:szCs w:val="24"/>
                  <w:lang w:val="el-GR"/>
                </w:rPr>
                <m:t>MLSS</m:t>
              </m:r>
            </m:num>
            <m:den>
              <m:r>
                <m:rPr>
                  <m:sty m:val="p"/>
                </m:rPr>
                <w:rPr>
                  <w:rFonts w:ascii="Cambria Math" w:hAnsi="Cambria Math" w:cs="Calibri"/>
                  <w:sz w:val="24"/>
                  <w:szCs w:val="24"/>
                  <w:lang w:val="el-GR"/>
                </w:rPr>
                <m:t>24</m:t>
              </m:r>
              <m:f>
                <m:fPr>
                  <m:ctrlPr>
                    <w:rPr>
                      <w:rFonts w:ascii="Cambria Math" w:hAnsi="Cambria Math" w:cs="Calibri"/>
                      <w:sz w:val="24"/>
                      <w:szCs w:val="24"/>
                      <w:lang w:val="el-GR"/>
                    </w:rPr>
                  </m:ctrlPr>
                </m:fPr>
                <m:num>
                  <m:r>
                    <w:rPr>
                      <w:rFonts w:ascii="Cambria Math" w:hAnsi="Cambria Math" w:cs="Calibri"/>
                      <w:sz w:val="24"/>
                      <w:szCs w:val="24"/>
                      <w:lang w:val="el-GR"/>
                    </w:rPr>
                    <m:t>h</m:t>
                  </m:r>
                </m:num>
                <m:den>
                  <m:r>
                    <w:rPr>
                      <w:rFonts w:ascii="Cambria Math" w:hAnsi="Cambria Math" w:cs="Calibri"/>
                      <w:sz w:val="24"/>
                      <w:szCs w:val="24"/>
                      <w:lang w:val="el-GR"/>
                    </w:rPr>
                    <m:t>d</m:t>
                  </m:r>
                </m:den>
              </m:f>
              <m:r>
                <m:rPr>
                  <m:sty m:val="p"/>
                </m:rPr>
                <w:rPr>
                  <w:rFonts w:ascii="Cambria Math" w:hAnsi="Cambria Math" w:cs="Calibri"/>
                  <w:sz w:val="24"/>
                  <w:szCs w:val="24"/>
                  <w:lang w:val="el-GR"/>
                </w:rPr>
                <m:t>*</m:t>
              </m:r>
              <m:sSub>
                <m:sSubPr>
                  <m:ctrlPr>
                    <w:rPr>
                      <w:rFonts w:ascii="Cambria Math" w:hAnsi="Cambria Math" w:cs="Calibri"/>
                      <w:sz w:val="24"/>
                      <w:szCs w:val="24"/>
                      <w:lang w:val="el-GR"/>
                    </w:rPr>
                  </m:ctrlPr>
                </m:sSubPr>
                <m:e>
                  <m:r>
                    <w:rPr>
                      <w:rFonts w:ascii="Cambria Math" w:hAnsi="Cambria Math" w:cs="Calibri"/>
                      <w:sz w:val="24"/>
                      <w:szCs w:val="24"/>
                      <w:lang w:val="el-GR"/>
                    </w:rPr>
                    <m:t>U</m:t>
                  </m:r>
                </m:e>
                <m:sub>
                  <m:r>
                    <w:rPr>
                      <w:rFonts w:ascii="Cambria Math" w:hAnsi="Cambria Math" w:cs="Calibri"/>
                      <w:sz w:val="24"/>
                      <w:szCs w:val="24"/>
                      <w:lang w:val="el-GR"/>
                    </w:rPr>
                    <m:t>στερε</m:t>
                  </m:r>
                  <m:r>
                    <m:rPr>
                      <m:sty m:val="p"/>
                    </m:rPr>
                    <w:rPr>
                      <w:rFonts w:ascii="Cambria Math" w:hAnsi="Cambria Math" w:cs="Calibri"/>
                      <w:sz w:val="24"/>
                      <w:szCs w:val="24"/>
                      <w:lang w:val="el-GR"/>
                    </w:rPr>
                    <m:t>ώ</m:t>
                  </m:r>
                  <m:r>
                    <w:rPr>
                      <w:rFonts w:ascii="Cambria Math" w:hAnsi="Cambria Math" w:cs="Calibri"/>
                      <w:sz w:val="24"/>
                      <w:szCs w:val="24"/>
                      <w:lang w:val="el-GR"/>
                    </w:rPr>
                    <m:t>ν</m:t>
                  </m:r>
                </m:sub>
              </m:sSub>
              <m:r>
                <m:rPr>
                  <m:sty m:val="p"/>
                </m:rPr>
                <w:rPr>
                  <w:rFonts w:ascii="Cambria Math" w:hAnsi="Cambria Math" w:cs="Calibri"/>
                  <w:sz w:val="24"/>
                  <w:szCs w:val="24"/>
                  <w:lang w:val="el-GR"/>
                </w:rPr>
                <m:t>*1000</m:t>
              </m:r>
            </m:den>
          </m:f>
        </m:oMath>
      </m:oMathPara>
    </w:p>
    <w:p w14:paraId="4D180D4D" w14:textId="77777777" w:rsidR="00477FB2" w:rsidRPr="00477FB2" w:rsidRDefault="00477FB2" w:rsidP="00477FB2">
      <w:pPr>
        <w:jc w:val="both"/>
        <w:rPr>
          <w:rFonts w:ascii="Calibri" w:hAnsi="Calibri" w:cs="Calibri"/>
          <w:sz w:val="24"/>
          <w:szCs w:val="24"/>
          <w:lang w:val="el-GR"/>
        </w:rPr>
      </w:pPr>
      <w:r w:rsidRPr="00477FB2">
        <w:rPr>
          <w:rFonts w:ascii="Calibri" w:hAnsi="Calibri" w:cs="Calibri"/>
          <w:sz w:val="24"/>
          <w:szCs w:val="24"/>
          <w:lang w:val="el-GR"/>
        </w:rPr>
        <w:t>Όπου:</w:t>
      </w:r>
    </w:p>
    <w:p w14:paraId="2EC31F6F" w14:textId="77777777" w:rsidR="00477FB2" w:rsidRPr="00477FB2" w:rsidRDefault="00477FB2" w:rsidP="00477FB2">
      <w:pPr>
        <w:jc w:val="both"/>
        <w:rPr>
          <w:rFonts w:ascii="Calibri" w:hAnsi="Calibri" w:cs="Calibri"/>
          <w:sz w:val="24"/>
          <w:szCs w:val="24"/>
          <w:lang w:val="el-GR"/>
        </w:rPr>
      </w:pPr>
    </w:p>
    <w:p w14:paraId="0E99C4B6" w14:textId="77777777" w:rsidR="00477FB2" w:rsidRPr="00477FB2" w:rsidRDefault="00477FB2" w:rsidP="00477FB2">
      <w:pPr>
        <w:spacing w:after="0"/>
        <w:rPr>
          <w:rFonts w:ascii="Calibri" w:hAnsi="Calibri" w:cs="Calibri"/>
          <w:sz w:val="24"/>
          <w:szCs w:val="24"/>
          <w:lang w:val="el-GR"/>
        </w:rPr>
      </w:pPr>
      <w:r w:rsidRPr="00477FB2">
        <w:rPr>
          <w:rFonts w:ascii="Calibri" w:hAnsi="Calibri" w:cs="Calibri"/>
          <w:sz w:val="24"/>
          <w:szCs w:val="24"/>
          <w:lang w:val="el-GR"/>
        </w:rPr>
        <w:t xml:space="preserve">Q= </w:t>
      </w:r>
      <m:oMath>
        <m:r>
          <m:rPr>
            <m:sty m:val="p"/>
          </m:rPr>
          <w:rPr>
            <w:rFonts w:ascii="Cambria Math" w:hAnsi="Cambria Math" w:cs="Calibri"/>
            <w:sz w:val="24"/>
            <w:szCs w:val="24"/>
            <w:lang w:val="el-GR"/>
          </w:rPr>
          <m:t>(</m:t>
        </m:r>
        <m:sSub>
          <m:sSubPr>
            <m:ctrlPr>
              <w:rPr>
                <w:rFonts w:ascii="Cambria Math" w:hAnsi="Cambria Math" w:cs="Calibri"/>
                <w:sz w:val="24"/>
                <w:szCs w:val="24"/>
                <w:lang w:val="el-GR"/>
              </w:rPr>
            </m:ctrlPr>
          </m:sSubPr>
          <m:e>
            <m:r>
              <w:rPr>
                <w:rFonts w:ascii="Cambria Math" w:hAnsi="Cambria Math" w:cs="Calibri"/>
                <w:sz w:val="24"/>
                <w:szCs w:val="24"/>
                <w:lang w:val="el-GR"/>
              </w:rPr>
              <m:t>Q</m:t>
            </m:r>
          </m:e>
          <m:sub>
            <m:sSub>
              <m:sSubPr>
                <m:ctrlPr>
                  <w:rPr>
                    <w:rFonts w:ascii="Cambria Math" w:hAnsi="Cambria Math" w:cs="Calibri"/>
                    <w:sz w:val="24"/>
                    <w:szCs w:val="24"/>
                    <w:lang w:val="el-GR"/>
                  </w:rPr>
                </m:ctrlPr>
              </m:sSubPr>
              <m:e>
                <m:r>
                  <w:rPr>
                    <w:rFonts w:ascii="Cambria Math" w:hAnsi="Cambria Math" w:cs="Calibri"/>
                    <w:sz w:val="24"/>
                    <w:szCs w:val="24"/>
                    <w:lang w:val="el-GR"/>
                  </w:rPr>
                  <m:t>ave</m:t>
                </m:r>
              </m:e>
              <m:sub>
                <m:r>
                  <w:rPr>
                    <w:rFonts w:ascii="Cambria Math" w:hAnsi="Cambria Math" w:cs="Calibri"/>
                    <w:sz w:val="24"/>
                    <w:szCs w:val="24"/>
                    <w:lang w:val="el-GR"/>
                  </w:rPr>
                  <m:t>χειμ</m:t>
                </m:r>
                <m:r>
                  <m:rPr>
                    <m:sty m:val="p"/>
                  </m:rPr>
                  <w:rPr>
                    <w:rFonts w:ascii="Cambria Math" w:hAnsi="Cambria Math" w:cs="Calibri"/>
                    <w:sz w:val="24"/>
                    <w:szCs w:val="24"/>
                    <w:lang w:val="el-GR"/>
                  </w:rPr>
                  <m:t>_2021</m:t>
                </m:r>
              </m:sub>
            </m:sSub>
          </m:sub>
        </m:sSub>
        <m:r>
          <m:rPr>
            <m:sty m:val="p"/>
          </m:rPr>
          <w:rPr>
            <w:rFonts w:ascii="Cambria Math" w:hAnsi="Cambria Math" w:cs="Calibri"/>
            <w:sz w:val="24"/>
            <w:szCs w:val="24"/>
            <w:lang w:val="el-GR"/>
          </w:rPr>
          <m:t>,</m:t>
        </m:r>
        <m:sSub>
          <m:sSubPr>
            <m:ctrlPr>
              <w:rPr>
                <w:rFonts w:ascii="Cambria Math" w:hAnsi="Cambria Math" w:cs="Calibri"/>
                <w:sz w:val="24"/>
                <w:szCs w:val="24"/>
                <w:lang w:val="el-GR"/>
              </w:rPr>
            </m:ctrlPr>
          </m:sSubPr>
          <m:e>
            <m:r>
              <w:rPr>
                <w:rFonts w:ascii="Cambria Math" w:hAnsi="Cambria Math" w:cs="Calibri"/>
                <w:sz w:val="24"/>
                <w:szCs w:val="24"/>
                <w:lang w:val="el-GR"/>
              </w:rPr>
              <m:t>Q</m:t>
            </m:r>
          </m:e>
          <m:sub>
            <m:sSub>
              <m:sSubPr>
                <m:ctrlPr>
                  <w:rPr>
                    <w:rFonts w:ascii="Cambria Math" w:hAnsi="Cambria Math" w:cs="Calibri"/>
                    <w:sz w:val="24"/>
                    <w:szCs w:val="24"/>
                    <w:lang w:val="el-GR"/>
                  </w:rPr>
                </m:ctrlPr>
              </m:sSubPr>
              <m:e>
                <m:r>
                  <w:rPr>
                    <w:rFonts w:ascii="Cambria Math" w:hAnsi="Cambria Math" w:cs="Calibri"/>
                    <w:sz w:val="24"/>
                    <w:szCs w:val="24"/>
                    <w:lang w:val="el-GR"/>
                  </w:rPr>
                  <m:t>max</m:t>
                </m:r>
              </m:e>
              <m:sub>
                <m:r>
                  <w:rPr>
                    <w:rFonts w:ascii="Cambria Math" w:hAnsi="Cambria Math" w:cs="Calibri"/>
                    <w:sz w:val="24"/>
                    <w:szCs w:val="24"/>
                    <w:lang w:val="el-GR"/>
                  </w:rPr>
                  <m:t>καλοκ</m:t>
                </m:r>
                <m:r>
                  <m:rPr>
                    <m:sty m:val="p"/>
                  </m:rPr>
                  <w:rPr>
                    <w:rFonts w:ascii="Cambria Math" w:hAnsi="Cambria Math" w:cs="Calibri"/>
                    <w:sz w:val="24"/>
                    <w:szCs w:val="24"/>
                    <w:lang w:val="el-GR"/>
                  </w:rPr>
                  <m:t>_2051</m:t>
                </m:r>
              </m:sub>
            </m:sSub>
          </m:sub>
        </m:sSub>
        <m:r>
          <m:rPr>
            <m:sty m:val="p"/>
          </m:rPr>
          <w:rPr>
            <w:rFonts w:ascii="Cambria Math" w:hAnsi="Cambria Math" w:cs="Calibri"/>
            <w:sz w:val="24"/>
            <w:szCs w:val="24"/>
            <w:lang w:val="el-GR"/>
          </w:rPr>
          <m:t>)</m:t>
        </m:r>
      </m:oMath>
      <w:r w:rsidRPr="00477FB2">
        <w:rPr>
          <w:rFonts w:ascii="Calibri" w:hAnsi="Calibri" w:cs="Calibri"/>
          <w:sz w:val="24"/>
          <w:szCs w:val="24"/>
          <w:lang w:val="el-GR"/>
        </w:rPr>
        <w:t xml:space="preserve"> =η ογκομετρική παροχή στην ΔΔΚ. </w:t>
      </w:r>
      <m:oMath>
        <m:r>
          <m:rPr>
            <m:sty m:val="p"/>
          </m:rPr>
          <w:rPr>
            <w:rFonts w:ascii="Cambria Math" w:hAnsi="Cambria Math" w:cs="Calibri"/>
            <w:sz w:val="24"/>
            <w:szCs w:val="24"/>
            <w:lang w:val="el-GR"/>
          </w:rPr>
          <m:t>(</m:t>
        </m:r>
        <m:f>
          <m:fPr>
            <m:type m:val="skw"/>
            <m:ctrlPr>
              <w:rPr>
                <w:rFonts w:ascii="Cambria Math" w:hAnsi="Cambria Math" w:cs="Calibri"/>
                <w:sz w:val="24"/>
                <w:szCs w:val="24"/>
                <w:lang w:val="el-GR"/>
              </w:rPr>
            </m:ctrlPr>
          </m:fPr>
          <m:num>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3</m:t>
                </m:r>
              </m:sup>
            </m:sSup>
          </m:num>
          <m:den>
            <m:r>
              <w:rPr>
                <w:rFonts w:ascii="Cambria Math" w:hAnsi="Cambria Math" w:cs="Calibri"/>
                <w:sz w:val="24"/>
                <w:szCs w:val="24"/>
                <w:lang w:val="el-GR"/>
              </w:rPr>
              <m:t>d</m:t>
            </m:r>
          </m:den>
        </m:f>
        <m:r>
          <m:rPr>
            <m:sty m:val="p"/>
          </m:rPr>
          <w:rPr>
            <w:rFonts w:ascii="Cambria Math" w:hAnsi="Cambria Math" w:cs="Calibri"/>
            <w:sz w:val="24"/>
            <w:szCs w:val="24"/>
            <w:lang w:val="el-GR"/>
          </w:rPr>
          <m:t>)</m:t>
        </m:r>
      </m:oMath>
    </w:p>
    <w:p w14:paraId="3C1C365C" w14:textId="77777777" w:rsidR="00477FB2" w:rsidRPr="00477FB2" w:rsidRDefault="00477FB2" w:rsidP="00477FB2">
      <w:pPr>
        <w:spacing w:after="0"/>
        <w:rPr>
          <w:rFonts w:ascii="Calibri" w:hAnsi="Calibri" w:cs="Calibri"/>
          <w:sz w:val="24"/>
          <w:szCs w:val="24"/>
          <w:lang w:val="el-GR"/>
        </w:rPr>
      </w:pPr>
      <w:r w:rsidRPr="00477FB2">
        <w:rPr>
          <w:rFonts w:ascii="Calibri" w:hAnsi="Calibri" w:cs="Calibri"/>
          <w:sz w:val="24"/>
          <w:szCs w:val="24"/>
          <w:lang w:val="el-GR"/>
        </w:rPr>
        <w:t xml:space="preserve">r= ο ρυθμός </w:t>
      </w:r>
      <w:proofErr w:type="spellStart"/>
      <w:r w:rsidRPr="00477FB2">
        <w:rPr>
          <w:rFonts w:ascii="Calibri" w:hAnsi="Calibri" w:cs="Calibri"/>
          <w:sz w:val="24"/>
          <w:szCs w:val="24"/>
          <w:lang w:val="el-GR"/>
        </w:rPr>
        <w:t>ανακυκλοφορίας</w:t>
      </w:r>
      <w:proofErr w:type="spellEnd"/>
      <w:r w:rsidRPr="00477FB2">
        <w:rPr>
          <w:rFonts w:ascii="Calibri" w:hAnsi="Calibri" w:cs="Calibri"/>
          <w:sz w:val="24"/>
          <w:szCs w:val="24"/>
          <w:lang w:val="el-GR"/>
        </w:rPr>
        <w:t xml:space="preserve"> ιλύος στη Δ.Α. [-]</w:t>
      </w:r>
    </w:p>
    <w:p w14:paraId="215E42C3" w14:textId="77777777" w:rsidR="00477FB2" w:rsidRPr="00477FB2" w:rsidRDefault="00477FB2" w:rsidP="00477FB2">
      <w:pPr>
        <w:spacing w:after="0"/>
        <w:rPr>
          <w:rFonts w:ascii="Calibri" w:hAnsi="Calibri" w:cs="Calibri"/>
          <w:sz w:val="24"/>
          <w:szCs w:val="24"/>
          <w:lang w:val="el-GR"/>
        </w:rPr>
      </w:pPr>
      <w:r w:rsidRPr="00477FB2">
        <w:rPr>
          <w:rFonts w:ascii="Calibri" w:hAnsi="Calibri" w:cs="Calibri"/>
          <w:sz w:val="24"/>
          <w:szCs w:val="24"/>
          <w:lang w:val="el-GR"/>
        </w:rPr>
        <w:t xml:space="preserve">MLSS= η συγκέντρωση μικροοργανισμών 4 000mg/L στην Δ.Α. </w:t>
      </w:r>
      <m:oMath>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r>
              <w:rPr>
                <w:rFonts w:ascii="Cambria Math" w:hAnsi="Cambria Math" w:cs="Calibri"/>
                <w:sz w:val="24"/>
                <w:szCs w:val="24"/>
                <w:lang w:val="el-GR"/>
              </w:rPr>
              <m:t>mg</m:t>
            </m:r>
          </m:num>
          <m:den>
            <m:r>
              <w:rPr>
                <w:rFonts w:ascii="Cambria Math" w:hAnsi="Cambria Math" w:cs="Calibri"/>
                <w:sz w:val="24"/>
                <w:szCs w:val="24"/>
                <w:lang w:val="el-GR"/>
              </w:rPr>
              <m:t>L</m:t>
            </m:r>
          </m:den>
        </m:f>
        <m:r>
          <m:rPr>
            <m:sty m:val="p"/>
          </m:rPr>
          <w:rPr>
            <w:rFonts w:ascii="Cambria Math" w:hAnsi="Cambria Math" w:cs="Calibri"/>
            <w:sz w:val="24"/>
            <w:szCs w:val="24"/>
            <w:lang w:val="el-GR"/>
          </w:rPr>
          <m:t>)</m:t>
        </m:r>
      </m:oMath>
      <w:r w:rsidRPr="00477FB2">
        <w:rPr>
          <w:rFonts w:ascii="Calibri" w:hAnsi="Calibri" w:cs="Calibri"/>
          <w:sz w:val="24"/>
          <w:szCs w:val="24"/>
          <w:lang w:val="el-GR"/>
        </w:rPr>
        <w:t xml:space="preserve"> ή (</w:t>
      </w:r>
      <m:oMath>
        <m:f>
          <m:fPr>
            <m:ctrlPr>
              <w:rPr>
                <w:rFonts w:ascii="Cambria Math" w:hAnsi="Cambria Math" w:cs="Calibri"/>
                <w:sz w:val="24"/>
                <w:szCs w:val="24"/>
                <w:lang w:val="el-GR"/>
              </w:rPr>
            </m:ctrlPr>
          </m:fPr>
          <m:num>
            <m:r>
              <w:rPr>
                <w:rFonts w:ascii="Cambria Math" w:hAnsi="Cambria Math" w:cs="Calibri"/>
                <w:sz w:val="24"/>
                <w:szCs w:val="24"/>
                <w:lang w:val="el-GR"/>
              </w:rPr>
              <m:t>kg</m:t>
            </m:r>
          </m:num>
          <m:den>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3</m:t>
                </m:r>
              </m:sup>
            </m:sSup>
          </m:den>
        </m:f>
        <m:r>
          <m:rPr>
            <m:sty m:val="p"/>
          </m:rPr>
          <w:rPr>
            <w:rFonts w:ascii="Cambria Math" w:hAnsi="Cambria Math" w:cs="Calibri"/>
            <w:sz w:val="24"/>
            <w:szCs w:val="24"/>
            <w:lang w:val="el-GR"/>
          </w:rPr>
          <m:t>)</m:t>
        </m:r>
      </m:oMath>
    </w:p>
    <w:p w14:paraId="3833F66D" w14:textId="77777777" w:rsidR="00477FB2" w:rsidRPr="00477FB2" w:rsidRDefault="00A0506A" w:rsidP="00477FB2">
      <w:pPr>
        <w:spacing w:after="0"/>
        <w:rPr>
          <w:rFonts w:ascii="Calibri" w:hAnsi="Calibri" w:cs="Calibri"/>
          <w:sz w:val="24"/>
          <w:szCs w:val="24"/>
          <w:lang w:val="el-GR"/>
        </w:rPr>
      </w:pPr>
      <m:oMath>
        <m:sSub>
          <m:sSubPr>
            <m:ctrlPr>
              <w:rPr>
                <w:rFonts w:ascii="Cambria Math" w:hAnsi="Cambria Math" w:cs="Calibri"/>
                <w:sz w:val="24"/>
                <w:szCs w:val="24"/>
                <w:lang w:val="el-GR"/>
              </w:rPr>
            </m:ctrlPr>
          </m:sSubPr>
          <m:e>
            <m:r>
              <w:rPr>
                <w:rFonts w:ascii="Cambria Math" w:hAnsi="Cambria Math" w:cs="Calibri"/>
                <w:sz w:val="24"/>
                <w:szCs w:val="24"/>
                <w:lang w:val="el-GR"/>
              </w:rPr>
              <m:t>U</m:t>
            </m:r>
          </m:e>
          <m:sub>
            <m:r>
              <w:rPr>
                <w:rFonts w:ascii="Cambria Math" w:hAnsi="Cambria Math" w:cs="Calibri"/>
                <w:sz w:val="24"/>
                <w:szCs w:val="24"/>
                <w:lang w:val="el-GR"/>
              </w:rPr>
              <m:t>στερε</m:t>
            </m:r>
            <m:r>
              <m:rPr>
                <m:sty m:val="p"/>
              </m:rPr>
              <w:rPr>
                <w:rFonts w:ascii="Cambria Math" w:hAnsi="Cambria Math" w:cs="Calibri"/>
                <w:sz w:val="24"/>
                <w:szCs w:val="24"/>
                <w:lang w:val="el-GR"/>
              </w:rPr>
              <m:t>ώ</m:t>
            </m:r>
            <m:r>
              <w:rPr>
                <w:rFonts w:ascii="Cambria Math" w:hAnsi="Cambria Math" w:cs="Calibri"/>
                <w:sz w:val="24"/>
                <w:szCs w:val="24"/>
                <w:lang w:val="el-GR"/>
              </w:rPr>
              <m:t>ν</m:t>
            </m:r>
          </m:sub>
        </m:sSub>
      </m:oMath>
      <w:r w:rsidR="00477FB2" w:rsidRPr="00477FB2">
        <w:rPr>
          <w:rFonts w:ascii="Calibri" w:hAnsi="Calibri" w:cs="Calibri"/>
          <w:sz w:val="24"/>
          <w:szCs w:val="24"/>
          <w:lang w:val="el-GR"/>
        </w:rPr>
        <w:t xml:space="preserve">= η φόρτιση των στερεών </w:t>
      </w:r>
      <m:oMath>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r>
              <w:rPr>
                <w:rFonts w:ascii="Cambria Math" w:hAnsi="Cambria Math" w:cs="Calibri"/>
                <w:sz w:val="24"/>
                <w:szCs w:val="24"/>
                <w:lang w:val="el-GR"/>
              </w:rPr>
              <m:t>Kg</m:t>
            </m:r>
          </m:num>
          <m:den>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2</m:t>
                </m:r>
              </m:sup>
            </m:sSup>
            <m:r>
              <m:rPr>
                <m:sty m:val="p"/>
              </m:rPr>
              <w:rPr>
                <w:rFonts w:ascii="Cambria Math" w:hAnsi="Cambria Math" w:cs="Calibri"/>
                <w:sz w:val="24"/>
                <w:szCs w:val="24"/>
                <w:lang w:val="el-GR"/>
              </w:rPr>
              <m:t>*</m:t>
            </m:r>
            <m:r>
              <w:rPr>
                <w:rFonts w:ascii="Cambria Math" w:hAnsi="Cambria Math" w:cs="Calibri"/>
                <w:sz w:val="24"/>
                <w:szCs w:val="24"/>
                <w:lang w:val="el-GR"/>
              </w:rPr>
              <m:t>h</m:t>
            </m:r>
          </m:den>
        </m:f>
        <m:r>
          <m:rPr>
            <m:sty m:val="p"/>
          </m:rPr>
          <w:rPr>
            <w:rFonts w:ascii="Cambria Math" w:hAnsi="Cambria Math" w:cs="Calibri"/>
            <w:sz w:val="24"/>
            <w:szCs w:val="24"/>
            <w:lang w:val="el-GR"/>
          </w:rPr>
          <m:t>)</m:t>
        </m:r>
      </m:oMath>
    </w:p>
    <w:p w14:paraId="3C81874B" w14:textId="77777777" w:rsidR="00477FB2" w:rsidRPr="00477FB2" w:rsidRDefault="00477FB2" w:rsidP="00477FB2">
      <w:pPr>
        <w:rPr>
          <w:rFonts w:ascii="Calibri" w:hAnsi="Calibri" w:cs="Calibri"/>
          <w:sz w:val="24"/>
          <w:szCs w:val="24"/>
          <w:lang w:val="el-GR"/>
        </w:rPr>
      </w:pPr>
    </w:p>
    <w:p w14:paraId="50301DF7" w14:textId="77777777" w:rsidR="00477FB2" w:rsidRPr="00477FB2" w:rsidRDefault="00477FB2" w:rsidP="00477FB2">
      <w:pPr>
        <w:rPr>
          <w:rFonts w:ascii="Calibri" w:hAnsi="Calibri" w:cs="Calibri"/>
          <w:sz w:val="24"/>
          <w:szCs w:val="24"/>
          <w:lang w:val="el-GR"/>
        </w:rPr>
      </w:pPr>
      <w:r w:rsidRPr="00477FB2">
        <w:rPr>
          <w:rFonts w:ascii="Calibri" w:hAnsi="Calibri" w:cs="Calibri"/>
          <w:sz w:val="24"/>
          <w:szCs w:val="24"/>
          <w:lang w:val="el-GR"/>
        </w:rPr>
        <w:t xml:space="preserve">Ακολουθεί ανάλυση και σύγκριση των αποτελεσμάτων για τις παροχές σχεδιασμού </w:t>
      </w:r>
      <m:oMath>
        <m:sSub>
          <m:sSubPr>
            <m:ctrlPr>
              <w:rPr>
                <w:rFonts w:ascii="Cambria Math" w:hAnsi="Cambria Math" w:cs="Calibri"/>
                <w:sz w:val="24"/>
                <w:szCs w:val="24"/>
                <w:lang w:val="el-GR"/>
              </w:rPr>
            </m:ctrlPr>
          </m:sSubPr>
          <m:e>
            <m:r>
              <w:rPr>
                <w:rFonts w:ascii="Cambria Math" w:hAnsi="Cambria Math" w:cs="Calibri"/>
                <w:sz w:val="24"/>
                <w:szCs w:val="24"/>
                <w:lang w:val="el-GR"/>
              </w:rPr>
              <m:t>Q</m:t>
            </m:r>
          </m:e>
          <m:sub>
            <m:sSub>
              <m:sSubPr>
                <m:ctrlPr>
                  <w:rPr>
                    <w:rFonts w:ascii="Cambria Math" w:hAnsi="Cambria Math" w:cs="Calibri"/>
                    <w:sz w:val="24"/>
                    <w:szCs w:val="24"/>
                    <w:lang w:val="el-GR"/>
                  </w:rPr>
                </m:ctrlPr>
              </m:sSubPr>
              <m:e>
                <m:r>
                  <w:rPr>
                    <w:rFonts w:ascii="Cambria Math" w:hAnsi="Cambria Math" w:cs="Calibri"/>
                    <w:sz w:val="24"/>
                    <w:szCs w:val="24"/>
                    <w:lang w:val="el-GR"/>
                  </w:rPr>
                  <m:t>ave</m:t>
                </m:r>
              </m:e>
              <m:sub>
                <m:r>
                  <w:rPr>
                    <w:rFonts w:ascii="Cambria Math" w:hAnsi="Cambria Math" w:cs="Calibri"/>
                    <w:sz w:val="24"/>
                    <w:szCs w:val="24"/>
                    <w:lang w:val="el-GR"/>
                  </w:rPr>
                  <m:t>χειμ</m:t>
                </m:r>
                <m:r>
                  <m:rPr>
                    <m:sty m:val="p"/>
                  </m:rPr>
                  <w:rPr>
                    <w:rFonts w:ascii="Cambria Math" w:hAnsi="Cambria Math" w:cs="Calibri"/>
                    <w:sz w:val="24"/>
                    <w:szCs w:val="24"/>
                    <w:lang w:val="el-GR"/>
                  </w:rPr>
                  <m:t>_2021</m:t>
                </m:r>
              </m:sub>
            </m:sSub>
          </m:sub>
        </m:sSub>
      </m:oMath>
      <w:r w:rsidRPr="00477FB2">
        <w:rPr>
          <w:rFonts w:ascii="Calibri" w:hAnsi="Calibri" w:cs="Calibri"/>
          <w:sz w:val="24"/>
          <w:szCs w:val="24"/>
          <w:lang w:val="el-GR"/>
        </w:rPr>
        <w:t xml:space="preserve"> και </w:t>
      </w:r>
      <m:oMath>
        <m:sSub>
          <m:sSubPr>
            <m:ctrlPr>
              <w:rPr>
                <w:rFonts w:ascii="Cambria Math" w:hAnsi="Cambria Math" w:cs="Calibri"/>
                <w:sz w:val="24"/>
                <w:szCs w:val="24"/>
                <w:lang w:val="el-GR"/>
              </w:rPr>
            </m:ctrlPr>
          </m:sSubPr>
          <m:e>
            <m:r>
              <w:rPr>
                <w:rFonts w:ascii="Cambria Math" w:hAnsi="Cambria Math" w:cs="Calibri"/>
                <w:sz w:val="24"/>
                <w:szCs w:val="24"/>
                <w:lang w:val="el-GR"/>
              </w:rPr>
              <m:t>Q</m:t>
            </m:r>
          </m:e>
          <m:sub>
            <m:sSub>
              <m:sSubPr>
                <m:ctrlPr>
                  <w:rPr>
                    <w:rFonts w:ascii="Cambria Math" w:hAnsi="Cambria Math" w:cs="Calibri"/>
                    <w:sz w:val="24"/>
                    <w:szCs w:val="24"/>
                    <w:lang w:val="el-GR"/>
                  </w:rPr>
                </m:ctrlPr>
              </m:sSubPr>
              <m:e>
                <m:r>
                  <w:rPr>
                    <w:rFonts w:ascii="Cambria Math" w:hAnsi="Cambria Math" w:cs="Calibri"/>
                    <w:sz w:val="24"/>
                    <w:szCs w:val="24"/>
                    <w:lang w:val="el-GR"/>
                  </w:rPr>
                  <m:t>max</m:t>
                </m:r>
              </m:e>
              <m:sub>
                <m:r>
                  <w:rPr>
                    <w:rFonts w:ascii="Cambria Math" w:hAnsi="Cambria Math" w:cs="Calibri"/>
                    <w:sz w:val="24"/>
                    <w:szCs w:val="24"/>
                    <w:lang w:val="el-GR"/>
                  </w:rPr>
                  <m:t>καλοκ</m:t>
                </m:r>
                <m:r>
                  <m:rPr>
                    <m:sty m:val="p"/>
                  </m:rPr>
                  <w:rPr>
                    <w:rFonts w:ascii="Cambria Math" w:hAnsi="Cambria Math" w:cs="Calibri"/>
                    <w:sz w:val="24"/>
                    <w:szCs w:val="24"/>
                    <w:lang w:val="el-GR"/>
                  </w:rPr>
                  <m:t>_2051</m:t>
                </m:r>
              </m:sub>
            </m:sSub>
          </m:sub>
        </m:sSub>
      </m:oMath>
      <w:r w:rsidRPr="00477FB2">
        <w:rPr>
          <w:rFonts w:ascii="Calibri" w:hAnsi="Calibri" w:cs="Calibri"/>
          <w:sz w:val="24"/>
          <w:szCs w:val="24"/>
          <w:lang w:val="el-GR"/>
        </w:rPr>
        <w:t xml:space="preserve"> με τις παραμέτρους:</w:t>
      </w:r>
    </w:p>
    <w:p w14:paraId="60FA5EC6" w14:textId="77777777" w:rsidR="00477FB2" w:rsidRPr="00477FB2" w:rsidRDefault="00477FB2" w:rsidP="00477FB2">
      <w:pPr>
        <w:rPr>
          <w:rFonts w:ascii="Calibri" w:hAnsi="Calibri" w:cs="Calibri"/>
          <w:sz w:val="24"/>
          <w:szCs w:val="24"/>
          <w:lang w:val="el-GR"/>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559"/>
        <w:gridCol w:w="1417"/>
        <w:gridCol w:w="1538"/>
        <w:gridCol w:w="1864"/>
      </w:tblGrid>
      <w:tr w:rsidR="00477FB2" w:rsidRPr="00477FB2" w14:paraId="6A41DC1A" w14:textId="77777777" w:rsidTr="005323D2">
        <w:trPr>
          <w:jc w:val="center"/>
        </w:trPr>
        <w:tc>
          <w:tcPr>
            <w:tcW w:w="2122" w:type="dxa"/>
            <w:vMerge w:val="restart"/>
            <w:shd w:val="clear" w:color="auto" w:fill="FFD966" w:themeFill="accent4" w:themeFillTint="99"/>
          </w:tcPr>
          <w:p w14:paraId="0012CE2A" w14:textId="77777777" w:rsidR="00477FB2" w:rsidRPr="00477FB2" w:rsidRDefault="00477FB2" w:rsidP="00477FB2">
            <w:pPr>
              <w:spacing w:after="0"/>
              <w:jc w:val="center"/>
              <w:rPr>
                <w:rFonts w:ascii="Calibri" w:hAnsi="Calibri" w:cs="Calibri"/>
                <w:sz w:val="24"/>
                <w:szCs w:val="24"/>
                <w:u w:val="single"/>
                <w:lang w:val="el-GR"/>
              </w:rPr>
            </w:pPr>
            <w:r w:rsidRPr="00477FB2">
              <w:rPr>
                <w:rFonts w:ascii="Calibri" w:hAnsi="Calibri" w:cs="Calibri"/>
                <w:sz w:val="24"/>
                <w:szCs w:val="24"/>
                <w:u w:val="single"/>
                <w:lang w:val="el-GR"/>
              </w:rPr>
              <w:t>Τύπος Συστήματος Ενεργού ιλύος</w:t>
            </w:r>
          </w:p>
        </w:tc>
        <w:tc>
          <w:tcPr>
            <w:tcW w:w="2976" w:type="dxa"/>
            <w:gridSpan w:val="2"/>
            <w:shd w:val="clear" w:color="auto" w:fill="FFD966" w:themeFill="accent4" w:themeFillTint="99"/>
          </w:tcPr>
          <w:p w14:paraId="6C7BDAE0"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u w:val="single"/>
                <w:lang w:val="el-GR"/>
              </w:rPr>
              <w:t>Επιφανειακή Φόρτιση</w:t>
            </w:r>
            <w:r w:rsidRPr="00477FB2">
              <w:rPr>
                <w:rFonts w:ascii="Calibri" w:hAnsi="Calibri" w:cs="Calibri"/>
                <w:sz w:val="24"/>
                <w:szCs w:val="24"/>
                <w:lang w:val="el-GR"/>
              </w:rPr>
              <w:t xml:space="preserve"> </w:t>
            </w:r>
            <m:oMath>
              <m:d>
                <m:dPr>
                  <m:begChr m:val="["/>
                  <m:endChr m:val="]"/>
                  <m:ctrlPr>
                    <w:rPr>
                      <w:rFonts w:ascii="Cambria Math" w:hAnsi="Cambria Math" w:cs="Calibri"/>
                      <w:sz w:val="24"/>
                      <w:szCs w:val="24"/>
                      <w:lang w:val="el-GR"/>
                    </w:rPr>
                  </m:ctrlPr>
                </m:dPr>
                <m:e>
                  <m:f>
                    <m:fPr>
                      <m:type m:val="skw"/>
                      <m:ctrlPr>
                        <w:rPr>
                          <w:rFonts w:ascii="Cambria Math" w:hAnsi="Cambria Math" w:cs="Calibri"/>
                          <w:sz w:val="24"/>
                          <w:szCs w:val="24"/>
                          <w:lang w:val="el-GR"/>
                        </w:rPr>
                      </m:ctrlPr>
                    </m:fPr>
                    <m:num>
                      <m:r>
                        <m:rPr>
                          <m:sty m:val="bi"/>
                        </m:rPr>
                        <w:rPr>
                          <w:rFonts w:ascii="Cambria Math" w:hAnsi="Cambria Math" w:cs="Calibri"/>
                          <w:sz w:val="24"/>
                          <w:szCs w:val="24"/>
                          <w:lang w:val="el-GR"/>
                        </w:rPr>
                        <m:t>m</m:t>
                      </m:r>
                    </m:num>
                    <m:den>
                      <m:r>
                        <m:rPr>
                          <m:sty m:val="bi"/>
                        </m:rPr>
                        <w:rPr>
                          <w:rFonts w:ascii="Cambria Math" w:hAnsi="Cambria Math" w:cs="Calibri"/>
                          <w:sz w:val="24"/>
                          <w:szCs w:val="24"/>
                          <w:lang w:val="el-GR"/>
                        </w:rPr>
                        <m:t>d</m:t>
                      </m:r>
                    </m:den>
                  </m:f>
                </m:e>
              </m:d>
            </m:oMath>
          </w:p>
        </w:tc>
        <w:tc>
          <w:tcPr>
            <w:tcW w:w="3402" w:type="dxa"/>
            <w:gridSpan w:val="2"/>
            <w:shd w:val="clear" w:color="auto" w:fill="FFD966" w:themeFill="accent4" w:themeFillTint="99"/>
          </w:tcPr>
          <w:p w14:paraId="6688B75D" w14:textId="77777777" w:rsidR="00477FB2" w:rsidRPr="00477FB2" w:rsidRDefault="00477FB2" w:rsidP="00477FB2">
            <w:pPr>
              <w:spacing w:after="0"/>
              <w:jc w:val="center"/>
              <w:rPr>
                <w:rFonts w:ascii="Calibri" w:hAnsi="Calibri" w:cs="Calibri"/>
                <w:sz w:val="24"/>
                <w:szCs w:val="24"/>
                <w:u w:val="single"/>
                <w:lang w:val="el-GR"/>
              </w:rPr>
            </w:pPr>
            <w:r w:rsidRPr="00477FB2">
              <w:rPr>
                <w:rFonts w:ascii="Calibri" w:hAnsi="Calibri" w:cs="Calibri"/>
                <w:sz w:val="24"/>
                <w:szCs w:val="24"/>
                <w:u w:val="single"/>
                <w:lang w:val="el-GR"/>
              </w:rPr>
              <w:t xml:space="preserve">Φόρτιση Στερεών </w:t>
            </w:r>
          </w:p>
          <w:p w14:paraId="25EF594E" w14:textId="77777777" w:rsidR="00477FB2" w:rsidRPr="00477FB2" w:rsidRDefault="00A0506A" w:rsidP="00477FB2">
            <w:pPr>
              <w:spacing w:after="0"/>
              <w:jc w:val="center"/>
              <w:rPr>
                <w:rFonts w:ascii="Calibri" w:hAnsi="Calibri" w:cs="Calibri"/>
                <w:sz w:val="24"/>
                <w:szCs w:val="24"/>
                <w:lang w:val="el-GR"/>
              </w:rPr>
            </w:pPr>
            <m:oMathPara>
              <m:oMath>
                <m:d>
                  <m:dPr>
                    <m:begChr m:val="["/>
                    <m:endChr m:val="]"/>
                    <m:ctrlPr>
                      <w:rPr>
                        <w:rFonts w:ascii="Cambria Math" w:hAnsi="Cambria Math" w:cs="Calibri"/>
                        <w:sz w:val="24"/>
                        <w:szCs w:val="24"/>
                        <w:lang w:val="el-GR"/>
                      </w:rPr>
                    </m:ctrlPr>
                  </m:dPr>
                  <m:e>
                    <m:f>
                      <m:fPr>
                        <m:type m:val="skw"/>
                        <m:ctrlPr>
                          <w:rPr>
                            <w:rFonts w:ascii="Cambria Math" w:hAnsi="Cambria Math" w:cs="Calibri"/>
                            <w:sz w:val="24"/>
                            <w:szCs w:val="24"/>
                            <w:lang w:val="el-GR"/>
                          </w:rPr>
                        </m:ctrlPr>
                      </m:fPr>
                      <m:num>
                        <m:r>
                          <m:rPr>
                            <m:sty m:val="bi"/>
                          </m:rPr>
                          <w:rPr>
                            <w:rFonts w:ascii="Cambria Math" w:hAnsi="Cambria Math" w:cs="Calibri"/>
                            <w:sz w:val="24"/>
                            <w:szCs w:val="24"/>
                            <w:lang w:val="el-GR"/>
                          </w:rPr>
                          <m:t>Kg</m:t>
                        </m:r>
                      </m:num>
                      <m:den>
                        <m:sSup>
                          <m:sSupPr>
                            <m:ctrlPr>
                              <w:rPr>
                                <w:rFonts w:ascii="Cambria Math" w:hAnsi="Cambria Math" w:cs="Calibri"/>
                                <w:sz w:val="24"/>
                                <w:szCs w:val="24"/>
                                <w:lang w:val="el-GR"/>
                              </w:rPr>
                            </m:ctrlPr>
                          </m:sSupPr>
                          <m:e>
                            <m:r>
                              <m:rPr>
                                <m:sty m:val="bi"/>
                              </m:rPr>
                              <w:rPr>
                                <w:rFonts w:ascii="Cambria Math" w:hAnsi="Cambria Math" w:cs="Calibri"/>
                                <w:sz w:val="24"/>
                                <w:szCs w:val="24"/>
                                <w:lang w:val="el-GR"/>
                              </w:rPr>
                              <m:t>m</m:t>
                            </m:r>
                          </m:e>
                          <m:sup>
                            <m:r>
                              <m:rPr>
                                <m:sty m:val="b"/>
                              </m:rPr>
                              <w:rPr>
                                <w:rFonts w:ascii="Cambria Math" w:hAnsi="Cambria Math" w:cs="Calibri"/>
                                <w:sz w:val="24"/>
                                <w:szCs w:val="24"/>
                                <w:lang w:val="el-GR"/>
                              </w:rPr>
                              <m:t>2</m:t>
                            </m:r>
                          </m:sup>
                        </m:sSup>
                        <m:r>
                          <m:rPr>
                            <m:sty m:val="p"/>
                          </m:rPr>
                          <w:rPr>
                            <w:rFonts w:ascii="Cambria Math" w:hAnsi="Cambria Math" w:cs="Calibri"/>
                            <w:sz w:val="24"/>
                            <w:szCs w:val="24"/>
                            <w:lang w:val="el-GR"/>
                          </w:rPr>
                          <m:t>*</m:t>
                        </m:r>
                        <m:r>
                          <m:rPr>
                            <m:sty m:val="bi"/>
                          </m:rPr>
                          <w:rPr>
                            <w:rFonts w:ascii="Cambria Math" w:hAnsi="Cambria Math" w:cs="Calibri"/>
                            <w:sz w:val="24"/>
                            <w:szCs w:val="24"/>
                            <w:lang w:val="el-GR"/>
                          </w:rPr>
                          <m:t>h</m:t>
                        </m:r>
                      </m:den>
                    </m:f>
                  </m:e>
                </m:d>
              </m:oMath>
            </m:oMathPara>
          </w:p>
        </w:tc>
      </w:tr>
      <w:tr w:rsidR="00477FB2" w:rsidRPr="00477FB2" w14:paraId="29A49D4F" w14:textId="77777777" w:rsidTr="005323D2">
        <w:trPr>
          <w:trHeight w:val="70"/>
          <w:jc w:val="center"/>
        </w:trPr>
        <w:tc>
          <w:tcPr>
            <w:tcW w:w="2122" w:type="dxa"/>
            <w:vMerge/>
            <w:shd w:val="clear" w:color="auto" w:fill="FFE599" w:themeFill="accent4" w:themeFillTint="66"/>
          </w:tcPr>
          <w:p w14:paraId="7BA5B852" w14:textId="77777777" w:rsidR="00477FB2" w:rsidRPr="00477FB2" w:rsidRDefault="00477FB2" w:rsidP="00477FB2">
            <w:pPr>
              <w:spacing w:after="0"/>
              <w:jc w:val="center"/>
              <w:rPr>
                <w:rFonts w:ascii="Calibri" w:hAnsi="Calibri" w:cs="Calibri"/>
                <w:sz w:val="24"/>
                <w:szCs w:val="24"/>
                <w:u w:val="single"/>
                <w:lang w:val="el-GR"/>
              </w:rPr>
            </w:pPr>
          </w:p>
        </w:tc>
        <w:tc>
          <w:tcPr>
            <w:tcW w:w="1559" w:type="dxa"/>
            <w:shd w:val="clear" w:color="auto" w:fill="FFE599" w:themeFill="accent4" w:themeFillTint="66"/>
          </w:tcPr>
          <w:p w14:paraId="1F9D0AB1" w14:textId="77777777" w:rsidR="00477FB2" w:rsidRPr="00477FB2" w:rsidRDefault="00477FB2" w:rsidP="00477FB2">
            <w:pPr>
              <w:spacing w:after="0"/>
              <w:jc w:val="center"/>
              <w:rPr>
                <w:rFonts w:ascii="Calibri" w:hAnsi="Calibri" w:cs="Calibri"/>
                <w:sz w:val="24"/>
                <w:szCs w:val="24"/>
                <w:lang w:val="el-GR"/>
              </w:rPr>
            </w:pPr>
            <w:proofErr w:type="spellStart"/>
            <w:r w:rsidRPr="00477FB2">
              <w:rPr>
                <w:rFonts w:ascii="Calibri" w:hAnsi="Calibri" w:cs="Calibri"/>
                <w:sz w:val="24"/>
                <w:szCs w:val="24"/>
                <w:lang w:val="el-GR"/>
              </w:rPr>
              <w:t>Average</w:t>
            </w:r>
            <w:proofErr w:type="spellEnd"/>
          </w:p>
        </w:tc>
        <w:tc>
          <w:tcPr>
            <w:tcW w:w="1417" w:type="dxa"/>
            <w:shd w:val="clear" w:color="auto" w:fill="FFE599" w:themeFill="accent4" w:themeFillTint="66"/>
          </w:tcPr>
          <w:p w14:paraId="66AFE72A" w14:textId="77777777" w:rsidR="00477FB2" w:rsidRPr="00477FB2" w:rsidRDefault="00477FB2" w:rsidP="00477FB2">
            <w:pPr>
              <w:spacing w:after="0"/>
              <w:jc w:val="center"/>
              <w:rPr>
                <w:rFonts w:ascii="Calibri" w:hAnsi="Calibri" w:cs="Calibri"/>
                <w:sz w:val="24"/>
                <w:szCs w:val="24"/>
                <w:lang w:val="el-GR"/>
              </w:rPr>
            </w:pPr>
            <w:proofErr w:type="spellStart"/>
            <w:r w:rsidRPr="00477FB2">
              <w:rPr>
                <w:rFonts w:ascii="Calibri" w:hAnsi="Calibri" w:cs="Calibri"/>
                <w:sz w:val="24"/>
                <w:szCs w:val="24"/>
                <w:lang w:val="el-GR"/>
              </w:rPr>
              <w:t>Maximum</w:t>
            </w:r>
            <w:proofErr w:type="spellEnd"/>
          </w:p>
        </w:tc>
        <w:tc>
          <w:tcPr>
            <w:tcW w:w="1538" w:type="dxa"/>
            <w:shd w:val="clear" w:color="auto" w:fill="FFE599" w:themeFill="accent4" w:themeFillTint="66"/>
          </w:tcPr>
          <w:p w14:paraId="05441F50" w14:textId="77777777" w:rsidR="00477FB2" w:rsidRPr="00477FB2" w:rsidRDefault="00477FB2" w:rsidP="00477FB2">
            <w:pPr>
              <w:spacing w:after="0"/>
              <w:jc w:val="center"/>
              <w:rPr>
                <w:rFonts w:ascii="Calibri" w:hAnsi="Calibri" w:cs="Calibri"/>
                <w:sz w:val="24"/>
                <w:szCs w:val="24"/>
                <w:lang w:val="el-GR"/>
              </w:rPr>
            </w:pPr>
            <w:proofErr w:type="spellStart"/>
            <w:r w:rsidRPr="00477FB2">
              <w:rPr>
                <w:rFonts w:ascii="Calibri" w:hAnsi="Calibri" w:cs="Calibri"/>
                <w:sz w:val="24"/>
                <w:szCs w:val="24"/>
                <w:lang w:val="el-GR"/>
              </w:rPr>
              <w:t>Average</w:t>
            </w:r>
            <w:proofErr w:type="spellEnd"/>
          </w:p>
        </w:tc>
        <w:tc>
          <w:tcPr>
            <w:tcW w:w="1864" w:type="dxa"/>
            <w:shd w:val="clear" w:color="auto" w:fill="FFE599" w:themeFill="accent4" w:themeFillTint="66"/>
          </w:tcPr>
          <w:p w14:paraId="2171E681" w14:textId="77777777" w:rsidR="00477FB2" w:rsidRPr="00477FB2" w:rsidRDefault="00477FB2" w:rsidP="00477FB2">
            <w:pPr>
              <w:spacing w:after="0"/>
              <w:jc w:val="center"/>
              <w:rPr>
                <w:rFonts w:ascii="Calibri" w:hAnsi="Calibri" w:cs="Calibri"/>
                <w:sz w:val="24"/>
                <w:szCs w:val="24"/>
                <w:lang w:val="el-GR"/>
              </w:rPr>
            </w:pPr>
            <w:proofErr w:type="spellStart"/>
            <w:r w:rsidRPr="00477FB2">
              <w:rPr>
                <w:rFonts w:ascii="Calibri" w:hAnsi="Calibri" w:cs="Calibri"/>
                <w:sz w:val="24"/>
                <w:szCs w:val="24"/>
                <w:lang w:val="el-GR"/>
              </w:rPr>
              <w:t>Maximum</w:t>
            </w:r>
            <w:proofErr w:type="spellEnd"/>
          </w:p>
        </w:tc>
      </w:tr>
      <w:tr w:rsidR="00477FB2" w:rsidRPr="00477FB2" w14:paraId="0B127EDF" w14:textId="77777777" w:rsidTr="005323D2">
        <w:trPr>
          <w:jc w:val="center"/>
        </w:trPr>
        <w:tc>
          <w:tcPr>
            <w:tcW w:w="2122" w:type="dxa"/>
            <w:shd w:val="clear" w:color="auto" w:fill="FFE599" w:themeFill="accent4" w:themeFillTint="66"/>
          </w:tcPr>
          <w:p w14:paraId="2B33AD40" w14:textId="77777777" w:rsidR="00477FB2" w:rsidRPr="00477FB2" w:rsidRDefault="00477FB2" w:rsidP="00477FB2">
            <w:pPr>
              <w:spacing w:after="0"/>
              <w:jc w:val="center"/>
              <w:rPr>
                <w:rFonts w:ascii="Calibri" w:hAnsi="Calibri" w:cs="Calibri"/>
                <w:sz w:val="24"/>
                <w:szCs w:val="24"/>
                <w:u w:val="single"/>
                <w:lang w:val="el-GR"/>
              </w:rPr>
            </w:pPr>
            <w:r w:rsidRPr="00477FB2">
              <w:rPr>
                <w:rFonts w:ascii="Calibri" w:hAnsi="Calibri" w:cs="Calibri"/>
                <w:sz w:val="24"/>
                <w:szCs w:val="24"/>
                <w:u w:val="single"/>
                <w:lang w:val="el-GR"/>
              </w:rPr>
              <w:t>Συμβατική</w:t>
            </w:r>
          </w:p>
        </w:tc>
        <w:tc>
          <w:tcPr>
            <w:tcW w:w="1559" w:type="dxa"/>
            <w:shd w:val="clear" w:color="auto" w:fill="FFE599" w:themeFill="accent4" w:themeFillTint="66"/>
          </w:tcPr>
          <w:p w14:paraId="788A4A03"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16-32</w:t>
            </w:r>
          </w:p>
        </w:tc>
        <w:tc>
          <w:tcPr>
            <w:tcW w:w="1417" w:type="dxa"/>
            <w:shd w:val="clear" w:color="auto" w:fill="FFE599" w:themeFill="accent4" w:themeFillTint="66"/>
          </w:tcPr>
          <w:p w14:paraId="6C464627"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40-48</w:t>
            </w:r>
          </w:p>
        </w:tc>
        <w:tc>
          <w:tcPr>
            <w:tcW w:w="1538" w:type="dxa"/>
            <w:shd w:val="clear" w:color="auto" w:fill="FFE599" w:themeFill="accent4" w:themeFillTint="66"/>
          </w:tcPr>
          <w:p w14:paraId="5EFE4A1D"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3-6</w:t>
            </w:r>
          </w:p>
        </w:tc>
        <w:tc>
          <w:tcPr>
            <w:tcW w:w="1864" w:type="dxa"/>
            <w:shd w:val="clear" w:color="auto" w:fill="FFE599" w:themeFill="accent4" w:themeFillTint="66"/>
          </w:tcPr>
          <w:p w14:paraId="5C6E35CA" w14:textId="77777777" w:rsidR="00477FB2" w:rsidRPr="00477FB2" w:rsidRDefault="00477FB2" w:rsidP="00477FB2">
            <w:pPr>
              <w:keepNext/>
              <w:spacing w:after="0"/>
              <w:jc w:val="center"/>
              <w:rPr>
                <w:rFonts w:ascii="Calibri" w:hAnsi="Calibri" w:cs="Calibri"/>
                <w:sz w:val="24"/>
                <w:szCs w:val="24"/>
                <w:lang w:val="el-GR"/>
              </w:rPr>
            </w:pPr>
            <w:r w:rsidRPr="00477FB2">
              <w:rPr>
                <w:rFonts w:ascii="Calibri" w:hAnsi="Calibri" w:cs="Calibri"/>
                <w:sz w:val="24"/>
                <w:szCs w:val="24"/>
                <w:lang w:val="el-GR"/>
              </w:rPr>
              <w:t>9</w:t>
            </w:r>
          </w:p>
        </w:tc>
      </w:tr>
    </w:tbl>
    <w:p w14:paraId="53E05DA2" w14:textId="2199FFC6" w:rsidR="00A45E20" w:rsidRPr="00A45E20" w:rsidRDefault="00A45E20" w:rsidP="00A45E20">
      <w:pPr>
        <w:pStyle w:val="Caption"/>
        <w:rPr>
          <w:rFonts w:ascii="Calibri" w:hAnsi="Calibri" w:cs="Calibri"/>
          <w:sz w:val="24"/>
          <w:szCs w:val="24"/>
          <w:lang w:val="el-GR"/>
        </w:rPr>
      </w:pPr>
      <w:r>
        <w:rPr>
          <w:rFonts w:eastAsiaTheme="minorEastAsia"/>
          <w:lang w:val="el-GR"/>
        </w:rPr>
        <w:t xml:space="preserve">   </w:t>
      </w:r>
      <w:bookmarkStart w:id="92" w:name="_Toc92022052"/>
      <w:r w:rsidRPr="003E7F0B">
        <w:rPr>
          <w:rStyle w:val="SubtleReference"/>
          <w:rFonts w:ascii="Calibri" w:hAnsi="Calibri" w:cs="Calibri"/>
          <w:smallCaps w:val="0"/>
          <w:color w:val="44546A" w:themeColor="text2"/>
          <w:sz w:val="24"/>
          <w:szCs w:val="24"/>
          <w:lang w:val="el-GR"/>
        </w:rPr>
        <w:t>Πίνακας 2</w:t>
      </w:r>
      <w:r>
        <w:rPr>
          <w:rStyle w:val="SubtleReference"/>
          <w:rFonts w:ascii="Calibri" w:hAnsi="Calibri" w:cs="Calibri"/>
          <w:smallCaps w:val="0"/>
          <w:color w:val="44546A" w:themeColor="text2"/>
          <w:sz w:val="24"/>
          <w:szCs w:val="24"/>
          <w:lang w:val="el-GR"/>
        </w:rPr>
        <w:t>7</w:t>
      </w:r>
      <w:r w:rsidRPr="003E7F0B">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 xml:space="preserve"> Τύποι συστήματος</w:t>
      </w:r>
      <w:bookmarkEnd w:id="92"/>
    </w:p>
    <w:p w14:paraId="5F99E77C" w14:textId="77777777" w:rsidR="00477FB2" w:rsidRPr="00477FB2" w:rsidRDefault="00477FB2" w:rsidP="00477FB2">
      <w:pPr>
        <w:rPr>
          <w:rFonts w:ascii="Calibri" w:hAnsi="Calibri" w:cs="Calibri"/>
          <w:sz w:val="24"/>
          <w:szCs w:val="24"/>
          <w:lang w:val="el-GR"/>
        </w:rPr>
      </w:pPr>
    </w:p>
    <w:p w14:paraId="2E525BE9" w14:textId="77777777" w:rsidR="00477FB2" w:rsidRPr="00383709" w:rsidRDefault="00477FB2" w:rsidP="00596E35">
      <w:pPr>
        <w:pStyle w:val="1"/>
      </w:pPr>
      <w:proofErr w:type="spellStart"/>
      <w:r w:rsidRPr="00383709">
        <w:t>Σχεδι</w:t>
      </w:r>
      <w:proofErr w:type="spellEnd"/>
      <w:r w:rsidRPr="00383709">
        <w:t>α</w:t>
      </w:r>
      <w:proofErr w:type="spellStart"/>
      <w:r w:rsidRPr="00383709">
        <w:t>σμός</w:t>
      </w:r>
      <w:proofErr w:type="spellEnd"/>
      <w:r w:rsidRPr="00383709">
        <w:t xml:space="preserve"> </w:t>
      </w:r>
      <w:proofErr w:type="spellStart"/>
      <w:r w:rsidRPr="00383709">
        <w:t>Βάση</w:t>
      </w:r>
      <w:proofErr w:type="spellEnd"/>
      <w:r w:rsidRPr="00383709">
        <w:t xml:space="preserve"> Πα</w:t>
      </w:r>
      <w:proofErr w:type="spellStart"/>
      <w:r w:rsidRPr="00383709">
        <w:t>ροχών</w:t>
      </w:r>
      <w:proofErr w:type="spellEnd"/>
      <w:r w:rsidRPr="00383709">
        <w:t xml:space="preserve"> </w:t>
      </w:r>
      <w:proofErr w:type="spellStart"/>
      <w:r w:rsidRPr="00383709">
        <w:t>Έτους</w:t>
      </w:r>
      <w:proofErr w:type="spellEnd"/>
      <w:r w:rsidRPr="00383709">
        <w:t xml:space="preserve"> 2051</w:t>
      </w:r>
    </w:p>
    <w:p w14:paraId="289CC7A6" w14:textId="77777777" w:rsidR="00477FB2" w:rsidRPr="00477FB2" w:rsidRDefault="00477FB2" w:rsidP="00477FB2">
      <w:pPr>
        <w:rPr>
          <w:rFonts w:ascii="Calibri" w:hAnsi="Calibri" w:cs="Calibri"/>
          <w:sz w:val="24"/>
          <w:szCs w:val="24"/>
          <w:lang w:val="el-GR"/>
        </w:rPr>
      </w:pPr>
    </w:p>
    <w:p w14:paraId="21A3E228" w14:textId="77777777" w:rsidR="00477FB2" w:rsidRPr="00477FB2" w:rsidRDefault="00477FB2" w:rsidP="00477FB2">
      <w:pPr>
        <w:ind w:firstLine="720"/>
        <w:rPr>
          <w:rFonts w:ascii="Calibri" w:hAnsi="Calibri" w:cs="Calibri"/>
          <w:sz w:val="24"/>
          <w:szCs w:val="24"/>
          <w:lang w:val="el-GR"/>
        </w:rPr>
      </w:pPr>
      <w:r w:rsidRPr="00477FB2">
        <w:rPr>
          <w:rFonts w:ascii="Calibri" w:hAnsi="Calibri" w:cs="Calibri"/>
          <w:sz w:val="24"/>
          <w:szCs w:val="24"/>
          <w:lang w:val="el-GR"/>
        </w:rPr>
        <w:t xml:space="preserve">Επιλέγεται φόρτιση στερεών  </w:t>
      </w:r>
      <m:oMath>
        <m:sSub>
          <m:sSubPr>
            <m:ctrlPr>
              <w:rPr>
                <w:rFonts w:ascii="Cambria Math" w:hAnsi="Cambria Math" w:cs="Calibri"/>
                <w:sz w:val="24"/>
                <w:szCs w:val="24"/>
                <w:lang w:val="el-GR"/>
              </w:rPr>
            </m:ctrlPr>
          </m:sSubPr>
          <m:e>
            <m:r>
              <m:rPr>
                <m:sty m:val="p"/>
              </m:rPr>
              <w:rPr>
                <w:rFonts w:ascii="Cambria Math" w:hAnsi="Cambria Math" w:cs="Calibri"/>
                <w:sz w:val="24"/>
                <w:szCs w:val="24"/>
                <w:lang w:val="el-GR"/>
              </w:rPr>
              <m:t>U</m:t>
            </m:r>
          </m:e>
          <m:sub>
            <m:r>
              <m:rPr>
                <m:sty m:val="p"/>
              </m:rPr>
              <w:rPr>
                <w:rFonts w:ascii="Cambria Math" w:hAnsi="Cambria Math" w:cs="Calibri"/>
                <w:sz w:val="24"/>
                <w:szCs w:val="24"/>
                <w:lang w:val="el-GR"/>
              </w:rPr>
              <m:t>στερεών (avg)</m:t>
            </m:r>
          </m:sub>
        </m:sSub>
      </m:oMath>
      <w:r w:rsidRPr="00477FB2">
        <w:rPr>
          <w:rFonts w:ascii="Calibri" w:hAnsi="Calibri" w:cs="Calibri"/>
          <w:sz w:val="24"/>
          <w:szCs w:val="24"/>
          <w:lang w:val="el-GR"/>
        </w:rPr>
        <w:t xml:space="preserve">= 3 </w:t>
      </w:r>
      <m:oMath>
        <m:f>
          <m:fPr>
            <m:ctrlPr>
              <w:rPr>
                <w:rFonts w:ascii="Cambria Math" w:hAnsi="Cambria Math" w:cs="Calibri"/>
                <w:sz w:val="24"/>
                <w:szCs w:val="24"/>
                <w:lang w:val="el-GR"/>
              </w:rPr>
            </m:ctrlPr>
          </m:fPr>
          <m:num>
            <m:r>
              <m:rPr>
                <m:sty m:val="p"/>
              </m:rPr>
              <w:rPr>
                <w:rFonts w:ascii="Cambria Math" w:hAnsi="Cambria Math" w:cs="Calibri"/>
                <w:sz w:val="24"/>
                <w:szCs w:val="24"/>
                <w:lang w:val="el-GR"/>
              </w:rPr>
              <m:t>Kg</m:t>
            </m:r>
          </m:num>
          <m:den>
            <m:sSup>
              <m:sSupPr>
                <m:ctrlPr>
                  <w:rPr>
                    <w:rFonts w:ascii="Cambria Math" w:hAnsi="Cambria Math" w:cs="Calibri"/>
                    <w:sz w:val="24"/>
                    <w:szCs w:val="24"/>
                    <w:lang w:val="el-GR"/>
                  </w:rPr>
                </m:ctrlPr>
              </m:sSupPr>
              <m:e>
                <m:r>
                  <m:rPr>
                    <m:sty m:val="p"/>
                  </m:rPr>
                  <w:rPr>
                    <w:rFonts w:ascii="Cambria Math" w:hAnsi="Cambria Math" w:cs="Calibri"/>
                    <w:sz w:val="24"/>
                    <w:szCs w:val="24"/>
                    <w:lang w:val="el-GR"/>
                  </w:rPr>
                  <m:t>m</m:t>
                </m:r>
              </m:e>
              <m:sup>
                <m:r>
                  <m:rPr>
                    <m:sty m:val="p"/>
                  </m:rPr>
                  <w:rPr>
                    <w:rFonts w:ascii="Cambria Math" w:hAnsi="Cambria Math" w:cs="Calibri"/>
                    <w:sz w:val="24"/>
                    <w:szCs w:val="24"/>
                    <w:lang w:val="el-GR"/>
                  </w:rPr>
                  <m:t>2</m:t>
                </m:r>
              </m:sup>
            </m:sSup>
            <m:r>
              <m:rPr>
                <m:sty m:val="p"/>
              </m:rPr>
              <w:rPr>
                <w:rFonts w:ascii="Cambria Math" w:hAnsi="Cambria Math" w:cs="Calibri"/>
                <w:sz w:val="24"/>
                <w:szCs w:val="24"/>
                <w:lang w:val="el-GR"/>
              </w:rPr>
              <m:t>*h</m:t>
            </m:r>
          </m:den>
        </m:f>
      </m:oMath>
    </w:p>
    <w:p w14:paraId="2727CA83" w14:textId="77777777" w:rsidR="00477FB2" w:rsidRPr="00477FB2" w:rsidRDefault="00477FB2" w:rsidP="00477FB2">
      <w:pPr>
        <w:ind w:firstLine="720"/>
        <w:rPr>
          <w:rFonts w:ascii="Calibri" w:hAnsi="Calibri" w:cs="Calibri"/>
          <w:sz w:val="24"/>
          <w:szCs w:val="24"/>
          <w:lang w:val="el-GR"/>
        </w:rPr>
      </w:pPr>
    </w:p>
    <w:p w14:paraId="3C90BCFC" w14:textId="77777777" w:rsidR="00477FB2" w:rsidRPr="00477FB2" w:rsidRDefault="00A0506A" w:rsidP="00477FB2">
      <w:pPr>
        <w:rPr>
          <w:rFonts w:ascii="Calibri" w:hAnsi="Calibri" w:cs="Calibri"/>
          <w:sz w:val="24"/>
          <w:szCs w:val="24"/>
          <w:lang w:val="el-GR"/>
        </w:rPr>
      </w:pPr>
      <m:oMathPara>
        <m:oMath>
          <m:sSub>
            <m:sSubPr>
              <m:ctrlPr>
                <w:rPr>
                  <w:rFonts w:ascii="Cambria Math" w:hAnsi="Cambria Math" w:cs="Calibri"/>
                  <w:sz w:val="24"/>
                  <w:szCs w:val="24"/>
                  <w:lang w:val="el-GR"/>
                </w:rPr>
              </m:ctrlPr>
            </m:sSubPr>
            <m:e>
              <m:r>
                <w:rPr>
                  <w:rFonts w:ascii="Cambria Math" w:hAnsi="Cambria Math" w:cs="Calibri"/>
                  <w:sz w:val="24"/>
                  <w:szCs w:val="24"/>
                  <w:lang w:val="el-GR"/>
                </w:rPr>
                <m:t>A</m:t>
              </m:r>
            </m:e>
            <m:sub>
              <m:r>
                <w:rPr>
                  <w:rFonts w:ascii="Cambria Math" w:hAnsi="Cambria Math" w:cs="Calibri"/>
                  <w:sz w:val="24"/>
                  <w:szCs w:val="24"/>
                  <w:lang w:val="el-GR"/>
                </w:rPr>
                <m:t>avg</m:t>
              </m:r>
              <m:r>
                <m:rPr>
                  <m:sty m:val="p"/>
                </m:rPr>
                <w:rPr>
                  <w:rFonts w:ascii="Cambria Math" w:hAnsi="Cambria Math" w:cs="Calibri"/>
                  <w:sz w:val="24"/>
                  <w:szCs w:val="24"/>
                  <w:lang w:val="el-GR"/>
                </w:rPr>
                <m:t>_2051</m:t>
              </m:r>
            </m:sub>
          </m:sSub>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sSub>
                <m:sSubPr>
                  <m:ctrlPr>
                    <w:rPr>
                      <w:rFonts w:ascii="Cambria Math" w:hAnsi="Cambria Math" w:cs="Calibri"/>
                      <w:sz w:val="24"/>
                      <w:szCs w:val="24"/>
                      <w:lang w:val="el-GR"/>
                    </w:rPr>
                  </m:ctrlPr>
                </m:sSubPr>
                <m:e>
                  <m:r>
                    <w:rPr>
                      <w:rFonts w:ascii="Cambria Math" w:hAnsi="Cambria Math" w:cs="Calibri"/>
                      <w:sz w:val="24"/>
                      <w:szCs w:val="24"/>
                      <w:lang w:val="el-GR"/>
                    </w:rPr>
                    <m:t>Q</m:t>
                  </m:r>
                </m:e>
                <m:sub>
                  <m:sSub>
                    <m:sSubPr>
                      <m:ctrlPr>
                        <w:rPr>
                          <w:rFonts w:ascii="Cambria Math" w:hAnsi="Cambria Math" w:cs="Calibri"/>
                          <w:sz w:val="24"/>
                          <w:szCs w:val="24"/>
                          <w:lang w:val="el-GR"/>
                        </w:rPr>
                      </m:ctrlPr>
                    </m:sSubPr>
                    <m:e>
                      <m:r>
                        <w:rPr>
                          <w:rFonts w:ascii="Cambria Math" w:hAnsi="Cambria Math" w:cs="Calibri"/>
                          <w:sz w:val="24"/>
                          <w:szCs w:val="24"/>
                          <w:lang w:val="el-GR"/>
                        </w:rPr>
                        <m:t>ave</m:t>
                      </m:r>
                    </m:e>
                    <m:sub>
                      <m:r>
                        <m:rPr>
                          <m:sty m:val="p"/>
                        </m:rPr>
                        <w:rPr>
                          <w:rFonts w:ascii="Cambria Math" w:hAnsi="Cambria Math" w:cs="Calibri"/>
                          <w:sz w:val="24"/>
                          <w:szCs w:val="24"/>
                          <w:lang w:val="el-GR"/>
                        </w:rPr>
                        <m:t>_2051</m:t>
                      </m:r>
                    </m:sub>
                  </m:sSub>
                </m:sub>
              </m:sSub>
              <m:r>
                <m:rPr>
                  <m:sty m:val="p"/>
                </m:rPr>
                <w:rPr>
                  <w:rFonts w:ascii="Cambria Math" w:hAnsi="Cambria Math" w:cs="Calibri"/>
                  <w:sz w:val="24"/>
                  <w:szCs w:val="24"/>
                  <w:lang w:val="el-GR"/>
                </w:rPr>
                <m:t>*</m:t>
              </m:r>
              <m:d>
                <m:dPr>
                  <m:ctrlPr>
                    <w:rPr>
                      <w:rFonts w:ascii="Cambria Math" w:hAnsi="Cambria Math" w:cs="Calibri"/>
                      <w:sz w:val="24"/>
                      <w:szCs w:val="24"/>
                      <w:lang w:val="el-GR"/>
                    </w:rPr>
                  </m:ctrlPr>
                </m:dPr>
                <m:e>
                  <m:r>
                    <m:rPr>
                      <m:sty m:val="p"/>
                    </m:rPr>
                    <w:rPr>
                      <w:rFonts w:ascii="Cambria Math" w:hAnsi="Cambria Math" w:cs="Calibri"/>
                      <w:sz w:val="24"/>
                      <w:szCs w:val="24"/>
                      <w:lang w:val="el-GR"/>
                    </w:rPr>
                    <m:t>1+</m:t>
                  </m:r>
                  <m:r>
                    <w:rPr>
                      <w:rFonts w:ascii="Cambria Math" w:hAnsi="Cambria Math" w:cs="Calibri"/>
                      <w:sz w:val="24"/>
                      <w:szCs w:val="24"/>
                      <w:lang w:val="el-GR"/>
                    </w:rPr>
                    <m:t>r</m:t>
                  </m:r>
                </m:e>
              </m:d>
              <m:r>
                <m:rPr>
                  <m:sty m:val="p"/>
                </m:rPr>
                <w:rPr>
                  <w:rFonts w:ascii="Cambria Math" w:hAnsi="Cambria Math" w:cs="Calibri"/>
                  <w:sz w:val="24"/>
                  <w:szCs w:val="24"/>
                  <w:lang w:val="el-GR"/>
                </w:rPr>
                <m:t>*3000</m:t>
              </m:r>
              <m:f>
                <m:fPr>
                  <m:ctrlPr>
                    <w:rPr>
                      <w:rFonts w:ascii="Cambria Math" w:hAnsi="Cambria Math" w:cs="Calibri"/>
                      <w:sz w:val="24"/>
                      <w:szCs w:val="24"/>
                      <w:lang w:val="el-GR"/>
                    </w:rPr>
                  </m:ctrlPr>
                </m:fPr>
                <m:num>
                  <m:r>
                    <w:rPr>
                      <w:rFonts w:ascii="Cambria Math" w:hAnsi="Cambria Math" w:cs="Calibri"/>
                      <w:sz w:val="24"/>
                      <w:szCs w:val="24"/>
                      <w:lang w:val="el-GR"/>
                    </w:rPr>
                    <m:t>kg</m:t>
                  </m:r>
                </m:num>
                <m:den>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3</m:t>
                      </m:r>
                    </m:sup>
                  </m:sSup>
                </m:den>
              </m:f>
            </m:num>
            <m:den>
              <m:r>
                <m:rPr>
                  <m:sty m:val="p"/>
                </m:rPr>
                <w:rPr>
                  <w:rFonts w:ascii="Cambria Math" w:hAnsi="Cambria Math" w:cs="Calibri"/>
                  <w:sz w:val="24"/>
                  <w:szCs w:val="24"/>
                  <w:lang w:val="el-GR"/>
                </w:rPr>
                <m:t>24</m:t>
              </m:r>
              <m:f>
                <m:fPr>
                  <m:ctrlPr>
                    <w:rPr>
                      <w:rFonts w:ascii="Cambria Math" w:hAnsi="Cambria Math" w:cs="Calibri"/>
                      <w:sz w:val="24"/>
                      <w:szCs w:val="24"/>
                      <w:lang w:val="el-GR"/>
                    </w:rPr>
                  </m:ctrlPr>
                </m:fPr>
                <m:num>
                  <m:r>
                    <w:rPr>
                      <w:rFonts w:ascii="Cambria Math" w:hAnsi="Cambria Math" w:cs="Calibri"/>
                      <w:sz w:val="24"/>
                      <w:szCs w:val="24"/>
                      <w:lang w:val="el-GR"/>
                    </w:rPr>
                    <m:t>h</m:t>
                  </m:r>
                </m:num>
                <m:den>
                  <m:r>
                    <w:rPr>
                      <w:rFonts w:ascii="Cambria Math" w:hAnsi="Cambria Math" w:cs="Calibri"/>
                      <w:sz w:val="24"/>
                      <w:szCs w:val="24"/>
                      <w:lang w:val="el-GR"/>
                    </w:rPr>
                    <m:t>d</m:t>
                  </m:r>
                </m:den>
              </m:f>
              <m:r>
                <m:rPr>
                  <m:sty m:val="p"/>
                </m:rPr>
                <w:rPr>
                  <w:rFonts w:ascii="Cambria Math" w:hAnsi="Cambria Math" w:cs="Calibri"/>
                  <w:sz w:val="24"/>
                  <w:szCs w:val="24"/>
                  <w:lang w:val="el-GR"/>
                </w:rPr>
                <m:t>*</m:t>
              </m:r>
              <m:sSub>
                <m:sSubPr>
                  <m:ctrlPr>
                    <w:rPr>
                      <w:rFonts w:ascii="Cambria Math" w:hAnsi="Cambria Math" w:cs="Calibri"/>
                      <w:sz w:val="24"/>
                      <w:szCs w:val="24"/>
                      <w:lang w:val="el-GR"/>
                    </w:rPr>
                  </m:ctrlPr>
                </m:sSubPr>
                <m:e>
                  <m:r>
                    <w:rPr>
                      <w:rFonts w:ascii="Cambria Math" w:hAnsi="Cambria Math" w:cs="Calibri"/>
                      <w:sz w:val="24"/>
                      <w:szCs w:val="24"/>
                      <w:lang w:val="el-GR"/>
                    </w:rPr>
                    <m:t>U</m:t>
                  </m:r>
                </m:e>
                <m:sub>
                  <m:r>
                    <w:rPr>
                      <w:rFonts w:ascii="Cambria Math" w:hAnsi="Cambria Math" w:cs="Calibri"/>
                      <w:sz w:val="24"/>
                      <w:szCs w:val="24"/>
                      <w:lang w:val="el-GR"/>
                    </w:rPr>
                    <m:t>στερε</m:t>
                  </m:r>
                  <m:r>
                    <m:rPr>
                      <m:sty m:val="p"/>
                    </m:rPr>
                    <w:rPr>
                      <w:rFonts w:ascii="Cambria Math" w:hAnsi="Cambria Math" w:cs="Calibri"/>
                      <w:sz w:val="24"/>
                      <w:szCs w:val="24"/>
                      <w:lang w:val="el-GR"/>
                    </w:rPr>
                    <m:t>ώ</m:t>
                  </m:r>
                  <m:r>
                    <w:rPr>
                      <w:rFonts w:ascii="Cambria Math" w:hAnsi="Cambria Math" w:cs="Calibri"/>
                      <w:sz w:val="24"/>
                      <w:szCs w:val="24"/>
                      <w:lang w:val="el-GR"/>
                    </w:rPr>
                    <m:t>ν</m:t>
                  </m:r>
                  <m:r>
                    <m:rPr>
                      <m:sty m:val="p"/>
                    </m:rPr>
                    <w:rPr>
                      <w:rFonts w:ascii="Cambria Math" w:hAnsi="Cambria Math" w:cs="Calibri"/>
                      <w:sz w:val="24"/>
                      <w:szCs w:val="24"/>
                      <w:lang w:val="el-GR"/>
                    </w:rPr>
                    <m:t>(</m:t>
                  </m:r>
                  <m:r>
                    <w:rPr>
                      <w:rFonts w:ascii="Cambria Math" w:hAnsi="Cambria Math" w:cs="Calibri"/>
                      <w:sz w:val="24"/>
                      <w:szCs w:val="24"/>
                      <w:lang w:val="el-GR"/>
                    </w:rPr>
                    <m:t>avg</m:t>
                  </m:r>
                  <m:r>
                    <m:rPr>
                      <m:sty m:val="p"/>
                    </m:rPr>
                    <w:rPr>
                      <w:rFonts w:ascii="Cambria Math" w:hAnsi="Cambria Math" w:cs="Calibri"/>
                      <w:sz w:val="24"/>
                      <w:szCs w:val="24"/>
                      <w:lang w:val="el-GR"/>
                    </w:rPr>
                    <m:t>)</m:t>
                  </m:r>
                </m:sub>
              </m:sSub>
              <m:f>
                <m:fPr>
                  <m:ctrlPr>
                    <w:rPr>
                      <w:rFonts w:ascii="Cambria Math" w:hAnsi="Cambria Math" w:cs="Calibri"/>
                      <w:sz w:val="24"/>
                      <w:szCs w:val="24"/>
                      <w:lang w:val="el-GR"/>
                    </w:rPr>
                  </m:ctrlPr>
                </m:fPr>
                <m:num>
                  <m:r>
                    <w:rPr>
                      <w:rFonts w:ascii="Cambria Math" w:hAnsi="Cambria Math" w:cs="Calibri"/>
                      <w:sz w:val="24"/>
                      <w:szCs w:val="24"/>
                      <w:lang w:val="el-GR"/>
                    </w:rPr>
                    <m:t>Kg</m:t>
                  </m:r>
                </m:num>
                <m:den>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2</m:t>
                      </m:r>
                    </m:sup>
                  </m:sSup>
                  <m:r>
                    <m:rPr>
                      <m:sty m:val="p"/>
                    </m:rPr>
                    <w:rPr>
                      <w:rFonts w:ascii="Cambria Math" w:hAnsi="Cambria Math" w:cs="Calibri"/>
                      <w:sz w:val="24"/>
                      <w:szCs w:val="24"/>
                      <w:lang w:val="el-GR"/>
                    </w:rPr>
                    <m:t>*</m:t>
                  </m:r>
                  <m:r>
                    <w:rPr>
                      <w:rFonts w:ascii="Cambria Math" w:hAnsi="Cambria Math" w:cs="Calibri"/>
                      <w:sz w:val="24"/>
                      <w:szCs w:val="24"/>
                      <w:lang w:val="el-GR"/>
                    </w:rPr>
                    <m:t>h</m:t>
                  </m:r>
                </m:den>
              </m:f>
              <m:r>
                <m:rPr>
                  <m:sty m:val="p"/>
                </m:rPr>
                <w:rPr>
                  <w:rFonts w:ascii="Cambria Math" w:hAnsi="Cambria Math" w:cs="Calibri"/>
                  <w:sz w:val="24"/>
                  <w:szCs w:val="24"/>
                  <w:lang w:val="el-GR"/>
                </w:rPr>
                <m:t>*1000</m:t>
              </m:r>
            </m:den>
          </m:f>
          <m:r>
            <m:rPr>
              <m:sty m:val="p"/>
            </m:rPr>
            <w:rPr>
              <w:rFonts w:ascii="Cambria Math" w:hAnsi="Cambria Math" w:cs="Calibri"/>
              <w:sz w:val="24"/>
              <w:szCs w:val="24"/>
              <w:lang w:val="el-GR"/>
            </w:rPr>
            <m:t>→</m:t>
          </m:r>
        </m:oMath>
      </m:oMathPara>
    </w:p>
    <w:p w14:paraId="17AEEEA2" w14:textId="77777777" w:rsidR="00477FB2" w:rsidRPr="00477FB2" w:rsidRDefault="00477FB2" w:rsidP="00477FB2">
      <w:pPr>
        <w:rPr>
          <w:rFonts w:ascii="Calibri" w:hAnsi="Calibri" w:cs="Calibri"/>
          <w:sz w:val="24"/>
          <w:szCs w:val="24"/>
          <w:lang w:val="el-GR"/>
        </w:rPr>
      </w:pPr>
    </w:p>
    <w:p w14:paraId="2D058396" w14:textId="77777777" w:rsidR="00477FB2" w:rsidRPr="00477FB2" w:rsidRDefault="00A0506A" w:rsidP="00477FB2">
      <w:pPr>
        <w:jc w:val="center"/>
        <w:rPr>
          <w:rFonts w:ascii="Calibri" w:hAnsi="Calibri" w:cs="Calibri"/>
          <w:sz w:val="24"/>
          <w:szCs w:val="24"/>
          <w:lang w:val="el-GR"/>
        </w:rPr>
      </w:pPr>
      <m:oMath>
        <m:sSub>
          <m:sSubPr>
            <m:ctrlPr>
              <w:rPr>
                <w:rFonts w:ascii="Cambria Math" w:hAnsi="Cambria Math" w:cs="Calibri"/>
                <w:sz w:val="24"/>
                <w:szCs w:val="24"/>
                <w:lang w:val="el-GR"/>
              </w:rPr>
            </m:ctrlPr>
          </m:sSubPr>
          <m:e>
            <m:r>
              <w:rPr>
                <w:rFonts w:ascii="Cambria Math" w:hAnsi="Cambria Math" w:cs="Calibri"/>
                <w:sz w:val="24"/>
                <w:szCs w:val="24"/>
                <w:lang w:val="el-GR"/>
              </w:rPr>
              <m:t>A</m:t>
            </m:r>
          </m:e>
          <m:sub>
            <m:r>
              <w:rPr>
                <w:rFonts w:ascii="Cambria Math" w:hAnsi="Cambria Math" w:cs="Calibri"/>
                <w:sz w:val="24"/>
                <w:szCs w:val="24"/>
                <w:lang w:val="el-GR"/>
              </w:rPr>
              <m:t>avg</m:t>
            </m:r>
            <m:r>
              <m:rPr>
                <m:sty m:val="p"/>
              </m:rPr>
              <w:rPr>
                <w:rFonts w:ascii="Cambria Math" w:hAnsi="Cambria Math" w:cs="Calibri"/>
                <w:sz w:val="24"/>
                <w:szCs w:val="24"/>
                <w:lang w:val="el-GR"/>
              </w:rPr>
              <m:t>_2051</m:t>
            </m:r>
          </m:sub>
        </m:sSub>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r>
              <m:rPr>
                <m:sty m:val="p"/>
              </m:rPr>
              <w:rPr>
                <w:rFonts w:ascii="Cambria Math" w:hAnsi="Cambria Math" w:cs="Calibri"/>
                <w:sz w:val="24"/>
                <w:szCs w:val="24"/>
                <w:lang w:val="el-GR"/>
              </w:rPr>
              <m:t>1900</m:t>
            </m:r>
            <m:f>
              <m:fPr>
                <m:ctrlPr>
                  <w:rPr>
                    <w:rFonts w:ascii="Cambria Math" w:hAnsi="Cambria Math" w:cs="Calibri"/>
                    <w:sz w:val="24"/>
                    <w:szCs w:val="24"/>
                    <w:lang w:val="el-GR"/>
                  </w:rPr>
                </m:ctrlPr>
              </m:fPr>
              <m:num>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3</m:t>
                    </m:r>
                  </m:sup>
                </m:sSup>
              </m:num>
              <m:den>
                <m:r>
                  <w:rPr>
                    <w:rFonts w:ascii="Cambria Math" w:hAnsi="Cambria Math" w:cs="Calibri"/>
                    <w:sz w:val="24"/>
                    <w:szCs w:val="24"/>
                    <w:lang w:val="el-GR"/>
                  </w:rPr>
                  <m:t>d</m:t>
                </m:r>
              </m:den>
            </m:f>
            <m:r>
              <m:rPr>
                <m:sty m:val="p"/>
              </m:rPr>
              <w:rPr>
                <w:rFonts w:ascii="Cambria Math" w:hAnsi="Cambria Math" w:cs="Calibri"/>
                <w:sz w:val="24"/>
                <w:szCs w:val="24"/>
                <w:lang w:val="el-GR"/>
              </w:rPr>
              <m:t>*</m:t>
            </m:r>
            <m:d>
              <m:dPr>
                <m:ctrlPr>
                  <w:rPr>
                    <w:rFonts w:ascii="Cambria Math" w:hAnsi="Cambria Math" w:cs="Calibri"/>
                    <w:sz w:val="24"/>
                    <w:szCs w:val="24"/>
                    <w:lang w:val="el-GR"/>
                  </w:rPr>
                </m:ctrlPr>
              </m:dPr>
              <m:e>
                <m:r>
                  <m:rPr>
                    <m:sty m:val="p"/>
                  </m:rPr>
                  <w:rPr>
                    <w:rFonts w:ascii="Cambria Math" w:hAnsi="Cambria Math" w:cs="Calibri"/>
                    <w:sz w:val="24"/>
                    <w:szCs w:val="24"/>
                    <w:lang w:val="el-GR"/>
                  </w:rPr>
                  <m:t>1+0.33</m:t>
                </m:r>
              </m:e>
            </m:d>
            <m:r>
              <m:rPr>
                <m:sty m:val="p"/>
              </m:rPr>
              <w:rPr>
                <w:rFonts w:ascii="Cambria Math" w:hAnsi="Cambria Math" w:cs="Calibri"/>
                <w:sz w:val="24"/>
                <w:szCs w:val="24"/>
                <w:lang w:val="el-GR"/>
              </w:rPr>
              <m:t>*3000</m:t>
            </m:r>
            <m:f>
              <m:fPr>
                <m:ctrlPr>
                  <w:rPr>
                    <w:rFonts w:ascii="Cambria Math" w:hAnsi="Cambria Math" w:cs="Calibri"/>
                    <w:sz w:val="24"/>
                    <w:szCs w:val="24"/>
                    <w:lang w:val="el-GR"/>
                  </w:rPr>
                </m:ctrlPr>
              </m:fPr>
              <m:num>
                <m:r>
                  <w:rPr>
                    <w:rFonts w:ascii="Cambria Math" w:hAnsi="Cambria Math" w:cs="Calibri"/>
                    <w:sz w:val="24"/>
                    <w:szCs w:val="24"/>
                    <w:lang w:val="el-GR"/>
                  </w:rPr>
                  <m:t>kg</m:t>
                </m:r>
              </m:num>
              <m:den>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3</m:t>
                    </m:r>
                  </m:sup>
                </m:sSup>
              </m:den>
            </m:f>
          </m:num>
          <m:den>
            <m:r>
              <m:rPr>
                <m:sty m:val="p"/>
              </m:rPr>
              <w:rPr>
                <w:rFonts w:ascii="Cambria Math" w:hAnsi="Cambria Math" w:cs="Calibri"/>
                <w:sz w:val="24"/>
                <w:szCs w:val="24"/>
                <w:lang w:val="el-GR"/>
              </w:rPr>
              <m:t>24</m:t>
            </m:r>
            <m:f>
              <m:fPr>
                <m:ctrlPr>
                  <w:rPr>
                    <w:rFonts w:ascii="Cambria Math" w:hAnsi="Cambria Math" w:cs="Calibri"/>
                    <w:sz w:val="24"/>
                    <w:szCs w:val="24"/>
                    <w:lang w:val="el-GR"/>
                  </w:rPr>
                </m:ctrlPr>
              </m:fPr>
              <m:num>
                <m:r>
                  <w:rPr>
                    <w:rFonts w:ascii="Cambria Math" w:hAnsi="Cambria Math" w:cs="Calibri"/>
                    <w:sz w:val="24"/>
                    <w:szCs w:val="24"/>
                    <w:lang w:val="el-GR"/>
                  </w:rPr>
                  <m:t>h</m:t>
                </m:r>
              </m:num>
              <m:den>
                <m:r>
                  <w:rPr>
                    <w:rFonts w:ascii="Cambria Math" w:hAnsi="Cambria Math" w:cs="Calibri"/>
                    <w:sz w:val="24"/>
                    <w:szCs w:val="24"/>
                    <w:lang w:val="el-GR"/>
                  </w:rPr>
                  <m:t>d</m:t>
                </m:r>
              </m:den>
            </m:f>
            <m:r>
              <m:rPr>
                <m:sty m:val="p"/>
              </m:rPr>
              <w:rPr>
                <w:rFonts w:ascii="Cambria Math" w:hAnsi="Cambria Math" w:cs="Calibri"/>
                <w:sz w:val="24"/>
                <w:szCs w:val="24"/>
                <w:lang w:val="el-GR"/>
              </w:rPr>
              <m:t>*3</m:t>
            </m:r>
            <m:f>
              <m:fPr>
                <m:ctrlPr>
                  <w:rPr>
                    <w:rFonts w:ascii="Cambria Math" w:hAnsi="Cambria Math" w:cs="Calibri"/>
                    <w:sz w:val="24"/>
                    <w:szCs w:val="24"/>
                    <w:lang w:val="el-GR"/>
                  </w:rPr>
                </m:ctrlPr>
              </m:fPr>
              <m:num>
                <m:r>
                  <w:rPr>
                    <w:rFonts w:ascii="Cambria Math" w:hAnsi="Cambria Math" w:cs="Calibri"/>
                    <w:sz w:val="24"/>
                    <w:szCs w:val="24"/>
                    <w:lang w:val="el-GR"/>
                  </w:rPr>
                  <m:t>Kg</m:t>
                </m:r>
              </m:num>
              <m:den>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2</m:t>
                    </m:r>
                  </m:sup>
                </m:sSup>
                <m:r>
                  <m:rPr>
                    <m:sty m:val="p"/>
                  </m:rPr>
                  <w:rPr>
                    <w:rFonts w:ascii="Cambria Math" w:hAnsi="Cambria Math" w:cs="Calibri"/>
                    <w:sz w:val="24"/>
                    <w:szCs w:val="24"/>
                    <w:lang w:val="el-GR"/>
                  </w:rPr>
                  <m:t>*</m:t>
                </m:r>
                <m:r>
                  <w:rPr>
                    <w:rFonts w:ascii="Cambria Math" w:hAnsi="Cambria Math" w:cs="Calibri"/>
                    <w:sz w:val="24"/>
                    <w:szCs w:val="24"/>
                    <w:lang w:val="el-GR"/>
                  </w:rPr>
                  <m:t>h</m:t>
                </m:r>
              </m:den>
            </m:f>
            <m:r>
              <m:rPr>
                <m:sty m:val="p"/>
              </m:rPr>
              <w:rPr>
                <w:rFonts w:ascii="Cambria Math" w:hAnsi="Cambria Math" w:cs="Calibri"/>
                <w:sz w:val="24"/>
                <w:szCs w:val="24"/>
                <w:lang w:val="el-GR"/>
              </w:rPr>
              <m:t>*1000</m:t>
            </m:r>
          </m:den>
        </m:f>
      </m:oMath>
      <w:r w:rsidR="00477FB2" w:rsidRPr="00477FB2">
        <w:rPr>
          <w:rFonts w:ascii="Calibri" w:hAnsi="Calibri" w:cs="Calibri"/>
          <w:sz w:val="24"/>
          <w:szCs w:val="24"/>
          <w:lang w:val="el-GR"/>
        </w:rPr>
        <w:t>=105.292 m</w:t>
      </w:r>
      <w:r w:rsidR="00477FB2" w:rsidRPr="00477FB2">
        <w:rPr>
          <w:rFonts w:ascii="Calibri" w:hAnsi="Calibri" w:cs="Calibri"/>
          <w:sz w:val="24"/>
          <w:szCs w:val="24"/>
          <w:vertAlign w:val="superscript"/>
          <w:lang w:val="el-GR"/>
        </w:rPr>
        <w:t>2</w:t>
      </w:r>
    </w:p>
    <w:p w14:paraId="4795D6F3" w14:textId="77777777" w:rsidR="00477FB2" w:rsidRPr="00477FB2" w:rsidRDefault="00477FB2" w:rsidP="00477FB2">
      <w:pPr>
        <w:ind w:firstLine="720"/>
        <w:rPr>
          <w:rFonts w:ascii="Calibri" w:hAnsi="Calibri" w:cs="Calibri"/>
          <w:sz w:val="24"/>
          <w:szCs w:val="24"/>
          <w:lang w:val="el-GR"/>
        </w:rPr>
      </w:pPr>
    </w:p>
    <w:p w14:paraId="5A6410BA" w14:textId="77777777" w:rsidR="00477FB2" w:rsidRPr="00477FB2" w:rsidRDefault="00477FB2" w:rsidP="00477FB2">
      <w:pPr>
        <w:ind w:firstLine="720"/>
        <w:rPr>
          <w:rFonts w:ascii="Calibri" w:hAnsi="Calibri" w:cs="Calibri"/>
          <w:sz w:val="24"/>
          <w:szCs w:val="24"/>
          <w:lang w:val="el-GR"/>
        </w:rPr>
      </w:pPr>
      <w:r w:rsidRPr="00477FB2">
        <w:rPr>
          <w:rFonts w:ascii="Calibri" w:hAnsi="Calibri" w:cs="Calibri"/>
          <w:sz w:val="24"/>
          <w:szCs w:val="24"/>
          <w:lang w:val="el-GR"/>
        </w:rPr>
        <w:t xml:space="preserve">Επιλέγεται φόρτιση στερεών  </w:t>
      </w:r>
      <m:oMath>
        <m:sSub>
          <m:sSubPr>
            <m:ctrlPr>
              <w:rPr>
                <w:rFonts w:ascii="Cambria Math" w:hAnsi="Cambria Math" w:cs="Calibri"/>
                <w:sz w:val="24"/>
                <w:szCs w:val="24"/>
                <w:lang w:val="el-GR"/>
              </w:rPr>
            </m:ctrlPr>
          </m:sSubPr>
          <m:e>
            <m:r>
              <m:rPr>
                <m:sty m:val="p"/>
              </m:rPr>
              <w:rPr>
                <w:rFonts w:ascii="Cambria Math" w:hAnsi="Cambria Math" w:cs="Calibri"/>
                <w:sz w:val="24"/>
                <w:szCs w:val="24"/>
                <w:lang w:val="el-GR"/>
              </w:rPr>
              <m:t>U</m:t>
            </m:r>
          </m:e>
          <m:sub>
            <m:r>
              <m:rPr>
                <m:sty m:val="p"/>
              </m:rPr>
              <w:rPr>
                <w:rFonts w:ascii="Cambria Math" w:hAnsi="Cambria Math" w:cs="Calibri"/>
                <w:sz w:val="24"/>
                <w:szCs w:val="24"/>
                <w:lang w:val="el-GR"/>
              </w:rPr>
              <m:t>στερεών (</m:t>
            </m:r>
            <m:r>
              <w:rPr>
                <w:rFonts w:ascii="Cambria Math" w:hAnsi="Cambria Math" w:cs="Calibri"/>
                <w:sz w:val="24"/>
                <w:szCs w:val="24"/>
                <w:lang w:val="el-GR"/>
              </w:rPr>
              <m:t>max</m:t>
            </m:r>
            <m:r>
              <m:rPr>
                <m:sty m:val="p"/>
              </m:rPr>
              <w:rPr>
                <w:rFonts w:ascii="Cambria Math" w:hAnsi="Cambria Math" w:cs="Calibri"/>
                <w:sz w:val="24"/>
                <w:szCs w:val="24"/>
                <w:lang w:val="el-GR"/>
              </w:rPr>
              <m:t>)</m:t>
            </m:r>
          </m:sub>
        </m:sSub>
      </m:oMath>
      <w:r w:rsidRPr="00477FB2">
        <w:rPr>
          <w:rFonts w:ascii="Calibri" w:hAnsi="Calibri" w:cs="Calibri"/>
          <w:sz w:val="24"/>
          <w:szCs w:val="24"/>
          <w:lang w:val="el-GR"/>
        </w:rPr>
        <w:t xml:space="preserve">=9.2 </w:t>
      </w:r>
      <m:oMath>
        <m:f>
          <m:fPr>
            <m:ctrlPr>
              <w:rPr>
                <w:rFonts w:ascii="Cambria Math" w:hAnsi="Cambria Math" w:cs="Calibri"/>
                <w:sz w:val="24"/>
                <w:szCs w:val="24"/>
                <w:lang w:val="el-GR"/>
              </w:rPr>
            </m:ctrlPr>
          </m:fPr>
          <m:num>
            <m:r>
              <m:rPr>
                <m:sty m:val="p"/>
              </m:rPr>
              <w:rPr>
                <w:rFonts w:ascii="Cambria Math" w:hAnsi="Cambria Math" w:cs="Calibri"/>
                <w:sz w:val="24"/>
                <w:szCs w:val="24"/>
                <w:lang w:val="el-GR"/>
              </w:rPr>
              <m:t>Kg</m:t>
            </m:r>
          </m:num>
          <m:den>
            <m:sSup>
              <m:sSupPr>
                <m:ctrlPr>
                  <w:rPr>
                    <w:rFonts w:ascii="Cambria Math" w:hAnsi="Cambria Math" w:cs="Calibri"/>
                    <w:sz w:val="24"/>
                    <w:szCs w:val="24"/>
                    <w:lang w:val="el-GR"/>
                  </w:rPr>
                </m:ctrlPr>
              </m:sSupPr>
              <m:e>
                <m:r>
                  <m:rPr>
                    <m:sty m:val="p"/>
                  </m:rPr>
                  <w:rPr>
                    <w:rFonts w:ascii="Cambria Math" w:hAnsi="Cambria Math" w:cs="Calibri"/>
                    <w:sz w:val="24"/>
                    <w:szCs w:val="24"/>
                    <w:lang w:val="el-GR"/>
                  </w:rPr>
                  <m:t>m</m:t>
                </m:r>
              </m:e>
              <m:sup>
                <m:r>
                  <m:rPr>
                    <m:sty m:val="p"/>
                  </m:rPr>
                  <w:rPr>
                    <w:rFonts w:ascii="Cambria Math" w:hAnsi="Cambria Math" w:cs="Calibri"/>
                    <w:sz w:val="24"/>
                    <w:szCs w:val="24"/>
                    <w:lang w:val="el-GR"/>
                  </w:rPr>
                  <m:t>2</m:t>
                </m:r>
              </m:sup>
            </m:sSup>
            <m:r>
              <m:rPr>
                <m:sty m:val="p"/>
              </m:rPr>
              <w:rPr>
                <w:rFonts w:ascii="Cambria Math" w:hAnsi="Cambria Math" w:cs="Calibri"/>
                <w:sz w:val="24"/>
                <w:szCs w:val="24"/>
                <w:lang w:val="el-GR"/>
              </w:rPr>
              <m:t>*h</m:t>
            </m:r>
          </m:den>
        </m:f>
      </m:oMath>
    </w:p>
    <w:p w14:paraId="4BE2915A" w14:textId="77777777" w:rsidR="00477FB2" w:rsidRPr="00477FB2" w:rsidRDefault="00477FB2" w:rsidP="00477FB2">
      <w:pPr>
        <w:rPr>
          <w:rFonts w:ascii="Calibri" w:hAnsi="Calibri" w:cs="Calibri"/>
          <w:sz w:val="24"/>
          <w:szCs w:val="24"/>
          <w:lang w:val="el-GR"/>
        </w:rPr>
      </w:pPr>
    </w:p>
    <w:p w14:paraId="4DEF051B" w14:textId="77777777" w:rsidR="00477FB2" w:rsidRPr="00477FB2" w:rsidRDefault="00A0506A" w:rsidP="00477FB2">
      <w:pPr>
        <w:jc w:val="center"/>
        <w:rPr>
          <w:rFonts w:ascii="Calibri" w:hAnsi="Calibri" w:cs="Calibri"/>
          <w:sz w:val="24"/>
          <w:szCs w:val="24"/>
          <w:lang w:val="el-GR"/>
        </w:rPr>
      </w:pPr>
      <m:oMath>
        <m:sSub>
          <m:sSubPr>
            <m:ctrlPr>
              <w:rPr>
                <w:rFonts w:ascii="Cambria Math" w:hAnsi="Cambria Math" w:cs="Calibri"/>
                <w:sz w:val="24"/>
                <w:szCs w:val="24"/>
                <w:lang w:val="el-GR"/>
              </w:rPr>
            </m:ctrlPr>
          </m:sSubPr>
          <m:e>
            <m:r>
              <w:rPr>
                <w:rFonts w:ascii="Cambria Math" w:hAnsi="Cambria Math" w:cs="Calibri"/>
                <w:sz w:val="24"/>
                <w:szCs w:val="24"/>
                <w:lang w:val="el-GR"/>
              </w:rPr>
              <m:t>A</m:t>
            </m:r>
          </m:e>
          <m:sub>
            <m:r>
              <w:rPr>
                <w:rFonts w:ascii="Cambria Math" w:hAnsi="Cambria Math" w:cs="Calibri"/>
                <w:sz w:val="24"/>
                <w:szCs w:val="24"/>
                <w:lang w:val="el-GR"/>
              </w:rPr>
              <m:t>max</m:t>
            </m:r>
            <m:r>
              <m:rPr>
                <m:sty m:val="p"/>
              </m:rPr>
              <w:rPr>
                <w:rFonts w:ascii="Cambria Math" w:hAnsi="Cambria Math" w:cs="Calibri"/>
                <w:sz w:val="24"/>
                <w:szCs w:val="24"/>
                <w:lang w:val="el-GR"/>
              </w:rPr>
              <m:t>_2051</m:t>
            </m:r>
          </m:sub>
        </m:sSub>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r>
              <m:rPr>
                <m:sty m:val="p"/>
              </m:rPr>
              <w:rPr>
                <w:rFonts w:ascii="Cambria Math" w:hAnsi="Cambria Math" w:cs="Calibri"/>
                <w:sz w:val="24"/>
                <w:szCs w:val="24"/>
                <w:lang w:val="el-GR"/>
              </w:rPr>
              <m:t>7040</m:t>
            </m:r>
            <m:f>
              <m:fPr>
                <m:ctrlPr>
                  <w:rPr>
                    <w:rFonts w:ascii="Cambria Math" w:hAnsi="Cambria Math" w:cs="Calibri"/>
                    <w:sz w:val="24"/>
                    <w:szCs w:val="24"/>
                    <w:lang w:val="el-GR"/>
                  </w:rPr>
                </m:ctrlPr>
              </m:fPr>
              <m:num>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3</m:t>
                    </m:r>
                  </m:sup>
                </m:sSup>
              </m:num>
              <m:den>
                <m:r>
                  <w:rPr>
                    <w:rFonts w:ascii="Cambria Math" w:hAnsi="Cambria Math" w:cs="Calibri"/>
                    <w:sz w:val="24"/>
                    <w:szCs w:val="24"/>
                    <w:lang w:val="el-GR"/>
                  </w:rPr>
                  <m:t>d</m:t>
                </m:r>
              </m:den>
            </m:f>
            <m:r>
              <m:rPr>
                <m:sty m:val="p"/>
              </m:rPr>
              <w:rPr>
                <w:rFonts w:ascii="Cambria Math" w:hAnsi="Cambria Math" w:cs="Calibri"/>
                <w:sz w:val="24"/>
                <w:szCs w:val="24"/>
                <w:lang w:val="el-GR"/>
              </w:rPr>
              <m:t>*</m:t>
            </m:r>
            <m:d>
              <m:dPr>
                <m:ctrlPr>
                  <w:rPr>
                    <w:rFonts w:ascii="Cambria Math" w:hAnsi="Cambria Math" w:cs="Calibri"/>
                    <w:sz w:val="24"/>
                    <w:szCs w:val="24"/>
                    <w:lang w:val="el-GR"/>
                  </w:rPr>
                </m:ctrlPr>
              </m:dPr>
              <m:e>
                <m:r>
                  <m:rPr>
                    <m:sty m:val="p"/>
                  </m:rPr>
                  <w:rPr>
                    <w:rFonts w:ascii="Cambria Math" w:hAnsi="Cambria Math" w:cs="Calibri"/>
                    <w:sz w:val="24"/>
                    <w:szCs w:val="24"/>
                    <w:lang w:val="el-GR"/>
                  </w:rPr>
                  <m:t>1+0.33</m:t>
                </m:r>
              </m:e>
            </m:d>
            <m:r>
              <m:rPr>
                <m:sty m:val="p"/>
              </m:rPr>
              <w:rPr>
                <w:rFonts w:ascii="Cambria Math" w:hAnsi="Cambria Math" w:cs="Calibri"/>
                <w:sz w:val="24"/>
                <w:szCs w:val="24"/>
                <w:lang w:val="el-GR"/>
              </w:rPr>
              <m:t>*3000</m:t>
            </m:r>
            <m:f>
              <m:fPr>
                <m:ctrlPr>
                  <w:rPr>
                    <w:rFonts w:ascii="Cambria Math" w:hAnsi="Cambria Math" w:cs="Calibri"/>
                    <w:sz w:val="24"/>
                    <w:szCs w:val="24"/>
                    <w:lang w:val="el-GR"/>
                  </w:rPr>
                </m:ctrlPr>
              </m:fPr>
              <m:num>
                <m:r>
                  <w:rPr>
                    <w:rFonts w:ascii="Cambria Math" w:hAnsi="Cambria Math" w:cs="Calibri"/>
                    <w:sz w:val="24"/>
                    <w:szCs w:val="24"/>
                    <w:lang w:val="el-GR"/>
                  </w:rPr>
                  <m:t>kg</m:t>
                </m:r>
              </m:num>
              <m:den>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3</m:t>
                    </m:r>
                  </m:sup>
                </m:sSup>
              </m:den>
            </m:f>
          </m:num>
          <m:den>
            <m:r>
              <m:rPr>
                <m:sty m:val="p"/>
              </m:rPr>
              <w:rPr>
                <w:rFonts w:ascii="Cambria Math" w:hAnsi="Cambria Math" w:cs="Calibri"/>
                <w:sz w:val="24"/>
                <w:szCs w:val="24"/>
                <w:lang w:val="el-GR"/>
              </w:rPr>
              <m:t>24</m:t>
            </m:r>
            <m:f>
              <m:fPr>
                <m:ctrlPr>
                  <w:rPr>
                    <w:rFonts w:ascii="Cambria Math" w:hAnsi="Cambria Math" w:cs="Calibri"/>
                    <w:sz w:val="24"/>
                    <w:szCs w:val="24"/>
                    <w:lang w:val="el-GR"/>
                  </w:rPr>
                </m:ctrlPr>
              </m:fPr>
              <m:num>
                <m:r>
                  <w:rPr>
                    <w:rFonts w:ascii="Cambria Math" w:hAnsi="Cambria Math" w:cs="Calibri"/>
                    <w:sz w:val="24"/>
                    <w:szCs w:val="24"/>
                    <w:lang w:val="el-GR"/>
                  </w:rPr>
                  <m:t>h</m:t>
                </m:r>
              </m:num>
              <m:den>
                <m:r>
                  <w:rPr>
                    <w:rFonts w:ascii="Cambria Math" w:hAnsi="Cambria Math" w:cs="Calibri"/>
                    <w:sz w:val="24"/>
                    <w:szCs w:val="24"/>
                    <w:lang w:val="el-GR"/>
                  </w:rPr>
                  <m:t>d</m:t>
                </m:r>
              </m:den>
            </m:f>
            <m:r>
              <m:rPr>
                <m:sty m:val="p"/>
              </m:rPr>
              <w:rPr>
                <w:rFonts w:ascii="Cambria Math" w:hAnsi="Cambria Math" w:cs="Calibri"/>
                <w:sz w:val="24"/>
                <w:szCs w:val="24"/>
                <w:lang w:val="el-GR"/>
              </w:rPr>
              <m:t>*9.2</m:t>
            </m:r>
            <m:f>
              <m:fPr>
                <m:ctrlPr>
                  <w:rPr>
                    <w:rFonts w:ascii="Cambria Math" w:hAnsi="Cambria Math" w:cs="Calibri"/>
                    <w:sz w:val="24"/>
                    <w:szCs w:val="24"/>
                    <w:lang w:val="el-GR"/>
                  </w:rPr>
                </m:ctrlPr>
              </m:fPr>
              <m:num>
                <m:r>
                  <w:rPr>
                    <w:rFonts w:ascii="Cambria Math" w:hAnsi="Cambria Math" w:cs="Calibri"/>
                    <w:sz w:val="24"/>
                    <w:szCs w:val="24"/>
                    <w:lang w:val="el-GR"/>
                  </w:rPr>
                  <m:t>Kg</m:t>
                </m:r>
              </m:num>
              <m:den>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2</m:t>
                    </m:r>
                  </m:sup>
                </m:sSup>
                <m:r>
                  <m:rPr>
                    <m:sty m:val="p"/>
                  </m:rPr>
                  <w:rPr>
                    <w:rFonts w:ascii="Cambria Math" w:hAnsi="Cambria Math" w:cs="Calibri"/>
                    <w:sz w:val="24"/>
                    <w:szCs w:val="24"/>
                    <w:lang w:val="el-GR"/>
                  </w:rPr>
                  <m:t>*</m:t>
                </m:r>
                <m:r>
                  <w:rPr>
                    <w:rFonts w:ascii="Cambria Math" w:hAnsi="Cambria Math" w:cs="Calibri"/>
                    <w:sz w:val="24"/>
                    <w:szCs w:val="24"/>
                    <w:lang w:val="el-GR"/>
                  </w:rPr>
                  <m:t>h</m:t>
                </m:r>
              </m:den>
            </m:f>
            <m:r>
              <m:rPr>
                <m:sty m:val="p"/>
              </m:rPr>
              <w:rPr>
                <w:rFonts w:ascii="Cambria Math" w:hAnsi="Cambria Math" w:cs="Calibri"/>
                <w:sz w:val="24"/>
                <w:szCs w:val="24"/>
                <w:lang w:val="el-GR"/>
              </w:rPr>
              <m:t>*1000</m:t>
            </m:r>
          </m:den>
        </m:f>
      </m:oMath>
      <w:r w:rsidR="00477FB2" w:rsidRPr="00477FB2">
        <w:rPr>
          <w:rFonts w:ascii="Calibri" w:hAnsi="Calibri" w:cs="Calibri"/>
          <w:sz w:val="24"/>
          <w:szCs w:val="24"/>
          <w:lang w:val="el-GR"/>
        </w:rPr>
        <w:t>=127.292 m</w:t>
      </w:r>
      <w:r w:rsidR="00477FB2" w:rsidRPr="00477FB2">
        <w:rPr>
          <w:rFonts w:ascii="Calibri" w:hAnsi="Calibri" w:cs="Calibri"/>
          <w:sz w:val="24"/>
          <w:szCs w:val="24"/>
          <w:vertAlign w:val="superscript"/>
          <w:lang w:val="el-GR"/>
        </w:rPr>
        <w:t>2</w:t>
      </w:r>
    </w:p>
    <w:p w14:paraId="65A3CDB9" w14:textId="77777777" w:rsidR="00477FB2" w:rsidRPr="00477FB2" w:rsidRDefault="00477FB2" w:rsidP="00477FB2">
      <w:pPr>
        <w:rPr>
          <w:rFonts w:ascii="Calibri" w:hAnsi="Calibri" w:cs="Calibri"/>
          <w:sz w:val="24"/>
          <w:szCs w:val="24"/>
          <w:lang w:val="el-GR"/>
        </w:rPr>
      </w:pPr>
    </w:p>
    <w:p w14:paraId="58182825" w14:textId="253C20A9" w:rsidR="00477FB2" w:rsidRPr="00477FB2" w:rsidRDefault="00477FB2" w:rsidP="00477FB2">
      <w:pPr>
        <w:rPr>
          <w:rFonts w:ascii="Calibri" w:hAnsi="Calibri" w:cs="Calibri"/>
          <w:sz w:val="24"/>
          <w:szCs w:val="24"/>
          <w:lang w:val="el-GR"/>
        </w:rPr>
      </w:pPr>
      <w:r w:rsidRPr="00477FB2">
        <w:rPr>
          <w:rFonts w:ascii="Calibri" w:hAnsi="Calibri" w:cs="Calibri"/>
          <w:sz w:val="24"/>
          <w:szCs w:val="24"/>
          <w:lang w:val="el-GR"/>
        </w:rPr>
        <w:t>Επιλέγ</w:t>
      </w:r>
      <w:r w:rsidR="00383709">
        <w:rPr>
          <w:rFonts w:ascii="Calibri" w:hAnsi="Calibri" w:cs="Calibri"/>
          <w:sz w:val="24"/>
          <w:szCs w:val="24"/>
          <w:lang w:val="el-GR"/>
        </w:rPr>
        <w:t>εται</w:t>
      </w:r>
      <w:r w:rsidRPr="00477FB2">
        <w:rPr>
          <w:rFonts w:ascii="Calibri" w:hAnsi="Calibri" w:cs="Calibri"/>
          <w:sz w:val="24"/>
          <w:szCs w:val="24"/>
          <w:lang w:val="el-GR"/>
        </w:rPr>
        <w:t xml:space="preserve"> </w:t>
      </w:r>
      <w:r w:rsidR="00383709">
        <w:rPr>
          <w:rFonts w:ascii="Calibri" w:hAnsi="Calibri" w:cs="Calibri"/>
          <w:sz w:val="24"/>
          <w:szCs w:val="24"/>
          <w:lang w:val="el-GR"/>
        </w:rPr>
        <w:t>η</w:t>
      </w:r>
      <w:r w:rsidRPr="00477FB2">
        <w:rPr>
          <w:rFonts w:ascii="Calibri" w:hAnsi="Calibri" w:cs="Calibri"/>
          <w:sz w:val="24"/>
          <w:szCs w:val="24"/>
          <w:lang w:val="el-GR"/>
        </w:rPr>
        <w:t xml:space="preserve"> μεγαλύτερη επιφάνεια, δηλαδή για </w:t>
      </w:r>
      <w:proofErr w:type="spellStart"/>
      <w:r w:rsidRPr="00477FB2">
        <w:rPr>
          <w:rFonts w:ascii="Calibri" w:hAnsi="Calibri" w:cs="Calibri"/>
          <w:sz w:val="24"/>
          <w:szCs w:val="24"/>
          <w:lang w:val="el-GR"/>
        </w:rPr>
        <w:t>Αmax</w:t>
      </w:r>
      <w:proofErr w:type="spellEnd"/>
      <w:r w:rsidRPr="00477FB2">
        <w:rPr>
          <w:rFonts w:ascii="Calibri" w:hAnsi="Calibri" w:cs="Calibri"/>
          <w:sz w:val="24"/>
          <w:szCs w:val="24"/>
          <w:lang w:val="el-GR"/>
        </w:rPr>
        <w:t xml:space="preserve"> 2051 =127.292 m</w:t>
      </w:r>
      <w:r w:rsidRPr="00477FB2">
        <w:rPr>
          <w:rFonts w:ascii="Calibri" w:hAnsi="Calibri" w:cs="Calibri"/>
          <w:sz w:val="24"/>
          <w:szCs w:val="24"/>
          <w:vertAlign w:val="superscript"/>
          <w:lang w:val="el-GR"/>
        </w:rPr>
        <w:t>2</w:t>
      </w:r>
    </w:p>
    <w:p w14:paraId="31C8E989" w14:textId="77777777" w:rsidR="00477FB2" w:rsidRPr="00477FB2" w:rsidRDefault="00477FB2" w:rsidP="00477FB2">
      <w:pPr>
        <w:rPr>
          <w:rFonts w:ascii="Calibri" w:hAnsi="Calibri" w:cs="Calibri"/>
          <w:sz w:val="24"/>
          <w:szCs w:val="24"/>
          <w:lang w:val="el-GR"/>
        </w:rPr>
      </w:pPr>
      <w:r w:rsidRPr="00477FB2">
        <w:rPr>
          <w:rFonts w:ascii="Calibri" w:hAnsi="Calibri" w:cs="Calibri"/>
          <w:sz w:val="24"/>
          <w:szCs w:val="24"/>
          <w:lang w:val="el-GR"/>
        </w:rPr>
        <w:t>Υπολογισμός Επιφανειακής Φόρτισης ΔΔΚ για κάθε παροχή:</w:t>
      </w:r>
    </w:p>
    <w:p w14:paraId="03B3FB4C" w14:textId="77777777" w:rsidR="00477FB2" w:rsidRPr="00477FB2" w:rsidRDefault="00A0506A" w:rsidP="00477FB2">
      <w:pPr>
        <w:jc w:val="center"/>
        <w:rPr>
          <w:rFonts w:ascii="Calibri" w:hAnsi="Calibri" w:cs="Calibri"/>
          <w:sz w:val="24"/>
          <w:szCs w:val="24"/>
          <w:lang w:val="el-GR"/>
        </w:rPr>
      </w:pPr>
      <m:oMath>
        <m:sSub>
          <m:sSubPr>
            <m:ctrlPr>
              <w:rPr>
                <w:rFonts w:ascii="Cambria Math" w:hAnsi="Cambria Math" w:cs="Calibri"/>
                <w:sz w:val="24"/>
                <w:szCs w:val="24"/>
                <w:lang w:val="el-GR"/>
              </w:rPr>
            </m:ctrlPr>
          </m:sSubPr>
          <m:e>
            <m:r>
              <w:rPr>
                <w:rFonts w:ascii="Cambria Math" w:hAnsi="Cambria Math" w:cs="Calibri"/>
                <w:sz w:val="24"/>
                <w:szCs w:val="24"/>
                <w:lang w:val="el-GR"/>
              </w:rPr>
              <m:t>ΕΦ</m:t>
            </m:r>
          </m:e>
          <m:sub>
            <m:r>
              <w:rPr>
                <w:rFonts w:ascii="Cambria Math" w:hAnsi="Cambria Math" w:cs="Calibri"/>
                <w:sz w:val="24"/>
                <w:szCs w:val="24"/>
                <w:lang w:val="el-GR"/>
              </w:rPr>
              <m:t>avg</m:t>
            </m:r>
          </m:sub>
        </m:sSub>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sSub>
              <m:sSubPr>
                <m:ctrlPr>
                  <w:rPr>
                    <w:rFonts w:ascii="Cambria Math" w:hAnsi="Cambria Math" w:cs="Calibri"/>
                    <w:sz w:val="24"/>
                    <w:szCs w:val="24"/>
                    <w:lang w:val="el-GR"/>
                  </w:rPr>
                </m:ctrlPr>
              </m:sSubPr>
              <m:e>
                <m:r>
                  <w:rPr>
                    <w:rFonts w:ascii="Cambria Math" w:hAnsi="Cambria Math" w:cs="Calibri"/>
                    <w:sz w:val="24"/>
                    <w:szCs w:val="24"/>
                    <w:lang w:val="el-GR"/>
                  </w:rPr>
                  <m:t>Q</m:t>
                </m:r>
              </m:e>
              <m:sub>
                <m:r>
                  <w:rPr>
                    <w:rFonts w:ascii="Cambria Math" w:hAnsi="Cambria Math" w:cs="Calibri"/>
                    <w:sz w:val="24"/>
                    <w:szCs w:val="24"/>
                    <w:lang w:val="el-GR"/>
                  </w:rPr>
                  <m:t>avg</m:t>
                </m:r>
                <m:r>
                  <m:rPr>
                    <m:sty m:val="p"/>
                  </m:rPr>
                  <w:rPr>
                    <w:rFonts w:ascii="Cambria Math" w:hAnsi="Cambria Math" w:cs="Calibri"/>
                    <w:sz w:val="24"/>
                    <w:szCs w:val="24"/>
                    <w:lang w:val="el-GR"/>
                  </w:rPr>
                  <m:t xml:space="preserve"> 2051</m:t>
                </m:r>
              </m:sub>
            </m:sSub>
          </m:num>
          <m:den>
            <m:sSub>
              <m:sSubPr>
                <m:ctrlPr>
                  <w:rPr>
                    <w:rFonts w:ascii="Cambria Math" w:hAnsi="Cambria Math" w:cs="Calibri"/>
                    <w:sz w:val="24"/>
                    <w:szCs w:val="24"/>
                    <w:lang w:val="el-GR"/>
                  </w:rPr>
                </m:ctrlPr>
              </m:sSubPr>
              <m:e>
                <m:r>
                  <w:rPr>
                    <w:rFonts w:ascii="Cambria Math" w:hAnsi="Cambria Math" w:cs="Calibri"/>
                    <w:sz w:val="24"/>
                    <w:szCs w:val="24"/>
                    <w:lang w:val="el-GR"/>
                  </w:rPr>
                  <m:t>A</m:t>
                </m:r>
              </m:e>
              <m:sub>
                <m:sSub>
                  <m:sSubPr>
                    <m:ctrlPr>
                      <w:rPr>
                        <w:rFonts w:ascii="Cambria Math" w:hAnsi="Cambria Math" w:cs="Calibri"/>
                        <w:sz w:val="24"/>
                        <w:szCs w:val="24"/>
                        <w:lang w:val="el-GR"/>
                      </w:rPr>
                    </m:ctrlPr>
                  </m:sSubPr>
                  <m:e>
                    <m:r>
                      <w:rPr>
                        <w:rFonts w:ascii="Cambria Math" w:hAnsi="Cambria Math" w:cs="Calibri"/>
                        <w:sz w:val="24"/>
                        <w:szCs w:val="24"/>
                        <w:lang w:val="el-GR"/>
                      </w:rPr>
                      <m:t>Q</m:t>
                    </m:r>
                  </m:e>
                  <m:sub>
                    <m:r>
                      <w:rPr>
                        <w:rFonts w:ascii="Cambria Math" w:hAnsi="Cambria Math" w:cs="Calibri"/>
                        <w:sz w:val="24"/>
                        <w:szCs w:val="24"/>
                        <w:lang w:val="el-GR"/>
                      </w:rPr>
                      <m:t>av</m:t>
                    </m:r>
                  </m:sub>
                </m:sSub>
              </m:sub>
            </m:sSub>
          </m:den>
        </m:f>
        <m:r>
          <m:rPr>
            <m:sty m:val="p"/>
          </m:rPr>
          <w:rPr>
            <w:rFonts w:ascii="Cambria Math" w:hAnsi="Cambria Math" w:cs="Calibri"/>
            <w:sz w:val="24"/>
            <w:szCs w:val="24"/>
            <w:lang w:val="el-GR"/>
          </w:rPr>
          <m:t>=&gt;</m:t>
        </m:r>
        <m:r>
          <w:rPr>
            <w:rFonts w:ascii="Cambria Math" w:hAnsi="Cambria Math" w:cs="Calibri"/>
            <w:sz w:val="24"/>
            <w:szCs w:val="24"/>
            <w:lang w:val="el-GR"/>
          </w:rPr>
          <m:t>ΕΦ</m:t>
        </m:r>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r>
              <m:rPr>
                <m:sty m:val="p"/>
              </m:rPr>
              <w:rPr>
                <w:rFonts w:ascii="Cambria Math" w:hAnsi="Cambria Math" w:cs="Calibri"/>
                <w:sz w:val="24"/>
                <w:szCs w:val="24"/>
                <w:lang w:val="el-GR"/>
              </w:rPr>
              <m:t>1900</m:t>
            </m:r>
            <m:f>
              <m:fPr>
                <m:ctrlPr>
                  <w:rPr>
                    <w:rFonts w:ascii="Cambria Math" w:hAnsi="Cambria Math" w:cs="Calibri"/>
                    <w:sz w:val="24"/>
                    <w:szCs w:val="24"/>
                    <w:lang w:val="el-GR"/>
                  </w:rPr>
                </m:ctrlPr>
              </m:fPr>
              <m:num>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3</m:t>
                    </m:r>
                  </m:sup>
                </m:sSup>
              </m:num>
              <m:den>
                <m:r>
                  <w:rPr>
                    <w:rFonts w:ascii="Cambria Math" w:hAnsi="Cambria Math" w:cs="Calibri"/>
                    <w:sz w:val="24"/>
                    <w:szCs w:val="24"/>
                    <w:lang w:val="el-GR"/>
                  </w:rPr>
                  <m:t>d</m:t>
                </m:r>
              </m:den>
            </m:f>
          </m:num>
          <m:den>
            <m:r>
              <m:rPr>
                <m:sty m:val="p"/>
              </m:rPr>
              <w:rPr>
                <w:rFonts w:ascii="Cambria Math" w:hAnsi="Cambria Math" w:cs="Calibri"/>
                <w:sz w:val="24"/>
                <w:szCs w:val="24"/>
                <w:lang w:val="el-GR"/>
              </w:rPr>
              <m:t>127.292</m:t>
            </m:r>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2</m:t>
                </m:r>
              </m:sup>
            </m:sSup>
          </m:den>
        </m:f>
        <m:r>
          <m:rPr>
            <m:sty m:val="p"/>
          </m:rPr>
          <w:rPr>
            <w:rFonts w:ascii="Cambria Math" w:hAnsi="Cambria Math" w:cs="Calibri"/>
            <w:sz w:val="24"/>
            <w:szCs w:val="24"/>
            <w:lang w:val="el-GR"/>
          </w:rPr>
          <m:t xml:space="preserve">=14.94 </m:t>
        </m:r>
        <m:f>
          <m:fPr>
            <m:ctrlPr>
              <w:rPr>
                <w:rFonts w:ascii="Cambria Math" w:hAnsi="Cambria Math" w:cs="Calibri"/>
                <w:sz w:val="24"/>
                <w:szCs w:val="24"/>
                <w:lang w:val="el-GR"/>
              </w:rPr>
            </m:ctrlPr>
          </m:fPr>
          <m:num>
            <m:r>
              <w:rPr>
                <w:rFonts w:ascii="Cambria Math" w:hAnsi="Cambria Math" w:cs="Calibri"/>
                <w:sz w:val="24"/>
                <w:szCs w:val="24"/>
                <w:lang w:val="el-GR"/>
              </w:rPr>
              <m:t>m</m:t>
            </m:r>
          </m:num>
          <m:den>
            <m:r>
              <w:rPr>
                <w:rFonts w:ascii="Cambria Math" w:hAnsi="Cambria Math" w:cs="Calibri"/>
                <w:sz w:val="24"/>
                <w:szCs w:val="24"/>
                <w:lang w:val="el-GR"/>
              </w:rPr>
              <m:t>d</m:t>
            </m:r>
          </m:den>
        </m:f>
      </m:oMath>
      <w:r w:rsidR="00477FB2" w:rsidRPr="00477FB2">
        <w:rPr>
          <w:rFonts w:ascii="Calibri" w:hAnsi="Calibri" w:cs="Calibri"/>
          <w:sz w:val="24"/>
          <w:szCs w:val="24"/>
          <w:lang w:val="el-GR"/>
        </w:rPr>
        <w:t xml:space="preserve">  </w:t>
      </w:r>
      <w:r w:rsidR="00477FB2" w:rsidRPr="00477FB2">
        <w:rPr>
          <w:rFonts w:ascii="Calibri" w:hAnsi="Calibri" w:cs="Calibri"/>
          <w:sz w:val="24"/>
          <w:szCs w:val="24"/>
          <w:u w:val="single"/>
          <w:lang w:val="el-GR"/>
        </w:rPr>
        <w:t>Οριακά Αποδεκτό</w:t>
      </w:r>
    </w:p>
    <w:p w14:paraId="2ABC53E0" w14:textId="77777777" w:rsidR="00477FB2" w:rsidRPr="00477FB2" w:rsidRDefault="00477FB2" w:rsidP="00477FB2">
      <w:pPr>
        <w:jc w:val="center"/>
        <w:rPr>
          <w:rFonts w:ascii="Calibri" w:hAnsi="Calibri" w:cs="Calibri"/>
          <w:sz w:val="24"/>
          <w:szCs w:val="24"/>
          <w:lang w:val="el-GR"/>
        </w:rPr>
      </w:pPr>
    </w:p>
    <w:p w14:paraId="15EA73DF" w14:textId="77777777" w:rsidR="00477FB2" w:rsidRPr="00477FB2" w:rsidRDefault="00A0506A" w:rsidP="00477FB2">
      <w:pPr>
        <w:jc w:val="center"/>
        <w:rPr>
          <w:rFonts w:ascii="Calibri" w:hAnsi="Calibri" w:cs="Calibri"/>
          <w:sz w:val="24"/>
          <w:szCs w:val="24"/>
          <w:lang w:val="el-GR"/>
        </w:rPr>
      </w:pPr>
      <m:oMath>
        <m:sSub>
          <m:sSubPr>
            <m:ctrlPr>
              <w:rPr>
                <w:rFonts w:ascii="Cambria Math" w:hAnsi="Cambria Math" w:cs="Calibri"/>
                <w:sz w:val="24"/>
                <w:szCs w:val="24"/>
                <w:lang w:val="el-GR"/>
              </w:rPr>
            </m:ctrlPr>
          </m:sSubPr>
          <m:e>
            <m:r>
              <w:rPr>
                <w:rFonts w:ascii="Cambria Math" w:hAnsi="Cambria Math" w:cs="Calibri"/>
                <w:sz w:val="24"/>
                <w:szCs w:val="24"/>
                <w:lang w:val="el-GR"/>
              </w:rPr>
              <m:t>ΕΦ</m:t>
            </m:r>
          </m:e>
          <m:sub>
            <m:r>
              <w:rPr>
                <w:rFonts w:ascii="Cambria Math" w:hAnsi="Cambria Math" w:cs="Calibri"/>
                <w:sz w:val="24"/>
                <w:szCs w:val="24"/>
                <w:lang w:val="el-GR"/>
              </w:rPr>
              <m:t>max</m:t>
            </m:r>
          </m:sub>
        </m:sSub>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sSub>
              <m:sSubPr>
                <m:ctrlPr>
                  <w:rPr>
                    <w:rFonts w:ascii="Cambria Math" w:hAnsi="Cambria Math" w:cs="Calibri"/>
                    <w:sz w:val="24"/>
                    <w:szCs w:val="24"/>
                    <w:lang w:val="el-GR"/>
                  </w:rPr>
                </m:ctrlPr>
              </m:sSubPr>
              <m:e>
                <m:r>
                  <w:rPr>
                    <w:rFonts w:ascii="Cambria Math" w:hAnsi="Cambria Math" w:cs="Calibri"/>
                    <w:sz w:val="24"/>
                    <w:szCs w:val="24"/>
                    <w:lang w:val="el-GR"/>
                  </w:rPr>
                  <m:t>Q</m:t>
                </m:r>
              </m:e>
              <m:sub>
                <m:r>
                  <w:rPr>
                    <w:rFonts w:ascii="Cambria Math" w:hAnsi="Cambria Math" w:cs="Calibri"/>
                    <w:sz w:val="24"/>
                    <w:szCs w:val="24"/>
                    <w:lang w:val="el-GR"/>
                  </w:rPr>
                  <m:t>max</m:t>
                </m:r>
                <m:r>
                  <m:rPr>
                    <m:sty m:val="p"/>
                  </m:rPr>
                  <w:rPr>
                    <w:rFonts w:ascii="Cambria Math" w:hAnsi="Cambria Math" w:cs="Calibri"/>
                    <w:sz w:val="24"/>
                    <w:szCs w:val="24"/>
                    <w:lang w:val="el-GR"/>
                  </w:rPr>
                  <m:t xml:space="preserve"> 2051</m:t>
                </m:r>
              </m:sub>
            </m:sSub>
          </m:num>
          <m:den>
            <m:sSub>
              <m:sSubPr>
                <m:ctrlPr>
                  <w:rPr>
                    <w:rFonts w:ascii="Cambria Math" w:hAnsi="Cambria Math" w:cs="Calibri"/>
                    <w:sz w:val="24"/>
                    <w:szCs w:val="24"/>
                    <w:lang w:val="el-GR"/>
                  </w:rPr>
                </m:ctrlPr>
              </m:sSubPr>
              <m:e>
                <m:r>
                  <w:rPr>
                    <w:rFonts w:ascii="Cambria Math" w:hAnsi="Cambria Math" w:cs="Calibri"/>
                    <w:sz w:val="24"/>
                    <w:szCs w:val="24"/>
                    <w:lang w:val="el-GR"/>
                  </w:rPr>
                  <m:t>A</m:t>
                </m:r>
              </m:e>
              <m:sub>
                <m:sSub>
                  <m:sSubPr>
                    <m:ctrlPr>
                      <w:rPr>
                        <w:rFonts w:ascii="Cambria Math" w:hAnsi="Cambria Math" w:cs="Calibri"/>
                        <w:sz w:val="24"/>
                        <w:szCs w:val="24"/>
                        <w:lang w:val="el-GR"/>
                      </w:rPr>
                    </m:ctrlPr>
                  </m:sSubPr>
                  <m:e>
                    <m:r>
                      <w:rPr>
                        <w:rFonts w:ascii="Cambria Math" w:hAnsi="Cambria Math" w:cs="Calibri"/>
                        <w:sz w:val="24"/>
                        <w:szCs w:val="24"/>
                        <w:lang w:val="el-GR"/>
                      </w:rPr>
                      <m:t>Q</m:t>
                    </m:r>
                  </m:e>
                  <m:sub>
                    <m:r>
                      <w:rPr>
                        <w:rFonts w:ascii="Cambria Math" w:hAnsi="Cambria Math" w:cs="Calibri"/>
                        <w:sz w:val="24"/>
                        <w:szCs w:val="24"/>
                        <w:lang w:val="el-GR"/>
                      </w:rPr>
                      <m:t>max</m:t>
                    </m:r>
                  </m:sub>
                </m:sSub>
              </m:sub>
            </m:sSub>
          </m:den>
        </m:f>
        <m:r>
          <m:rPr>
            <m:sty m:val="p"/>
          </m:rPr>
          <w:rPr>
            <w:rFonts w:ascii="Cambria Math" w:hAnsi="Cambria Math" w:cs="Calibri"/>
            <w:sz w:val="24"/>
            <w:szCs w:val="24"/>
            <w:lang w:val="el-GR"/>
          </w:rPr>
          <m:t>=&gt;</m:t>
        </m:r>
        <m:r>
          <w:rPr>
            <w:rFonts w:ascii="Cambria Math" w:hAnsi="Cambria Math" w:cs="Calibri"/>
            <w:sz w:val="24"/>
            <w:szCs w:val="24"/>
            <w:lang w:val="el-GR"/>
          </w:rPr>
          <m:t>ΕΦ</m:t>
        </m:r>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r>
              <m:rPr>
                <m:sty m:val="p"/>
              </m:rPr>
              <w:rPr>
                <w:rFonts w:ascii="Cambria Math" w:hAnsi="Cambria Math" w:cs="Calibri"/>
                <w:sz w:val="24"/>
                <w:szCs w:val="24"/>
                <w:lang w:val="el-GR"/>
              </w:rPr>
              <m:t>7040</m:t>
            </m:r>
            <m:f>
              <m:fPr>
                <m:ctrlPr>
                  <w:rPr>
                    <w:rFonts w:ascii="Cambria Math" w:hAnsi="Cambria Math" w:cs="Calibri"/>
                    <w:sz w:val="24"/>
                    <w:szCs w:val="24"/>
                    <w:lang w:val="el-GR"/>
                  </w:rPr>
                </m:ctrlPr>
              </m:fPr>
              <m:num>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3</m:t>
                    </m:r>
                  </m:sup>
                </m:sSup>
              </m:num>
              <m:den>
                <m:r>
                  <w:rPr>
                    <w:rFonts w:ascii="Cambria Math" w:hAnsi="Cambria Math" w:cs="Calibri"/>
                    <w:sz w:val="24"/>
                    <w:szCs w:val="24"/>
                    <w:lang w:val="el-GR"/>
                  </w:rPr>
                  <m:t>d</m:t>
                </m:r>
              </m:den>
            </m:f>
          </m:num>
          <m:den>
            <m:r>
              <m:rPr>
                <m:sty m:val="p"/>
              </m:rPr>
              <w:rPr>
                <w:rFonts w:ascii="Cambria Math" w:hAnsi="Cambria Math" w:cs="Calibri"/>
                <w:sz w:val="24"/>
                <w:szCs w:val="24"/>
                <w:lang w:val="el-GR"/>
              </w:rPr>
              <m:t>127.292</m:t>
            </m:r>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2</m:t>
                </m:r>
              </m:sup>
            </m:sSup>
          </m:den>
        </m:f>
        <m:r>
          <m:rPr>
            <m:sty m:val="p"/>
          </m:rPr>
          <w:rPr>
            <w:rFonts w:ascii="Cambria Math" w:hAnsi="Cambria Math" w:cs="Calibri"/>
            <w:sz w:val="24"/>
            <w:szCs w:val="24"/>
            <w:lang w:val="el-GR"/>
          </w:rPr>
          <m:t xml:space="preserve">=55.34 </m:t>
        </m:r>
        <m:f>
          <m:fPr>
            <m:ctrlPr>
              <w:rPr>
                <w:rFonts w:ascii="Cambria Math" w:hAnsi="Cambria Math" w:cs="Calibri"/>
                <w:sz w:val="24"/>
                <w:szCs w:val="24"/>
                <w:lang w:val="el-GR"/>
              </w:rPr>
            </m:ctrlPr>
          </m:fPr>
          <m:num>
            <m:r>
              <w:rPr>
                <w:rFonts w:ascii="Cambria Math" w:hAnsi="Cambria Math" w:cs="Calibri"/>
                <w:sz w:val="24"/>
                <w:szCs w:val="24"/>
                <w:lang w:val="el-GR"/>
              </w:rPr>
              <m:t>m</m:t>
            </m:r>
          </m:num>
          <m:den>
            <m:r>
              <w:rPr>
                <w:rFonts w:ascii="Cambria Math" w:hAnsi="Cambria Math" w:cs="Calibri"/>
                <w:sz w:val="24"/>
                <w:szCs w:val="24"/>
                <w:lang w:val="el-GR"/>
              </w:rPr>
              <m:t>d</m:t>
            </m:r>
          </m:den>
        </m:f>
      </m:oMath>
      <w:r w:rsidR="00477FB2" w:rsidRPr="00477FB2">
        <w:rPr>
          <w:rFonts w:ascii="Calibri" w:hAnsi="Calibri" w:cs="Calibri"/>
          <w:sz w:val="24"/>
          <w:szCs w:val="24"/>
          <w:lang w:val="el-GR"/>
        </w:rPr>
        <w:t xml:space="preserve">  </w:t>
      </w:r>
      <w:r w:rsidR="00477FB2" w:rsidRPr="00477FB2">
        <w:rPr>
          <w:rFonts w:ascii="Calibri" w:hAnsi="Calibri" w:cs="Calibri"/>
          <w:sz w:val="24"/>
          <w:szCs w:val="24"/>
          <w:u w:val="single"/>
          <w:lang w:val="el-GR"/>
        </w:rPr>
        <w:t>Οριακά Αποδεκτό</w:t>
      </w:r>
    </w:p>
    <w:p w14:paraId="5E6BEE07" w14:textId="77777777" w:rsidR="00477FB2" w:rsidRPr="00477FB2" w:rsidRDefault="00477FB2" w:rsidP="00477FB2">
      <w:pPr>
        <w:jc w:val="center"/>
        <w:rPr>
          <w:rFonts w:ascii="Calibri" w:hAnsi="Calibri" w:cs="Calibri"/>
          <w:sz w:val="24"/>
          <w:szCs w:val="24"/>
          <w:lang w:val="el-GR"/>
        </w:rPr>
      </w:pPr>
    </w:p>
    <w:p w14:paraId="6D976F56" w14:textId="77777777" w:rsidR="00477FB2" w:rsidRPr="00477FB2" w:rsidRDefault="00477FB2" w:rsidP="00477FB2">
      <w:pPr>
        <w:jc w:val="both"/>
        <w:rPr>
          <w:rFonts w:ascii="Calibri" w:hAnsi="Calibri" w:cs="Calibri"/>
          <w:sz w:val="24"/>
          <w:szCs w:val="24"/>
          <w:lang w:val="el-GR"/>
        </w:rPr>
      </w:pPr>
      <w:r w:rsidRPr="00477FB2">
        <w:rPr>
          <w:rFonts w:ascii="Calibri" w:hAnsi="Calibri" w:cs="Calibri"/>
          <w:sz w:val="24"/>
          <w:szCs w:val="24"/>
          <w:lang w:val="el-GR"/>
        </w:rPr>
        <w:t>Ακολούθως γίνεται έλεγχος της επιφανειακής φόρτισης για την Μέση και Μέγιστη Παροχή του αρχικού έτους 2021.</w:t>
      </w:r>
    </w:p>
    <w:p w14:paraId="65972C8D" w14:textId="77777777" w:rsidR="00477FB2" w:rsidRPr="00477FB2" w:rsidRDefault="00A0506A" w:rsidP="00477FB2">
      <w:pPr>
        <w:jc w:val="center"/>
        <w:rPr>
          <w:rFonts w:ascii="Calibri" w:hAnsi="Calibri" w:cs="Calibri"/>
          <w:sz w:val="24"/>
          <w:szCs w:val="24"/>
          <w:lang w:val="el-GR"/>
        </w:rPr>
      </w:pPr>
      <m:oMath>
        <m:sSub>
          <m:sSubPr>
            <m:ctrlPr>
              <w:rPr>
                <w:rFonts w:ascii="Cambria Math" w:hAnsi="Cambria Math" w:cs="Calibri"/>
                <w:sz w:val="24"/>
                <w:szCs w:val="24"/>
                <w:lang w:val="el-GR"/>
              </w:rPr>
            </m:ctrlPr>
          </m:sSubPr>
          <m:e>
            <m:r>
              <w:rPr>
                <w:rFonts w:ascii="Cambria Math" w:hAnsi="Cambria Math" w:cs="Calibri"/>
                <w:sz w:val="24"/>
                <w:szCs w:val="24"/>
                <w:lang w:val="el-GR"/>
              </w:rPr>
              <m:t>ΕΦ</m:t>
            </m:r>
          </m:e>
          <m:sub>
            <m:r>
              <w:rPr>
                <w:rFonts w:ascii="Cambria Math" w:hAnsi="Cambria Math" w:cs="Calibri"/>
                <w:sz w:val="24"/>
                <w:szCs w:val="24"/>
                <w:lang w:val="el-GR"/>
              </w:rPr>
              <m:t>avg</m:t>
            </m:r>
          </m:sub>
        </m:sSub>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sSub>
              <m:sSubPr>
                <m:ctrlPr>
                  <w:rPr>
                    <w:rFonts w:ascii="Cambria Math" w:hAnsi="Cambria Math" w:cs="Calibri"/>
                    <w:sz w:val="24"/>
                    <w:szCs w:val="24"/>
                    <w:lang w:val="el-GR"/>
                  </w:rPr>
                </m:ctrlPr>
              </m:sSubPr>
              <m:e>
                <m:r>
                  <w:rPr>
                    <w:rFonts w:ascii="Cambria Math" w:hAnsi="Cambria Math" w:cs="Calibri"/>
                    <w:sz w:val="24"/>
                    <w:szCs w:val="24"/>
                    <w:lang w:val="el-GR"/>
                  </w:rPr>
                  <m:t>Q</m:t>
                </m:r>
              </m:e>
              <m:sub>
                <m:r>
                  <w:rPr>
                    <w:rFonts w:ascii="Cambria Math" w:hAnsi="Cambria Math" w:cs="Calibri"/>
                    <w:sz w:val="24"/>
                    <w:szCs w:val="24"/>
                    <w:lang w:val="el-GR"/>
                  </w:rPr>
                  <m:t>avg</m:t>
                </m:r>
                <m:r>
                  <m:rPr>
                    <m:sty m:val="p"/>
                  </m:rPr>
                  <w:rPr>
                    <w:rFonts w:ascii="Cambria Math" w:hAnsi="Cambria Math" w:cs="Calibri"/>
                    <w:sz w:val="24"/>
                    <w:szCs w:val="24"/>
                    <w:lang w:val="el-GR"/>
                  </w:rPr>
                  <m:t xml:space="preserve"> 2021</m:t>
                </m:r>
              </m:sub>
            </m:sSub>
          </m:num>
          <m:den>
            <m:sSub>
              <m:sSubPr>
                <m:ctrlPr>
                  <w:rPr>
                    <w:rFonts w:ascii="Cambria Math" w:hAnsi="Cambria Math" w:cs="Calibri"/>
                    <w:sz w:val="24"/>
                    <w:szCs w:val="24"/>
                    <w:lang w:val="el-GR"/>
                  </w:rPr>
                </m:ctrlPr>
              </m:sSubPr>
              <m:e>
                <m:r>
                  <w:rPr>
                    <w:rFonts w:ascii="Cambria Math" w:hAnsi="Cambria Math" w:cs="Calibri"/>
                    <w:sz w:val="24"/>
                    <w:szCs w:val="24"/>
                    <w:lang w:val="el-GR"/>
                  </w:rPr>
                  <m:t>A</m:t>
                </m:r>
              </m:e>
              <m:sub>
                <m:sSub>
                  <m:sSubPr>
                    <m:ctrlPr>
                      <w:rPr>
                        <w:rFonts w:ascii="Cambria Math" w:hAnsi="Cambria Math" w:cs="Calibri"/>
                        <w:sz w:val="24"/>
                        <w:szCs w:val="24"/>
                        <w:lang w:val="el-GR"/>
                      </w:rPr>
                    </m:ctrlPr>
                  </m:sSubPr>
                  <m:e>
                    <m:r>
                      <w:rPr>
                        <w:rFonts w:ascii="Cambria Math" w:hAnsi="Cambria Math" w:cs="Calibri"/>
                        <w:sz w:val="24"/>
                        <w:szCs w:val="24"/>
                        <w:lang w:val="el-GR"/>
                      </w:rPr>
                      <m:t>Q</m:t>
                    </m:r>
                  </m:e>
                  <m:sub>
                    <m:r>
                      <w:rPr>
                        <w:rFonts w:ascii="Cambria Math" w:hAnsi="Cambria Math" w:cs="Calibri"/>
                        <w:sz w:val="24"/>
                        <w:szCs w:val="24"/>
                        <w:lang w:val="el-GR"/>
                      </w:rPr>
                      <m:t>av</m:t>
                    </m:r>
                  </m:sub>
                </m:sSub>
              </m:sub>
            </m:sSub>
          </m:den>
        </m:f>
        <m:r>
          <m:rPr>
            <m:sty m:val="p"/>
          </m:rPr>
          <w:rPr>
            <w:rFonts w:ascii="Cambria Math" w:hAnsi="Cambria Math" w:cs="Calibri"/>
            <w:sz w:val="24"/>
            <w:szCs w:val="24"/>
            <w:lang w:val="el-GR"/>
          </w:rPr>
          <m:t>=&gt;</m:t>
        </m:r>
        <m:r>
          <w:rPr>
            <w:rFonts w:ascii="Cambria Math" w:hAnsi="Cambria Math" w:cs="Calibri"/>
            <w:sz w:val="24"/>
            <w:szCs w:val="24"/>
            <w:lang w:val="el-GR"/>
          </w:rPr>
          <m:t>ΕΦ</m:t>
        </m:r>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r>
              <m:rPr>
                <m:sty m:val="p"/>
              </m:rPr>
              <w:rPr>
                <w:rFonts w:ascii="Cambria Math" w:hAnsi="Cambria Math" w:cs="Calibri"/>
                <w:sz w:val="24"/>
                <w:szCs w:val="24"/>
                <w:lang w:val="el-GR"/>
              </w:rPr>
              <m:t>1540</m:t>
            </m:r>
            <m:f>
              <m:fPr>
                <m:ctrlPr>
                  <w:rPr>
                    <w:rFonts w:ascii="Cambria Math" w:hAnsi="Cambria Math" w:cs="Calibri"/>
                    <w:sz w:val="24"/>
                    <w:szCs w:val="24"/>
                    <w:lang w:val="el-GR"/>
                  </w:rPr>
                </m:ctrlPr>
              </m:fPr>
              <m:num>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3</m:t>
                    </m:r>
                  </m:sup>
                </m:sSup>
              </m:num>
              <m:den>
                <m:r>
                  <w:rPr>
                    <w:rFonts w:ascii="Cambria Math" w:hAnsi="Cambria Math" w:cs="Calibri"/>
                    <w:sz w:val="24"/>
                    <w:szCs w:val="24"/>
                    <w:lang w:val="el-GR"/>
                  </w:rPr>
                  <m:t>d</m:t>
                </m:r>
              </m:den>
            </m:f>
          </m:num>
          <m:den>
            <m:r>
              <m:rPr>
                <m:sty m:val="p"/>
              </m:rPr>
              <w:rPr>
                <w:rFonts w:ascii="Cambria Math" w:hAnsi="Cambria Math" w:cs="Calibri"/>
                <w:sz w:val="24"/>
                <w:szCs w:val="24"/>
                <w:lang w:val="el-GR"/>
              </w:rPr>
              <m:t>127.292</m:t>
            </m:r>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2</m:t>
                </m:r>
              </m:sup>
            </m:sSup>
          </m:den>
        </m:f>
        <m:r>
          <m:rPr>
            <m:sty m:val="p"/>
          </m:rPr>
          <w:rPr>
            <w:rFonts w:ascii="Cambria Math" w:hAnsi="Cambria Math" w:cs="Calibri"/>
            <w:sz w:val="24"/>
            <w:szCs w:val="24"/>
            <w:lang w:val="el-GR"/>
          </w:rPr>
          <m:t xml:space="preserve">=12.105 </m:t>
        </m:r>
        <m:f>
          <m:fPr>
            <m:ctrlPr>
              <w:rPr>
                <w:rFonts w:ascii="Cambria Math" w:hAnsi="Cambria Math" w:cs="Calibri"/>
                <w:sz w:val="24"/>
                <w:szCs w:val="24"/>
                <w:lang w:val="el-GR"/>
              </w:rPr>
            </m:ctrlPr>
          </m:fPr>
          <m:num>
            <m:r>
              <w:rPr>
                <w:rFonts w:ascii="Cambria Math" w:hAnsi="Cambria Math" w:cs="Calibri"/>
                <w:sz w:val="24"/>
                <w:szCs w:val="24"/>
                <w:lang w:val="el-GR"/>
              </w:rPr>
              <m:t>m</m:t>
            </m:r>
          </m:num>
          <m:den>
            <m:r>
              <w:rPr>
                <w:rFonts w:ascii="Cambria Math" w:hAnsi="Cambria Math" w:cs="Calibri"/>
                <w:sz w:val="24"/>
                <w:szCs w:val="24"/>
                <w:lang w:val="el-GR"/>
              </w:rPr>
              <m:t>d</m:t>
            </m:r>
          </m:den>
        </m:f>
      </m:oMath>
      <w:r w:rsidR="00477FB2" w:rsidRPr="00477FB2">
        <w:rPr>
          <w:rFonts w:ascii="Calibri" w:hAnsi="Calibri" w:cs="Calibri"/>
          <w:sz w:val="24"/>
          <w:szCs w:val="24"/>
          <w:lang w:val="el-GR"/>
        </w:rPr>
        <w:t xml:space="preserve">  </w:t>
      </w:r>
      <w:r w:rsidR="00477FB2" w:rsidRPr="00477FB2">
        <w:rPr>
          <w:rFonts w:ascii="Calibri" w:hAnsi="Calibri" w:cs="Calibri"/>
          <w:sz w:val="24"/>
          <w:szCs w:val="24"/>
          <w:u w:val="single"/>
          <w:lang w:val="el-GR"/>
        </w:rPr>
        <w:t>Οριακά Αποδεκτό</w:t>
      </w:r>
    </w:p>
    <w:p w14:paraId="7395163B" w14:textId="77777777" w:rsidR="00477FB2" w:rsidRPr="00477FB2" w:rsidRDefault="00477FB2" w:rsidP="00477FB2">
      <w:pPr>
        <w:jc w:val="center"/>
        <w:rPr>
          <w:rFonts w:ascii="Calibri" w:hAnsi="Calibri" w:cs="Calibri"/>
          <w:sz w:val="24"/>
          <w:szCs w:val="24"/>
          <w:lang w:val="el-GR"/>
        </w:rPr>
      </w:pPr>
    </w:p>
    <w:p w14:paraId="3982BCAF" w14:textId="77777777" w:rsidR="00477FB2" w:rsidRPr="00477FB2" w:rsidRDefault="00A0506A" w:rsidP="00477FB2">
      <w:pPr>
        <w:jc w:val="center"/>
        <w:rPr>
          <w:rFonts w:ascii="Calibri" w:hAnsi="Calibri" w:cs="Calibri"/>
          <w:sz w:val="24"/>
          <w:szCs w:val="24"/>
          <w:lang w:val="el-GR"/>
        </w:rPr>
      </w:pPr>
      <m:oMath>
        <m:sSub>
          <m:sSubPr>
            <m:ctrlPr>
              <w:rPr>
                <w:rFonts w:ascii="Cambria Math" w:hAnsi="Cambria Math" w:cs="Calibri"/>
                <w:sz w:val="24"/>
                <w:szCs w:val="24"/>
                <w:lang w:val="el-GR"/>
              </w:rPr>
            </m:ctrlPr>
          </m:sSubPr>
          <m:e>
            <m:r>
              <w:rPr>
                <w:rFonts w:ascii="Cambria Math" w:hAnsi="Cambria Math" w:cs="Calibri"/>
                <w:sz w:val="24"/>
                <w:szCs w:val="24"/>
                <w:lang w:val="el-GR"/>
              </w:rPr>
              <m:t>ΕΦ</m:t>
            </m:r>
          </m:e>
          <m:sub>
            <m:r>
              <w:rPr>
                <w:rFonts w:ascii="Cambria Math" w:hAnsi="Cambria Math" w:cs="Calibri"/>
                <w:sz w:val="24"/>
                <w:szCs w:val="24"/>
                <w:lang w:val="el-GR"/>
              </w:rPr>
              <m:t>max</m:t>
            </m:r>
          </m:sub>
        </m:sSub>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sSub>
              <m:sSubPr>
                <m:ctrlPr>
                  <w:rPr>
                    <w:rFonts w:ascii="Cambria Math" w:hAnsi="Cambria Math" w:cs="Calibri"/>
                    <w:sz w:val="24"/>
                    <w:szCs w:val="24"/>
                    <w:lang w:val="el-GR"/>
                  </w:rPr>
                </m:ctrlPr>
              </m:sSubPr>
              <m:e>
                <m:r>
                  <w:rPr>
                    <w:rFonts w:ascii="Cambria Math" w:hAnsi="Cambria Math" w:cs="Calibri"/>
                    <w:sz w:val="24"/>
                    <w:szCs w:val="24"/>
                    <w:lang w:val="el-GR"/>
                  </w:rPr>
                  <m:t>Q</m:t>
                </m:r>
              </m:e>
              <m:sub>
                <m:r>
                  <w:rPr>
                    <w:rFonts w:ascii="Cambria Math" w:hAnsi="Cambria Math" w:cs="Calibri"/>
                    <w:sz w:val="24"/>
                    <w:szCs w:val="24"/>
                    <w:lang w:val="el-GR"/>
                  </w:rPr>
                  <m:t>max</m:t>
                </m:r>
                <m:r>
                  <m:rPr>
                    <m:sty m:val="p"/>
                  </m:rPr>
                  <w:rPr>
                    <w:rFonts w:ascii="Cambria Math" w:hAnsi="Cambria Math" w:cs="Calibri"/>
                    <w:sz w:val="24"/>
                    <w:szCs w:val="24"/>
                    <w:lang w:val="el-GR"/>
                  </w:rPr>
                  <m:t xml:space="preserve"> 2021</m:t>
                </m:r>
              </m:sub>
            </m:sSub>
          </m:num>
          <m:den>
            <m:sSub>
              <m:sSubPr>
                <m:ctrlPr>
                  <w:rPr>
                    <w:rFonts w:ascii="Cambria Math" w:hAnsi="Cambria Math" w:cs="Calibri"/>
                    <w:sz w:val="24"/>
                    <w:szCs w:val="24"/>
                    <w:lang w:val="el-GR"/>
                  </w:rPr>
                </m:ctrlPr>
              </m:sSubPr>
              <m:e>
                <m:r>
                  <w:rPr>
                    <w:rFonts w:ascii="Cambria Math" w:hAnsi="Cambria Math" w:cs="Calibri"/>
                    <w:sz w:val="24"/>
                    <w:szCs w:val="24"/>
                    <w:lang w:val="el-GR"/>
                  </w:rPr>
                  <m:t>A</m:t>
                </m:r>
              </m:e>
              <m:sub>
                <m:sSub>
                  <m:sSubPr>
                    <m:ctrlPr>
                      <w:rPr>
                        <w:rFonts w:ascii="Cambria Math" w:hAnsi="Cambria Math" w:cs="Calibri"/>
                        <w:sz w:val="24"/>
                        <w:szCs w:val="24"/>
                        <w:lang w:val="el-GR"/>
                      </w:rPr>
                    </m:ctrlPr>
                  </m:sSubPr>
                  <m:e>
                    <m:r>
                      <w:rPr>
                        <w:rFonts w:ascii="Cambria Math" w:hAnsi="Cambria Math" w:cs="Calibri"/>
                        <w:sz w:val="24"/>
                        <w:szCs w:val="24"/>
                        <w:lang w:val="el-GR"/>
                      </w:rPr>
                      <m:t>Q</m:t>
                    </m:r>
                  </m:e>
                  <m:sub>
                    <m:r>
                      <w:rPr>
                        <w:rFonts w:ascii="Cambria Math" w:hAnsi="Cambria Math" w:cs="Calibri"/>
                        <w:sz w:val="24"/>
                        <w:szCs w:val="24"/>
                        <w:lang w:val="el-GR"/>
                      </w:rPr>
                      <m:t>max</m:t>
                    </m:r>
                  </m:sub>
                </m:sSub>
              </m:sub>
            </m:sSub>
          </m:den>
        </m:f>
        <m:r>
          <m:rPr>
            <m:sty m:val="p"/>
          </m:rPr>
          <w:rPr>
            <w:rFonts w:ascii="Cambria Math" w:hAnsi="Cambria Math" w:cs="Calibri"/>
            <w:sz w:val="24"/>
            <w:szCs w:val="24"/>
            <w:lang w:val="el-GR"/>
          </w:rPr>
          <m:t>=&gt;</m:t>
        </m:r>
        <m:r>
          <w:rPr>
            <w:rFonts w:ascii="Cambria Math" w:hAnsi="Cambria Math" w:cs="Calibri"/>
            <w:sz w:val="24"/>
            <w:szCs w:val="24"/>
            <w:lang w:val="el-GR"/>
          </w:rPr>
          <m:t>ΕΦ</m:t>
        </m:r>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r>
              <m:rPr>
                <m:sty m:val="p"/>
              </m:rPr>
              <w:rPr>
                <w:rFonts w:ascii="Cambria Math" w:hAnsi="Cambria Math" w:cs="Calibri"/>
                <w:sz w:val="24"/>
                <w:szCs w:val="24"/>
                <w:lang w:val="el-GR"/>
              </w:rPr>
              <m:t>5386</m:t>
            </m:r>
            <m:f>
              <m:fPr>
                <m:ctrlPr>
                  <w:rPr>
                    <w:rFonts w:ascii="Cambria Math" w:hAnsi="Cambria Math" w:cs="Calibri"/>
                    <w:sz w:val="24"/>
                    <w:szCs w:val="24"/>
                    <w:lang w:val="el-GR"/>
                  </w:rPr>
                </m:ctrlPr>
              </m:fPr>
              <m:num>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3</m:t>
                    </m:r>
                  </m:sup>
                </m:sSup>
              </m:num>
              <m:den>
                <m:r>
                  <w:rPr>
                    <w:rFonts w:ascii="Cambria Math" w:hAnsi="Cambria Math" w:cs="Calibri"/>
                    <w:sz w:val="24"/>
                    <w:szCs w:val="24"/>
                    <w:lang w:val="el-GR"/>
                  </w:rPr>
                  <m:t>d</m:t>
                </m:r>
              </m:den>
            </m:f>
          </m:num>
          <m:den>
            <m:r>
              <m:rPr>
                <m:sty m:val="p"/>
              </m:rPr>
              <w:rPr>
                <w:rFonts w:ascii="Cambria Math" w:hAnsi="Cambria Math" w:cs="Calibri"/>
                <w:sz w:val="24"/>
                <w:szCs w:val="24"/>
                <w:lang w:val="el-GR"/>
              </w:rPr>
              <m:t>127.292</m:t>
            </m:r>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2</m:t>
                </m:r>
              </m:sup>
            </m:sSup>
          </m:den>
        </m:f>
        <m:r>
          <m:rPr>
            <m:sty m:val="p"/>
          </m:rPr>
          <w:rPr>
            <w:rFonts w:ascii="Cambria Math" w:hAnsi="Cambria Math" w:cs="Calibri"/>
            <w:sz w:val="24"/>
            <w:szCs w:val="24"/>
            <w:lang w:val="el-GR"/>
          </w:rPr>
          <m:t xml:space="preserve">=42.337 </m:t>
        </m:r>
        <m:f>
          <m:fPr>
            <m:ctrlPr>
              <w:rPr>
                <w:rFonts w:ascii="Cambria Math" w:hAnsi="Cambria Math" w:cs="Calibri"/>
                <w:sz w:val="24"/>
                <w:szCs w:val="24"/>
                <w:lang w:val="el-GR"/>
              </w:rPr>
            </m:ctrlPr>
          </m:fPr>
          <m:num>
            <m:r>
              <w:rPr>
                <w:rFonts w:ascii="Cambria Math" w:hAnsi="Cambria Math" w:cs="Calibri"/>
                <w:sz w:val="24"/>
                <w:szCs w:val="24"/>
                <w:lang w:val="el-GR"/>
              </w:rPr>
              <m:t>m</m:t>
            </m:r>
          </m:num>
          <m:den>
            <m:r>
              <w:rPr>
                <w:rFonts w:ascii="Cambria Math" w:hAnsi="Cambria Math" w:cs="Calibri"/>
                <w:sz w:val="24"/>
                <w:szCs w:val="24"/>
                <w:lang w:val="el-GR"/>
              </w:rPr>
              <m:t>d</m:t>
            </m:r>
          </m:den>
        </m:f>
      </m:oMath>
      <w:r w:rsidR="00477FB2" w:rsidRPr="00477FB2">
        <w:rPr>
          <w:rFonts w:ascii="Calibri" w:hAnsi="Calibri" w:cs="Calibri"/>
          <w:sz w:val="24"/>
          <w:szCs w:val="24"/>
          <w:lang w:val="el-GR"/>
        </w:rPr>
        <w:t xml:space="preserve">  </w:t>
      </w:r>
      <w:r w:rsidR="00477FB2" w:rsidRPr="00477FB2">
        <w:rPr>
          <w:rFonts w:ascii="Calibri" w:hAnsi="Calibri" w:cs="Calibri"/>
          <w:sz w:val="24"/>
          <w:szCs w:val="24"/>
          <w:u w:val="single"/>
          <w:lang w:val="el-GR"/>
        </w:rPr>
        <w:t>Οριακά Αποδεκτό</w:t>
      </w:r>
    </w:p>
    <w:p w14:paraId="678D6B1A" w14:textId="77777777" w:rsidR="00477FB2" w:rsidRPr="00477FB2" w:rsidRDefault="00477FB2" w:rsidP="00477FB2">
      <w:pPr>
        <w:rPr>
          <w:rFonts w:ascii="Calibri" w:hAnsi="Calibri" w:cs="Calibri"/>
          <w:sz w:val="24"/>
          <w:szCs w:val="24"/>
          <w:lang w:val="el-GR"/>
        </w:rPr>
      </w:pPr>
    </w:p>
    <w:p w14:paraId="3752A301" w14:textId="77777777" w:rsidR="00477FB2" w:rsidRPr="00477FB2" w:rsidRDefault="00477FB2" w:rsidP="00477FB2">
      <w:pPr>
        <w:ind w:firstLine="720"/>
        <w:jc w:val="both"/>
        <w:rPr>
          <w:rFonts w:ascii="Calibri" w:hAnsi="Calibri" w:cs="Calibri"/>
          <w:sz w:val="24"/>
          <w:szCs w:val="24"/>
          <w:lang w:val="el-GR"/>
        </w:rPr>
      </w:pPr>
      <w:r w:rsidRPr="00477FB2">
        <w:rPr>
          <w:rFonts w:ascii="Calibri" w:hAnsi="Calibri" w:cs="Calibri"/>
          <w:sz w:val="24"/>
          <w:szCs w:val="24"/>
          <w:lang w:val="el-GR"/>
        </w:rPr>
        <w:t>Για τη κάλυψη των αναγκών της μονάδας παρατηρήθηκε ότι είναι αναγκαία η κατασκευή μόνο μια δεξαμενή. Για τις λειτουργικές ανάγκες όμως της Μονάδας Επεξεργασίας Υγρών Αποβλήτων, θα κατασκευαστούν δύο πανομοιότυπες δεξαμενές επιφάνειας 127.217m</w:t>
      </w:r>
      <w:r w:rsidRPr="00477FB2">
        <w:rPr>
          <w:rFonts w:ascii="Calibri" w:hAnsi="Calibri" w:cs="Calibri"/>
          <w:sz w:val="24"/>
          <w:szCs w:val="24"/>
          <w:vertAlign w:val="superscript"/>
          <w:lang w:val="el-GR"/>
        </w:rPr>
        <w:t>2</w:t>
      </w:r>
      <w:r w:rsidRPr="00477FB2">
        <w:rPr>
          <w:rFonts w:ascii="Calibri" w:hAnsi="Calibri" w:cs="Calibri"/>
          <w:sz w:val="24"/>
          <w:szCs w:val="24"/>
          <w:lang w:val="el-GR"/>
        </w:rPr>
        <w:t>.</w:t>
      </w:r>
    </w:p>
    <w:p w14:paraId="7844400A" w14:textId="77777777" w:rsidR="00477FB2" w:rsidRPr="00477FB2" w:rsidRDefault="00477FB2" w:rsidP="00477FB2">
      <w:pPr>
        <w:rPr>
          <w:rFonts w:ascii="Calibri" w:hAnsi="Calibri" w:cs="Calibri"/>
          <w:sz w:val="24"/>
          <w:szCs w:val="24"/>
          <w:lang w:val="el-GR"/>
        </w:rPr>
      </w:pPr>
    </w:p>
    <w:p w14:paraId="6D59C84D" w14:textId="77777777" w:rsidR="00477FB2" w:rsidRPr="00477FB2" w:rsidRDefault="00477FB2" w:rsidP="00477FB2">
      <w:pPr>
        <w:rPr>
          <w:rFonts w:ascii="Calibri" w:hAnsi="Calibri" w:cs="Calibri"/>
          <w:sz w:val="24"/>
          <w:szCs w:val="24"/>
          <w:lang w:val="el-GR"/>
        </w:rPr>
      </w:pPr>
    </w:p>
    <w:p w14:paraId="286617CD" w14:textId="77777777" w:rsidR="00477FB2" w:rsidRPr="00477FB2" w:rsidRDefault="00477FB2" w:rsidP="00477FB2">
      <w:pPr>
        <w:ind w:firstLine="720"/>
        <w:rPr>
          <w:rFonts w:ascii="Calibri" w:hAnsi="Calibri" w:cs="Calibri"/>
          <w:sz w:val="24"/>
          <w:szCs w:val="24"/>
          <w:lang w:val="el-GR"/>
        </w:rPr>
      </w:pPr>
      <w:r w:rsidRPr="00477FB2">
        <w:rPr>
          <w:rFonts w:ascii="Calibri" w:hAnsi="Calibri" w:cs="Calibri"/>
          <w:sz w:val="24"/>
          <w:szCs w:val="24"/>
          <w:lang w:val="el-GR"/>
        </w:rPr>
        <w:t>Ακολούθως, έχοντας υπολογίσει την επιφάνειας της Δεξαμενής Δευτεροβάθμιας Καθίζησης, υπολογίστηκε η διάμετρος της Δεξαμενής.</w:t>
      </w:r>
    </w:p>
    <w:p w14:paraId="6FABE79D" w14:textId="77777777" w:rsidR="00477FB2" w:rsidRPr="00477FB2" w:rsidRDefault="00477FB2" w:rsidP="00477FB2">
      <w:pPr>
        <w:ind w:firstLine="720"/>
        <w:rPr>
          <w:rFonts w:ascii="Calibri" w:hAnsi="Calibri" w:cs="Calibri"/>
          <w:sz w:val="24"/>
          <w:szCs w:val="24"/>
          <w:lang w:val="el-GR"/>
        </w:rPr>
      </w:pPr>
    </w:p>
    <w:p w14:paraId="53CE8125" w14:textId="0F4CDF13" w:rsidR="00477FB2" w:rsidRPr="00383709" w:rsidRDefault="00477FB2" w:rsidP="00383709">
      <w:pPr>
        <w:rPr>
          <w:rFonts w:ascii="Calibri" w:hAnsi="Calibri" w:cs="Calibri"/>
          <w:sz w:val="24"/>
          <w:szCs w:val="24"/>
          <w:lang w:val="el-GR"/>
        </w:rPr>
      </w:pPr>
      <m:oMathPara>
        <m:oMath>
          <m:r>
            <w:rPr>
              <w:rFonts w:ascii="Cambria Math" w:hAnsi="Cambria Math" w:cs="Calibri"/>
              <w:sz w:val="24"/>
              <w:szCs w:val="24"/>
              <w:lang w:val="el-GR"/>
            </w:rPr>
            <m:t>d</m:t>
          </m:r>
          <m:r>
            <m:rPr>
              <m:sty m:val="p"/>
            </m:rPr>
            <w:rPr>
              <w:rFonts w:ascii="Cambria Math" w:hAnsi="Cambria Math" w:cs="Calibri"/>
              <w:sz w:val="24"/>
              <w:szCs w:val="24"/>
              <w:lang w:val="el-GR"/>
            </w:rPr>
            <m:t>=</m:t>
          </m:r>
          <m:rad>
            <m:radPr>
              <m:degHide m:val="1"/>
              <m:ctrlPr>
                <w:rPr>
                  <w:rFonts w:ascii="Cambria Math" w:hAnsi="Cambria Math" w:cs="Calibri"/>
                  <w:sz w:val="24"/>
                  <w:szCs w:val="24"/>
                  <w:lang w:val="el-GR"/>
                </w:rPr>
              </m:ctrlPr>
            </m:radPr>
            <m:deg/>
            <m:e>
              <m:f>
                <m:fPr>
                  <m:ctrlPr>
                    <w:rPr>
                      <w:rFonts w:ascii="Cambria Math" w:hAnsi="Cambria Math" w:cs="Calibri"/>
                      <w:sz w:val="24"/>
                      <w:szCs w:val="24"/>
                      <w:lang w:val="el-GR"/>
                    </w:rPr>
                  </m:ctrlPr>
                </m:fPr>
                <m:num>
                  <m:r>
                    <m:rPr>
                      <m:sty m:val="p"/>
                    </m:rPr>
                    <w:rPr>
                      <w:rFonts w:ascii="Cambria Math" w:hAnsi="Cambria Math" w:cs="Calibri"/>
                      <w:sz w:val="24"/>
                      <w:szCs w:val="24"/>
                      <w:lang w:val="el-GR"/>
                    </w:rPr>
                    <m:t>4*</m:t>
                  </m:r>
                  <m:r>
                    <w:rPr>
                      <w:rFonts w:ascii="Cambria Math" w:hAnsi="Cambria Math" w:cs="Calibri"/>
                      <w:sz w:val="24"/>
                      <w:szCs w:val="24"/>
                      <w:lang w:val="el-GR"/>
                    </w:rPr>
                    <m:t>Α</m:t>
                  </m:r>
                </m:num>
                <m:den>
                  <m:r>
                    <w:rPr>
                      <w:rFonts w:ascii="Cambria Math" w:hAnsi="Cambria Math" w:cs="Calibri"/>
                      <w:sz w:val="24"/>
                      <w:szCs w:val="24"/>
                      <w:lang w:val="el-GR"/>
                    </w:rPr>
                    <m:t>π</m:t>
                  </m:r>
                </m:den>
              </m:f>
            </m:e>
          </m:rad>
          <m:r>
            <m:rPr>
              <m:sty m:val="p"/>
            </m:rPr>
            <w:rPr>
              <w:rFonts w:ascii="Cambria Math" w:hAnsi="Cambria Math" w:cs="Calibri"/>
              <w:sz w:val="24"/>
              <w:szCs w:val="24"/>
              <w:lang w:val="el-GR"/>
            </w:rPr>
            <m:t>,=</m:t>
          </m:r>
          <m:rad>
            <m:radPr>
              <m:degHide m:val="1"/>
              <m:ctrlPr>
                <w:rPr>
                  <w:rFonts w:ascii="Cambria Math" w:hAnsi="Cambria Math" w:cs="Calibri"/>
                  <w:sz w:val="24"/>
                  <w:szCs w:val="24"/>
                  <w:lang w:val="el-GR"/>
                </w:rPr>
              </m:ctrlPr>
            </m:radPr>
            <m:deg/>
            <m:e>
              <m:f>
                <m:fPr>
                  <m:ctrlPr>
                    <w:rPr>
                      <w:rFonts w:ascii="Cambria Math" w:hAnsi="Cambria Math" w:cs="Calibri"/>
                      <w:sz w:val="24"/>
                      <w:szCs w:val="24"/>
                      <w:lang w:val="el-GR"/>
                    </w:rPr>
                  </m:ctrlPr>
                </m:fPr>
                <m:num>
                  <m:r>
                    <m:rPr>
                      <m:sty m:val="p"/>
                    </m:rPr>
                    <w:rPr>
                      <w:rFonts w:ascii="Cambria Math" w:hAnsi="Cambria Math" w:cs="Calibri"/>
                      <w:sz w:val="24"/>
                      <w:szCs w:val="24"/>
                      <w:lang w:val="el-GR"/>
                    </w:rPr>
                    <m:t xml:space="preserve">4*127.292 </m:t>
                  </m:r>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2</m:t>
                      </m:r>
                    </m:sup>
                  </m:sSup>
                </m:num>
                <m:den>
                  <m:r>
                    <w:rPr>
                      <w:rFonts w:ascii="Cambria Math" w:hAnsi="Cambria Math" w:cs="Calibri"/>
                      <w:sz w:val="24"/>
                      <w:szCs w:val="24"/>
                      <w:lang w:val="el-GR"/>
                    </w:rPr>
                    <m:t>π</m:t>
                  </m:r>
                </m:den>
              </m:f>
            </m:e>
          </m:rad>
          <m:r>
            <m:rPr>
              <m:sty m:val="p"/>
            </m:rPr>
            <w:rPr>
              <w:rFonts w:ascii="Cambria Math" w:hAnsi="Cambria Math" w:cs="Calibri"/>
              <w:sz w:val="24"/>
              <w:szCs w:val="24"/>
              <w:lang w:val="el-GR"/>
            </w:rPr>
            <m:t xml:space="preserve">= 12,731 </m:t>
          </m:r>
          <m:r>
            <w:rPr>
              <w:rFonts w:ascii="Cambria Math" w:hAnsi="Cambria Math" w:cs="Calibri"/>
              <w:sz w:val="24"/>
              <w:szCs w:val="24"/>
              <w:lang w:val="el-GR"/>
            </w:rPr>
            <m:t>m</m:t>
          </m:r>
          <m:r>
            <m:rPr>
              <m:sty m:val="p"/>
            </m:rPr>
            <w:rPr>
              <w:rFonts w:ascii="Cambria Math" w:hAnsi="Cambria Math" w:cs="Calibri"/>
              <w:sz w:val="24"/>
              <w:szCs w:val="24"/>
              <w:lang w:val="el-GR"/>
            </w:rPr>
            <m:t xml:space="preserve">≅13 </m:t>
          </m:r>
          <m:r>
            <w:rPr>
              <w:rFonts w:ascii="Cambria Math" w:hAnsi="Cambria Math" w:cs="Calibri"/>
              <w:sz w:val="24"/>
              <w:szCs w:val="24"/>
              <w:lang w:val="el-GR"/>
            </w:rPr>
            <m:t>m</m:t>
          </m:r>
        </m:oMath>
      </m:oMathPara>
    </w:p>
    <w:p w14:paraId="343D4E7F" w14:textId="77777777" w:rsidR="00477FB2" w:rsidRPr="00422BC9" w:rsidRDefault="00477FB2" w:rsidP="00596E35">
      <w:pPr>
        <w:pStyle w:val="1"/>
        <w:rPr>
          <w:lang w:val="el-GR"/>
        </w:rPr>
      </w:pPr>
      <w:r w:rsidRPr="00422BC9">
        <w:rPr>
          <w:lang w:val="el-GR"/>
        </w:rPr>
        <w:lastRenderedPageBreak/>
        <w:t>Βάθος Δεξαμενής (</w:t>
      </w:r>
      <w:r w:rsidRPr="00383709">
        <w:t>H</w:t>
      </w:r>
      <w:r w:rsidRPr="00422BC9">
        <w:rPr>
          <w:lang w:val="el-GR"/>
        </w:rPr>
        <w:t>)</w:t>
      </w:r>
    </w:p>
    <w:p w14:paraId="2EF920C0" w14:textId="77777777" w:rsidR="00477FB2" w:rsidRPr="00422BC9" w:rsidRDefault="00477FB2" w:rsidP="00383709">
      <w:pPr>
        <w:pStyle w:val="Heading3"/>
        <w:numPr>
          <w:ilvl w:val="0"/>
          <w:numId w:val="0"/>
        </w:numPr>
        <w:rPr>
          <w:lang w:val="el-GR"/>
        </w:rPr>
      </w:pPr>
    </w:p>
    <w:p w14:paraId="266A2B96" w14:textId="77777777" w:rsidR="00477FB2" w:rsidRPr="00477FB2" w:rsidRDefault="00477FB2" w:rsidP="00477FB2">
      <w:pPr>
        <w:jc w:val="both"/>
        <w:rPr>
          <w:rFonts w:ascii="Calibri" w:hAnsi="Calibri" w:cs="Calibri"/>
          <w:sz w:val="24"/>
          <w:szCs w:val="24"/>
          <w:lang w:val="el-GR"/>
        </w:rPr>
      </w:pPr>
      <w:r w:rsidRPr="00477FB2">
        <w:rPr>
          <w:rFonts w:ascii="Calibri" w:hAnsi="Calibri" w:cs="Calibri"/>
          <w:sz w:val="24"/>
          <w:szCs w:val="24"/>
          <w:lang w:val="el-GR"/>
        </w:rPr>
        <w:t xml:space="preserve">Το βάθος κάτω από τον υπερχειλιστή πρέπει να είναι </w:t>
      </w:r>
      <m:oMath>
        <m:r>
          <m:rPr>
            <m:sty m:val="p"/>
          </m:rPr>
          <w:rPr>
            <w:rFonts w:ascii="Cambria Math" w:hAnsi="Cambria Math" w:cs="Calibri"/>
            <w:sz w:val="24"/>
            <w:szCs w:val="24"/>
            <w:lang w:val="el-GR"/>
          </w:rPr>
          <m:t>≥3.1</m:t>
        </m:r>
        <m:r>
          <w:rPr>
            <w:rFonts w:ascii="Cambria Math" w:hAnsi="Cambria Math" w:cs="Calibri"/>
            <w:sz w:val="24"/>
            <w:szCs w:val="24"/>
            <w:lang w:val="el-GR"/>
          </w:rPr>
          <m:t>m</m:t>
        </m:r>
      </m:oMath>
      <w:r w:rsidRPr="00477FB2">
        <w:rPr>
          <w:rFonts w:ascii="Calibri" w:hAnsi="Calibri" w:cs="Calibri"/>
          <w:sz w:val="24"/>
          <w:szCs w:val="24"/>
          <w:lang w:val="el-GR"/>
        </w:rPr>
        <w:t xml:space="preserve">, όταν η συγκέντρωση των MLSS (στη ΔΑ) είναι </w:t>
      </w:r>
      <m:oMath>
        <m:r>
          <m:rPr>
            <m:sty m:val="p"/>
          </m:rPr>
          <w:rPr>
            <w:rFonts w:ascii="Cambria Math" w:hAnsi="Cambria Math" w:cs="Calibri"/>
            <w:sz w:val="24"/>
            <w:szCs w:val="24"/>
            <w:lang w:val="el-GR"/>
          </w:rPr>
          <m:t>2000</m:t>
        </m:r>
        <m:f>
          <m:fPr>
            <m:type m:val="skw"/>
            <m:ctrlPr>
              <w:rPr>
                <w:rFonts w:ascii="Cambria Math" w:hAnsi="Cambria Math" w:cs="Calibri"/>
                <w:sz w:val="24"/>
                <w:szCs w:val="24"/>
                <w:lang w:val="el-GR"/>
              </w:rPr>
            </m:ctrlPr>
          </m:fPr>
          <m:num>
            <m:r>
              <w:rPr>
                <w:rFonts w:ascii="Cambria Math" w:hAnsi="Cambria Math" w:cs="Calibri"/>
                <w:sz w:val="24"/>
                <w:szCs w:val="24"/>
                <w:lang w:val="el-GR"/>
              </w:rPr>
              <m:t>mg</m:t>
            </m:r>
          </m:num>
          <m:den>
            <m:r>
              <w:rPr>
                <w:rFonts w:ascii="Cambria Math" w:hAnsi="Cambria Math" w:cs="Calibri"/>
                <w:sz w:val="24"/>
                <w:szCs w:val="24"/>
                <w:lang w:val="el-GR"/>
              </w:rPr>
              <m:t>L</m:t>
            </m:r>
          </m:den>
        </m:f>
      </m:oMath>
      <w:r w:rsidRPr="00477FB2">
        <w:rPr>
          <w:rFonts w:ascii="Calibri" w:hAnsi="Calibri" w:cs="Calibri"/>
          <w:sz w:val="24"/>
          <w:szCs w:val="24"/>
          <w:lang w:val="el-GR"/>
        </w:rPr>
        <w:t xml:space="preserve"> και αυξάνεται κατά </w:t>
      </w:r>
      <m:oMath>
        <m:r>
          <m:rPr>
            <m:sty m:val="p"/>
          </m:rPr>
          <w:rPr>
            <w:rFonts w:ascii="Cambria Math" w:hAnsi="Cambria Math" w:cs="Calibri"/>
            <w:sz w:val="24"/>
            <w:szCs w:val="24"/>
            <w:lang w:val="el-GR"/>
          </w:rPr>
          <m:t>0.3</m:t>
        </m:r>
        <m:r>
          <w:rPr>
            <w:rFonts w:ascii="Cambria Math" w:hAnsi="Cambria Math" w:cs="Calibri"/>
            <w:sz w:val="24"/>
            <w:szCs w:val="24"/>
            <w:lang w:val="el-GR"/>
          </w:rPr>
          <m:t>m</m:t>
        </m:r>
      </m:oMath>
      <w:r w:rsidRPr="00477FB2">
        <w:rPr>
          <w:rFonts w:ascii="Calibri" w:hAnsi="Calibri" w:cs="Calibri"/>
          <w:sz w:val="24"/>
          <w:szCs w:val="24"/>
          <w:lang w:val="el-GR"/>
        </w:rPr>
        <w:t xml:space="preserve"> για κάθε </w:t>
      </w:r>
      <m:oMath>
        <m:r>
          <m:rPr>
            <m:sty m:val="p"/>
          </m:rPr>
          <w:rPr>
            <w:rFonts w:ascii="Cambria Math" w:hAnsi="Cambria Math" w:cs="Calibri"/>
            <w:sz w:val="24"/>
            <w:szCs w:val="24"/>
            <w:lang w:val="el-GR"/>
          </w:rPr>
          <m:t>1000</m:t>
        </m:r>
      </m:oMath>
      <w:r w:rsidRPr="00477FB2">
        <w:rPr>
          <w:rFonts w:ascii="Calibri" w:hAnsi="Calibri" w:cs="Calibri"/>
          <w:sz w:val="24"/>
          <w:szCs w:val="24"/>
          <w:lang w:val="el-GR"/>
        </w:rPr>
        <w:t xml:space="preserve"> </w:t>
      </w:r>
      <m:oMath>
        <m:f>
          <m:fPr>
            <m:type m:val="skw"/>
            <m:ctrlPr>
              <w:rPr>
                <w:rFonts w:ascii="Cambria Math" w:hAnsi="Cambria Math" w:cs="Calibri"/>
                <w:sz w:val="24"/>
                <w:szCs w:val="24"/>
                <w:lang w:val="el-GR"/>
              </w:rPr>
            </m:ctrlPr>
          </m:fPr>
          <m:num>
            <m:r>
              <w:rPr>
                <w:rFonts w:ascii="Cambria Math" w:hAnsi="Cambria Math" w:cs="Calibri"/>
                <w:sz w:val="24"/>
                <w:szCs w:val="24"/>
                <w:lang w:val="el-GR"/>
              </w:rPr>
              <m:t>mg</m:t>
            </m:r>
          </m:num>
          <m:den>
            <m:r>
              <w:rPr>
                <w:rFonts w:ascii="Cambria Math" w:hAnsi="Cambria Math" w:cs="Calibri"/>
                <w:sz w:val="24"/>
                <w:szCs w:val="24"/>
                <w:lang w:val="el-GR"/>
              </w:rPr>
              <m:t>L</m:t>
            </m:r>
          </m:den>
        </m:f>
      </m:oMath>
      <w:r w:rsidRPr="00477FB2">
        <w:rPr>
          <w:rFonts w:ascii="Calibri" w:hAnsi="Calibri" w:cs="Calibri"/>
          <w:sz w:val="24"/>
          <w:szCs w:val="24"/>
          <w:lang w:val="el-GR"/>
        </w:rPr>
        <w:t xml:space="preserve"> αύξηση των MLSS. Επίσης λαμβάνεται υπόψη και ο ακόλουθος πίνακας:</w:t>
      </w:r>
    </w:p>
    <w:p w14:paraId="5216D80E" w14:textId="77777777" w:rsidR="00477FB2" w:rsidRPr="00477FB2" w:rsidRDefault="00477FB2" w:rsidP="00477FB2">
      <w:pPr>
        <w:jc w:val="both"/>
        <w:rPr>
          <w:rFonts w:ascii="Calibri" w:hAnsi="Calibri" w:cs="Calibri"/>
          <w:sz w:val="24"/>
          <w:szCs w:val="24"/>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2765"/>
        <w:gridCol w:w="2766"/>
      </w:tblGrid>
      <w:tr w:rsidR="00477FB2" w:rsidRPr="00477FB2" w14:paraId="0165EFC8" w14:textId="77777777" w:rsidTr="005323D2">
        <w:trPr>
          <w:jc w:val="center"/>
        </w:trPr>
        <w:tc>
          <w:tcPr>
            <w:tcW w:w="2765" w:type="dxa"/>
            <w:shd w:val="clear" w:color="auto" w:fill="FFD966" w:themeFill="accent4" w:themeFillTint="99"/>
          </w:tcPr>
          <w:p w14:paraId="516B84A0"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Διάμετρος (m)</w:t>
            </w:r>
          </w:p>
        </w:tc>
        <w:tc>
          <w:tcPr>
            <w:tcW w:w="2765" w:type="dxa"/>
            <w:shd w:val="clear" w:color="auto" w:fill="FFD966" w:themeFill="accent4" w:themeFillTint="99"/>
          </w:tcPr>
          <w:p w14:paraId="24CBCB6A"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Ελάχιστο Βάθος (m)</w:t>
            </w:r>
          </w:p>
        </w:tc>
        <w:tc>
          <w:tcPr>
            <w:tcW w:w="2766" w:type="dxa"/>
            <w:shd w:val="clear" w:color="auto" w:fill="FFD966" w:themeFill="accent4" w:themeFillTint="99"/>
          </w:tcPr>
          <w:p w14:paraId="39475A74"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Βάθος Σχεδιασμού (m)</w:t>
            </w:r>
          </w:p>
        </w:tc>
      </w:tr>
      <w:tr w:rsidR="00477FB2" w:rsidRPr="00477FB2" w14:paraId="2CF792C3" w14:textId="77777777" w:rsidTr="005323D2">
        <w:trPr>
          <w:jc w:val="center"/>
        </w:trPr>
        <w:tc>
          <w:tcPr>
            <w:tcW w:w="2765" w:type="dxa"/>
            <w:shd w:val="clear" w:color="auto" w:fill="FFE599" w:themeFill="accent4" w:themeFillTint="66"/>
          </w:tcPr>
          <w:p w14:paraId="3EAC84C1"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&lt;12</w:t>
            </w:r>
          </w:p>
        </w:tc>
        <w:tc>
          <w:tcPr>
            <w:tcW w:w="2765" w:type="dxa"/>
            <w:shd w:val="clear" w:color="auto" w:fill="FFE599" w:themeFill="accent4" w:themeFillTint="66"/>
          </w:tcPr>
          <w:p w14:paraId="7B6DA352"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3.0</w:t>
            </w:r>
          </w:p>
        </w:tc>
        <w:tc>
          <w:tcPr>
            <w:tcW w:w="2766" w:type="dxa"/>
            <w:shd w:val="clear" w:color="auto" w:fill="FFE599" w:themeFill="accent4" w:themeFillTint="66"/>
          </w:tcPr>
          <w:p w14:paraId="381F89D5"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3.4</w:t>
            </w:r>
          </w:p>
        </w:tc>
      </w:tr>
      <w:tr w:rsidR="00477FB2" w:rsidRPr="00477FB2" w14:paraId="05A8967C" w14:textId="77777777" w:rsidTr="005323D2">
        <w:trPr>
          <w:jc w:val="center"/>
        </w:trPr>
        <w:tc>
          <w:tcPr>
            <w:tcW w:w="2765" w:type="dxa"/>
            <w:shd w:val="clear" w:color="auto" w:fill="FFE599" w:themeFill="accent4" w:themeFillTint="66"/>
          </w:tcPr>
          <w:p w14:paraId="30C60946"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12-21</w:t>
            </w:r>
          </w:p>
        </w:tc>
        <w:tc>
          <w:tcPr>
            <w:tcW w:w="2765" w:type="dxa"/>
            <w:shd w:val="clear" w:color="auto" w:fill="FFE599" w:themeFill="accent4" w:themeFillTint="66"/>
          </w:tcPr>
          <w:p w14:paraId="385E9261"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3.4</w:t>
            </w:r>
          </w:p>
        </w:tc>
        <w:tc>
          <w:tcPr>
            <w:tcW w:w="2766" w:type="dxa"/>
            <w:shd w:val="clear" w:color="auto" w:fill="FFE599" w:themeFill="accent4" w:themeFillTint="66"/>
          </w:tcPr>
          <w:p w14:paraId="1F2265D0"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3.7</w:t>
            </w:r>
          </w:p>
        </w:tc>
      </w:tr>
      <w:tr w:rsidR="00477FB2" w:rsidRPr="00477FB2" w14:paraId="412E46BF" w14:textId="77777777" w:rsidTr="005323D2">
        <w:trPr>
          <w:jc w:val="center"/>
        </w:trPr>
        <w:tc>
          <w:tcPr>
            <w:tcW w:w="2765" w:type="dxa"/>
            <w:shd w:val="clear" w:color="auto" w:fill="FFE599" w:themeFill="accent4" w:themeFillTint="66"/>
          </w:tcPr>
          <w:p w14:paraId="2FA1D62F"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21-30</w:t>
            </w:r>
          </w:p>
        </w:tc>
        <w:tc>
          <w:tcPr>
            <w:tcW w:w="2765" w:type="dxa"/>
            <w:shd w:val="clear" w:color="auto" w:fill="FFE599" w:themeFill="accent4" w:themeFillTint="66"/>
          </w:tcPr>
          <w:p w14:paraId="6EA29952"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3.7</w:t>
            </w:r>
          </w:p>
        </w:tc>
        <w:tc>
          <w:tcPr>
            <w:tcW w:w="2766" w:type="dxa"/>
            <w:shd w:val="clear" w:color="auto" w:fill="FFE599" w:themeFill="accent4" w:themeFillTint="66"/>
          </w:tcPr>
          <w:p w14:paraId="6EE0CD3B"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4.0</w:t>
            </w:r>
          </w:p>
        </w:tc>
      </w:tr>
      <w:tr w:rsidR="00477FB2" w:rsidRPr="00477FB2" w14:paraId="3FD2FC45" w14:textId="77777777" w:rsidTr="005323D2">
        <w:trPr>
          <w:jc w:val="center"/>
        </w:trPr>
        <w:tc>
          <w:tcPr>
            <w:tcW w:w="2765" w:type="dxa"/>
            <w:shd w:val="clear" w:color="auto" w:fill="FFE599" w:themeFill="accent4" w:themeFillTint="66"/>
          </w:tcPr>
          <w:p w14:paraId="275CE009"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30-43</w:t>
            </w:r>
          </w:p>
        </w:tc>
        <w:tc>
          <w:tcPr>
            <w:tcW w:w="2765" w:type="dxa"/>
            <w:shd w:val="clear" w:color="auto" w:fill="FFE599" w:themeFill="accent4" w:themeFillTint="66"/>
          </w:tcPr>
          <w:p w14:paraId="310B7A29"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4.0</w:t>
            </w:r>
          </w:p>
        </w:tc>
        <w:tc>
          <w:tcPr>
            <w:tcW w:w="2766" w:type="dxa"/>
            <w:shd w:val="clear" w:color="auto" w:fill="FFE599" w:themeFill="accent4" w:themeFillTint="66"/>
          </w:tcPr>
          <w:p w14:paraId="205A35E9"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4.3</w:t>
            </w:r>
          </w:p>
        </w:tc>
      </w:tr>
      <w:tr w:rsidR="00477FB2" w:rsidRPr="00477FB2" w14:paraId="0109328D" w14:textId="77777777" w:rsidTr="005323D2">
        <w:trPr>
          <w:jc w:val="center"/>
        </w:trPr>
        <w:tc>
          <w:tcPr>
            <w:tcW w:w="2765" w:type="dxa"/>
            <w:shd w:val="clear" w:color="auto" w:fill="FFE599" w:themeFill="accent4" w:themeFillTint="66"/>
          </w:tcPr>
          <w:p w14:paraId="1C24A7A1"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&gt;43</w:t>
            </w:r>
          </w:p>
        </w:tc>
        <w:tc>
          <w:tcPr>
            <w:tcW w:w="2765" w:type="dxa"/>
            <w:shd w:val="clear" w:color="auto" w:fill="FFE599" w:themeFill="accent4" w:themeFillTint="66"/>
          </w:tcPr>
          <w:p w14:paraId="453F86AF" w14:textId="77777777" w:rsidR="00477FB2" w:rsidRPr="00477FB2" w:rsidRDefault="00477FB2" w:rsidP="00477FB2">
            <w:pPr>
              <w:spacing w:after="0"/>
              <w:jc w:val="center"/>
              <w:rPr>
                <w:rFonts w:ascii="Calibri" w:hAnsi="Calibri" w:cs="Calibri"/>
                <w:sz w:val="24"/>
                <w:szCs w:val="24"/>
                <w:lang w:val="el-GR"/>
              </w:rPr>
            </w:pPr>
            <w:r w:rsidRPr="00477FB2">
              <w:rPr>
                <w:rFonts w:ascii="Calibri" w:hAnsi="Calibri" w:cs="Calibri"/>
                <w:sz w:val="24"/>
                <w:szCs w:val="24"/>
                <w:lang w:val="el-GR"/>
              </w:rPr>
              <w:t>4.3</w:t>
            </w:r>
          </w:p>
        </w:tc>
        <w:tc>
          <w:tcPr>
            <w:tcW w:w="2766" w:type="dxa"/>
            <w:shd w:val="clear" w:color="auto" w:fill="FFE599" w:themeFill="accent4" w:themeFillTint="66"/>
          </w:tcPr>
          <w:p w14:paraId="311EAE15" w14:textId="77777777" w:rsidR="00477FB2" w:rsidRPr="00477FB2" w:rsidRDefault="00477FB2" w:rsidP="00477FB2">
            <w:pPr>
              <w:keepNext/>
              <w:spacing w:after="0"/>
              <w:jc w:val="center"/>
              <w:rPr>
                <w:rFonts w:ascii="Calibri" w:hAnsi="Calibri" w:cs="Calibri"/>
                <w:sz w:val="24"/>
                <w:szCs w:val="24"/>
                <w:lang w:val="el-GR"/>
              </w:rPr>
            </w:pPr>
            <w:r w:rsidRPr="00477FB2">
              <w:rPr>
                <w:rFonts w:ascii="Calibri" w:hAnsi="Calibri" w:cs="Calibri"/>
                <w:sz w:val="24"/>
                <w:szCs w:val="24"/>
                <w:lang w:val="el-GR"/>
              </w:rPr>
              <w:t>4.6</w:t>
            </w:r>
          </w:p>
        </w:tc>
      </w:tr>
    </w:tbl>
    <w:p w14:paraId="1A25A62B" w14:textId="26057EC7" w:rsidR="00A45E20" w:rsidRPr="00A45E20" w:rsidRDefault="00A45E20" w:rsidP="00A45E20">
      <w:pPr>
        <w:pStyle w:val="Caption"/>
        <w:rPr>
          <w:rFonts w:ascii="Calibri" w:hAnsi="Calibri" w:cs="Calibri"/>
          <w:sz w:val="24"/>
          <w:szCs w:val="24"/>
          <w:lang w:val="el-GR"/>
        </w:rPr>
      </w:pPr>
      <w:r>
        <w:rPr>
          <w:rFonts w:eastAsiaTheme="minorEastAsia"/>
          <w:lang w:val="el-GR"/>
        </w:rPr>
        <w:t xml:space="preserve">   </w:t>
      </w:r>
      <w:bookmarkStart w:id="93" w:name="_Toc92022053"/>
      <w:r w:rsidRPr="003E7F0B">
        <w:rPr>
          <w:rStyle w:val="SubtleReference"/>
          <w:rFonts w:ascii="Calibri" w:hAnsi="Calibri" w:cs="Calibri"/>
          <w:smallCaps w:val="0"/>
          <w:color w:val="44546A" w:themeColor="text2"/>
          <w:sz w:val="24"/>
          <w:szCs w:val="24"/>
          <w:lang w:val="el-GR"/>
        </w:rPr>
        <w:t>Πίνακας 2</w:t>
      </w:r>
      <w:r>
        <w:rPr>
          <w:rStyle w:val="SubtleReference"/>
          <w:rFonts w:ascii="Calibri" w:hAnsi="Calibri" w:cs="Calibri"/>
          <w:smallCaps w:val="0"/>
          <w:color w:val="44546A" w:themeColor="text2"/>
          <w:sz w:val="24"/>
          <w:szCs w:val="24"/>
          <w:lang w:val="el-GR"/>
        </w:rPr>
        <w:t>8</w:t>
      </w:r>
      <w:r w:rsidRPr="003E7F0B">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 xml:space="preserve"> </w:t>
      </w:r>
      <w:r w:rsidR="00B80B14">
        <w:rPr>
          <w:rStyle w:val="SubtleReference"/>
          <w:rFonts w:ascii="Calibri" w:hAnsi="Calibri" w:cs="Calibri"/>
          <w:smallCaps w:val="0"/>
          <w:color w:val="44546A" w:themeColor="text2"/>
          <w:sz w:val="24"/>
          <w:szCs w:val="24"/>
          <w:lang w:val="el-GR"/>
        </w:rPr>
        <w:t>Χαρακτηριστικές τιμές ανάλογα τη διάμετρο</w:t>
      </w:r>
      <w:bookmarkEnd w:id="93"/>
    </w:p>
    <w:p w14:paraId="58E4F34F" w14:textId="77777777" w:rsidR="00477FB2" w:rsidRPr="00477FB2" w:rsidRDefault="00477FB2" w:rsidP="00477FB2">
      <w:pPr>
        <w:jc w:val="both"/>
        <w:rPr>
          <w:rFonts w:ascii="Calibri" w:hAnsi="Calibri" w:cs="Calibri"/>
          <w:sz w:val="24"/>
          <w:szCs w:val="24"/>
          <w:lang w:val="el-GR"/>
        </w:rPr>
      </w:pPr>
    </w:p>
    <w:p w14:paraId="6256FE5B" w14:textId="77777777" w:rsidR="00477FB2" w:rsidRPr="00477FB2" w:rsidRDefault="00477FB2" w:rsidP="00477FB2">
      <w:pPr>
        <w:jc w:val="both"/>
        <w:rPr>
          <w:rFonts w:ascii="Calibri" w:hAnsi="Calibri" w:cs="Calibri"/>
          <w:sz w:val="24"/>
          <w:szCs w:val="24"/>
          <w:lang w:val="el-GR"/>
        </w:rPr>
      </w:pPr>
      <w:r w:rsidRPr="00477FB2">
        <w:rPr>
          <w:rFonts w:ascii="Calibri" w:hAnsi="Calibri" w:cs="Calibri"/>
          <w:sz w:val="24"/>
          <w:szCs w:val="24"/>
          <w:lang w:val="el-GR"/>
        </w:rPr>
        <w:t xml:space="preserve">  Το βάθος της επιφάνειας την λάσπης πρέπει να είναι  1.2-1.5m κάτω από τον υπερχειλιστή, ενώ το πάχος του δεν πρέπει να υπερβαίνει το 0.9-1.2m.</w:t>
      </w:r>
    </w:p>
    <w:p w14:paraId="3E68DA80" w14:textId="77777777" w:rsidR="00477FB2" w:rsidRPr="00477FB2" w:rsidRDefault="00477FB2" w:rsidP="00477FB2">
      <w:pPr>
        <w:jc w:val="both"/>
        <w:rPr>
          <w:rFonts w:ascii="Calibri" w:hAnsi="Calibri" w:cs="Calibri"/>
          <w:sz w:val="24"/>
          <w:szCs w:val="24"/>
          <w:lang w:val="el-GR"/>
        </w:rPr>
      </w:pPr>
    </w:p>
    <w:p w14:paraId="57933A7D" w14:textId="77777777" w:rsidR="00477FB2" w:rsidRPr="00477FB2" w:rsidRDefault="00477FB2" w:rsidP="00477FB2">
      <w:pPr>
        <w:jc w:val="both"/>
        <w:rPr>
          <w:rFonts w:ascii="Calibri" w:hAnsi="Calibri" w:cs="Calibri"/>
          <w:sz w:val="24"/>
          <w:szCs w:val="24"/>
          <w:lang w:val="el-GR"/>
        </w:rPr>
      </w:pPr>
      <w:r w:rsidRPr="00477FB2">
        <w:rPr>
          <w:rFonts w:ascii="Calibri" w:hAnsi="Calibri" w:cs="Calibri"/>
          <w:sz w:val="24"/>
          <w:szCs w:val="24"/>
          <w:lang w:val="el-GR"/>
        </w:rPr>
        <w:t>Επομένως:</w:t>
      </w:r>
    </w:p>
    <w:p w14:paraId="4637AD05" w14:textId="77777777" w:rsidR="00477FB2" w:rsidRPr="00477FB2" w:rsidRDefault="00A0506A" w:rsidP="00477FB2">
      <w:pPr>
        <w:jc w:val="both"/>
        <w:rPr>
          <w:rFonts w:ascii="Calibri" w:hAnsi="Calibri" w:cs="Calibri"/>
          <w:sz w:val="24"/>
          <w:szCs w:val="24"/>
          <w:lang w:val="el-GR"/>
        </w:rPr>
      </w:pPr>
      <m:oMathPara>
        <m:oMath>
          <m:sSub>
            <m:sSubPr>
              <m:ctrlPr>
                <w:rPr>
                  <w:rFonts w:ascii="Cambria Math" w:hAnsi="Cambria Math" w:cs="Calibri"/>
                  <w:sz w:val="24"/>
                  <w:szCs w:val="24"/>
                  <w:lang w:val="el-GR"/>
                </w:rPr>
              </m:ctrlPr>
            </m:sSubPr>
            <m:e>
              <m:r>
                <w:rPr>
                  <w:rFonts w:ascii="Cambria Math" w:hAnsi="Cambria Math" w:cs="Calibri"/>
                  <w:sz w:val="24"/>
                  <w:szCs w:val="24"/>
                  <w:lang w:val="el-GR"/>
                </w:rPr>
                <m:t>H</m:t>
              </m:r>
            </m:e>
            <m:sub>
              <m:r>
                <w:rPr>
                  <w:rFonts w:ascii="Cambria Math" w:hAnsi="Cambria Math" w:cs="Calibri"/>
                  <w:sz w:val="24"/>
                  <w:szCs w:val="24"/>
                  <w:lang w:val="el-GR"/>
                </w:rPr>
                <m:t>ΔΔΚ</m:t>
              </m:r>
            </m:sub>
          </m:sSub>
          <m:r>
            <m:rPr>
              <m:sty m:val="p"/>
            </m:rPr>
            <w:rPr>
              <w:rFonts w:ascii="Cambria Math" w:hAnsi="Cambria Math" w:cs="Calibri"/>
              <w:sz w:val="24"/>
              <w:szCs w:val="24"/>
              <w:lang w:val="el-GR"/>
            </w:rPr>
            <m:t>=3.1</m:t>
          </m:r>
          <m:r>
            <w:rPr>
              <w:rFonts w:ascii="Cambria Math" w:hAnsi="Cambria Math" w:cs="Calibri"/>
              <w:sz w:val="24"/>
              <w:szCs w:val="24"/>
              <w:lang w:val="el-GR"/>
            </w:rPr>
            <m:t>m</m:t>
          </m:r>
          <m:r>
            <m:rPr>
              <m:sty m:val="p"/>
            </m:rPr>
            <w:rPr>
              <w:rFonts w:ascii="Cambria Math" w:hAnsi="Cambria Math" w:cs="Calibri"/>
              <w:sz w:val="24"/>
              <w:szCs w:val="24"/>
              <w:lang w:val="el-GR"/>
            </w:rPr>
            <m:t>+0.3</m:t>
          </m:r>
          <m:r>
            <w:rPr>
              <w:rFonts w:ascii="Cambria Math" w:hAnsi="Cambria Math" w:cs="Calibri"/>
              <w:sz w:val="24"/>
              <w:szCs w:val="24"/>
              <w:lang w:val="el-GR"/>
            </w:rPr>
            <m:t>m</m:t>
          </m:r>
          <m:r>
            <m:rPr>
              <m:sty m:val="p"/>
            </m:rPr>
            <w:rPr>
              <w:rFonts w:ascii="Cambria Math" w:hAnsi="Cambria Math" w:cs="Calibri"/>
              <w:sz w:val="24"/>
              <w:szCs w:val="24"/>
              <w:lang w:val="el-GR"/>
            </w:rPr>
            <m:t>=3.4</m:t>
          </m:r>
          <m:r>
            <w:rPr>
              <w:rFonts w:ascii="Cambria Math" w:hAnsi="Cambria Math" w:cs="Calibri"/>
              <w:sz w:val="24"/>
              <w:szCs w:val="24"/>
              <w:lang w:val="el-GR"/>
            </w:rPr>
            <m:t>m</m:t>
          </m:r>
        </m:oMath>
      </m:oMathPara>
    </w:p>
    <w:p w14:paraId="60F569F6" w14:textId="77777777" w:rsidR="00477FB2" w:rsidRPr="00477FB2" w:rsidRDefault="00477FB2" w:rsidP="00477FB2">
      <w:pPr>
        <w:jc w:val="both"/>
        <w:rPr>
          <w:rFonts w:ascii="Calibri" w:hAnsi="Calibri" w:cs="Calibri"/>
          <w:sz w:val="24"/>
          <w:szCs w:val="24"/>
          <w:lang w:val="el-GR"/>
        </w:rPr>
      </w:pPr>
    </w:p>
    <w:p w14:paraId="41EEF7B5" w14:textId="77777777" w:rsidR="00477FB2" w:rsidRPr="00477FB2" w:rsidRDefault="00477FB2" w:rsidP="00383709">
      <w:pPr>
        <w:keepNext/>
        <w:keepLines/>
        <w:spacing w:before="40" w:after="0"/>
        <w:outlineLvl w:val="2"/>
        <w:rPr>
          <w:rFonts w:ascii="Calibri" w:hAnsi="Calibri" w:cs="Calibri"/>
          <w:sz w:val="24"/>
          <w:szCs w:val="24"/>
          <w:lang w:val="el-GR"/>
        </w:rPr>
      </w:pPr>
    </w:p>
    <w:p w14:paraId="07A19F78" w14:textId="77777777" w:rsidR="00477FB2" w:rsidRPr="00477FB2" w:rsidRDefault="00477FB2" w:rsidP="00383709">
      <w:pPr>
        <w:keepNext/>
        <w:keepLines/>
        <w:spacing w:before="40" w:after="0"/>
        <w:outlineLvl w:val="2"/>
        <w:rPr>
          <w:rFonts w:ascii="Calibri" w:hAnsi="Calibri" w:cs="Calibri"/>
          <w:sz w:val="24"/>
          <w:szCs w:val="24"/>
          <w:lang w:val="el-GR"/>
        </w:rPr>
      </w:pPr>
    </w:p>
    <w:p w14:paraId="5E6F615C" w14:textId="77777777" w:rsidR="00477FB2" w:rsidRPr="00477FB2" w:rsidRDefault="00477FB2" w:rsidP="00383709">
      <w:pPr>
        <w:keepNext/>
        <w:keepLines/>
        <w:spacing w:before="40" w:after="0"/>
        <w:outlineLvl w:val="2"/>
        <w:rPr>
          <w:rFonts w:ascii="Calibri" w:hAnsi="Calibri" w:cs="Calibri"/>
          <w:sz w:val="24"/>
          <w:szCs w:val="24"/>
          <w:lang w:val="el-GR"/>
        </w:rPr>
      </w:pPr>
    </w:p>
    <w:p w14:paraId="71F6EB0C" w14:textId="77777777" w:rsidR="00477FB2" w:rsidRPr="00477FB2" w:rsidRDefault="00477FB2" w:rsidP="00383709">
      <w:pPr>
        <w:keepNext/>
        <w:keepLines/>
        <w:spacing w:before="40" w:after="0"/>
        <w:outlineLvl w:val="2"/>
        <w:rPr>
          <w:rFonts w:ascii="Calibri" w:hAnsi="Calibri" w:cs="Calibri"/>
          <w:sz w:val="24"/>
          <w:szCs w:val="24"/>
          <w:lang w:val="el-GR"/>
        </w:rPr>
      </w:pPr>
    </w:p>
    <w:p w14:paraId="28A42964" w14:textId="77777777" w:rsidR="00477FB2" w:rsidRPr="00477FB2" w:rsidRDefault="00477FB2" w:rsidP="00383709">
      <w:pPr>
        <w:keepNext/>
        <w:keepLines/>
        <w:spacing w:before="40" w:after="0"/>
        <w:outlineLvl w:val="2"/>
        <w:rPr>
          <w:rFonts w:ascii="Calibri" w:hAnsi="Calibri" w:cs="Calibri"/>
          <w:sz w:val="24"/>
          <w:szCs w:val="24"/>
          <w:lang w:val="el-GR"/>
        </w:rPr>
      </w:pPr>
    </w:p>
    <w:p w14:paraId="3CD4A8E3" w14:textId="77777777" w:rsidR="00477FB2" w:rsidRPr="00477FB2" w:rsidRDefault="00477FB2" w:rsidP="00477FB2">
      <w:pPr>
        <w:rPr>
          <w:rFonts w:ascii="Calibri" w:hAnsi="Calibri" w:cs="Calibri"/>
          <w:sz w:val="24"/>
          <w:szCs w:val="24"/>
          <w:lang w:val="el-GR"/>
        </w:rPr>
      </w:pPr>
    </w:p>
    <w:p w14:paraId="455FD1D9" w14:textId="77777777" w:rsidR="00477FB2" w:rsidRPr="00422BC9" w:rsidRDefault="00477FB2" w:rsidP="00596E35">
      <w:pPr>
        <w:pStyle w:val="1"/>
        <w:rPr>
          <w:lang w:val="el-GR"/>
        </w:rPr>
      </w:pPr>
      <w:r w:rsidRPr="00422BC9">
        <w:rPr>
          <w:lang w:val="el-GR"/>
        </w:rPr>
        <w:t>Όγκος Δεξαμενής</w:t>
      </w:r>
    </w:p>
    <w:p w14:paraId="08025351" w14:textId="77777777" w:rsidR="00477FB2" w:rsidRPr="00477FB2" w:rsidRDefault="00477FB2" w:rsidP="00477FB2">
      <w:pPr>
        <w:rPr>
          <w:rFonts w:ascii="Calibri" w:hAnsi="Calibri" w:cs="Calibri"/>
          <w:sz w:val="24"/>
          <w:szCs w:val="24"/>
          <w:lang w:val="el-GR"/>
        </w:rPr>
      </w:pPr>
    </w:p>
    <w:p w14:paraId="5C4309F7" w14:textId="77777777" w:rsidR="00477FB2" w:rsidRPr="00477FB2" w:rsidRDefault="00477FB2" w:rsidP="00477FB2">
      <w:pPr>
        <w:jc w:val="both"/>
        <w:rPr>
          <w:rFonts w:ascii="Calibri" w:hAnsi="Calibri" w:cs="Calibri"/>
          <w:sz w:val="24"/>
          <w:szCs w:val="24"/>
          <w:lang w:val="el-GR"/>
        </w:rPr>
      </w:pPr>
      <w:r w:rsidRPr="00477FB2">
        <w:rPr>
          <w:rFonts w:ascii="Calibri" w:hAnsi="Calibri" w:cs="Calibri"/>
          <w:sz w:val="24"/>
          <w:szCs w:val="24"/>
          <w:lang w:val="el-GR"/>
        </w:rPr>
        <w:t>Ο ωφέλιμος όγκος της δεξαμενής δίνεται από τον τύπο:</w:t>
      </w:r>
    </w:p>
    <w:p w14:paraId="12E223C5" w14:textId="77777777" w:rsidR="00477FB2" w:rsidRPr="00477FB2" w:rsidRDefault="00477FB2" w:rsidP="00477FB2">
      <w:pPr>
        <w:jc w:val="both"/>
        <w:rPr>
          <w:rFonts w:ascii="Calibri" w:hAnsi="Calibri" w:cs="Calibri"/>
          <w:sz w:val="24"/>
          <w:szCs w:val="24"/>
          <w:lang w:val="el-GR"/>
        </w:rPr>
      </w:pPr>
    </w:p>
    <w:p w14:paraId="08830AA5" w14:textId="77777777" w:rsidR="00477FB2" w:rsidRPr="00477FB2" w:rsidRDefault="00A0506A" w:rsidP="00477FB2">
      <w:pPr>
        <w:jc w:val="both"/>
        <w:rPr>
          <w:rFonts w:ascii="Calibri" w:hAnsi="Calibri" w:cs="Calibri"/>
          <w:sz w:val="24"/>
          <w:szCs w:val="24"/>
          <w:lang w:val="el-GR"/>
        </w:rPr>
      </w:pPr>
      <m:oMathPara>
        <m:oMathParaPr>
          <m:jc m:val="center"/>
        </m:oMathParaPr>
        <m:oMath>
          <m:sSub>
            <m:sSubPr>
              <m:ctrlPr>
                <w:rPr>
                  <w:rFonts w:ascii="Cambria Math" w:hAnsi="Cambria Math" w:cs="Calibri"/>
                  <w:sz w:val="24"/>
                  <w:szCs w:val="24"/>
                  <w:lang w:val="el-GR"/>
                </w:rPr>
              </m:ctrlPr>
            </m:sSubPr>
            <m:e>
              <m:r>
                <w:rPr>
                  <w:rFonts w:ascii="Cambria Math" w:hAnsi="Cambria Math" w:cs="Calibri"/>
                  <w:sz w:val="24"/>
                  <w:szCs w:val="24"/>
                  <w:lang w:val="el-GR"/>
                </w:rPr>
                <m:t>V</m:t>
              </m:r>
            </m:e>
            <m:sub>
              <m:r>
                <w:rPr>
                  <w:rFonts w:ascii="Cambria Math" w:hAnsi="Cambria Math" w:cs="Calibri"/>
                  <w:sz w:val="24"/>
                  <w:szCs w:val="24"/>
                  <w:lang w:val="el-GR"/>
                </w:rPr>
                <m:t>ΔΔΚ</m:t>
              </m:r>
            </m:sub>
          </m:sSub>
          <m:r>
            <m:rPr>
              <m:sty m:val="p"/>
            </m:rPr>
            <w:rPr>
              <w:rFonts w:ascii="Cambria Math" w:hAnsi="Cambria Math" w:cs="Calibri"/>
              <w:sz w:val="24"/>
              <w:szCs w:val="24"/>
              <w:lang w:val="el-GR"/>
            </w:rPr>
            <m:t>=</m:t>
          </m:r>
          <m:sSub>
            <m:sSubPr>
              <m:ctrlPr>
                <w:rPr>
                  <w:rFonts w:ascii="Cambria Math" w:hAnsi="Cambria Math" w:cs="Calibri"/>
                  <w:sz w:val="24"/>
                  <w:szCs w:val="24"/>
                  <w:lang w:val="el-GR"/>
                </w:rPr>
              </m:ctrlPr>
            </m:sSubPr>
            <m:e>
              <m:r>
                <w:rPr>
                  <w:rFonts w:ascii="Cambria Math" w:hAnsi="Cambria Math" w:cs="Calibri"/>
                  <w:sz w:val="24"/>
                  <w:szCs w:val="24"/>
                  <w:lang w:val="el-GR"/>
                </w:rPr>
                <m:t>A</m:t>
              </m:r>
            </m:e>
            <m:sub>
              <m:r>
                <w:rPr>
                  <w:rFonts w:ascii="Cambria Math" w:hAnsi="Cambria Math" w:cs="Calibri"/>
                  <w:sz w:val="24"/>
                  <w:szCs w:val="24"/>
                  <w:lang w:val="el-GR"/>
                </w:rPr>
                <m:t>ΔΔΚ</m:t>
              </m:r>
            </m:sub>
          </m:sSub>
          <m:r>
            <m:rPr>
              <m:sty m:val="p"/>
            </m:rPr>
            <w:rPr>
              <w:rFonts w:ascii="Cambria Math" w:hAnsi="Cambria Math" w:cs="Calibri"/>
              <w:sz w:val="24"/>
              <w:szCs w:val="24"/>
              <w:lang w:val="el-GR"/>
            </w:rPr>
            <m:t>*</m:t>
          </m:r>
          <m:sSub>
            <m:sSubPr>
              <m:ctrlPr>
                <w:rPr>
                  <w:rFonts w:ascii="Cambria Math" w:hAnsi="Cambria Math" w:cs="Calibri"/>
                  <w:sz w:val="24"/>
                  <w:szCs w:val="24"/>
                  <w:lang w:val="el-GR"/>
                </w:rPr>
              </m:ctrlPr>
            </m:sSubPr>
            <m:e>
              <m:r>
                <w:rPr>
                  <w:rFonts w:ascii="Cambria Math" w:hAnsi="Cambria Math" w:cs="Calibri"/>
                  <w:sz w:val="24"/>
                  <w:szCs w:val="24"/>
                  <w:lang w:val="el-GR"/>
                </w:rPr>
                <m:t>H</m:t>
              </m:r>
            </m:e>
            <m:sub>
              <m:r>
                <w:rPr>
                  <w:rFonts w:ascii="Cambria Math" w:hAnsi="Cambria Math" w:cs="Calibri"/>
                  <w:sz w:val="24"/>
                  <w:szCs w:val="24"/>
                  <w:lang w:val="el-GR"/>
                </w:rPr>
                <m:t>ΔΔΚ</m:t>
              </m:r>
            </m:sub>
          </m:sSub>
          <m:r>
            <m:rPr>
              <m:sty m:val="p"/>
            </m:rPr>
            <w:rPr>
              <w:rFonts w:ascii="Cambria Math" w:hAnsi="Cambria Math" w:cs="Calibri"/>
              <w:sz w:val="24"/>
              <w:szCs w:val="24"/>
              <w:lang w:val="el-GR"/>
            </w:rPr>
            <m:t>=127.217</m:t>
          </m:r>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2</m:t>
              </m:r>
            </m:sup>
          </m:sSup>
          <m:r>
            <m:rPr>
              <m:sty m:val="p"/>
            </m:rPr>
            <w:rPr>
              <w:rFonts w:ascii="Cambria Math" w:hAnsi="Cambria Math" w:cs="Calibri"/>
              <w:sz w:val="24"/>
              <w:szCs w:val="24"/>
              <w:lang w:val="el-GR"/>
            </w:rPr>
            <m:t>*3.4</m:t>
          </m:r>
          <m:r>
            <w:rPr>
              <w:rFonts w:ascii="Cambria Math" w:hAnsi="Cambria Math" w:cs="Calibri"/>
              <w:sz w:val="24"/>
              <w:szCs w:val="24"/>
              <w:lang w:val="el-GR"/>
            </w:rPr>
            <m:t>m</m:t>
          </m:r>
          <m:r>
            <m:rPr>
              <m:sty m:val="p"/>
            </m:rPr>
            <w:rPr>
              <w:rFonts w:ascii="Cambria Math" w:hAnsi="Cambria Math" w:cs="Calibri"/>
              <w:sz w:val="24"/>
              <w:szCs w:val="24"/>
              <w:lang w:val="el-GR"/>
            </w:rPr>
            <m:t>=432.54</m:t>
          </m:r>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3</m:t>
              </m:r>
            </m:sup>
          </m:sSup>
          <m:r>
            <m:rPr>
              <m:sty m:val="p"/>
            </m:rPr>
            <w:rPr>
              <w:rFonts w:ascii="Cambria Math" w:hAnsi="Cambria Math" w:cs="Calibri"/>
              <w:sz w:val="24"/>
              <w:szCs w:val="24"/>
              <w:lang w:val="el-GR"/>
            </w:rPr>
            <m:t>≅433</m:t>
          </m:r>
          <m:sSup>
            <m:sSupPr>
              <m:ctrlPr>
                <w:rPr>
                  <w:rFonts w:ascii="Cambria Math" w:hAnsi="Cambria Math" w:cs="Calibri"/>
                  <w:sz w:val="24"/>
                  <w:szCs w:val="24"/>
                  <w:lang w:val="el-GR"/>
                </w:rPr>
              </m:ctrlPr>
            </m:sSupPr>
            <m:e>
              <m:r>
                <w:rPr>
                  <w:rFonts w:ascii="Cambria Math" w:hAnsi="Cambria Math" w:cs="Calibri"/>
                  <w:sz w:val="24"/>
                  <w:szCs w:val="24"/>
                  <w:lang w:val="el-GR"/>
                </w:rPr>
                <m:t>m</m:t>
              </m:r>
            </m:e>
            <m:sup>
              <m:r>
                <m:rPr>
                  <m:sty m:val="p"/>
                </m:rPr>
                <w:rPr>
                  <w:rFonts w:ascii="Cambria Math" w:hAnsi="Cambria Math" w:cs="Calibri"/>
                  <w:sz w:val="24"/>
                  <w:szCs w:val="24"/>
                  <w:lang w:val="el-GR"/>
                </w:rPr>
                <m:t>3</m:t>
              </m:r>
            </m:sup>
          </m:sSup>
        </m:oMath>
      </m:oMathPara>
    </w:p>
    <w:p w14:paraId="263C19C2" w14:textId="77777777" w:rsidR="00477FB2" w:rsidRPr="00477FB2" w:rsidRDefault="00477FB2" w:rsidP="00477FB2">
      <w:pPr>
        <w:jc w:val="both"/>
        <w:rPr>
          <w:rFonts w:ascii="Calibri" w:hAnsi="Calibri" w:cs="Calibri"/>
          <w:sz w:val="24"/>
          <w:szCs w:val="24"/>
          <w:lang w:val="el-GR"/>
        </w:rPr>
      </w:pPr>
    </w:p>
    <w:p w14:paraId="6AB4FBB2" w14:textId="77777777" w:rsidR="00477FB2" w:rsidRPr="00422BC9" w:rsidRDefault="00477FB2" w:rsidP="00596E35">
      <w:pPr>
        <w:pStyle w:val="1"/>
        <w:rPr>
          <w:lang w:val="el-GR"/>
        </w:rPr>
      </w:pPr>
      <w:proofErr w:type="spellStart"/>
      <w:r w:rsidRPr="00422BC9">
        <w:rPr>
          <w:lang w:val="el-GR"/>
        </w:rPr>
        <w:lastRenderedPageBreak/>
        <w:t>Υπερχειλιστής</w:t>
      </w:r>
      <w:proofErr w:type="spellEnd"/>
      <w:r w:rsidRPr="00422BC9">
        <w:rPr>
          <w:lang w:val="el-GR"/>
        </w:rPr>
        <w:t xml:space="preserve"> ΔΔΚ </w:t>
      </w:r>
    </w:p>
    <w:p w14:paraId="3C28BBCC" w14:textId="77777777" w:rsidR="00477FB2" w:rsidRPr="00477FB2" w:rsidRDefault="00477FB2" w:rsidP="00477FB2">
      <w:pPr>
        <w:rPr>
          <w:rFonts w:ascii="Calibri" w:hAnsi="Calibri" w:cs="Calibri"/>
          <w:sz w:val="24"/>
          <w:szCs w:val="24"/>
          <w:lang w:val="el-GR"/>
        </w:rPr>
      </w:pPr>
    </w:p>
    <w:p w14:paraId="01B95CAD" w14:textId="77777777" w:rsidR="00477FB2" w:rsidRPr="00477FB2" w:rsidRDefault="00477FB2" w:rsidP="00477FB2">
      <w:pPr>
        <w:jc w:val="both"/>
        <w:rPr>
          <w:rFonts w:ascii="Calibri" w:hAnsi="Calibri" w:cs="Calibri"/>
          <w:sz w:val="24"/>
          <w:szCs w:val="24"/>
          <w:lang w:val="el-GR"/>
        </w:rPr>
      </w:pPr>
      <w:r w:rsidRPr="00477FB2">
        <w:rPr>
          <w:rFonts w:ascii="Calibri" w:hAnsi="Calibri" w:cs="Calibri"/>
          <w:sz w:val="24"/>
          <w:szCs w:val="24"/>
          <w:lang w:val="el-GR"/>
        </w:rPr>
        <w:t>Το μήκος του υπερχειλιστή δίνεται από την σχέση:</w:t>
      </w:r>
    </w:p>
    <w:p w14:paraId="3F250AFA" w14:textId="77777777" w:rsidR="00477FB2" w:rsidRPr="00477FB2" w:rsidRDefault="00477FB2" w:rsidP="00477FB2">
      <w:pPr>
        <w:jc w:val="both"/>
        <w:rPr>
          <w:rFonts w:ascii="Calibri" w:hAnsi="Calibri" w:cs="Calibri"/>
          <w:sz w:val="24"/>
          <w:szCs w:val="24"/>
          <w:lang w:val="el-GR"/>
        </w:rPr>
      </w:pPr>
    </w:p>
    <w:p w14:paraId="0B22E028" w14:textId="77777777" w:rsidR="00477FB2" w:rsidRPr="00477FB2" w:rsidRDefault="00477FB2" w:rsidP="00477FB2">
      <w:pPr>
        <w:jc w:val="center"/>
        <w:rPr>
          <w:rFonts w:ascii="Calibri" w:hAnsi="Calibri" w:cs="Calibri"/>
          <w:sz w:val="24"/>
          <w:szCs w:val="24"/>
          <w:lang w:val="el-GR"/>
        </w:rPr>
      </w:pPr>
      <m:oMathPara>
        <m:oMathParaPr>
          <m:jc m:val="center"/>
        </m:oMathParaPr>
        <m:oMath>
          <m:r>
            <w:rPr>
              <w:rFonts w:ascii="Cambria Math" w:hAnsi="Cambria Math" w:cs="Calibri"/>
              <w:sz w:val="24"/>
              <w:szCs w:val="24"/>
              <w:lang w:val="el-GR"/>
            </w:rPr>
            <m:t>L</m:t>
          </m:r>
          <m:r>
            <m:rPr>
              <m:sty m:val="p"/>
            </m:rPr>
            <w:rPr>
              <w:rFonts w:ascii="Cambria Math" w:hAnsi="Cambria Math" w:cs="Calibri"/>
              <w:sz w:val="24"/>
              <w:szCs w:val="24"/>
              <w:lang w:val="el-GR"/>
            </w:rPr>
            <m:t>=2*</m:t>
          </m:r>
          <m:r>
            <w:rPr>
              <w:rFonts w:ascii="Cambria Math" w:hAnsi="Cambria Math" w:cs="Calibri"/>
              <w:sz w:val="24"/>
              <w:szCs w:val="24"/>
              <w:lang w:val="el-GR"/>
            </w:rPr>
            <m:t>π</m:t>
          </m:r>
          <m:r>
            <m:rPr>
              <m:sty m:val="p"/>
            </m:rPr>
            <w:rPr>
              <w:rFonts w:ascii="Cambria Math" w:hAnsi="Cambria Math" w:cs="Calibri"/>
              <w:sz w:val="24"/>
              <w:szCs w:val="24"/>
              <w:lang w:val="el-GR"/>
            </w:rPr>
            <m:t>*</m:t>
          </m:r>
          <m:r>
            <w:rPr>
              <w:rFonts w:ascii="Cambria Math" w:hAnsi="Cambria Math" w:cs="Calibri"/>
              <w:sz w:val="24"/>
              <w:szCs w:val="24"/>
              <w:lang w:val="el-GR"/>
            </w:rPr>
            <m:t>r</m:t>
          </m:r>
          <m:r>
            <m:rPr>
              <m:sty m:val="p"/>
            </m:rPr>
            <w:rPr>
              <w:rFonts w:ascii="Cambria Math" w:hAnsi="Cambria Math" w:cs="Calibri"/>
              <w:sz w:val="24"/>
              <w:szCs w:val="24"/>
              <w:lang w:val="el-GR"/>
            </w:rPr>
            <m:t>=2*</m:t>
          </m:r>
          <m:r>
            <w:rPr>
              <w:rFonts w:ascii="Cambria Math" w:hAnsi="Cambria Math" w:cs="Calibri"/>
              <w:sz w:val="24"/>
              <w:szCs w:val="24"/>
              <w:lang w:val="el-GR"/>
            </w:rPr>
            <m:t>π</m:t>
          </m:r>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r>
                <w:rPr>
                  <w:rFonts w:ascii="Cambria Math" w:hAnsi="Cambria Math" w:cs="Calibri"/>
                  <w:sz w:val="24"/>
                  <w:szCs w:val="24"/>
                  <w:lang w:val="el-GR"/>
                </w:rPr>
                <m:t>D</m:t>
              </m:r>
            </m:num>
            <m:den>
              <m:r>
                <m:rPr>
                  <m:sty m:val="p"/>
                </m:rPr>
                <w:rPr>
                  <w:rFonts w:ascii="Cambria Math" w:hAnsi="Cambria Math" w:cs="Calibri"/>
                  <w:sz w:val="24"/>
                  <w:szCs w:val="24"/>
                  <w:lang w:val="el-GR"/>
                </w:rPr>
                <m:t>2</m:t>
              </m:r>
            </m:den>
          </m:f>
        </m:oMath>
      </m:oMathPara>
    </w:p>
    <w:p w14:paraId="53FE2603" w14:textId="77777777" w:rsidR="00477FB2" w:rsidRPr="00477FB2" w:rsidRDefault="00477FB2" w:rsidP="00477FB2">
      <w:pPr>
        <w:jc w:val="center"/>
        <w:rPr>
          <w:rFonts w:ascii="Calibri" w:hAnsi="Calibri" w:cs="Calibri"/>
          <w:sz w:val="24"/>
          <w:szCs w:val="24"/>
          <w:lang w:val="el-GR"/>
        </w:rPr>
      </w:pPr>
    </w:p>
    <w:p w14:paraId="580525DE" w14:textId="77777777" w:rsidR="00477FB2" w:rsidRPr="00477FB2" w:rsidRDefault="00477FB2" w:rsidP="00477FB2">
      <w:pPr>
        <w:jc w:val="center"/>
        <w:rPr>
          <w:rFonts w:ascii="Calibri" w:hAnsi="Calibri" w:cs="Calibri"/>
          <w:sz w:val="24"/>
          <w:szCs w:val="24"/>
          <w:lang w:val="el-GR"/>
        </w:rPr>
      </w:pPr>
      <m:oMathPara>
        <m:oMathParaPr>
          <m:jc m:val="center"/>
        </m:oMathParaPr>
        <m:oMath>
          <m:r>
            <w:rPr>
              <w:rFonts w:ascii="Cambria Math" w:hAnsi="Cambria Math" w:cs="Calibri"/>
              <w:sz w:val="24"/>
              <w:szCs w:val="24"/>
              <w:lang w:val="el-GR"/>
            </w:rPr>
            <m:t>L</m:t>
          </m:r>
          <m:r>
            <m:rPr>
              <m:sty m:val="p"/>
            </m:rPr>
            <w:rPr>
              <w:rFonts w:ascii="Cambria Math" w:hAnsi="Cambria Math" w:cs="Calibri"/>
              <w:sz w:val="24"/>
              <w:szCs w:val="24"/>
              <w:lang w:val="el-GR"/>
            </w:rPr>
            <m:t>=2*</m:t>
          </m:r>
          <m:r>
            <w:rPr>
              <w:rFonts w:ascii="Cambria Math" w:hAnsi="Cambria Math" w:cs="Calibri"/>
              <w:sz w:val="24"/>
              <w:szCs w:val="24"/>
              <w:lang w:val="el-GR"/>
            </w:rPr>
            <m:t>π</m:t>
          </m:r>
          <m:r>
            <m:rPr>
              <m:sty m:val="p"/>
            </m:rPr>
            <w:rPr>
              <w:rFonts w:ascii="Cambria Math" w:hAnsi="Cambria Math" w:cs="Calibri"/>
              <w:sz w:val="24"/>
              <w:szCs w:val="24"/>
              <w:lang w:val="el-GR"/>
            </w:rPr>
            <m:t>*</m:t>
          </m:r>
          <m:f>
            <m:fPr>
              <m:ctrlPr>
                <w:rPr>
                  <w:rFonts w:ascii="Cambria Math" w:hAnsi="Cambria Math" w:cs="Calibri"/>
                  <w:sz w:val="24"/>
                  <w:szCs w:val="24"/>
                  <w:lang w:val="el-GR"/>
                </w:rPr>
              </m:ctrlPr>
            </m:fPr>
            <m:num>
              <m:r>
                <m:rPr>
                  <m:sty m:val="p"/>
                </m:rPr>
                <w:rPr>
                  <w:rFonts w:ascii="Cambria Math" w:hAnsi="Cambria Math" w:cs="Calibri"/>
                  <w:sz w:val="24"/>
                  <w:szCs w:val="24"/>
                  <w:lang w:val="el-GR"/>
                </w:rPr>
                <m:t xml:space="preserve">13 </m:t>
              </m:r>
              <m:r>
                <w:rPr>
                  <w:rFonts w:ascii="Cambria Math" w:hAnsi="Cambria Math" w:cs="Calibri"/>
                  <w:sz w:val="24"/>
                  <w:szCs w:val="24"/>
                  <w:lang w:val="el-GR"/>
                </w:rPr>
                <m:t>m</m:t>
              </m:r>
            </m:num>
            <m:den>
              <m:r>
                <m:rPr>
                  <m:sty m:val="p"/>
                </m:rPr>
                <w:rPr>
                  <w:rFonts w:ascii="Cambria Math" w:hAnsi="Cambria Math" w:cs="Calibri"/>
                  <w:sz w:val="24"/>
                  <w:szCs w:val="24"/>
                  <w:lang w:val="el-GR"/>
                </w:rPr>
                <m:t>2</m:t>
              </m:r>
            </m:den>
          </m:f>
          <m:r>
            <m:rPr>
              <m:sty m:val="p"/>
            </m:rPr>
            <w:rPr>
              <w:rFonts w:ascii="Cambria Math" w:hAnsi="Cambria Math" w:cs="Calibri"/>
              <w:sz w:val="24"/>
              <w:szCs w:val="24"/>
              <w:lang w:val="el-GR"/>
            </w:rPr>
            <m:t>=40.841</m:t>
          </m:r>
          <m:r>
            <w:rPr>
              <w:rFonts w:ascii="Cambria Math" w:hAnsi="Cambria Math" w:cs="Calibri"/>
              <w:sz w:val="24"/>
              <w:szCs w:val="24"/>
              <w:lang w:val="el-GR"/>
            </w:rPr>
            <m:t>m</m:t>
          </m:r>
        </m:oMath>
      </m:oMathPara>
    </w:p>
    <w:p w14:paraId="588A9B40" w14:textId="77777777" w:rsidR="00477FB2" w:rsidRPr="00477FB2" w:rsidRDefault="00477FB2" w:rsidP="00477FB2">
      <w:pPr>
        <w:rPr>
          <w:rFonts w:ascii="Calibri" w:hAnsi="Calibri" w:cs="Calibri"/>
          <w:sz w:val="24"/>
          <w:szCs w:val="24"/>
          <w:lang w:val="el-GR"/>
        </w:rPr>
      </w:pPr>
    </w:p>
    <w:p w14:paraId="5872CBC7" w14:textId="77777777" w:rsidR="00477FB2" w:rsidRPr="00305585" w:rsidRDefault="00477FB2" w:rsidP="00596E35">
      <w:pPr>
        <w:pStyle w:val="1"/>
        <w:rPr>
          <w:rFonts w:eastAsiaTheme="minorEastAsia"/>
          <w:lang w:val="el-GR"/>
        </w:rPr>
      </w:pPr>
      <w:r w:rsidRPr="00305585">
        <w:rPr>
          <w:rFonts w:eastAsiaTheme="minorEastAsia"/>
          <w:lang w:val="el-GR"/>
        </w:rPr>
        <w:t>Φόρτιση Υπερχειλιστή</w:t>
      </w:r>
    </w:p>
    <w:p w14:paraId="47006FDA" w14:textId="77777777" w:rsidR="00477FB2" w:rsidRPr="00477FB2" w:rsidRDefault="00477FB2" w:rsidP="00477FB2">
      <w:pPr>
        <w:rPr>
          <w:rFonts w:ascii="Calibri" w:eastAsiaTheme="minorEastAsia" w:hAnsi="Calibri" w:cs="Calibri"/>
          <w:iCs/>
          <w:sz w:val="24"/>
          <w:szCs w:val="24"/>
          <w:lang w:val="el-GR"/>
        </w:rPr>
      </w:pPr>
      <w:r w:rsidRPr="00477FB2">
        <w:rPr>
          <w:rFonts w:ascii="Calibri" w:eastAsiaTheme="minorEastAsia" w:hAnsi="Calibri" w:cs="Calibri"/>
          <w:iCs/>
          <w:sz w:val="24"/>
          <w:szCs w:val="24"/>
          <w:lang w:val="el-GR"/>
        </w:rPr>
        <w:t>Η φόρτιση του υπερχειλιστή υπολογίζεται από τη σχέση:</w:t>
      </w:r>
    </w:p>
    <w:p w14:paraId="76CFE0DF" w14:textId="77777777" w:rsidR="00477FB2" w:rsidRPr="00477FB2" w:rsidRDefault="00477FB2" w:rsidP="00477FB2">
      <w:pPr>
        <w:rPr>
          <w:rFonts w:ascii="Calibri" w:eastAsiaTheme="minorEastAsia" w:hAnsi="Calibri" w:cs="Calibri"/>
          <w:iCs/>
          <w:sz w:val="24"/>
          <w:szCs w:val="24"/>
          <w:lang w:val="el-GR"/>
        </w:rPr>
      </w:pPr>
    </w:p>
    <w:p w14:paraId="1FF2D3AF" w14:textId="77777777" w:rsidR="00477FB2" w:rsidRPr="00477FB2" w:rsidRDefault="00A0506A" w:rsidP="00477FB2">
      <w:pPr>
        <w:rPr>
          <w:rFonts w:ascii="Calibri" w:eastAsiaTheme="minorEastAsia" w:hAnsi="Calibri" w:cs="Calibri"/>
          <w:i/>
          <w:sz w:val="24"/>
          <w:szCs w:val="24"/>
          <w:lang w:val="el-GR"/>
        </w:rPr>
      </w:pPr>
      <m:oMathPara>
        <m:oMathParaPr>
          <m:jc m:val="center"/>
        </m:oMathParaPr>
        <m:oMath>
          <m:sSub>
            <m:sSubPr>
              <m:ctrlPr>
                <w:rPr>
                  <w:rFonts w:ascii="Cambria Math" w:eastAsiaTheme="minorEastAsia" w:hAnsi="Cambria Math" w:cs="Calibri"/>
                  <w:i/>
                  <w:iCs/>
                  <w:sz w:val="24"/>
                  <w:szCs w:val="24"/>
                </w:rPr>
              </m:ctrlPr>
            </m:sSubPr>
            <m:e>
              <m:r>
                <w:rPr>
                  <w:rFonts w:ascii="Cambria Math" w:eastAsiaTheme="minorEastAsia" w:hAnsi="Cambria Math" w:cs="Calibri"/>
                  <w:sz w:val="24"/>
                  <w:szCs w:val="24"/>
                </w:rPr>
                <m:t>ΦΥ</m:t>
              </m:r>
            </m:e>
            <m:sub>
              <m:r>
                <w:rPr>
                  <w:rFonts w:ascii="Cambria Math" w:eastAsiaTheme="minorEastAsia" w:hAnsi="Cambria Math" w:cs="Calibri"/>
                  <w:sz w:val="24"/>
                  <w:szCs w:val="24"/>
                </w:rPr>
                <m:t>2051</m:t>
              </m:r>
            </m:sub>
          </m:sSub>
          <m:r>
            <w:rPr>
              <w:rFonts w:ascii="Cambria Math" w:eastAsiaTheme="minorEastAsia" w:hAnsi="Cambria Math" w:cs="Calibri"/>
              <w:sz w:val="24"/>
              <w:szCs w:val="24"/>
            </w:rPr>
            <m:t>=</m:t>
          </m:r>
          <m:f>
            <m:fPr>
              <m:ctrlPr>
                <w:rPr>
                  <w:rFonts w:ascii="Cambria Math" w:eastAsiaTheme="minorEastAsia" w:hAnsi="Cambria Math" w:cs="Calibri"/>
                  <w:i/>
                  <w:iCs/>
                  <w:sz w:val="24"/>
                  <w:szCs w:val="24"/>
                </w:rPr>
              </m:ctrlPr>
            </m:fPr>
            <m:num>
              <m:sSub>
                <m:sSubPr>
                  <m:ctrlPr>
                    <w:rPr>
                      <w:rFonts w:ascii="Cambria Math" w:eastAsiaTheme="minorEastAsia" w:hAnsi="Cambria Math" w:cs="Calibri"/>
                      <w:i/>
                      <w:iCs/>
                      <w:sz w:val="24"/>
                      <w:szCs w:val="24"/>
                    </w:rPr>
                  </m:ctrlPr>
                </m:sSubPr>
                <m:e>
                  <m:r>
                    <w:rPr>
                      <w:rFonts w:ascii="Cambria Math" w:eastAsiaTheme="minorEastAsia" w:hAnsi="Cambria Math" w:cs="Calibri"/>
                      <w:sz w:val="24"/>
                      <w:szCs w:val="24"/>
                    </w:rPr>
                    <m:t>Q</m:t>
                  </m:r>
                </m:e>
                <m:sub>
                  <m:sSub>
                    <m:sSubPr>
                      <m:ctrlPr>
                        <w:rPr>
                          <w:rFonts w:ascii="Cambria Math" w:eastAsiaTheme="minorEastAsia" w:hAnsi="Cambria Math" w:cs="Calibri"/>
                          <w:i/>
                          <w:iCs/>
                          <w:sz w:val="24"/>
                          <w:szCs w:val="24"/>
                        </w:rPr>
                      </m:ctrlPr>
                    </m:sSubPr>
                    <m:e>
                      <m:r>
                        <w:rPr>
                          <w:rFonts w:ascii="Cambria Math" w:eastAsiaTheme="minorEastAsia" w:hAnsi="Cambria Math" w:cs="Calibri"/>
                          <w:sz w:val="24"/>
                          <w:szCs w:val="24"/>
                        </w:rPr>
                        <m:t>max</m:t>
                      </m:r>
                    </m:e>
                    <m:sub>
                      <m:r>
                        <w:rPr>
                          <w:rFonts w:ascii="Cambria Math" w:eastAsiaTheme="minorEastAsia" w:hAnsi="Cambria Math" w:cs="Calibri"/>
                          <w:sz w:val="24"/>
                          <w:szCs w:val="24"/>
                          <w:lang w:val="el-GR"/>
                        </w:rPr>
                        <m:t>καλοκ_2051</m:t>
                      </m:r>
                    </m:sub>
                  </m:sSub>
                </m:sub>
              </m:sSub>
            </m:num>
            <m:den>
              <m:r>
                <w:rPr>
                  <w:rFonts w:ascii="Cambria Math" w:eastAsiaTheme="minorEastAsia" w:hAnsi="Cambria Math" w:cs="Calibri"/>
                  <w:sz w:val="24"/>
                  <w:szCs w:val="24"/>
                </w:rPr>
                <m:t>L</m:t>
              </m:r>
            </m:den>
          </m:f>
          <m:r>
            <w:rPr>
              <w:rFonts w:ascii="Cambria Math" w:eastAsiaTheme="minorEastAsia" w:hAnsi="Cambria Math" w:cs="Calibri"/>
              <w:sz w:val="24"/>
              <w:szCs w:val="24"/>
            </w:rPr>
            <m:t>=</m:t>
          </m:r>
          <m:f>
            <m:fPr>
              <m:ctrlPr>
                <w:rPr>
                  <w:rFonts w:ascii="Cambria Math" w:eastAsiaTheme="minorEastAsia" w:hAnsi="Cambria Math" w:cs="Calibri"/>
                  <w:i/>
                  <w:iCs/>
                  <w:sz w:val="24"/>
                  <w:szCs w:val="24"/>
                </w:rPr>
              </m:ctrlPr>
            </m:fPr>
            <m:num>
              <m:r>
                <w:rPr>
                  <w:rFonts w:ascii="Cambria Math" w:eastAsiaTheme="minorEastAsia" w:hAnsi="Cambria Math" w:cs="Calibri"/>
                  <w:sz w:val="24"/>
                  <w:szCs w:val="24"/>
                </w:rPr>
                <m:t xml:space="preserve">7040 </m:t>
              </m:r>
              <m:f>
                <m:fPr>
                  <m:ctrlPr>
                    <w:rPr>
                      <w:rFonts w:ascii="Cambria Math" w:eastAsiaTheme="minorEastAsia" w:hAnsi="Cambria Math" w:cs="Calibri"/>
                      <w:i/>
                      <w:iCs/>
                      <w:sz w:val="24"/>
                      <w:szCs w:val="24"/>
                    </w:rPr>
                  </m:ctrlPr>
                </m:fPr>
                <m:num>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num>
                <m:den>
                  <m:r>
                    <w:rPr>
                      <w:rFonts w:ascii="Cambria Math" w:eastAsiaTheme="minorEastAsia" w:hAnsi="Cambria Math" w:cs="Calibri"/>
                      <w:sz w:val="24"/>
                      <w:szCs w:val="24"/>
                    </w:rPr>
                    <m:t>d</m:t>
                  </m:r>
                </m:den>
              </m:f>
            </m:num>
            <m:den>
              <m:r>
                <w:rPr>
                  <w:rFonts w:ascii="Cambria Math" w:eastAsiaTheme="minorEastAsia" w:hAnsi="Cambria Math" w:cs="Calibri"/>
                  <w:sz w:val="24"/>
                  <w:szCs w:val="24"/>
                </w:rPr>
                <m:t>40.841m</m:t>
              </m:r>
            </m:den>
          </m:f>
          <m:r>
            <w:rPr>
              <w:rFonts w:ascii="Cambria Math" w:eastAsiaTheme="minorEastAsia" w:hAnsi="Cambria Math" w:cs="Calibri"/>
              <w:sz w:val="24"/>
              <w:szCs w:val="24"/>
            </w:rPr>
            <m:t>=172.4</m:t>
          </m:r>
          <m:f>
            <m:fPr>
              <m:ctrlPr>
                <w:rPr>
                  <w:rFonts w:ascii="Cambria Math" w:eastAsiaTheme="minorEastAsia" w:hAnsi="Cambria Math" w:cs="Calibri"/>
                  <w:i/>
                  <w:iCs/>
                  <w:sz w:val="24"/>
                  <w:szCs w:val="24"/>
                </w:rPr>
              </m:ctrlPr>
            </m:fPr>
            <m:num>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2</m:t>
                  </m:r>
                </m:sup>
              </m:sSup>
            </m:num>
            <m:den>
              <m:r>
                <w:rPr>
                  <w:rFonts w:ascii="Cambria Math" w:eastAsiaTheme="minorEastAsia" w:hAnsi="Cambria Math" w:cs="Calibri"/>
                  <w:sz w:val="24"/>
                  <w:szCs w:val="24"/>
                </w:rPr>
                <m:t>d</m:t>
              </m:r>
            </m:den>
          </m:f>
          <m:r>
            <w:rPr>
              <w:rFonts w:ascii="Cambria Math" w:eastAsiaTheme="minorEastAsia" w:hAnsi="Cambria Math" w:cs="Calibri"/>
              <w:sz w:val="24"/>
              <w:szCs w:val="24"/>
            </w:rPr>
            <m:t>&lt;186</m:t>
          </m:r>
          <m:f>
            <m:fPr>
              <m:ctrlPr>
                <w:rPr>
                  <w:rFonts w:ascii="Cambria Math" w:eastAsiaTheme="minorEastAsia" w:hAnsi="Cambria Math" w:cs="Calibri"/>
                  <w:i/>
                  <w:iCs/>
                  <w:sz w:val="24"/>
                  <w:szCs w:val="24"/>
                </w:rPr>
              </m:ctrlPr>
            </m:fPr>
            <m:num>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2</m:t>
                  </m:r>
                </m:sup>
              </m:sSup>
            </m:num>
            <m:den>
              <m:r>
                <w:rPr>
                  <w:rFonts w:ascii="Cambria Math" w:eastAsiaTheme="minorEastAsia" w:hAnsi="Cambria Math" w:cs="Calibri"/>
                  <w:sz w:val="24"/>
                  <w:szCs w:val="24"/>
                </w:rPr>
                <m:t>d</m:t>
              </m:r>
            </m:den>
          </m:f>
          <m:r>
            <w:rPr>
              <w:rFonts w:ascii="Cambria Math" w:eastAsiaTheme="minorEastAsia" w:hAnsi="Cambria Math" w:cs="Calibri"/>
              <w:sz w:val="24"/>
              <w:szCs w:val="24"/>
            </w:rPr>
            <m:t>,</m:t>
          </m:r>
          <m:r>
            <w:rPr>
              <w:rFonts w:ascii="Cambria Math" w:eastAsiaTheme="minorEastAsia" w:hAnsi="Cambria Math" w:cs="Calibri"/>
              <w:sz w:val="24"/>
              <w:szCs w:val="24"/>
              <w:lang w:val="el-GR"/>
            </w:rPr>
            <m:t>άρα σωστό</m:t>
          </m:r>
        </m:oMath>
      </m:oMathPara>
    </w:p>
    <w:p w14:paraId="3C13DA54" w14:textId="77777777" w:rsidR="00477FB2" w:rsidRPr="00477FB2" w:rsidRDefault="00477FB2" w:rsidP="00477FB2">
      <w:pPr>
        <w:rPr>
          <w:rFonts w:ascii="Calibri" w:hAnsi="Calibri" w:cs="Calibri"/>
          <w:lang w:val="el-GR"/>
        </w:rPr>
      </w:pPr>
    </w:p>
    <w:p w14:paraId="60ABA8F2" w14:textId="77777777" w:rsidR="00477FB2" w:rsidRPr="00477FB2" w:rsidRDefault="00477FB2" w:rsidP="00477FB2">
      <w:pPr>
        <w:rPr>
          <w:rFonts w:ascii="Calibri" w:hAnsi="Calibri" w:cs="Calibri"/>
          <w:lang w:val="el-GR"/>
        </w:rPr>
      </w:pPr>
    </w:p>
    <w:p w14:paraId="347D435A" w14:textId="77777777" w:rsidR="00477FB2" w:rsidRPr="00305585" w:rsidRDefault="00477FB2" w:rsidP="00596E35">
      <w:pPr>
        <w:pStyle w:val="1"/>
        <w:rPr>
          <w:lang w:val="el-GR"/>
        </w:rPr>
      </w:pPr>
      <w:r w:rsidRPr="00305585">
        <w:rPr>
          <w:lang w:val="el-GR"/>
        </w:rPr>
        <w:t>Παροχή Ιλύος</w:t>
      </w:r>
    </w:p>
    <w:p w14:paraId="448D9BB4" w14:textId="77777777" w:rsidR="00477FB2" w:rsidRPr="00477FB2" w:rsidRDefault="00477FB2" w:rsidP="00477FB2">
      <w:pPr>
        <w:rPr>
          <w:rFonts w:ascii="Calibri" w:eastAsiaTheme="minorEastAsia" w:hAnsi="Calibri" w:cs="Calibri"/>
          <w:sz w:val="24"/>
          <w:szCs w:val="24"/>
          <w:lang w:val="el-GR"/>
        </w:rPr>
      </w:pPr>
      <w:r w:rsidRPr="00477FB2">
        <w:rPr>
          <w:rFonts w:ascii="Calibri" w:eastAsiaTheme="minorEastAsia" w:hAnsi="Calibri" w:cs="Calibri"/>
          <w:sz w:val="24"/>
          <w:szCs w:val="24"/>
          <w:lang w:val="el-GR"/>
        </w:rPr>
        <w:t xml:space="preserve">Η παροχή ιλύος </w:t>
      </w:r>
      <m:oMath>
        <m:r>
          <w:rPr>
            <w:rFonts w:ascii="Cambria Math" w:eastAsiaTheme="minorEastAsia" w:hAnsi="Cambria Math" w:cs="Calibri"/>
            <w:sz w:val="24"/>
            <w:szCs w:val="24"/>
            <w:lang w:val="el-GR"/>
          </w:rPr>
          <m:t>(</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Q</m:t>
            </m:r>
          </m:e>
          <m:sub>
            <m:r>
              <w:rPr>
                <w:rFonts w:ascii="Cambria Math" w:eastAsiaTheme="minorEastAsia" w:hAnsi="Cambria Math" w:cs="Calibri"/>
                <w:sz w:val="24"/>
                <w:szCs w:val="24"/>
              </w:rPr>
              <m:t>w</m:t>
            </m:r>
          </m:sub>
        </m:sSub>
        <m:r>
          <w:rPr>
            <w:rFonts w:ascii="Cambria Math" w:eastAsiaTheme="minorEastAsia" w:hAnsi="Cambria Math" w:cs="Calibri"/>
            <w:sz w:val="24"/>
            <w:szCs w:val="24"/>
            <w:lang w:val="el-GR"/>
          </w:rPr>
          <m:t>)</m:t>
        </m:r>
      </m:oMath>
      <w:r w:rsidRPr="00477FB2">
        <w:rPr>
          <w:rFonts w:ascii="Calibri" w:eastAsiaTheme="minorEastAsia" w:hAnsi="Calibri" w:cs="Calibri"/>
          <w:sz w:val="24"/>
          <w:szCs w:val="24"/>
          <w:lang w:val="el-GR"/>
        </w:rPr>
        <w:t xml:space="preserve"> είναι αντιστρόφως ανάλογη με τη συγκέντρωση της ιλύος </w:t>
      </w:r>
      <m:oMath>
        <m:r>
          <w:rPr>
            <w:rFonts w:ascii="Cambria Math" w:eastAsiaTheme="minorEastAsia" w:hAnsi="Cambria Math" w:cs="Calibri"/>
            <w:sz w:val="24"/>
            <w:szCs w:val="24"/>
            <w:lang w:val="el-GR"/>
          </w:rPr>
          <m:t>(</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X</m:t>
            </m:r>
          </m:e>
          <m:sub>
            <m:r>
              <w:rPr>
                <w:rFonts w:ascii="Cambria Math" w:eastAsiaTheme="minorEastAsia" w:hAnsi="Cambria Math" w:cs="Calibri"/>
                <w:sz w:val="24"/>
                <w:szCs w:val="24"/>
              </w:rPr>
              <m:t>w</m:t>
            </m:r>
          </m:sub>
        </m:sSub>
        <m:r>
          <w:rPr>
            <w:rFonts w:ascii="Cambria Math" w:eastAsiaTheme="minorEastAsia" w:hAnsi="Cambria Math" w:cs="Calibri"/>
            <w:sz w:val="24"/>
            <w:szCs w:val="24"/>
            <w:lang w:val="el-GR"/>
          </w:rPr>
          <m:t>)</m:t>
        </m:r>
      </m:oMath>
      <w:r w:rsidRPr="00477FB2">
        <w:rPr>
          <w:rFonts w:ascii="Calibri" w:eastAsiaTheme="minorEastAsia" w:hAnsi="Calibri" w:cs="Calibri"/>
          <w:sz w:val="24"/>
          <w:szCs w:val="24"/>
          <w:lang w:val="el-GR"/>
        </w:rPr>
        <w:t>. Από το ισοζύγιο μάζας στο σύστημα ΔΑ-ΔΔκ, προκύπτει ότι:</w:t>
      </w:r>
    </w:p>
    <w:p w14:paraId="079B113A" w14:textId="77777777" w:rsidR="00477FB2" w:rsidRPr="00477FB2" w:rsidRDefault="00477FB2" w:rsidP="00477FB2">
      <w:pPr>
        <w:rPr>
          <w:rFonts w:ascii="Calibri" w:eastAsiaTheme="minorEastAsia" w:hAnsi="Calibri" w:cs="Calibri"/>
          <w:sz w:val="24"/>
          <w:szCs w:val="24"/>
          <w:lang w:val="el-GR"/>
        </w:rPr>
      </w:pPr>
    </w:p>
    <w:p w14:paraId="62F08076" w14:textId="77777777" w:rsidR="00477FB2" w:rsidRPr="00477FB2" w:rsidRDefault="00477FB2" w:rsidP="00477FB2">
      <w:pPr>
        <w:rPr>
          <w:rFonts w:ascii="Calibri" w:eastAsiaTheme="minorEastAsia" w:hAnsi="Calibri" w:cs="Calibri"/>
          <w:i/>
          <w:sz w:val="24"/>
          <w:szCs w:val="24"/>
        </w:rPr>
      </w:pPr>
      <m:oMathPara>
        <m:oMathParaPr>
          <m:jc m:val="center"/>
        </m:oMathParaPr>
        <m:oMath>
          <m:r>
            <w:rPr>
              <w:rFonts w:ascii="Cambria Math" w:eastAsiaTheme="minorEastAsia" w:hAnsi="Cambria Math" w:cs="Calibri"/>
              <w:sz w:val="24"/>
              <w:szCs w:val="24"/>
            </w:rPr>
            <m:t>SRT=</m:t>
          </m:r>
          <m:f>
            <m:fPr>
              <m:ctrlPr>
                <w:rPr>
                  <w:rFonts w:ascii="Cambria Math" w:eastAsiaTheme="minorEastAsia" w:hAnsi="Cambria Math" w:cs="Calibri"/>
                  <w:i/>
                  <w:sz w:val="24"/>
                  <w:szCs w:val="24"/>
                </w:rPr>
              </m:ctrlPr>
            </m:fPr>
            <m:num>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ΔΑ</m:t>
                  </m:r>
                </m:sub>
              </m:sSub>
              <m:r>
                <w:rPr>
                  <w:rFonts w:ascii="Cambria Math" w:eastAsiaTheme="minorEastAsia" w:hAnsi="Cambria Math" w:cs="Calibri"/>
                  <w:sz w:val="24"/>
                  <w:szCs w:val="24"/>
                </w:rPr>
                <m:t>*MLSS</m:t>
              </m:r>
            </m:num>
            <m:den>
              <m:d>
                <m:dPr>
                  <m:ctrlPr>
                    <w:rPr>
                      <w:rFonts w:ascii="Cambria Math" w:eastAsiaTheme="minorEastAsia" w:hAnsi="Cambria Math" w:cs="Calibri"/>
                      <w:i/>
                      <w:sz w:val="24"/>
                      <w:szCs w:val="24"/>
                    </w:rPr>
                  </m:ctrlPr>
                </m:dPr>
                <m:e>
                  <m:sSub>
                    <m:sSubPr>
                      <m:ctrlPr>
                        <w:rPr>
                          <w:rFonts w:ascii="Cambria Math" w:eastAsiaTheme="minorEastAsia" w:hAnsi="Cambria Math" w:cs="Calibri"/>
                          <w:i/>
                          <w:iCs/>
                          <w:sz w:val="24"/>
                          <w:szCs w:val="24"/>
                        </w:rPr>
                      </m:ctrlPr>
                    </m:sSubPr>
                    <m:e>
                      <m:r>
                        <w:rPr>
                          <w:rFonts w:ascii="Cambria Math" w:eastAsiaTheme="minorEastAsia" w:hAnsi="Cambria Math" w:cs="Calibri"/>
                          <w:sz w:val="24"/>
                          <w:szCs w:val="24"/>
                        </w:rPr>
                        <m:t>Q</m:t>
                      </m:r>
                    </m:e>
                    <m:sub>
                      <m:r>
                        <w:rPr>
                          <w:rFonts w:ascii="Cambria Math" w:eastAsiaTheme="minorEastAsia" w:hAnsi="Cambria Math" w:cs="Calibri"/>
                          <w:sz w:val="24"/>
                          <w:szCs w:val="24"/>
                        </w:rPr>
                        <m:t>R</m:t>
                      </m:r>
                    </m:sub>
                  </m:sSub>
                  <m:r>
                    <w:rPr>
                      <w:rFonts w:ascii="Cambria Math" w:eastAsiaTheme="minorEastAsia" w:hAnsi="Cambria Math" w:cs="Calibri"/>
                      <w:sz w:val="24"/>
                      <w:szCs w:val="24"/>
                    </w:rPr>
                    <m:t>-</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Q</m:t>
                      </m:r>
                    </m:e>
                    <m:sub>
                      <m:r>
                        <w:rPr>
                          <w:rFonts w:ascii="Cambria Math" w:eastAsiaTheme="minorEastAsia" w:hAnsi="Cambria Math" w:cs="Calibri"/>
                          <w:sz w:val="24"/>
                          <w:szCs w:val="24"/>
                        </w:rPr>
                        <m:t>w</m:t>
                      </m:r>
                    </m:sub>
                  </m:sSub>
                </m:e>
              </m:d>
              <m:r>
                <w:rPr>
                  <w:rFonts w:ascii="Cambria Math" w:eastAsiaTheme="minorEastAsia" w:hAnsi="Cambria Math" w:cs="Calibri"/>
                  <w:sz w:val="24"/>
                  <w:szCs w:val="24"/>
                </w:rPr>
                <m:t>*</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X</m:t>
                  </m:r>
                </m:e>
                <m:sub>
                  <m:r>
                    <w:rPr>
                      <w:rFonts w:ascii="Cambria Math" w:eastAsiaTheme="minorEastAsia" w:hAnsi="Cambria Math" w:cs="Calibri"/>
                      <w:sz w:val="24"/>
                      <w:szCs w:val="24"/>
                    </w:rPr>
                    <m:t>εισροής</m:t>
                  </m:r>
                </m:sub>
              </m:sSub>
              <m:r>
                <w:rPr>
                  <w:rFonts w:ascii="Cambria Math" w:eastAsiaTheme="minorEastAsia" w:hAnsi="Cambria Math" w:cs="Calibri"/>
                  <w:sz w:val="24"/>
                  <w:szCs w:val="24"/>
                </w:rPr>
                <m:t>+</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Q</m:t>
                  </m:r>
                </m:e>
                <m:sub>
                  <m:r>
                    <w:rPr>
                      <w:rFonts w:ascii="Cambria Math" w:eastAsiaTheme="minorEastAsia" w:hAnsi="Cambria Math" w:cs="Calibri"/>
                      <w:sz w:val="24"/>
                      <w:szCs w:val="24"/>
                    </w:rPr>
                    <m:t>w</m:t>
                  </m:r>
                </m:sub>
              </m:sSub>
              <m:r>
                <w:rPr>
                  <w:rFonts w:ascii="Cambria Math" w:eastAsiaTheme="minorEastAsia" w:hAnsi="Cambria Math" w:cs="Calibri"/>
                  <w:sz w:val="24"/>
                  <w:szCs w:val="24"/>
                </w:rPr>
                <m:t>*</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X</m:t>
                  </m:r>
                </m:e>
                <m:sub>
                  <m:r>
                    <w:rPr>
                      <w:rFonts w:ascii="Cambria Math" w:eastAsiaTheme="minorEastAsia" w:hAnsi="Cambria Math" w:cs="Calibri"/>
                      <w:sz w:val="24"/>
                      <w:szCs w:val="24"/>
                    </w:rPr>
                    <m:t>w</m:t>
                  </m:r>
                </m:sub>
              </m:sSub>
            </m:den>
          </m:f>
          <m:r>
            <w:rPr>
              <w:rFonts w:ascii="Cambria Math" w:eastAsiaTheme="minorEastAsia" w:hAnsi="Cambria Math" w:cs="Calibri"/>
              <w:sz w:val="24"/>
              <w:szCs w:val="24"/>
            </w:rPr>
            <m:t xml:space="preserve"> </m:t>
          </m:r>
        </m:oMath>
      </m:oMathPara>
    </w:p>
    <w:p w14:paraId="3F7D1705" w14:textId="77777777" w:rsidR="00477FB2" w:rsidRPr="00477FB2" w:rsidRDefault="00477FB2" w:rsidP="00477FB2">
      <w:pPr>
        <w:rPr>
          <w:rFonts w:ascii="Calibri" w:eastAsiaTheme="minorEastAsia" w:hAnsi="Calibri" w:cs="Calibri"/>
          <w:iCs/>
          <w:sz w:val="24"/>
          <w:szCs w:val="24"/>
        </w:rPr>
      </w:pPr>
    </w:p>
    <w:p w14:paraId="3CE8E0BA" w14:textId="77777777" w:rsidR="00477FB2" w:rsidRPr="00477FB2" w:rsidRDefault="00477FB2" w:rsidP="00477FB2">
      <w:pPr>
        <w:spacing w:before="240"/>
        <w:jc w:val="both"/>
        <w:rPr>
          <w:rFonts w:ascii="Calibri" w:eastAsiaTheme="minorEastAsia" w:hAnsi="Calibri" w:cs="Calibri"/>
          <w:sz w:val="24"/>
          <w:szCs w:val="24"/>
          <w:lang w:val="el-GR"/>
        </w:rPr>
      </w:pPr>
      <w:r w:rsidRPr="00477FB2">
        <w:rPr>
          <w:rFonts w:ascii="Calibri" w:eastAsiaTheme="minorEastAsia" w:hAnsi="Calibri" w:cs="Calibri"/>
          <w:iCs/>
          <w:sz w:val="24"/>
          <w:szCs w:val="24"/>
          <w:lang w:val="el-GR"/>
        </w:rPr>
        <w:t>Επειδή τα στερεά στην υπερχείλιση της ΔΔΚ (</w:t>
      </w:r>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X</m:t>
            </m:r>
          </m:e>
          <m:sub>
            <m:r>
              <w:rPr>
                <w:rFonts w:ascii="Cambria Math" w:eastAsiaTheme="minorEastAsia" w:hAnsi="Cambria Math" w:cs="Calibri"/>
                <w:sz w:val="24"/>
                <w:szCs w:val="24"/>
              </w:rPr>
              <m:t>εισρο</m:t>
            </m:r>
            <m:r>
              <w:rPr>
                <w:rFonts w:ascii="Cambria Math" w:eastAsiaTheme="minorEastAsia" w:hAnsi="Cambria Math" w:cs="Calibri"/>
                <w:sz w:val="24"/>
                <w:szCs w:val="24"/>
                <w:lang w:val="el-GR"/>
              </w:rPr>
              <m:t>ή</m:t>
            </m:r>
            <m:r>
              <w:rPr>
                <w:rFonts w:ascii="Cambria Math" w:eastAsiaTheme="minorEastAsia" w:hAnsi="Cambria Math" w:cs="Calibri"/>
                <w:sz w:val="24"/>
                <w:szCs w:val="24"/>
              </w:rPr>
              <m:t>ς</m:t>
            </m:r>
          </m:sub>
        </m:sSub>
        <m:r>
          <w:rPr>
            <w:rFonts w:ascii="Cambria Math" w:eastAsiaTheme="minorEastAsia" w:hAnsi="Cambria Math" w:cs="Calibri"/>
            <w:sz w:val="24"/>
            <w:szCs w:val="24"/>
            <w:lang w:val="el-GR"/>
          </w:rPr>
          <m:t>)</m:t>
        </m:r>
      </m:oMath>
      <w:r w:rsidRPr="00477FB2">
        <w:rPr>
          <w:rFonts w:ascii="Calibri" w:eastAsiaTheme="minorEastAsia" w:hAnsi="Calibri" w:cs="Calibri"/>
          <w:sz w:val="24"/>
          <w:szCs w:val="24"/>
          <w:lang w:val="el-GR"/>
        </w:rPr>
        <w:t xml:space="preserve"> είναι πολύ μικρά σε σχέση με την συγκέντρωση στερεών της ιλύος </w:t>
      </w:r>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lang w:val="el-GR"/>
              </w:rPr>
              <m:t>(</m:t>
            </m:r>
            <m:r>
              <w:rPr>
                <w:rFonts w:ascii="Cambria Math" w:eastAsiaTheme="minorEastAsia" w:hAnsi="Cambria Math" w:cs="Calibri"/>
                <w:sz w:val="24"/>
                <w:szCs w:val="24"/>
              </w:rPr>
              <m:t>X</m:t>
            </m:r>
          </m:e>
          <m:sub>
            <m:r>
              <w:rPr>
                <w:rFonts w:ascii="Cambria Math" w:eastAsiaTheme="minorEastAsia" w:hAnsi="Cambria Math" w:cs="Calibri"/>
                <w:sz w:val="24"/>
                <w:szCs w:val="24"/>
              </w:rPr>
              <m:t>w</m:t>
            </m:r>
          </m:sub>
        </m:sSub>
        <m:r>
          <w:rPr>
            <w:rFonts w:ascii="Cambria Math" w:eastAsiaTheme="minorEastAsia" w:hAnsi="Cambria Math" w:cs="Calibri"/>
            <w:sz w:val="24"/>
            <w:szCs w:val="24"/>
            <w:lang w:val="el-GR"/>
          </w:rPr>
          <m:t>)</m:t>
        </m:r>
      </m:oMath>
      <w:r w:rsidRPr="00477FB2">
        <w:rPr>
          <w:rFonts w:ascii="Calibri" w:eastAsiaTheme="minorEastAsia" w:hAnsi="Calibri" w:cs="Calibri"/>
          <w:sz w:val="24"/>
          <w:szCs w:val="24"/>
          <w:lang w:val="el-GR"/>
        </w:rPr>
        <w:t xml:space="preserve">, μπορεί να γίνει η απλοποίηση, θεωρώντας </w:t>
      </w:r>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X</m:t>
            </m:r>
          </m:e>
          <m:sub>
            <m:r>
              <w:rPr>
                <w:rFonts w:ascii="Cambria Math" w:eastAsiaTheme="minorEastAsia" w:hAnsi="Cambria Math" w:cs="Calibri"/>
                <w:sz w:val="24"/>
                <w:szCs w:val="24"/>
              </w:rPr>
              <m:t>εισρο</m:t>
            </m:r>
            <m:r>
              <w:rPr>
                <w:rFonts w:ascii="Cambria Math" w:eastAsiaTheme="minorEastAsia" w:hAnsi="Cambria Math" w:cs="Calibri"/>
                <w:sz w:val="24"/>
                <w:szCs w:val="24"/>
                <w:lang w:val="el-GR"/>
              </w:rPr>
              <m:t>ή</m:t>
            </m:r>
            <m:r>
              <w:rPr>
                <w:rFonts w:ascii="Cambria Math" w:eastAsiaTheme="minorEastAsia" w:hAnsi="Cambria Math" w:cs="Calibri"/>
                <w:sz w:val="24"/>
                <w:szCs w:val="24"/>
              </w:rPr>
              <m:t>ς</m:t>
            </m:r>
          </m:sub>
        </m:sSub>
        <m:r>
          <w:rPr>
            <w:rFonts w:ascii="Cambria Math" w:eastAsiaTheme="minorEastAsia" w:hAnsi="Cambria Math" w:cs="Calibri"/>
            <w:sz w:val="24"/>
            <w:szCs w:val="24"/>
            <w:lang w:val="el-GR"/>
          </w:rPr>
          <m:t>≅0</m:t>
        </m:r>
      </m:oMath>
      <w:r w:rsidRPr="00477FB2">
        <w:rPr>
          <w:rFonts w:ascii="Calibri" w:eastAsiaTheme="minorEastAsia" w:hAnsi="Calibri" w:cs="Calibri"/>
          <w:sz w:val="24"/>
          <w:szCs w:val="24"/>
          <w:lang w:val="el-GR"/>
        </w:rPr>
        <w:t>. Οπότε για δεδομένη συγκέντρωση στερεών στην ιλύ, υπολογίζεται η ογκομετρική παροχή ιλύος ως:</w:t>
      </w:r>
    </w:p>
    <w:p w14:paraId="4D02051A" w14:textId="77777777" w:rsidR="00477FB2" w:rsidRPr="00477FB2" w:rsidRDefault="00A0506A" w:rsidP="00477FB2">
      <w:pPr>
        <w:spacing w:before="240"/>
        <w:rPr>
          <w:rFonts w:ascii="Calibri" w:eastAsiaTheme="minorEastAsia" w:hAnsi="Calibri" w:cs="Calibri"/>
          <w:sz w:val="24"/>
          <w:szCs w:val="24"/>
        </w:rPr>
      </w:pPr>
      <m:oMathPara>
        <m:oMathParaPr>
          <m:jc m:val="center"/>
        </m:oMathParaPr>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Q</m:t>
              </m:r>
            </m:e>
            <m:sub>
              <m:r>
                <w:rPr>
                  <w:rFonts w:ascii="Cambria Math" w:eastAsiaTheme="minorEastAsia" w:hAnsi="Cambria Math" w:cs="Calibri"/>
                  <w:sz w:val="24"/>
                  <w:szCs w:val="24"/>
                </w:rPr>
                <m:t>w=</m:t>
              </m:r>
            </m:sub>
          </m:sSub>
          <m:f>
            <m:fPr>
              <m:ctrlPr>
                <w:rPr>
                  <w:rFonts w:ascii="Cambria Math" w:eastAsiaTheme="minorEastAsia" w:hAnsi="Cambria Math" w:cs="Calibri"/>
                  <w:i/>
                  <w:sz w:val="24"/>
                  <w:szCs w:val="24"/>
                </w:rPr>
              </m:ctrlPr>
            </m:fPr>
            <m:num>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ΔΑ</m:t>
                  </m:r>
                </m:sub>
              </m:sSub>
              <m:r>
                <w:rPr>
                  <w:rFonts w:ascii="Cambria Math" w:eastAsiaTheme="minorEastAsia" w:hAnsi="Cambria Math" w:cs="Calibri"/>
                  <w:sz w:val="24"/>
                  <w:szCs w:val="24"/>
                </w:rPr>
                <m:t>*MLSS</m:t>
              </m:r>
            </m:num>
            <m:den>
              <m:r>
                <w:rPr>
                  <w:rFonts w:ascii="Cambria Math" w:eastAsiaTheme="minorEastAsia" w:hAnsi="Cambria Math" w:cs="Calibri"/>
                  <w:sz w:val="24"/>
                  <w:szCs w:val="24"/>
                </w:rPr>
                <m:t>SRT*</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X</m:t>
                  </m:r>
                </m:e>
                <m:sub>
                  <m:r>
                    <w:rPr>
                      <w:rFonts w:ascii="Cambria Math" w:eastAsiaTheme="minorEastAsia" w:hAnsi="Cambria Math" w:cs="Calibri"/>
                      <w:sz w:val="24"/>
                      <w:szCs w:val="24"/>
                    </w:rPr>
                    <m:t>w</m:t>
                  </m:r>
                </m:sub>
              </m:sSub>
            </m:den>
          </m:f>
          <m:r>
            <w:rPr>
              <w:rFonts w:ascii="Cambria Math" w:eastAsiaTheme="minorEastAsia" w:hAnsi="Cambria Math" w:cs="Calibri"/>
              <w:sz w:val="24"/>
              <w:szCs w:val="24"/>
            </w:rPr>
            <m:t xml:space="preserve">  </m:t>
          </m:r>
        </m:oMath>
      </m:oMathPara>
    </w:p>
    <w:p w14:paraId="618AA5DD" w14:textId="77777777" w:rsidR="00477FB2" w:rsidRPr="00477FB2" w:rsidRDefault="00477FB2" w:rsidP="00477FB2">
      <w:pPr>
        <w:spacing w:before="240"/>
        <w:rPr>
          <w:rFonts w:ascii="Calibri" w:eastAsiaTheme="minorEastAsia" w:hAnsi="Calibri" w:cs="Calibri"/>
          <w:iCs/>
          <w:sz w:val="24"/>
          <w:szCs w:val="24"/>
        </w:rPr>
      </w:pPr>
    </w:p>
    <w:p w14:paraId="1F09ECF3" w14:textId="77777777" w:rsidR="00477FB2" w:rsidRPr="00477FB2" w:rsidRDefault="00477FB2" w:rsidP="00477FB2">
      <w:pPr>
        <w:spacing w:before="240"/>
        <w:rPr>
          <w:rFonts w:ascii="Calibri" w:eastAsiaTheme="minorEastAsia" w:hAnsi="Calibri" w:cs="Calibri"/>
          <w:sz w:val="24"/>
          <w:szCs w:val="24"/>
          <w:lang w:val="el-GR"/>
        </w:rPr>
      </w:pPr>
      <w:r w:rsidRPr="00477FB2">
        <w:rPr>
          <w:rFonts w:ascii="Calibri" w:eastAsiaTheme="minorEastAsia" w:hAnsi="Calibri" w:cs="Calibri"/>
          <w:sz w:val="24"/>
          <w:szCs w:val="24"/>
          <w:lang w:val="el-GR"/>
        </w:rPr>
        <w:t>Όπου:</w:t>
      </w:r>
    </w:p>
    <w:p w14:paraId="5AD3DBB3" w14:textId="77777777" w:rsidR="00477FB2" w:rsidRPr="00477FB2" w:rsidRDefault="00477FB2" w:rsidP="00477FB2">
      <w:pPr>
        <w:spacing w:after="0"/>
        <w:rPr>
          <w:rFonts w:ascii="Calibri" w:eastAsiaTheme="minorEastAsia" w:hAnsi="Calibri" w:cs="Calibri"/>
          <w:sz w:val="24"/>
          <w:szCs w:val="24"/>
          <w:lang w:val="el-GR"/>
        </w:rPr>
      </w:pPr>
      <m:oMath>
        <m:r>
          <w:rPr>
            <w:rFonts w:ascii="Cambria Math" w:eastAsiaTheme="minorEastAsia" w:hAnsi="Cambria Math" w:cs="Calibri"/>
            <w:sz w:val="24"/>
            <w:szCs w:val="24"/>
          </w:rPr>
          <m:t>SRT</m:t>
        </m:r>
      </m:oMath>
      <w:r w:rsidRPr="00477FB2">
        <w:rPr>
          <w:rFonts w:ascii="Calibri" w:eastAsiaTheme="minorEastAsia" w:hAnsi="Calibri" w:cs="Calibri"/>
          <w:sz w:val="24"/>
          <w:szCs w:val="24"/>
          <w:lang w:val="el-GR"/>
        </w:rPr>
        <w:t xml:space="preserve">= Χρόνος παραμονής στερεών στην ΔΑ </w:t>
      </w:r>
      <m:oMath>
        <m:r>
          <w:rPr>
            <w:rFonts w:ascii="Cambria Math" w:eastAsiaTheme="minorEastAsia" w:hAnsi="Cambria Math" w:cs="Calibri"/>
            <w:sz w:val="24"/>
            <w:szCs w:val="24"/>
            <w:lang w:val="el-GR"/>
          </w:rPr>
          <m:t>[</m:t>
        </m:r>
        <m:r>
          <w:rPr>
            <w:rFonts w:ascii="Cambria Math" w:eastAsiaTheme="minorEastAsia" w:hAnsi="Cambria Math" w:cs="Calibri"/>
            <w:sz w:val="24"/>
            <w:szCs w:val="24"/>
          </w:rPr>
          <m:t>d</m:t>
        </m:r>
        <m:r>
          <w:rPr>
            <w:rFonts w:ascii="Cambria Math" w:eastAsiaTheme="minorEastAsia" w:hAnsi="Cambria Math" w:cs="Calibri"/>
            <w:sz w:val="24"/>
            <w:szCs w:val="24"/>
            <w:lang w:val="el-GR"/>
          </w:rPr>
          <m:t>]</m:t>
        </m:r>
      </m:oMath>
      <w:r w:rsidRPr="00477FB2">
        <w:rPr>
          <w:rFonts w:ascii="Calibri" w:eastAsiaTheme="minorEastAsia" w:hAnsi="Calibri" w:cs="Calibri"/>
          <w:sz w:val="24"/>
          <w:szCs w:val="24"/>
          <w:lang w:val="el-GR"/>
        </w:rPr>
        <w:t xml:space="preserve">, </w:t>
      </w:r>
      <m:oMath>
        <m:r>
          <w:rPr>
            <w:rFonts w:ascii="Cambria Math" w:eastAsiaTheme="minorEastAsia" w:hAnsi="Cambria Math" w:cs="Calibri"/>
            <w:sz w:val="24"/>
            <w:szCs w:val="24"/>
            <w:lang w:val="el-GR"/>
          </w:rPr>
          <m:t>5</m:t>
        </m:r>
        <m:r>
          <w:rPr>
            <w:rFonts w:ascii="Cambria Math" w:eastAsiaTheme="minorEastAsia" w:hAnsi="Cambria Math" w:cs="Calibri"/>
            <w:sz w:val="24"/>
            <w:szCs w:val="24"/>
          </w:rPr>
          <m:t>d</m:t>
        </m:r>
      </m:oMath>
    </w:p>
    <w:p w14:paraId="0CA04F6D" w14:textId="77777777" w:rsidR="00477FB2" w:rsidRPr="00477FB2" w:rsidRDefault="00A0506A" w:rsidP="00477FB2">
      <w:pPr>
        <w:spacing w:after="0"/>
        <w:rPr>
          <w:rFonts w:ascii="Calibri" w:eastAsiaTheme="minorEastAsia" w:hAnsi="Calibri" w:cs="Calibri"/>
          <w:iCs/>
          <w:sz w:val="24"/>
          <w:szCs w:val="24"/>
          <w:lang w:val="el-GR"/>
        </w:rPr>
      </w:pPr>
      <m:oMath>
        <m:sSub>
          <m:sSubPr>
            <m:ctrlPr>
              <w:rPr>
                <w:rFonts w:ascii="Cambria Math" w:eastAsiaTheme="minorEastAsia" w:hAnsi="Cambria Math" w:cs="Calibri"/>
                <w:i/>
                <w:iCs/>
                <w:sz w:val="24"/>
                <w:szCs w:val="24"/>
              </w:rPr>
            </m:ctrlPr>
          </m:sSubPr>
          <m:e>
            <m:r>
              <w:rPr>
                <w:rFonts w:ascii="Cambria Math" w:eastAsiaTheme="minorEastAsia" w:hAnsi="Cambria Math" w:cs="Calibri"/>
                <w:sz w:val="24"/>
                <w:szCs w:val="24"/>
              </w:rPr>
              <m:t>Q</m:t>
            </m:r>
          </m:e>
          <m:sub>
            <m:r>
              <w:rPr>
                <w:rFonts w:ascii="Cambria Math" w:eastAsiaTheme="minorEastAsia" w:hAnsi="Cambria Math" w:cs="Calibri"/>
                <w:sz w:val="24"/>
                <w:szCs w:val="24"/>
              </w:rPr>
              <m:t>R</m:t>
            </m:r>
          </m:sub>
        </m:sSub>
      </m:oMath>
      <w:r w:rsidR="00477FB2" w:rsidRPr="00477FB2">
        <w:rPr>
          <w:rFonts w:ascii="Calibri" w:eastAsiaTheme="minorEastAsia" w:hAnsi="Calibri" w:cs="Calibri"/>
          <w:iCs/>
          <w:sz w:val="24"/>
          <w:szCs w:val="24"/>
          <w:lang w:val="el-GR"/>
        </w:rPr>
        <w:t xml:space="preserve">= η ογκομετρική παροχή ανακυκλοφορίας ιλύος από τη Δ.Δ.Κ. προς τη Δ.Α. </w:t>
      </w:r>
      <m:oMath>
        <m:r>
          <w:rPr>
            <w:rFonts w:ascii="Cambria Math" w:eastAsiaTheme="minorEastAsia" w:hAnsi="Cambria Math" w:cs="Calibri"/>
            <w:sz w:val="24"/>
            <w:szCs w:val="24"/>
            <w:lang w:val="el-GR"/>
          </w:rPr>
          <m:t>[</m:t>
        </m:r>
        <m:f>
          <m:fPr>
            <m:ctrlPr>
              <w:rPr>
                <w:rFonts w:ascii="Cambria Math" w:eastAsiaTheme="minorEastAsia" w:hAnsi="Cambria Math" w:cs="Calibri"/>
                <w:i/>
                <w:iCs/>
                <w:sz w:val="24"/>
                <w:szCs w:val="24"/>
              </w:rPr>
            </m:ctrlPr>
          </m:fPr>
          <m:num>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lang w:val="el-GR"/>
                  </w:rPr>
                  <m:t>3</m:t>
                </m:r>
              </m:sup>
            </m:sSup>
          </m:num>
          <m:den>
            <m:r>
              <w:rPr>
                <w:rFonts w:ascii="Cambria Math" w:eastAsiaTheme="minorEastAsia" w:hAnsi="Cambria Math" w:cs="Calibri"/>
                <w:sz w:val="24"/>
                <w:szCs w:val="24"/>
              </w:rPr>
              <m:t>d</m:t>
            </m:r>
          </m:den>
        </m:f>
        <m:r>
          <w:rPr>
            <w:rFonts w:ascii="Cambria Math" w:eastAsiaTheme="minorEastAsia" w:hAnsi="Cambria Math" w:cs="Calibri"/>
            <w:sz w:val="24"/>
            <w:szCs w:val="24"/>
            <w:lang w:val="el-GR"/>
          </w:rPr>
          <m:t>]</m:t>
        </m:r>
      </m:oMath>
      <w:r w:rsidR="00477FB2" w:rsidRPr="00477FB2">
        <w:rPr>
          <w:rFonts w:ascii="Calibri" w:eastAsiaTheme="minorEastAsia" w:hAnsi="Calibri" w:cs="Calibri"/>
          <w:sz w:val="24"/>
          <w:szCs w:val="24"/>
          <w:lang w:val="el-GR"/>
        </w:rPr>
        <w:t xml:space="preserve">, </w:t>
      </w:r>
      <m:oMath>
        <m:r>
          <w:rPr>
            <w:rFonts w:ascii="Cambria Math" w:eastAsiaTheme="minorEastAsia" w:hAnsi="Cambria Math" w:cs="Calibri"/>
            <w:sz w:val="24"/>
            <w:szCs w:val="24"/>
            <w:lang w:val="el-GR"/>
          </w:rPr>
          <m:t>634</m:t>
        </m:r>
        <m:f>
          <m:fPr>
            <m:ctrlPr>
              <w:rPr>
                <w:rFonts w:ascii="Cambria Math" w:eastAsiaTheme="minorEastAsia" w:hAnsi="Cambria Math" w:cs="Calibri"/>
                <w:i/>
                <w:iCs/>
                <w:sz w:val="24"/>
                <w:szCs w:val="24"/>
              </w:rPr>
            </m:ctrlPr>
          </m:fPr>
          <m:num>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lang w:val="el-GR"/>
                  </w:rPr>
                  <m:t>3</m:t>
                </m:r>
              </m:sup>
            </m:sSup>
          </m:num>
          <m:den>
            <m:r>
              <w:rPr>
                <w:rFonts w:ascii="Cambria Math" w:eastAsiaTheme="minorEastAsia" w:hAnsi="Cambria Math" w:cs="Calibri"/>
                <w:sz w:val="24"/>
                <w:szCs w:val="24"/>
              </w:rPr>
              <m:t>d</m:t>
            </m:r>
          </m:den>
        </m:f>
      </m:oMath>
    </w:p>
    <w:p w14:paraId="7D13C390" w14:textId="77777777" w:rsidR="00477FB2" w:rsidRPr="00477FB2" w:rsidRDefault="00A0506A" w:rsidP="00477FB2">
      <w:pPr>
        <w:spacing w:after="0"/>
        <w:rPr>
          <w:rFonts w:ascii="Calibri" w:eastAsiaTheme="minorEastAsia" w:hAnsi="Calibri" w:cs="Calibri"/>
          <w:sz w:val="24"/>
          <w:szCs w:val="24"/>
          <w:lang w:val="el-GR"/>
        </w:rPr>
      </w:pPr>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Q</m:t>
            </m:r>
          </m:e>
          <m:sub>
            <m:r>
              <w:rPr>
                <w:rFonts w:ascii="Cambria Math" w:eastAsiaTheme="minorEastAsia" w:hAnsi="Cambria Math" w:cs="Calibri"/>
                <w:sz w:val="24"/>
                <w:szCs w:val="24"/>
              </w:rPr>
              <m:t>w</m:t>
            </m:r>
            <m:r>
              <w:rPr>
                <w:rFonts w:ascii="Cambria Math" w:eastAsiaTheme="minorEastAsia" w:hAnsi="Cambria Math" w:cs="Calibri"/>
                <w:sz w:val="24"/>
                <w:szCs w:val="24"/>
                <w:lang w:val="el-GR"/>
              </w:rPr>
              <m:t>=</m:t>
            </m:r>
          </m:sub>
        </m:sSub>
      </m:oMath>
      <w:r w:rsidR="00477FB2" w:rsidRPr="00477FB2">
        <w:rPr>
          <w:rFonts w:ascii="Calibri" w:eastAsiaTheme="minorEastAsia" w:hAnsi="Calibri" w:cs="Calibri"/>
          <w:sz w:val="24"/>
          <w:szCs w:val="24"/>
          <w:lang w:val="el-GR"/>
        </w:rPr>
        <w:t xml:space="preserve"> Ογκομετρική παροχή ιλύος </w:t>
      </w:r>
      <m:oMath>
        <m:d>
          <m:dPr>
            <m:begChr m:val="["/>
            <m:endChr m:val="]"/>
            <m:ctrlPr>
              <w:rPr>
                <w:rFonts w:ascii="Cambria Math" w:eastAsiaTheme="minorEastAsia" w:hAnsi="Cambria Math" w:cs="Calibri"/>
                <w:i/>
                <w:sz w:val="24"/>
                <w:szCs w:val="24"/>
              </w:rPr>
            </m:ctrlPr>
          </m:dPr>
          <m:e>
            <m:f>
              <m:fPr>
                <m:ctrlPr>
                  <w:rPr>
                    <w:rFonts w:ascii="Cambria Math" w:eastAsiaTheme="minorEastAsia" w:hAnsi="Cambria Math" w:cs="Calibri"/>
                    <w:i/>
                    <w:sz w:val="24"/>
                    <w:szCs w:val="24"/>
                  </w:rPr>
                </m:ctrlPr>
              </m:fPr>
              <m:num>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lang w:val="el-GR"/>
                      </w:rPr>
                      <m:t>3</m:t>
                    </m:r>
                  </m:sup>
                </m:sSup>
              </m:num>
              <m:den>
                <m:r>
                  <w:rPr>
                    <w:rFonts w:ascii="Cambria Math" w:eastAsiaTheme="minorEastAsia" w:hAnsi="Cambria Math" w:cs="Calibri"/>
                    <w:sz w:val="24"/>
                    <w:szCs w:val="24"/>
                  </w:rPr>
                  <m:t>d</m:t>
                </m:r>
              </m:den>
            </m:f>
          </m:e>
        </m:d>
      </m:oMath>
    </w:p>
    <w:p w14:paraId="7A4269A3" w14:textId="77777777" w:rsidR="00477FB2" w:rsidRPr="00477FB2" w:rsidRDefault="00A0506A" w:rsidP="00477FB2">
      <w:pPr>
        <w:spacing w:after="0"/>
        <w:rPr>
          <w:rFonts w:ascii="Calibri" w:eastAsiaTheme="minorEastAsia" w:hAnsi="Calibri" w:cs="Calibri"/>
          <w:sz w:val="24"/>
          <w:szCs w:val="24"/>
          <w:lang w:val="el-GR"/>
        </w:rPr>
      </w:pPr>
      <m:oMath>
        <m:sSub>
          <m:sSubPr>
            <m:ctrlPr>
              <w:rPr>
                <w:rFonts w:ascii="Cambria Math" w:eastAsiaTheme="minorEastAsia" w:hAnsi="Cambria Math" w:cs="Calibri"/>
                <w:i/>
                <w:iCs/>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ΔΑ</m:t>
            </m:r>
          </m:sub>
        </m:sSub>
      </m:oMath>
      <w:r w:rsidR="00477FB2" w:rsidRPr="00477FB2">
        <w:rPr>
          <w:rFonts w:ascii="Calibri" w:eastAsiaTheme="minorEastAsia" w:hAnsi="Calibri" w:cs="Calibri"/>
          <w:iCs/>
          <w:sz w:val="24"/>
          <w:szCs w:val="24"/>
          <w:lang w:val="el-GR"/>
        </w:rPr>
        <w:t xml:space="preserve">= ο όγκος της Δ.Α. </w:t>
      </w:r>
      <m:oMath>
        <m:d>
          <m:dPr>
            <m:begChr m:val="["/>
            <m:endChr m:val="]"/>
            <m:ctrlPr>
              <w:rPr>
                <w:rFonts w:ascii="Cambria Math" w:eastAsiaTheme="minorEastAsia" w:hAnsi="Cambria Math" w:cs="Calibri"/>
                <w:i/>
                <w:sz w:val="24"/>
                <w:szCs w:val="24"/>
              </w:rPr>
            </m:ctrlPr>
          </m:dPr>
          <m:e>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lang w:val="el-GR"/>
                  </w:rPr>
                  <m:t>3</m:t>
                </m:r>
              </m:sup>
            </m:sSup>
          </m:e>
        </m:d>
      </m:oMath>
      <w:r w:rsidR="00477FB2" w:rsidRPr="00477FB2">
        <w:rPr>
          <w:rFonts w:ascii="Calibri" w:eastAsiaTheme="minorEastAsia" w:hAnsi="Calibri" w:cs="Calibri"/>
          <w:sz w:val="24"/>
          <w:szCs w:val="24"/>
          <w:lang w:val="el-GR"/>
        </w:rPr>
        <w:t xml:space="preserve"> (βάση οξείδωσης οργανικών ουσιών), </w:t>
      </w:r>
      <m:oMath>
        <m:r>
          <w:rPr>
            <w:rFonts w:ascii="Cambria Math" w:eastAsiaTheme="minorEastAsia" w:hAnsi="Cambria Math" w:cs="Calibri"/>
            <w:sz w:val="24"/>
            <w:szCs w:val="24"/>
            <w:lang w:val="el-GR"/>
          </w:rPr>
          <m:t>275</m:t>
        </m:r>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lang w:val="el-GR"/>
              </w:rPr>
              <m:t>3</m:t>
            </m:r>
          </m:sup>
        </m:sSup>
      </m:oMath>
    </w:p>
    <w:p w14:paraId="60DB9C02" w14:textId="77777777" w:rsidR="00477FB2" w:rsidRPr="00477FB2" w:rsidRDefault="00477FB2" w:rsidP="00477FB2">
      <w:pPr>
        <w:spacing w:after="0"/>
        <w:rPr>
          <w:rFonts w:ascii="Calibri" w:eastAsiaTheme="minorEastAsia" w:hAnsi="Calibri" w:cs="Calibri"/>
          <w:iCs/>
          <w:sz w:val="24"/>
          <w:szCs w:val="24"/>
          <w:lang w:val="el-GR"/>
        </w:rPr>
      </w:pPr>
      <w:r w:rsidRPr="00477FB2">
        <w:rPr>
          <w:rFonts w:ascii="Calibri" w:eastAsiaTheme="minorEastAsia" w:hAnsi="Calibri" w:cs="Calibri"/>
          <w:iCs/>
          <w:sz w:val="24"/>
          <w:szCs w:val="24"/>
        </w:rPr>
        <w:t>MLSS</w:t>
      </w:r>
      <w:r w:rsidRPr="00477FB2">
        <w:rPr>
          <w:rFonts w:ascii="Calibri" w:eastAsiaTheme="minorEastAsia" w:hAnsi="Calibri" w:cs="Calibri"/>
          <w:iCs/>
          <w:sz w:val="24"/>
          <w:szCs w:val="24"/>
          <w:lang w:val="el-GR"/>
        </w:rPr>
        <w:t>= η συγκέντρωση μικροοργανισμών στην ΔΑ, 3000</w:t>
      </w:r>
      <w:r w:rsidRPr="00477FB2">
        <w:rPr>
          <w:rFonts w:ascii="Calibri" w:eastAsiaTheme="minorEastAsia" w:hAnsi="Calibri" w:cs="Calibri"/>
          <w:iCs/>
          <w:sz w:val="24"/>
          <w:szCs w:val="24"/>
        </w:rPr>
        <w:t>mg</w:t>
      </w:r>
      <w:r w:rsidRPr="00477FB2">
        <w:rPr>
          <w:rFonts w:ascii="Calibri" w:eastAsiaTheme="minorEastAsia" w:hAnsi="Calibri" w:cs="Calibri"/>
          <w:iCs/>
          <w:sz w:val="24"/>
          <w:szCs w:val="24"/>
          <w:lang w:val="el-GR"/>
        </w:rPr>
        <w:t>/</w:t>
      </w:r>
      <w:r w:rsidRPr="00477FB2">
        <w:rPr>
          <w:rFonts w:ascii="Calibri" w:eastAsiaTheme="minorEastAsia" w:hAnsi="Calibri" w:cs="Calibri"/>
          <w:iCs/>
          <w:sz w:val="24"/>
          <w:szCs w:val="24"/>
        </w:rPr>
        <w:t>L</w:t>
      </w:r>
      <w:r w:rsidRPr="00477FB2">
        <w:rPr>
          <w:rFonts w:ascii="Calibri" w:eastAsiaTheme="minorEastAsia" w:hAnsi="Calibri" w:cs="Calibri"/>
          <w:iCs/>
          <w:sz w:val="24"/>
          <w:szCs w:val="24"/>
          <w:lang w:val="el-GR"/>
        </w:rPr>
        <w:t xml:space="preserve"> </w:t>
      </w:r>
      <m:oMath>
        <m:r>
          <w:rPr>
            <w:rFonts w:ascii="Cambria Math" w:eastAsiaTheme="minorEastAsia" w:hAnsi="Cambria Math" w:cs="Calibri"/>
            <w:sz w:val="24"/>
            <w:szCs w:val="24"/>
            <w:lang w:val="el-GR"/>
          </w:rPr>
          <m:t>[</m:t>
        </m:r>
        <m:f>
          <m:fPr>
            <m:ctrlPr>
              <w:rPr>
                <w:rFonts w:ascii="Cambria Math" w:eastAsiaTheme="minorEastAsia" w:hAnsi="Cambria Math" w:cs="Calibri"/>
                <w:i/>
                <w:iCs/>
                <w:sz w:val="24"/>
                <w:szCs w:val="24"/>
              </w:rPr>
            </m:ctrlPr>
          </m:fPr>
          <m:num>
            <m:r>
              <w:rPr>
                <w:rFonts w:ascii="Cambria Math" w:eastAsiaTheme="minorEastAsia" w:hAnsi="Cambria Math" w:cs="Calibri"/>
                <w:sz w:val="24"/>
                <w:szCs w:val="24"/>
              </w:rPr>
              <m:t>mg</m:t>
            </m:r>
          </m:num>
          <m:den>
            <m:r>
              <w:rPr>
                <w:rFonts w:ascii="Cambria Math" w:eastAsiaTheme="minorEastAsia" w:hAnsi="Cambria Math" w:cs="Calibri"/>
                <w:sz w:val="24"/>
                <w:szCs w:val="24"/>
              </w:rPr>
              <m:t>L</m:t>
            </m:r>
          </m:den>
        </m:f>
        <m:r>
          <w:rPr>
            <w:rFonts w:ascii="Cambria Math" w:eastAsiaTheme="minorEastAsia" w:hAnsi="Cambria Math" w:cs="Calibri"/>
            <w:sz w:val="24"/>
            <w:szCs w:val="24"/>
            <w:lang w:val="el-GR"/>
          </w:rPr>
          <m:t>]</m:t>
        </m:r>
      </m:oMath>
      <w:r w:rsidRPr="00477FB2">
        <w:rPr>
          <w:rFonts w:ascii="Calibri" w:eastAsiaTheme="minorEastAsia" w:hAnsi="Calibri" w:cs="Calibri"/>
          <w:iCs/>
          <w:sz w:val="24"/>
          <w:szCs w:val="24"/>
          <w:lang w:val="el-GR"/>
        </w:rPr>
        <w:t xml:space="preserve"> ή 3 </w:t>
      </w:r>
      <m:oMath>
        <m:r>
          <w:rPr>
            <w:rFonts w:ascii="Cambria Math" w:eastAsiaTheme="minorEastAsia" w:hAnsi="Cambria Math" w:cs="Calibri"/>
            <w:sz w:val="24"/>
            <w:szCs w:val="24"/>
            <w:lang w:val="el-GR"/>
          </w:rPr>
          <m:t>[</m:t>
        </m:r>
        <m:f>
          <m:fPr>
            <m:ctrlPr>
              <w:rPr>
                <w:rFonts w:ascii="Cambria Math" w:eastAsiaTheme="minorEastAsia" w:hAnsi="Cambria Math" w:cs="Calibri"/>
                <w:i/>
                <w:iCs/>
                <w:sz w:val="24"/>
                <w:szCs w:val="24"/>
              </w:rPr>
            </m:ctrlPr>
          </m:fPr>
          <m:num>
            <m:r>
              <w:rPr>
                <w:rFonts w:ascii="Cambria Math" w:eastAsiaTheme="minorEastAsia" w:hAnsi="Cambria Math" w:cs="Calibri"/>
                <w:sz w:val="24"/>
                <w:szCs w:val="24"/>
              </w:rPr>
              <m:t>kg</m:t>
            </m:r>
          </m:num>
          <m:den>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lang w:val="el-GR"/>
                  </w:rPr>
                  <m:t>3</m:t>
                </m:r>
              </m:sup>
            </m:sSup>
          </m:den>
        </m:f>
        <m:r>
          <w:rPr>
            <w:rFonts w:ascii="Cambria Math" w:eastAsiaTheme="minorEastAsia" w:hAnsi="Cambria Math" w:cs="Calibri"/>
            <w:sz w:val="24"/>
            <w:szCs w:val="24"/>
            <w:lang w:val="el-GR"/>
          </w:rPr>
          <m:t>]</m:t>
        </m:r>
      </m:oMath>
    </w:p>
    <w:p w14:paraId="63FCD410" w14:textId="77777777" w:rsidR="00477FB2" w:rsidRPr="00477FB2" w:rsidRDefault="00A0506A" w:rsidP="00477FB2">
      <w:pPr>
        <w:spacing w:after="0"/>
        <w:rPr>
          <w:rFonts w:ascii="Calibri" w:eastAsiaTheme="minorEastAsia" w:hAnsi="Calibri" w:cs="Calibri"/>
          <w:sz w:val="24"/>
          <w:szCs w:val="24"/>
          <w:lang w:val="el-GR"/>
        </w:rPr>
      </w:pPr>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X</m:t>
            </m:r>
          </m:e>
          <m:sub>
            <m:r>
              <w:rPr>
                <w:rFonts w:ascii="Cambria Math" w:eastAsiaTheme="minorEastAsia" w:hAnsi="Cambria Math" w:cs="Calibri"/>
                <w:sz w:val="24"/>
                <w:szCs w:val="24"/>
              </w:rPr>
              <m:t>w</m:t>
            </m:r>
          </m:sub>
        </m:sSub>
      </m:oMath>
      <w:r w:rsidR="00477FB2" w:rsidRPr="00477FB2">
        <w:rPr>
          <w:rFonts w:ascii="Calibri" w:eastAsiaTheme="minorEastAsia" w:hAnsi="Calibri" w:cs="Calibri"/>
          <w:sz w:val="24"/>
          <w:szCs w:val="24"/>
          <w:lang w:val="el-GR"/>
        </w:rPr>
        <w:t xml:space="preserve">= Συγκέντρωση στερεών στην ιλύ </w:t>
      </w:r>
      <m:oMath>
        <m:d>
          <m:dPr>
            <m:begChr m:val="["/>
            <m:endChr m:val="]"/>
            <m:ctrlPr>
              <w:rPr>
                <w:rFonts w:ascii="Cambria Math" w:eastAsiaTheme="minorEastAsia" w:hAnsi="Cambria Math" w:cs="Calibri"/>
                <w:i/>
                <w:sz w:val="24"/>
                <w:szCs w:val="24"/>
              </w:rPr>
            </m:ctrlPr>
          </m:dPr>
          <m:e>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mg</m:t>
                </m:r>
              </m:num>
              <m:den>
                <m:r>
                  <w:rPr>
                    <w:rFonts w:ascii="Cambria Math" w:eastAsiaTheme="minorEastAsia" w:hAnsi="Cambria Math" w:cs="Calibri"/>
                    <w:sz w:val="24"/>
                    <w:szCs w:val="24"/>
                  </w:rPr>
                  <m:t>L</m:t>
                </m:r>
              </m:den>
            </m:f>
          </m:e>
        </m:d>
      </m:oMath>
      <w:r w:rsidR="00477FB2" w:rsidRPr="00477FB2">
        <w:rPr>
          <w:rFonts w:ascii="Calibri" w:eastAsiaTheme="minorEastAsia" w:hAnsi="Calibri" w:cs="Calibri"/>
          <w:sz w:val="24"/>
          <w:szCs w:val="24"/>
          <w:lang w:val="el-GR"/>
        </w:rPr>
        <w:t xml:space="preserve"> </w:t>
      </w:r>
      <w:r w:rsidR="00477FB2" w:rsidRPr="00477FB2">
        <w:rPr>
          <w:rFonts w:ascii="Calibri" w:eastAsiaTheme="minorEastAsia" w:hAnsi="Calibri" w:cs="Calibri"/>
          <w:iCs/>
          <w:sz w:val="24"/>
          <w:szCs w:val="24"/>
          <w:lang w:val="el-GR"/>
        </w:rPr>
        <w:t>(Ιδεατή τιμή 12 000</w:t>
      </w:r>
      <m:oMath>
        <m:f>
          <m:fPr>
            <m:ctrlPr>
              <w:rPr>
                <w:rFonts w:ascii="Cambria Math" w:eastAsiaTheme="minorEastAsia" w:hAnsi="Cambria Math" w:cs="Calibri"/>
                <w:i/>
                <w:iCs/>
                <w:sz w:val="24"/>
                <w:szCs w:val="24"/>
              </w:rPr>
            </m:ctrlPr>
          </m:fPr>
          <m:num>
            <m:r>
              <w:rPr>
                <w:rFonts w:ascii="Cambria Math" w:eastAsiaTheme="minorEastAsia" w:hAnsi="Cambria Math" w:cs="Calibri"/>
                <w:sz w:val="24"/>
                <w:szCs w:val="24"/>
              </w:rPr>
              <m:t>mg</m:t>
            </m:r>
          </m:num>
          <m:den>
            <m:r>
              <w:rPr>
                <w:rFonts w:ascii="Cambria Math" w:eastAsiaTheme="minorEastAsia" w:hAnsi="Cambria Math" w:cs="Calibri"/>
                <w:sz w:val="24"/>
                <w:szCs w:val="24"/>
              </w:rPr>
              <m:t>L</m:t>
            </m:r>
          </m:den>
        </m:f>
      </m:oMath>
      <w:r w:rsidR="00477FB2" w:rsidRPr="00477FB2">
        <w:rPr>
          <w:rFonts w:ascii="Calibri" w:eastAsiaTheme="minorEastAsia" w:hAnsi="Calibri" w:cs="Calibri"/>
          <w:iCs/>
          <w:sz w:val="24"/>
          <w:szCs w:val="24"/>
          <w:lang w:val="el-GR"/>
        </w:rPr>
        <w:t>)</w:t>
      </w:r>
    </w:p>
    <w:p w14:paraId="756053C2" w14:textId="77777777" w:rsidR="00477FB2" w:rsidRPr="00477FB2" w:rsidRDefault="00A0506A" w:rsidP="00477FB2">
      <w:pPr>
        <w:spacing w:after="0"/>
        <w:rPr>
          <w:rFonts w:ascii="Calibri" w:eastAsiaTheme="minorEastAsia" w:hAnsi="Calibri" w:cs="Calibri"/>
          <w:sz w:val="24"/>
          <w:szCs w:val="24"/>
          <w:lang w:val="el-GR"/>
        </w:rPr>
      </w:pPr>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X</m:t>
            </m:r>
          </m:e>
          <m:sub>
            <m:r>
              <w:rPr>
                <w:rFonts w:ascii="Cambria Math" w:eastAsiaTheme="minorEastAsia" w:hAnsi="Cambria Math" w:cs="Calibri"/>
                <w:sz w:val="24"/>
                <w:szCs w:val="24"/>
              </w:rPr>
              <m:t>εισρο</m:t>
            </m:r>
            <m:r>
              <w:rPr>
                <w:rFonts w:ascii="Cambria Math" w:eastAsiaTheme="minorEastAsia" w:hAnsi="Cambria Math" w:cs="Calibri"/>
                <w:sz w:val="24"/>
                <w:szCs w:val="24"/>
                <w:lang w:val="el-GR"/>
              </w:rPr>
              <m:t>ή</m:t>
            </m:r>
            <m:r>
              <w:rPr>
                <w:rFonts w:ascii="Cambria Math" w:eastAsiaTheme="minorEastAsia" w:hAnsi="Cambria Math" w:cs="Calibri"/>
                <w:sz w:val="24"/>
                <w:szCs w:val="24"/>
              </w:rPr>
              <m:t>ς</m:t>
            </m:r>
          </m:sub>
        </m:sSub>
      </m:oMath>
      <w:r w:rsidR="00477FB2" w:rsidRPr="00477FB2">
        <w:rPr>
          <w:rFonts w:ascii="Calibri" w:eastAsiaTheme="minorEastAsia" w:hAnsi="Calibri" w:cs="Calibri"/>
          <w:sz w:val="24"/>
          <w:szCs w:val="24"/>
          <w:lang w:val="el-GR"/>
        </w:rPr>
        <w:t xml:space="preserve">= Συγκέντρωση στερεών στον υπερχειλιστή της ΔΔΚ </w:t>
      </w:r>
      <m:oMath>
        <m:d>
          <m:dPr>
            <m:begChr m:val="["/>
            <m:endChr m:val="]"/>
            <m:ctrlPr>
              <w:rPr>
                <w:rFonts w:ascii="Cambria Math" w:eastAsiaTheme="minorEastAsia" w:hAnsi="Cambria Math" w:cs="Calibri"/>
                <w:i/>
                <w:sz w:val="24"/>
                <w:szCs w:val="24"/>
              </w:rPr>
            </m:ctrlPr>
          </m:dPr>
          <m:e>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mg</m:t>
                </m:r>
              </m:num>
              <m:den>
                <m:r>
                  <w:rPr>
                    <w:rFonts w:ascii="Cambria Math" w:eastAsiaTheme="minorEastAsia" w:hAnsi="Cambria Math" w:cs="Calibri"/>
                    <w:sz w:val="24"/>
                    <w:szCs w:val="24"/>
                  </w:rPr>
                  <m:t>L</m:t>
                </m:r>
              </m:den>
            </m:f>
          </m:e>
        </m:d>
      </m:oMath>
      <w:r w:rsidR="00477FB2" w:rsidRPr="00477FB2">
        <w:rPr>
          <w:rFonts w:ascii="Calibri" w:eastAsiaTheme="minorEastAsia" w:hAnsi="Calibri" w:cs="Calibri"/>
          <w:sz w:val="24"/>
          <w:szCs w:val="24"/>
          <w:lang w:val="el-GR"/>
        </w:rPr>
        <w:t>,</w:t>
      </w:r>
      <m:oMath>
        <m:r>
          <w:rPr>
            <w:rFonts w:ascii="Cambria Math" w:eastAsiaTheme="minorEastAsia" w:hAnsi="Cambria Math" w:cs="Calibri"/>
            <w:sz w:val="24"/>
            <w:szCs w:val="24"/>
            <w:lang w:val="el-GR"/>
          </w:rPr>
          <m:t>~0</m:t>
        </m:r>
      </m:oMath>
    </w:p>
    <w:p w14:paraId="0B7A338A" w14:textId="77777777" w:rsidR="00477FB2" w:rsidRPr="00477FB2" w:rsidRDefault="00477FB2" w:rsidP="00477FB2">
      <w:pPr>
        <w:rPr>
          <w:rFonts w:ascii="Calibri" w:eastAsiaTheme="minorEastAsia" w:hAnsi="Calibri" w:cs="Calibri"/>
          <w:sz w:val="24"/>
          <w:szCs w:val="24"/>
          <w:lang w:val="el-GR"/>
        </w:rPr>
      </w:pPr>
    </w:p>
    <w:p w14:paraId="6A17E48F" w14:textId="77777777" w:rsidR="00477FB2" w:rsidRPr="00477FB2" w:rsidRDefault="00477FB2" w:rsidP="00477FB2">
      <w:pPr>
        <w:rPr>
          <w:rFonts w:ascii="Calibri" w:eastAsiaTheme="minorEastAsia" w:hAnsi="Calibri" w:cs="Calibri"/>
          <w:sz w:val="24"/>
          <w:szCs w:val="24"/>
        </w:rPr>
      </w:pPr>
      <w:r w:rsidRPr="00477FB2">
        <w:rPr>
          <w:rFonts w:ascii="Calibri" w:eastAsiaTheme="minorEastAsia" w:hAnsi="Calibri" w:cs="Calibri"/>
          <w:sz w:val="24"/>
          <w:szCs w:val="24"/>
        </w:rPr>
        <w:t>Επ</w:t>
      </w:r>
      <w:proofErr w:type="spellStart"/>
      <w:r w:rsidRPr="00477FB2">
        <w:rPr>
          <w:rFonts w:ascii="Calibri" w:eastAsiaTheme="minorEastAsia" w:hAnsi="Calibri" w:cs="Calibri"/>
          <w:sz w:val="24"/>
          <w:szCs w:val="24"/>
        </w:rPr>
        <w:t>ομένως</w:t>
      </w:r>
      <w:proofErr w:type="spellEnd"/>
      <w:r w:rsidRPr="00477FB2">
        <w:rPr>
          <w:rFonts w:ascii="Calibri" w:eastAsiaTheme="minorEastAsia" w:hAnsi="Calibri" w:cs="Calibri"/>
          <w:sz w:val="24"/>
          <w:szCs w:val="24"/>
        </w:rPr>
        <w:t>:</w:t>
      </w:r>
    </w:p>
    <w:p w14:paraId="31A84154" w14:textId="77777777" w:rsidR="00477FB2" w:rsidRPr="00477FB2" w:rsidRDefault="00A0506A" w:rsidP="00477FB2">
      <w:pPr>
        <w:rPr>
          <w:rFonts w:ascii="Calibri" w:eastAsiaTheme="minorEastAsia" w:hAnsi="Calibri" w:cs="Calibri"/>
          <w:i/>
          <w:iCs/>
          <w:sz w:val="24"/>
          <w:szCs w:val="24"/>
        </w:rPr>
      </w:pPr>
      <m:oMathPara>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Q</m:t>
              </m:r>
            </m:e>
            <m:sub>
              <m:r>
                <w:rPr>
                  <w:rFonts w:ascii="Cambria Math" w:eastAsiaTheme="minorEastAsia" w:hAnsi="Cambria Math" w:cs="Calibri"/>
                  <w:sz w:val="24"/>
                  <w:szCs w:val="24"/>
                </w:rPr>
                <m:t>w=</m:t>
              </m:r>
            </m:sub>
          </m:sSub>
          <m:f>
            <m:fPr>
              <m:ctrlPr>
                <w:rPr>
                  <w:rFonts w:ascii="Cambria Math" w:eastAsiaTheme="minorEastAsia" w:hAnsi="Cambria Math" w:cs="Calibri"/>
                  <w:i/>
                  <w:sz w:val="24"/>
                  <w:szCs w:val="24"/>
                </w:rPr>
              </m:ctrlPr>
            </m:fPr>
            <m:num>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ΔΑ</m:t>
                  </m:r>
                </m:sub>
              </m:sSub>
              <m:r>
                <w:rPr>
                  <w:rFonts w:ascii="Cambria Math" w:eastAsiaTheme="minorEastAsia" w:hAnsi="Cambria Math" w:cs="Calibri"/>
                  <w:sz w:val="24"/>
                  <w:szCs w:val="24"/>
                </w:rPr>
                <m:t>*MLSS</m:t>
              </m:r>
            </m:num>
            <m:den>
              <m:r>
                <w:rPr>
                  <w:rFonts w:ascii="Cambria Math" w:eastAsiaTheme="minorEastAsia" w:hAnsi="Cambria Math" w:cs="Calibri"/>
                  <w:sz w:val="24"/>
                  <w:szCs w:val="24"/>
                </w:rPr>
                <m:t>SRT*</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X</m:t>
                  </m:r>
                </m:e>
                <m:sub>
                  <m:r>
                    <w:rPr>
                      <w:rFonts w:ascii="Cambria Math" w:eastAsiaTheme="minorEastAsia" w:hAnsi="Cambria Math" w:cs="Calibri"/>
                      <w:sz w:val="24"/>
                      <w:szCs w:val="24"/>
                    </w:rPr>
                    <m:t>w</m:t>
                  </m:r>
                </m:sub>
              </m:sSub>
            </m:den>
          </m:f>
          <m:r>
            <w:rPr>
              <w:rFonts w:ascii="Cambria Math" w:eastAsiaTheme="minorEastAsia" w:hAnsi="Cambria Math" w:cs="Calibri"/>
              <w:sz w:val="24"/>
              <w:szCs w:val="24"/>
            </w:rPr>
            <m:t>=</m:t>
          </m:r>
          <m:f>
            <m:fPr>
              <m:ctrlPr>
                <w:rPr>
                  <w:rFonts w:ascii="Cambria Math" w:eastAsiaTheme="minorEastAsia" w:hAnsi="Cambria Math" w:cs="Calibri"/>
                  <w:i/>
                  <w:iCs/>
                  <w:sz w:val="24"/>
                  <w:szCs w:val="24"/>
                </w:rPr>
              </m:ctrlPr>
            </m:fPr>
            <m:num>
              <m:r>
                <w:rPr>
                  <w:rFonts w:ascii="Cambria Math" w:eastAsiaTheme="minorEastAsia" w:hAnsi="Cambria Math" w:cs="Calibri"/>
                  <w:sz w:val="24"/>
                  <w:szCs w:val="24"/>
                </w:rPr>
                <m:t>275</m:t>
              </m:r>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r>
                <w:rPr>
                  <w:rFonts w:ascii="Cambria Math" w:eastAsiaTheme="minorEastAsia" w:hAnsi="Cambria Math" w:cs="Calibri"/>
                  <w:sz w:val="24"/>
                  <w:szCs w:val="24"/>
                </w:rPr>
                <m:t>*</m:t>
              </m:r>
              <m:r>
                <m:rPr>
                  <m:sty m:val="p"/>
                </m:rPr>
                <w:rPr>
                  <w:rFonts w:ascii="Cambria Math" w:eastAsiaTheme="minorEastAsia" w:hAnsi="Cambria Math" w:cs="Calibri"/>
                  <w:sz w:val="24"/>
                  <w:szCs w:val="24"/>
                </w:rPr>
                <m:t>3</m:t>
              </m:r>
              <m:f>
                <m:fPr>
                  <m:ctrlPr>
                    <w:rPr>
                      <w:rFonts w:ascii="Cambria Math" w:eastAsiaTheme="minorEastAsia" w:hAnsi="Cambria Math" w:cs="Calibri"/>
                      <w:i/>
                      <w:iCs/>
                      <w:sz w:val="24"/>
                      <w:szCs w:val="24"/>
                    </w:rPr>
                  </m:ctrlPr>
                </m:fPr>
                <m:num>
                  <m:r>
                    <w:rPr>
                      <w:rFonts w:ascii="Cambria Math" w:eastAsiaTheme="minorEastAsia" w:hAnsi="Cambria Math" w:cs="Calibri"/>
                      <w:sz w:val="24"/>
                      <w:szCs w:val="24"/>
                    </w:rPr>
                    <m:t>kg</m:t>
                  </m:r>
                </m:num>
                <m:den>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den>
              </m:f>
            </m:num>
            <m:den>
              <m:r>
                <w:rPr>
                  <w:rFonts w:ascii="Cambria Math" w:eastAsiaTheme="minorEastAsia" w:hAnsi="Cambria Math" w:cs="Calibri"/>
                  <w:sz w:val="24"/>
                  <w:szCs w:val="24"/>
                </w:rPr>
                <m:t>5d*</m:t>
              </m:r>
              <m:r>
                <m:rPr>
                  <m:sty m:val="p"/>
                </m:rPr>
                <w:rPr>
                  <w:rFonts w:ascii="Cambria Math" w:eastAsiaTheme="minorEastAsia" w:hAnsi="Cambria Math" w:cs="Calibri"/>
                  <w:sz w:val="24"/>
                  <w:szCs w:val="24"/>
                </w:rPr>
                <m:t xml:space="preserve">12 </m:t>
              </m:r>
              <m:f>
                <m:fPr>
                  <m:ctrlPr>
                    <w:rPr>
                      <w:rFonts w:ascii="Cambria Math" w:eastAsiaTheme="minorEastAsia" w:hAnsi="Cambria Math" w:cs="Calibri"/>
                      <w:iCs/>
                      <w:sz w:val="24"/>
                      <w:szCs w:val="24"/>
                    </w:rPr>
                  </m:ctrlPr>
                </m:fPr>
                <m:num>
                  <m:r>
                    <w:rPr>
                      <w:rFonts w:ascii="Cambria Math" w:eastAsiaTheme="minorEastAsia" w:hAnsi="Cambria Math" w:cs="Calibri"/>
                      <w:sz w:val="24"/>
                      <w:szCs w:val="24"/>
                    </w:rPr>
                    <m:t>Kg</m:t>
                  </m:r>
                </m:num>
                <m:den>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den>
              </m:f>
            </m:den>
          </m:f>
          <m:r>
            <w:rPr>
              <w:rFonts w:ascii="Cambria Math" w:eastAsiaTheme="minorEastAsia" w:hAnsi="Cambria Math" w:cs="Calibri"/>
              <w:sz w:val="24"/>
              <w:szCs w:val="24"/>
            </w:rPr>
            <m:t>=13.75</m:t>
          </m:r>
          <m:f>
            <m:fPr>
              <m:ctrlPr>
                <w:rPr>
                  <w:rFonts w:ascii="Cambria Math" w:eastAsiaTheme="minorEastAsia" w:hAnsi="Cambria Math" w:cs="Calibri"/>
                  <w:i/>
                  <w:iCs/>
                  <w:sz w:val="24"/>
                  <w:szCs w:val="24"/>
                </w:rPr>
              </m:ctrlPr>
            </m:fPr>
            <m:num>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num>
            <m:den>
              <m:r>
                <w:rPr>
                  <w:rFonts w:ascii="Cambria Math" w:eastAsiaTheme="minorEastAsia" w:hAnsi="Cambria Math" w:cs="Calibri"/>
                  <w:sz w:val="24"/>
                  <w:szCs w:val="24"/>
                </w:rPr>
                <m:t>d</m:t>
              </m:r>
            </m:den>
          </m:f>
        </m:oMath>
      </m:oMathPara>
    </w:p>
    <w:p w14:paraId="1EDF0544" w14:textId="77777777" w:rsidR="00477FB2" w:rsidRPr="00477FB2" w:rsidRDefault="00477FB2" w:rsidP="00477FB2">
      <w:pPr>
        <w:rPr>
          <w:rFonts w:ascii="Calibri" w:eastAsiaTheme="minorEastAsia" w:hAnsi="Calibri" w:cs="Calibri"/>
          <w:sz w:val="24"/>
          <w:szCs w:val="24"/>
          <w:lang w:val="el-GR"/>
        </w:rPr>
      </w:pPr>
    </w:p>
    <w:p w14:paraId="6CD9BBB2" w14:textId="77777777" w:rsidR="00477FB2" w:rsidRPr="00477FB2" w:rsidRDefault="00477FB2" w:rsidP="00477FB2">
      <w:pPr>
        <w:rPr>
          <w:rFonts w:ascii="Calibri" w:eastAsiaTheme="minorEastAsia" w:hAnsi="Calibri" w:cs="Calibri"/>
          <w:sz w:val="24"/>
          <w:szCs w:val="24"/>
          <w:lang w:val="el-GR"/>
        </w:rPr>
      </w:pPr>
    </w:p>
    <w:p w14:paraId="78028C21" w14:textId="77777777" w:rsidR="00477FB2" w:rsidRPr="00477FB2" w:rsidRDefault="00477FB2" w:rsidP="00477FB2">
      <w:pPr>
        <w:rPr>
          <w:rFonts w:ascii="Calibri" w:eastAsiaTheme="minorEastAsia" w:hAnsi="Calibri" w:cs="Calibri"/>
          <w:sz w:val="24"/>
          <w:szCs w:val="24"/>
          <w:lang w:val="el-GR"/>
        </w:rPr>
      </w:pPr>
      <w:r w:rsidRPr="00477FB2">
        <w:rPr>
          <w:rFonts w:ascii="Calibri" w:eastAsiaTheme="minorEastAsia" w:hAnsi="Calibri" w:cs="Calibri"/>
          <w:sz w:val="24"/>
          <w:szCs w:val="24"/>
          <w:lang w:val="el-GR"/>
        </w:rPr>
        <w:t>Ο υδραυλικός χρόνος παραμονής ισούται με:</w:t>
      </w:r>
    </w:p>
    <w:p w14:paraId="14C6C08E" w14:textId="77777777" w:rsidR="00477FB2" w:rsidRPr="00477FB2" w:rsidRDefault="00477FB2" w:rsidP="00477FB2">
      <w:pPr>
        <w:rPr>
          <w:rFonts w:ascii="Calibri" w:eastAsiaTheme="minorEastAsia" w:hAnsi="Calibri" w:cs="Calibri"/>
          <w:sz w:val="24"/>
          <w:szCs w:val="24"/>
          <w:lang w:val="el-GR"/>
        </w:rPr>
      </w:pPr>
    </w:p>
    <w:p w14:paraId="27D5D716" w14:textId="77777777" w:rsidR="00477FB2" w:rsidRPr="00477FB2" w:rsidRDefault="00A0506A" w:rsidP="00477FB2">
      <w:pPr>
        <w:rPr>
          <w:rFonts w:ascii="Calibri" w:eastAsiaTheme="minorEastAsia" w:hAnsi="Calibri" w:cs="Calibri"/>
          <w:i/>
          <w:sz w:val="24"/>
          <w:szCs w:val="24"/>
        </w:rPr>
      </w:pPr>
      <m:oMathPara>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HRT</m:t>
              </m:r>
            </m:e>
            <m:sub>
              <m:r>
                <w:rPr>
                  <w:rFonts w:ascii="Cambria Math" w:eastAsiaTheme="minorEastAsia" w:hAnsi="Cambria Math" w:cs="Calibri"/>
                  <w:sz w:val="24"/>
                  <w:szCs w:val="24"/>
                </w:rPr>
                <m:t>max</m:t>
              </m:r>
            </m:sub>
          </m:sSub>
          <m:r>
            <w:rPr>
              <w:rFonts w:ascii="Cambria Math" w:eastAsiaTheme="minorEastAsia" w:hAnsi="Cambria Math" w:cs="Calibri"/>
              <w:sz w:val="24"/>
              <w:szCs w:val="24"/>
            </w:rPr>
            <m:t>=</m:t>
          </m:r>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2*</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ΔΔΚ</m:t>
                  </m:r>
                </m:sub>
              </m:sSub>
            </m:num>
            <m:den>
              <m:sSub>
                <m:sSubPr>
                  <m:ctrlPr>
                    <w:rPr>
                      <w:rFonts w:ascii="Cambria Math" w:eastAsiaTheme="minorEastAsia" w:hAnsi="Cambria Math" w:cs="Calibri"/>
                      <w:i/>
                      <w:iCs/>
                      <w:sz w:val="24"/>
                      <w:szCs w:val="24"/>
                    </w:rPr>
                  </m:ctrlPr>
                </m:sSubPr>
                <m:e>
                  <m:r>
                    <w:rPr>
                      <w:rFonts w:ascii="Cambria Math" w:eastAsiaTheme="minorEastAsia" w:hAnsi="Cambria Math" w:cs="Calibri"/>
                      <w:sz w:val="24"/>
                      <w:szCs w:val="24"/>
                    </w:rPr>
                    <m:t>Q</m:t>
                  </m:r>
                </m:e>
                <m:sub>
                  <m:sSub>
                    <m:sSubPr>
                      <m:ctrlPr>
                        <w:rPr>
                          <w:rFonts w:ascii="Cambria Math" w:eastAsiaTheme="minorEastAsia" w:hAnsi="Cambria Math" w:cs="Calibri"/>
                          <w:i/>
                          <w:iCs/>
                          <w:sz w:val="24"/>
                          <w:szCs w:val="24"/>
                        </w:rPr>
                      </m:ctrlPr>
                    </m:sSubPr>
                    <m:e>
                      <m:r>
                        <w:rPr>
                          <w:rFonts w:ascii="Cambria Math" w:eastAsiaTheme="minorEastAsia" w:hAnsi="Cambria Math" w:cs="Calibri"/>
                          <w:sz w:val="24"/>
                          <w:szCs w:val="24"/>
                        </w:rPr>
                        <m:t>max</m:t>
                      </m:r>
                    </m:e>
                    <m:sub>
                      <m:r>
                        <w:rPr>
                          <w:rFonts w:ascii="Cambria Math" w:eastAsiaTheme="minorEastAsia" w:hAnsi="Cambria Math" w:cs="Calibri"/>
                          <w:sz w:val="24"/>
                          <w:szCs w:val="24"/>
                        </w:rPr>
                        <m:t>καλοκ_2051</m:t>
                      </m:r>
                    </m:sub>
                  </m:sSub>
                </m:sub>
              </m:sSub>
            </m:den>
          </m:f>
          <m:r>
            <w:rPr>
              <w:rFonts w:ascii="Cambria Math" w:eastAsiaTheme="minorEastAsia" w:hAnsi="Cambria Math" w:cs="Calibri"/>
              <w:sz w:val="24"/>
              <w:szCs w:val="24"/>
            </w:rPr>
            <m:t>=</m:t>
          </m:r>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2*433</m:t>
              </m:r>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num>
            <m:den>
              <m:r>
                <w:rPr>
                  <w:rFonts w:ascii="Cambria Math" w:eastAsiaTheme="minorEastAsia" w:hAnsi="Cambria Math" w:cs="Calibri"/>
                  <w:sz w:val="24"/>
                  <w:szCs w:val="24"/>
                </w:rPr>
                <m:t>7040</m:t>
              </m:r>
              <m:f>
                <m:fPr>
                  <m:ctrlPr>
                    <w:rPr>
                      <w:rFonts w:ascii="Cambria Math" w:eastAsiaTheme="minorEastAsia" w:hAnsi="Cambria Math" w:cs="Calibri"/>
                      <w:i/>
                      <w:iCs/>
                      <w:sz w:val="24"/>
                      <w:szCs w:val="24"/>
                    </w:rPr>
                  </m:ctrlPr>
                </m:fPr>
                <m:num>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num>
                <m:den>
                  <m:r>
                    <w:rPr>
                      <w:rFonts w:ascii="Cambria Math" w:eastAsiaTheme="minorEastAsia" w:hAnsi="Cambria Math" w:cs="Calibri"/>
                      <w:sz w:val="24"/>
                      <w:szCs w:val="24"/>
                    </w:rPr>
                    <m:t>d</m:t>
                  </m:r>
                </m:den>
              </m:f>
            </m:den>
          </m:f>
          <m:r>
            <w:rPr>
              <w:rFonts w:ascii="Cambria Math" w:eastAsiaTheme="minorEastAsia" w:hAnsi="Cambria Math" w:cs="Calibri"/>
              <w:sz w:val="24"/>
              <w:szCs w:val="24"/>
            </w:rPr>
            <m:t>=0.1230d=2.95</m:t>
          </m:r>
          <m:r>
            <w:rPr>
              <w:rFonts w:ascii="Cambria Math" w:eastAsiaTheme="minorEastAsia" w:hAnsi="Cambria Math" w:cs="Calibri"/>
              <w:sz w:val="24"/>
              <w:szCs w:val="24"/>
            </w:rPr>
            <m:t>h</m:t>
          </m:r>
        </m:oMath>
      </m:oMathPara>
    </w:p>
    <w:p w14:paraId="51A9361E" w14:textId="77777777" w:rsidR="00477FB2" w:rsidRPr="00477FB2" w:rsidRDefault="00477FB2" w:rsidP="00477FB2">
      <w:pPr>
        <w:rPr>
          <w:rFonts w:ascii="Calibri" w:eastAsiaTheme="minorEastAsia" w:hAnsi="Calibri" w:cs="Calibri"/>
          <w:i/>
          <w:sz w:val="24"/>
          <w:szCs w:val="24"/>
        </w:rPr>
      </w:pPr>
    </w:p>
    <w:p w14:paraId="638DEF8B" w14:textId="77777777" w:rsidR="00477FB2" w:rsidRPr="00477FB2" w:rsidRDefault="00A0506A" w:rsidP="00477FB2">
      <w:pPr>
        <w:rPr>
          <w:rFonts w:ascii="Calibri" w:eastAsiaTheme="minorEastAsia" w:hAnsi="Calibri" w:cs="Calibri"/>
          <w:i/>
          <w:sz w:val="24"/>
          <w:szCs w:val="24"/>
        </w:rPr>
      </w:pPr>
      <m:oMathPara>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HRT</m:t>
              </m:r>
            </m:e>
            <m:sub>
              <m:r>
                <w:rPr>
                  <w:rFonts w:ascii="Cambria Math" w:eastAsiaTheme="minorEastAsia" w:hAnsi="Cambria Math" w:cs="Calibri"/>
                  <w:sz w:val="24"/>
                  <w:szCs w:val="24"/>
                </w:rPr>
                <m:t>ave</m:t>
              </m:r>
            </m:sub>
          </m:sSub>
          <m:r>
            <w:rPr>
              <w:rFonts w:ascii="Cambria Math" w:eastAsiaTheme="minorEastAsia" w:hAnsi="Cambria Math" w:cs="Calibri"/>
              <w:sz w:val="24"/>
              <w:szCs w:val="24"/>
            </w:rPr>
            <m:t>=</m:t>
          </m:r>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2*</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ΔΔΚ</m:t>
                  </m:r>
                </m:sub>
              </m:sSub>
            </m:num>
            <m:den>
              <m:sSub>
                <m:sSubPr>
                  <m:ctrlPr>
                    <w:rPr>
                      <w:rFonts w:ascii="Cambria Math" w:eastAsiaTheme="minorEastAsia" w:hAnsi="Cambria Math" w:cs="Calibri"/>
                      <w:i/>
                      <w:iCs/>
                      <w:sz w:val="24"/>
                      <w:szCs w:val="24"/>
                    </w:rPr>
                  </m:ctrlPr>
                </m:sSubPr>
                <m:e>
                  <m:r>
                    <w:rPr>
                      <w:rFonts w:ascii="Cambria Math" w:eastAsiaTheme="minorEastAsia" w:hAnsi="Cambria Math" w:cs="Calibri"/>
                      <w:sz w:val="24"/>
                      <w:szCs w:val="24"/>
                    </w:rPr>
                    <m:t>Q</m:t>
                  </m:r>
                </m:e>
                <m:sub>
                  <m:sSub>
                    <m:sSubPr>
                      <m:ctrlPr>
                        <w:rPr>
                          <w:rFonts w:ascii="Cambria Math" w:eastAsiaTheme="minorEastAsia" w:hAnsi="Cambria Math" w:cs="Calibri"/>
                          <w:i/>
                          <w:iCs/>
                          <w:sz w:val="24"/>
                          <w:szCs w:val="24"/>
                        </w:rPr>
                      </m:ctrlPr>
                    </m:sSubPr>
                    <m:e>
                      <m:r>
                        <w:rPr>
                          <w:rFonts w:ascii="Cambria Math" w:eastAsiaTheme="minorEastAsia" w:hAnsi="Cambria Math" w:cs="Calibri"/>
                          <w:sz w:val="24"/>
                          <w:szCs w:val="24"/>
                        </w:rPr>
                        <m:t>ave</m:t>
                      </m:r>
                    </m:e>
                    <m:sub>
                      <m:r>
                        <w:rPr>
                          <w:rFonts w:ascii="Cambria Math" w:eastAsiaTheme="minorEastAsia" w:hAnsi="Cambria Math" w:cs="Calibri"/>
                          <w:sz w:val="24"/>
                          <w:szCs w:val="24"/>
                        </w:rPr>
                        <m:t>καλο</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κ</m:t>
                          </m:r>
                        </m:e>
                        <m:sub>
                          <m:r>
                            <w:rPr>
                              <w:rFonts w:ascii="Cambria Math" w:eastAsiaTheme="minorEastAsia" w:hAnsi="Cambria Math" w:cs="Calibri"/>
                              <w:sz w:val="24"/>
                              <w:szCs w:val="24"/>
                            </w:rPr>
                            <m:t>2051</m:t>
                          </m:r>
                        </m:sub>
                      </m:sSub>
                    </m:sub>
                  </m:sSub>
                </m:sub>
              </m:sSub>
            </m:den>
          </m:f>
          <m:r>
            <w:rPr>
              <w:rFonts w:ascii="Cambria Math" w:eastAsiaTheme="minorEastAsia" w:hAnsi="Cambria Math" w:cs="Calibri"/>
              <w:sz w:val="24"/>
              <w:szCs w:val="24"/>
            </w:rPr>
            <m:t>=</m:t>
          </m:r>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2*433</m:t>
              </m:r>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num>
            <m:den>
              <m:r>
                <w:rPr>
                  <w:rFonts w:ascii="Cambria Math" w:eastAsiaTheme="minorEastAsia" w:hAnsi="Cambria Math" w:cs="Calibri"/>
                  <w:sz w:val="24"/>
                  <w:szCs w:val="24"/>
                </w:rPr>
                <m:t>1900</m:t>
              </m:r>
              <m:f>
                <m:fPr>
                  <m:ctrlPr>
                    <w:rPr>
                      <w:rFonts w:ascii="Cambria Math" w:eastAsiaTheme="minorEastAsia" w:hAnsi="Cambria Math" w:cs="Calibri"/>
                      <w:i/>
                      <w:iCs/>
                      <w:sz w:val="24"/>
                      <w:szCs w:val="24"/>
                    </w:rPr>
                  </m:ctrlPr>
                </m:fPr>
                <m:num>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num>
                <m:den>
                  <m:r>
                    <w:rPr>
                      <w:rFonts w:ascii="Cambria Math" w:eastAsiaTheme="minorEastAsia" w:hAnsi="Cambria Math" w:cs="Calibri"/>
                      <w:sz w:val="24"/>
                      <w:szCs w:val="24"/>
                    </w:rPr>
                    <m:t>d</m:t>
                  </m:r>
                </m:den>
              </m:f>
            </m:den>
          </m:f>
          <m:r>
            <w:rPr>
              <w:rFonts w:ascii="Cambria Math" w:eastAsiaTheme="minorEastAsia" w:hAnsi="Cambria Math" w:cs="Calibri"/>
              <w:sz w:val="24"/>
              <w:szCs w:val="24"/>
            </w:rPr>
            <m:t>=0.4557d=10.9</m:t>
          </m:r>
          <m:r>
            <w:rPr>
              <w:rFonts w:ascii="Cambria Math" w:eastAsiaTheme="minorEastAsia" w:hAnsi="Cambria Math" w:cs="Calibri"/>
              <w:sz w:val="24"/>
              <w:szCs w:val="24"/>
            </w:rPr>
            <m:t>h</m:t>
          </m:r>
        </m:oMath>
      </m:oMathPara>
    </w:p>
    <w:p w14:paraId="572B8EBF" w14:textId="77777777" w:rsidR="00477FB2" w:rsidRPr="00477FB2" w:rsidRDefault="00477FB2" w:rsidP="00477FB2">
      <w:pPr>
        <w:rPr>
          <w:rFonts w:ascii="Arial" w:hAnsi="Arial" w:cs="Arial"/>
          <w:sz w:val="24"/>
          <w:szCs w:val="24"/>
          <w:lang w:val="el-GR"/>
        </w:rPr>
      </w:pPr>
    </w:p>
    <w:p w14:paraId="3D101AC4" w14:textId="77777777" w:rsidR="00477FB2" w:rsidRPr="00477FB2" w:rsidRDefault="00477FB2" w:rsidP="00477FB2">
      <w:pPr>
        <w:rPr>
          <w:rFonts w:ascii="Arial" w:hAnsi="Arial" w:cs="Arial"/>
          <w:sz w:val="24"/>
          <w:szCs w:val="24"/>
          <w:lang w:val="el-GR"/>
        </w:rPr>
      </w:pPr>
    </w:p>
    <w:p w14:paraId="2DDFA1D4" w14:textId="77777777" w:rsidR="00477FB2" w:rsidRPr="00477FB2" w:rsidRDefault="00477FB2" w:rsidP="00477FB2">
      <w:pPr>
        <w:rPr>
          <w:rFonts w:ascii="Arial" w:hAnsi="Arial" w:cs="Arial"/>
          <w:sz w:val="24"/>
          <w:szCs w:val="24"/>
          <w:lang w:val="el-GR"/>
        </w:rPr>
      </w:pPr>
    </w:p>
    <w:p w14:paraId="77500692" w14:textId="77777777" w:rsidR="00477FB2" w:rsidRPr="00477FB2" w:rsidRDefault="00477FB2" w:rsidP="00477FB2">
      <w:pPr>
        <w:rPr>
          <w:rFonts w:ascii="Arial" w:hAnsi="Arial" w:cs="Arial"/>
          <w:sz w:val="24"/>
          <w:szCs w:val="24"/>
          <w:lang w:val="el-GR"/>
        </w:rPr>
      </w:pPr>
    </w:p>
    <w:p w14:paraId="541916F5" w14:textId="77777777" w:rsidR="00477FB2" w:rsidRPr="00477FB2" w:rsidRDefault="00477FB2" w:rsidP="00477FB2">
      <w:pPr>
        <w:rPr>
          <w:rFonts w:ascii="Arial" w:hAnsi="Arial" w:cs="Arial"/>
          <w:sz w:val="24"/>
          <w:szCs w:val="24"/>
          <w:lang w:val="el-GR"/>
        </w:rPr>
      </w:pPr>
    </w:p>
    <w:p w14:paraId="6192A206" w14:textId="77777777" w:rsidR="00477FB2" w:rsidRPr="00477FB2" w:rsidRDefault="00477FB2" w:rsidP="00477FB2">
      <w:pPr>
        <w:rPr>
          <w:rFonts w:ascii="Arial" w:hAnsi="Arial" w:cs="Arial"/>
          <w:sz w:val="24"/>
          <w:szCs w:val="24"/>
          <w:lang w:val="el-GR"/>
        </w:rPr>
      </w:pPr>
    </w:p>
    <w:p w14:paraId="515EA508" w14:textId="77777777" w:rsidR="00477FB2" w:rsidRPr="00477FB2" w:rsidRDefault="00477FB2" w:rsidP="00477FB2">
      <w:pPr>
        <w:rPr>
          <w:rFonts w:ascii="Arial" w:hAnsi="Arial" w:cs="Arial"/>
          <w:sz w:val="24"/>
          <w:szCs w:val="24"/>
          <w:lang w:val="el-GR"/>
        </w:rPr>
      </w:pPr>
    </w:p>
    <w:p w14:paraId="36EE107A" w14:textId="7D3FC356" w:rsidR="00477FB2" w:rsidRPr="00477FB2" w:rsidRDefault="00B80B14" w:rsidP="00477FB2">
      <w:pPr>
        <w:rPr>
          <w:rFonts w:ascii="Arial" w:hAnsi="Arial" w:cs="Arial"/>
          <w:sz w:val="24"/>
          <w:szCs w:val="24"/>
          <w:lang w:val="el-GR"/>
        </w:rPr>
      </w:pPr>
      <w:r w:rsidRPr="00477FB2">
        <w:rPr>
          <w:rFonts w:ascii="Arial" w:eastAsia="Calibri" w:hAnsi="Arial" w:cs="Arial"/>
          <w:noProof/>
          <w:sz w:val="24"/>
          <w:szCs w:val="24"/>
        </w:rPr>
        <mc:AlternateContent>
          <mc:Choice Requires="wps">
            <w:drawing>
              <wp:anchor distT="45720" distB="45720" distL="114300" distR="114300" simplePos="0" relativeHeight="251676672" behindDoc="0" locked="0" layoutInCell="1" allowOverlap="1" wp14:anchorId="273CD8CB" wp14:editId="2AC34EEC">
                <wp:simplePos x="0" y="0"/>
                <wp:positionH relativeFrom="margin">
                  <wp:posOffset>5252085</wp:posOffset>
                </wp:positionH>
                <wp:positionV relativeFrom="paragraph">
                  <wp:posOffset>12065</wp:posOffset>
                </wp:positionV>
                <wp:extent cx="1181100" cy="581025"/>
                <wp:effectExtent l="0" t="0" r="19050"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581025"/>
                        </a:xfrm>
                        <a:prstGeom prst="rect">
                          <a:avLst/>
                        </a:prstGeom>
                        <a:solidFill>
                          <a:srgbClr val="FFFFFF"/>
                        </a:solidFill>
                        <a:ln w="9525">
                          <a:solidFill>
                            <a:srgbClr val="000000"/>
                          </a:solidFill>
                          <a:miter lim="800000"/>
                          <a:headEnd/>
                          <a:tailEnd/>
                        </a:ln>
                      </wps:spPr>
                      <wps:txbx>
                        <w:txbxContent>
                          <w:p w14:paraId="50D594EE" w14:textId="77777777" w:rsidR="00477FB2" w:rsidRPr="00BC31A6" w:rsidRDefault="00477FB2" w:rsidP="00477FB2">
                            <w:pPr>
                              <w:rPr>
                                <w:b/>
                                <w:sz w:val="32"/>
                                <w:lang w:val="el-GR"/>
                              </w:rPr>
                            </w:pPr>
                            <w:r>
                              <w:rPr>
                                <w:b/>
                                <w:sz w:val="32"/>
                                <w:lang w:val="el-GR"/>
                              </w:rPr>
                              <w:t>ΕΚΡΟΗ ΔΙΑΥΓΩΝ</w:t>
                            </w:r>
                          </w:p>
                          <w:p w14:paraId="2CBF5377" w14:textId="77777777" w:rsidR="00477FB2" w:rsidRDefault="00477FB2" w:rsidP="00477FB2">
                            <w:pPr>
                              <w:jc w:val="center"/>
                              <w:rPr>
                                <w:rFonts w:ascii="Calibri" w:hAnsi="Calibri" w:cs="Calibri"/>
                                <w:b/>
                                <w:sz w:val="36"/>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CD8CB" id="_x0000_s1032" type="#_x0000_t202" style="position:absolute;margin-left:413.55pt;margin-top:.95pt;width:93pt;height:45.7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">
                <v:textbox>
                  <w:txbxContent>
                    <w:p w14:paraId="50D594EE" w14:textId="77777777" w:rsidR="00477FB2" w:rsidRPr="00BC31A6" w:rsidRDefault="00477FB2" w:rsidP="00477FB2">
                      <w:pPr>
                        <w:rPr>
                          <w:b/>
                          <w:sz w:val="32"/>
                          <w:lang w:val="el-GR"/>
                        </w:rPr>
                      </w:pPr>
                      <w:r>
                        <w:rPr>
                          <w:b/>
                          <w:sz w:val="32"/>
                          <w:lang w:val="el-GR"/>
                        </w:rPr>
                        <w:t>ΕΚΡΟΗ ΔΙΑΥΓΩΝ</w:t>
                      </w:r>
                    </w:p>
                    <w:p w14:paraId="2CBF5377" w14:textId="77777777" w:rsidR="00477FB2" w:rsidRDefault="00477FB2" w:rsidP="00477FB2">
                      <w:pPr>
                        <w:jc w:val="center"/>
                        <w:rPr>
                          <w:rFonts w:ascii="Calibri" w:hAnsi="Calibri" w:cs="Calibri"/>
                          <w:b/>
                          <w:sz w:val="36"/>
                          <w:lang w:val="el-GR"/>
                        </w:rPr>
                      </w:pPr>
                    </w:p>
                  </w:txbxContent>
                </v:textbox>
                <w10:wrap type="square" anchorx="margin"/>
              </v:shape>
            </w:pict>
          </mc:Fallback>
        </mc:AlternateContent>
      </w:r>
    </w:p>
    <w:p w14:paraId="65FAF9BA" w14:textId="0452EC34" w:rsidR="00477FB2" w:rsidRPr="00477FB2" w:rsidRDefault="00477FB2" w:rsidP="00477FB2">
      <w:pPr>
        <w:rPr>
          <w:rFonts w:ascii="Arial" w:hAnsi="Arial" w:cs="Arial"/>
          <w:sz w:val="24"/>
          <w:szCs w:val="24"/>
          <w:lang w:val="el-GR"/>
        </w:rPr>
      </w:pPr>
    </w:p>
    <w:p w14:paraId="684B3381" w14:textId="5D8B25D5" w:rsidR="00477FB2" w:rsidRPr="00477FB2" w:rsidRDefault="00B80B14" w:rsidP="00477FB2">
      <w:pPr>
        <w:rPr>
          <w:rFonts w:ascii="Arial" w:hAnsi="Arial" w:cs="Arial"/>
          <w:sz w:val="24"/>
          <w:szCs w:val="24"/>
          <w:lang w:val="el-GR"/>
        </w:rPr>
      </w:pPr>
      <w:r w:rsidRPr="00477FB2">
        <w:rPr>
          <w:rFonts w:ascii="Arial" w:eastAsia="Calibri" w:hAnsi="Arial" w:cs="Arial"/>
          <w:noProof/>
          <w:sz w:val="24"/>
          <w:szCs w:val="24"/>
        </w:rPr>
        <mc:AlternateContent>
          <mc:Choice Requires="wps">
            <w:drawing>
              <wp:anchor distT="45720" distB="45720" distL="114300" distR="114300" simplePos="0" relativeHeight="251675648" behindDoc="0" locked="0" layoutInCell="1" allowOverlap="1" wp14:anchorId="4662CBAB" wp14:editId="152FEE1E">
                <wp:simplePos x="0" y="0"/>
                <wp:positionH relativeFrom="margin">
                  <wp:posOffset>-459105</wp:posOffset>
                </wp:positionH>
                <wp:positionV relativeFrom="paragraph">
                  <wp:posOffset>112395</wp:posOffset>
                </wp:positionV>
                <wp:extent cx="1066800" cy="476250"/>
                <wp:effectExtent l="0" t="0" r="19050" b="19050"/>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76250"/>
                        </a:xfrm>
                        <a:prstGeom prst="rect">
                          <a:avLst/>
                        </a:prstGeom>
                        <a:solidFill>
                          <a:srgbClr val="FFFFFF"/>
                        </a:solidFill>
                        <a:ln w="9525">
                          <a:solidFill>
                            <a:srgbClr val="000000"/>
                          </a:solidFill>
                          <a:miter lim="800000"/>
                          <a:headEnd/>
                          <a:tailEnd/>
                        </a:ln>
                      </wps:spPr>
                      <wps:txbx>
                        <w:txbxContent>
                          <w:p w14:paraId="51D3CC0A" w14:textId="77777777" w:rsidR="00477FB2" w:rsidRPr="00BC31A6" w:rsidRDefault="00477FB2" w:rsidP="00477FB2">
                            <w:pPr>
                              <w:rPr>
                                <w:b/>
                                <w:sz w:val="32"/>
                                <w:lang w:val="el-GR"/>
                              </w:rPr>
                            </w:pPr>
                            <w:r w:rsidRPr="00BC31A6">
                              <w:rPr>
                                <w:b/>
                                <w:sz w:val="32"/>
                                <w:lang w:val="el-GR"/>
                              </w:rPr>
                              <w:t>ΕΙΣΡΟΗ</w:t>
                            </w:r>
                          </w:p>
                          <w:p w14:paraId="45477B51" w14:textId="77777777" w:rsidR="00477FB2" w:rsidRDefault="00477FB2" w:rsidP="00477FB2">
                            <w:pPr>
                              <w:jc w:val="center"/>
                              <w:rPr>
                                <w:rFonts w:ascii="Calibri" w:hAnsi="Calibri" w:cs="Calibri"/>
                                <w:b/>
                                <w:sz w:val="36"/>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2CBAB" id="_x0000_s1033" type="#_x0000_t202" style="position:absolute;margin-left:-36.15pt;margin-top:8.85pt;width:84pt;height:3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">
                <v:textbox>
                  <w:txbxContent>
                    <w:p w14:paraId="51D3CC0A" w14:textId="77777777" w:rsidR="00477FB2" w:rsidRPr="00BC31A6" w:rsidRDefault="00477FB2" w:rsidP="00477FB2">
                      <w:pPr>
                        <w:rPr>
                          <w:b/>
                          <w:sz w:val="32"/>
                          <w:lang w:val="el-GR"/>
                        </w:rPr>
                      </w:pPr>
                      <w:r w:rsidRPr="00BC31A6">
                        <w:rPr>
                          <w:b/>
                          <w:sz w:val="32"/>
                          <w:lang w:val="el-GR"/>
                        </w:rPr>
                        <w:t>ΕΙΣΡΟΗ</w:t>
                      </w:r>
                    </w:p>
                    <w:p w14:paraId="45477B51" w14:textId="77777777" w:rsidR="00477FB2" w:rsidRDefault="00477FB2" w:rsidP="00477FB2">
                      <w:pPr>
                        <w:jc w:val="center"/>
                        <w:rPr>
                          <w:rFonts w:ascii="Calibri" w:hAnsi="Calibri" w:cs="Calibri"/>
                          <w:b/>
                          <w:sz w:val="36"/>
                          <w:lang w:val="el-GR"/>
                        </w:rPr>
                      </w:pPr>
                    </w:p>
                  </w:txbxContent>
                </v:textbox>
                <w10:wrap type="square" anchorx="margin"/>
              </v:shape>
            </w:pict>
          </mc:Fallback>
        </mc:AlternateContent>
      </w:r>
    </w:p>
    <w:p w14:paraId="2803BB06" w14:textId="3CD23097" w:rsidR="00477FB2" w:rsidRPr="00477FB2" w:rsidRDefault="00477FB2" w:rsidP="00477FB2">
      <w:pPr>
        <w:rPr>
          <w:rFonts w:ascii="Arial" w:hAnsi="Arial" w:cs="Arial"/>
          <w:sz w:val="24"/>
          <w:szCs w:val="24"/>
          <w:lang w:val="el-GR"/>
        </w:rPr>
      </w:pPr>
    </w:p>
    <w:p w14:paraId="322AA2E2" w14:textId="396A0C51" w:rsidR="00477FB2" w:rsidRPr="00477FB2" w:rsidRDefault="00B80B14" w:rsidP="00477FB2">
      <w:pPr>
        <w:rPr>
          <w:rFonts w:ascii="Arial" w:hAnsi="Arial" w:cs="Arial"/>
          <w:sz w:val="24"/>
          <w:szCs w:val="24"/>
          <w:lang w:val="el-GR"/>
        </w:rPr>
      </w:pPr>
      <w:r w:rsidRPr="00477FB2">
        <w:rPr>
          <w:rFonts w:ascii="Arial" w:eastAsia="Calibri" w:hAnsi="Arial" w:cs="Arial"/>
          <w:noProof/>
          <w:sz w:val="24"/>
          <w:szCs w:val="24"/>
        </w:rPr>
        <mc:AlternateContent>
          <mc:Choice Requires="wps">
            <w:drawing>
              <wp:anchor distT="45720" distB="45720" distL="114300" distR="114300" simplePos="0" relativeHeight="251679744" behindDoc="0" locked="0" layoutInCell="1" allowOverlap="1" wp14:anchorId="74692726" wp14:editId="10A923E3">
                <wp:simplePos x="0" y="0"/>
                <wp:positionH relativeFrom="margin">
                  <wp:posOffset>4724400</wp:posOffset>
                </wp:positionH>
                <wp:positionV relativeFrom="paragraph">
                  <wp:posOffset>234950</wp:posOffset>
                </wp:positionV>
                <wp:extent cx="1828800" cy="1066800"/>
                <wp:effectExtent l="0" t="0" r="1905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66800"/>
                        </a:xfrm>
                        <a:prstGeom prst="rect">
                          <a:avLst/>
                        </a:prstGeom>
                        <a:solidFill>
                          <a:srgbClr val="FFFFFF"/>
                        </a:solidFill>
                        <a:ln w="9525">
                          <a:solidFill>
                            <a:srgbClr val="000000"/>
                          </a:solidFill>
                          <a:miter lim="800000"/>
                          <a:headEnd/>
                          <a:tailEnd/>
                        </a:ln>
                      </wps:spPr>
                      <wps:txbx>
                        <w:txbxContent>
                          <w:p w14:paraId="1B2EF4BB" w14:textId="77777777" w:rsidR="00477FB2" w:rsidRPr="00A51BA5" w:rsidRDefault="00A0506A" w:rsidP="00477FB2">
                            <w:pPr>
                              <w:rPr>
                                <w:rFonts w:eastAsiaTheme="minorEastAsia"/>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Q</m:t>
                                    </m:r>
                                  </m:e>
                                  <m:sub>
                                    <m:sSub>
                                      <m:sSubPr>
                                        <m:ctrlPr>
                                          <w:rPr>
                                            <w:rFonts w:ascii="Cambria Math" w:eastAsiaTheme="minorEastAsia" w:hAnsi="Cambria Math"/>
                                            <w:b/>
                                            <w:bCs/>
                                            <w:i/>
                                            <w:iCs/>
                                          </w:rPr>
                                        </m:ctrlPr>
                                      </m:sSubPr>
                                      <m:e>
                                        <m:r>
                                          <m:rPr>
                                            <m:sty m:val="bi"/>
                                          </m:rPr>
                                          <w:rPr>
                                            <w:rFonts w:ascii="Cambria Math" w:eastAsiaTheme="minorEastAsia" w:hAnsi="Cambria Math"/>
                                          </w:rPr>
                                          <m:t>max</m:t>
                                        </m:r>
                                      </m:e>
                                      <m:sub>
                                        <m:r>
                                          <m:rPr>
                                            <m:sty m:val="bi"/>
                                          </m:rPr>
                                          <w:rPr>
                                            <w:rFonts w:ascii="Cambria Math" w:eastAsiaTheme="minorEastAsia" w:hAnsi="Cambria Math"/>
                                            <w:lang w:val="el-GR"/>
                                          </w:rPr>
                                          <m:t>καλο</m:t>
                                        </m:r>
                                        <m:sSub>
                                          <m:sSubPr>
                                            <m:ctrlPr>
                                              <w:rPr>
                                                <w:rFonts w:ascii="Cambria Math" w:eastAsiaTheme="minorEastAsia" w:hAnsi="Cambria Math"/>
                                                <w:b/>
                                                <w:bCs/>
                                                <w:i/>
                                                <w:lang w:val="el-GR"/>
                                              </w:rPr>
                                            </m:ctrlPr>
                                          </m:sSubPr>
                                          <m:e>
                                            <m:r>
                                              <m:rPr>
                                                <m:sty m:val="bi"/>
                                              </m:rPr>
                                              <w:rPr>
                                                <w:rFonts w:ascii="Cambria Math" w:eastAsiaTheme="minorEastAsia" w:hAnsi="Cambria Math"/>
                                                <w:lang w:val="el-GR"/>
                                              </w:rPr>
                                              <m:t>κ</m:t>
                                            </m:r>
                                          </m:e>
                                          <m:sub>
                                            <m:r>
                                              <m:rPr>
                                                <m:sty m:val="bi"/>
                                              </m:rPr>
                                              <w:rPr>
                                                <w:rFonts w:ascii="Cambria Math" w:eastAsiaTheme="minorEastAsia" w:hAnsi="Cambria Math"/>
                                                <w:lang w:val="el-GR"/>
                                              </w:rPr>
                                              <m:t>2051</m:t>
                                            </m:r>
                                          </m:sub>
                                        </m:sSub>
                                      </m:sub>
                                    </m:sSub>
                                  </m:sub>
                                </m:sSub>
                                <m:r>
                                  <m:rPr>
                                    <m:sty m:val="bi"/>
                                  </m:rPr>
                                  <w:rPr>
                                    <w:rFonts w:ascii="Cambria Math" w:eastAsiaTheme="minorEastAsia" w:hAnsi="Cambria Math"/>
                                  </w:rPr>
                                  <m:t>=7040</m:t>
                                </m:r>
                                <m:f>
                                  <m:fPr>
                                    <m:ctrlPr>
                                      <w:rPr>
                                        <w:rFonts w:ascii="Cambria Math" w:eastAsiaTheme="minorEastAsia" w:hAnsi="Cambria Math"/>
                                        <w:b/>
                                        <w:bCs/>
                                        <w:i/>
                                        <w:iCs/>
                                      </w:rPr>
                                    </m:ctrlPr>
                                  </m:fPr>
                                  <m:num>
                                    <m:sSup>
                                      <m:sSupPr>
                                        <m:ctrlPr>
                                          <w:rPr>
                                            <w:rFonts w:ascii="Cambria Math" w:eastAsiaTheme="minorEastAsia" w:hAnsi="Cambria Math"/>
                                            <w:b/>
                                            <w:bCs/>
                                            <w:i/>
                                            <w:iCs/>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num>
                                  <m:den>
                                    <m:r>
                                      <m:rPr>
                                        <m:sty m:val="bi"/>
                                      </m:rPr>
                                      <w:rPr>
                                        <w:rFonts w:ascii="Cambria Math" w:eastAsiaTheme="minorEastAsia" w:hAnsi="Cambria Math"/>
                                      </w:rPr>
                                      <m:t>d</m:t>
                                    </m:r>
                                  </m:den>
                                </m:f>
                              </m:oMath>
                            </m:oMathPara>
                          </w:p>
                          <w:p w14:paraId="736F5D1B" w14:textId="77777777" w:rsidR="00477FB2" w:rsidRPr="00CB39F5" w:rsidRDefault="00477FB2" w:rsidP="00477FB2">
                            <w:pPr>
                              <w:rPr>
                                <w:rFonts w:ascii="Calibri" w:hAnsi="Calibri" w:cs="Calibri"/>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692726" id="_x0000_s1034" type="#_x0000_t202" style="position:absolute;margin-left:372pt;margin-top:18.5pt;width:2in;height:84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">
                <v:textbox>
                  <w:txbxContent>
                    <w:p w14:paraId="1B2EF4BB" w14:textId="77777777" w:rsidR="00477FB2" w:rsidRPr="00A51BA5" w:rsidRDefault="00BC6BAB" w:rsidP="00477FB2">
                      <w:pPr>
                        <w:rPr>
                          <w:rFonts w:eastAsiaTheme="minorEastAsia"/>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Q</m:t>
                              </m:r>
                            </m:e>
                            <m:sub>
                              <m:sSub>
                                <m:sSubPr>
                                  <m:ctrlPr>
                                    <w:rPr>
                                      <w:rFonts w:ascii="Cambria Math" w:eastAsiaTheme="minorEastAsia" w:hAnsi="Cambria Math"/>
                                      <w:b/>
                                      <w:bCs/>
                                      <w:i/>
                                      <w:iCs/>
                                    </w:rPr>
                                  </m:ctrlPr>
                                </m:sSubPr>
                                <m:e>
                                  <m:r>
                                    <m:rPr>
                                      <m:sty m:val="bi"/>
                                    </m:rPr>
                                    <w:rPr>
                                      <w:rFonts w:ascii="Cambria Math" w:eastAsiaTheme="minorEastAsia" w:hAnsi="Cambria Math"/>
                                    </w:rPr>
                                    <m:t>max</m:t>
                                  </m:r>
                                </m:e>
                                <m:sub>
                                  <m:r>
                                    <m:rPr>
                                      <m:sty m:val="bi"/>
                                    </m:rPr>
                                    <w:rPr>
                                      <w:rFonts w:ascii="Cambria Math" w:eastAsiaTheme="minorEastAsia" w:hAnsi="Cambria Math"/>
                                      <w:lang w:val="el-GR"/>
                                    </w:rPr>
                                    <m:t>καλο</m:t>
                                  </m:r>
                                  <m:sSub>
                                    <m:sSubPr>
                                      <m:ctrlPr>
                                        <w:rPr>
                                          <w:rFonts w:ascii="Cambria Math" w:eastAsiaTheme="minorEastAsia" w:hAnsi="Cambria Math"/>
                                          <w:b/>
                                          <w:bCs/>
                                          <w:i/>
                                          <w:lang w:val="el-GR"/>
                                        </w:rPr>
                                      </m:ctrlPr>
                                    </m:sSubPr>
                                    <m:e>
                                      <m:r>
                                        <m:rPr>
                                          <m:sty m:val="bi"/>
                                        </m:rPr>
                                        <w:rPr>
                                          <w:rFonts w:ascii="Cambria Math" w:eastAsiaTheme="minorEastAsia" w:hAnsi="Cambria Math"/>
                                          <w:lang w:val="el-GR"/>
                                        </w:rPr>
                                        <m:t>κ</m:t>
                                      </m:r>
                                    </m:e>
                                    <m:sub>
                                      <m:r>
                                        <m:rPr>
                                          <m:sty m:val="bi"/>
                                        </m:rPr>
                                        <w:rPr>
                                          <w:rFonts w:ascii="Cambria Math" w:eastAsiaTheme="minorEastAsia" w:hAnsi="Cambria Math"/>
                                          <w:lang w:val="el-GR"/>
                                        </w:rPr>
                                        <m:t>2051</m:t>
                                      </m:r>
                                    </m:sub>
                                  </m:sSub>
                                </m:sub>
                              </m:sSub>
                            </m:sub>
                          </m:sSub>
                          <m:r>
                            <m:rPr>
                              <m:sty m:val="bi"/>
                            </m:rPr>
                            <w:rPr>
                              <w:rFonts w:ascii="Cambria Math" w:eastAsiaTheme="minorEastAsia" w:hAnsi="Cambria Math"/>
                            </w:rPr>
                            <m:t>=</m:t>
                          </m:r>
                          <m:r>
                            <m:rPr>
                              <m:sty m:val="bi"/>
                            </m:rPr>
                            <w:rPr>
                              <w:rFonts w:ascii="Cambria Math" w:eastAsiaTheme="minorEastAsia" w:hAnsi="Cambria Math"/>
                            </w:rPr>
                            <m:t>7040</m:t>
                          </m:r>
                          <m:f>
                            <m:fPr>
                              <m:ctrlPr>
                                <w:rPr>
                                  <w:rFonts w:ascii="Cambria Math" w:eastAsiaTheme="minorEastAsia" w:hAnsi="Cambria Math"/>
                                  <w:b/>
                                  <w:bCs/>
                                  <w:i/>
                                  <w:iCs/>
                                </w:rPr>
                              </m:ctrlPr>
                            </m:fPr>
                            <m:num>
                              <m:sSup>
                                <m:sSupPr>
                                  <m:ctrlPr>
                                    <w:rPr>
                                      <w:rFonts w:ascii="Cambria Math" w:eastAsiaTheme="minorEastAsia" w:hAnsi="Cambria Math"/>
                                      <w:b/>
                                      <w:bCs/>
                                      <w:i/>
                                      <w:iCs/>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num>
                            <m:den>
                              <m:r>
                                <m:rPr>
                                  <m:sty m:val="bi"/>
                                </m:rPr>
                                <w:rPr>
                                  <w:rFonts w:ascii="Cambria Math" w:eastAsiaTheme="minorEastAsia" w:hAnsi="Cambria Math"/>
                                </w:rPr>
                                <m:t>d</m:t>
                              </m:r>
                            </m:den>
                          </m:f>
                        </m:oMath>
                      </m:oMathPara>
                    </w:p>
                    <w:p w14:paraId="736F5D1B" w14:textId="77777777" w:rsidR="00477FB2" w:rsidRPr="00CB39F5" w:rsidRDefault="00477FB2" w:rsidP="00477FB2">
                      <w:pPr>
                        <w:rPr>
                          <w:rFonts w:ascii="Calibri" w:hAnsi="Calibri" w:cs="Calibri"/>
                          <w:b/>
                        </w:rPr>
                      </w:pPr>
                    </w:p>
                  </w:txbxContent>
                </v:textbox>
                <w10:wrap type="square" anchorx="margin"/>
              </v:shape>
            </w:pict>
          </mc:Fallback>
        </mc:AlternateContent>
      </w:r>
    </w:p>
    <w:p w14:paraId="28B77971" w14:textId="3A8BB4E4" w:rsidR="00477FB2" w:rsidRPr="00477FB2" w:rsidRDefault="00B80B14" w:rsidP="00477FB2">
      <w:pPr>
        <w:rPr>
          <w:rFonts w:ascii="Arial" w:hAnsi="Arial" w:cs="Arial"/>
          <w:sz w:val="24"/>
          <w:szCs w:val="24"/>
          <w:lang w:val="el-GR"/>
        </w:rPr>
      </w:pPr>
      <w:r w:rsidRPr="00477FB2">
        <w:rPr>
          <w:rFonts w:ascii="Arial" w:eastAsia="Calibri" w:hAnsi="Arial" w:cs="Arial"/>
          <w:noProof/>
          <w:kern w:val="3"/>
          <w:sz w:val="24"/>
          <w:szCs w:val="24"/>
        </w:rPr>
        <mc:AlternateContent>
          <mc:Choice Requires="wps">
            <w:drawing>
              <wp:anchor distT="45720" distB="45720" distL="114300" distR="114300" simplePos="0" relativeHeight="251678720" behindDoc="0" locked="0" layoutInCell="1" allowOverlap="1" wp14:anchorId="54BA9C3F" wp14:editId="5BFA88F1">
                <wp:simplePos x="0" y="0"/>
                <wp:positionH relativeFrom="margin">
                  <wp:posOffset>-781050</wp:posOffset>
                </wp:positionH>
                <wp:positionV relativeFrom="paragraph">
                  <wp:posOffset>401320</wp:posOffset>
                </wp:positionV>
                <wp:extent cx="1752600" cy="80010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800100"/>
                        </a:xfrm>
                        <a:prstGeom prst="rect">
                          <a:avLst/>
                        </a:prstGeom>
                        <a:solidFill>
                          <a:srgbClr val="FFFFFF"/>
                        </a:solidFill>
                        <a:ln w="9525">
                          <a:solidFill>
                            <a:srgbClr val="000000"/>
                          </a:solidFill>
                          <a:miter lim="800000"/>
                          <a:headEnd/>
                          <a:tailEnd/>
                        </a:ln>
                      </wps:spPr>
                      <wps:txbx>
                        <w:txbxContent>
                          <w:p w14:paraId="1865615A" w14:textId="77777777" w:rsidR="00477FB2" w:rsidRPr="00A51BA5" w:rsidRDefault="00A0506A" w:rsidP="00477FB2">
                            <w:pPr>
                              <w:rPr>
                                <w:rFonts w:eastAsiaTheme="minorEastAsia"/>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Q</m:t>
                                    </m:r>
                                  </m:e>
                                  <m:sub>
                                    <m:sSub>
                                      <m:sSubPr>
                                        <m:ctrlPr>
                                          <w:rPr>
                                            <w:rFonts w:ascii="Cambria Math" w:eastAsiaTheme="minorEastAsia" w:hAnsi="Cambria Math"/>
                                            <w:b/>
                                            <w:bCs/>
                                            <w:i/>
                                            <w:iCs/>
                                          </w:rPr>
                                        </m:ctrlPr>
                                      </m:sSubPr>
                                      <m:e>
                                        <m:r>
                                          <m:rPr>
                                            <m:sty m:val="bi"/>
                                          </m:rPr>
                                          <w:rPr>
                                            <w:rFonts w:ascii="Cambria Math" w:eastAsiaTheme="minorEastAsia" w:hAnsi="Cambria Math"/>
                                          </w:rPr>
                                          <m:t>max</m:t>
                                        </m:r>
                                      </m:e>
                                      <m:sub>
                                        <m:r>
                                          <m:rPr>
                                            <m:sty m:val="bi"/>
                                          </m:rPr>
                                          <w:rPr>
                                            <w:rFonts w:ascii="Cambria Math" w:eastAsiaTheme="minorEastAsia" w:hAnsi="Cambria Math"/>
                                            <w:lang w:val="el-GR"/>
                                          </w:rPr>
                                          <m:t>καλο</m:t>
                                        </m:r>
                                        <m:sSub>
                                          <m:sSubPr>
                                            <m:ctrlPr>
                                              <w:rPr>
                                                <w:rFonts w:ascii="Cambria Math" w:eastAsiaTheme="minorEastAsia" w:hAnsi="Cambria Math"/>
                                                <w:b/>
                                                <w:bCs/>
                                                <w:i/>
                                                <w:lang w:val="el-GR"/>
                                              </w:rPr>
                                            </m:ctrlPr>
                                          </m:sSubPr>
                                          <m:e>
                                            <m:r>
                                              <m:rPr>
                                                <m:sty m:val="bi"/>
                                              </m:rPr>
                                              <w:rPr>
                                                <w:rFonts w:ascii="Cambria Math" w:eastAsiaTheme="minorEastAsia" w:hAnsi="Cambria Math"/>
                                                <w:lang w:val="el-GR"/>
                                              </w:rPr>
                                              <m:t>κ</m:t>
                                            </m:r>
                                          </m:e>
                                          <m:sub>
                                            <m:r>
                                              <m:rPr>
                                                <m:sty m:val="bi"/>
                                              </m:rPr>
                                              <w:rPr>
                                                <w:rFonts w:ascii="Cambria Math" w:eastAsiaTheme="minorEastAsia" w:hAnsi="Cambria Math"/>
                                                <w:lang w:val="el-GR"/>
                                              </w:rPr>
                                              <m:t>2051</m:t>
                                            </m:r>
                                          </m:sub>
                                        </m:sSub>
                                      </m:sub>
                                    </m:sSub>
                                  </m:sub>
                                </m:sSub>
                                <m:r>
                                  <m:rPr>
                                    <m:sty m:val="bi"/>
                                  </m:rPr>
                                  <w:rPr>
                                    <w:rFonts w:ascii="Cambria Math" w:eastAsiaTheme="minorEastAsia" w:hAnsi="Cambria Math"/>
                                  </w:rPr>
                                  <m:t>=7040</m:t>
                                </m:r>
                                <m:f>
                                  <m:fPr>
                                    <m:ctrlPr>
                                      <w:rPr>
                                        <w:rFonts w:ascii="Cambria Math" w:eastAsiaTheme="minorEastAsia" w:hAnsi="Cambria Math"/>
                                        <w:b/>
                                        <w:bCs/>
                                        <w:i/>
                                        <w:iCs/>
                                      </w:rPr>
                                    </m:ctrlPr>
                                  </m:fPr>
                                  <m:num>
                                    <m:sSup>
                                      <m:sSupPr>
                                        <m:ctrlPr>
                                          <w:rPr>
                                            <w:rFonts w:ascii="Cambria Math" w:eastAsiaTheme="minorEastAsia" w:hAnsi="Cambria Math"/>
                                            <w:b/>
                                            <w:bCs/>
                                            <w:i/>
                                            <w:iCs/>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num>
                                  <m:den>
                                    <m:r>
                                      <m:rPr>
                                        <m:sty m:val="bi"/>
                                      </m:rPr>
                                      <w:rPr>
                                        <w:rFonts w:ascii="Cambria Math" w:eastAsiaTheme="minorEastAsia" w:hAnsi="Cambria Math"/>
                                      </w:rPr>
                                      <m:t>d</m:t>
                                    </m:r>
                                  </m:den>
                                </m:f>
                              </m:oMath>
                            </m:oMathPara>
                          </w:p>
                          <w:p w14:paraId="04547EC8" w14:textId="77777777" w:rsidR="00477FB2" w:rsidRPr="00A51BA5" w:rsidRDefault="00477FB2" w:rsidP="00477FB2">
                            <w:pPr>
                              <w:rPr>
                                <w:rFonts w:eastAsiaTheme="minorEastAsia"/>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BA9C3F" id="_x0000_s1035" type="#_x0000_t202" style="position:absolute;margin-left:-61.5pt;margin-top:31.6pt;width:138pt;height:63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">
                <v:textbox>
                  <w:txbxContent>
                    <w:p w14:paraId="1865615A" w14:textId="77777777" w:rsidR="00477FB2" w:rsidRPr="00A51BA5" w:rsidRDefault="00BC6BAB" w:rsidP="00477FB2">
                      <w:pPr>
                        <w:rPr>
                          <w:rFonts w:eastAsiaTheme="minorEastAsia"/>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Q</m:t>
                              </m:r>
                            </m:e>
                            <m:sub>
                              <m:sSub>
                                <m:sSubPr>
                                  <m:ctrlPr>
                                    <w:rPr>
                                      <w:rFonts w:ascii="Cambria Math" w:eastAsiaTheme="minorEastAsia" w:hAnsi="Cambria Math"/>
                                      <w:b/>
                                      <w:bCs/>
                                      <w:i/>
                                      <w:iCs/>
                                    </w:rPr>
                                  </m:ctrlPr>
                                </m:sSubPr>
                                <m:e>
                                  <m:r>
                                    <m:rPr>
                                      <m:sty m:val="bi"/>
                                    </m:rPr>
                                    <w:rPr>
                                      <w:rFonts w:ascii="Cambria Math" w:eastAsiaTheme="minorEastAsia" w:hAnsi="Cambria Math"/>
                                    </w:rPr>
                                    <m:t>max</m:t>
                                  </m:r>
                                </m:e>
                                <m:sub>
                                  <m:r>
                                    <m:rPr>
                                      <m:sty m:val="bi"/>
                                    </m:rPr>
                                    <w:rPr>
                                      <w:rFonts w:ascii="Cambria Math" w:eastAsiaTheme="minorEastAsia" w:hAnsi="Cambria Math"/>
                                      <w:lang w:val="el-GR"/>
                                    </w:rPr>
                                    <m:t>καλο</m:t>
                                  </m:r>
                                  <m:sSub>
                                    <m:sSubPr>
                                      <m:ctrlPr>
                                        <w:rPr>
                                          <w:rFonts w:ascii="Cambria Math" w:eastAsiaTheme="minorEastAsia" w:hAnsi="Cambria Math"/>
                                          <w:b/>
                                          <w:bCs/>
                                          <w:i/>
                                          <w:lang w:val="el-GR"/>
                                        </w:rPr>
                                      </m:ctrlPr>
                                    </m:sSubPr>
                                    <m:e>
                                      <m:r>
                                        <m:rPr>
                                          <m:sty m:val="bi"/>
                                        </m:rPr>
                                        <w:rPr>
                                          <w:rFonts w:ascii="Cambria Math" w:eastAsiaTheme="minorEastAsia" w:hAnsi="Cambria Math"/>
                                          <w:lang w:val="el-GR"/>
                                        </w:rPr>
                                        <m:t>κ</m:t>
                                      </m:r>
                                    </m:e>
                                    <m:sub>
                                      <m:r>
                                        <m:rPr>
                                          <m:sty m:val="bi"/>
                                        </m:rPr>
                                        <w:rPr>
                                          <w:rFonts w:ascii="Cambria Math" w:eastAsiaTheme="minorEastAsia" w:hAnsi="Cambria Math"/>
                                          <w:lang w:val="el-GR"/>
                                        </w:rPr>
                                        <m:t>2051</m:t>
                                      </m:r>
                                    </m:sub>
                                  </m:sSub>
                                </m:sub>
                              </m:sSub>
                            </m:sub>
                          </m:sSub>
                          <m:r>
                            <m:rPr>
                              <m:sty m:val="bi"/>
                            </m:rPr>
                            <w:rPr>
                              <w:rFonts w:ascii="Cambria Math" w:eastAsiaTheme="minorEastAsia" w:hAnsi="Cambria Math"/>
                            </w:rPr>
                            <m:t>=</m:t>
                          </m:r>
                          <m:r>
                            <m:rPr>
                              <m:sty m:val="bi"/>
                            </m:rPr>
                            <w:rPr>
                              <w:rFonts w:ascii="Cambria Math" w:eastAsiaTheme="minorEastAsia" w:hAnsi="Cambria Math"/>
                            </w:rPr>
                            <m:t>7040</m:t>
                          </m:r>
                          <m:f>
                            <m:fPr>
                              <m:ctrlPr>
                                <w:rPr>
                                  <w:rFonts w:ascii="Cambria Math" w:eastAsiaTheme="minorEastAsia" w:hAnsi="Cambria Math"/>
                                  <w:b/>
                                  <w:bCs/>
                                  <w:i/>
                                  <w:iCs/>
                                </w:rPr>
                              </m:ctrlPr>
                            </m:fPr>
                            <m:num>
                              <m:sSup>
                                <m:sSupPr>
                                  <m:ctrlPr>
                                    <w:rPr>
                                      <w:rFonts w:ascii="Cambria Math" w:eastAsiaTheme="minorEastAsia" w:hAnsi="Cambria Math"/>
                                      <w:b/>
                                      <w:bCs/>
                                      <w:i/>
                                      <w:iCs/>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num>
                            <m:den>
                              <m:r>
                                <m:rPr>
                                  <m:sty m:val="bi"/>
                                </m:rPr>
                                <w:rPr>
                                  <w:rFonts w:ascii="Cambria Math" w:eastAsiaTheme="minorEastAsia" w:hAnsi="Cambria Math"/>
                                </w:rPr>
                                <m:t>d</m:t>
                              </m:r>
                            </m:den>
                          </m:f>
                        </m:oMath>
                      </m:oMathPara>
                    </w:p>
                    <w:p w14:paraId="04547EC8" w14:textId="77777777" w:rsidR="00477FB2" w:rsidRPr="00A51BA5" w:rsidRDefault="00477FB2" w:rsidP="00477FB2">
                      <w:pPr>
                        <w:rPr>
                          <w:rFonts w:eastAsiaTheme="minorEastAsia"/>
                          <w:b/>
                        </w:rPr>
                      </w:pPr>
                    </w:p>
                  </w:txbxContent>
                </v:textbox>
                <w10:wrap type="square" anchorx="margin"/>
              </v:shape>
            </w:pict>
          </mc:Fallback>
        </mc:AlternateContent>
      </w:r>
    </w:p>
    <w:p w14:paraId="21BAA684" w14:textId="2B5A7F43" w:rsidR="00477FB2" w:rsidRPr="00477FB2" w:rsidRDefault="00477FB2" w:rsidP="00477FB2">
      <w:pPr>
        <w:rPr>
          <w:rFonts w:ascii="Arial" w:hAnsi="Arial" w:cs="Arial"/>
          <w:sz w:val="24"/>
          <w:szCs w:val="24"/>
          <w:lang w:val="el-GR"/>
        </w:rPr>
      </w:pPr>
    </w:p>
    <w:p w14:paraId="1092CDDA" w14:textId="1BFBCDA9" w:rsidR="00477FB2" w:rsidRPr="00477FB2" w:rsidRDefault="00477FB2" w:rsidP="00477FB2">
      <w:pPr>
        <w:rPr>
          <w:rFonts w:ascii="Arial" w:hAnsi="Arial" w:cs="Arial"/>
          <w:sz w:val="24"/>
          <w:szCs w:val="24"/>
          <w:lang w:val="el-GR"/>
        </w:rPr>
      </w:pPr>
    </w:p>
    <w:p w14:paraId="6AEFEB00" w14:textId="77777777" w:rsidR="00477FB2" w:rsidRPr="00477FB2" w:rsidRDefault="00477FB2" w:rsidP="00477FB2">
      <w:pPr>
        <w:rPr>
          <w:rFonts w:ascii="Arial" w:hAnsi="Arial" w:cs="Arial"/>
          <w:sz w:val="24"/>
          <w:szCs w:val="24"/>
          <w:lang w:val="el-GR"/>
        </w:rPr>
      </w:pPr>
    </w:p>
    <w:p w14:paraId="111751CB" w14:textId="28F778EC" w:rsidR="00477FB2" w:rsidRPr="00477FB2" w:rsidRDefault="00B80B14" w:rsidP="00477FB2">
      <w:pPr>
        <w:rPr>
          <w:rFonts w:ascii="Arial" w:hAnsi="Arial" w:cs="Arial"/>
          <w:sz w:val="24"/>
          <w:szCs w:val="24"/>
          <w:lang w:val="el-GR"/>
        </w:rPr>
      </w:pPr>
      <w:r w:rsidRPr="00477FB2">
        <w:rPr>
          <w:rFonts w:ascii="Arial" w:eastAsia="Calibri" w:hAnsi="Arial" w:cs="Arial"/>
          <w:noProof/>
          <w:sz w:val="24"/>
          <w:szCs w:val="24"/>
        </w:rPr>
        <mc:AlternateContent>
          <mc:Choice Requires="wps">
            <w:drawing>
              <wp:anchor distT="45720" distB="45720" distL="114300" distR="114300" simplePos="0" relativeHeight="251677696" behindDoc="0" locked="0" layoutInCell="1" allowOverlap="1" wp14:anchorId="5F60718D" wp14:editId="3BC8D592">
                <wp:simplePos x="0" y="0"/>
                <wp:positionH relativeFrom="margin">
                  <wp:posOffset>2806700</wp:posOffset>
                </wp:positionH>
                <wp:positionV relativeFrom="paragraph">
                  <wp:posOffset>7620</wp:posOffset>
                </wp:positionV>
                <wp:extent cx="1181100" cy="581025"/>
                <wp:effectExtent l="0" t="0" r="19050"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581025"/>
                        </a:xfrm>
                        <a:prstGeom prst="rect">
                          <a:avLst/>
                        </a:prstGeom>
                        <a:solidFill>
                          <a:srgbClr val="FFFFFF"/>
                        </a:solidFill>
                        <a:ln w="9525">
                          <a:solidFill>
                            <a:srgbClr val="000000"/>
                          </a:solidFill>
                          <a:miter lim="800000"/>
                          <a:headEnd/>
                          <a:tailEnd/>
                        </a:ln>
                      </wps:spPr>
                      <wps:txbx>
                        <w:txbxContent>
                          <w:p w14:paraId="0F6C2012" w14:textId="77777777" w:rsidR="00477FB2" w:rsidRPr="00BC31A6" w:rsidRDefault="00477FB2" w:rsidP="00477FB2">
                            <w:pPr>
                              <w:rPr>
                                <w:b/>
                                <w:sz w:val="32"/>
                                <w:lang w:val="el-GR"/>
                              </w:rPr>
                            </w:pPr>
                            <w:r>
                              <w:rPr>
                                <w:b/>
                                <w:sz w:val="32"/>
                                <w:lang w:val="el-GR"/>
                              </w:rPr>
                              <w:t>ΕΚΡΟΗ ΙΛΥΟΣ</w:t>
                            </w:r>
                          </w:p>
                          <w:p w14:paraId="4217057E" w14:textId="77777777" w:rsidR="00477FB2" w:rsidRDefault="00477FB2" w:rsidP="00477FB2">
                            <w:pPr>
                              <w:jc w:val="center"/>
                              <w:rPr>
                                <w:rFonts w:ascii="Calibri" w:hAnsi="Calibri" w:cs="Calibri"/>
                                <w:b/>
                                <w:sz w:val="36"/>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0718D" id="_x0000_s1036" type="#_x0000_t202" style="position:absolute;margin-left:221pt;margin-top:.6pt;width:93pt;height:45.7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">
                <v:textbox>
                  <w:txbxContent>
                    <w:p w14:paraId="0F6C2012" w14:textId="77777777" w:rsidR="00477FB2" w:rsidRPr="00BC31A6" w:rsidRDefault="00477FB2" w:rsidP="00477FB2">
                      <w:pPr>
                        <w:rPr>
                          <w:b/>
                          <w:sz w:val="32"/>
                          <w:lang w:val="el-GR"/>
                        </w:rPr>
                      </w:pPr>
                      <w:r>
                        <w:rPr>
                          <w:b/>
                          <w:sz w:val="32"/>
                          <w:lang w:val="el-GR"/>
                        </w:rPr>
                        <w:t>ΕΚΡΟΗ ΙΛΥΟΣ</w:t>
                      </w:r>
                    </w:p>
                    <w:p w14:paraId="4217057E" w14:textId="77777777" w:rsidR="00477FB2" w:rsidRDefault="00477FB2" w:rsidP="00477FB2">
                      <w:pPr>
                        <w:jc w:val="center"/>
                        <w:rPr>
                          <w:rFonts w:ascii="Calibri" w:hAnsi="Calibri" w:cs="Calibri"/>
                          <w:b/>
                          <w:sz w:val="36"/>
                          <w:lang w:val="el-GR"/>
                        </w:rPr>
                      </w:pPr>
                    </w:p>
                  </w:txbxContent>
                </v:textbox>
                <w10:wrap type="square" anchorx="margin"/>
              </v:shape>
            </w:pict>
          </mc:Fallback>
        </mc:AlternateContent>
      </w:r>
    </w:p>
    <w:p w14:paraId="46A996B6" w14:textId="51D19706" w:rsidR="00477FB2" w:rsidRPr="00477FB2" w:rsidRDefault="00477FB2" w:rsidP="00477FB2">
      <w:pPr>
        <w:rPr>
          <w:rFonts w:ascii="Arial" w:hAnsi="Arial" w:cs="Arial"/>
          <w:sz w:val="24"/>
          <w:szCs w:val="24"/>
          <w:lang w:val="el-GR"/>
        </w:rPr>
      </w:pPr>
    </w:p>
    <w:p w14:paraId="7307A645" w14:textId="3AB81E18" w:rsidR="00477FB2" w:rsidRPr="00477FB2" w:rsidRDefault="00477FB2" w:rsidP="00477FB2">
      <w:pPr>
        <w:rPr>
          <w:rFonts w:ascii="Arial" w:hAnsi="Arial" w:cs="Arial"/>
          <w:sz w:val="24"/>
          <w:szCs w:val="24"/>
          <w:lang w:val="el-GR"/>
        </w:rPr>
      </w:pPr>
    </w:p>
    <w:p w14:paraId="0782A353" w14:textId="38E6BA25" w:rsidR="00477FB2" w:rsidRPr="00477FB2" w:rsidRDefault="00B80B14" w:rsidP="00477FB2">
      <w:pPr>
        <w:rPr>
          <w:rFonts w:ascii="Arial" w:hAnsi="Arial" w:cs="Arial"/>
          <w:sz w:val="24"/>
          <w:szCs w:val="24"/>
          <w:lang w:val="el-GR"/>
        </w:rPr>
      </w:pPr>
      <w:r w:rsidRPr="00477FB2">
        <w:rPr>
          <w:rFonts w:ascii="Arial" w:eastAsia="Calibri" w:hAnsi="Arial" w:cs="Arial"/>
          <w:noProof/>
          <w:sz w:val="24"/>
          <w:szCs w:val="24"/>
        </w:rPr>
        <mc:AlternateContent>
          <mc:Choice Requires="wps">
            <w:drawing>
              <wp:anchor distT="45720" distB="45720" distL="114300" distR="114300" simplePos="0" relativeHeight="251680768" behindDoc="0" locked="0" layoutInCell="1" allowOverlap="1" wp14:anchorId="56D27C2A" wp14:editId="44313DC3">
                <wp:simplePos x="0" y="0"/>
                <wp:positionH relativeFrom="margin">
                  <wp:posOffset>3707130</wp:posOffset>
                </wp:positionH>
                <wp:positionV relativeFrom="paragraph">
                  <wp:posOffset>12700</wp:posOffset>
                </wp:positionV>
                <wp:extent cx="1638300" cy="1390650"/>
                <wp:effectExtent l="0" t="0" r="1905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390650"/>
                        </a:xfrm>
                        <a:prstGeom prst="rect">
                          <a:avLst/>
                        </a:prstGeom>
                        <a:solidFill>
                          <a:srgbClr val="FFFFFF"/>
                        </a:solidFill>
                        <a:ln w="9525">
                          <a:solidFill>
                            <a:srgbClr val="000000"/>
                          </a:solidFill>
                          <a:miter lim="800000"/>
                          <a:headEnd/>
                          <a:tailEnd/>
                        </a:ln>
                      </wps:spPr>
                      <wps:txbx>
                        <w:txbxContent>
                          <w:p w14:paraId="3578C1E7" w14:textId="77777777" w:rsidR="00477FB2" w:rsidRPr="00A51BA5" w:rsidRDefault="00A0506A" w:rsidP="00477FB2">
                            <w:pPr>
                              <w:rPr>
                                <w:rFonts w:eastAsiaTheme="minorEastAsia"/>
                                <w:iCs/>
                              </w:rPr>
                            </w:pPr>
                            <m:oMathPara>
                              <m:oMath>
                                <m:sSub>
                                  <m:sSubPr>
                                    <m:ctrlPr>
                                      <w:rPr>
                                        <w:rFonts w:ascii="Cambria Math" w:hAnsi="Cambria Math" w:cs="Calibri"/>
                                        <w:b/>
                                        <w:i/>
                                      </w:rPr>
                                    </m:ctrlPr>
                                  </m:sSubPr>
                                  <m:e>
                                    <m:r>
                                      <m:rPr>
                                        <m:sty m:val="bi"/>
                                      </m:rPr>
                                      <w:rPr>
                                        <w:rFonts w:ascii="Cambria Math" w:hAnsi="Cambria Math" w:cs="Calibri"/>
                                      </w:rPr>
                                      <m:t>Q</m:t>
                                    </m:r>
                                  </m:e>
                                  <m:sub>
                                    <m:r>
                                      <m:rPr>
                                        <m:sty m:val="bi"/>
                                      </m:rPr>
                                      <w:rPr>
                                        <w:rFonts w:ascii="Cambria Math" w:hAnsi="Cambria Math" w:cs="Calibri"/>
                                      </w:rPr>
                                      <m:t>w</m:t>
                                    </m:r>
                                  </m:sub>
                                </m:sSub>
                                <m:r>
                                  <m:rPr>
                                    <m:sty m:val="bi"/>
                                  </m:rPr>
                                  <w:rPr>
                                    <w:rFonts w:ascii="Cambria Math" w:hAnsi="Cambria Math" w:cs="Calibri"/>
                                  </w:rPr>
                                  <m:t>=13.75</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oMath>
                            </m:oMathPara>
                          </w:p>
                          <w:p w14:paraId="74B39594" w14:textId="77777777" w:rsidR="00477FB2" w:rsidRPr="00A51BA5" w:rsidRDefault="00A0506A" w:rsidP="00477FB2">
                            <w:pPr>
                              <w:rPr>
                                <w:rFonts w:eastAsiaTheme="minorEastAsia"/>
                                <w:b/>
                              </w:rPr>
                            </w:pPr>
                            <m:oMathPara>
                              <m:oMath>
                                <m:sSub>
                                  <m:sSubPr>
                                    <m:ctrlPr>
                                      <w:rPr>
                                        <w:rFonts w:ascii="Cambria Math" w:eastAsiaTheme="minorEastAsia" w:hAnsi="Cambria Math"/>
                                        <w:b/>
                                        <w:i/>
                                      </w:rPr>
                                    </m:ctrlPr>
                                  </m:sSubPr>
                                  <m:e>
                                    <m:r>
                                      <m:rPr>
                                        <m:sty m:val="bi"/>
                                      </m:rPr>
                                      <w:rPr>
                                        <w:rFonts w:ascii="Cambria Math" w:eastAsiaTheme="minorEastAsia" w:hAnsi="Cambria Math"/>
                                      </w:rPr>
                                      <m:t>X</m:t>
                                    </m:r>
                                  </m:e>
                                  <m:sub>
                                    <m:r>
                                      <m:rPr>
                                        <m:sty m:val="bi"/>
                                      </m:rPr>
                                      <w:rPr>
                                        <w:rFonts w:ascii="Cambria Math" w:eastAsiaTheme="minorEastAsia" w:hAnsi="Cambria Math"/>
                                      </w:rPr>
                                      <m:t>w</m:t>
                                    </m:r>
                                  </m:sub>
                                </m:sSub>
                                <m:r>
                                  <m:rPr>
                                    <m:sty m:val="bi"/>
                                  </m:rPr>
                                  <w:rPr>
                                    <w:rFonts w:ascii="Cambria Math" w:eastAsiaTheme="minorEastAsia" w:hAnsi="Cambria Math"/>
                                  </w:rPr>
                                  <m:t xml:space="preserve">=12000 </m:t>
                                </m:r>
                                <m:f>
                                  <m:fPr>
                                    <m:ctrlPr>
                                      <w:rPr>
                                        <w:rFonts w:ascii="Cambria Math" w:eastAsiaTheme="minorEastAsia" w:hAnsi="Cambria Math"/>
                                        <w:b/>
                                        <w:i/>
                                      </w:rPr>
                                    </m:ctrlPr>
                                  </m:fPr>
                                  <m:num>
                                    <m:r>
                                      <m:rPr>
                                        <m:sty m:val="bi"/>
                                      </m:rPr>
                                      <w:rPr>
                                        <w:rFonts w:ascii="Cambria Math" w:eastAsiaTheme="minorEastAsia" w:hAnsi="Cambria Math"/>
                                      </w:rPr>
                                      <m:t>mg</m:t>
                                    </m:r>
                                  </m:num>
                                  <m:den>
                                    <m:r>
                                      <m:rPr>
                                        <m:sty m:val="bi"/>
                                      </m:rPr>
                                      <w:rPr>
                                        <w:rFonts w:ascii="Cambria Math" w:eastAsiaTheme="minorEastAsia" w:hAnsi="Cambria Math"/>
                                      </w:rPr>
                                      <m:t>L</m:t>
                                    </m:r>
                                  </m:den>
                                </m:f>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27C2A" id="_x0000_s1037" type="#_x0000_t202" style="position:absolute;margin-left:291.9pt;margin-top:1pt;width:129pt;height:109.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">
                <v:textbox>
                  <w:txbxContent>
                    <w:p w14:paraId="3578C1E7" w14:textId="77777777" w:rsidR="00477FB2" w:rsidRPr="00A51BA5" w:rsidRDefault="00BC6BAB" w:rsidP="00477FB2">
                      <w:pPr>
                        <w:rPr>
                          <w:rFonts w:eastAsiaTheme="minorEastAsia"/>
                          <w:iCs/>
                        </w:rPr>
                      </w:pPr>
                      <m:oMathPara>
                        <m:oMath>
                          <m:sSub>
                            <m:sSubPr>
                              <m:ctrlPr>
                                <w:rPr>
                                  <w:rFonts w:ascii="Cambria Math" w:hAnsi="Cambria Math" w:cs="Calibri"/>
                                  <w:b/>
                                  <w:i/>
                                </w:rPr>
                              </m:ctrlPr>
                            </m:sSubPr>
                            <m:e>
                              <m:r>
                                <m:rPr>
                                  <m:sty m:val="bi"/>
                                </m:rPr>
                                <w:rPr>
                                  <w:rFonts w:ascii="Cambria Math" w:hAnsi="Cambria Math" w:cs="Calibri"/>
                                </w:rPr>
                                <m:t>Q</m:t>
                              </m:r>
                            </m:e>
                            <m:sub>
                              <m:r>
                                <m:rPr>
                                  <m:sty m:val="bi"/>
                                </m:rPr>
                                <w:rPr>
                                  <w:rFonts w:ascii="Cambria Math" w:hAnsi="Cambria Math" w:cs="Calibri"/>
                                </w:rPr>
                                <m:t>w</m:t>
                              </m:r>
                            </m:sub>
                          </m:sSub>
                          <m:r>
                            <m:rPr>
                              <m:sty m:val="bi"/>
                            </m:rPr>
                            <w:rPr>
                              <w:rFonts w:ascii="Cambria Math" w:hAnsi="Cambria Math" w:cs="Calibri"/>
                            </w:rPr>
                            <m:t>=</m:t>
                          </m:r>
                          <m:r>
                            <m:rPr>
                              <m:sty m:val="bi"/>
                            </m:rPr>
                            <w:rPr>
                              <w:rFonts w:ascii="Cambria Math" w:hAnsi="Cambria Math" w:cs="Calibri"/>
                            </w:rPr>
                            <m:t>13</m:t>
                          </m:r>
                          <m:r>
                            <m:rPr>
                              <m:sty m:val="bi"/>
                            </m:rPr>
                            <w:rPr>
                              <w:rFonts w:ascii="Cambria Math" w:hAnsi="Cambria Math" w:cs="Calibri"/>
                            </w:rPr>
                            <m:t>.</m:t>
                          </m:r>
                          <m:r>
                            <m:rPr>
                              <m:sty m:val="bi"/>
                            </m:rPr>
                            <w:rPr>
                              <w:rFonts w:ascii="Cambria Math" w:hAnsi="Cambria Math" w:cs="Calibri"/>
                            </w:rPr>
                            <m:t>75</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oMath>
                      </m:oMathPara>
                    </w:p>
                    <w:p w14:paraId="74B39594" w14:textId="77777777" w:rsidR="00477FB2" w:rsidRPr="00A51BA5" w:rsidRDefault="00BC6BAB" w:rsidP="00477FB2">
                      <w:pPr>
                        <w:rPr>
                          <w:rFonts w:eastAsiaTheme="minorEastAsia"/>
                          <w:b/>
                        </w:rPr>
                      </w:pPr>
                      <m:oMathPara>
                        <m:oMath>
                          <m:sSub>
                            <m:sSubPr>
                              <m:ctrlPr>
                                <w:rPr>
                                  <w:rFonts w:ascii="Cambria Math" w:eastAsiaTheme="minorEastAsia" w:hAnsi="Cambria Math"/>
                                  <w:b/>
                                  <w:i/>
                                </w:rPr>
                              </m:ctrlPr>
                            </m:sSubPr>
                            <m:e>
                              <m:r>
                                <m:rPr>
                                  <m:sty m:val="bi"/>
                                </m:rPr>
                                <w:rPr>
                                  <w:rFonts w:ascii="Cambria Math" w:eastAsiaTheme="minorEastAsia" w:hAnsi="Cambria Math"/>
                                </w:rPr>
                                <m:t>X</m:t>
                              </m:r>
                            </m:e>
                            <m:sub>
                              <m:r>
                                <m:rPr>
                                  <m:sty m:val="bi"/>
                                </m:rPr>
                                <w:rPr>
                                  <w:rFonts w:ascii="Cambria Math" w:eastAsiaTheme="minorEastAsia" w:hAnsi="Cambria Math"/>
                                </w:rPr>
                                <m:t>w</m:t>
                              </m:r>
                            </m:sub>
                          </m:sSub>
                          <m:r>
                            <m:rPr>
                              <m:sty m:val="bi"/>
                            </m:rPr>
                            <w:rPr>
                              <w:rFonts w:ascii="Cambria Math" w:eastAsiaTheme="minorEastAsia" w:hAnsi="Cambria Math"/>
                            </w:rPr>
                            <m:t>=</m:t>
                          </m:r>
                          <m:r>
                            <m:rPr>
                              <m:sty m:val="bi"/>
                            </m:rPr>
                            <w:rPr>
                              <w:rFonts w:ascii="Cambria Math" w:eastAsiaTheme="minorEastAsia" w:hAnsi="Cambria Math"/>
                            </w:rPr>
                            <m:t>12000</m:t>
                          </m:r>
                          <m:r>
                            <m:rPr>
                              <m:sty m:val="bi"/>
                            </m:rPr>
                            <w:rPr>
                              <w:rFonts w:ascii="Cambria Math" w:eastAsiaTheme="minorEastAsia" w:hAnsi="Cambria Math"/>
                            </w:rPr>
                            <m:t xml:space="preserve"> </m:t>
                          </m:r>
                          <m:f>
                            <m:fPr>
                              <m:ctrlPr>
                                <w:rPr>
                                  <w:rFonts w:ascii="Cambria Math" w:eastAsiaTheme="minorEastAsia" w:hAnsi="Cambria Math"/>
                                  <w:b/>
                                  <w:i/>
                                </w:rPr>
                              </m:ctrlPr>
                            </m:fPr>
                            <m:num>
                              <m:r>
                                <m:rPr>
                                  <m:sty m:val="bi"/>
                                </m:rPr>
                                <w:rPr>
                                  <w:rFonts w:ascii="Cambria Math" w:eastAsiaTheme="minorEastAsia" w:hAnsi="Cambria Math"/>
                                </w:rPr>
                                <m:t>mg</m:t>
                              </m:r>
                            </m:num>
                            <m:den>
                              <m:r>
                                <m:rPr>
                                  <m:sty m:val="bi"/>
                                </m:rPr>
                                <w:rPr>
                                  <w:rFonts w:ascii="Cambria Math" w:eastAsiaTheme="minorEastAsia" w:hAnsi="Cambria Math"/>
                                </w:rPr>
                                <m:t>L</m:t>
                              </m:r>
                            </m:den>
                          </m:f>
                        </m:oMath>
                      </m:oMathPara>
                    </w:p>
                  </w:txbxContent>
                </v:textbox>
                <w10:wrap type="square" anchorx="margin"/>
              </v:shape>
            </w:pict>
          </mc:Fallback>
        </mc:AlternateContent>
      </w:r>
    </w:p>
    <w:p w14:paraId="39C05D2D" w14:textId="6F460A2B" w:rsidR="00477FB2" w:rsidRPr="00477FB2" w:rsidRDefault="00477FB2" w:rsidP="00477FB2">
      <w:pPr>
        <w:rPr>
          <w:rFonts w:ascii="Arial" w:hAnsi="Arial" w:cs="Arial"/>
          <w:sz w:val="24"/>
          <w:szCs w:val="24"/>
          <w:lang w:val="el-GR"/>
        </w:rPr>
      </w:pPr>
    </w:p>
    <w:p w14:paraId="23C35FC4" w14:textId="58E6D88A" w:rsidR="00477FB2" w:rsidRPr="00477FB2" w:rsidRDefault="00477FB2" w:rsidP="00477FB2">
      <w:pPr>
        <w:rPr>
          <w:rFonts w:ascii="Arial" w:hAnsi="Arial" w:cs="Arial"/>
          <w:sz w:val="24"/>
          <w:szCs w:val="24"/>
          <w:lang w:val="el-GR"/>
        </w:rPr>
      </w:pPr>
    </w:p>
    <w:p w14:paraId="193DA292" w14:textId="64B076E4" w:rsidR="00477FB2" w:rsidRPr="00477FB2" w:rsidRDefault="00477FB2" w:rsidP="00477FB2">
      <w:pPr>
        <w:rPr>
          <w:rFonts w:ascii="Arial" w:hAnsi="Arial" w:cs="Arial"/>
          <w:sz w:val="24"/>
          <w:szCs w:val="24"/>
          <w:lang w:val="el-GR"/>
        </w:rPr>
      </w:pPr>
    </w:p>
    <w:p w14:paraId="6C926FA3" w14:textId="77777777" w:rsidR="00477FB2" w:rsidRPr="00477FB2" w:rsidRDefault="00477FB2" w:rsidP="00477FB2">
      <w:pPr>
        <w:widowControl w:val="0"/>
        <w:suppressAutoHyphens/>
        <w:autoSpaceDN w:val="0"/>
        <w:spacing w:after="0" w:line="240" w:lineRule="auto"/>
        <w:ind w:left="720"/>
        <w:contextualSpacing/>
        <w:textAlignment w:val="baseline"/>
        <w:rPr>
          <w:rFonts w:ascii="Arial" w:eastAsia="SimSun" w:hAnsi="Arial" w:cs="Arial"/>
          <w:b/>
          <w:kern w:val="3"/>
          <w:sz w:val="24"/>
          <w:szCs w:val="24"/>
          <w:lang w:val="el-GR" w:eastAsia="en-GB"/>
        </w:rPr>
      </w:pPr>
    </w:p>
    <w:p w14:paraId="48D1ADAF" w14:textId="5632FA4A" w:rsidR="00477FB2" w:rsidRPr="00477FB2" w:rsidRDefault="00477FB2" w:rsidP="00477FB2">
      <w:pPr>
        <w:widowControl w:val="0"/>
        <w:suppressAutoHyphens/>
        <w:autoSpaceDN w:val="0"/>
        <w:spacing w:after="0" w:line="240" w:lineRule="auto"/>
        <w:ind w:left="360"/>
        <w:contextualSpacing/>
        <w:textAlignment w:val="baseline"/>
        <w:rPr>
          <w:rFonts w:ascii="Arial" w:eastAsia="SimSun" w:hAnsi="Arial" w:cs="Arial"/>
          <w:b/>
          <w:kern w:val="3"/>
          <w:sz w:val="24"/>
          <w:szCs w:val="24"/>
          <w:lang w:val="el-GR" w:eastAsia="en-GB"/>
        </w:rPr>
      </w:pPr>
    </w:p>
    <w:p w14:paraId="2F00FAF3" w14:textId="3FA9EDAA" w:rsidR="00477FB2" w:rsidRPr="00477FB2" w:rsidRDefault="00477FB2" w:rsidP="00477FB2">
      <w:pPr>
        <w:widowControl w:val="0"/>
        <w:suppressAutoHyphens/>
        <w:autoSpaceDN w:val="0"/>
        <w:spacing w:after="0" w:line="240" w:lineRule="auto"/>
        <w:ind w:left="360"/>
        <w:contextualSpacing/>
        <w:textAlignment w:val="baseline"/>
        <w:rPr>
          <w:rFonts w:ascii="Arial" w:eastAsia="SimSun" w:hAnsi="Arial" w:cs="Arial"/>
          <w:b/>
          <w:kern w:val="3"/>
          <w:sz w:val="24"/>
          <w:szCs w:val="24"/>
          <w:u w:val="single"/>
          <w:lang w:val="el-GR" w:eastAsia="en-GB"/>
        </w:rPr>
      </w:pPr>
      <w:r w:rsidRPr="00477FB2">
        <w:rPr>
          <w:rFonts w:ascii="Arial" w:eastAsia="SimSun" w:hAnsi="Arial" w:cs="Arial"/>
          <w:b/>
          <w:kern w:val="3"/>
          <w:sz w:val="24"/>
          <w:szCs w:val="24"/>
          <w:u w:val="single"/>
          <w:lang w:val="el-GR" w:eastAsia="en-GB"/>
        </w:rPr>
        <w:t xml:space="preserve"> </w:t>
      </w:r>
    </w:p>
    <w:p w14:paraId="53A81717" w14:textId="13726DC8" w:rsidR="00477FB2" w:rsidRPr="00477FB2" w:rsidRDefault="00477FB2" w:rsidP="00477FB2">
      <w:pPr>
        <w:widowControl w:val="0"/>
        <w:suppressAutoHyphens/>
        <w:autoSpaceDN w:val="0"/>
        <w:spacing w:after="0" w:line="240" w:lineRule="auto"/>
        <w:ind w:left="360"/>
        <w:contextualSpacing/>
        <w:textAlignment w:val="baseline"/>
        <w:rPr>
          <w:rFonts w:ascii="Arial" w:eastAsia="SimSun" w:hAnsi="Arial" w:cs="Arial"/>
          <w:b/>
          <w:kern w:val="3"/>
          <w:sz w:val="24"/>
          <w:szCs w:val="24"/>
          <w:lang w:val="el-GR" w:eastAsia="en-GB"/>
        </w:rPr>
      </w:pPr>
    </w:p>
    <w:p w14:paraId="728AACE3" w14:textId="06D0D6A2" w:rsidR="00477FB2" w:rsidRPr="00477FB2" w:rsidRDefault="00477FB2" w:rsidP="00477FB2">
      <w:pPr>
        <w:widowControl w:val="0"/>
        <w:suppressAutoHyphens/>
        <w:autoSpaceDN w:val="0"/>
        <w:spacing w:after="0" w:line="240" w:lineRule="auto"/>
        <w:ind w:left="360"/>
        <w:contextualSpacing/>
        <w:textAlignment w:val="baseline"/>
        <w:rPr>
          <w:rFonts w:ascii="Arial" w:eastAsia="SimSun" w:hAnsi="Arial" w:cs="Arial"/>
          <w:b/>
          <w:kern w:val="3"/>
          <w:sz w:val="24"/>
          <w:szCs w:val="24"/>
          <w:lang w:val="el-GR" w:eastAsia="en-GB"/>
        </w:rPr>
      </w:pPr>
      <w:r w:rsidRPr="00477FB2">
        <w:rPr>
          <w:rFonts w:ascii="Arial" w:eastAsia="SimSun" w:hAnsi="Arial" w:cs="Arial"/>
          <w:noProof/>
          <w:kern w:val="3"/>
          <w:sz w:val="24"/>
          <w:szCs w:val="24"/>
        </w:rPr>
        <w:drawing>
          <wp:anchor distT="0" distB="0" distL="114300" distR="114300" simplePos="0" relativeHeight="251674624" behindDoc="1" locked="0" layoutInCell="1" allowOverlap="1" wp14:anchorId="67815777" wp14:editId="680556A8">
            <wp:simplePos x="0" y="0"/>
            <wp:positionH relativeFrom="page">
              <wp:posOffset>1432779</wp:posOffset>
            </wp:positionH>
            <wp:positionV relativeFrom="page">
              <wp:posOffset>1339915</wp:posOffset>
            </wp:positionV>
            <wp:extent cx="5038090" cy="3381375"/>
            <wp:effectExtent l="0" t="0" r="0" b="9525"/>
            <wp:wrapSquare wrapText="bothSides"/>
            <wp:docPr id="203"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8090" cy="33813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477FB2">
        <w:rPr>
          <w:rFonts w:ascii="Arial" w:eastAsia="SimSun" w:hAnsi="Arial" w:cs="Arial"/>
          <w:b/>
          <w:kern w:val="3"/>
          <w:sz w:val="24"/>
          <w:szCs w:val="24"/>
          <w:lang w:val="el-GR" w:eastAsia="en-GB"/>
        </w:rPr>
        <w:t xml:space="preserve"> </w:t>
      </w:r>
    </w:p>
    <w:p w14:paraId="4D177102" w14:textId="77777777" w:rsidR="00477FB2" w:rsidRPr="00477FB2" w:rsidRDefault="00477FB2" w:rsidP="00477FB2">
      <w:pPr>
        <w:widowControl w:val="0"/>
        <w:suppressAutoHyphens/>
        <w:autoSpaceDN w:val="0"/>
        <w:spacing w:after="0" w:line="240" w:lineRule="auto"/>
        <w:ind w:left="360"/>
        <w:contextualSpacing/>
        <w:textAlignment w:val="baseline"/>
        <w:rPr>
          <w:rFonts w:ascii="Arial" w:eastAsia="SimSun" w:hAnsi="Arial" w:cs="Arial"/>
          <w:b/>
          <w:kern w:val="3"/>
          <w:sz w:val="24"/>
          <w:szCs w:val="24"/>
          <w:lang w:val="el-GR" w:eastAsia="en-GB"/>
        </w:rPr>
      </w:pPr>
    </w:p>
    <w:p w14:paraId="17572CFA" w14:textId="2EB44A24" w:rsidR="00477FB2" w:rsidRPr="00477FB2" w:rsidRDefault="00477FB2" w:rsidP="00477FB2">
      <w:pPr>
        <w:rPr>
          <w:rFonts w:ascii="Arial" w:hAnsi="Arial" w:cs="Arial"/>
          <w:b/>
          <w:sz w:val="24"/>
          <w:szCs w:val="24"/>
          <w:lang w:val="el-GR"/>
        </w:rPr>
      </w:pPr>
    </w:p>
    <w:p w14:paraId="06651EBB" w14:textId="77777777" w:rsidR="00477FB2" w:rsidRPr="00477FB2" w:rsidRDefault="00477FB2" w:rsidP="00477FB2">
      <w:pPr>
        <w:widowControl w:val="0"/>
        <w:suppressAutoHyphens/>
        <w:autoSpaceDN w:val="0"/>
        <w:spacing w:after="0" w:line="240" w:lineRule="auto"/>
        <w:ind w:left="360"/>
        <w:contextualSpacing/>
        <w:jc w:val="center"/>
        <w:textAlignment w:val="baseline"/>
        <w:rPr>
          <w:rFonts w:ascii="Arial" w:eastAsia="SimSun" w:hAnsi="Arial" w:cs="Arial"/>
          <w:b/>
          <w:kern w:val="3"/>
          <w:sz w:val="24"/>
          <w:szCs w:val="24"/>
          <w:lang w:val="el-GR" w:eastAsia="en-GB"/>
        </w:rPr>
      </w:pPr>
    </w:p>
    <w:p w14:paraId="7058B057" w14:textId="77777777" w:rsidR="00477FB2" w:rsidRPr="00477FB2" w:rsidRDefault="00477FB2" w:rsidP="00477FB2">
      <w:pPr>
        <w:widowControl w:val="0"/>
        <w:suppressAutoHyphens/>
        <w:autoSpaceDN w:val="0"/>
        <w:spacing w:after="0" w:line="240" w:lineRule="auto"/>
        <w:ind w:left="360"/>
        <w:contextualSpacing/>
        <w:jc w:val="center"/>
        <w:textAlignment w:val="baseline"/>
        <w:rPr>
          <w:rFonts w:ascii="Arial" w:eastAsia="SimSun" w:hAnsi="Arial" w:cs="Arial"/>
          <w:b/>
          <w:kern w:val="3"/>
          <w:sz w:val="24"/>
          <w:szCs w:val="24"/>
          <w:lang w:val="el-GR" w:eastAsia="en-GB"/>
        </w:rPr>
      </w:pPr>
    </w:p>
    <w:p w14:paraId="1571F397" w14:textId="77777777" w:rsidR="00477FB2" w:rsidRPr="00477FB2" w:rsidRDefault="00477FB2" w:rsidP="00477FB2">
      <w:pPr>
        <w:widowControl w:val="0"/>
        <w:suppressAutoHyphens/>
        <w:autoSpaceDN w:val="0"/>
        <w:spacing w:after="0" w:line="240" w:lineRule="auto"/>
        <w:ind w:left="360"/>
        <w:contextualSpacing/>
        <w:jc w:val="center"/>
        <w:textAlignment w:val="baseline"/>
        <w:rPr>
          <w:rFonts w:ascii="Arial" w:eastAsia="SimSun" w:hAnsi="Arial" w:cs="Arial"/>
          <w:b/>
          <w:kern w:val="3"/>
          <w:sz w:val="24"/>
          <w:szCs w:val="24"/>
          <w:lang w:val="el-GR" w:eastAsia="en-GB"/>
        </w:rPr>
      </w:pPr>
    </w:p>
    <w:p w14:paraId="4F9AB69B" w14:textId="77777777" w:rsidR="00477FB2" w:rsidRPr="00477FB2" w:rsidRDefault="00477FB2" w:rsidP="00477FB2">
      <w:pPr>
        <w:widowControl w:val="0"/>
        <w:suppressAutoHyphens/>
        <w:autoSpaceDN w:val="0"/>
        <w:spacing w:after="0" w:line="240" w:lineRule="auto"/>
        <w:ind w:left="360"/>
        <w:contextualSpacing/>
        <w:jc w:val="center"/>
        <w:textAlignment w:val="baseline"/>
        <w:rPr>
          <w:rFonts w:ascii="Arial" w:eastAsia="SimSun" w:hAnsi="Arial" w:cs="Arial"/>
          <w:b/>
          <w:kern w:val="3"/>
          <w:sz w:val="24"/>
          <w:szCs w:val="24"/>
          <w:lang w:val="el-GR" w:eastAsia="en-GB"/>
        </w:rPr>
      </w:pPr>
    </w:p>
    <w:p w14:paraId="7D5C2E79" w14:textId="77777777" w:rsidR="00477FB2" w:rsidRPr="00477FB2" w:rsidRDefault="00477FB2" w:rsidP="00477FB2">
      <w:pPr>
        <w:widowControl w:val="0"/>
        <w:suppressAutoHyphens/>
        <w:autoSpaceDN w:val="0"/>
        <w:spacing w:after="0" w:line="240" w:lineRule="auto"/>
        <w:ind w:left="360"/>
        <w:contextualSpacing/>
        <w:jc w:val="center"/>
        <w:textAlignment w:val="baseline"/>
        <w:rPr>
          <w:rFonts w:ascii="Arial" w:eastAsia="SimSun" w:hAnsi="Arial" w:cs="Arial"/>
          <w:b/>
          <w:kern w:val="3"/>
          <w:sz w:val="24"/>
          <w:szCs w:val="24"/>
          <w:lang w:val="el-GR" w:eastAsia="en-GB"/>
        </w:rPr>
      </w:pPr>
    </w:p>
    <w:p w14:paraId="546FD3D0" w14:textId="77777777" w:rsidR="00477FB2" w:rsidRPr="00477FB2" w:rsidRDefault="00477FB2" w:rsidP="00477FB2">
      <w:pPr>
        <w:widowControl w:val="0"/>
        <w:suppressAutoHyphens/>
        <w:autoSpaceDN w:val="0"/>
        <w:spacing w:after="0" w:line="240" w:lineRule="auto"/>
        <w:ind w:left="360"/>
        <w:contextualSpacing/>
        <w:jc w:val="center"/>
        <w:textAlignment w:val="baseline"/>
        <w:rPr>
          <w:rFonts w:ascii="Arial" w:eastAsia="SimSun" w:hAnsi="Arial" w:cs="Arial"/>
          <w:b/>
          <w:kern w:val="3"/>
          <w:sz w:val="24"/>
          <w:szCs w:val="24"/>
          <w:lang w:val="el-GR" w:eastAsia="en-GB"/>
        </w:rPr>
      </w:pPr>
    </w:p>
    <w:p w14:paraId="611DB624" w14:textId="77777777" w:rsidR="00477FB2" w:rsidRPr="00477FB2" w:rsidRDefault="00477FB2" w:rsidP="00477FB2">
      <w:pPr>
        <w:widowControl w:val="0"/>
        <w:suppressAutoHyphens/>
        <w:autoSpaceDN w:val="0"/>
        <w:spacing w:after="0" w:line="240" w:lineRule="auto"/>
        <w:ind w:left="360"/>
        <w:contextualSpacing/>
        <w:jc w:val="center"/>
        <w:textAlignment w:val="baseline"/>
        <w:rPr>
          <w:rFonts w:ascii="Arial" w:eastAsia="SimSun" w:hAnsi="Arial" w:cs="Arial"/>
          <w:b/>
          <w:kern w:val="3"/>
          <w:sz w:val="24"/>
          <w:szCs w:val="24"/>
          <w:lang w:val="el-GR" w:eastAsia="en-GB"/>
        </w:rPr>
      </w:pPr>
    </w:p>
    <w:p w14:paraId="4BE16C47" w14:textId="77777777" w:rsidR="00477FB2" w:rsidRPr="00477FB2" w:rsidRDefault="00477FB2" w:rsidP="00477FB2">
      <w:pPr>
        <w:widowControl w:val="0"/>
        <w:suppressAutoHyphens/>
        <w:autoSpaceDN w:val="0"/>
        <w:spacing w:after="0" w:line="240" w:lineRule="auto"/>
        <w:ind w:left="360"/>
        <w:contextualSpacing/>
        <w:jc w:val="center"/>
        <w:textAlignment w:val="baseline"/>
        <w:rPr>
          <w:rFonts w:ascii="Arial" w:eastAsia="SimSun" w:hAnsi="Arial" w:cs="Arial"/>
          <w:b/>
          <w:kern w:val="3"/>
          <w:sz w:val="24"/>
          <w:szCs w:val="24"/>
          <w:lang w:val="el-GR" w:eastAsia="en-GB"/>
        </w:rPr>
      </w:pPr>
    </w:p>
    <w:p w14:paraId="2203BA89" w14:textId="77777777" w:rsidR="00477FB2" w:rsidRPr="00477FB2" w:rsidRDefault="00477FB2" w:rsidP="00477FB2">
      <w:pPr>
        <w:widowControl w:val="0"/>
        <w:suppressAutoHyphens/>
        <w:autoSpaceDN w:val="0"/>
        <w:spacing w:after="0" w:line="240" w:lineRule="auto"/>
        <w:ind w:left="360"/>
        <w:contextualSpacing/>
        <w:jc w:val="center"/>
        <w:textAlignment w:val="baseline"/>
        <w:rPr>
          <w:rFonts w:ascii="Arial" w:eastAsia="SimSun" w:hAnsi="Arial" w:cs="Arial"/>
          <w:b/>
          <w:kern w:val="3"/>
          <w:sz w:val="24"/>
          <w:szCs w:val="24"/>
          <w:lang w:val="el-GR" w:eastAsia="en-GB"/>
        </w:rPr>
      </w:pPr>
    </w:p>
    <w:p w14:paraId="0417CBFA" w14:textId="77777777" w:rsidR="00477FB2" w:rsidRPr="00477FB2" w:rsidRDefault="00477FB2" w:rsidP="00477FB2">
      <w:pPr>
        <w:rPr>
          <w:rFonts w:ascii="Arial" w:eastAsiaTheme="minorEastAsia" w:hAnsi="Arial" w:cs="Arial"/>
          <w:b/>
          <w:bCs/>
          <w:i/>
          <w:sz w:val="24"/>
          <w:szCs w:val="24"/>
          <w:lang w:val="el-GR"/>
        </w:rPr>
      </w:pPr>
    </w:p>
    <w:p w14:paraId="1FF8DDC2" w14:textId="77777777" w:rsidR="00477FB2" w:rsidRPr="00477FB2" w:rsidRDefault="00477FB2" w:rsidP="00477FB2">
      <w:pPr>
        <w:rPr>
          <w:rFonts w:ascii="Arial" w:eastAsiaTheme="minorEastAsia" w:hAnsi="Arial" w:cs="Arial"/>
          <w:b/>
          <w:bCs/>
          <w:i/>
          <w:sz w:val="24"/>
          <w:szCs w:val="24"/>
          <w:lang w:val="el-GR"/>
        </w:rPr>
      </w:pPr>
    </w:p>
    <w:p w14:paraId="29602E33" w14:textId="77777777" w:rsidR="00477FB2" w:rsidRPr="00477FB2" w:rsidRDefault="00477FB2" w:rsidP="00477FB2">
      <w:pPr>
        <w:rPr>
          <w:rFonts w:ascii="Arial" w:eastAsiaTheme="minorEastAsia" w:hAnsi="Arial" w:cs="Arial"/>
          <w:b/>
          <w:bCs/>
          <w:i/>
          <w:sz w:val="24"/>
          <w:szCs w:val="24"/>
          <w:lang w:val="el-GR"/>
        </w:rPr>
      </w:pPr>
    </w:p>
    <w:p w14:paraId="69D92262" w14:textId="77777777" w:rsidR="00477FB2" w:rsidRPr="00477FB2" w:rsidRDefault="00477FB2" w:rsidP="00477FB2">
      <w:pPr>
        <w:rPr>
          <w:rFonts w:ascii="Arial" w:eastAsiaTheme="minorEastAsia" w:hAnsi="Arial" w:cs="Arial"/>
          <w:b/>
          <w:bCs/>
          <w:i/>
          <w:sz w:val="24"/>
          <w:szCs w:val="24"/>
          <w:lang w:val="el-GR"/>
        </w:rPr>
      </w:pPr>
    </w:p>
    <w:p w14:paraId="4A08EADC" w14:textId="77777777" w:rsidR="00477FB2" w:rsidRPr="00477FB2" w:rsidRDefault="00477FB2" w:rsidP="00477FB2">
      <w:pPr>
        <w:rPr>
          <w:rFonts w:ascii="Arial" w:eastAsiaTheme="minorEastAsia" w:hAnsi="Arial" w:cs="Arial"/>
          <w:b/>
          <w:bCs/>
          <w:i/>
          <w:sz w:val="24"/>
          <w:szCs w:val="24"/>
          <w:lang w:val="el-GR"/>
        </w:rPr>
      </w:pPr>
    </w:p>
    <w:p w14:paraId="5326CAEB" w14:textId="77777777" w:rsidR="00477FB2" w:rsidRPr="00477FB2" w:rsidRDefault="00477FB2" w:rsidP="00477FB2">
      <w:pPr>
        <w:rPr>
          <w:rFonts w:ascii="Arial" w:eastAsiaTheme="minorEastAsia" w:hAnsi="Arial" w:cs="Arial"/>
          <w:b/>
          <w:bCs/>
          <w:i/>
          <w:sz w:val="24"/>
          <w:szCs w:val="24"/>
          <w:lang w:val="el-GR"/>
        </w:rPr>
      </w:pPr>
    </w:p>
    <w:p w14:paraId="124380C6" w14:textId="77777777" w:rsidR="00477FB2" w:rsidRPr="00477FB2" w:rsidRDefault="00477FB2" w:rsidP="00477FB2">
      <w:pPr>
        <w:rPr>
          <w:rFonts w:ascii="Arial" w:eastAsiaTheme="minorEastAsia" w:hAnsi="Arial" w:cs="Arial"/>
          <w:b/>
          <w:bCs/>
          <w:i/>
          <w:sz w:val="24"/>
          <w:szCs w:val="24"/>
          <w:lang w:val="el-GR"/>
        </w:rPr>
      </w:pPr>
    </w:p>
    <w:p w14:paraId="42AFF8E2" w14:textId="77777777" w:rsidR="00477FB2" w:rsidRPr="00477FB2" w:rsidRDefault="00477FB2" w:rsidP="00477FB2">
      <w:pPr>
        <w:rPr>
          <w:rFonts w:ascii="Arial" w:eastAsiaTheme="minorEastAsia" w:hAnsi="Arial" w:cs="Arial"/>
          <w:b/>
          <w:bCs/>
          <w:i/>
          <w:sz w:val="24"/>
          <w:szCs w:val="24"/>
          <w:lang w:val="el-GR"/>
        </w:rPr>
      </w:pPr>
    </w:p>
    <w:p w14:paraId="73EBBE7B" w14:textId="77777777" w:rsidR="00477FB2" w:rsidRPr="00477FB2" w:rsidRDefault="00477FB2" w:rsidP="00477FB2">
      <w:pPr>
        <w:rPr>
          <w:rFonts w:ascii="Arial" w:eastAsiaTheme="minorEastAsia" w:hAnsi="Arial" w:cs="Arial"/>
          <w:b/>
          <w:bCs/>
          <w:i/>
          <w:sz w:val="24"/>
          <w:szCs w:val="24"/>
          <w:lang w:val="el-GR"/>
        </w:rPr>
      </w:pPr>
    </w:p>
    <w:p w14:paraId="35F7605B" w14:textId="77777777" w:rsidR="00477FB2" w:rsidRPr="00477FB2" w:rsidRDefault="00477FB2" w:rsidP="00477FB2">
      <w:pPr>
        <w:rPr>
          <w:rFonts w:ascii="Arial" w:eastAsiaTheme="minorEastAsia" w:hAnsi="Arial" w:cs="Arial"/>
          <w:b/>
          <w:bCs/>
          <w:i/>
          <w:sz w:val="24"/>
          <w:szCs w:val="24"/>
          <w:lang w:val="el-GR"/>
        </w:rPr>
      </w:pPr>
    </w:p>
    <w:p w14:paraId="6E385DA5" w14:textId="77777777" w:rsidR="00477FB2" w:rsidRPr="00477FB2" w:rsidRDefault="00477FB2" w:rsidP="00477FB2">
      <w:pPr>
        <w:rPr>
          <w:rFonts w:ascii="Arial" w:eastAsiaTheme="minorEastAsia" w:hAnsi="Arial" w:cs="Arial"/>
          <w:b/>
          <w:bCs/>
          <w:i/>
          <w:sz w:val="24"/>
          <w:szCs w:val="24"/>
          <w:lang w:val="el-GR"/>
        </w:rPr>
      </w:pPr>
    </w:p>
    <w:p w14:paraId="036D73F0" w14:textId="77777777" w:rsidR="00477FB2" w:rsidRPr="00305585" w:rsidRDefault="00477FB2" w:rsidP="00596E35">
      <w:pPr>
        <w:pStyle w:val="1"/>
        <w:rPr>
          <w:rFonts w:eastAsiaTheme="minorEastAsia"/>
          <w:lang w:val="el-GR"/>
        </w:rPr>
      </w:pPr>
      <w:r w:rsidRPr="00305585">
        <w:rPr>
          <w:rFonts w:eastAsiaTheme="minorEastAsia"/>
          <w:lang w:val="el-GR"/>
        </w:rPr>
        <w:t>Ισχύς ηλεκτροκινητήρα ΔΔΚ</w:t>
      </w:r>
    </w:p>
    <w:p w14:paraId="19056E5E" w14:textId="77777777" w:rsidR="00477FB2" w:rsidRPr="00477FB2" w:rsidRDefault="00477FB2" w:rsidP="00477FB2">
      <w:pPr>
        <w:rPr>
          <w:rFonts w:ascii="Calibri" w:hAnsi="Calibri" w:cs="Calibri"/>
          <w:lang w:val="el-GR"/>
        </w:rPr>
      </w:pPr>
    </w:p>
    <w:p w14:paraId="0067DE20" w14:textId="77777777" w:rsidR="00477FB2" w:rsidRPr="00477FB2" w:rsidRDefault="00477FB2" w:rsidP="00477FB2">
      <w:pPr>
        <w:rPr>
          <w:rFonts w:ascii="Calibri" w:eastAsiaTheme="minorEastAsia" w:hAnsi="Calibri" w:cs="Calibri"/>
          <w:iCs/>
          <w:sz w:val="24"/>
          <w:szCs w:val="24"/>
          <w:lang w:val="el-GR"/>
        </w:rPr>
      </w:pPr>
      <w:bookmarkStart w:id="94" w:name="_Hlk54477267"/>
      <w:r w:rsidRPr="00477FB2">
        <w:rPr>
          <w:rFonts w:ascii="Calibri" w:eastAsiaTheme="minorEastAsia" w:hAnsi="Calibri" w:cs="Calibri"/>
          <w:iCs/>
          <w:sz w:val="24"/>
          <w:szCs w:val="24"/>
          <w:lang w:val="el-GR"/>
        </w:rPr>
        <w:t>Η ισχύς του ηλεκτροκινητήρα ισούται με:</w:t>
      </w:r>
    </w:p>
    <w:p w14:paraId="2BC11A2A" w14:textId="77777777" w:rsidR="00477FB2" w:rsidRPr="00477FB2" w:rsidRDefault="00477FB2" w:rsidP="00477FB2">
      <w:pPr>
        <w:rPr>
          <w:rFonts w:ascii="Calibri" w:eastAsiaTheme="minorEastAsia" w:hAnsi="Calibri" w:cs="Calibri"/>
          <w:iCs/>
          <w:sz w:val="24"/>
          <w:szCs w:val="24"/>
          <w:lang w:val="el-GR"/>
        </w:rPr>
      </w:pPr>
    </w:p>
    <w:p w14:paraId="2A157B00" w14:textId="77777777" w:rsidR="00477FB2" w:rsidRPr="00477FB2" w:rsidRDefault="00477FB2" w:rsidP="00477FB2">
      <w:pPr>
        <w:rPr>
          <w:rFonts w:ascii="Calibri" w:eastAsiaTheme="minorEastAsia" w:hAnsi="Calibri" w:cs="Calibri"/>
          <w:i/>
          <w:iCs/>
          <w:sz w:val="24"/>
          <w:szCs w:val="24"/>
        </w:rPr>
      </w:pPr>
      <m:oMathPara>
        <m:oMathParaPr>
          <m:jc m:val="center"/>
        </m:oMathParaPr>
        <m:oMath>
          <m:r>
            <w:rPr>
              <w:rFonts w:ascii="Cambria Math" w:eastAsiaTheme="minorEastAsia" w:hAnsi="Cambria Math" w:cs="Calibri"/>
              <w:sz w:val="24"/>
              <w:szCs w:val="24"/>
            </w:rPr>
            <m:t>P=</m:t>
          </m:r>
          <m:f>
            <m:fPr>
              <m:ctrlPr>
                <w:rPr>
                  <w:rFonts w:ascii="Cambria Math" w:eastAsiaTheme="minorEastAsia" w:hAnsi="Cambria Math" w:cs="Calibri"/>
                  <w:i/>
                  <w:iCs/>
                  <w:sz w:val="24"/>
                  <w:szCs w:val="24"/>
                </w:rPr>
              </m:ctrlPr>
            </m:fPr>
            <m:num>
              <m:r>
                <w:rPr>
                  <w:rFonts w:ascii="Cambria Math" w:eastAsiaTheme="minorEastAsia" w:hAnsi="Cambria Math" w:cs="Calibri"/>
                  <w:sz w:val="24"/>
                  <w:szCs w:val="24"/>
                </w:rPr>
                <m:t>T*ω</m:t>
              </m:r>
            </m:num>
            <m:den>
              <m:r>
                <w:rPr>
                  <w:rFonts w:ascii="Cambria Math" w:eastAsiaTheme="minorEastAsia" w:hAnsi="Cambria Math" w:cs="Calibri"/>
                  <w:sz w:val="24"/>
                  <w:szCs w:val="24"/>
                </w:rPr>
                <m:t>η</m:t>
              </m:r>
            </m:den>
          </m:f>
          <m:r>
            <w:rPr>
              <w:rFonts w:ascii="Cambria Math" w:eastAsiaTheme="minorEastAsia" w:hAnsi="Cambria Math" w:cs="Calibri"/>
              <w:sz w:val="24"/>
              <w:szCs w:val="24"/>
            </w:rPr>
            <m:t xml:space="preserve"> </m:t>
          </m:r>
          <m:d>
            <m:dPr>
              <m:begChr m:val="["/>
              <m:endChr m:val="]"/>
              <m:ctrlPr>
                <w:rPr>
                  <w:rFonts w:ascii="Cambria Math" w:eastAsiaTheme="minorEastAsia" w:hAnsi="Cambria Math" w:cs="Calibri"/>
                  <w:i/>
                  <w:iCs/>
                  <w:sz w:val="24"/>
                  <w:szCs w:val="24"/>
                </w:rPr>
              </m:ctrlPr>
            </m:dPr>
            <m:e>
              <m:r>
                <w:rPr>
                  <w:rFonts w:ascii="Cambria Math" w:eastAsiaTheme="minorEastAsia" w:hAnsi="Cambria Math" w:cs="Calibri"/>
                  <w:sz w:val="24"/>
                  <w:szCs w:val="24"/>
                </w:rPr>
                <m:t>W</m:t>
              </m:r>
            </m:e>
          </m:d>
          <m:r>
            <w:rPr>
              <w:rFonts w:ascii="Cambria Math" w:eastAsiaTheme="minorEastAsia" w:hAnsi="Cambria Math" w:cs="Calibri"/>
              <w:sz w:val="24"/>
              <w:szCs w:val="24"/>
            </w:rPr>
            <m:t xml:space="preserve"> ή [hp]</m:t>
          </m:r>
        </m:oMath>
      </m:oMathPara>
    </w:p>
    <w:p w14:paraId="151C8AA4" w14:textId="77777777" w:rsidR="00477FB2" w:rsidRPr="00477FB2" w:rsidRDefault="00477FB2" w:rsidP="00477FB2">
      <w:pPr>
        <w:rPr>
          <w:rFonts w:ascii="Calibri" w:eastAsiaTheme="minorEastAsia" w:hAnsi="Calibri" w:cs="Calibri"/>
          <w:sz w:val="24"/>
          <w:szCs w:val="24"/>
        </w:rPr>
      </w:pPr>
      <w:proofErr w:type="spellStart"/>
      <w:r w:rsidRPr="00477FB2">
        <w:rPr>
          <w:rFonts w:ascii="Calibri" w:eastAsiaTheme="minorEastAsia" w:hAnsi="Calibri" w:cs="Calibri"/>
          <w:sz w:val="24"/>
          <w:szCs w:val="24"/>
        </w:rPr>
        <w:t>Με</w:t>
      </w:r>
      <w:proofErr w:type="spellEnd"/>
      <w:r w:rsidRPr="00477FB2">
        <w:rPr>
          <w:rFonts w:ascii="Calibri" w:eastAsiaTheme="minorEastAsia" w:hAnsi="Calibri" w:cs="Calibri"/>
          <w:sz w:val="24"/>
          <w:szCs w:val="24"/>
        </w:rPr>
        <w:t>:</w:t>
      </w:r>
    </w:p>
    <w:p w14:paraId="02FF6EAD" w14:textId="77777777" w:rsidR="00477FB2" w:rsidRPr="00477FB2" w:rsidRDefault="00477FB2" w:rsidP="00477FB2">
      <w:pPr>
        <w:rPr>
          <w:rFonts w:ascii="Calibri" w:eastAsiaTheme="minorEastAsia" w:hAnsi="Calibri" w:cs="Calibri"/>
          <w:sz w:val="24"/>
          <w:szCs w:val="24"/>
        </w:rPr>
      </w:pPr>
      <m:oMathPara>
        <m:oMathParaPr>
          <m:jc m:val="center"/>
        </m:oMathParaPr>
        <m:oMath>
          <m:r>
            <w:rPr>
              <w:rFonts w:ascii="Cambria Math" w:eastAsiaTheme="minorEastAsia" w:hAnsi="Cambria Math" w:cs="Calibri"/>
              <w:sz w:val="24"/>
              <w:szCs w:val="24"/>
            </w:rPr>
            <m:t>T=W*</m:t>
          </m:r>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r</m:t>
              </m:r>
            </m:e>
            <m:sup>
              <m:r>
                <w:rPr>
                  <w:rFonts w:ascii="Cambria Math" w:eastAsiaTheme="minorEastAsia" w:hAnsi="Cambria Math" w:cs="Calibri"/>
                  <w:sz w:val="24"/>
                  <w:szCs w:val="24"/>
                </w:rPr>
                <m:t>2</m:t>
              </m:r>
            </m:sup>
          </m:sSup>
          <m:r>
            <w:rPr>
              <w:rFonts w:ascii="Cambria Math" w:eastAsiaTheme="minorEastAsia" w:hAnsi="Cambria Math" w:cs="Calibri"/>
              <w:sz w:val="24"/>
              <w:szCs w:val="24"/>
            </w:rPr>
            <m:t xml:space="preserve">*ΣΑ*ΣΚΤ </m:t>
          </m:r>
          <m:d>
            <m:dPr>
              <m:begChr m:val="["/>
              <m:endChr m:val="]"/>
              <m:ctrlPr>
                <w:rPr>
                  <w:rFonts w:ascii="Cambria Math" w:eastAsiaTheme="minorEastAsia" w:hAnsi="Cambria Math" w:cs="Calibri"/>
                  <w:i/>
                  <w:sz w:val="24"/>
                  <w:szCs w:val="24"/>
                </w:rPr>
              </m:ctrlPr>
            </m:dPr>
            <m:e>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Kg</m:t>
                  </m:r>
                </m:num>
                <m:den>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2</m:t>
                      </m:r>
                    </m:sup>
                  </m:sSup>
                  <m:r>
                    <w:rPr>
                      <w:rFonts w:ascii="Cambria Math" w:eastAsiaTheme="minorEastAsia" w:hAnsi="Cambria Math" w:cs="Calibri"/>
                      <w:sz w:val="24"/>
                      <w:szCs w:val="24"/>
                    </w:rPr>
                    <m:t>*</m:t>
                  </m:r>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s</m:t>
                      </m:r>
                    </m:e>
                    <m:sup>
                      <m:r>
                        <w:rPr>
                          <w:rFonts w:ascii="Cambria Math" w:eastAsiaTheme="minorEastAsia" w:hAnsi="Cambria Math" w:cs="Calibri"/>
                          <w:sz w:val="24"/>
                          <w:szCs w:val="24"/>
                        </w:rPr>
                        <m:t>2</m:t>
                      </m:r>
                    </m:sup>
                  </m:sSup>
                </m:den>
              </m:f>
            </m:e>
          </m:d>
        </m:oMath>
      </m:oMathPara>
    </w:p>
    <w:p w14:paraId="1C45A610" w14:textId="77777777" w:rsidR="00477FB2" w:rsidRPr="00477FB2" w:rsidRDefault="00477FB2" w:rsidP="00477FB2">
      <w:pPr>
        <w:rPr>
          <w:rFonts w:ascii="Calibri" w:eastAsiaTheme="minorEastAsia" w:hAnsi="Calibri" w:cs="Calibri"/>
          <w:sz w:val="24"/>
          <w:szCs w:val="24"/>
        </w:rPr>
      </w:pPr>
      <w:r w:rsidRPr="00477FB2">
        <w:rPr>
          <w:rFonts w:ascii="Calibri" w:eastAsiaTheme="minorEastAsia" w:hAnsi="Calibri" w:cs="Calibri"/>
          <w:sz w:val="24"/>
          <w:szCs w:val="24"/>
        </w:rPr>
        <w:t>Και</w:t>
      </w:r>
    </w:p>
    <w:p w14:paraId="370064AB" w14:textId="77777777" w:rsidR="00477FB2" w:rsidRPr="00477FB2" w:rsidRDefault="00477FB2" w:rsidP="00477FB2">
      <w:pPr>
        <w:rPr>
          <w:rFonts w:ascii="Calibri" w:eastAsiaTheme="minorEastAsia" w:hAnsi="Calibri" w:cs="Calibri"/>
          <w:i/>
          <w:iCs/>
          <w:sz w:val="24"/>
          <w:szCs w:val="24"/>
        </w:rPr>
      </w:pPr>
      <m:oMathPara>
        <m:oMathParaPr>
          <m:jc m:val="center"/>
        </m:oMathParaPr>
        <m:oMath>
          <m:r>
            <w:rPr>
              <w:rFonts w:ascii="Cambria Math" w:eastAsiaTheme="minorEastAsia" w:hAnsi="Cambria Math" w:cs="Calibri"/>
              <w:sz w:val="24"/>
              <w:szCs w:val="24"/>
            </w:rPr>
            <m:t>ω=2*π*f</m:t>
          </m:r>
          <m:d>
            <m:dPr>
              <m:begChr m:val="["/>
              <m:endChr m:val="]"/>
              <m:ctrlPr>
                <w:rPr>
                  <w:rFonts w:ascii="Cambria Math" w:eastAsiaTheme="minorEastAsia" w:hAnsi="Cambria Math" w:cs="Calibri"/>
                  <w:i/>
                  <w:iCs/>
                  <w:sz w:val="24"/>
                  <w:szCs w:val="24"/>
                </w:rPr>
              </m:ctrlPr>
            </m:dPr>
            <m:e>
              <m:f>
                <m:fPr>
                  <m:ctrlPr>
                    <w:rPr>
                      <w:rFonts w:ascii="Cambria Math" w:eastAsiaTheme="minorEastAsia" w:hAnsi="Cambria Math" w:cs="Calibri"/>
                      <w:i/>
                      <w:iCs/>
                      <w:sz w:val="24"/>
                      <w:szCs w:val="24"/>
                    </w:rPr>
                  </m:ctrlPr>
                </m:fPr>
                <m:num>
                  <m:r>
                    <w:rPr>
                      <w:rFonts w:ascii="Cambria Math" w:eastAsiaTheme="minorEastAsia" w:hAnsi="Cambria Math" w:cs="Calibri"/>
                      <w:sz w:val="24"/>
                      <w:szCs w:val="24"/>
                    </w:rPr>
                    <m:t>rad</m:t>
                  </m:r>
                </m:num>
                <m:den>
                  <m:r>
                    <w:rPr>
                      <w:rFonts w:ascii="Cambria Math" w:eastAsiaTheme="minorEastAsia" w:hAnsi="Cambria Math" w:cs="Calibri"/>
                      <w:sz w:val="24"/>
                      <w:szCs w:val="24"/>
                    </w:rPr>
                    <m:t>s</m:t>
                  </m:r>
                </m:den>
              </m:f>
            </m:e>
          </m:d>
        </m:oMath>
      </m:oMathPara>
    </w:p>
    <w:p w14:paraId="2522CF16" w14:textId="77777777" w:rsidR="00477FB2" w:rsidRPr="00477FB2" w:rsidRDefault="00477FB2" w:rsidP="00477FB2">
      <w:pPr>
        <w:rPr>
          <w:rFonts w:ascii="Calibri" w:eastAsiaTheme="minorEastAsia" w:hAnsi="Calibri" w:cs="Calibri"/>
          <w:iCs/>
          <w:sz w:val="24"/>
          <w:szCs w:val="24"/>
        </w:rPr>
      </w:pPr>
    </w:p>
    <w:p w14:paraId="436F4619" w14:textId="77777777" w:rsidR="00477FB2" w:rsidRPr="00477FB2" w:rsidRDefault="00477FB2" w:rsidP="00477FB2">
      <w:pPr>
        <w:rPr>
          <w:rFonts w:ascii="Calibri" w:eastAsiaTheme="minorEastAsia" w:hAnsi="Calibri" w:cs="Calibri"/>
          <w:iCs/>
          <w:sz w:val="24"/>
          <w:szCs w:val="24"/>
        </w:rPr>
      </w:pPr>
    </w:p>
    <w:p w14:paraId="1EE11562" w14:textId="77777777" w:rsidR="00477FB2" w:rsidRPr="00477FB2" w:rsidRDefault="00477FB2" w:rsidP="00477FB2">
      <w:pPr>
        <w:rPr>
          <w:rFonts w:ascii="Calibri" w:eastAsiaTheme="minorEastAsia" w:hAnsi="Calibri" w:cs="Calibri"/>
          <w:iCs/>
          <w:sz w:val="24"/>
          <w:szCs w:val="24"/>
        </w:rPr>
      </w:pPr>
    </w:p>
    <w:p w14:paraId="3BFE2472" w14:textId="77777777" w:rsidR="00477FB2" w:rsidRPr="00477FB2" w:rsidRDefault="00477FB2" w:rsidP="00477FB2">
      <w:pPr>
        <w:rPr>
          <w:rFonts w:ascii="Calibri" w:eastAsiaTheme="minorEastAsia" w:hAnsi="Calibri" w:cs="Calibri"/>
          <w:iCs/>
          <w:sz w:val="24"/>
          <w:szCs w:val="24"/>
          <w:lang w:val="el-GR"/>
        </w:rPr>
      </w:pPr>
      <w:r w:rsidRPr="00477FB2">
        <w:rPr>
          <w:rFonts w:ascii="Calibri" w:eastAsiaTheme="minorEastAsia" w:hAnsi="Calibri" w:cs="Calibri"/>
          <w:iCs/>
          <w:sz w:val="24"/>
          <w:szCs w:val="24"/>
          <w:lang w:val="el-GR"/>
        </w:rPr>
        <w:lastRenderedPageBreak/>
        <w:t>Όπου:</w:t>
      </w:r>
    </w:p>
    <w:p w14:paraId="1FC90D12" w14:textId="77777777" w:rsidR="00477FB2" w:rsidRPr="00477FB2" w:rsidRDefault="00477FB2" w:rsidP="00477FB2">
      <w:pPr>
        <w:spacing w:after="0"/>
        <w:jc w:val="both"/>
        <w:rPr>
          <w:rFonts w:ascii="Calibri" w:eastAsiaTheme="minorEastAsia" w:hAnsi="Calibri" w:cs="Calibri"/>
          <w:iCs/>
          <w:sz w:val="24"/>
          <w:szCs w:val="24"/>
          <w:lang w:val="el-GR"/>
        </w:rPr>
      </w:pPr>
      <m:oMath>
        <m:r>
          <w:rPr>
            <w:rFonts w:ascii="Cambria Math" w:eastAsiaTheme="minorEastAsia" w:hAnsi="Cambria Math" w:cs="Calibri"/>
            <w:sz w:val="24"/>
            <w:szCs w:val="24"/>
          </w:rPr>
          <m:t>P</m:t>
        </m:r>
      </m:oMath>
      <w:r w:rsidRPr="00477FB2">
        <w:rPr>
          <w:rFonts w:ascii="Calibri" w:eastAsiaTheme="minorEastAsia" w:hAnsi="Calibri" w:cs="Calibri"/>
          <w:iCs/>
          <w:sz w:val="24"/>
          <w:szCs w:val="24"/>
          <w:lang w:val="el-GR"/>
        </w:rPr>
        <w:t>= Ισχύς ηλεκτροκινητήρα</w:t>
      </w:r>
      <m:oMath>
        <m:d>
          <m:dPr>
            <m:begChr m:val="["/>
            <m:endChr m:val="]"/>
            <m:ctrlPr>
              <w:rPr>
                <w:rFonts w:ascii="Cambria Math" w:eastAsiaTheme="minorEastAsia" w:hAnsi="Cambria Math" w:cs="Calibri"/>
                <w:i/>
                <w:iCs/>
                <w:sz w:val="24"/>
                <w:szCs w:val="24"/>
              </w:rPr>
            </m:ctrlPr>
          </m:dPr>
          <m:e>
            <m:r>
              <w:rPr>
                <w:rFonts w:ascii="Cambria Math" w:eastAsiaTheme="minorEastAsia" w:hAnsi="Cambria Math" w:cs="Calibri"/>
                <w:sz w:val="24"/>
                <w:szCs w:val="24"/>
              </w:rPr>
              <m:t>W</m:t>
            </m:r>
          </m:e>
        </m:d>
        <m:r>
          <w:rPr>
            <w:rFonts w:ascii="Cambria Math" w:eastAsiaTheme="minorEastAsia" w:hAnsi="Cambria Math" w:cs="Calibri"/>
            <w:sz w:val="24"/>
            <w:szCs w:val="24"/>
            <w:lang w:val="el-GR"/>
          </w:rPr>
          <m:t xml:space="preserve"> ή [h</m:t>
        </m:r>
        <m:r>
          <w:rPr>
            <w:rFonts w:ascii="Cambria Math" w:eastAsiaTheme="minorEastAsia" w:hAnsi="Cambria Math" w:cs="Calibri"/>
            <w:sz w:val="24"/>
            <w:szCs w:val="24"/>
          </w:rPr>
          <m:t>p</m:t>
        </m:r>
        <m:r>
          <w:rPr>
            <w:rFonts w:ascii="Cambria Math" w:eastAsiaTheme="minorEastAsia" w:hAnsi="Cambria Math" w:cs="Calibri"/>
            <w:sz w:val="24"/>
            <w:szCs w:val="24"/>
            <w:lang w:val="el-GR"/>
          </w:rPr>
          <m:t>]</m:t>
        </m:r>
      </m:oMath>
    </w:p>
    <w:p w14:paraId="7F073557" w14:textId="77777777" w:rsidR="00477FB2" w:rsidRPr="00477FB2" w:rsidRDefault="00477FB2" w:rsidP="00477FB2">
      <w:pPr>
        <w:spacing w:after="0"/>
        <w:jc w:val="both"/>
        <w:rPr>
          <w:rFonts w:ascii="Calibri" w:eastAsiaTheme="minorEastAsia" w:hAnsi="Calibri" w:cs="Calibri"/>
          <w:sz w:val="24"/>
          <w:szCs w:val="24"/>
          <w:lang w:val="el-GR"/>
        </w:rPr>
      </w:pPr>
      <m:oMath>
        <m:r>
          <w:rPr>
            <w:rFonts w:ascii="Cambria Math" w:eastAsiaTheme="minorEastAsia" w:hAnsi="Cambria Math" w:cs="Calibri"/>
            <w:sz w:val="24"/>
            <w:szCs w:val="24"/>
          </w:rPr>
          <m:t>T</m:t>
        </m:r>
      </m:oMath>
      <w:r w:rsidRPr="00477FB2">
        <w:rPr>
          <w:rFonts w:ascii="Calibri" w:eastAsiaTheme="minorEastAsia" w:hAnsi="Calibri" w:cs="Calibri"/>
          <w:i/>
          <w:iCs/>
          <w:sz w:val="24"/>
          <w:szCs w:val="24"/>
          <w:lang w:val="el-GR"/>
        </w:rPr>
        <w:t xml:space="preserve">= </w:t>
      </w:r>
      <w:r w:rsidRPr="00477FB2">
        <w:rPr>
          <w:rFonts w:ascii="Calibri" w:eastAsiaTheme="minorEastAsia" w:hAnsi="Calibri" w:cs="Calibri"/>
          <w:sz w:val="24"/>
          <w:szCs w:val="24"/>
          <w:lang w:val="el-GR"/>
        </w:rPr>
        <w:t xml:space="preserve">Ροπή στρέψης του ξέστρου </w:t>
      </w:r>
      <m:oMath>
        <m:d>
          <m:dPr>
            <m:begChr m:val="["/>
            <m:endChr m:val="]"/>
            <m:ctrlPr>
              <w:rPr>
                <w:rFonts w:ascii="Cambria Math" w:eastAsiaTheme="minorEastAsia" w:hAnsi="Cambria Math" w:cs="Calibri"/>
                <w:i/>
                <w:sz w:val="24"/>
                <w:szCs w:val="24"/>
              </w:rPr>
            </m:ctrlPr>
          </m:dPr>
          <m:e>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Kg</m:t>
                </m:r>
              </m:num>
              <m:den>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lang w:val="el-GR"/>
                      </w:rPr>
                      <m:t>2</m:t>
                    </m:r>
                  </m:sup>
                </m:sSup>
                <m:r>
                  <w:rPr>
                    <w:rFonts w:ascii="Cambria Math" w:eastAsiaTheme="minorEastAsia" w:hAnsi="Cambria Math" w:cs="Calibri"/>
                    <w:sz w:val="24"/>
                    <w:szCs w:val="24"/>
                    <w:lang w:val="el-GR"/>
                  </w:rPr>
                  <m:t>*</m:t>
                </m:r>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s</m:t>
                    </m:r>
                  </m:e>
                  <m:sup>
                    <m:r>
                      <w:rPr>
                        <w:rFonts w:ascii="Cambria Math" w:eastAsiaTheme="minorEastAsia" w:hAnsi="Cambria Math" w:cs="Calibri"/>
                        <w:sz w:val="24"/>
                        <w:szCs w:val="24"/>
                        <w:lang w:val="el-GR"/>
                      </w:rPr>
                      <m:t>2</m:t>
                    </m:r>
                  </m:sup>
                </m:sSup>
              </m:den>
            </m:f>
          </m:e>
        </m:d>
      </m:oMath>
    </w:p>
    <w:p w14:paraId="52964796" w14:textId="77777777" w:rsidR="00477FB2" w:rsidRPr="00477FB2" w:rsidRDefault="00477FB2" w:rsidP="00477FB2">
      <w:pPr>
        <w:spacing w:after="0"/>
        <w:jc w:val="both"/>
        <w:rPr>
          <w:rFonts w:ascii="Calibri" w:eastAsiaTheme="minorEastAsia" w:hAnsi="Calibri" w:cs="Calibri"/>
          <w:sz w:val="24"/>
          <w:szCs w:val="24"/>
          <w:lang w:val="el-GR"/>
        </w:rPr>
      </w:pPr>
      <m:oMath>
        <m:r>
          <w:rPr>
            <w:rFonts w:ascii="Cambria Math" w:eastAsiaTheme="minorEastAsia" w:hAnsi="Cambria Math" w:cs="Calibri"/>
            <w:sz w:val="24"/>
            <w:szCs w:val="24"/>
          </w:rPr>
          <m:t>W</m:t>
        </m:r>
      </m:oMath>
      <w:r w:rsidRPr="00477FB2">
        <w:rPr>
          <w:rFonts w:ascii="Calibri" w:eastAsiaTheme="minorEastAsia" w:hAnsi="Calibri" w:cs="Calibri"/>
          <w:sz w:val="24"/>
          <w:szCs w:val="24"/>
          <w:lang w:val="el-GR"/>
        </w:rPr>
        <w:t xml:space="preserve">= Συντελεστής φόρτισης ξέστρου </w:t>
      </w:r>
      <m:oMath>
        <m:d>
          <m:dPr>
            <m:begChr m:val="["/>
            <m:endChr m:val="]"/>
            <m:ctrlPr>
              <w:rPr>
                <w:rFonts w:ascii="Cambria Math" w:eastAsiaTheme="minorEastAsia" w:hAnsi="Cambria Math" w:cs="Calibri"/>
                <w:i/>
                <w:sz w:val="24"/>
                <w:szCs w:val="24"/>
              </w:rPr>
            </m:ctrlPr>
          </m:dPr>
          <m:e>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N</m:t>
                </m:r>
              </m:num>
              <m:den>
                <m:r>
                  <w:rPr>
                    <w:rFonts w:ascii="Cambria Math" w:eastAsiaTheme="minorEastAsia" w:hAnsi="Cambria Math" w:cs="Calibri"/>
                    <w:sz w:val="24"/>
                    <w:szCs w:val="24"/>
                  </w:rPr>
                  <m:t>m</m:t>
                </m:r>
              </m:den>
            </m:f>
          </m:e>
        </m:d>
      </m:oMath>
      <w:r w:rsidRPr="00477FB2">
        <w:rPr>
          <w:rFonts w:ascii="Calibri" w:eastAsiaTheme="minorEastAsia" w:hAnsi="Calibri" w:cs="Calibri"/>
          <w:sz w:val="24"/>
          <w:szCs w:val="24"/>
          <w:lang w:val="el-GR"/>
        </w:rPr>
        <w:t xml:space="preserve">, </w:t>
      </w:r>
      <m:oMath>
        <m:r>
          <w:rPr>
            <w:rFonts w:ascii="Cambria Math" w:eastAsiaTheme="minorEastAsia" w:hAnsi="Cambria Math" w:cs="Calibri"/>
            <w:sz w:val="24"/>
            <w:szCs w:val="24"/>
            <w:lang w:val="el-GR"/>
          </w:rPr>
          <m:t>140</m:t>
        </m:r>
        <m:f>
          <m:fPr>
            <m:type m:val="skw"/>
            <m:ctrlPr>
              <w:rPr>
                <w:rFonts w:ascii="Cambria Math" w:eastAsiaTheme="minorEastAsia" w:hAnsi="Cambria Math" w:cs="Calibri"/>
                <w:i/>
                <w:sz w:val="24"/>
                <w:szCs w:val="24"/>
              </w:rPr>
            </m:ctrlPr>
          </m:fPr>
          <m:num>
            <m:r>
              <w:rPr>
                <w:rFonts w:ascii="Cambria Math" w:eastAsiaTheme="minorEastAsia" w:hAnsi="Cambria Math" w:cs="Calibri"/>
                <w:sz w:val="24"/>
                <w:szCs w:val="24"/>
              </w:rPr>
              <m:t>N</m:t>
            </m:r>
          </m:num>
          <m:den>
            <m:r>
              <w:rPr>
                <w:rFonts w:ascii="Cambria Math" w:eastAsiaTheme="minorEastAsia" w:hAnsi="Cambria Math" w:cs="Calibri"/>
                <w:sz w:val="24"/>
                <w:szCs w:val="24"/>
              </w:rPr>
              <m:t>m</m:t>
            </m:r>
          </m:den>
        </m:f>
      </m:oMath>
    </w:p>
    <w:p w14:paraId="6A451E6E" w14:textId="77777777" w:rsidR="00477FB2" w:rsidRPr="00477FB2" w:rsidRDefault="00477FB2" w:rsidP="00477FB2">
      <w:pPr>
        <w:spacing w:after="0"/>
        <w:jc w:val="both"/>
        <w:rPr>
          <w:rFonts w:ascii="Calibri" w:eastAsiaTheme="minorEastAsia" w:hAnsi="Calibri" w:cs="Calibri"/>
          <w:sz w:val="24"/>
          <w:szCs w:val="24"/>
          <w:lang w:val="el-GR"/>
        </w:rPr>
      </w:pPr>
      <m:oMath>
        <m:r>
          <w:rPr>
            <w:rFonts w:ascii="Cambria Math" w:eastAsiaTheme="minorEastAsia" w:hAnsi="Cambria Math" w:cs="Calibri"/>
            <w:sz w:val="24"/>
            <w:szCs w:val="24"/>
          </w:rPr>
          <m:t>r</m:t>
        </m:r>
      </m:oMath>
      <w:r w:rsidRPr="00477FB2">
        <w:rPr>
          <w:rFonts w:ascii="Calibri" w:eastAsiaTheme="minorEastAsia" w:hAnsi="Calibri" w:cs="Calibri"/>
          <w:sz w:val="24"/>
          <w:szCs w:val="24"/>
          <w:lang w:val="el-GR"/>
        </w:rPr>
        <w:t xml:space="preserve">= Ακτίνα ΔΔΚ </w:t>
      </w:r>
      <m:oMath>
        <m:r>
          <w:rPr>
            <w:rFonts w:ascii="Cambria Math" w:eastAsiaTheme="minorEastAsia" w:hAnsi="Cambria Math" w:cs="Calibri"/>
            <w:sz w:val="24"/>
            <w:szCs w:val="24"/>
            <w:lang w:val="el-GR"/>
          </w:rPr>
          <m:t>[</m:t>
        </m:r>
        <m:r>
          <w:rPr>
            <w:rFonts w:ascii="Cambria Math" w:eastAsiaTheme="minorEastAsia" w:hAnsi="Cambria Math" w:cs="Calibri"/>
            <w:sz w:val="24"/>
            <w:szCs w:val="24"/>
          </w:rPr>
          <m:t>m</m:t>
        </m:r>
        <m:r>
          <w:rPr>
            <w:rFonts w:ascii="Cambria Math" w:eastAsiaTheme="minorEastAsia" w:hAnsi="Cambria Math" w:cs="Calibri"/>
            <w:sz w:val="24"/>
            <w:szCs w:val="24"/>
            <w:lang w:val="el-GR"/>
          </w:rPr>
          <m:t>]</m:t>
        </m:r>
      </m:oMath>
      <w:r w:rsidRPr="00477FB2">
        <w:rPr>
          <w:rFonts w:ascii="Calibri" w:eastAsiaTheme="minorEastAsia" w:hAnsi="Calibri" w:cs="Calibri"/>
          <w:sz w:val="24"/>
          <w:szCs w:val="24"/>
          <w:lang w:val="el-GR"/>
        </w:rPr>
        <w:t xml:space="preserve">, </w:t>
      </w:r>
      <m:oMath>
        <m:r>
          <w:rPr>
            <w:rFonts w:ascii="Cambria Math" w:eastAsiaTheme="minorEastAsia" w:hAnsi="Cambria Math" w:cs="Calibri"/>
            <w:sz w:val="24"/>
            <w:szCs w:val="24"/>
          </w:rPr>
          <m:t>r</m:t>
        </m:r>
        <m:r>
          <w:rPr>
            <w:rFonts w:ascii="Cambria Math" w:eastAsiaTheme="minorEastAsia" w:hAnsi="Cambria Math" w:cs="Calibri"/>
            <w:sz w:val="24"/>
            <w:szCs w:val="24"/>
            <w:lang w:val="el-GR"/>
          </w:rPr>
          <m:t>=5.75</m:t>
        </m:r>
        <m:r>
          <w:rPr>
            <w:rFonts w:ascii="Cambria Math" w:eastAsiaTheme="minorEastAsia" w:hAnsi="Cambria Math" w:cs="Calibri"/>
            <w:sz w:val="24"/>
            <w:szCs w:val="24"/>
          </w:rPr>
          <m:t>m</m:t>
        </m:r>
      </m:oMath>
    </w:p>
    <w:p w14:paraId="78AD5319" w14:textId="77777777" w:rsidR="00477FB2" w:rsidRPr="00477FB2" w:rsidRDefault="00477FB2" w:rsidP="00477FB2">
      <w:pPr>
        <w:spacing w:after="0"/>
        <w:jc w:val="both"/>
        <w:rPr>
          <w:rFonts w:ascii="Calibri" w:eastAsiaTheme="minorEastAsia" w:hAnsi="Calibri" w:cs="Calibri"/>
          <w:iCs/>
          <w:sz w:val="24"/>
          <w:szCs w:val="24"/>
          <w:vertAlign w:val="subscript"/>
          <w:lang w:val="el-GR"/>
        </w:rPr>
      </w:pPr>
      <m:oMath>
        <m:r>
          <w:rPr>
            <w:rFonts w:ascii="Cambria Math" w:eastAsiaTheme="minorEastAsia" w:hAnsi="Cambria Math" w:cs="Calibri"/>
            <w:sz w:val="24"/>
            <w:szCs w:val="24"/>
          </w:rPr>
          <m:t>ω</m:t>
        </m:r>
      </m:oMath>
      <w:r w:rsidRPr="00477FB2">
        <w:rPr>
          <w:rFonts w:ascii="Calibri" w:eastAsiaTheme="minorEastAsia" w:hAnsi="Calibri" w:cs="Calibri"/>
          <w:i/>
          <w:sz w:val="24"/>
          <w:szCs w:val="24"/>
          <w:lang w:val="el-GR"/>
        </w:rPr>
        <w:t xml:space="preserve">= </w:t>
      </w:r>
      <w:r w:rsidRPr="00477FB2">
        <w:rPr>
          <w:rFonts w:ascii="Calibri" w:eastAsiaTheme="minorEastAsia" w:hAnsi="Calibri" w:cs="Calibri"/>
          <w:iCs/>
          <w:sz w:val="24"/>
          <w:szCs w:val="24"/>
          <w:lang w:val="el-GR"/>
        </w:rPr>
        <w:t xml:space="preserve">Γωνιακή ταχύτητα ξέστρου </w:t>
      </w:r>
      <m:oMath>
        <m:d>
          <m:dPr>
            <m:begChr m:val="["/>
            <m:endChr m:val="]"/>
            <m:ctrlPr>
              <w:rPr>
                <w:rFonts w:ascii="Cambria Math" w:eastAsiaTheme="minorEastAsia" w:hAnsi="Cambria Math" w:cs="Calibri"/>
                <w:i/>
                <w:iCs/>
                <w:sz w:val="24"/>
                <w:szCs w:val="24"/>
              </w:rPr>
            </m:ctrlPr>
          </m:dPr>
          <m:e>
            <m:f>
              <m:fPr>
                <m:ctrlPr>
                  <w:rPr>
                    <w:rFonts w:ascii="Cambria Math" w:eastAsiaTheme="minorEastAsia" w:hAnsi="Cambria Math" w:cs="Calibri"/>
                    <w:i/>
                    <w:iCs/>
                    <w:sz w:val="24"/>
                    <w:szCs w:val="24"/>
                  </w:rPr>
                </m:ctrlPr>
              </m:fPr>
              <m:num>
                <m:r>
                  <w:rPr>
                    <w:rFonts w:ascii="Cambria Math" w:eastAsiaTheme="minorEastAsia" w:hAnsi="Cambria Math" w:cs="Calibri"/>
                    <w:sz w:val="24"/>
                    <w:szCs w:val="24"/>
                  </w:rPr>
                  <m:t>rad</m:t>
                </m:r>
              </m:num>
              <m:den>
                <m:r>
                  <w:rPr>
                    <w:rFonts w:ascii="Cambria Math" w:eastAsiaTheme="minorEastAsia" w:hAnsi="Cambria Math" w:cs="Calibri"/>
                    <w:sz w:val="24"/>
                    <w:szCs w:val="24"/>
                  </w:rPr>
                  <m:t>s</m:t>
                </m:r>
              </m:den>
            </m:f>
          </m:e>
        </m:d>
      </m:oMath>
    </w:p>
    <w:p w14:paraId="2C59F0ED" w14:textId="77777777" w:rsidR="00477FB2" w:rsidRPr="00477FB2" w:rsidRDefault="00477FB2" w:rsidP="00477FB2">
      <w:pPr>
        <w:spacing w:after="0"/>
        <w:jc w:val="both"/>
        <w:rPr>
          <w:rFonts w:ascii="Calibri" w:eastAsiaTheme="minorEastAsia" w:hAnsi="Calibri" w:cs="Calibri"/>
          <w:iCs/>
          <w:sz w:val="24"/>
          <w:szCs w:val="24"/>
          <w:lang w:val="el-GR"/>
        </w:rPr>
      </w:pPr>
      <m:oMath>
        <m:r>
          <w:rPr>
            <w:rFonts w:ascii="Cambria Math" w:eastAsiaTheme="minorEastAsia" w:hAnsi="Cambria Math" w:cs="Calibri"/>
            <w:sz w:val="24"/>
            <w:szCs w:val="24"/>
          </w:rPr>
          <m:t>η</m:t>
        </m:r>
      </m:oMath>
      <w:r w:rsidRPr="00477FB2">
        <w:rPr>
          <w:rFonts w:ascii="Calibri" w:eastAsiaTheme="minorEastAsia" w:hAnsi="Calibri" w:cs="Calibri"/>
          <w:iCs/>
          <w:sz w:val="24"/>
          <w:szCs w:val="24"/>
          <w:lang w:val="el-GR"/>
        </w:rPr>
        <w:t xml:space="preserve">= Απόδοση κινητήρα, </w:t>
      </w:r>
      <m:oMath>
        <m:r>
          <w:rPr>
            <w:rFonts w:ascii="Cambria Math" w:eastAsiaTheme="minorEastAsia" w:hAnsi="Cambria Math" w:cs="Calibri"/>
            <w:sz w:val="24"/>
            <w:szCs w:val="24"/>
          </w:rPr>
          <m:t>η</m:t>
        </m:r>
        <m:r>
          <w:rPr>
            <w:rFonts w:ascii="Cambria Math" w:eastAsiaTheme="minorEastAsia" w:hAnsi="Cambria Math" w:cs="Calibri"/>
            <w:sz w:val="24"/>
            <w:szCs w:val="24"/>
            <w:lang w:val="el-GR"/>
          </w:rPr>
          <m:t>=0.7</m:t>
        </m:r>
      </m:oMath>
      <w:r w:rsidRPr="00477FB2">
        <w:rPr>
          <w:rFonts w:ascii="Calibri" w:eastAsiaTheme="minorEastAsia" w:hAnsi="Calibri" w:cs="Calibri"/>
          <w:iCs/>
          <w:sz w:val="24"/>
          <w:szCs w:val="24"/>
          <w:lang w:val="el-GR"/>
        </w:rPr>
        <w:t xml:space="preserve"> </w:t>
      </w:r>
    </w:p>
    <w:p w14:paraId="117C7DE8" w14:textId="77777777" w:rsidR="00477FB2" w:rsidRPr="00477FB2" w:rsidRDefault="00477FB2" w:rsidP="00477FB2">
      <w:pPr>
        <w:spacing w:after="0"/>
        <w:jc w:val="both"/>
        <w:rPr>
          <w:rFonts w:ascii="Calibri" w:eastAsiaTheme="minorEastAsia" w:hAnsi="Calibri" w:cs="Calibri"/>
          <w:iCs/>
          <w:sz w:val="24"/>
          <w:szCs w:val="24"/>
          <w:lang w:val="el-GR"/>
        </w:rPr>
      </w:pPr>
      <w:r w:rsidRPr="00477FB2">
        <w:rPr>
          <w:rFonts w:ascii="Calibri" w:eastAsiaTheme="minorEastAsia" w:hAnsi="Calibri" w:cs="Calibri"/>
          <w:iCs/>
          <w:sz w:val="24"/>
          <w:szCs w:val="24"/>
          <w:lang w:val="el-GR"/>
        </w:rPr>
        <w:t>ΣΑ= Συντελεστής ασφαλείας,</w:t>
      </w:r>
      <m:oMath>
        <m:r>
          <w:rPr>
            <w:rFonts w:ascii="Cambria Math" w:eastAsiaTheme="minorEastAsia" w:hAnsi="Cambria Math" w:cs="Calibri"/>
            <w:sz w:val="24"/>
            <w:szCs w:val="24"/>
          </w:rPr>
          <m:t>ΣΑ</m:t>
        </m:r>
        <m:r>
          <w:rPr>
            <w:rFonts w:ascii="Cambria Math" w:eastAsiaTheme="minorEastAsia" w:hAnsi="Cambria Math" w:cs="Calibri"/>
            <w:sz w:val="24"/>
            <w:szCs w:val="24"/>
            <w:lang w:val="el-GR"/>
          </w:rPr>
          <m:t>=1.5</m:t>
        </m:r>
      </m:oMath>
    </w:p>
    <w:p w14:paraId="6FF6DD88" w14:textId="77777777" w:rsidR="00477FB2" w:rsidRPr="00477FB2" w:rsidRDefault="00477FB2" w:rsidP="00477FB2">
      <w:pPr>
        <w:spacing w:after="0"/>
        <w:jc w:val="both"/>
        <w:rPr>
          <w:rFonts w:ascii="Calibri" w:eastAsiaTheme="minorEastAsia" w:hAnsi="Calibri" w:cs="Calibri"/>
          <w:iCs/>
          <w:sz w:val="24"/>
          <w:szCs w:val="24"/>
          <w:lang w:val="el-GR"/>
        </w:rPr>
      </w:pPr>
      <w:r w:rsidRPr="00477FB2">
        <w:rPr>
          <w:rFonts w:ascii="Calibri" w:eastAsiaTheme="minorEastAsia" w:hAnsi="Calibri" w:cs="Calibri"/>
          <w:iCs/>
          <w:sz w:val="24"/>
          <w:szCs w:val="24"/>
          <w:lang w:val="el-GR"/>
        </w:rPr>
        <w:t>ΣΚΤ= Συντελεστής απωλειών λόγω κιβωτίου ταχυτήτων,</w:t>
      </w:r>
      <m:oMath>
        <m:r>
          <w:rPr>
            <w:rFonts w:ascii="Cambria Math" w:eastAsiaTheme="minorEastAsia" w:hAnsi="Cambria Math" w:cs="Calibri"/>
            <w:sz w:val="24"/>
            <w:szCs w:val="24"/>
            <w:lang w:val="el-GR"/>
          </w:rPr>
          <m:t xml:space="preserve"> </m:t>
        </m:r>
        <m:r>
          <w:rPr>
            <w:rFonts w:ascii="Cambria Math" w:eastAsiaTheme="minorEastAsia" w:hAnsi="Cambria Math" w:cs="Calibri"/>
            <w:sz w:val="24"/>
            <w:szCs w:val="24"/>
          </w:rPr>
          <m:t>ΣΚΤ</m:t>
        </m:r>
        <m:r>
          <w:rPr>
            <w:rFonts w:ascii="Cambria Math" w:eastAsiaTheme="minorEastAsia" w:hAnsi="Cambria Math" w:cs="Calibri"/>
            <w:sz w:val="24"/>
            <w:szCs w:val="24"/>
            <w:lang w:val="el-GR"/>
          </w:rPr>
          <m:t>=2</m:t>
        </m:r>
      </m:oMath>
    </w:p>
    <w:p w14:paraId="6C9DA9B5" w14:textId="77777777" w:rsidR="00477FB2" w:rsidRPr="00477FB2" w:rsidRDefault="00477FB2" w:rsidP="00477FB2">
      <w:pPr>
        <w:spacing w:after="0"/>
        <w:jc w:val="both"/>
        <w:rPr>
          <w:rFonts w:ascii="Calibri" w:eastAsiaTheme="minorEastAsia" w:hAnsi="Calibri" w:cs="Calibri"/>
          <w:sz w:val="24"/>
          <w:szCs w:val="24"/>
          <w:lang w:val="el-GR"/>
        </w:rPr>
      </w:pPr>
      <m:oMath>
        <m:r>
          <w:rPr>
            <w:rFonts w:ascii="Cambria Math" w:eastAsiaTheme="minorEastAsia" w:hAnsi="Cambria Math" w:cs="Calibri"/>
            <w:sz w:val="24"/>
            <w:szCs w:val="24"/>
          </w:rPr>
          <m:t>f</m:t>
        </m:r>
      </m:oMath>
      <w:r w:rsidRPr="00477FB2">
        <w:rPr>
          <w:rFonts w:ascii="Calibri" w:eastAsiaTheme="minorEastAsia" w:hAnsi="Calibri" w:cs="Calibri"/>
          <w:iCs/>
          <w:sz w:val="24"/>
          <w:szCs w:val="24"/>
          <w:lang w:val="el-GR"/>
        </w:rPr>
        <w:t xml:space="preserve">= Συχνότητα περιστροφής, </w:t>
      </w:r>
      <m:oMath>
        <m:r>
          <w:rPr>
            <w:rFonts w:ascii="Cambria Math" w:eastAsiaTheme="minorEastAsia" w:hAnsi="Cambria Math" w:cs="Calibri"/>
            <w:sz w:val="24"/>
            <w:szCs w:val="24"/>
            <w:lang w:val="el-GR"/>
          </w:rPr>
          <m:t>0.05</m:t>
        </m:r>
        <m:r>
          <w:rPr>
            <w:rFonts w:ascii="Cambria Math" w:eastAsiaTheme="minorEastAsia" w:hAnsi="Cambria Math" w:cs="Calibri"/>
            <w:sz w:val="24"/>
            <w:szCs w:val="24"/>
          </w:rPr>
          <m:t>rpm</m:t>
        </m:r>
      </m:oMath>
    </w:p>
    <w:p w14:paraId="778475F8" w14:textId="77777777" w:rsidR="00477FB2" w:rsidRPr="00477FB2" w:rsidRDefault="00477FB2" w:rsidP="00477FB2">
      <w:pPr>
        <w:jc w:val="both"/>
        <w:rPr>
          <w:rFonts w:ascii="Calibri" w:eastAsiaTheme="minorEastAsia" w:hAnsi="Calibri" w:cs="Calibri"/>
          <w:i/>
          <w:iCs/>
          <w:sz w:val="24"/>
          <w:szCs w:val="24"/>
          <w:lang w:val="el-GR"/>
        </w:rPr>
      </w:pPr>
    </w:p>
    <w:p w14:paraId="2FAE969E" w14:textId="77777777" w:rsidR="00477FB2" w:rsidRPr="00477FB2" w:rsidRDefault="00477FB2" w:rsidP="00477FB2">
      <w:pPr>
        <w:jc w:val="center"/>
        <w:rPr>
          <w:rFonts w:ascii="Calibri" w:eastAsiaTheme="minorEastAsia" w:hAnsi="Calibri" w:cs="Calibri"/>
          <w:sz w:val="24"/>
          <w:szCs w:val="24"/>
        </w:rPr>
      </w:pPr>
      <m:oMathPara>
        <m:oMath>
          <m:r>
            <w:rPr>
              <w:rFonts w:ascii="Cambria Math" w:eastAsiaTheme="minorEastAsia" w:hAnsi="Cambria Math" w:cs="Calibri"/>
              <w:sz w:val="24"/>
              <w:szCs w:val="24"/>
            </w:rPr>
            <m:t>Τ=W*</m:t>
          </m:r>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r</m:t>
              </m:r>
            </m:e>
            <m:sup>
              <m:r>
                <w:rPr>
                  <w:rFonts w:ascii="Cambria Math" w:eastAsiaTheme="minorEastAsia" w:hAnsi="Cambria Math" w:cs="Calibri"/>
                  <w:sz w:val="24"/>
                  <w:szCs w:val="24"/>
                </w:rPr>
                <m:t>2</m:t>
              </m:r>
            </m:sup>
          </m:sSup>
          <m:r>
            <w:rPr>
              <w:rFonts w:ascii="Cambria Math" w:eastAsiaTheme="minorEastAsia" w:hAnsi="Cambria Math" w:cs="Calibri"/>
              <w:sz w:val="24"/>
              <w:szCs w:val="24"/>
            </w:rPr>
            <m:t>*ΣΑ*ΣΚΤ=140</m:t>
          </m:r>
          <m:f>
            <m:fPr>
              <m:ctrlPr>
                <w:rPr>
                  <w:rFonts w:ascii="Cambria Math" w:eastAsiaTheme="minorEastAsia" w:hAnsi="Cambria Math" w:cs="Calibri"/>
                  <w:i/>
                  <w:iCs/>
                  <w:sz w:val="24"/>
                  <w:szCs w:val="24"/>
                </w:rPr>
              </m:ctrlPr>
            </m:fPr>
            <m:num>
              <m:r>
                <w:rPr>
                  <w:rFonts w:ascii="Cambria Math" w:eastAsiaTheme="minorEastAsia" w:hAnsi="Cambria Math" w:cs="Calibri"/>
                  <w:sz w:val="24"/>
                  <w:szCs w:val="24"/>
                </w:rPr>
                <m:t>Ν</m:t>
              </m:r>
            </m:num>
            <m:den>
              <m:r>
                <w:rPr>
                  <w:rFonts w:ascii="Cambria Math" w:eastAsiaTheme="minorEastAsia" w:hAnsi="Cambria Math" w:cs="Calibri"/>
                  <w:sz w:val="24"/>
                  <w:szCs w:val="24"/>
                </w:rPr>
                <m:t>m</m:t>
              </m:r>
            </m:den>
          </m:f>
          <m:r>
            <w:rPr>
              <w:rFonts w:ascii="Cambria Math" w:eastAsiaTheme="minorEastAsia" w:hAnsi="Cambria Math" w:cs="Calibri"/>
              <w:sz w:val="24"/>
              <w:szCs w:val="24"/>
            </w:rPr>
            <m:t>*</m:t>
          </m:r>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6.5</m:t>
              </m:r>
            </m:e>
            <m:sup>
              <m:r>
                <w:rPr>
                  <w:rFonts w:ascii="Cambria Math" w:eastAsiaTheme="minorEastAsia" w:hAnsi="Cambria Math" w:cs="Calibri"/>
                  <w:sz w:val="24"/>
                  <w:szCs w:val="24"/>
                </w:rPr>
                <m:t>2</m:t>
              </m:r>
            </m:sup>
          </m:sSup>
          <m:sSup>
            <m:sSupPr>
              <m:ctrlPr>
                <w:rPr>
                  <w:rFonts w:ascii="Cambria Math" w:eastAsiaTheme="minorEastAsia" w:hAnsi="Cambria Math" w:cs="Calibri"/>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2</m:t>
              </m:r>
            </m:sup>
          </m:sSup>
          <m:r>
            <w:rPr>
              <w:rFonts w:ascii="Cambria Math" w:eastAsiaTheme="minorEastAsia" w:hAnsi="Cambria Math" w:cs="Calibri"/>
              <w:sz w:val="24"/>
              <w:szCs w:val="24"/>
            </w:rPr>
            <m:t>*1.5*2=17745</m:t>
          </m:r>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 xml:space="preserve"> N</m:t>
              </m:r>
            </m:num>
            <m:den>
              <m:r>
                <w:rPr>
                  <w:rFonts w:ascii="Cambria Math" w:eastAsiaTheme="minorEastAsia" w:hAnsi="Cambria Math" w:cs="Calibri"/>
                  <w:sz w:val="24"/>
                  <w:szCs w:val="24"/>
                </w:rPr>
                <m:t>m</m:t>
              </m:r>
            </m:den>
          </m:f>
        </m:oMath>
      </m:oMathPara>
    </w:p>
    <w:p w14:paraId="57D4F80D" w14:textId="77777777" w:rsidR="00477FB2" w:rsidRPr="00477FB2" w:rsidRDefault="00477FB2" w:rsidP="00477FB2">
      <w:pPr>
        <w:jc w:val="both"/>
        <w:rPr>
          <w:rFonts w:ascii="Calibri" w:eastAsiaTheme="minorEastAsia" w:hAnsi="Calibri" w:cs="Calibri"/>
          <w:iCs/>
          <w:sz w:val="24"/>
          <w:szCs w:val="24"/>
        </w:rPr>
      </w:pPr>
      <m:oMathPara>
        <m:oMath>
          <m:r>
            <w:rPr>
              <w:rFonts w:ascii="Cambria Math" w:eastAsiaTheme="minorEastAsia" w:hAnsi="Cambria Math" w:cs="Calibri"/>
              <w:sz w:val="24"/>
              <w:szCs w:val="24"/>
            </w:rPr>
            <m:t>ω=2*π*f=</m:t>
          </m:r>
          <m:f>
            <m:fPr>
              <m:ctrlPr>
                <w:rPr>
                  <w:rFonts w:ascii="Cambria Math" w:eastAsiaTheme="minorEastAsia" w:hAnsi="Cambria Math" w:cs="Calibri"/>
                  <w:i/>
                  <w:iCs/>
                  <w:sz w:val="24"/>
                  <w:szCs w:val="24"/>
                </w:rPr>
              </m:ctrlPr>
            </m:fPr>
            <m:num>
              <m:r>
                <w:rPr>
                  <w:rFonts w:ascii="Cambria Math" w:eastAsiaTheme="minorEastAsia" w:hAnsi="Cambria Math" w:cs="Calibri"/>
                  <w:sz w:val="24"/>
                  <w:szCs w:val="24"/>
                </w:rPr>
                <m:t>2*π*0.05 rpm</m:t>
              </m:r>
            </m:num>
            <m:den>
              <m:r>
                <w:rPr>
                  <w:rFonts w:ascii="Cambria Math" w:eastAsiaTheme="minorEastAsia" w:hAnsi="Cambria Math" w:cs="Calibri"/>
                  <w:sz w:val="24"/>
                  <w:szCs w:val="24"/>
                </w:rPr>
                <m:t>60min/s</m:t>
              </m:r>
            </m:den>
          </m:f>
          <m:r>
            <w:rPr>
              <w:rFonts w:ascii="Cambria Math" w:eastAsiaTheme="minorEastAsia" w:hAnsi="Cambria Math" w:cs="Calibri"/>
              <w:sz w:val="24"/>
              <w:szCs w:val="24"/>
            </w:rPr>
            <m:t>=0.0052rad/s</m:t>
          </m:r>
          <m:r>
            <m:rPr>
              <m:sty m:val="p"/>
            </m:rPr>
            <w:rPr>
              <w:rFonts w:ascii="Cambria Math" w:eastAsiaTheme="minorEastAsia" w:hAnsi="Cambria Math" w:cs="Calibri"/>
              <w:sz w:val="24"/>
              <w:szCs w:val="24"/>
            </w:rPr>
            <w:br/>
          </m:r>
        </m:oMath>
      </m:oMathPara>
    </w:p>
    <w:p w14:paraId="203CDD98" w14:textId="77777777" w:rsidR="00477FB2" w:rsidRPr="00477FB2" w:rsidRDefault="00477FB2" w:rsidP="00477FB2">
      <w:pPr>
        <w:jc w:val="both"/>
        <w:rPr>
          <w:rFonts w:ascii="Calibri" w:eastAsiaTheme="minorEastAsia" w:hAnsi="Calibri" w:cs="Calibri"/>
          <w:iCs/>
          <w:sz w:val="24"/>
          <w:szCs w:val="24"/>
        </w:rPr>
      </w:pPr>
    </w:p>
    <w:p w14:paraId="5A0DE603" w14:textId="77777777" w:rsidR="00477FB2" w:rsidRPr="00477FB2" w:rsidRDefault="00477FB2" w:rsidP="00477FB2">
      <w:pPr>
        <w:jc w:val="both"/>
        <w:rPr>
          <w:rFonts w:ascii="Calibri" w:eastAsiaTheme="minorEastAsia" w:hAnsi="Calibri" w:cs="Calibri"/>
          <w:iCs/>
          <w:sz w:val="24"/>
          <w:szCs w:val="24"/>
        </w:rPr>
      </w:pPr>
    </w:p>
    <w:p w14:paraId="623DDA1A" w14:textId="77777777" w:rsidR="00477FB2" w:rsidRPr="00477FB2" w:rsidRDefault="00477FB2" w:rsidP="00477FB2">
      <w:pPr>
        <w:jc w:val="both"/>
        <w:rPr>
          <w:rFonts w:ascii="Calibri" w:eastAsiaTheme="minorEastAsia" w:hAnsi="Calibri" w:cs="Calibri"/>
          <w:iCs/>
          <w:sz w:val="24"/>
          <w:szCs w:val="24"/>
        </w:rPr>
      </w:pPr>
      <w:proofErr w:type="spellStart"/>
      <w:r w:rsidRPr="00477FB2">
        <w:rPr>
          <w:rFonts w:ascii="Calibri" w:eastAsiaTheme="minorEastAsia" w:hAnsi="Calibri" w:cs="Calibri"/>
          <w:iCs/>
          <w:sz w:val="24"/>
          <w:szCs w:val="24"/>
        </w:rPr>
        <w:t>Άρ</w:t>
      </w:r>
      <w:proofErr w:type="spellEnd"/>
      <w:r w:rsidRPr="00477FB2">
        <w:rPr>
          <w:rFonts w:ascii="Calibri" w:eastAsiaTheme="minorEastAsia" w:hAnsi="Calibri" w:cs="Calibri"/>
          <w:iCs/>
          <w:sz w:val="24"/>
          <w:szCs w:val="24"/>
        </w:rPr>
        <w:t>α:</w:t>
      </w:r>
    </w:p>
    <w:p w14:paraId="79E50F8D" w14:textId="77777777" w:rsidR="00477FB2" w:rsidRPr="00477FB2" w:rsidRDefault="00477FB2" w:rsidP="00477FB2">
      <w:pPr>
        <w:jc w:val="both"/>
        <w:rPr>
          <w:rFonts w:ascii="Calibri" w:eastAsiaTheme="minorEastAsia" w:hAnsi="Calibri" w:cs="Calibri"/>
          <w:sz w:val="24"/>
          <w:szCs w:val="24"/>
        </w:rPr>
      </w:pPr>
      <m:oMathPara>
        <m:oMath>
          <m:r>
            <w:rPr>
              <w:rFonts w:ascii="Cambria Math" w:eastAsiaTheme="minorEastAsia" w:hAnsi="Cambria Math" w:cs="Calibri"/>
              <w:sz w:val="24"/>
              <w:szCs w:val="24"/>
            </w:rPr>
            <m:t>P=</m:t>
          </m:r>
          <m:f>
            <m:fPr>
              <m:ctrlPr>
                <w:rPr>
                  <w:rFonts w:ascii="Cambria Math" w:eastAsiaTheme="minorEastAsia" w:hAnsi="Cambria Math" w:cs="Calibri"/>
                  <w:i/>
                  <w:iCs/>
                  <w:sz w:val="24"/>
                  <w:szCs w:val="24"/>
                </w:rPr>
              </m:ctrlPr>
            </m:fPr>
            <m:num>
              <m:r>
                <w:rPr>
                  <w:rFonts w:ascii="Cambria Math" w:eastAsiaTheme="minorEastAsia" w:hAnsi="Cambria Math" w:cs="Calibri"/>
                  <w:sz w:val="24"/>
                  <w:szCs w:val="24"/>
                </w:rPr>
                <m:t>T*ω</m:t>
              </m:r>
            </m:num>
            <m:den>
              <m:r>
                <w:rPr>
                  <w:rFonts w:ascii="Cambria Math" w:eastAsiaTheme="minorEastAsia" w:hAnsi="Cambria Math" w:cs="Calibri"/>
                  <w:sz w:val="24"/>
                  <w:szCs w:val="24"/>
                </w:rPr>
                <m:t>η</m:t>
              </m:r>
            </m:den>
          </m:f>
          <m:r>
            <w:rPr>
              <w:rFonts w:ascii="Cambria Math" w:eastAsiaTheme="minorEastAsia" w:hAnsi="Cambria Math" w:cs="Calibri"/>
              <w:sz w:val="24"/>
              <w:szCs w:val="24"/>
            </w:rPr>
            <m:t>=</m:t>
          </m:r>
          <m:f>
            <m:fPr>
              <m:ctrlPr>
                <w:rPr>
                  <w:rFonts w:ascii="Cambria Math" w:eastAsiaTheme="minorEastAsia" w:hAnsi="Cambria Math" w:cs="Calibri"/>
                  <w:i/>
                  <w:iCs/>
                  <w:sz w:val="24"/>
                  <w:szCs w:val="24"/>
                </w:rPr>
              </m:ctrlPr>
            </m:fPr>
            <m:num>
              <m:r>
                <w:rPr>
                  <w:rFonts w:ascii="Cambria Math" w:eastAsiaTheme="minorEastAsia" w:hAnsi="Cambria Math" w:cs="Calibri"/>
                  <w:sz w:val="24"/>
                  <w:szCs w:val="24"/>
                </w:rPr>
                <m:t>17745</m:t>
              </m:r>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 xml:space="preserve"> N</m:t>
                  </m:r>
                </m:num>
                <m:den>
                  <m:r>
                    <w:rPr>
                      <w:rFonts w:ascii="Cambria Math" w:eastAsiaTheme="minorEastAsia" w:hAnsi="Cambria Math" w:cs="Calibri"/>
                      <w:sz w:val="24"/>
                      <w:szCs w:val="24"/>
                    </w:rPr>
                    <m:t>m</m:t>
                  </m:r>
                </m:den>
              </m:f>
              <m:r>
                <w:rPr>
                  <w:rFonts w:ascii="Cambria Math" w:eastAsiaTheme="minorEastAsia" w:hAnsi="Cambria Math" w:cs="Calibri"/>
                  <w:sz w:val="24"/>
                  <w:szCs w:val="24"/>
                </w:rPr>
                <m:t>*0.0052</m:t>
              </m:r>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rad</m:t>
                  </m:r>
                </m:num>
                <m:den>
                  <m:r>
                    <w:rPr>
                      <w:rFonts w:ascii="Cambria Math" w:eastAsiaTheme="minorEastAsia" w:hAnsi="Cambria Math" w:cs="Calibri"/>
                      <w:sz w:val="24"/>
                      <w:szCs w:val="24"/>
                    </w:rPr>
                    <m:t>s</m:t>
                  </m:r>
                </m:den>
              </m:f>
            </m:num>
            <m:den>
              <m:r>
                <w:rPr>
                  <w:rFonts w:ascii="Cambria Math" w:eastAsiaTheme="minorEastAsia" w:hAnsi="Cambria Math" w:cs="Calibri"/>
                  <w:sz w:val="24"/>
                  <w:szCs w:val="24"/>
                </w:rPr>
                <m:t>0.7</m:t>
              </m:r>
            </m:den>
          </m:f>
          <m:r>
            <w:rPr>
              <w:rFonts w:ascii="Cambria Math" w:eastAsiaTheme="minorEastAsia" w:hAnsi="Cambria Math" w:cs="Calibri"/>
              <w:sz w:val="24"/>
              <w:szCs w:val="24"/>
            </w:rPr>
            <m:t xml:space="preserve">=131.82 W=0.132 KW≅0.18 </m:t>
          </m:r>
          <m:r>
            <w:rPr>
              <w:rFonts w:ascii="Cambria Math" w:eastAsiaTheme="minorEastAsia" w:hAnsi="Cambria Math" w:cs="Calibri"/>
              <w:sz w:val="24"/>
              <w:szCs w:val="24"/>
            </w:rPr>
            <m:t>hp</m:t>
          </m:r>
          <m:r>
            <m:rPr>
              <m:sty m:val="p"/>
            </m:rPr>
            <w:rPr>
              <w:rFonts w:ascii="Cambria Math" w:eastAsiaTheme="minorEastAsia" w:hAnsi="Cambria Math" w:cs="Calibri"/>
              <w:sz w:val="24"/>
              <w:szCs w:val="24"/>
            </w:rPr>
            <w:br/>
          </m:r>
        </m:oMath>
      </m:oMathPara>
      <w:bookmarkEnd w:id="94"/>
    </w:p>
    <w:p w14:paraId="63929AF1" w14:textId="77777777" w:rsidR="00477FB2" w:rsidRPr="00477FB2" w:rsidRDefault="00477FB2" w:rsidP="00477FB2">
      <w:pPr>
        <w:widowControl w:val="0"/>
        <w:suppressAutoHyphens/>
        <w:autoSpaceDN w:val="0"/>
        <w:spacing w:after="0" w:line="240" w:lineRule="auto"/>
        <w:ind w:left="360"/>
        <w:contextualSpacing/>
        <w:jc w:val="center"/>
        <w:textAlignment w:val="baseline"/>
        <w:rPr>
          <w:rFonts w:ascii="Arial" w:eastAsia="SimSun" w:hAnsi="Arial" w:cs="Arial"/>
          <w:b/>
          <w:kern w:val="3"/>
          <w:sz w:val="24"/>
          <w:szCs w:val="24"/>
          <w:lang w:val="el-GR" w:eastAsia="en-GB"/>
        </w:rPr>
      </w:pPr>
    </w:p>
    <w:p w14:paraId="0A4F002C" w14:textId="77777777" w:rsidR="00477FB2" w:rsidRPr="00477FB2" w:rsidRDefault="00477FB2" w:rsidP="00477FB2">
      <w:pPr>
        <w:widowControl w:val="0"/>
        <w:suppressAutoHyphens/>
        <w:autoSpaceDN w:val="0"/>
        <w:spacing w:after="0" w:line="240" w:lineRule="auto"/>
        <w:ind w:left="360"/>
        <w:contextualSpacing/>
        <w:jc w:val="center"/>
        <w:textAlignment w:val="baseline"/>
        <w:rPr>
          <w:rFonts w:ascii="Arial" w:eastAsia="SimSun" w:hAnsi="Arial" w:cs="Arial"/>
          <w:b/>
          <w:kern w:val="3"/>
          <w:sz w:val="24"/>
          <w:szCs w:val="24"/>
          <w:lang w:val="el-GR"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4148"/>
        <w:gridCol w:w="4148"/>
      </w:tblGrid>
      <w:tr w:rsidR="00477FB2" w:rsidRPr="00477FB2" w14:paraId="39525F27" w14:textId="77777777" w:rsidTr="005323D2">
        <w:trPr>
          <w:jc w:val="center"/>
        </w:trPr>
        <w:tc>
          <w:tcPr>
            <w:tcW w:w="8296" w:type="dxa"/>
            <w:gridSpan w:val="2"/>
            <w:shd w:val="clear" w:color="auto" w:fill="BF8F00" w:themeFill="accent4" w:themeFillShade="BF"/>
          </w:tcPr>
          <w:p w14:paraId="13C64BB0" w14:textId="77777777" w:rsidR="00477FB2" w:rsidRPr="00477FB2" w:rsidRDefault="00477FB2" w:rsidP="00477FB2">
            <w:pPr>
              <w:spacing w:after="0" w:line="240" w:lineRule="auto"/>
              <w:jc w:val="center"/>
              <w:rPr>
                <w:rFonts w:ascii="Calibri" w:eastAsiaTheme="minorEastAsia" w:hAnsi="Calibri" w:cs="Calibri"/>
                <w:b/>
                <w:bCs/>
                <w:sz w:val="24"/>
                <w:szCs w:val="24"/>
              </w:rPr>
            </w:pPr>
            <w:r w:rsidRPr="00477FB2">
              <w:rPr>
                <w:rFonts w:ascii="Calibri" w:eastAsiaTheme="minorEastAsia" w:hAnsi="Calibri" w:cs="Calibri"/>
                <w:b/>
                <w:bCs/>
                <w:sz w:val="24"/>
                <w:szCs w:val="24"/>
              </w:rPr>
              <w:t>Χαρα</w:t>
            </w:r>
            <w:proofErr w:type="spellStart"/>
            <w:r w:rsidRPr="00477FB2">
              <w:rPr>
                <w:rFonts w:ascii="Calibri" w:eastAsiaTheme="minorEastAsia" w:hAnsi="Calibri" w:cs="Calibri"/>
                <w:b/>
                <w:bCs/>
                <w:sz w:val="24"/>
                <w:szCs w:val="24"/>
              </w:rPr>
              <w:t>κτηριστικά</w:t>
            </w:r>
            <w:proofErr w:type="spellEnd"/>
            <w:r w:rsidRPr="00477FB2">
              <w:rPr>
                <w:rFonts w:ascii="Calibri" w:eastAsiaTheme="minorEastAsia" w:hAnsi="Calibri" w:cs="Calibri"/>
                <w:b/>
                <w:bCs/>
                <w:sz w:val="24"/>
                <w:szCs w:val="24"/>
              </w:rPr>
              <w:t xml:space="preserve"> ΔΔΚ</w:t>
            </w:r>
          </w:p>
        </w:tc>
      </w:tr>
      <w:tr w:rsidR="00477FB2" w:rsidRPr="00477FB2" w14:paraId="5B36EA24" w14:textId="77777777" w:rsidTr="005323D2">
        <w:trPr>
          <w:jc w:val="center"/>
        </w:trPr>
        <w:tc>
          <w:tcPr>
            <w:tcW w:w="4148" w:type="dxa"/>
            <w:shd w:val="clear" w:color="auto" w:fill="FFD966" w:themeFill="accent4" w:themeFillTint="99"/>
          </w:tcPr>
          <w:p w14:paraId="28192832" w14:textId="77777777" w:rsidR="00477FB2" w:rsidRPr="00477FB2" w:rsidRDefault="00477FB2" w:rsidP="00477FB2">
            <w:pPr>
              <w:spacing w:after="0" w:line="240" w:lineRule="auto"/>
              <w:jc w:val="center"/>
              <w:rPr>
                <w:rFonts w:ascii="Calibri" w:eastAsiaTheme="minorEastAsia" w:hAnsi="Calibri" w:cs="Calibri"/>
                <w:b/>
                <w:bCs/>
                <w:sz w:val="24"/>
                <w:szCs w:val="24"/>
              </w:rPr>
            </w:pPr>
            <w:r w:rsidRPr="00477FB2">
              <w:rPr>
                <w:rFonts w:ascii="Calibri" w:eastAsiaTheme="minorEastAsia" w:hAnsi="Calibri" w:cs="Calibri"/>
                <w:b/>
                <w:bCs/>
                <w:sz w:val="24"/>
                <w:szCs w:val="24"/>
              </w:rPr>
              <w:t>Πα</w:t>
            </w:r>
            <w:proofErr w:type="spellStart"/>
            <w:r w:rsidRPr="00477FB2">
              <w:rPr>
                <w:rFonts w:ascii="Calibri" w:eastAsiaTheme="minorEastAsia" w:hAnsi="Calibri" w:cs="Calibri"/>
                <w:b/>
                <w:bCs/>
                <w:sz w:val="24"/>
                <w:szCs w:val="24"/>
              </w:rPr>
              <w:t>ράμετρος</w:t>
            </w:r>
            <w:proofErr w:type="spellEnd"/>
          </w:p>
        </w:tc>
        <w:tc>
          <w:tcPr>
            <w:tcW w:w="4148" w:type="dxa"/>
            <w:shd w:val="clear" w:color="auto" w:fill="FFD966" w:themeFill="accent4" w:themeFillTint="99"/>
          </w:tcPr>
          <w:p w14:paraId="6827D583" w14:textId="77777777" w:rsidR="00477FB2" w:rsidRPr="00477FB2" w:rsidRDefault="00477FB2" w:rsidP="00477FB2">
            <w:pPr>
              <w:spacing w:after="0" w:line="240" w:lineRule="auto"/>
              <w:jc w:val="center"/>
              <w:rPr>
                <w:rFonts w:ascii="Calibri" w:eastAsiaTheme="minorEastAsia" w:hAnsi="Calibri" w:cs="Calibri"/>
                <w:b/>
                <w:bCs/>
                <w:sz w:val="24"/>
                <w:szCs w:val="24"/>
              </w:rPr>
            </w:pPr>
            <w:proofErr w:type="spellStart"/>
            <w:r w:rsidRPr="00477FB2">
              <w:rPr>
                <w:rFonts w:ascii="Calibri" w:eastAsiaTheme="minorEastAsia" w:hAnsi="Calibri" w:cs="Calibri"/>
                <w:b/>
                <w:bCs/>
                <w:sz w:val="24"/>
                <w:szCs w:val="24"/>
              </w:rPr>
              <w:t>Τιμή</w:t>
            </w:r>
            <w:proofErr w:type="spellEnd"/>
          </w:p>
        </w:tc>
      </w:tr>
      <w:tr w:rsidR="00477FB2" w:rsidRPr="00477FB2" w14:paraId="2CACCEDB" w14:textId="77777777" w:rsidTr="005323D2">
        <w:trPr>
          <w:jc w:val="center"/>
        </w:trPr>
        <w:tc>
          <w:tcPr>
            <w:tcW w:w="4148" w:type="dxa"/>
            <w:shd w:val="clear" w:color="auto" w:fill="FFE599" w:themeFill="accent4" w:themeFillTint="66"/>
          </w:tcPr>
          <w:p w14:paraId="64C141F7" w14:textId="77777777" w:rsidR="00477FB2" w:rsidRPr="00477FB2" w:rsidRDefault="00477FB2" w:rsidP="00477FB2">
            <w:pPr>
              <w:spacing w:after="0" w:line="240" w:lineRule="auto"/>
              <w:jc w:val="center"/>
              <w:rPr>
                <w:rFonts w:ascii="Calibri" w:eastAsiaTheme="minorEastAsia" w:hAnsi="Calibri" w:cs="Calibri"/>
                <w:sz w:val="24"/>
                <w:szCs w:val="24"/>
              </w:rPr>
            </w:pPr>
            <w:proofErr w:type="spellStart"/>
            <w:r w:rsidRPr="00477FB2">
              <w:rPr>
                <w:rFonts w:ascii="Calibri" w:eastAsiaTheme="minorEastAsia" w:hAnsi="Calibri" w:cs="Calibri"/>
                <w:sz w:val="24"/>
                <w:szCs w:val="24"/>
              </w:rPr>
              <w:t>Τύ</w:t>
            </w:r>
            <w:proofErr w:type="spellEnd"/>
            <w:r w:rsidRPr="00477FB2">
              <w:rPr>
                <w:rFonts w:ascii="Calibri" w:eastAsiaTheme="minorEastAsia" w:hAnsi="Calibri" w:cs="Calibri"/>
                <w:sz w:val="24"/>
                <w:szCs w:val="24"/>
              </w:rPr>
              <w:t>π</w:t>
            </w:r>
            <w:proofErr w:type="spellStart"/>
            <w:r w:rsidRPr="00477FB2">
              <w:rPr>
                <w:rFonts w:ascii="Calibri" w:eastAsiaTheme="minorEastAsia" w:hAnsi="Calibri" w:cs="Calibri"/>
                <w:sz w:val="24"/>
                <w:szCs w:val="24"/>
              </w:rPr>
              <w:t>ος</w:t>
            </w:r>
            <w:proofErr w:type="spellEnd"/>
          </w:p>
        </w:tc>
        <w:tc>
          <w:tcPr>
            <w:tcW w:w="4148" w:type="dxa"/>
            <w:shd w:val="clear" w:color="auto" w:fill="FFE599" w:themeFill="accent4" w:themeFillTint="66"/>
          </w:tcPr>
          <w:p w14:paraId="650C873B" w14:textId="77777777" w:rsidR="00477FB2" w:rsidRPr="00477FB2" w:rsidRDefault="00477FB2" w:rsidP="00477FB2">
            <w:pPr>
              <w:spacing w:after="0" w:line="240" w:lineRule="auto"/>
              <w:jc w:val="center"/>
              <w:rPr>
                <w:rFonts w:ascii="Calibri" w:eastAsiaTheme="minorEastAsia" w:hAnsi="Calibri" w:cs="Calibri"/>
                <w:sz w:val="24"/>
                <w:szCs w:val="24"/>
              </w:rPr>
            </w:pPr>
            <w:proofErr w:type="spellStart"/>
            <w:r w:rsidRPr="00477FB2">
              <w:rPr>
                <w:rFonts w:ascii="Calibri" w:eastAsiaTheme="minorEastAsia" w:hAnsi="Calibri" w:cs="Calibri"/>
                <w:sz w:val="24"/>
                <w:szCs w:val="24"/>
              </w:rPr>
              <w:t>Κυκλική</w:t>
            </w:r>
            <w:proofErr w:type="spellEnd"/>
          </w:p>
        </w:tc>
      </w:tr>
      <w:tr w:rsidR="00477FB2" w:rsidRPr="00477FB2" w14:paraId="50434B54" w14:textId="77777777" w:rsidTr="005323D2">
        <w:trPr>
          <w:jc w:val="center"/>
        </w:trPr>
        <w:tc>
          <w:tcPr>
            <w:tcW w:w="4148" w:type="dxa"/>
            <w:shd w:val="clear" w:color="auto" w:fill="FFE599" w:themeFill="accent4" w:themeFillTint="66"/>
          </w:tcPr>
          <w:p w14:paraId="7C887B06" w14:textId="77777777" w:rsidR="00477FB2" w:rsidRPr="00477FB2" w:rsidRDefault="00477FB2" w:rsidP="00477FB2">
            <w:pPr>
              <w:spacing w:after="0" w:line="240" w:lineRule="auto"/>
              <w:jc w:val="center"/>
              <w:rPr>
                <w:rFonts w:ascii="Calibri" w:eastAsiaTheme="minorEastAsia" w:hAnsi="Calibri" w:cs="Calibri"/>
                <w:sz w:val="24"/>
                <w:szCs w:val="24"/>
              </w:rPr>
            </w:pPr>
            <w:r w:rsidRPr="00477FB2">
              <w:rPr>
                <w:rFonts w:ascii="Calibri" w:eastAsiaTheme="minorEastAsia" w:hAnsi="Calibri" w:cs="Calibri"/>
                <w:sz w:val="24"/>
                <w:szCs w:val="24"/>
              </w:rPr>
              <w:t xml:space="preserve">Αριθμός </w:t>
            </w:r>
            <w:proofErr w:type="spellStart"/>
            <w:r w:rsidRPr="00477FB2">
              <w:rPr>
                <w:rFonts w:ascii="Calibri" w:eastAsiaTheme="minorEastAsia" w:hAnsi="Calibri" w:cs="Calibri"/>
                <w:sz w:val="24"/>
                <w:szCs w:val="24"/>
              </w:rPr>
              <w:t>Δεξ</w:t>
            </w:r>
            <w:proofErr w:type="spellEnd"/>
            <w:r w:rsidRPr="00477FB2">
              <w:rPr>
                <w:rFonts w:ascii="Calibri" w:eastAsiaTheme="minorEastAsia" w:hAnsi="Calibri" w:cs="Calibri"/>
                <w:sz w:val="24"/>
                <w:szCs w:val="24"/>
              </w:rPr>
              <w:t>α</w:t>
            </w:r>
            <w:proofErr w:type="spellStart"/>
            <w:r w:rsidRPr="00477FB2">
              <w:rPr>
                <w:rFonts w:ascii="Calibri" w:eastAsiaTheme="minorEastAsia" w:hAnsi="Calibri" w:cs="Calibri"/>
                <w:sz w:val="24"/>
                <w:szCs w:val="24"/>
              </w:rPr>
              <w:t>μενών</w:t>
            </w:r>
            <w:proofErr w:type="spellEnd"/>
          </w:p>
        </w:tc>
        <w:tc>
          <w:tcPr>
            <w:tcW w:w="4148" w:type="dxa"/>
            <w:shd w:val="clear" w:color="auto" w:fill="FFE599" w:themeFill="accent4" w:themeFillTint="66"/>
          </w:tcPr>
          <w:p w14:paraId="1AE4A2B9" w14:textId="77777777" w:rsidR="00477FB2" w:rsidRPr="00477FB2" w:rsidRDefault="00477FB2" w:rsidP="00477FB2">
            <w:pPr>
              <w:spacing w:after="0" w:line="240" w:lineRule="auto"/>
              <w:jc w:val="center"/>
              <w:rPr>
                <w:rFonts w:ascii="Calibri" w:eastAsiaTheme="minorEastAsia" w:hAnsi="Calibri" w:cs="Calibri"/>
                <w:sz w:val="24"/>
                <w:szCs w:val="24"/>
              </w:rPr>
            </w:pPr>
            <w:r w:rsidRPr="00477FB2">
              <w:rPr>
                <w:rFonts w:ascii="Calibri" w:eastAsiaTheme="minorEastAsia" w:hAnsi="Calibri" w:cs="Calibri"/>
                <w:sz w:val="24"/>
                <w:szCs w:val="24"/>
              </w:rPr>
              <w:t>2</w:t>
            </w:r>
          </w:p>
        </w:tc>
      </w:tr>
      <w:tr w:rsidR="00477FB2" w:rsidRPr="00477FB2" w14:paraId="396EC197" w14:textId="77777777" w:rsidTr="005323D2">
        <w:trPr>
          <w:jc w:val="center"/>
        </w:trPr>
        <w:tc>
          <w:tcPr>
            <w:tcW w:w="4148" w:type="dxa"/>
            <w:shd w:val="clear" w:color="auto" w:fill="FFE599" w:themeFill="accent4" w:themeFillTint="66"/>
          </w:tcPr>
          <w:p w14:paraId="40ADB13A" w14:textId="77777777" w:rsidR="00477FB2" w:rsidRPr="00477FB2" w:rsidRDefault="00477FB2" w:rsidP="00477FB2">
            <w:pPr>
              <w:spacing w:after="0" w:line="240" w:lineRule="auto"/>
              <w:jc w:val="center"/>
              <w:rPr>
                <w:rFonts w:ascii="Calibri" w:eastAsiaTheme="minorEastAsia" w:hAnsi="Calibri" w:cs="Calibri"/>
                <w:sz w:val="24"/>
                <w:szCs w:val="24"/>
              </w:rPr>
            </w:pPr>
            <w:proofErr w:type="spellStart"/>
            <w:r w:rsidRPr="00477FB2">
              <w:rPr>
                <w:rFonts w:ascii="Calibri" w:eastAsiaTheme="minorEastAsia" w:hAnsi="Calibri" w:cs="Calibri"/>
                <w:sz w:val="24"/>
                <w:szCs w:val="24"/>
              </w:rPr>
              <w:t>Διάμετρος</w:t>
            </w:r>
            <w:proofErr w:type="spellEnd"/>
          </w:p>
        </w:tc>
        <w:tc>
          <w:tcPr>
            <w:tcW w:w="4148" w:type="dxa"/>
            <w:shd w:val="clear" w:color="auto" w:fill="FFE599" w:themeFill="accent4" w:themeFillTint="66"/>
          </w:tcPr>
          <w:p w14:paraId="6274E47F" w14:textId="77777777" w:rsidR="00477FB2" w:rsidRPr="00477FB2" w:rsidRDefault="00477FB2" w:rsidP="00477FB2">
            <w:pPr>
              <w:spacing w:after="0" w:line="240" w:lineRule="auto"/>
              <w:jc w:val="center"/>
              <w:rPr>
                <w:rFonts w:ascii="Calibri" w:eastAsiaTheme="minorEastAsia" w:hAnsi="Calibri" w:cs="Calibri"/>
                <w:sz w:val="24"/>
                <w:szCs w:val="24"/>
              </w:rPr>
            </w:pPr>
            <w:r w:rsidRPr="00477FB2">
              <w:rPr>
                <w:rFonts w:ascii="Calibri" w:eastAsiaTheme="minorEastAsia" w:hAnsi="Calibri" w:cs="Calibri"/>
                <w:sz w:val="24"/>
                <w:szCs w:val="24"/>
              </w:rPr>
              <w:t>13 m</w:t>
            </w:r>
          </w:p>
        </w:tc>
      </w:tr>
      <w:tr w:rsidR="00477FB2" w:rsidRPr="00477FB2" w14:paraId="27C4A8EA" w14:textId="77777777" w:rsidTr="005323D2">
        <w:trPr>
          <w:jc w:val="center"/>
        </w:trPr>
        <w:tc>
          <w:tcPr>
            <w:tcW w:w="4148" w:type="dxa"/>
            <w:shd w:val="clear" w:color="auto" w:fill="FFE599" w:themeFill="accent4" w:themeFillTint="66"/>
          </w:tcPr>
          <w:p w14:paraId="69059572" w14:textId="77777777" w:rsidR="00477FB2" w:rsidRPr="00477FB2" w:rsidRDefault="00477FB2" w:rsidP="00477FB2">
            <w:pPr>
              <w:spacing w:after="0" w:line="240" w:lineRule="auto"/>
              <w:jc w:val="center"/>
              <w:rPr>
                <w:rFonts w:ascii="Calibri" w:eastAsiaTheme="minorEastAsia" w:hAnsi="Calibri" w:cs="Calibri"/>
                <w:sz w:val="24"/>
                <w:szCs w:val="24"/>
              </w:rPr>
            </w:pPr>
            <w:proofErr w:type="spellStart"/>
            <w:r w:rsidRPr="00477FB2">
              <w:rPr>
                <w:rFonts w:ascii="Calibri" w:eastAsiaTheme="minorEastAsia" w:hAnsi="Calibri" w:cs="Calibri"/>
                <w:sz w:val="24"/>
                <w:szCs w:val="24"/>
              </w:rPr>
              <w:t>Βάθος</w:t>
            </w:r>
            <w:proofErr w:type="spellEnd"/>
          </w:p>
        </w:tc>
        <w:tc>
          <w:tcPr>
            <w:tcW w:w="4148" w:type="dxa"/>
            <w:shd w:val="clear" w:color="auto" w:fill="FFE599" w:themeFill="accent4" w:themeFillTint="66"/>
          </w:tcPr>
          <w:p w14:paraId="16431D38" w14:textId="77777777" w:rsidR="00477FB2" w:rsidRPr="00477FB2" w:rsidRDefault="00477FB2" w:rsidP="00477FB2">
            <w:pPr>
              <w:spacing w:after="0" w:line="240" w:lineRule="auto"/>
              <w:jc w:val="center"/>
              <w:rPr>
                <w:rFonts w:ascii="Calibri" w:eastAsiaTheme="minorEastAsia" w:hAnsi="Calibri" w:cs="Calibri"/>
                <w:sz w:val="24"/>
                <w:szCs w:val="24"/>
              </w:rPr>
            </w:pPr>
            <w:r w:rsidRPr="00477FB2">
              <w:rPr>
                <w:rFonts w:ascii="Calibri" w:eastAsiaTheme="minorEastAsia" w:hAnsi="Calibri" w:cs="Calibri"/>
                <w:sz w:val="24"/>
                <w:szCs w:val="24"/>
              </w:rPr>
              <w:t>3.7m</w:t>
            </w:r>
          </w:p>
        </w:tc>
      </w:tr>
      <w:tr w:rsidR="00477FB2" w:rsidRPr="00477FB2" w14:paraId="03F0459B" w14:textId="77777777" w:rsidTr="005323D2">
        <w:trPr>
          <w:jc w:val="center"/>
        </w:trPr>
        <w:tc>
          <w:tcPr>
            <w:tcW w:w="4148" w:type="dxa"/>
            <w:shd w:val="clear" w:color="auto" w:fill="FFE599" w:themeFill="accent4" w:themeFillTint="66"/>
          </w:tcPr>
          <w:p w14:paraId="3E90DBFE" w14:textId="77777777" w:rsidR="00477FB2" w:rsidRPr="00477FB2" w:rsidRDefault="00477FB2" w:rsidP="00477FB2">
            <w:pPr>
              <w:spacing w:after="0" w:line="240" w:lineRule="auto"/>
              <w:jc w:val="center"/>
              <w:rPr>
                <w:rFonts w:ascii="Calibri" w:eastAsiaTheme="minorEastAsia" w:hAnsi="Calibri" w:cs="Calibri"/>
                <w:sz w:val="24"/>
                <w:szCs w:val="24"/>
              </w:rPr>
            </w:pPr>
            <w:proofErr w:type="spellStart"/>
            <w:r w:rsidRPr="00477FB2">
              <w:rPr>
                <w:rFonts w:ascii="Calibri" w:eastAsiaTheme="minorEastAsia" w:hAnsi="Calibri" w:cs="Calibri"/>
                <w:sz w:val="24"/>
                <w:szCs w:val="24"/>
              </w:rPr>
              <w:t>Όγκος</w:t>
            </w:r>
            <w:proofErr w:type="spellEnd"/>
          </w:p>
        </w:tc>
        <w:tc>
          <w:tcPr>
            <w:tcW w:w="4148" w:type="dxa"/>
            <w:shd w:val="clear" w:color="auto" w:fill="FFE599" w:themeFill="accent4" w:themeFillTint="66"/>
          </w:tcPr>
          <w:p w14:paraId="565487F2" w14:textId="77777777" w:rsidR="00477FB2" w:rsidRPr="00477FB2" w:rsidRDefault="00477FB2" w:rsidP="00477FB2">
            <w:pPr>
              <w:spacing w:after="0" w:line="240" w:lineRule="auto"/>
              <w:jc w:val="center"/>
              <w:rPr>
                <w:rFonts w:ascii="Calibri" w:eastAsiaTheme="minorEastAsia" w:hAnsi="Calibri" w:cs="Calibri"/>
                <w:i/>
                <w:sz w:val="24"/>
                <w:szCs w:val="24"/>
              </w:rPr>
            </w:pPr>
            <m:oMathPara>
              <m:oMath>
                <m:r>
                  <w:rPr>
                    <w:rFonts w:ascii="Cambria Math" w:eastAsiaTheme="minorEastAsia" w:hAnsi="Cambria Math" w:cs="Calibri"/>
                    <w:sz w:val="24"/>
                    <w:szCs w:val="24"/>
                  </w:rPr>
                  <m:t>433</m:t>
                </m:r>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oMath>
            </m:oMathPara>
          </w:p>
        </w:tc>
      </w:tr>
      <w:tr w:rsidR="00477FB2" w:rsidRPr="00477FB2" w14:paraId="228C6D70" w14:textId="77777777" w:rsidTr="005323D2">
        <w:trPr>
          <w:jc w:val="center"/>
        </w:trPr>
        <w:tc>
          <w:tcPr>
            <w:tcW w:w="4148" w:type="dxa"/>
            <w:shd w:val="clear" w:color="auto" w:fill="FFE599" w:themeFill="accent4" w:themeFillTint="66"/>
          </w:tcPr>
          <w:p w14:paraId="33AAF3FF" w14:textId="77777777" w:rsidR="00477FB2" w:rsidRPr="00477FB2" w:rsidRDefault="00477FB2" w:rsidP="00477FB2">
            <w:pPr>
              <w:spacing w:after="0" w:line="240" w:lineRule="auto"/>
              <w:jc w:val="center"/>
              <w:rPr>
                <w:rFonts w:ascii="Calibri" w:eastAsiaTheme="minorEastAsia" w:hAnsi="Calibri" w:cs="Calibri"/>
                <w:sz w:val="24"/>
                <w:szCs w:val="24"/>
              </w:rPr>
            </w:pPr>
            <w:proofErr w:type="spellStart"/>
            <w:r w:rsidRPr="00477FB2">
              <w:rPr>
                <w:rFonts w:ascii="Calibri" w:eastAsiaTheme="minorEastAsia" w:hAnsi="Calibri" w:cs="Calibri"/>
                <w:sz w:val="24"/>
                <w:szCs w:val="24"/>
              </w:rPr>
              <w:t>Κλίση</w:t>
            </w:r>
            <w:proofErr w:type="spellEnd"/>
            <w:r w:rsidRPr="00477FB2">
              <w:rPr>
                <w:rFonts w:ascii="Calibri" w:eastAsiaTheme="minorEastAsia" w:hAnsi="Calibri" w:cs="Calibri"/>
                <w:sz w:val="24"/>
                <w:szCs w:val="24"/>
              </w:rPr>
              <w:t xml:space="preserve"> </w:t>
            </w:r>
            <w:proofErr w:type="spellStart"/>
            <w:r w:rsidRPr="00477FB2">
              <w:rPr>
                <w:rFonts w:ascii="Calibri" w:eastAsiaTheme="minorEastAsia" w:hAnsi="Calibri" w:cs="Calibri"/>
                <w:sz w:val="24"/>
                <w:szCs w:val="24"/>
              </w:rPr>
              <w:t>Πυθμέν</w:t>
            </w:r>
            <w:proofErr w:type="spellEnd"/>
            <w:r w:rsidRPr="00477FB2">
              <w:rPr>
                <w:rFonts w:ascii="Calibri" w:eastAsiaTheme="minorEastAsia" w:hAnsi="Calibri" w:cs="Calibri"/>
                <w:sz w:val="24"/>
                <w:szCs w:val="24"/>
              </w:rPr>
              <w:t>α</w:t>
            </w:r>
          </w:p>
        </w:tc>
        <w:tc>
          <w:tcPr>
            <w:tcW w:w="4148" w:type="dxa"/>
            <w:shd w:val="clear" w:color="auto" w:fill="FFE599" w:themeFill="accent4" w:themeFillTint="66"/>
          </w:tcPr>
          <w:p w14:paraId="405F4951" w14:textId="77777777" w:rsidR="00477FB2" w:rsidRPr="00477FB2" w:rsidRDefault="00477FB2" w:rsidP="00477FB2">
            <w:pPr>
              <w:spacing w:after="0" w:line="240" w:lineRule="auto"/>
              <w:jc w:val="center"/>
              <w:rPr>
                <w:rFonts w:ascii="Calibri" w:eastAsiaTheme="minorEastAsia" w:hAnsi="Calibri" w:cs="Calibri"/>
                <w:sz w:val="24"/>
                <w:szCs w:val="24"/>
              </w:rPr>
            </w:pPr>
            <w:r w:rsidRPr="00477FB2">
              <w:rPr>
                <w:rFonts w:ascii="Calibri" w:eastAsiaTheme="minorEastAsia" w:hAnsi="Calibri" w:cs="Calibri"/>
                <w:sz w:val="24"/>
                <w:szCs w:val="24"/>
              </w:rPr>
              <w:t>4%</w:t>
            </w:r>
          </w:p>
        </w:tc>
      </w:tr>
      <w:tr w:rsidR="00477FB2" w:rsidRPr="00477FB2" w14:paraId="41DDCE90" w14:textId="77777777" w:rsidTr="005323D2">
        <w:trPr>
          <w:jc w:val="center"/>
        </w:trPr>
        <w:tc>
          <w:tcPr>
            <w:tcW w:w="4148" w:type="dxa"/>
            <w:shd w:val="clear" w:color="auto" w:fill="FFE599" w:themeFill="accent4" w:themeFillTint="66"/>
          </w:tcPr>
          <w:p w14:paraId="004F2055" w14:textId="77777777" w:rsidR="00477FB2" w:rsidRPr="00477FB2" w:rsidRDefault="00477FB2" w:rsidP="00477FB2">
            <w:pPr>
              <w:spacing w:after="0" w:line="240" w:lineRule="auto"/>
              <w:jc w:val="center"/>
              <w:rPr>
                <w:rFonts w:ascii="Calibri" w:eastAsiaTheme="minorEastAsia" w:hAnsi="Calibri" w:cs="Calibri"/>
                <w:sz w:val="24"/>
                <w:szCs w:val="24"/>
              </w:rPr>
            </w:pPr>
            <w:r w:rsidRPr="00477FB2">
              <w:rPr>
                <w:rFonts w:ascii="Calibri" w:eastAsiaTheme="minorEastAsia" w:hAnsi="Calibri" w:cs="Calibri"/>
                <w:sz w:val="24"/>
                <w:szCs w:val="24"/>
              </w:rPr>
              <w:t>Τα</w:t>
            </w:r>
            <w:proofErr w:type="spellStart"/>
            <w:r w:rsidRPr="00477FB2">
              <w:rPr>
                <w:rFonts w:ascii="Calibri" w:eastAsiaTheme="minorEastAsia" w:hAnsi="Calibri" w:cs="Calibri"/>
                <w:sz w:val="24"/>
                <w:szCs w:val="24"/>
              </w:rPr>
              <w:t>χύτητ</w:t>
            </w:r>
            <w:proofErr w:type="spellEnd"/>
            <w:r w:rsidRPr="00477FB2">
              <w:rPr>
                <w:rFonts w:ascii="Calibri" w:eastAsiaTheme="minorEastAsia" w:hAnsi="Calibri" w:cs="Calibri"/>
                <w:sz w:val="24"/>
                <w:szCs w:val="24"/>
              </w:rPr>
              <w:t xml:space="preserve">α </w:t>
            </w:r>
            <w:proofErr w:type="spellStart"/>
            <w:r w:rsidRPr="00477FB2">
              <w:rPr>
                <w:rFonts w:ascii="Calibri" w:eastAsiaTheme="minorEastAsia" w:hAnsi="Calibri" w:cs="Calibri"/>
                <w:sz w:val="24"/>
                <w:szCs w:val="24"/>
              </w:rPr>
              <w:t>Περιστροφής</w:t>
            </w:r>
            <w:proofErr w:type="spellEnd"/>
            <w:r w:rsidRPr="00477FB2">
              <w:rPr>
                <w:rFonts w:ascii="Calibri" w:eastAsiaTheme="minorEastAsia" w:hAnsi="Calibri" w:cs="Calibri"/>
                <w:sz w:val="24"/>
                <w:szCs w:val="24"/>
              </w:rPr>
              <w:t xml:space="preserve"> </w:t>
            </w:r>
            <w:proofErr w:type="spellStart"/>
            <w:r w:rsidRPr="00477FB2">
              <w:rPr>
                <w:rFonts w:ascii="Calibri" w:eastAsiaTheme="minorEastAsia" w:hAnsi="Calibri" w:cs="Calibri"/>
                <w:sz w:val="24"/>
                <w:szCs w:val="24"/>
              </w:rPr>
              <w:t>Ξέστρου</w:t>
            </w:r>
            <w:proofErr w:type="spellEnd"/>
          </w:p>
        </w:tc>
        <w:tc>
          <w:tcPr>
            <w:tcW w:w="4148" w:type="dxa"/>
            <w:shd w:val="clear" w:color="auto" w:fill="FFE599" w:themeFill="accent4" w:themeFillTint="66"/>
          </w:tcPr>
          <w:p w14:paraId="76980AA8" w14:textId="77777777" w:rsidR="00477FB2" w:rsidRPr="00477FB2" w:rsidRDefault="00477FB2" w:rsidP="00477FB2">
            <w:pPr>
              <w:spacing w:after="0" w:line="240" w:lineRule="auto"/>
              <w:jc w:val="center"/>
              <w:rPr>
                <w:rFonts w:ascii="Calibri" w:eastAsiaTheme="minorEastAsia" w:hAnsi="Calibri" w:cs="Calibri"/>
                <w:sz w:val="24"/>
                <w:szCs w:val="24"/>
              </w:rPr>
            </w:pPr>
            <w:r w:rsidRPr="00477FB2">
              <w:rPr>
                <w:rFonts w:ascii="Calibri" w:eastAsiaTheme="minorEastAsia" w:hAnsi="Calibri" w:cs="Calibri"/>
                <w:sz w:val="24"/>
                <w:szCs w:val="24"/>
              </w:rPr>
              <w:t>0.05rpm</w:t>
            </w:r>
          </w:p>
        </w:tc>
      </w:tr>
      <w:tr w:rsidR="00477FB2" w:rsidRPr="00477FB2" w14:paraId="1EFDC0F5" w14:textId="77777777" w:rsidTr="005323D2">
        <w:trPr>
          <w:jc w:val="center"/>
        </w:trPr>
        <w:tc>
          <w:tcPr>
            <w:tcW w:w="4148" w:type="dxa"/>
            <w:shd w:val="clear" w:color="auto" w:fill="FFE599" w:themeFill="accent4" w:themeFillTint="66"/>
          </w:tcPr>
          <w:p w14:paraId="754A3204" w14:textId="77777777" w:rsidR="00477FB2" w:rsidRPr="00477FB2" w:rsidRDefault="00477FB2" w:rsidP="00477FB2">
            <w:pPr>
              <w:spacing w:after="0" w:line="240" w:lineRule="auto"/>
              <w:jc w:val="center"/>
              <w:rPr>
                <w:rFonts w:ascii="Calibri" w:eastAsiaTheme="minorEastAsia" w:hAnsi="Calibri" w:cs="Calibri"/>
                <w:sz w:val="24"/>
                <w:szCs w:val="24"/>
              </w:rPr>
            </w:pPr>
            <w:proofErr w:type="spellStart"/>
            <w:r w:rsidRPr="00477FB2">
              <w:rPr>
                <w:rFonts w:ascii="Calibri" w:eastAsiaTheme="minorEastAsia" w:hAnsi="Calibri" w:cs="Calibri"/>
                <w:sz w:val="24"/>
                <w:szCs w:val="24"/>
              </w:rPr>
              <w:t>Ισχύς</w:t>
            </w:r>
            <w:proofErr w:type="spellEnd"/>
            <w:r w:rsidRPr="00477FB2">
              <w:rPr>
                <w:rFonts w:ascii="Calibri" w:eastAsiaTheme="minorEastAsia" w:hAnsi="Calibri" w:cs="Calibri"/>
                <w:sz w:val="24"/>
                <w:szCs w:val="24"/>
              </w:rPr>
              <w:t xml:space="preserve"> </w:t>
            </w:r>
            <w:proofErr w:type="spellStart"/>
            <w:r w:rsidRPr="00477FB2">
              <w:rPr>
                <w:rFonts w:ascii="Calibri" w:eastAsiaTheme="minorEastAsia" w:hAnsi="Calibri" w:cs="Calibri"/>
                <w:sz w:val="24"/>
                <w:szCs w:val="24"/>
              </w:rPr>
              <w:t>Ηλεκτροκινητήρ</w:t>
            </w:r>
            <w:proofErr w:type="spellEnd"/>
            <w:r w:rsidRPr="00477FB2">
              <w:rPr>
                <w:rFonts w:ascii="Calibri" w:eastAsiaTheme="minorEastAsia" w:hAnsi="Calibri" w:cs="Calibri"/>
                <w:sz w:val="24"/>
                <w:szCs w:val="24"/>
              </w:rPr>
              <w:t>α</w:t>
            </w:r>
          </w:p>
        </w:tc>
        <w:tc>
          <w:tcPr>
            <w:tcW w:w="4148" w:type="dxa"/>
            <w:shd w:val="clear" w:color="auto" w:fill="FFE599" w:themeFill="accent4" w:themeFillTint="66"/>
          </w:tcPr>
          <w:p w14:paraId="3A6DBD23" w14:textId="77777777" w:rsidR="00477FB2" w:rsidRPr="00477FB2" w:rsidRDefault="00477FB2" w:rsidP="00477FB2">
            <w:pPr>
              <w:spacing w:after="0" w:line="240" w:lineRule="auto"/>
              <w:jc w:val="center"/>
              <w:rPr>
                <w:rFonts w:ascii="Calibri" w:eastAsiaTheme="minorEastAsia" w:hAnsi="Calibri" w:cs="Calibri"/>
                <w:i/>
                <w:sz w:val="24"/>
                <w:szCs w:val="24"/>
              </w:rPr>
            </w:pPr>
            <m:oMathPara>
              <m:oMath>
                <m:r>
                  <w:rPr>
                    <w:rFonts w:ascii="Cambria Math" w:eastAsiaTheme="minorEastAsia" w:hAnsi="Cambria Math" w:cs="Calibri"/>
                    <w:sz w:val="24"/>
                    <w:szCs w:val="24"/>
                  </w:rPr>
                  <m:t>131.82 W</m:t>
                </m:r>
              </m:oMath>
            </m:oMathPara>
          </w:p>
        </w:tc>
      </w:tr>
      <w:tr w:rsidR="00477FB2" w:rsidRPr="00477FB2" w14:paraId="3FB60C3E" w14:textId="77777777" w:rsidTr="005323D2">
        <w:trPr>
          <w:jc w:val="center"/>
        </w:trPr>
        <w:tc>
          <w:tcPr>
            <w:tcW w:w="8296" w:type="dxa"/>
            <w:gridSpan w:val="2"/>
            <w:shd w:val="clear" w:color="auto" w:fill="BF8F00" w:themeFill="accent4" w:themeFillShade="BF"/>
          </w:tcPr>
          <w:p w14:paraId="07E0374C" w14:textId="77777777" w:rsidR="00477FB2" w:rsidRPr="00477FB2" w:rsidRDefault="00477FB2" w:rsidP="00477FB2">
            <w:pPr>
              <w:spacing w:after="0" w:line="240" w:lineRule="auto"/>
              <w:jc w:val="center"/>
              <w:rPr>
                <w:rFonts w:ascii="Calibri" w:eastAsiaTheme="minorEastAsia" w:hAnsi="Calibri" w:cs="Calibri"/>
                <w:b/>
                <w:bCs/>
                <w:sz w:val="24"/>
                <w:szCs w:val="24"/>
              </w:rPr>
            </w:pPr>
            <w:r w:rsidRPr="00477FB2">
              <w:rPr>
                <w:rFonts w:ascii="Calibri" w:eastAsiaTheme="minorEastAsia" w:hAnsi="Calibri" w:cs="Calibri"/>
                <w:b/>
                <w:bCs/>
                <w:sz w:val="24"/>
                <w:szCs w:val="24"/>
              </w:rPr>
              <w:t>Εξοπλισμός</w:t>
            </w:r>
          </w:p>
        </w:tc>
      </w:tr>
      <w:tr w:rsidR="00477FB2" w:rsidRPr="00477FB2" w14:paraId="41BE5637" w14:textId="77777777" w:rsidTr="005323D2">
        <w:trPr>
          <w:jc w:val="center"/>
        </w:trPr>
        <w:tc>
          <w:tcPr>
            <w:tcW w:w="4148" w:type="dxa"/>
            <w:shd w:val="clear" w:color="auto" w:fill="FFE599" w:themeFill="accent4" w:themeFillTint="66"/>
          </w:tcPr>
          <w:p w14:paraId="460071C0" w14:textId="77777777" w:rsidR="00477FB2" w:rsidRPr="00477FB2" w:rsidRDefault="00477FB2" w:rsidP="00477FB2">
            <w:pPr>
              <w:spacing w:after="0" w:line="240" w:lineRule="auto"/>
              <w:jc w:val="center"/>
              <w:rPr>
                <w:rFonts w:ascii="Calibri" w:eastAsiaTheme="minorEastAsia" w:hAnsi="Calibri" w:cs="Calibri"/>
                <w:sz w:val="24"/>
                <w:szCs w:val="24"/>
              </w:rPr>
            </w:pPr>
            <w:proofErr w:type="spellStart"/>
            <w:r w:rsidRPr="00477FB2">
              <w:rPr>
                <w:rFonts w:ascii="Calibri" w:eastAsiaTheme="minorEastAsia" w:hAnsi="Calibri" w:cs="Calibri"/>
                <w:sz w:val="24"/>
                <w:szCs w:val="24"/>
              </w:rPr>
              <w:t>Ξέστρο</w:t>
            </w:r>
            <w:proofErr w:type="spellEnd"/>
            <w:r w:rsidRPr="00477FB2">
              <w:rPr>
                <w:rFonts w:ascii="Calibri" w:eastAsiaTheme="minorEastAsia" w:hAnsi="Calibri" w:cs="Calibri"/>
                <w:sz w:val="24"/>
                <w:szCs w:val="24"/>
              </w:rPr>
              <w:t xml:space="preserve"> </w:t>
            </w:r>
            <w:proofErr w:type="spellStart"/>
            <w:r w:rsidRPr="00477FB2">
              <w:rPr>
                <w:rFonts w:ascii="Calibri" w:eastAsiaTheme="minorEastAsia" w:hAnsi="Calibri" w:cs="Calibri"/>
                <w:sz w:val="24"/>
                <w:szCs w:val="24"/>
              </w:rPr>
              <w:t>Πυθμέν</w:t>
            </w:r>
            <w:proofErr w:type="spellEnd"/>
            <w:r w:rsidRPr="00477FB2">
              <w:rPr>
                <w:rFonts w:ascii="Calibri" w:eastAsiaTheme="minorEastAsia" w:hAnsi="Calibri" w:cs="Calibri"/>
                <w:sz w:val="24"/>
                <w:szCs w:val="24"/>
              </w:rPr>
              <w:t>α</w:t>
            </w:r>
          </w:p>
        </w:tc>
        <w:tc>
          <w:tcPr>
            <w:tcW w:w="4148" w:type="dxa"/>
            <w:shd w:val="clear" w:color="auto" w:fill="FFE599" w:themeFill="accent4" w:themeFillTint="66"/>
          </w:tcPr>
          <w:p w14:paraId="1A18BAAE" w14:textId="77777777" w:rsidR="00477FB2" w:rsidRPr="00477FB2" w:rsidRDefault="00477FB2" w:rsidP="00477FB2">
            <w:pPr>
              <w:spacing w:after="0" w:line="240" w:lineRule="auto"/>
              <w:jc w:val="center"/>
              <w:rPr>
                <w:rFonts w:ascii="Calibri" w:eastAsiaTheme="minorEastAsia" w:hAnsi="Calibri" w:cs="Calibri"/>
                <w:b/>
                <w:bCs/>
                <w:sz w:val="24"/>
                <w:szCs w:val="24"/>
              </w:rPr>
            </w:pPr>
            <w:r w:rsidRPr="00477FB2">
              <w:rPr>
                <w:rFonts w:ascii="Calibri" w:eastAsiaTheme="minorEastAsia" w:hAnsi="Calibri" w:cs="Calibri"/>
                <w:b/>
                <w:bCs/>
                <w:sz w:val="24"/>
                <w:szCs w:val="24"/>
              </w:rPr>
              <w:t>√</w:t>
            </w:r>
          </w:p>
        </w:tc>
      </w:tr>
      <w:tr w:rsidR="00477FB2" w:rsidRPr="00477FB2" w14:paraId="40682059" w14:textId="77777777" w:rsidTr="005323D2">
        <w:trPr>
          <w:jc w:val="center"/>
        </w:trPr>
        <w:tc>
          <w:tcPr>
            <w:tcW w:w="4148" w:type="dxa"/>
            <w:shd w:val="clear" w:color="auto" w:fill="FFE599" w:themeFill="accent4" w:themeFillTint="66"/>
          </w:tcPr>
          <w:p w14:paraId="3DFE4DE1" w14:textId="77777777" w:rsidR="00477FB2" w:rsidRPr="00477FB2" w:rsidRDefault="00477FB2" w:rsidP="00477FB2">
            <w:pPr>
              <w:spacing w:after="0" w:line="240" w:lineRule="auto"/>
              <w:jc w:val="center"/>
              <w:rPr>
                <w:rFonts w:ascii="Calibri" w:eastAsiaTheme="minorEastAsia" w:hAnsi="Calibri" w:cs="Calibri"/>
                <w:sz w:val="24"/>
                <w:szCs w:val="24"/>
              </w:rPr>
            </w:pPr>
            <w:proofErr w:type="spellStart"/>
            <w:r w:rsidRPr="00477FB2">
              <w:rPr>
                <w:rFonts w:ascii="Calibri" w:eastAsiaTheme="minorEastAsia" w:hAnsi="Calibri" w:cs="Calibri"/>
                <w:sz w:val="24"/>
                <w:szCs w:val="24"/>
              </w:rPr>
              <w:lastRenderedPageBreak/>
              <w:t>Γέφυρ</w:t>
            </w:r>
            <w:proofErr w:type="spellEnd"/>
            <w:r w:rsidRPr="00477FB2">
              <w:rPr>
                <w:rFonts w:ascii="Calibri" w:eastAsiaTheme="minorEastAsia" w:hAnsi="Calibri" w:cs="Calibri"/>
                <w:sz w:val="24"/>
                <w:szCs w:val="24"/>
              </w:rPr>
              <w:t>α</w:t>
            </w:r>
          </w:p>
        </w:tc>
        <w:tc>
          <w:tcPr>
            <w:tcW w:w="4148" w:type="dxa"/>
            <w:shd w:val="clear" w:color="auto" w:fill="FFE599" w:themeFill="accent4" w:themeFillTint="66"/>
          </w:tcPr>
          <w:p w14:paraId="5FFE78AB" w14:textId="77777777" w:rsidR="00477FB2" w:rsidRPr="00477FB2" w:rsidRDefault="00477FB2" w:rsidP="00477FB2">
            <w:pPr>
              <w:spacing w:after="0" w:line="240" w:lineRule="auto"/>
              <w:jc w:val="center"/>
              <w:rPr>
                <w:rFonts w:ascii="Calibri" w:eastAsiaTheme="minorEastAsia" w:hAnsi="Calibri" w:cs="Calibri"/>
                <w:sz w:val="24"/>
                <w:szCs w:val="24"/>
              </w:rPr>
            </w:pPr>
            <w:r w:rsidRPr="00477FB2">
              <w:rPr>
                <w:rFonts w:ascii="Calibri" w:eastAsiaTheme="minorEastAsia" w:hAnsi="Calibri" w:cs="Calibri"/>
                <w:b/>
                <w:bCs/>
                <w:sz w:val="24"/>
                <w:szCs w:val="24"/>
              </w:rPr>
              <w:t>√</w:t>
            </w:r>
          </w:p>
        </w:tc>
      </w:tr>
      <w:tr w:rsidR="00477FB2" w:rsidRPr="00477FB2" w14:paraId="353BEC69" w14:textId="77777777" w:rsidTr="005323D2">
        <w:trPr>
          <w:jc w:val="center"/>
        </w:trPr>
        <w:tc>
          <w:tcPr>
            <w:tcW w:w="4148" w:type="dxa"/>
            <w:shd w:val="clear" w:color="auto" w:fill="FFE599" w:themeFill="accent4" w:themeFillTint="66"/>
          </w:tcPr>
          <w:p w14:paraId="75ADC335" w14:textId="77777777" w:rsidR="00477FB2" w:rsidRPr="00477FB2" w:rsidRDefault="00477FB2" w:rsidP="00477FB2">
            <w:pPr>
              <w:spacing w:after="0" w:line="240" w:lineRule="auto"/>
              <w:jc w:val="center"/>
              <w:rPr>
                <w:rFonts w:ascii="Calibri" w:eastAsiaTheme="minorEastAsia" w:hAnsi="Calibri" w:cs="Calibri"/>
                <w:sz w:val="24"/>
                <w:szCs w:val="24"/>
              </w:rPr>
            </w:pPr>
            <w:proofErr w:type="spellStart"/>
            <w:r w:rsidRPr="00477FB2">
              <w:rPr>
                <w:rFonts w:ascii="Calibri" w:eastAsiaTheme="minorEastAsia" w:hAnsi="Calibri" w:cs="Calibri"/>
                <w:sz w:val="24"/>
                <w:szCs w:val="24"/>
              </w:rPr>
              <w:t>Ξέστρο</w:t>
            </w:r>
            <w:proofErr w:type="spellEnd"/>
            <w:r w:rsidRPr="00477FB2">
              <w:rPr>
                <w:rFonts w:ascii="Calibri" w:eastAsiaTheme="minorEastAsia" w:hAnsi="Calibri" w:cs="Calibri"/>
                <w:sz w:val="24"/>
                <w:szCs w:val="24"/>
              </w:rPr>
              <w:t xml:space="preserve"> Επ</w:t>
            </w:r>
            <w:proofErr w:type="spellStart"/>
            <w:r w:rsidRPr="00477FB2">
              <w:rPr>
                <w:rFonts w:ascii="Calibri" w:eastAsiaTheme="minorEastAsia" w:hAnsi="Calibri" w:cs="Calibri"/>
                <w:sz w:val="24"/>
                <w:szCs w:val="24"/>
              </w:rPr>
              <w:t>ιφ</w:t>
            </w:r>
            <w:proofErr w:type="spellEnd"/>
            <w:r w:rsidRPr="00477FB2">
              <w:rPr>
                <w:rFonts w:ascii="Calibri" w:eastAsiaTheme="minorEastAsia" w:hAnsi="Calibri" w:cs="Calibri"/>
                <w:sz w:val="24"/>
                <w:szCs w:val="24"/>
              </w:rPr>
              <w:t>α</w:t>
            </w:r>
            <w:proofErr w:type="spellStart"/>
            <w:r w:rsidRPr="00477FB2">
              <w:rPr>
                <w:rFonts w:ascii="Calibri" w:eastAsiaTheme="minorEastAsia" w:hAnsi="Calibri" w:cs="Calibri"/>
                <w:sz w:val="24"/>
                <w:szCs w:val="24"/>
              </w:rPr>
              <w:t>νεί</w:t>
            </w:r>
            <w:proofErr w:type="spellEnd"/>
            <w:r w:rsidRPr="00477FB2">
              <w:rPr>
                <w:rFonts w:ascii="Calibri" w:eastAsiaTheme="minorEastAsia" w:hAnsi="Calibri" w:cs="Calibri"/>
                <w:sz w:val="24"/>
                <w:szCs w:val="24"/>
              </w:rPr>
              <w:t>ας</w:t>
            </w:r>
          </w:p>
        </w:tc>
        <w:tc>
          <w:tcPr>
            <w:tcW w:w="4148" w:type="dxa"/>
            <w:shd w:val="clear" w:color="auto" w:fill="FFE599" w:themeFill="accent4" w:themeFillTint="66"/>
          </w:tcPr>
          <w:p w14:paraId="2626B008" w14:textId="77777777" w:rsidR="00477FB2" w:rsidRPr="00477FB2" w:rsidRDefault="00477FB2" w:rsidP="00477FB2">
            <w:pPr>
              <w:spacing w:after="0" w:line="240" w:lineRule="auto"/>
              <w:jc w:val="center"/>
              <w:rPr>
                <w:rFonts w:ascii="Calibri" w:eastAsiaTheme="minorEastAsia" w:hAnsi="Calibri" w:cs="Calibri"/>
                <w:sz w:val="24"/>
                <w:szCs w:val="24"/>
              </w:rPr>
            </w:pPr>
            <w:r w:rsidRPr="00477FB2">
              <w:rPr>
                <w:rFonts w:ascii="Calibri" w:eastAsiaTheme="minorEastAsia" w:hAnsi="Calibri" w:cs="Calibri"/>
                <w:b/>
                <w:bCs/>
                <w:sz w:val="24"/>
                <w:szCs w:val="24"/>
              </w:rPr>
              <w:t>√</w:t>
            </w:r>
          </w:p>
        </w:tc>
      </w:tr>
      <w:tr w:rsidR="00477FB2" w:rsidRPr="00477FB2" w14:paraId="343F1721" w14:textId="77777777" w:rsidTr="005323D2">
        <w:trPr>
          <w:jc w:val="center"/>
        </w:trPr>
        <w:tc>
          <w:tcPr>
            <w:tcW w:w="4148" w:type="dxa"/>
            <w:shd w:val="clear" w:color="auto" w:fill="FFE599" w:themeFill="accent4" w:themeFillTint="66"/>
          </w:tcPr>
          <w:p w14:paraId="56E95940" w14:textId="77777777" w:rsidR="00477FB2" w:rsidRPr="00477FB2" w:rsidRDefault="00477FB2" w:rsidP="00477FB2">
            <w:pPr>
              <w:spacing w:after="0" w:line="240" w:lineRule="auto"/>
              <w:jc w:val="center"/>
              <w:rPr>
                <w:rFonts w:ascii="Calibri" w:eastAsiaTheme="minorEastAsia" w:hAnsi="Calibri" w:cs="Calibri"/>
                <w:sz w:val="24"/>
                <w:szCs w:val="24"/>
              </w:rPr>
            </w:pPr>
            <w:proofErr w:type="spellStart"/>
            <w:r w:rsidRPr="00477FB2">
              <w:rPr>
                <w:rFonts w:ascii="Calibri" w:eastAsiaTheme="minorEastAsia" w:hAnsi="Calibri" w:cs="Calibri"/>
                <w:sz w:val="24"/>
                <w:szCs w:val="24"/>
              </w:rPr>
              <w:t>Διάτ</w:t>
            </w:r>
            <w:proofErr w:type="spellEnd"/>
            <w:r w:rsidRPr="00477FB2">
              <w:rPr>
                <w:rFonts w:ascii="Calibri" w:eastAsiaTheme="minorEastAsia" w:hAnsi="Calibri" w:cs="Calibri"/>
                <w:sz w:val="24"/>
                <w:szCs w:val="24"/>
              </w:rPr>
              <w:t>α</w:t>
            </w:r>
            <w:proofErr w:type="spellStart"/>
            <w:r w:rsidRPr="00477FB2">
              <w:rPr>
                <w:rFonts w:ascii="Calibri" w:eastAsiaTheme="minorEastAsia" w:hAnsi="Calibri" w:cs="Calibri"/>
                <w:sz w:val="24"/>
                <w:szCs w:val="24"/>
              </w:rPr>
              <w:t>ξη</w:t>
            </w:r>
            <w:proofErr w:type="spellEnd"/>
            <w:r w:rsidRPr="00477FB2">
              <w:rPr>
                <w:rFonts w:ascii="Calibri" w:eastAsiaTheme="minorEastAsia" w:hAnsi="Calibri" w:cs="Calibri"/>
                <w:sz w:val="24"/>
                <w:szCs w:val="24"/>
              </w:rPr>
              <w:t xml:space="preserve"> Απ</w:t>
            </w:r>
            <w:proofErr w:type="spellStart"/>
            <w:r w:rsidRPr="00477FB2">
              <w:rPr>
                <w:rFonts w:ascii="Calibri" w:eastAsiaTheme="minorEastAsia" w:hAnsi="Calibri" w:cs="Calibri"/>
                <w:sz w:val="24"/>
                <w:szCs w:val="24"/>
              </w:rPr>
              <w:t>ομάκρυνσης</w:t>
            </w:r>
            <w:proofErr w:type="spellEnd"/>
            <w:r w:rsidRPr="00477FB2">
              <w:rPr>
                <w:rFonts w:ascii="Calibri" w:eastAsiaTheme="minorEastAsia" w:hAnsi="Calibri" w:cs="Calibri"/>
                <w:sz w:val="24"/>
                <w:szCs w:val="24"/>
              </w:rPr>
              <w:t xml:space="preserve"> Επιπ</w:t>
            </w:r>
            <w:proofErr w:type="spellStart"/>
            <w:r w:rsidRPr="00477FB2">
              <w:rPr>
                <w:rFonts w:ascii="Calibri" w:eastAsiaTheme="minorEastAsia" w:hAnsi="Calibri" w:cs="Calibri"/>
                <w:sz w:val="24"/>
                <w:szCs w:val="24"/>
              </w:rPr>
              <w:t>λεόντων</w:t>
            </w:r>
            <w:proofErr w:type="spellEnd"/>
          </w:p>
        </w:tc>
        <w:tc>
          <w:tcPr>
            <w:tcW w:w="4148" w:type="dxa"/>
            <w:shd w:val="clear" w:color="auto" w:fill="FFE599" w:themeFill="accent4" w:themeFillTint="66"/>
          </w:tcPr>
          <w:p w14:paraId="5111D5AC" w14:textId="77777777" w:rsidR="00477FB2" w:rsidRPr="00477FB2" w:rsidRDefault="00477FB2" w:rsidP="00477FB2">
            <w:pPr>
              <w:spacing w:after="0" w:line="240" w:lineRule="auto"/>
              <w:jc w:val="center"/>
              <w:rPr>
                <w:rFonts w:ascii="Calibri" w:eastAsiaTheme="minorEastAsia" w:hAnsi="Calibri" w:cs="Calibri"/>
                <w:sz w:val="24"/>
                <w:szCs w:val="24"/>
              </w:rPr>
            </w:pPr>
            <w:r w:rsidRPr="00477FB2">
              <w:rPr>
                <w:rFonts w:ascii="Calibri" w:eastAsiaTheme="minorEastAsia" w:hAnsi="Calibri" w:cs="Calibri"/>
                <w:b/>
                <w:bCs/>
                <w:sz w:val="24"/>
                <w:szCs w:val="24"/>
              </w:rPr>
              <w:t>√</w:t>
            </w:r>
          </w:p>
        </w:tc>
      </w:tr>
      <w:tr w:rsidR="00477FB2" w:rsidRPr="00477FB2" w14:paraId="4F99453A" w14:textId="77777777" w:rsidTr="005323D2">
        <w:trPr>
          <w:jc w:val="center"/>
        </w:trPr>
        <w:tc>
          <w:tcPr>
            <w:tcW w:w="4148" w:type="dxa"/>
            <w:shd w:val="clear" w:color="auto" w:fill="FFE599" w:themeFill="accent4" w:themeFillTint="66"/>
          </w:tcPr>
          <w:p w14:paraId="73671930" w14:textId="77777777" w:rsidR="00477FB2" w:rsidRPr="00477FB2" w:rsidRDefault="00477FB2" w:rsidP="00477FB2">
            <w:pPr>
              <w:spacing w:after="0" w:line="240" w:lineRule="auto"/>
              <w:jc w:val="center"/>
              <w:rPr>
                <w:rFonts w:ascii="Calibri" w:eastAsiaTheme="minorEastAsia" w:hAnsi="Calibri" w:cs="Calibri"/>
                <w:sz w:val="24"/>
                <w:szCs w:val="24"/>
              </w:rPr>
            </w:pPr>
            <w:r w:rsidRPr="00477FB2">
              <w:rPr>
                <w:rFonts w:ascii="Calibri" w:eastAsiaTheme="minorEastAsia" w:hAnsi="Calibri" w:cs="Calibri"/>
                <w:sz w:val="24"/>
                <w:szCs w:val="24"/>
              </w:rPr>
              <w:t>Υπ</w:t>
            </w:r>
            <w:proofErr w:type="spellStart"/>
            <w:r w:rsidRPr="00477FB2">
              <w:rPr>
                <w:rFonts w:ascii="Calibri" w:eastAsiaTheme="minorEastAsia" w:hAnsi="Calibri" w:cs="Calibri"/>
                <w:sz w:val="24"/>
                <w:szCs w:val="24"/>
              </w:rPr>
              <w:t>ερχειλιστής</w:t>
            </w:r>
            <w:proofErr w:type="spellEnd"/>
          </w:p>
        </w:tc>
        <w:tc>
          <w:tcPr>
            <w:tcW w:w="4148" w:type="dxa"/>
            <w:shd w:val="clear" w:color="auto" w:fill="FFE599" w:themeFill="accent4" w:themeFillTint="66"/>
          </w:tcPr>
          <w:p w14:paraId="553E3C39" w14:textId="77777777" w:rsidR="00477FB2" w:rsidRPr="00477FB2" w:rsidRDefault="00477FB2" w:rsidP="00477FB2">
            <w:pPr>
              <w:spacing w:after="0" w:line="240" w:lineRule="auto"/>
              <w:jc w:val="center"/>
              <w:rPr>
                <w:rFonts w:ascii="Calibri" w:eastAsiaTheme="minorEastAsia" w:hAnsi="Calibri" w:cs="Calibri"/>
                <w:sz w:val="24"/>
                <w:szCs w:val="24"/>
              </w:rPr>
            </w:pPr>
            <w:r w:rsidRPr="00477FB2">
              <w:rPr>
                <w:rFonts w:ascii="Calibri" w:eastAsiaTheme="minorEastAsia" w:hAnsi="Calibri" w:cs="Calibri"/>
                <w:sz w:val="24"/>
                <w:szCs w:val="24"/>
              </w:rPr>
              <w:t>Απ</w:t>
            </w:r>
            <w:proofErr w:type="spellStart"/>
            <w:r w:rsidRPr="00477FB2">
              <w:rPr>
                <w:rFonts w:ascii="Calibri" w:eastAsiaTheme="minorEastAsia" w:hAnsi="Calibri" w:cs="Calibri"/>
                <w:sz w:val="24"/>
                <w:szCs w:val="24"/>
              </w:rPr>
              <w:t>λής</w:t>
            </w:r>
            <w:proofErr w:type="spellEnd"/>
            <w:r w:rsidRPr="00477FB2">
              <w:rPr>
                <w:rFonts w:ascii="Calibri" w:eastAsiaTheme="minorEastAsia" w:hAnsi="Calibri" w:cs="Calibri"/>
                <w:sz w:val="24"/>
                <w:szCs w:val="24"/>
              </w:rPr>
              <w:t xml:space="preserve"> </w:t>
            </w:r>
            <w:proofErr w:type="spellStart"/>
            <w:r w:rsidRPr="00477FB2">
              <w:rPr>
                <w:rFonts w:ascii="Calibri" w:eastAsiaTheme="minorEastAsia" w:hAnsi="Calibri" w:cs="Calibri"/>
                <w:sz w:val="24"/>
                <w:szCs w:val="24"/>
              </w:rPr>
              <w:t>Ακμής</w:t>
            </w:r>
            <w:proofErr w:type="spellEnd"/>
          </w:p>
        </w:tc>
      </w:tr>
      <w:tr w:rsidR="00477FB2" w:rsidRPr="00477FB2" w14:paraId="33C3064D" w14:textId="77777777" w:rsidTr="005323D2">
        <w:trPr>
          <w:jc w:val="center"/>
        </w:trPr>
        <w:tc>
          <w:tcPr>
            <w:tcW w:w="4148" w:type="dxa"/>
            <w:shd w:val="clear" w:color="auto" w:fill="FFE599" w:themeFill="accent4" w:themeFillTint="66"/>
          </w:tcPr>
          <w:p w14:paraId="460198D6" w14:textId="77777777" w:rsidR="00477FB2" w:rsidRPr="00477FB2" w:rsidRDefault="00477FB2" w:rsidP="00477FB2">
            <w:pPr>
              <w:spacing w:after="0" w:line="240" w:lineRule="auto"/>
              <w:jc w:val="center"/>
              <w:rPr>
                <w:rFonts w:ascii="Calibri" w:eastAsiaTheme="minorEastAsia" w:hAnsi="Calibri" w:cs="Calibri"/>
                <w:sz w:val="24"/>
                <w:szCs w:val="24"/>
              </w:rPr>
            </w:pPr>
            <w:proofErr w:type="spellStart"/>
            <w:r w:rsidRPr="00477FB2">
              <w:rPr>
                <w:rFonts w:ascii="Calibri" w:eastAsiaTheme="minorEastAsia" w:hAnsi="Calibri" w:cs="Calibri"/>
                <w:sz w:val="24"/>
                <w:szCs w:val="24"/>
              </w:rPr>
              <w:t>Ηλεκτροκινητήρ</w:t>
            </w:r>
            <w:proofErr w:type="spellEnd"/>
            <w:r w:rsidRPr="00477FB2">
              <w:rPr>
                <w:rFonts w:ascii="Calibri" w:eastAsiaTheme="minorEastAsia" w:hAnsi="Calibri" w:cs="Calibri"/>
                <w:sz w:val="24"/>
                <w:szCs w:val="24"/>
              </w:rPr>
              <w:t>ας</w:t>
            </w:r>
          </w:p>
        </w:tc>
        <w:tc>
          <w:tcPr>
            <w:tcW w:w="4148" w:type="dxa"/>
            <w:shd w:val="clear" w:color="auto" w:fill="FFE599" w:themeFill="accent4" w:themeFillTint="66"/>
          </w:tcPr>
          <w:p w14:paraId="4651309E" w14:textId="77777777" w:rsidR="00477FB2" w:rsidRPr="00477FB2" w:rsidRDefault="00477FB2" w:rsidP="00477FB2">
            <w:pPr>
              <w:keepNext/>
              <w:spacing w:after="0" w:line="240" w:lineRule="auto"/>
              <w:jc w:val="center"/>
              <w:rPr>
                <w:rFonts w:ascii="Calibri" w:eastAsiaTheme="minorEastAsia" w:hAnsi="Calibri" w:cs="Calibri"/>
                <w:sz w:val="24"/>
                <w:szCs w:val="24"/>
              </w:rPr>
            </w:pPr>
            <w:r w:rsidRPr="00477FB2">
              <w:rPr>
                <w:rFonts w:ascii="Calibri" w:eastAsiaTheme="minorEastAsia" w:hAnsi="Calibri" w:cs="Calibri"/>
                <w:b/>
                <w:bCs/>
                <w:sz w:val="24"/>
                <w:szCs w:val="24"/>
              </w:rPr>
              <w:t>√</w:t>
            </w:r>
          </w:p>
        </w:tc>
      </w:tr>
    </w:tbl>
    <w:p w14:paraId="067FF111" w14:textId="57E00D4C" w:rsidR="00B80B14" w:rsidRPr="00A45E20" w:rsidRDefault="00B80B14" w:rsidP="00B80B14">
      <w:pPr>
        <w:pStyle w:val="Caption"/>
        <w:rPr>
          <w:rFonts w:ascii="Calibri" w:hAnsi="Calibri" w:cs="Calibri"/>
          <w:sz w:val="24"/>
          <w:szCs w:val="24"/>
          <w:lang w:val="el-GR"/>
        </w:rPr>
      </w:pPr>
      <w:r>
        <w:rPr>
          <w:rFonts w:eastAsiaTheme="minorEastAsia"/>
          <w:lang w:val="el-GR"/>
        </w:rPr>
        <w:t xml:space="preserve">   </w:t>
      </w:r>
      <w:bookmarkStart w:id="95" w:name="_Toc92022054"/>
      <w:r w:rsidRPr="003E7F0B">
        <w:rPr>
          <w:rStyle w:val="SubtleReference"/>
          <w:rFonts w:ascii="Calibri" w:hAnsi="Calibri" w:cs="Calibri"/>
          <w:smallCaps w:val="0"/>
          <w:color w:val="44546A" w:themeColor="text2"/>
          <w:sz w:val="24"/>
          <w:szCs w:val="24"/>
          <w:lang w:val="el-GR"/>
        </w:rPr>
        <w:t>Πίνακας 2</w:t>
      </w:r>
      <w:r>
        <w:rPr>
          <w:rStyle w:val="SubtleReference"/>
          <w:rFonts w:ascii="Calibri" w:hAnsi="Calibri" w:cs="Calibri"/>
          <w:smallCaps w:val="0"/>
          <w:color w:val="44546A" w:themeColor="text2"/>
          <w:sz w:val="24"/>
          <w:szCs w:val="24"/>
          <w:lang w:val="el-GR"/>
        </w:rPr>
        <w:t>9</w:t>
      </w:r>
      <w:r w:rsidRPr="003E7F0B">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 xml:space="preserve"> Χαρακτηριστικές ΔΔΚ</w:t>
      </w:r>
      <w:bookmarkEnd w:id="95"/>
    </w:p>
    <w:p w14:paraId="5BD576D6" w14:textId="77777777" w:rsidR="00477FB2" w:rsidRPr="00477FB2" w:rsidRDefault="00477FB2" w:rsidP="00477FB2">
      <w:pPr>
        <w:widowControl w:val="0"/>
        <w:suppressAutoHyphens/>
        <w:autoSpaceDN w:val="0"/>
        <w:spacing w:after="0" w:line="240" w:lineRule="auto"/>
        <w:ind w:left="360"/>
        <w:contextualSpacing/>
        <w:jc w:val="center"/>
        <w:textAlignment w:val="baseline"/>
        <w:rPr>
          <w:rFonts w:ascii="Arial" w:eastAsia="SimSun" w:hAnsi="Arial" w:cs="Arial"/>
          <w:b/>
          <w:kern w:val="3"/>
          <w:sz w:val="24"/>
          <w:szCs w:val="24"/>
          <w:lang w:val="el-GR" w:eastAsia="en-GB"/>
        </w:rPr>
      </w:pPr>
    </w:p>
    <w:p w14:paraId="4C45A096" w14:textId="77777777" w:rsidR="00387544" w:rsidRPr="00B80B14" w:rsidRDefault="00387544" w:rsidP="00387544">
      <w:pPr>
        <w:rPr>
          <w:lang w:val="el-GR"/>
        </w:rPr>
      </w:pPr>
    </w:p>
    <w:p w14:paraId="5E5A7B12" w14:textId="69E71999" w:rsidR="004D665B" w:rsidRDefault="004D665B" w:rsidP="00EC1005">
      <w:pPr>
        <w:pStyle w:val="ListParagraph"/>
        <w:ind w:left="360"/>
        <w:jc w:val="center"/>
        <w:rPr>
          <w:rFonts w:ascii="Arial" w:hAnsi="Arial"/>
          <w:b/>
          <w:lang w:val="el-GR"/>
        </w:rPr>
      </w:pPr>
    </w:p>
    <w:p w14:paraId="61CDE808" w14:textId="334B78DD" w:rsidR="00477FB2" w:rsidRDefault="00477FB2" w:rsidP="00EC1005">
      <w:pPr>
        <w:pStyle w:val="ListParagraph"/>
        <w:ind w:left="360"/>
        <w:jc w:val="center"/>
        <w:rPr>
          <w:rFonts w:ascii="Arial" w:hAnsi="Arial"/>
          <w:b/>
          <w:lang w:val="el-GR"/>
        </w:rPr>
      </w:pPr>
    </w:p>
    <w:p w14:paraId="716876B9" w14:textId="4F9F7923" w:rsidR="00477FB2" w:rsidRDefault="00477FB2" w:rsidP="00EC1005">
      <w:pPr>
        <w:pStyle w:val="ListParagraph"/>
        <w:ind w:left="360"/>
        <w:jc w:val="center"/>
        <w:rPr>
          <w:rFonts w:ascii="Arial" w:hAnsi="Arial"/>
          <w:b/>
          <w:lang w:val="el-GR"/>
        </w:rPr>
      </w:pPr>
    </w:p>
    <w:p w14:paraId="33F71D24" w14:textId="2A25B75C" w:rsidR="00477FB2" w:rsidRDefault="00477FB2" w:rsidP="00EC1005">
      <w:pPr>
        <w:pStyle w:val="ListParagraph"/>
        <w:ind w:left="360"/>
        <w:jc w:val="center"/>
        <w:rPr>
          <w:rFonts w:ascii="Arial" w:hAnsi="Arial"/>
          <w:b/>
          <w:lang w:val="el-GR"/>
        </w:rPr>
      </w:pPr>
    </w:p>
    <w:p w14:paraId="03F810A1" w14:textId="5EA2998C" w:rsidR="00477FB2" w:rsidRDefault="00477FB2" w:rsidP="00EC1005">
      <w:pPr>
        <w:pStyle w:val="ListParagraph"/>
        <w:ind w:left="360"/>
        <w:jc w:val="center"/>
        <w:rPr>
          <w:rFonts w:ascii="Arial" w:hAnsi="Arial"/>
          <w:b/>
          <w:lang w:val="el-GR"/>
        </w:rPr>
      </w:pPr>
    </w:p>
    <w:p w14:paraId="1EE97E62" w14:textId="7EA22600" w:rsidR="00477FB2" w:rsidRDefault="00477FB2" w:rsidP="00EC1005">
      <w:pPr>
        <w:pStyle w:val="ListParagraph"/>
        <w:ind w:left="360"/>
        <w:jc w:val="center"/>
        <w:rPr>
          <w:rFonts w:ascii="Arial" w:hAnsi="Arial"/>
          <w:b/>
          <w:lang w:val="el-GR"/>
        </w:rPr>
      </w:pPr>
    </w:p>
    <w:p w14:paraId="2D98DB3E" w14:textId="5C1F9C22" w:rsidR="00477FB2" w:rsidRDefault="00477FB2" w:rsidP="00EC1005">
      <w:pPr>
        <w:pStyle w:val="ListParagraph"/>
        <w:ind w:left="360"/>
        <w:jc w:val="center"/>
        <w:rPr>
          <w:rFonts w:ascii="Arial" w:hAnsi="Arial"/>
          <w:b/>
          <w:lang w:val="el-GR"/>
        </w:rPr>
      </w:pPr>
    </w:p>
    <w:p w14:paraId="01825825" w14:textId="77777777" w:rsidR="00422BC9" w:rsidRPr="00422BC9" w:rsidRDefault="00422BC9" w:rsidP="00422BC9">
      <w:pPr>
        <w:pStyle w:val="Heading2"/>
        <w:rPr>
          <w:lang w:val="el-GR"/>
        </w:rPr>
      </w:pPr>
      <w:bookmarkStart w:id="96" w:name="_Toc92022196"/>
      <w:r w:rsidRPr="00422BC9">
        <w:rPr>
          <w:lang w:val="el-GR"/>
        </w:rPr>
        <w:t>Διαστασιολόγηση Δεξαμενής Μερισμού</w:t>
      </w:r>
      <w:bookmarkEnd w:id="96"/>
    </w:p>
    <w:p w14:paraId="007C337A" w14:textId="77777777" w:rsidR="00422BC9" w:rsidRPr="00422BC9" w:rsidRDefault="00422BC9" w:rsidP="00422BC9">
      <w:pPr>
        <w:rPr>
          <w:lang w:val="el-GR"/>
        </w:rPr>
      </w:pPr>
    </w:p>
    <w:p w14:paraId="37CF6CFE" w14:textId="77777777" w:rsidR="00422BC9" w:rsidRPr="00422BC9" w:rsidRDefault="00422BC9" w:rsidP="00422BC9">
      <w:pPr>
        <w:rPr>
          <w:lang w:val="el-GR"/>
        </w:rPr>
      </w:pPr>
    </w:p>
    <w:p w14:paraId="2B952EEA" w14:textId="77777777" w:rsidR="00422BC9" w:rsidRPr="00422BC9" w:rsidRDefault="00422BC9" w:rsidP="00422BC9">
      <w:pPr>
        <w:rPr>
          <w:rFonts w:eastAsia="Calibri" w:cstheme="minorHAnsi"/>
          <w:lang w:val="el-GR"/>
        </w:rPr>
      </w:pPr>
      <w:r w:rsidRPr="00422BC9">
        <w:rPr>
          <w:lang w:val="el-GR"/>
        </w:rPr>
        <w:t xml:space="preserve">Σύμφωνα με την βιβλιογραφία κατά κανόνα επιλέγεται </w:t>
      </w:r>
      <m:oMath>
        <m:sSub>
          <m:sSubPr>
            <m:ctrlPr>
              <w:rPr>
                <w:rFonts w:ascii="Cambria Math" w:hAnsi="Cambria Math"/>
                <w:i/>
              </w:rPr>
            </m:ctrlPr>
          </m:sSubPr>
          <m:e>
            <m:r>
              <w:rPr>
                <w:rFonts w:ascii="Cambria Math" w:hAnsi="Cambria Math"/>
              </w:rPr>
              <m:t>Q</m:t>
            </m:r>
          </m:e>
          <m:sub>
            <m:r>
              <w:rPr>
                <w:rFonts w:ascii="Cambria Math" w:hAnsi="Cambria Math"/>
              </w:rPr>
              <m:t>Επαν</m:t>
            </m:r>
          </m:sub>
        </m:sSub>
      </m:oMath>
      <w:r w:rsidRPr="00422BC9">
        <w:rPr>
          <w:rFonts w:eastAsiaTheme="minorEastAsia"/>
          <w:lang w:val="el-GR"/>
        </w:rPr>
        <w:t xml:space="preserve"> να είναι μεταξύ 50% και 75% της </w:t>
      </w:r>
      <m:oMath>
        <m:sSub>
          <m:sSubPr>
            <m:ctrlPr>
              <w:rPr>
                <w:rFonts w:ascii="Cambria Math" w:eastAsia="Calibri" w:hAnsi="Cambria Math" w:cstheme="minorHAnsi"/>
                <w:i/>
              </w:rPr>
            </m:ctrlPr>
          </m:sSubPr>
          <m:e>
            <m:r>
              <w:rPr>
                <w:rFonts w:ascii="Cambria Math" w:eastAsia="Calibri" w:hAnsi="Cambria Math" w:cstheme="minorHAnsi"/>
              </w:rPr>
              <m:t>Q</m:t>
            </m:r>
          </m:e>
          <m:sub>
            <m:sSub>
              <m:sSubPr>
                <m:ctrlPr>
                  <w:rPr>
                    <w:rFonts w:ascii="Cambria Math" w:eastAsia="Calibri" w:hAnsi="Cambria Math" w:cstheme="minorHAnsi"/>
                    <w:i/>
                  </w:rPr>
                </m:ctrlPr>
              </m:sSubPr>
              <m:e>
                <m:r>
                  <w:rPr>
                    <w:rFonts w:ascii="Cambria Math" w:eastAsia="Calibri" w:hAnsi="Cambria Math" w:cstheme="minorHAnsi"/>
                  </w:rPr>
                  <m:t>avg</m:t>
                </m:r>
              </m:e>
              <m:sub>
                <m:r>
                  <w:rPr>
                    <w:rFonts w:ascii="Cambria Math" w:eastAsia="Calibri" w:hAnsi="Cambria Math" w:cstheme="minorHAnsi"/>
                    <w:lang w:val="el-GR"/>
                  </w:rPr>
                  <m:t>_καλοκαίρι 2021</m:t>
                </m:r>
              </m:sub>
            </m:sSub>
          </m:sub>
        </m:sSub>
      </m:oMath>
      <w:r w:rsidRPr="00422BC9">
        <w:rPr>
          <w:rFonts w:eastAsia="Calibri" w:cstheme="minorHAnsi"/>
          <w:lang w:val="el-GR"/>
        </w:rPr>
        <w:t xml:space="preserve">. </w:t>
      </w:r>
    </w:p>
    <w:p w14:paraId="1535A20C" w14:textId="77777777" w:rsidR="00422BC9" w:rsidRPr="00422BC9" w:rsidRDefault="00422BC9" w:rsidP="00422BC9">
      <w:pPr>
        <w:rPr>
          <w:rFonts w:eastAsia="Calibri" w:cstheme="minorHAnsi"/>
          <w:lang w:val="el-GR"/>
        </w:rPr>
      </w:pPr>
      <w:r w:rsidRPr="00422BC9">
        <w:rPr>
          <w:rFonts w:eastAsia="Calibri" w:cstheme="minorHAnsi"/>
          <w:lang w:val="el-GR"/>
        </w:rPr>
        <w:t xml:space="preserve">Άρα, επιλέγεται </w:t>
      </w:r>
      <m:oMath>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Επαν</m:t>
            </m:r>
          </m:sub>
        </m:sSub>
        <m:r>
          <m:rPr>
            <m:sty m:val="bi"/>
          </m:rPr>
          <w:rPr>
            <w:rFonts w:ascii="Cambria Math" w:hAnsi="Cambria Math"/>
            <w:lang w:val="el-GR"/>
          </w:rPr>
          <m:t>=800</m:t>
        </m:r>
        <m:f>
          <m:fPr>
            <m:ctrlPr>
              <w:rPr>
                <w:rFonts w:ascii="Cambria Math" w:eastAsiaTheme="minorEastAsia" w:hAnsi="Cambria Math"/>
                <w:b/>
                <w:bCs/>
                <w:i/>
              </w:rPr>
            </m:ctrlPr>
          </m:fPr>
          <m:num>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lang w:val="el-GR"/>
                  </w:rPr>
                  <m:t>3</m:t>
                </m:r>
              </m:sup>
            </m:sSup>
          </m:num>
          <m:den>
            <m:r>
              <m:rPr>
                <m:sty m:val="bi"/>
              </m:rPr>
              <w:rPr>
                <w:rFonts w:ascii="Cambria Math" w:eastAsiaTheme="minorEastAsia" w:hAnsi="Cambria Math"/>
              </w:rPr>
              <m:t>d</m:t>
            </m:r>
          </m:den>
        </m:f>
      </m:oMath>
      <w:r w:rsidRPr="00422BC9">
        <w:rPr>
          <w:rFonts w:eastAsia="Calibri" w:cstheme="minorHAnsi"/>
          <w:lang w:val="el-GR"/>
        </w:rPr>
        <w:t xml:space="preserve"> και ελέγχεται αν βρίσκεται στα όρια </w:t>
      </w:r>
      <m:oMath>
        <m:f>
          <m:fPr>
            <m:ctrlPr>
              <w:rPr>
                <w:rFonts w:ascii="Cambria Math" w:hAnsi="Cambria Math"/>
                <w:i/>
                <w:lang w:val="el-GR"/>
              </w:rPr>
            </m:ctrlPr>
          </m:fPr>
          <m:num>
            <m:r>
              <w:rPr>
                <w:rFonts w:ascii="Cambria Math" w:hAnsi="Cambria Math"/>
                <w:lang w:val="el-GR"/>
              </w:rPr>
              <m:t>800</m:t>
            </m:r>
          </m:num>
          <m:den>
            <m:r>
              <w:rPr>
                <w:rFonts w:ascii="Cambria Math" w:hAnsi="Cambria Math"/>
                <w:lang w:val="el-GR"/>
              </w:rPr>
              <m:t>1540</m:t>
            </m:r>
          </m:den>
        </m:f>
        <m:r>
          <w:rPr>
            <w:rFonts w:ascii="Cambria Math" w:hAnsi="Cambria Math"/>
            <w:lang w:val="el-GR"/>
          </w:rPr>
          <m:t>=0.52,</m:t>
        </m:r>
      </m:oMath>
      <w:r w:rsidRPr="00422BC9">
        <w:rPr>
          <w:rFonts w:eastAsia="Calibri" w:cstheme="minorHAnsi"/>
          <w:lang w:val="el-GR"/>
        </w:rPr>
        <w:t xml:space="preserve"> άρα μέσα στα όρια</w:t>
      </w:r>
    </w:p>
    <w:p w14:paraId="4596746F" w14:textId="77777777" w:rsidR="00422BC9" w:rsidRPr="00422BC9" w:rsidRDefault="00422BC9" w:rsidP="00422BC9">
      <w:pPr>
        <w:rPr>
          <w:rFonts w:eastAsia="Calibri" w:cstheme="minorHAnsi"/>
          <w:lang w:val="el-GR"/>
        </w:rPr>
      </w:pPr>
      <w:r w:rsidRPr="00422BC9">
        <w:rPr>
          <w:rFonts w:eastAsia="Calibri" w:cstheme="minorHAnsi"/>
          <w:lang w:val="el-GR"/>
        </w:rPr>
        <w:t xml:space="preserve">Θεωρώντας  </w:t>
      </w:r>
      <m:oMath>
        <m:r>
          <w:rPr>
            <w:rFonts w:ascii="Cambria Math" w:hAnsi="Cambria Math"/>
          </w:rPr>
          <m:t>τ</m:t>
        </m:r>
        <m:r>
          <w:rPr>
            <w:rFonts w:ascii="Cambria Math" w:hAnsi="Cambria Math"/>
            <w:lang w:val="el-GR"/>
          </w:rPr>
          <m:t xml:space="preserve">=8 </m:t>
        </m:r>
        <m:r>
          <w:rPr>
            <w:rFonts w:ascii="Cambria Math" w:hAnsi="Cambria Math"/>
            <w:lang w:val="el-GR"/>
          </w:rPr>
          <m:t>h</m:t>
        </m:r>
      </m:oMath>
      <w:r w:rsidRPr="00422BC9">
        <w:rPr>
          <w:rFonts w:eastAsia="Calibri" w:cstheme="minorHAnsi"/>
          <w:lang w:val="el-GR"/>
        </w:rPr>
        <w:t xml:space="preserve"> η παροχή εισόδου στην ΕΕΛ είναι </w:t>
      </w:r>
      <m:oMath>
        <m:sSub>
          <m:sSubPr>
            <m:ctrlPr>
              <w:rPr>
                <w:rFonts w:ascii="Cambria Math" w:eastAsiaTheme="minorEastAsia" w:hAnsi="Cambria Math"/>
                <w:i/>
              </w:rPr>
            </m:ctrlPr>
          </m:sSubPr>
          <m:e>
            <m:r>
              <w:rPr>
                <w:rFonts w:ascii="Cambria Math" w:eastAsiaTheme="minorEastAsia" w:hAnsi="Cambria Math"/>
              </w:rPr>
              <m:t>Q</m:t>
            </m:r>
          </m:e>
          <m:sub>
            <m:sSub>
              <m:sSubPr>
                <m:ctrlPr>
                  <w:rPr>
                    <w:rFonts w:ascii="Cambria Math" w:eastAsiaTheme="minorEastAsia" w:hAnsi="Cambria Math"/>
                    <w:i/>
                  </w:rPr>
                </m:ctrlPr>
              </m:sSubPr>
              <m:e>
                <m:r>
                  <w:rPr>
                    <w:rFonts w:ascii="Cambria Math" w:eastAsiaTheme="minorEastAsia" w:hAnsi="Cambria Math"/>
                  </w:rPr>
                  <m:t>min</m:t>
                </m:r>
              </m:e>
              <m:sub>
                <m:r>
                  <w:rPr>
                    <w:rFonts w:ascii="Cambria Math" w:eastAsiaTheme="minorEastAsia" w:hAnsi="Cambria Math"/>
                    <w:lang w:val="el-GR"/>
                  </w:rPr>
                  <m:t>_</m:t>
                </m:r>
                <m:r>
                  <w:rPr>
                    <w:rFonts w:ascii="Cambria Math" w:eastAsiaTheme="minorEastAsia" w:hAnsi="Cambria Math"/>
                  </w:rPr>
                  <m:t>χειμ</m:t>
                </m:r>
                <m:r>
                  <w:rPr>
                    <w:rFonts w:ascii="Cambria Math" w:eastAsiaTheme="minorEastAsia" w:hAnsi="Cambria Math"/>
                    <w:lang w:val="el-GR"/>
                  </w:rPr>
                  <m:t xml:space="preserve"> 2021</m:t>
                </m:r>
              </m:sub>
            </m:sSub>
          </m:sub>
        </m:sSub>
        <m:r>
          <w:rPr>
            <w:rFonts w:ascii="Cambria Math" w:eastAsiaTheme="minorEastAsia" w:hAnsi="Cambria Math"/>
            <w:lang w:val="el-GR"/>
          </w:rPr>
          <m:t xml:space="preserve">=330 </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num>
          <m:den>
            <m:r>
              <w:rPr>
                <w:rFonts w:ascii="Cambria Math" w:eastAsiaTheme="minorEastAsia" w:hAnsi="Cambria Math"/>
              </w:rPr>
              <m:t>d</m:t>
            </m:r>
          </m:den>
        </m:f>
        <m:r>
          <w:rPr>
            <w:rFonts w:ascii="Cambria Math" w:eastAsiaTheme="minorEastAsia" w:hAnsi="Cambria Math"/>
            <w:lang w:val="el-GR"/>
          </w:rPr>
          <m:t xml:space="preserve"> </m:t>
        </m:r>
      </m:oMath>
    </w:p>
    <w:p w14:paraId="37FDAA81" w14:textId="77777777" w:rsidR="00422BC9" w:rsidRPr="00422BC9" w:rsidRDefault="00422BC9" w:rsidP="00422BC9">
      <w:pPr>
        <w:rPr>
          <w:rFonts w:eastAsia="Calibri" w:cstheme="minorHAnsi"/>
          <w:i/>
          <w:lang w:val="el-GR"/>
        </w:rPr>
      </w:pPr>
    </w:p>
    <w:p w14:paraId="1982EB16" w14:textId="77777777" w:rsidR="00422BC9" w:rsidRPr="00422BC9" w:rsidRDefault="00422BC9" w:rsidP="00422BC9">
      <w:pPr>
        <w:rPr>
          <w:rFonts w:eastAsiaTheme="minorEastAsia"/>
          <w:i/>
        </w:rPr>
      </w:pPr>
      <m:oMathPara>
        <m:oMath>
          <m:r>
            <w:rPr>
              <w:rFonts w:ascii="Cambria Math" w:hAnsi="Cambria Math"/>
            </w:rPr>
            <m:t>V=</m:t>
          </m:r>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Επαν</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Q</m:t>
                  </m:r>
                </m:e>
                <m:sub>
                  <m:sSub>
                    <m:sSubPr>
                      <m:ctrlPr>
                        <w:rPr>
                          <w:rFonts w:ascii="Cambria Math" w:eastAsiaTheme="minorEastAsia" w:hAnsi="Cambria Math"/>
                          <w:i/>
                        </w:rPr>
                      </m:ctrlPr>
                    </m:sSubPr>
                    <m:e>
                      <m:r>
                        <w:rPr>
                          <w:rFonts w:ascii="Cambria Math" w:eastAsiaTheme="minorEastAsia" w:hAnsi="Cambria Math"/>
                        </w:rPr>
                        <m:t>min</m:t>
                      </m:r>
                    </m:e>
                    <m:sub>
                      <m:r>
                        <w:rPr>
                          <w:rFonts w:ascii="Cambria Math" w:eastAsiaTheme="minorEastAsia" w:hAnsi="Cambria Math"/>
                        </w:rPr>
                        <m:t>_χειμ 2021</m:t>
                      </m:r>
                    </m:sub>
                  </m:sSub>
                </m:sub>
              </m:sSub>
              <m:ctrlPr>
                <w:rPr>
                  <w:rFonts w:ascii="Cambria Math" w:eastAsiaTheme="minorEastAsia" w:hAnsi="Cambria Math"/>
                  <w:i/>
                </w:rPr>
              </m:ctrlPr>
            </m:e>
          </m:d>
          <m:r>
            <w:rPr>
              <w:rFonts w:ascii="Cambria Math" w:eastAsiaTheme="minorEastAsia" w:hAnsi="Cambria Math"/>
            </w:rPr>
            <m:t>*</m:t>
          </m:r>
          <m:r>
            <w:rPr>
              <w:rFonts w:ascii="Cambria Math" w:eastAsiaTheme="minorEastAsia" w:hAnsi="Cambria Math"/>
              <w:lang w:val="el-GR"/>
            </w:rPr>
            <m:t>τ</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800</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-330</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e>
          </m:d>
          <m:r>
            <w:rPr>
              <w:rFonts w:ascii="Cambria Math" w:eastAsiaTheme="minorEastAsia" w:hAnsi="Cambria Math"/>
            </w:rPr>
            <m:t>*8</m:t>
          </m:r>
          <m:r>
            <w:rPr>
              <w:rFonts w:ascii="Cambria Math" w:eastAsiaTheme="minorEastAsia" w:hAnsi="Cambria Math"/>
            </w:rPr>
            <m:t>h*</m:t>
          </m:r>
          <m:f>
            <m:fPr>
              <m:ctrlPr>
                <w:rPr>
                  <w:rFonts w:ascii="Cambria Math" w:eastAsiaTheme="minorEastAsia" w:hAnsi="Cambria Math"/>
                  <w:i/>
                </w:rPr>
              </m:ctrlPr>
            </m:fPr>
            <m:num>
              <m:r>
                <w:rPr>
                  <w:rFonts w:ascii="Cambria Math" w:eastAsiaTheme="minorEastAsia" w:hAnsi="Cambria Math"/>
                </w:rPr>
                <m:t>1d</m:t>
              </m:r>
            </m:num>
            <m:den>
              <m:r>
                <w:rPr>
                  <w:rFonts w:ascii="Cambria Math" w:eastAsiaTheme="minorEastAsia" w:hAnsi="Cambria Math"/>
                </w:rPr>
                <m:t>24</m:t>
              </m:r>
              <m:r>
                <w:rPr>
                  <w:rFonts w:ascii="Cambria Math" w:eastAsiaTheme="minorEastAsia" w:hAnsi="Cambria Math"/>
                </w:rPr>
                <m:t>h</m:t>
              </m:r>
            </m:den>
          </m:f>
        </m:oMath>
      </m:oMathPara>
    </w:p>
    <w:p w14:paraId="4E8164C3" w14:textId="77777777" w:rsidR="00422BC9" w:rsidRPr="00422BC9" w:rsidRDefault="00422BC9" w:rsidP="00422BC9">
      <w:pPr>
        <w:rPr>
          <w:rFonts w:eastAsiaTheme="minorEastAsia"/>
          <w:i/>
        </w:rPr>
      </w:pPr>
    </w:p>
    <w:p w14:paraId="55036867" w14:textId="77777777" w:rsidR="00422BC9" w:rsidRPr="00422BC9" w:rsidRDefault="00422BC9" w:rsidP="00422BC9">
      <w:pPr>
        <w:rPr>
          <w:rFonts w:eastAsiaTheme="minorEastAsia"/>
          <w:i/>
          <w:lang w:val="el-GR"/>
        </w:rPr>
      </w:pPr>
      <m:oMathPara>
        <m:oMath>
          <m:r>
            <w:rPr>
              <w:rFonts w:ascii="Cambria Math" w:hAnsi="Cambria Math"/>
            </w:rPr>
            <m:t>V=156.66</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oMath>
      </m:oMathPara>
    </w:p>
    <w:p w14:paraId="7EC90FE8" w14:textId="77777777" w:rsidR="00422BC9" w:rsidRPr="00422BC9" w:rsidRDefault="00422BC9" w:rsidP="00422BC9">
      <w:pPr>
        <w:rPr>
          <w:rFonts w:eastAsiaTheme="minorEastAsia"/>
          <w:iCs/>
        </w:rPr>
      </w:pPr>
      <w:r w:rsidRPr="00422BC9">
        <w:rPr>
          <w:rFonts w:eastAsiaTheme="minorEastAsia"/>
          <w:iCs/>
          <w:lang w:val="el-GR"/>
        </w:rPr>
        <w:t xml:space="preserve">Με συντελεστή ασφαλείας  </w:t>
      </w:r>
      <m:oMath>
        <m:r>
          <w:rPr>
            <w:rFonts w:ascii="Cambria Math" w:hAnsi="Cambria Math"/>
          </w:rPr>
          <m:t>SF=</m:t>
        </m:r>
        <m:r>
          <m:rPr>
            <m:sty m:val="p"/>
          </m:rPr>
          <w:rPr>
            <w:rFonts w:ascii="Cambria Math" w:eastAsiaTheme="minorEastAsia" w:hAnsi="Cambria Math"/>
            <w:lang w:val="el-GR"/>
          </w:rPr>
          <m:t>1</m:t>
        </m:r>
        <m:r>
          <m:rPr>
            <m:sty m:val="p"/>
          </m:rPr>
          <w:rPr>
            <w:rFonts w:ascii="Cambria Math" w:eastAsiaTheme="minorEastAsia" w:hAnsi="Cambria Math"/>
          </w:rPr>
          <m:t xml:space="preserve">.5  </m:t>
        </m:r>
      </m:oMath>
      <w:r w:rsidRPr="00422BC9">
        <w:rPr>
          <w:rFonts w:eastAsiaTheme="minorEastAsia"/>
          <w:iCs/>
          <w:lang w:val="el-GR"/>
        </w:rPr>
        <w:t xml:space="preserve"> </w:t>
      </w:r>
    </w:p>
    <w:p w14:paraId="027424FB" w14:textId="77777777" w:rsidR="00422BC9" w:rsidRPr="00422BC9" w:rsidRDefault="00A0506A" w:rsidP="00422BC9">
      <w:pPr>
        <w:spacing w:before="240"/>
        <w:jc w:val="both"/>
        <w:rPr>
          <w:rFonts w:eastAsiaTheme="minorEastAsia"/>
        </w:rPr>
      </w:pPr>
      <m:oMathPara>
        <m:oMath>
          <m:sSub>
            <m:sSubPr>
              <m:ctrlPr>
                <w:rPr>
                  <w:rFonts w:ascii="Cambria Math" w:hAnsi="Cambria Math"/>
                  <w:i/>
                  <w:iCs/>
                </w:rPr>
              </m:ctrlPr>
            </m:sSubPr>
            <m:e>
              <m:r>
                <w:rPr>
                  <w:rFonts w:ascii="Cambria Math" w:hAnsi="Cambria Math"/>
                </w:rPr>
                <m:t>V</m:t>
              </m:r>
            </m:e>
            <m:sub>
              <m:r>
                <w:rPr>
                  <w:rFonts w:ascii="Cambria Math" w:hAnsi="Cambria Math"/>
                </w:rPr>
                <m:t>ΔΜ</m:t>
              </m:r>
            </m:sub>
          </m:sSub>
          <m:r>
            <w:rPr>
              <w:rFonts w:ascii="Cambria Math" w:hAnsi="Cambria Math"/>
            </w:rPr>
            <m:t>=V*SF=</m:t>
          </m:r>
          <m:r>
            <w:rPr>
              <w:rFonts w:ascii="Cambria Math" w:eastAsiaTheme="minorEastAsia" w:hAnsi="Cambria Math"/>
            </w:rPr>
            <m:t>156.66</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*1.5</m:t>
          </m:r>
        </m:oMath>
      </m:oMathPara>
    </w:p>
    <w:p w14:paraId="3CBB61AA" w14:textId="77777777" w:rsidR="00422BC9" w:rsidRPr="00422BC9" w:rsidRDefault="00A0506A" w:rsidP="00422BC9">
      <w:pPr>
        <w:spacing w:before="240"/>
        <w:jc w:val="both"/>
        <w:rPr>
          <w:rFonts w:eastAsiaTheme="minorEastAsia"/>
          <w:iCs/>
        </w:rPr>
      </w:pPr>
      <m:oMathPara>
        <m:oMath>
          <m:sSub>
            <m:sSubPr>
              <m:ctrlPr>
                <w:rPr>
                  <w:rFonts w:ascii="Cambria Math" w:hAnsi="Cambria Math"/>
                  <w:i/>
                  <w:iCs/>
                </w:rPr>
              </m:ctrlPr>
            </m:sSubPr>
            <m:e>
              <m:r>
                <w:rPr>
                  <w:rFonts w:ascii="Cambria Math" w:hAnsi="Cambria Math"/>
                </w:rPr>
                <m:t>V</m:t>
              </m:r>
            </m:e>
            <m:sub>
              <m:r>
                <w:rPr>
                  <w:rFonts w:ascii="Cambria Math" w:hAnsi="Cambria Math"/>
                </w:rPr>
                <m:t>ΔΜ</m:t>
              </m:r>
              <m:r>
                <w:rPr>
                  <w:rFonts w:ascii="Cambria Math" w:hAnsi="Cambria Math"/>
                  <w:lang w:val="el-GR"/>
                </w:rPr>
                <m:t>_σχεδ</m:t>
              </m:r>
            </m:sub>
          </m:sSub>
          <m:r>
            <w:rPr>
              <w:rFonts w:ascii="Cambria Math" w:eastAsiaTheme="minorEastAsia" w:hAnsi="Cambria Math"/>
            </w:rPr>
            <m:t>=235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oMath>
      </m:oMathPara>
    </w:p>
    <w:p w14:paraId="7B9E7E3D" w14:textId="77777777" w:rsidR="00422BC9" w:rsidRPr="00422BC9" w:rsidRDefault="00422BC9" w:rsidP="00422BC9">
      <w:pPr>
        <w:rPr>
          <w:rFonts w:eastAsiaTheme="minorEastAsia"/>
          <w:iCs/>
        </w:rPr>
      </w:pPr>
    </w:p>
    <w:p w14:paraId="0A5DE5F2" w14:textId="77777777" w:rsidR="00422BC9" w:rsidRPr="00422BC9" w:rsidRDefault="00422BC9" w:rsidP="00422BC9">
      <w:pPr>
        <w:rPr>
          <w:rFonts w:eastAsiaTheme="minorEastAsia"/>
          <w:bCs/>
          <w:lang w:val="el-GR"/>
        </w:rPr>
      </w:pPr>
      <w:r w:rsidRPr="00422BC9">
        <w:rPr>
          <w:rFonts w:eastAsiaTheme="minorEastAsia"/>
          <w:iCs/>
          <w:lang w:val="el-GR"/>
        </w:rPr>
        <w:t xml:space="preserve">Άρα επιλέγεται ύψος και πλάτος δεξαμενής μερισμού ίσο με </w:t>
      </w:r>
      <m:oMath>
        <m:sSub>
          <m:sSubPr>
            <m:ctrlPr>
              <w:rPr>
                <w:rFonts w:ascii="Cambria Math" w:hAnsi="Cambria Math" w:cstheme="minorHAnsi"/>
                <w:b/>
                <w:bCs/>
                <w:i/>
              </w:rPr>
            </m:ctrlPr>
          </m:sSubPr>
          <m:e>
            <m:r>
              <m:rPr>
                <m:sty m:val="bi"/>
              </m:rPr>
              <w:rPr>
                <w:rFonts w:ascii="Cambria Math" w:hAnsi="Cambria Math" w:cstheme="minorHAnsi"/>
              </w:rPr>
              <m:t>H</m:t>
            </m:r>
          </m:e>
          <m:sub>
            <m:r>
              <m:rPr>
                <m:sty m:val="bi"/>
              </m:rPr>
              <w:rPr>
                <w:rFonts w:ascii="Cambria Math" w:hAnsi="Cambria Math" w:cstheme="minorHAnsi"/>
              </w:rPr>
              <m:t>ΔΜ</m:t>
            </m:r>
          </m:sub>
        </m:sSub>
        <m:r>
          <m:rPr>
            <m:sty m:val="bi"/>
          </m:rPr>
          <w:rPr>
            <w:rFonts w:ascii="Cambria Math" w:eastAsiaTheme="minorEastAsia" w:hAnsi="Cambria Math" w:cstheme="minorHAnsi"/>
            <w:lang w:val="el-GR"/>
          </w:rPr>
          <m:t>=</m:t>
        </m:r>
        <m:r>
          <m:rPr>
            <m:sty m:val="bi"/>
          </m:rPr>
          <w:rPr>
            <w:rFonts w:ascii="Cambria Math" w:eastAsiaTheme="minorEastAsia" w:hAnsi="Cambria Math" w:cstheme="minorHAnsi"/>
          </w:rPr>
          <m:t>4</m:t>
        </m:r>
        <m:r>
          <m:rPr>
            <m:sty m:val="bi"/>
          </m:rPr>
          <w:rPr>
            <w:rFonts w:ascii="Cambria Math" w:eastAsiaTheme="minorEastAsia" w:hAnsi="Cambria Math" w:cstheme="minorHAnsi"/>
          </w:rPr>
          <m:t>m</m:t>
        </m:r>
      </m:oMath>
      <w:r w:rsidRPr="00422BC9">
        <w:rPr>
          <w:rFonts w:eastAsiaTheme="minorEastAsia"/>
          <w:b/>
          <w:lang w:val="el-GR"/>
        </w:rPr>
        <w:t xml:space="preserve"> , </w:t>
      </w:r>
      <m:oMath>
        <m:sSub>
          <m:sSubPr>
            <m:ctrlPr>
              <w:rPr>
                <w:rFonts w:ascii="Cambria Math" w:eastAsiaTheme="minorEastAsia" w:hAnsi="Cambria Math" w:cstheme="minorHAnsi"/>
                <w:b/>
                <w:bCs/>
                <w:i/>
              </w:rPr>
            </m:ctrlPr>
          </m:sSubPr>
          <m:e>
            <m:r>
              <m:rPr>
                <m:sty m:val="bi"/>
              </m:rPr>
              <w:rPr>
                <w:rFonts w:ascii="Cambria Math" w:eastAsiaTheme="minorEastAsia" w:hAnsi="Cambria Math" w:cstheme="minorHAnsi"/>
              </w:rPr>
              <m:t>W</m:t>
            </m:r>
          </m:e>
          <m:sub>
            <m:r>
              <m:rPr>
                <m:sty m:val="bi"/>
              </m:rPr>
              <w:rPr>
                <w:rFonts w:ascii="Cambria Math" w:eastAsiaTheme="minorEastAsia" w:hAnsi="Cambria Math" w:cstheme="minorHAnsi"/>
              </w:rPr>
              <m:t>ΔΜ</m:t>
            </m:r>
          </m:sub>
        </m:sSub>
        <m:r>
          <m:rPr>
            <m:sty m:val="bi"/>
          </m:rPr>
          <w:rPr>
            <w:rFonts w:ascii="Cambria Math" w:eastAsiaTheme="minorEastAsia" w:hAnsi="Cambria Math" w:cstheme="minorHAnsi"/>
            <w:lang w:val="el-GR"/>
          </w:rPr>
          <m:t>=6</m:t>
        </m:r>
        <m:r>
          <m:rPr>
            <m:sty m:val="bi"/>
          </m:rPr>
          <w:rPr>
            <w:rFonts w:ascii="Cambria Math" w:eastAsiaTheme="minorEastAsia" w:hAnsi="Cambria Math" w:cstheme="minorHAnsi"/>
          </w:rPr>
          <m:t>m</m:t>
        </m:r>
      </m:oMath>
      <w:r w:rsidRPr="00422BC9">
        <w:rPr>
          <w:rFonts w:eastAsiaTheme="minorEastAsia"/>
          <w:b/>
          <w:lang w:val="el-GR"/>
        </w:rPr>
        <w:t xml:space="preserve"> </w:t>
      </w:r>
      <w:r w:rsidRPr="00422BC9">
        <w:rPr>
          <w:rFonts w:eastAsiaTheme="minorEastAsia"/>
          <w:bCs/>
          <w:lang w:val="el-GR"/>
        </w:rPr>
        <w:t xml:space="preserve">αντίστοιχα </w:t>
      </w:r>
    </w:p>
    <w:p w14:paraId="4F4B2B16" w14:textId="77777777" w:rsidR="00422BC9" w:rsidRPr="00422BC9" w:rsidRDefault="00422BC9" w:rsidP="00422BC9">
      <w:pPr>
        <w:rPr>
          <w:rFonts w:eastAsiaTheme="minorEastAsia"/>
          <w:bCs/>
        </w:rPr>
      </w:pPr>
      <w:r w:rsidRPr="00422BC9">
        <w:rPr>
          <w:rFonts w:eastAsiaTheme="minorEastAsia"/>
          <w:bCs/>
          <w:lang w:val="el-GR"/>
        </w:rPr>
        <w:t>Άρα η επιφάνεια δεξαμενής</w:t>
      </w:r>
      <w:r w:rsidRPr="00422BC9">
        <w:rPr>
          <w:rFonts w:eastAsiaTheme="minorEastAsia"/>
          <w:bCs/>
        </w:rPr>
        <w:t>:</w:t>
      </w:r>
    </w:p>
    <w:p w14:paraId="11C0D159" w14:textId="77777777" w:rsidR="00422BC9" w:rsidRPr="00422BC9" w:rsidRDefault="00A0506A" w:rsidP="00422BC9">
      <w:pPr>
        <w:jc w:val="cente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ΔΜ</m:t>
              </m:r>
            </m:sub>
          </m:sSub>
          <m:r>
            <w:rPr>
              <w:rFonts w:ascii="Cambria Math" w:hAnsi="Cambria Math"/>
            </w:rPr>
            <m:t>=</m:t>
          </m:r>
          <m:f>
            <m:fPr>
              <m:ctrlPr>
                <w:rPr>
                  <w:rFonts w:ascii="Cambria Math" w:hAnsi="Cambria Math"/>
                  <w:i/>
                </w:rPr>
              </m:ctrlPr>
            </m:fPr>
            <m:num>
              <m:sSub>
                <m:sSubPr>
                  <m:ctrlPr>
                    <w:rPr>
                      <w:rFonts w:ascii="Cambria Math" w:hAnsi="Cambria Math"/>
                      <w:i/>
                      <w:iCs/>
                    </w:rPr>
                  </m:ctrlPr>
                </m:sSubPr>
                <m:e>
                  <m:r>
                    <w:rPr>
                      <w:rFonts w:ascii="Cambria Math" w:hAnsi="Cambria Math"/>
                    </w:rPr>
                    <m:t>V</m:t>
                  </m:r>
                </m:e>
                <m:sub>
                  <m:r>
                    <w:rPr>
                      <w:rFonts w:ascii="Cambria Math" w:hAnsi="Cambria Math"/>
                    </w:rPr>
                    <m:t>ΔΜ</m:t>
                  </m:r>
                </m:sub>
              </m:sSub>
            </m:num>
            <m:den>
              <m:sSub>
                <m:sSubPr>
                  <m:ctrlPr>
                    <w:rPr>
                      <w:rFonts w:ascii="Cambria Math" w:hAnsi="Cambria Math"/>
                      <w:i/>
                    </w:rPr>
                  </m:ctrlPr>
                </m:sSubPr>
                <m:e>
                  <m:r>
                    <w:rPr>
                      <w:rFonts w:ascii="Cambria Math" w:hAnsi="Cambria Math"/>
                    </w:rPr>
                    <m:t>H</m:t>
                  </m:r>
                </m:e>
                <m:sub>
                  <m:r>
                    <w:rPr>
                      <w:rFonts w:ascii="Cambria Math" w:hAnsi="Cambria Math"/>
                    </w:rPr>
                    <m:t>ΔΜ</m:t>
                  </m:r>
                </m:sub>
              </m:sSub>
            </m:den>
          </m:f>
          <m:r>
            <w:rPr>
              <w:rFonts w:ascii="Cambria Math" w:hAnsi="Cambria Math"/>
            </w:rPr>
            <m:t>=</m:t>
          </m:r>
          <m:f>
            <m:fPr>
              <m:ctrlPr>
                <w:rPr>
                  <w:rFonts w:ascii="Cambria Math" w:hAnsi="Cambria Math"/>
                  <w:i/>
                </w:rPr>
              </m:ctrlPr>
            </m:fPr>
            <m:num>
              <m:r>
                <w:rPr>
                  <w:rFonts w:ascii="Cambria Math" w:eastAsiaTheme="minorEastAsia" w:hAnsi="Cambria Math"/>
                </w:rPr>
                <m:t>235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4m</m:t>
              </m:r>
            </m:den>
          </m:f>
        </m:oMath>
      </m:oMathPara>
    </w:p>
    <w:p w14:paraId="2D2BFB74" w14:textId="77777777" w:rsidR="00422BC9" w:rsidRPr="00422BC9" w:rsidRDefault="00422BC9" w:rsidP="00422BC9">
      <w:pPr>
        <w:rPr>
          <w:rFonts w:eastAsiaTheme="minorEastAsia"/>
        </w:rPr>
      </w:pPr>
    </w:p>
    <w:p w14:paraId="0B5A6CDB" w14:textId="77777777" w:rsidR="00422BC9" w:rsidRPr="00422BC9" w:rsidRDefault="00A0506A" w:rsidP="00422BC9">
      <w:pPr>
        <w:jc w:val="center"/>
        <w:rPr>
          <w:rFonts w:eastAsiaTheme="minorEastAsia"/>
          <w:b/>
          <w:bCs/>
        </w:rPr>
      </w:pPr>
      <m:oMathPara>
        <m:oMath>
          <m:sSub>
            <m:sSubPr>
              <m:ctrlPr>
                <w:rPr>
                  <w:rFonts w:ascii="Cambria Math" w:eastAsiaTheme="minorEastAsia" w:hAnsi="Cambria Math"/>
                  <w:b/>
                  <w:bCs/>
                  <w:i/>
                </w:rPr>
              </m:ctrlPr>
            </m:sSubPr>
            <m:e>
              <m:r>
                <m:rPr>
                  <m:sty m:val="bi"/>
                </m:rPr>
                <w:rPr>
                  <w:rFonts w:ascii="Cambria Math" w:eastAsiaTheme="minorEastAsia" w:hAnsi="Cambria Math"/>
                </w:rPr>
                <m:t>Α</m:t>
              </m:r>
            </m:e>
            <m:sub>
              <m:r>
                <m:rPr>
                  <m:sty m:val="bi"/>
                </m:rPr>
                <w:rPr>
                  <w:rFonts w:ascii="Cambria Math" w:eastAsiaTheme="minorEastAsia" w:hAnsi="Cambria Math"/>
                </w:rPr>
                <m:t>ΔΜ</m:t>
              </m:r>
            </m:sub>
          </m:sSub>
          <m:r>
            <m:rPr>
              <m:sty m:val="bi"/>
            </m:rPr>
            <w:rPr>
              <w:rFonts w:ascii="Cambria Math" w:eastAsiaTheme="minorEastAsia" w:hAnsi="Cambria Math"/>
            </w:rPr>
            <m:t>=59</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2</m:t>
              </m:r>
            </m:sup>
          </m:sSup>
        </m:oMath>
      </m:oMathPara>
    </w:p>
    <w:p w14:paraId="270ECDA0" w14:textId="77777777" w:rsidR="00422BC9" w:rsidRPr="00422BC9" w:rsidRDefault="00422BC9" w:rsidP="00422BC9">
      <w:pPr>
        <w:jc w:val="center"/>
        <w:rPr>
          <w:rFonts w:eastAsiaTheme="minorEastAsia"/>
        </w:rPr>
      </w:pPr>
    </w:p>
    <w:p w14:paraId="7DF33236" w14:textId="77777777" w:rsidR="00422BC9" w:rsidRPr="00422BC9" w:rsidRDefault="00422BC9" w:rsidP="00422BC9">
      <w:pPr>
        <w:rPr>
          <w:rFonts w:eastAsiaTheme="minorEastAsia"/>
          <w:bCs/>
          <w:iCs/>
          <w:lang w:val="el-GR"/>
        </w:rPr>
      </w:pPr>
      <w:r w:rsidRPr="00422BC9">
        <w:rPr>
          <w:rFonts w:eastAsiaTheme="minorEastAsia"/>
          <w:bCs/>
          <w:iCs/>
          <w:lang w:val="el-GR"/>
        </w:rPr>
        <w:t>Επομένως το μήκος της ΔΜ είναι:</w:t>
      </w:r>
    </w:p>
    <w:p w14:paraId="75DA3F92" w14:textId="77777777" w:rsidR="00422BC9" w:rsidRPr="00422BC9" w:rsidRDefault="00422BC9" w:rsidP="00422BC9">
      <w:pPr>
        <w:rPr>
          <w:rFonts w:eastAsiaTheme="minorEastAsia"/>
          <w:bCs/>
          <w:iCs/>
          <w:lang w:val="el-GR"/>
        </w:rPr>
      </w:pPr>
    </w:p>
    <w:p w14:paraId="50C5AAEA" w14:textId="77777777" w:rsidR="00422BC9" w:rsidRPr="00422BC9" w:rsidRDefault="00A0506A" w:rsidP="00422BC9">
      <w:pPr>
        <w:spacing w:before="240"/>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L</m:t>
              </m:r>
            </m:e>
            <m:sub>
              <m:r>
                <w:rPr>
                  <w:rFonts w:ascii="Cambria Math" w:eastAsiaTheme="minorEastAsia" w:hAnsi="Cambria Math"/>
                </w:rPr>
                <m:t>ΔΜ</m:t>
              </m:r>
            </m:sub>
          </m:sSub>
          <m:r>
            <w:rPr>
              <w:rFonts w:ascii="Cambria Math" w:hAnsi="Cambria Math"/>
            </w:rPr>
            <m:t>=</m:t>
          </m:r>
          <m:f>
            <m:fPr>
              <m:ctrlPr>
                <w:rPr>
                  <w:rFonts w:ascii="Cambria Math" w:hAnsi="Cambria Math"/>
                  <w:i/>
                  <w:iCs/>
                </w:rPr>
              </m:ctrlPr>
            </m:fPr>
            <m:num>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ΔΜ</m:t>
                  </m:r>
                </m:sub>
              </m:sSub>
            </m:num>
            <m:den>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ΔΜ</m:t>
                  </m:r>
                </m:sub>
              </m:sSub>
            </m:den>
          </m:f>
          <m:r>
            <w:rPr>
              <w:rFonts w:ascii="Cambria Math" w:hAnsi="Cambria Math"/>
            </w:rPr>
            <m:t>=</m:t>
          </m:r>
          <m:f>
            <m:fPr>
              <m:ctrlPr>
                <w:rPr>
                  <w:rFonts w:ascii="Cambria Math" w:hAnsi="Cambria Math"/>
                  <w:i/>
                  <w:iCs/>
                </w:rPr>
              </m:ctrlPr>
            </m:fPr>
            <m:num>
              <m:r>
                <w:rPr>
                  <w:rFonts w:ascii="Cambria Math" w:eastAsiaTheme="minorEastAsia" w:hAnsi="Cambria Math"/>
                </w:rPr>
                <m:t>59</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num>
            <m:den>
              <m:r>
                <w:rPr>
                  <w:rFonts w:ascii="Cambria Math" w:hAnsi="Cambria Math"/>
                </w:rPr>
                <m:t>6m</m:t>
              </m:r>
            </m:den>
          </m:f>
          <m:r>
            <w:rPr>
              <w:rFonts w:ascii="Cambria Math" w:hAnsi="Cambria Math"/>
            </w:rPr>
            <m:t>=9.833m</m:t>
          </m:r>
        </m:oMath>
      </m:oMathPara>
    </w:p>
    <w:p w14:paraId="4A3ABBFB" w14:textId="77777777" w:rsidR="00422BC9" w:rsidRPr="00422BC9" w:rsidRDefault="00A0506A" w:rsidP="00422BC9">
      <w:pPr>
        <w:spacing w:before="240"/>
        <w:rPr>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L</m:t>
              </m:r>
            </m:e>
            <m:sub>
              <m:r>
                <m:rPr>
                  <m:sty m:val="bi"/>
                </m:rPr>
                <w:rPr>
                  <w:rFonts w:ascii="Cambria Math" w:eastAsiaTheme="minorEastAsia" w:hAnsi="Cambria Math"/>
                </w:rPr>
                <m:t>ΔΜ</m:t>
              </m:r>
            </m:sub>
          </m:sSub>
          <m:r>
            <m:rPr>
              <m:sty m:val="bi"/>
            </m:rPr>
            <w:rPr>
              <w:rFonts w:ascii="Cambria Math" w:hAnsi="Cambria Math"/>
            </w:rPr>
            <m:t>=10</m:t>
          </m:r>
          <m:r>
            <m:rPr>
              <m:sty m:val="bi"/>
            </m:rPr>
            <w:rPr>
              <w:rFonts w:ascii="Cambria Math" w:hAnsi="Cambria Math"/>
            </w:rPr>
            <m:t>m</m:t>
          </m:r>
        </m:oMath>
      </m:oMathPara>
    </w:p>
    <w:p w14:paraId="4A4A7861" w14:textId="77777777" w:rsidR="00422BC9" w:rsidRPr="00422BC9" w:rsidRDefault="00422BC9" w:rsidP="00422BC9">
      <w:pPr>
        <w:rPr>
          <w:rFonts w:eastAsiaTheme="minorEastAsia"/>
          <w:bCs/>
          <w:iCs/>
          <w:lang w:val="el-GR"/>
        </w:rPr>
      </w:pPr>
    </w:p>
    <w:p w14:paraId="25F9062B" w14:textId="77777777" w:rsidR="00422BC9" w:rsidRPr="00422BC9" w:rsidRDefault="00422BC9" w:rsidP="00422BC9">
      <w:pPr>
        <w:rPr>
          <w:rFonts w:eastAsiaTheme="minorEastAsia"/>
          <w:bCs/>
          <w:iCs/>
          <w:lang w:val="el-GR"/>
        </w:rPr>
      </w:pPr>
    </w:p>
    <w:p w14:paraId="5D6E6CCC" w14:textId="77777777" w:rsidR="00422BC9" w:rsidRPr="00422BC9" w:rsidRDefault="00422BC9" w:rsidP="00422BC9">
      <w:pPr>
        <w:rPr>
          <w:rFonts w:eastAsiaTheme="minorEastAsia"/>
          <w:bCs/>
          <w:iCs/>
          <w:lang w:val="el-GR"/>
        </w:rPr>
      </w:pPr>
      <w:r w:rsidRPr="00422BC9">
        <w:rPr>
          <w:rFonts w:eastAsiaTheme="minorEastAsia"/>
          <w:bCs/>
          <w:iCs/>
          <w:lang w:val="el-GR"/>
        </w:rPr>
        <w:t>Τέλος ο   Όγκος Σχεδιασμού της ΔΜ είναι:</w:t>
      </w:r>
    </w:p>
    <w:p w14:paraId="7050AB64" w14:textId="77777777" w:rsidR="00422BC9" w:rsidRPr="00422BC9" w:rsidRDefault="00422BC9" w:rsidP="00422BC9">
      <w:pPr>
        <w:rPr>
          <w:rFonts w:eastAsiaTheme="minorEastAsia"/>
          <w:bCs/>
          <w:iCs/>
          <w:lang w:val="el-GR"/>
        </w:rPr>
      </w:pPr>
    </w:p>
    <w:p w14:paraId="61CC2100" w14:textId="77777777" w:rsidR="00422BC9" w:rsidRPr="00422BC9" w:rsidRDefault="00A0506A" w:rsidP="00422BC9">
      <w:pPr>
        <w:jc w:val="both"/>
        <w:rPr>
          <w:rFonts w:eastAsiaTheme="minorEastAsia"/>
          <w:i/>
        </w:rPr>
      </w:pPr>
      <m:oMathPara>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ΔΜ</m:t>
              </m:r>
            </m:sub>
          </m:sSub>
          <m:r>
            <w:rPr>
              <w:rFonts w:ascii="Cambria Math" w:eastAsiaTheme="minorEastAsia" w:hAnsi="Cambria Math"/>
            </w:rPr>
            <m:t>=</m:t>
          </m:r>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ΔΜ</m:t>
              </m:r>
            </m:sub>
          </m:sSub>
          <m:r>
            <w:rPr>
              <w:rFonts w:ascii="Cambria Math"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W</m:t>
              </m:r>
            </m:e>
            <m:sub>
              <m:r>
                <w:rPr>
                  <w:rFonts w:ascii="Cambria Math" w:eastAsiaTheme="minorEastAsia" w:hAnsi="Cambria Math" w:cstheme="minorHAnsi"/>
                </w:rPr>
                <m:t>ΔΜ</m:t>
              </m:r>
            </m:sub>
          </m:sSub>
          <m:r>
            <w:rPr>
              <w:rFonts w:ascii="Cambria Math" w:eastAsiaTheme="minorEastAsia" w:hAnsi="Cambria Math" w:cstheme="minorHAnsi"/>
              <w:lang w:val="el-GR"/>
            </w:rPr>
            <m:t>*</m:t>
          </m:r>
          <m:sSub>
            <m:sSubPr>
              <m:ctrlPr>
                <w:rPr>
                  <w:rFonts w:ascii="Cambria Math" w:eastAsiaTheme="minorEastAsia" w:hAnsi="Cambria Math"/>
                  <w:i/>
                  <w:iCs/>
                </w:rPr>
              </m:ctrlPr>
            </m:sSubPr>
            <m:e>
              <m:r>
                <w:rPr>
                  <w:rFonts w:ascii="Cambria Math" w:eastAsiaTheme="minorEastAsia" w:hAnsi="Cambria Math"/>
                </w:rPr>
                <m:t>L</m:t>
              </m:r>
            </m:e>
            <m:sub>
              <m:r>
                <w:rPr>
                  <w:rFonts w:ascii="Cambria Math" w:eastAsiaTheme="minorEastAsia" w:hAnsi="Cambria Math"/>
                </w:rPr>
                <m:t>ΔΜ</m:t>
              </m:r>
            </m:sub>
          </m:sSub>
          <m:r>
            <w:rPr>
              <w:rFonts w:ascii="Cambria Math" w:eastAsiaTheme="minorEastAsia" w:hAnsi="Cambria Math" w:cstheme="minorHAnsi"/>
              <w:lang w:val="el-GR"/>
            </w:rPr>
            <m:t>=4m*6</m:t>
          </m:r>
          <m:r>
            <w:rPr>
              <w:rFonts w:ascii="Cambria Math" w:eastAsiaTheme="minorEastAsia" w:hAnsi="Cambria Math" w:cstheme="minorHAnsi"/>
            </w:rPr>
            <m:t>m</m:t>
          </m:r>
          <m:r>
            <w:rPr>
              <w:rFonts w:ascii="Cambria Math" w:hAnsi="Cambria Math" w:cstheme="minorHAnsi"/>
            </w:rPr>
            <m:t>*10</m:t>
          </m:r>
        </m:oMath>
      </m:oMathPara>
    </w:p>
    <w:p w14:paraId="6F1AD8A2" w14:textId="77777777" w:rsidR="00422BC9" w:rsidRPr="00422BC9" w:rsidRDefault="00422BC9" w:rsidP="00422BC9">
      <w:pPr>
        <w:jc w:val="both"/>
        <w:rPr>
          <w:rFonts w:eastAsiaTheme="minorEastAsia"/>
          <w:b/>
          <w:bCs/>
          <w:i/>
          <w:sz w:val="24"/>
          <w:szCs w:val="24"/>
        </w:rPr>
      </w:pPr>
    </w:p>
    <w:p w14:paraId="73F5C4AC" w14:textId="77777777" w:rsidR="00422BC9" w:rsidRPr="00422BC9" w:rsidRDefault="00A0506A" w:rsidP="00422BC9">
      <w:pPr>
        <w:rPr>
          <w:rFonts w:eastAsiaTheme="minorEastAsia"/>
          <w:b/>
          <w:bCs/>
          <w:i/>
          <w:iCs/>
        </w:rPr>
      </w:pPr>
      <m:oMathPara>
        <m:oMath>
          <m:sSub>
            <m:sSubPr>
              <m:ctrlPr>
                <w:rPr>
                  <w:rFonts w:ascii="Cambria Math" w:hAnsi="Cambria Math"/>
                  <w:b/>
                  <w:bCs/>
                  <w:i/>
                  <w:iCs/>
                </w:rPr>
              </m:ctrlPr>
            </m:sSubPr>
            <m:e>
              <m:r>
                <m:rPr>
                  <m:sty m:val="bi"/>
                </m:rPr>
                <w:rPr>
                  <w:rFonts w:ascii="Cambria Math" w:hAnsi="Cambria Math"/>
                </w:rPr>
                <m:t>V</m:t>
              </m:r>
            </m:e>
            <m:sub>
              <m:r>
                <m:rPr>
                  <m:sty m:val="bi"/>
                </m:rPr>
                <w:rPr>
                  <w:rFonts w:ascii="Cambria Math" w:hAnsi="Cambria Math"/>
                </w:rPr>
                <m:t>ΔΜ</m:t>
              </m:r>
            </m:sub>
          </m:sSub>
          <m:r>
            <m:rPr>
              <m:sty m:val="bi"/>
            </m:rPr>
            <w:rPr>
              <w:rFonts w:ascii="Cambria Math" w:hAnsi="Cambria Math"/>
            </w:rPr>
            <m:t>=240</m:t>
          </m:r>
          <m:sSup>
            <m:sSupPr>
              <m:ctrlPr>
                <w:rPr>
                  <w:rFonts w:ascii="Cambria Math" w:eastAsiaTheme="minorEastAsia" w:hAnsi="Cambria Math"/>
                  <w:b/>
                  <w:bCs/>
                  <w:i/>
                  <w:iCs/>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r>
            <m:rPr>
              <m:sty m:val="bi"/>
            </m:rPr>
            <w:rPr>
              <w:rFonts w:ascii="Cambria Math" w:hAnsi="Cambria Math"/>
            </w:rPr>
            <m:t xml:space="preserve"> </m:t>
          </m:r>
        </m:oMath>
      </m:oMathPara>
    </w:p>
    <w:p w14:paraId="3686E436" w14:textId="77777777" w:rsidR="00422BC9" w:rsidRPr="00422BC9" w:rsidRDefault="00422BC9" w:rsidP="00422BC9">
      <w:pPr>
        <w:rPr>
          <w:rFonts w:eastAsiaTheme="minorEastAsia"/>
          <w:b/>
          <w:bCs/>
          <w:i/>
          <w:i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4148"/>
        <w:gridCol w:w="4148"/>
      </w:tblGrid>
      <w:tr w:rsidR="00422BC9" w:rsidRPr="00422BC9" w14:paraId="0BB219BD" w14:textId="77777777" w:rsidTr="006A3B77">
        <w:trPr>
          <w:jc w:val="center"/>
        </w:trPr>
        <w:tc>
          <w:tcPr>
            <w:tcW w:w="8296" w:type="dxa"/>
            <w:gridSpan w:val="2"/>
            <w:shd w:val="clear" w:color="auto" w:fill="FFD966" w:themeFill="accent4" w:themeFillTint="99"/>
          </w:tcPr>
          <w:p w14:paraId="6FEDAA7B" w14:textId="77777777" w:rsidR="00422BC9" w:rsidRPr="00422BC9" w:rsidRDefault="00422BC9" w:rsidP="00422BC9">
            <w:pPr>
              <w:spacing w:after="0"/>
              <w:jc w:val="center"/>
              <w:rPr>
                <w:b/>
                <w:bCs/>
                <w:iCs/>
                <w:sz w:val="24"/>
                <w:szCs w:val="24"/>
              </w:rPr>
            </w:pPr>
            <w:r w:rsidRPr="00422BC9">
              <w:rPr>
                <w:b/>
                <w:bCs/>
                <w:iCs/>
                <w:sz w:val="24"/>
                <w:szCs w:val="24"/>
              </w:rPr>
              <w:t>Χαρα</w:t>
            </w:r>
            <w:proofErr w:type="spellStart"/>
            <w:r w:rsidRPr="00422BC9">
              <w:rPr>
                <w:b/>
                <w:bCs/>
                <w:iCs/>
                <w:sz w:val="24"/>
                <w:szCs w:val="24"/>
              </w:rPr>
              <w:t>κτηριστικά</w:t>
            </w:r>
            <w:proofErr w:type="spellEnd"/>
            <w:r w:rsidRPr="00422BC9">
              <w:rPr>
                <w:b/>
                <w:bCs/>
                <w:iCs/>
                <w:sz w:val="24"/>
                <w:szCs w:val="24"/>
              </w:rPr>
              <w:t xml:space="preserve"> </w:t>
            </w:r>
            <w:proofErr w:type="spellStart"/>
            <w:r w:rsidRPr="00422BC9">
              <w:rPr>
                <w:b/>
                <w:bCs/>
                <w:iCs/>
                <w:sz w:val="24"/>
                <w:szCs w:val="24"/>
              </w:rPr>
              <w:t>Δεξ</w:t>
            </w:r>
            <w:proofErr w:type="spellEnd"/>
            <w:r w:rsidRPr="00422BC9">
              <w:rPr>
                <w:b/>
                <w:bCs/>
                <w:iCs/>
                <w:sz w:val="24"/>
                <w:szCs w:val="24"/>
              </w:rPr>
              <w:t>α</w:t>
            </w:r>
            <w:proofErr w:type="spellStart"/>
            <w:r w:rsidRPr="00422BC9">
              <w:rPr>
                <w:b/>
                <w:bCs/>
                <w:iCs/>
                <w:sz w:val="24"/>
                <w:szCs w:val="24"/>
              </w:rPr>
              <w:t>μενής</w:t>
            </w:r>
            <w:proofErr w:type="spellEnd"/>
            <w:r w:rsidRPr="00422BC9">
              <w:rPr>
                <w:b/>
                <w:bCs/>
                <w:iCs/>
                <w:sz w:val="24"/>
                <w:szCs w:val="24"/>
              </w:rPr>
              <w:t xml:space="preserve"> </w:t>
            </w:r>
            <w:proofErr w:type="spellStart"/>
            <w:r w:rsidRPr="00422BC9">
              <w:rPr>
                <w:b/>
                <w:bCs/>
                <w:iCs/>
                <w:sz w:val="24"/>
                <w:szCs w:val="24"/>
              </w:rPr>
              <w:t>Μερισμού</w:t>
            </w:r>
            <w:proofErr w:type="spellEnd"/>
            <w:r w:rsidRPr="00422BC9">
              <w:rPr>
                <w:b/>
                <w:bCs/>
                <w:iCs/>
                <w:sz w:val="24"/>
                <w:szCs w:val="24"/>
              </w:rPr>
              <w:t xml:space="preserve"> Πα</w:t>
            </w:r>
            <w:proofErr w:type="spellStart"/>
            <w:r w:rsidRPr="00422BC9">
              <w:rPr>
                <w:b/>
                <w:bCs/>
                <w:iCs/>
                <w:sz w:val="24"/>
                <w:szCs w:val="24"/>
              </w:rPr>
              <w:t>ροχής</w:t>
            </w:r>
            <w:proofErr w:type="spellEnd"/>
          </w:p>
        </w:tc>
      </w:tr>
      <w:tr w:rsidR="00422BC9" w:rsidRPr="00422BC9" w14:paraId="17628D2A" w14:textId="77777777" w:rsidTr="006A3B77">
        <w:trPr>
          <w:jc w:val="center"/>
        </w:trPr>
        <w:tc>
          <w:tcPr>
            <w:tcW w:w="4148" w:type="dxa"/>
            <w:shd w:val="clear" w:color="auto" w:fill="FFE599" w:themeFill="accent4" w:themeFillTint="66"/>
          </w:tcPr>
          <w:p w14:paraId="4A920E3F" w14:textId="77777777" w:rsidR="00422BC9" w:rsidRPr="00422BC9" w:rsidRDefault="00422BC9" w:rsidP="00422BC9">
            <w:pPr>
              <w:spacing w:after="0"/>
              <w:jc w:val="center"/>
              <w:rPr>
                <w:i/>
                <w:iCs/>
                <w:sz w:val="24"/>
                <w:szCs w:val="24"/>
              </w:rPr>
            </w:pPr>
            <w:r w:rsidRPr="00422BC9">
              <w:rPr>
                <w:iCs/>
                <w:sz w:val="24"/>
                <w:szCs w:val="24"/>
              </w:rPr>
              <w:t>Πα</w:t>
            </w:r>
            <w:proofErr w:type="spellStart"/>
            <w:r w:rsidRPr="00422BC9">
              <w:rPr>
                <w:iCs/>
                <w:sz w:val="24"/>
                <w:szCs w:val="24"/>
              </w:rPr>
              <w:t>ροχή</w:t>
            </w:r>
            <w:proofErr w:type="spellEnd"/>
            <w:r w:rsidRPr="00422BC9">
              <w:rPr>
                <w:iCs/>
                <w:sz w:val="24"/>
                <w:szCs w:val="24"/>
              </w:rPr>
              <w:t xml:space="preserve"> </w:t>
            </w:r>
            <m:oMath>
              <m:sSub>
                <m:sSubPr>
                  <m:ctrlPr>
                    <w:rPr>
                      <w:rFonts w:ascii="Cambria Math" w:hAnsi="Cambria Math"/>
                      <w:i/>
                      <w:iCs/>
                      <w:sz w:val="24"/>
                      <w:szCs w:val="24"/>
                    </w:rPr>
                  </m:ctrlPr>
                </m:sSubPr>
                <m:e>
                  <m:r>
                    <w:rPr>
                      <w:rFonts w:ascii="Cambria Math" w:hAnsi="Cambria Math"/>
                      <w:sz w:val="24"/>
                      <w:szCs w:val="24"/>
                    </w:rPr>
                    <m:t>(Q</m:t>
                  </m:r>
                </m:e>
                <m:sub>
                  <m:r>
                    <w:rPr>
                      <w:rFonts w:ascii="Cambria Math" w:hAnsi="Cambria Math"/>
                      <w:sz w:val="24"/>
                      <w:szCs w:val="24"/>
                    </w:rPr>
                    <m:t>ΔΜ</m:t>
                  </m:r>
                </m:sub>
              </m:sSub>
              <m:r>
                <w:rPr>
                  <w:rFonts w:ascii="Cambria Math" w:hAnsi="Cambria Math"/>
                  <w:sz w:val="24"/>
                  <w:szCs w:val="24"/>
                </w:rPr>
                <m:t>)</m:t>
              </m:r>
            </m:oMath>
          </w:p>
        </w:tc>
        <w:tc>
          <w:tcPr>
            <w:tcW w:w="4148" w:type="dxa"/>
            <w:shd w:val="clear" w:color="auto" w:fill="FFE599" w:themeFill="accent4" w:themeFillTint="66"/>
          </w:tcPr>
          <w:p w14:paraId="603975A1" w14:textId="77777777" w:rsidR="00422BC9" w:rsidRPr="00422BC9" w:rsidRDefault="00422BC9" w:rsidP="00422BC9">
            <w:pPr>
              <w:spacing w:after="0"/>
              <w:jc w:val="center"/>
              <w:rPr>
                <w:iCs/>
                <w:sz w:val="24"/>
                <w:szCs w:val="24"/>
              </w:rPr>
            </w:pPr>
            <m:oMathPara>
              <m:oMath>
                <m:r>
                  <w:rPr>
                    <w:rFonts w:ascii="Cambria Math" w:hAnsi="Cambria Math"/>
                    <w:sz w:val="24"/>
                    <w:szCs w:val="24"/>
                  </w:rPr>
                  <m:t>350</m:t>
                </m:r>
                <m:f>
                  <m:fPr>
                    <m:type m:val="lin"/>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m</m:t>
                        </m:r>
                      </m:e>
                      <m:sup>
                        <m:r>
                          <w:rPr>
                            <w:rFonts w:ascii="Cambria Math" w:hAnsi="Cambria Math"/>
                            <w:sz w:val="24"/>
                            <w:szCs w:val="24"/>
                          </w:rPr>
                          <m:t>3</m:t>
                        </m:r>
                      </m:sup>
                    </m:sSup>
                  </m:num>
                  <m:den>
                    <m:r>
                      <w:rPr>
                        <w:rFonts w:ascii="Cambria Math" w:hAnsi="Cambria Math"/>
                        <w:sz w:val="24"/>
                        <w:szCs w:val="24"/>
                      </w:rPr>
                      <m:t>d</m:t>
                    </m:r>
                  </m:den>
                </m:f>
              </m:oMath>
            </m:oMathPara>
          </w:p>
        </w:tc>
      </w:tr>
      <w:tr w:rsidR="00422BC9" w:rsidRPr="00422BC9" w14:paraId="62A1D47F" w14:textId="77777777" w:rsidTr="006A3B77">
        <w:trPr>
          <w:jc w:val="center"/>
        </w:trPr>
        <w:tc>
          <w:tcPr>
            <w:tcW w:w="4148" w:type="dxa"/>
            <w:shd w:val="clear" w:color="auto" w:fill="FFE599" w:themeFill="accent4" w:themeFillTint="66"/>
          </w:tcPr>
          <w:p w14:paraId="3ACE3869" w14:textId="77777777" w:rsidR="00422BC9" w:rsidRPr="00422BC9" w:rsidRDefault="00422BC9" w:rsidP="00422BC9">
            <w:pPr>
              <w:spacing w:after="0"/>
              <w:jc w:val="center"/>
              <w:rPr>
                <w:i/>
                <w:iCs/>
                <w:sz w:val="24"/>
                <w:szCs w:val="24"/>
              </w:rPr>
            </w:pPr>
            <w:proofErr w:type="spellStart"/>
            <w:r w:rsidRPr="00422BC9">
              <w:rPr>
                <w:iCs/>
                <w:sz w:val="24"/>
                <w:szCs w:val="24"/>
              </w:rPr>
              <w:t>Όγκος</w:t>
            </w:r>
            <w:proofErr w:type="spellEnd"/>
            <w:r w:rsidRPr="00422BC9">
              <w:rPr>
                <w:iCs/>
                <w:sz w:val="24"/>
                <w:szCs w:val="24"/>
              </w:rPr>
              <w:t xml:space="preserve"> </w:t>
            </w:r>
            <m:oMath>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ΔΜ</m:t>
                  </m:r>
                </m:sub>
              </m:sSub>
              <m:r>
                <w:rPr>
                  <w:rFonts w:ascii="Cambria Math" w:hAnsi="Cambria Math"/>
                  <w:sz w:val="24"/>
                  <w:szCs w:val="24"/>
                </w:rPr>
                <m:t>)</m:t>
              </m:r>
            </m:oMath>
          </w:p>
        </w:tc>
        <w:tc>
          <w:tcPr>
            <w:tcW w:w="4148" w:type="dxa"/>
            <w:shd w:val="clear" w:color="auto" w:fill="FFE599" w:themeFill="accent4" w:themeFillTint="66"/>
          </w:tcPr>
          <w:p w14:paraId="1456D7CF" w14:textId="77777777" w:rsidR="00422BC9" w:rsidRPr="00422BC9" w:rsidRDefault="00422BC9" w:rsidP="00422BC9">
            <w:pPr>
              <w:spacing w:after="0"/>
              <w:jc w:val="center"/>
              <w:rPr>
                <w:iCs/>
                <w:sz w:val="24"/>
                <w:szCs w:val="24"/>
              </w:rPr>
            </w:pPr>
            <m:oMathPara>
              <m:oMath>
                <m:r>
                  <w:rPr>
                    <w:rFonts w:ascii="Cambria Math" w:eastAsiaTheme="minorEastAsia" w:hAnsi="Cambria Math"/>
                    <w:sz w:val="24"/>
                    <w:szCs w:val="24"/>
                  </w:rPr>
                  <m:t>240</m:t>
                </m:r>
                <m:sSup>
                  <m:sSupPr>
                    <m:ctrlPr>
                      <w:rPr>
                        <w:rFonts w:ascii="Cambria Math" w:eastAsiaTheme="minorEastAsia" w:hAnsi="Cambria Math"/>
                        <w:i/>
                        <w:sz w:val="24"/>
                        <w:szCs w:val="24"/>
                      </w:rPr>
                    </m:ctrlPr>
                  </m:sSupPr>
                  <m:e>
                    <m:r>
                      <w:rPr>
                        <w:rFonts w:ascii="Cambria Math" w:eastAsiaTheme="minorEastAsia" w:hAnsi="Cambria Math"/>
                        <w:sz w:val="24"/>
                        <w:szCs w:val="24"/>
                      </w:rPr>
                      <m:t>m</m:t>
                    </m:r>
                  </m:e>
                  <m:sup>
                    <m:r>
                      <w:rPr>
                        <w:rFonts w:ascii="Cambria Math" w:eastAsiaTheme="minorEastAsia" w:hAnsi="Cambria Math"/>
                        <w:sz w:val="24"/>
                        <w:szCs w:val="24"/>
                      </w:rPr>
                      <m:t>3</m:t>
                    </m:r>
                  </m:sup>
                </m:sSup>
              </m:oMath>
            </m:oMathPara>
          </w:p>
        </w:tc>
      </w:tr>
      <w:tr w:rsidR="00422BC9" w:rsidRPr="00422BC9" w14:paraId="6893F835" w14:textId="77777777" w:rsidTr="006A3B77">
        <w:trPr>
          <w:jc w:val="center"/>
        </w:trPr>
        <w:tc>
          <w:tcPr>
            <w:tcW w:w="4148" w:type="dxa"/>
            <w:shd w:val="clear" w:color="auto" w:fill="FFE599" w:themeFill="accent4" w:themeFillTint="66"/>
          </w:tcPr>
          <w:p w14:paraId="75620418" w14:textId="77777777" w:rsidR="00422BC9" w:rsidRPr="00422BC9" w:rsidRDefault="00422BC9" w:rsidP="00422BC9">
            <w:pPr>
              <w:spacing w:after="0"/>
              <w:jc w:val="center"/>
              <w:rPr>
                <w:i/>
                <w:iCs/>
                <w:sz w:val="24"/>
                <w:szCs w:val="24"/>
              </w:rPr>
            </w:pPr>
            <w:r w:rsidRPr="00422BC9">
              <w:rPr>
                <w:iCs/>
                <w:sz w:val="24"/>
                <w:szCs w:val="24"/>
              </w:rPr>
              <w:t>Επ</w:t>
            </w:r>
            <w:proofErr w:type="spellStart"/>
            <w:r w:rsidRPr="00422BC9">
              <w:rPr>
                <w:iCs/>
                <w:sz w:val="24"/>
                <w:szCs w:val="24"/>
              </w:rPr>
              <w:t>ιφάνει</w:t>
            </w:r>
            <w:proofErr w:type="spellEnd"/>
            <w:r w:rsidRPr="00422BC9">
              <w:rPr>
                <w:iCs/>
                <w:sz w:val="24"/>
                <w:szCs w:val="24"/>
              </w:rPr>
              <w:t xml:space="preserve">α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(Α</m:t>
                  </m:r>
                </m:e>
                <m:sub>
                  <m:r>
                    <w:rPr>
                      <w:rFonts w:ascii="Cambria Math" w:eastAsiaTheme="minorEastAsia" w:hAnsi="Cambria Math"/>
                      <w:sz w:val="24"/>
                      <w:szCs w:val="24"/>
                    </w:rPr>
                    <m:t>ΔΜ</m:t>
                  </m:r>
                </m:sub>
              </m:sSub>
              <m:r>
                <w:rPr>
                  <w:rFonts w:ascii="Cambria Math" w:eastAsiaTheme="minorEastAsia" w:hAnsi="Cambria Math"/>
                  <w:sz w:val="24"/>
                  <w:szCs w:val="24"/>
                </w:rPr>
                <m:t>)</m:t>
              </m:r>
            </m:oMath>
          </w:p>
        </w:tc>
        <w:tc>
          <w:tcPr>
            <w:tcW w:w="4148" w:type="dxa"/>
            <w:shd w:val="clear" w:color="auto" w:fill="FFE599" w:themeFill="accent4" w:themeFillTint="66"/>
          </w:tcPr>
          <w:p w14:paraId="4C440581" w14:textId="77777777" w:rsidR="00422BC9" w:rsidRPr="00422BC9" w:rsidRDefault="00A0506A" w:rsidP="00422BC9">
            <w:pPr>
              <w:spacing w:after="0"/>
              <w:jc w:val="center"/>
              <w:rPr>
                <w:rFonts w:eastAsiaTheme="minorEastAsia"/>
                <w:i/>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Α</m:t>
                    </m:r>
                  </m:e>
                  <m:sub>
                    <m:r>
                      <w:rPr>
                        <w:rFonts w:ascii="Cambria Math" w:eastAsiaTheme="minorEastAsia" w:hAnsi="Cambria Math"/>
                        <w:sz w:val="24"/>
                        <w:szCs w:val="24"/>
                      </w:rPr>
                      <m:t>ΔΜ</m:t>
                    </m:r>
                  </m:sub>
                </m:sSub>
                <m:r>
                  <w:rPr>
                    <w:rFonts w:ascii="Cambria Math" w:eastAsiaTheme="minorEastAsia" w:hAnsi="Cambria Math"/>
                    <w:sz w:val="24"/>
                    <w:szCs w:val="24"/>
                  </w:rPr>
                  <m:t>=59</m:t>
                </m:r>
                <m:sSup>
                  <m:sSupPr>
                    <m:ctrlPr>
                      <w:rPr>
                        <w:rFonts w:ascii="Cambria Math" w:eastAsiaTheme="minorEastAsia" w:hAnsi="Cambria Math"/>
                        <w:i/>
                        <w:sz w:val="24"/>
                        <w:szCs w:val="24"/>
                      </w:rPr>
                    </m:ctrlPr>
                  </m:sSupPr>
                  <m:e>
                    <m:r>
                      <w:rPr>
                        <w:rFonts w:ascii="Cambria Math" w:eastAsiaTheme="minorEastAsia" w:hAnsi="Cambria Math"/>
                        <w:sz w:val="24"/>
                        <w:szCs w:val="24"/>
                      </w:rPr>
                      <m:t>m</m:t>
                    </m:r>
                  </m:e>
                  <m:sup>
                    <m:r>
                      <w:rPr>
                        <w:rFonts w:ascii="Cambria Math" w:eastAsiaTheme="minorEastAsia" w:hAnsi="Cambria Math"/>
                        <w:sz w:val="24"/>
                        <w:szCs w:val="24"/>
                      </w:rPr>
                      <m:t>2</m:t>
                    </m:r>
                  </m:sup>
                </m:sSup>
              </m:oMath>
            </m:oMathPara>
          </w:p>
        </w:tc>
      </w:tr>
      <w:tr w:rsidR="00422BC9" w:rsidRPr="00422BC9" w14:paraId="686285D6" w14:textId="77777777" w:rsidTr="006A3B77">
        <w:trPr>
          <w:jc w:val="center"/>
        </w:trPr>
        <w:tc>
          <w:tcPr>
            <w:tcW w:w="4148" w:type="dxa"/>
            <w:shd w:val="clear" w:color="auto" w:fill="FFE599" w:themeFill="accent4" w:themeFillTint="66"/>
          </w:tcPr>
          <w:p w14:paraId="0FA5FB00" w14:textId="77777777" w:rsidR="00422BC9" w:rsidRPr="00422BC9" w:rsidRDefault="00422BC9" w:rsidP="00422BC9">
            <w:pPr>
              <w:spacing w:after="0"/>
              <w:jc w:val="center"/>
              <w:rPr>
                <w:i/>
                <w:iCs/>
                <w:sz w:val="24"/>
                <w:szCs w:val="24"/>
              </w:rPr>
            </w:pPr>
            <w:proofErr w:type="spellStart"/>
            <w:r w:rsidRPr="00422BC9">
              <w:rPr>
                <w:iCs/>
                <w:sz w:val="24"/>
                <w:szCs w:val="24"/>
              </w:rPr>
              <w:t>Ύψος</w:t>
            </w:r>
            <w:proofErr w:type="spellEnd"/>
            <w:r w:rsidRPr="00422BC9">
              <w:rPr>
                <w:iCs/>
                <w:sz w:val="24"/>
                <w:szCs w:val="24"/>
              </w:rPr>
              <w:t xml:space="preserve"> </w:t>
            </w: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ΔΜ</m:t>
                  </m:r>
                </m:sub>
              </m:sSub>
              <m:r>
                <w:rPr>
                  <w:rFonts w:ascii="Cambria Math" w:hAnsi="Cambria Math"/>
                  <w:sz w:val="24"/>
                  <w:szCs w:val="24"/>
                </w:rPr>
                <m:t>)</m:t>
              </m:r>
            </m:oMath>
          </w:p>
        </w:tc>
        <w:tc>
          <w:tcPr>
            <w:tcW w:w="4148" w:type="dxa"/>
            <w:shd w:val="clear" w:color="auto" w:fill="FFE599" w:themeFill="accent4" w:themeFillTint="66"/>
          </w:tcPr>
          <w:p w14:paraId="6D9AD822" w14:textId="77777777" w:rsidR="00422BC9" w:rsidRPr="00422BC9" w:rsidRDefault="00A0506A" w:rsidP="00422BC9">
            <w:pPr>
              <w:spacing w:after="0"/>
              <w:jc w:val="center"/>
              <w:rPr>
                <w:iCs/>
                <w:sz w:val="24"/>
                <w:szCs w:val="24"/>
              </w:rPr>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ΔΜ</m:t>
                    </m:r>
                  </m:sub>
                </m:sSub>
                <m:r>
                  <w:rPr>
                    <w:rFonts w:ascii="Cambria Math" w:eastAsiaTheme="minorEastAsia" w:hAnsi="Cambria Math"/>
                    <w:sz w:val="24"/>
                    <w:szCs w:val="24"/>
                  </w:rPr>
                  <m:t>=4m</m:t>
                </m:r>
              </m:oMath>
            </m:oMathPara>
          </w:p>
        </w:tc>
      </w:tr>
      <w:tr w:rsidR="00422BC9" w:rsidRPr="00422BC9" w14:paraId="56723160" w14:textId="77777777" w:rsidTr="006A3B77">
        <w:trPr>
          <w:jc w:val="center"/>
        </w:trPr>
        <w:tc>
          <w:tcPr>
            <w:tcW w:w="4148" w:type="dxa"/>
            <w:shd w:val="clear" w:color="auto" w:fill="FFE599" w:themeFill="accent4" w:themeFillTint="66"/>
          </w:tcPr>
          <w:p w14:paraId="26B55BC1" w14:textId="77777777" w:rsidR="00422BC9" w:rsidRPr="00422BC9" w:rsidRDefault="00422BC9" w:rsidP="00422BC9">
            <w:pPr>
              <w:spacing w:after="0"/>
              <w:jc w:val="center"/>
              <w:rPr>
                <w:i/>
                <w:iCs/>
                <w:sz w:val="24"/>
                <w:szCs w:val="24"/>
              </w:rPr>
            </w:pPr>
            <w:proofErr w:type="spellStart"/>
            <w:r w:rsidRPr="00422BC9">
              <w:rPr>
                <w:iCs/>
                <w:sz w:val="24"/>
                <w:szCs w:val="24"/>
              </w:rPr>
              <w:t>Πλάτος</w:t>
            </w:r>
            <w:proofErr w:type="spellEnd"/>
            <w:r w:rsidRPr="00422BC9">
              <w:rPr>
                <w:iCs/>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ΔΜ</m:t>
                  </m:r>
                </m:sub>
              </m:sSub>
              <m:r>
                <w:rPr>
                  <w:rFonts w:ascii="Cambria Math" w:eastAsiaTheme="minorEastAsia" w:hAnsi="Cambria Math"/>
                  <w:sz w:val="24"/>
                  <w:szCs w:val="24"/>
                </w:rPr>
                <m:t>)</m:t>
              </m:r>
            </m:oMath>
          </w:p>
        </w:tc>
        <w:tc>
          <w:tcPr>
            <w:tcW w:w="4148" w:type="dxa"/>
            <w:shd w:val="clear" w:color="auto" w:fill="FFE599" w:themeFill="accent4" w:themeFillTint="66"/>
          </w:tcPr>
          <w:p w14:paraId="168DBC01" w14:textId="77777777" w:rsidR="00422BC9" w:rsidRPr="00422BC9" w:rsidRDefault="00A0506A" w:rsidP="00422BC9">
            <w:pPr>
              <w:spacing w:after="0"/>
              <w:jc w:val="center"/>
              <w:rPr>
                <w:iCs/>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ΔΜ</m:t>
                    </m:r>
                  </m:sub>
                </m:sSub>
                <m:r>
                  <w:rPr>
                    <w:rFonts w:ascii="Cambria Math" w:eastAsiaTheme="minorEastAsia" w:hAnsi="Cambria Math"/>
                    <w:sz w:val="24"/>
                    <w:szCs w:val="24"/>
                  </w:rPr>
                  <m:t>=6m</m:t>
                </m:r>
              </m:oMath>
            </m:oMathPara>
          </w:p>
        </w:tc>
      </w:tr>
      <w:tr w:rsidR="00422BC9" w:rsidRPr="00422BC9" w14:paraId="74153019" w14:textId="77777777" w:rsidTr="006A3B77">
        <w:trPr>
          <w:jc w:val="center"/>
        </w:trPr>
        <w:tc>
          <w:tcPr>
            <w:tcW w:w="4148" w:type="dxa"/>
            <w:shd w:val="clear" w:color="auto" w:fill="FFE599" w:themeFill="accent4" w:themeFillTint="66"/>
          </w:tcPr>
          <w:p w14:paraId="75DD26DC" w14:textId="77777777" w:rsidR="00422BC9" w:rsidRPr="00422BC9" w:rsidRDefault="00422BC9" w:rsidP="00422BC9">
            <w:pPr>
              <w:spacing w:after="0"/>
              <w:jc w:val="center"/>
              <w:rPr>
                <w:iCs/>
                <w:sz w:val="24"/>
                <w:szCs w:val="24"/>
              </w:rPr>
            </w:pPr>
            <w:proofErr w:type="spellStart"/>
            <w:r w:rsidRPr="00422BC9">
              <w:rPr>
                <w:iCs/>
                <w:sz w:val="24"/>
                <w:szCs w:val="24"/>
              </w:rPr>
              <w:t>Μήκος</w:t>
            </w:r>
            <w:proofErr w:type="spellEnd"/>
            <m:oMath>
              <m:r>
                <w:rPr>
                  <w:rFonts w:ascii="Cambria Math" w:hAnsi="Cambria Math"/>
                  <w:sz w:val="24"/>
                  <w:szCs w:val="24"/>
                </w:rPr>
                <m:t xml:space="preserve"> </m:t>
              </m:r>
              <m:sSub>
                <m:sSubPr>
                  <m:ctrlPr>
                    <w:rPr>
                      <w:rFonts w:ascii="Cambria Math" w:eastAsiaTheme="minorEastAsia" w:hAnsi="Cambria Math"/>
                      <w:i/>
                      <w:iCs/>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ΔΜ</m:t>
                  </m:r>
                </m:sub>
              </m:sSub>
              <m:r>
                <w:rPr>
                  <w:rFonts w:ascii="Cambria Math" w:eastAsiaTheme="minorEastAsia" w:hAnsi="Cambria Math"/>
                  <w:sz w:val="24"/>
                  <w:szCs w:val="24"/>
                </w:rPr>
                <m:t>)</m:t>
              </m:r>
            </m:oMath>
          </w:p>
        </w:tc>
        <w:tc>
          <w:tcPr>
            <w:tcW w:w="4148" w:type="dxa"/>
            <w:shd w:val="clear" w:color="auto" w:fill="FFE599" w:themeFill="accent4" w:themeFillTint="66"/>
          </w:tcPr>
          <w:p w14:paraId="4028B0D8" w14:textId="77777777" w:rsidR="00422BC9" w:rsidRPr="00422BC9" w:rsidRDefault="00A0506A" w:rsidP="00422BC9">
            <w:pPr>
              <w:keepNext/>
              <w:spacing w:after="0"/>
              <w:jc w:val="center"/>
              <w:rPr>
                <w:iCs/>
                <w:sz w:val="24"/>
                <w:szCs w:val="24"/>
              </w:rPr>
            </w:pPr>
            <m:oMathPara>
              <m:oMath>
                <m:sSub>
                  <m:sSubPr>
                    <m:ctrlPr>
                      <w:rPr>
                        <w:rFonts w:ascii="Cambria Math" w:eastAsiaTheme="minorEastAsia" w:hAnsi="Cambria Math"/>
                        <w:i/>
                        <w:iCs/>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ΔΜ</m:t>
                    </m:r>
                  </m:sub>
                </m:sSub>
                <m:r>
                  <w:rPr>
                    <w:rFonts w:ascii="Cambria Math" w:hAnsi="Cambria Math"/>
                    <w:sz w:val="24"/>
                    <w:szCs w:val="24"/>
                  </w:rPr>
                  <m:t>=10m</m:t>
                </m:r>
              </m:oMath>
            </m:oMathPara>
          </w:p>
        </w:tc>
      </w:tr>
    </w:tbl>
    <w:p w14:paraId="24D31705" w14:textId="76593E26" w:rsidR="00B80B14" w:rsidRPr="00A45E20" w:rsidRDefault="00B80B14" w:rsidP="00B80B14">
      <w:pPr>
        <w:pStyle w:val="Caption"/>
        <w:rPr>
          <w:rFonts w:ascii="Calibri" w:hAnsi="Calibri" w:cs="Calibri"/>
          <w:sz w:val="24"/>
          <w:szCs w:val="24"/>
          <w:lang w:val="el-GR"/>
        </w:rPr>
      </w:pPr>
      <w:r>
        <w:rPr>
          <w:rFonts w:eastAsiaTheme="minorEastAsia"/>
          <w:lang w:val="el-GR"/>
        </w:rPr>
        <w:t xml:space="preserve">   </w:t>
      </w:r>
      <w:bookmarkStart w:id="97" w:name="_Toc92022055"/>
      <w:r w:rsidRPr="003E7F0B">
        <w:rPr>
          <w:rStyle w:val="SubtleReference"/>
          <w:rFonts w:ascii="Calibri" w:hAnsi="Calibri" w:cs="Calibri"/>
          <w:smallCaps w:val="0"/>
          <w:color w:val="44546A" w:themeColor="text2"/>
          <w:sz w:val="24"/>
          <w:szCs w:val="24"/>
          <w:lang w:val="el-GR"/>
        </w:rPr>
        <w:t>Πίνακας 2</w:t>
      </w:r>
      <w:r>
        <w:rPr>
          <w:rStyle w:val="SubtleReference"/>
          <w:rFonts w:ascii="Calibri" w:hAnsi="Calibri" w:cs="Calibri"/>
          <w:smallCaps w:val="0"/>
          <w:color w:val="44546A" w:themeColor="text2"/>
          <w:sz w:val="24"/>
          <w:szCs w:val="24"/>
          <w:lang w:val="el-GR"/>
        </w:rPr>
        <w:t>9</w:t>
      </w:r>
      <w:r w:rsidRPr="003E7F0B">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 xml:space="preserve"> Χαρακτηριστικές ΔΜ</w:t>
      </w:r>
      <w:bookmarkEnd w:id="97"/>
    </w:p>
    <w:p w14:paraId="6BE322EB" w14:textId="2A128DB5" w:rsidR="00422BC9" w:rsidRPr="00422BC9" w:rsidRDefault="00422BC9" w:rsidP="00422BC9">
      <w:pPr>
        <w:rPr>
          <w:lang w:val="el-GR"/>
        </w:rPr>
      </w:pPr>
    </w:p>
    <w:p w14:paraId="03BF8AAF" w14:textId="77777777" w:rsidR="00422BC9" w:rsidRPr="00422BC9" w:rsidRDefault="00422BC9" w:rsidP="00422BC9">
      <w:pPr>
        <w:rPr>
          <w:lang w:val="el-GR"/>
        </w:rPr>
      </w:pPr>
    </w:p>
    <w:p w14:paraId="6638120C" w14:textId="77777777" w:rsidR="00422BC9" w:rsidRPr="00422BC9" w:rsidRDefault="00422BC9" w:rsidP="00422BC9">
      <w:pPr>
        <w:rPr>
          <w:lang w:val="el-GR"/>
        </w:rPr>
      </w:pPr>
    </w:p>
    <w:p w14:paraId="1019323A" w14:textId="77777777" w:rsidR="00422BC9" w:rsidRPr="00422BC9" w:rsidRDefault="00422BC9" w:rsidP="00422BC9">
      <w:pPr>
        <w:rPr>
          <w:lang w:val="el-GR"/>
        </w:rPr>
      </w:pPr>
    </w:p>
    <w:p w14:paraId="32CB342B" w14:textId="77777777" w:rsidR="00422BC9" w:rsidRPr="00665E4D" w:rsidRDefault="00422BC9" w:rsidP="00422BC9">
      <w:pPr>
        <w:pStyle w:val="Heading2"/>
      </w:pPr>
      <w:bookmarkStart w:id="98" w:name="_Toc73559532"/>
      <w:bookmarkStart w:id="99" w:name="_Toc73701116"/>
      <w:bookmarkStart w:id="100" w:name="_Toc92022197"/>
      <w:proofErr w:type="spellStart"/>
      <w:r w:rsidRPr="00665E4D">
        <w:lastRenderedPageBreak/>
        <w:t>Σχεδι</w:t>
      </w:r>
      <w:proofErr w:type="spellEnd"/>
      <w:r w:rsidRPr="00665E4D">
        <w:t>α</w:t>
      </w:r>
      <w:proofErr w:type="spellStart"/>
      <w:r w:rsidRPr="00665E4D">
        <w:t>σμός</w:t>
      </w:r>
      <w:proofErr w:type="spellEnd"/>
      <w:r w:rsidRPr="00665E4D">
        <w:t xml:space="preserve"> </w:t>
      </w:r>
      <w:proofErr w:type="spellStart"/>
      <w:r w:rsidRPr="00665E4D">
        <w:t>Δεξ</w:t>
      </w:r>
      <w:proofErr w:type="spellEnd"/>
      <w:r w:rsidRPr="00665E4D">
        <w:t>α</w:t>
      </w:r>
      <w:proofErr w:type="spellStart"/>
      <w:r w:rsidRPr="00665E4D">
        <w:t>μενής</w:t>
      </w:r>
      <w:proofErr w:type="spellEnd"/>
      <w:r w:rsidRPr="00665E4D">
        <w:t xml:space="preserve"> </w:t>
      </w:r>
      <w:proofErr w:type="spellStart"/>
      <w:r w:rsidRPr="00665E4D">
        <w:t>Χλωρίωσης</w:t>
      </w:r>
      <w:bookmarkEnd w:id="98"/>
      <w:bookmarkEnd w:id="99"/>
      <w:bookmarkEnd w:id="100"/>
      <w:proofErr w:type="spellEnd"/>
    </w:p>
    <w:p w14:paraId="389D268B" w14:textId="77777777" w:rsidR="00422BC9" w:rsidRPr="002026B9" w:rsidRDefault="00422BC9" w:rsidP="00422BC9">
      <w:pPr>
        <w:rPr>
          <w:rFonts w:ascii="Arial" w:hAnsi="Arial" w:cs="Arial"/>
          <w:sz w:val="24"/>
          <w:szCs w:val="24"/>
          <w:lang w:val="el-GR"/>
        </w:rPr>
      </w:pPr>
    </w:p>
    <w:p w14:paraId="7FDC82ED" w14:textId="77777777" w:rsidR="00422BC9" w:rsidRPr="00422BC9" w:rsidRDefault="00422BC9" w:rsidP="00422BC9">
      <w:pPr>
        <w:ind w:firstLine="720"/>
        <w:jc w:val="both"/>
        <w:rPr>
          <w:rFonts w:ascii="Calibri" w:hAnsi="Calibri" w:cs="Calibri"/>
          <w:sz w:val="24"/>
          <w:szCs w:val="24"/>
          <w:lang w:val="el-GR"/>
        </w:rPr>
      </w:pPr>
      <w:r w:rsidRPr="00422BC9">
        <w:rPr>
          <w:rFonts w:ascii="Calibri" w:hAnsi="Calibri" w:cs="Calibri"/>
          <w:sz w:val="24"/>
          <w:szCs w:val="24"/>
          <w:lang w:val="el-GR"/>
        </w:rPr>
        <w:t>Η απολύμανση με την μέθοδο της χλωρίωσης είναι μία διαδικασία κατά την οποία αδρανοποι</w:t>
      </w:r>
      <w:r w:rsidRPr="00422BC9">
        <w:rPr>
          <w:rFonts w:ascii="Calibri" w:hAnsi="Calibri" w:cs="Calibri"/>
          <w:sz w:val="24"/>
          <w:szCs w:val="24"/>
        </w:rPr>
        <w:t>o</w:t>
      </w:r>
      <w:r w:rsidRPr="00422BC9">
        <w:rPr>
          <w:rFonts w:ascii="Calibri" w:hAnsi="Calibri" w:cs="Calibri"/>
          <w:sz w:val="24"/>
          <w:szCs w:val="24"/>
          <w:lang w:val="el-GR"/>
        </w:rPr>
        <w:t xml:space="preserve">ύνται οι παθογόνοι οργανισμοί στο νερό οι οποίοι είναι επικίνδυνοι για την ανθρώπινη υγεία. </w:t>
      </w:r>
      <w:proofErr w:type="spellStart"/>
      <w:r w:rsidRPr="00422BC9">
        <w:rPr>
          <w:rFonts w:ascii="Calibri" w:hAnsi="Calibri" w:cs="Calibri"/>
          <w:sz w:val="24"/>
          <w:szCs w:val="24"/>
          <w:lang w:val="el-GR"/>
        </w:rPr>
        <w:t>Οταν</w:t>
      </w:r>
      <w:proofErr w:type="spellEnd"/>
      <w:r w:rsidRPr="00422BC9">
        <w:rPr>
          <w:rFonts w:ascii="Calibri" w:hAnsi="Calibri" w:cs="Calibri"/>
          <w:sz w:val="24"/>
          <w:szCs w:val="24"/>
          <w:lang w:val="el-GR"/>
        </w:rPr>
        <w:t xml:space="preserve"> προστίθεται Χλώριο (Cl</w:t>
      </w:r>
      <w:r w:rsidRPr="00422BC9">
        <w:rPr>
          <w:rFonts w:ascii="Calibri" w:hAnsi="Calibri" w:cs="Calibri"/>
          <w:sz w:val="24"/>
          <w:szCs w:val="24"/>
          <w:vertAlign w:val="subscript"/>
          <w:lang w:val="el-GR"/>
        </w:rPr>
        <w:t>2</w:t>
      </w:r>
      <w:r w:rsidRPr="00422BC9">
        <w:rPr>
          <w:rFonts w:ascii="Calibri" w:hAnsi="Calibri" w:cs="Calibri"/>
          <w:sz w:val="24"/>
          <w:szCs w:val="24"/>
          <w:lang w:val="el-GR"/>
        </w:rPr>
        <w:t>) στο νερό συμβαίνει η εξής αντίδραση:</w:t>
      </w:r>
    </w:p>
    <w:p w14:paraId="4997B588" w14:textId="77777777" w:rsidR="00422BC9" w:rsidRPr="00422BC9" w:rsidRDefault="00422BC9" w:rsidP="00422BC9">
      <w:pPr>
        <w:ind w:firstLine="720"/>
        <w:jc w:val="both"/>
        <w:rPr>
          <w:rFonts w:ascii="Calibri" w:hAnsi="Calibri" w:cs="Calibri"/>
          <w:sz w:val="24"/>
          <w:szCs w:val="24"/>
          <w:lang w:val="el-GR"/>
        </w:rPr>
      </w:pPr>
    </w:p>
    <w:p w14:paraId="5C1C10ED" w14:textId="77777777" w:rsidR="00422BC9" w:rsidRPr="00422BC9" w:rsidRDefault="00422BC9" w:rsidP="00422BC9">
      <w:pPr>
        <w:jc w:val="center"/>
        <w:rPr>
          <w:rFonts w:ascii="Calibri" w:hAnsi="Calibri" w:cs="Calibri"/>
          <w:sz w:val="24"/>
          <w:szCs w:val="24"/>
          <w:lang w:val="el-GR"/>
        </w:rPr>
      </w:pPr>
      <w:r w:rsidRPr="00422BC9">
        <w:rPr>
          <w:rFonts w:ascii="Calibri" w:hAnsi="Calibri" w:cs="Calibri"/>
          <w:sz w:val="24"/>
          <w:szCs w:val="24"/>
          <w:lang w:val="el-GR"/>
        </w:rPr>
        <w:t>Cl</w:t>
      </w:r>
      <w:r w:rsidRPr="00422BC9">
        <w:rPr>
          <w:rFonts w:ascii="Calibri" w:hAnsi="Calibri" w:cs="Calibri"/>
          <w:sz w:val="24"/>
          <w:szCs w:val="24"/>
          <w:vertAlign w:val="subscript"/>
          <w:lang w:val="el-GR"/>
        </w:rPr>
        <w:t>2</w:t>
      </w:r>
      <w:r w:rsidRPr="00422BC9">
        <w:rPr>
          <w:rFonts w:ascii="Calibri" w:hAnsi="Calibri" w:cs="Calibri"/>
          <w:sz w:val="24"/>
          <w:szCs w:val="24"/>
          <w:lang w:val="el-GR"/>
        </w:rPr>
        <w:t xml:space="preserve"> (Χλώριο) + H</w:t>
      </w:r>
      <w:r w:rsidRPr="00422BC9">
        <w:rPr>
          <w:rFonts w:ascii="Calibri" w:hAnsi="Calibri" w:cs="Calibri"/>
          <w:sz w:val="24"/>
          <w:szCs w:val="24"/>
          <w:vertAlign w:val="subscript"/>
          <w:lang w:val="el-GR"/>
        </w:rPr>
        <w:t>2</w:t>
      </w:r>
      <w:r w:rsidRPr="00422BC9">
        <w:rPr>
          <w:rFonts w:ascii="Calibri" w:hAnsi="Calibri" w:cs="Calibri"/>
          <w:sz w:val="24"/>
          <w:szCs w:val="24"/>
          <w:lang w:val="el-GR"/>
        </w:rPr>
        <w:t xml:space="preserve">O (νερό) -&gt; </w:t>
      </w:r>
      <w:proofErr w:type="spellStart"/>
      <w:r w:rsidRPr="00422BC9">
        <w:rPr>
          <w:rFonts w:ascii="Calibri" w:hAnsi="Calibri" w:cs="Calibri"/>
          <w:sz w:val="24"/>
          <w:szCs w:val="24"/>
          <w:lang w:val="el-GR"/>
        </w:rPr>
        <w:t>HOCl</w:t>
      </w:r>
      <w:proofErr w:type="spellEnd"/>
      <w:r w:rsidRPr="00422BC9">
        <w:rPr>
          <w:rFonts w:ascii="Calibri" w:hAnsi="Calibri" w:cs="Calibri"/>
          <w:sz w:val="24"/>
          <w:szCs w:val="24"/>
          <w:lang w:val="el-GR"/>
        </w:rPr>
        <w:t xml:space="preserve"> (Υποχλωριώδες Οξύ) + </w:t>
      </w:r>
      <w:proofErr w:type="spellStart"/>
      <w:r w:rsidRPr="00422BC9">
        <w:rPr>
          <w:rFonts w:ascii="Calibri" w:hAnsi="Calibri" w:cs="Calibri"/>
          <w:sz w:val="24"/>
          <w:szCs w:val="24"/>
          <w:lang w:val="el-GR"/>
        </w:rPr>
        <w:t>HCl</w:t>
      </w:r>
      <w:proofErr w:type="spellEnd"/>
      <w:r w:rsidRPr="00422BC9">
        <w:rPr>
          <w:rFonts w:ascii="Calibri" w:hAnsi="Calibri" w:cs="Calibri"/>
          <w:sz w:val="24"/>
          <w:szCs w:val="24"/>
          <w:lang w:val="el-GR"/>
        </w:rPr>
        <w:t xml:space="preserve"> (Υδροχλωρικό οξύ)</w:t>
      </w:r>
    </w:p>
    <w:p w14:paraId="3BC22ADD" w14:textId="77777777" w:rsidR="00422BC9" w:rsidRPr="00422BC9" w:rsidRDefault="00422BC9" w:rsidP="00422BC9">
      <w:pPr>
        <w:jc w:val="center"/>
        <w:rPr>
          <w:rFonts w:ascii="Calibri" w:hAnsi="Calibri" w:cs="Calibri"/>
          <w:sz w:val="24"/>
          <w:szCs w:val="24"/>
          <w:lang w:val="el-GR"/>
        </w:rPr>
      </w:pPr>
    </w:p>
    <w:p w14:paraId="22F3472A" w14:textId="77777777" w:rsidR="00422BC9" w:rsidRPr="00422BC9" w:rsidRDefault="00422BC9" w:rsidP="00422BC9">
      <w:pPr>
        <w:ind w:firstLine="720"/>
        <w:jc w:val="both"/>
        <w:rPr>
          <w:rFonts w:ascii="Calibri" w:hAnsi="Calibri" w:cs="Calibri"/>
          <w:sz w:val="24"/>
          <w:szCs w:val="24"/>
          <w:lang w:val="el-GR"/>
        </w:rPr>
      </w:pPr>
      <w:r w:rsidRPr="00422BC9">
        <w:rPr>
          <w:rFonts w:ascii="Calibri" w:hAnsi="Calibri" w:cs="Calibri"/>
          <w:sz w:val="24"/>
          <w:szCs w:val="24"/>
          <w:lang w:val="el-GR"/>
        </w:rPr>
        <w:t xml:space="preserve">Το </w:t>
      </w:r>
      <w:proofErr w:type="spellStart"/>
      <w:r w:rsidRPr="00422BC9">
        <w:rPr>
          <w:rFonts w:ascii="Calibri" w:hAnsi="Calibri" w:cs="Calibri"/>
          <w:sz w:val="24"/>
          <w:szCs w:val="24"/>
          <w:lang w:val="el-GR"/>
        </w:rPr>
        <w:t>ΗΟCl</w:t>
      </w:r>
      <w:proofErr w:type="spellEnd"/>
      <w:r w:rsidRPr="00422BC9">
        <w:rPr>
          <w:rFonts w:ascii="Calibri" w:hAnsi="Calibri" w:cs="Calibri"/>
          <w:sz w:val="24"/>
          <w:szCs w:val="24"/>
          <w:lang w:val="el-GR"/>
        </w:rPr>
        <w:t xml:space="preserve"> είναι η ενεργή θανατηφόρα ουσία του Χλωρίου. Με αυτό γίνεται η απολύμανση. Τα άτομα του Χλωρίου ή τα ιόντα σκοτώνουν τους μικροοργανισμούς εισχωρώντας στα κυτταρικά περιβλήματα και καταστρέφοντας τα ένζυμα, την δομή και την παραγωγική τους διαδικασία. Όταν αυτό συμβεί, το κύτταρο απενεργοποιείται ή οξειδώνεται. Τα άτομα του </w:t>
      </w:r>
      <w:proofErr w:type="spellStart"/>
      <w:r w:rsidRPr="00422BC9">
        <w:rPr>
          <w:rFonts w:ascii="Calibri" w:hAnsi="Calibri" w:cs="Calibri"/>
          <w:sz w:val="24"/>
          <w:szCs w:val="24"/>
          <w:lang w:val="el-GR"/>
        </w:rPr>
        <w:t>ΗΟCl</w:t>
      </w:r>
      <w:proofErr w:type="spellEnd"/>
      <w:r w:rsidRPr="00422BC9">
        <w:rPr>
          <w:rFonts w:ascii="Calibri" w:hAnsi="Calibri" w:cs="Calibri"/>
          <w:sz w:val="24"/>
          <w:szCs w:val="24"/>
          <w:lang w:val="el-GR"/>
        </w:rPr>
        <w:t xml:space="preserve"> συνεχίζουν το καταστροφικό τους έργο έως ότου ενωθούν με ενώσεις </w:t>
      </w:r>
      <w:proofErr w:type="spellStart"/>
      <w:r w:rsidRPr="00422BC9">
        <w:rPr>
          <w:rFonts w:ascii="Calibri" w:hAnsi="Calibri" w:cs="Calibri"/>
          <w:sz w:val="24"/>
          <w:szCs w:val="24"/>
          <w:lang w:val="el-GR"/>
        </w:rPr>
        <w:t>Aζώτου</w:t>
      </w:r>
      <w:proofErr w:type="spellEnd"/>
      <w:r w:rsidRPr="00422BC9">
        <w:rPr>
          <w:rFonts w:ascii="Calibri" w:hAnsi="Calibri" w:cs="Calibri"/>
          <w:sz w:val="24"/>
          <w:szCs w:val="24"/>
          <w:lang w:val="el-GR"/>
        </w:rPr>
        <w:t xml:space="preserve"> ή </w:t>
      </w:r>
      <w:proofErr w:type="spellStart"/>
      <w:r w:rsidRPr="00422BC9">
        <w:rPr>
          <w:rFonts w:ascii="Calibri" w:hAnsi="Calibri" w:cs="Calibri"/>
          <w:sz w:val="24"/>
          <w:szCs w:val="24"/>
          <w:lang w:val="el-GR"/>
        </w:rPr>
        <w:t>Aμμωνίας</w:t>
      </w:r>
      <w:proofErr w:type="spellEnd"/>
      <w:r w:rsidRPr="00422BC9">
        <w:rPr>
          <w:rFonts w:ascii="Calibri" w:hAnsi="Calibri" w:cs="Calibri"/>
          <w:sz w:val="24"/>
          <w:szCs w:val="24"/>
          <w:lang w:val="el-GR"/>
        </w:rPr>
        <w:t xml:space="preserve"> (</w:t>
      </w:r>
      <w:proofErr w:type="spellStart"/>
      <w:r w:rsidRPr="00422BC9">
        <w:rPr>
          <w:rFonts w:ascii="Calibri" w:hAnsi="Calibri" w:cs="Calibri"/>
          <w:sz w:val="24"/>
          <w:szCs w:val="24"/>
          <w:lang w:val="el-GR"/>
        </w:rPr>
        <w:t>Χλωραμίνες</w:t>
      </w:r>
      <w:proofErr w:type="spellEnd"/>
      <w:r w:rsidRPr="00422BC9">
        <w:rPr>
          <w:rFonts w:ascii="Calibri" w:hAnsi="Calibri" w:cs="Calibri"/>
          <w:sz w:val="24"/>
          <w:szCs w:val="24"/>
          <w:lang w:val="el-GR"/>
        </w:rPr>
        <w:t>) ή απενεργοποιηθούν από μόνα τους.</w:t>
      </w:r>
    </w:p>
    <w:p w14:paraId="69FDD8CB" w14:textId="77777777" w:rsidR="00422BC9" w:rsidRPr="00422BC9" w:rsidRDefault="00422BC9" w:rsidP="005750FD">
      <w:pPr>
        <w:pStyle w:val="ListParagraph"/>
        <w:numPr>
          <w:ilvl w:val="0"/>
          <w:numId w:val="2"/>
        </w:numPr>
        <w:jc w:val="both"/>
        <w:rPr>
          <w:rFonts w:ascii="Calibri" w:hAnsi="Calibri" w:cs="Calibri"/>
          <w:lang w:val="el-GR"/>
        </w:rPr>
      </w:pPr>
      <w:r w:rsidRPr="00422BC9">
        <w:rPr>
          <w:rFonts w:ascii="Calibri" w:hAnsi="Calibri" w:cs="Calibri"/>
          <w:b/>
          <w:bCs/>
          <w:lang w:val="el-GR"/>
        </w:rPr>
        <w:t>Ελεύθερο χλώριο</w:t>
      </w:r>
      <w:r w:rsidRPr="00422BC9">
        <w:rPr>
          <w:rFonts w:ascii="Calibri" w:hAnsi="Calibri" w:cs="Calibri"/>
          <w:lang w:val="el-GR"/>
        </w:rPr>
        <w:t xml:space="preserve">: Το </w:t>
      </w:r>
      <w:r w:rsidRPr="00422BC9">
        <w:rPr>
          <w:rFonts w:ascii="Calibri" w:hAnsi="Calibri" w:cs="Calibri"/>
          <w:lang w:val="en-US"/>
        </w:rPr>
        <w:t>X</w:t>
      </w:r>
      <w:proofErr w:type="spellStart"/>
      <w:r w:rsidRPr="00422BC9">
        <w:rPr>
          <w:rFonts w:ascii="Calibri" w:hAnsi="Calibri" w:cs="Calibri"/>
          <w:lang w:val="el-GR"/>
        </w:rPr>
        <w:t>λώριο</w:t>
      </w:r>
      <w:proofErr w:type="spellEnd"/>
      <w:r w:rsidRPr="00422BC9">
        <w:rPr>
          <w:rFonts w:ascii="Calibri" w:hAnsi="Calibri" w:cs="Calibri"/>
          <w:lang w:val="el-GR"/>
        </w:rPr>
        <w:t xml:space="preserve"> που βρίσκεται στο νερό συνδέεται με βακτήρια, αφήνοντας έτσι μόνο ένα μέρος του αρχικού </w:t>
      </w:r>
      <w:r w:rsidRPr="00422BC9">
        <w:rPr>
          <w:rFonts w:ascii="Calibri" w:hAnsi="Calibri" w:cs="Calibri"/>
          <w:lang w:val="en-US"/>
        </w:rPr>
        <w:t>X</w:t>
      </w:r>
      <w:proofErr w:type="spellStart"/>
      <w:r w:rsidRPr="00422BC9">
        <w:rPr>
          <w:rFonts w:ascii="Calibri" w:hAnsi="Calibri" w:cs="Calibri"/>
          <w:lang w:val="el-GR"/>
        </w:rPr>
        <w:t>λωρίου</w:t>
      </w:r>
      <w:proofErr w:type="spellEnd"/>
      <w:r w:rsidRPr="00422BC9">
        <w:rPr>
          <w:rFonts w:ascii="Calibri" w:hAnsi="Calibri" w:cs="Calibri"/>
          <w:lang w:val="el-GR"/>
        </w:rPr>
        <w:t xml:space="preserve"> να συνεχίσει την απολυμαντική του δράση.</w:t>
      </w:r>
    </w:p>
    <w:p w14:paraId="4A72C8F9" w14:textId="77777777" w:rsidR="00422BC9" w:rsidRPr="00422BC9" w:rsidRDefault="00422BC9" w:rsidP="005750FD">
      <w:pPr>
        <w:pStyle w:val="ListParagraph"/>
        <w:numPr>
          <w:ilvl w:val="0"/>
          <w:numId w:val="2"/>
        </w:numPr>
        <w:jc w:val="both"/>
        <w:rPr>
          <w:rFonts w:ascii="Calibri" w:hAnsi="Calibri" w:cs="Calibri"/>
          <w:lang w:val="el-GR"/>
        </w:rPr>
      </w:pPr>
      <w:r w:rsidRPr="00422BC9">
        <w:rPr>
          <w:rFonts w:ascii="Calibri" w:hAnsi="Calibri" w:cs="Calibri"/>
          <w:b/>
          <w:bCs/>
          <w:lang w:val="el-GR"/>
        </w:rPr>
        <w:t xml:space="preserve">Δεσμευμένο χλώριο: </w:t>
      </w:r>
      <w:r w:rsidRPr="00422BC9">
        <w:rPr>
          <w:rFonts w:ascii="Calibri" w:hAnsi="Calibri" w:cs="Calibri"/>
          <w:lang w:val="el-GR"/>
        </w:rPr>
        <w:t xml:space="preserve">Το </w:t>
      </w:r>
      <w:proofErr w:type="spellStart"/>
      <w:r w:rsidRPr="00422BC9">
        <w:rPr>
          <w:rFonts w:ascii="Calibri" w:hAnsi="Calibri" w:cs="Calibri"/>
          <w:lang w:val="el-GR"/>
        </w:rPr>
        <w:t>Eλεύθερο</w:t>
      </w:r>
      <w:proofErr w:type="spellEnd"/>
      <w:r w:rsidRPr="00422BC9">
        <w:rPr>
          <w:rFonts w:ascii="Calibri" w:hAnsi="Calibri" w:cs="Calibri"/>
          <w:lang w:val="el-GR"/>
        </w:rPr>
        <w:t xml:space="preserve"> </w:t>
      </w:r>
      <w:proofErr w:type="spellStart"/>
      <w:r w:rsidRPr="00422BC9">
        <w:rPr>
          <w:rFonts w:ascii="Calibri" w:hAnsi="Calibri" w:cs="Calibri"/>
          <w:lang w:val="el-GR"/>
        </w:rPr>
        <w:t>Xλώριο</w:t>
      </w:r>
      <w:proofErr w:type="spellEnd"/>
      <w:r w:rsidRPr="00422BC9">
        <w:rPr>
          <w:rFonts w:ascii="Calibri" w:hAnsi="Calibri" w:cs="Calibri"/>
          <w:lang w:val="el-GR"/>
        </w:rPr>
        <w:t xml:space="preserve"> αντιδρά με ιόντα αμμωνίας και οργανικές ενώσεις δημιουργώντας ενώσεις Χλωρίου</w:t>
      </w:r>
    </w:p>
    <w:p w14:paraId="3094E182" w14:textId="77777777" w:rsidR="00422BC9" w:rsidRPr="00422BC9" w:rsidRDefault="00422BC9" w:rsidP="005750FD">
      <w:pPr>
        <w:pStyle w:val="ListParagraph"/>
        <w:numPr>
          <w:ilvl w:val="0"/>
          <w:numId w:val="2"/>
        </w:numPr>
        <w:jc w:val="both"/>
        <w:rPr>
          <w:rFonts w:ascii="Calibri" w:hAnsi="Calibri" w:cs="Calibri"/>
          <w:lang w:val="el-GR"/>
        </w:rPr>
      </w:pPr>
      <w:r w:rsidRPr="00422BC9">
        <w:rPr>
          <w:rFonts w:ascii="Calibri" w:hAnsi="Calibri" w:cs="Calibri"/>
          <w:b/>
          <w:bCs/>
          <w:lang w:val="el-GR"/>
        </w:rPr>
        <w:t>Ολικό χλώριο:</w:t>
      </w:r>
      <w:r w:rsidRPr="00422BC9">
        <w:rPr>
          <w:rFonts w:ascii="Calibri" w:hAnsi="Calibri" w:cs="Calibri"/>
          <w:lang w:val="el-GR"/>
        </w:rPr>
        <w:t xml:space="preserve"> Το Άθροισμα Δεσμευμένου και Ελεύθερου </w:t>
      </w:r>
      <w:proofErr w:type="spellStart"/>
      <w:r w:rsidRPr="00422BC9">
        <w:rPr>
          <w:rFonts w:ascii="Calibri" w:hAnsi="Calibri" w:cs="Calibri"/>
          <w:lang w:val="el-GR"/>
        </w:rPr>
        <w:t>Χλώριου</w:t>
      </w:r>
      <w:proofErr w:type="spellEnd"/>
      <w:r w:rsidRPr="00422BC9">
        <w:rPr>
          <w:rFonts w:ascii="Calibri" w:hAnsi="Calibri" w:cs="Calibri"/>
          <w:lang w:val="el-GR"/>
        </w:rPr>
        <w:t>.</w:t>
      </w:r>
    </w:p>
    <w:p w14:paraId="5A9C0507" w14:textId="77777777" w:rsidR="00422BC9" w:rsidRPr="002026B9" w:rsidRDefault="00422BC9" w:rsidP="00422BC9">
      <w:pPr>
        <w:jc w:val="both"/>
        <w:rPr>
          <w:rFonts w:ascii="Arial" w:hAnsi="Arial" w:cs="Arial"/>
          <w:sz w:val="24"/>
          <w:szCs w:val="24"/>
          <w:lang w:val="el-GR"/>
        </w:rPr>
      </w:pPr>
    </w:p>
    <w:p w14:paraId="2E79BE5A" w14:textId="77777777" w:rsidR="00422BC9" w:rsidRPr="00305585" w:rsidRDefault="00422BC9" w:rsidP="00596E35">
      <w:pPr>
        <w:pStyle w:val="1"/>
        <w:rPr>
          <w:lang w:val="el-GR"/>
        </w:rPr>
      </w:pPr>
      <w:r w:rsidRPr="00305585">
        <w:rPr>
          <w:lang w:val="el-GR"/>
        </w:rPr>
        <w:t>Παράμετροι Αποτελεσματικότητας</w:t>
      </w:r>
    </w:p>
    <w:p w14:paraId="0F885040" w14:textId="77777777" w:rsidR="00422BC9" w:rsidRPr="00422BC9" w:rsidRDefault="00422BC9" w:rsidP="00422BC9">
      <w:pPr>
        <w:ind w:firstLine="720"/>
        <w:jc w:val="both"/>
        <w:rPr>
          <w:rFonts w:ascii="Calibri" w:hAnsi="Calibri" w:cs="Calibri"/>
          <w:sz w:val="24"/>
          <w:szCs w:val="24"/>
          <w:lang w:val="el-GR"/>
        </w:rPr>
      </w:pPr>
      <w:r w:rsidRPr="00422BC9">
        <w:rPr>
          <w:rFonts w:ascii="Calibri" w:hAnsi="Calibri" w:cs="Calibri"/>
          <w:sz w:val="24"/>
          <w:szCs w:val="24"/>
          <w:lang w:val="el-GR"/>
        </w:rPr>
        <w:t xml:space="preserve">Υπάρχουν αρκετοί παράγοντες οι οποίοι επηρεάζουν την αποτελεσματικότητα της απολύμανσης. Ο πιο σημαντικός είναι το </w:t>
      </w:r>
      <w:proofErr w:type="spellStart"/>
      <w:r w:rsidRPr="00422BC9">
        <w:rPr>
          <w:rFonts w:ascii="Calibri" w:hAnsi="Calibri" w:cs="Calibri"/>
          <w:sz w:val="24"/>
          <w:szCs w:val="24"/>
          <w:lang w:val="el-GR"/>
        </w:rPr>
        <w:t>pH</w:t>
      </w:r>
      <w:proofErr w:type="spellEnd"/>
      <w:r w:rsidRPr="00422BC9">
        <w:rPr>
          <w:rFonts w:ascii="Calibri" w:hAnsi="Calibri" w:cs="Calibri"/>
          <w:sz w:val="24"/>
          <w:szCs w:val="24"/>
          <w:lang w:val="el-GR"/>
        </w:rPr>
        <w:t xml:space="preserve"> καθώς επιδρά στην αναλογία του </w:t>
      </w:r>
      <w:proofErr w:type="spellStart"/>
      <w:r w:rsidRPr="00422BC9">
        <w:rPr>
          <w:rFonts w:ascii="Calibri" w:hAnsi="Calibri" w:cs="Calibri"/>
          <w:sz w:val="24"/>
          <w:szCs w:val="24"/>
          <w:lang w:val="el-GR"/>
        </w:rPr>
        <w:t>HOCl</w:t>
      </w:r>
      <w:proofErr w:type="spellEnd"/>
      <w:r w:rsidRPr="00422BC9">
        <w:rPr>
          <w:rFonts w:ascii="Calibri" w:hAnsi="Calibri" w:cs="Calibri"/>
          <w:sz w:val="24"/>
          <w:szCs w:val="24"/>
          <w:lang w:val="el-GR"/>
        </w:rPr>
        <w:t xml:space="preserve"> και των ιόντων του </w:t>
      </w:r>
      <w:proofErr w:type="spellStart"/>
      <w:r w:rsidRPr="00422BC9">
        <w:rPr>
          <w:rFonts w:ascii="Calibri" w:hAnsi="Calibri" w:cs="Calibri"/>
          <w:sz w:val="24"/>
          <w:szCs w:val="24"/>
          <w:lang w:val="el-GR"/>
        </w:rPr>
        <w:t>HCl</w:t>
      </w:r>
      <w:proofErr w:type="spellEnd"/>
      <w:r w:rsidRPr="00422BC9">
        <w:rPr>
          <w:rFonts w:ascii="Calibri" w:hAnsi="Calibri" w:cs="Calibri"/>
          <w:sz w:val="24"/>
          <w:szCs w:val="24"/>
          <w:lang w:val="el-GR"/>
        </w:rPr>
        <w:t xml:space="preserve">. Το χαμηλό </w:t>
      </w:r>
      <w:proofErr w:type="spellStart"/>
      <w:r w:rsidRPr="00422BC9">
        <w:rPr>
          <w:rFonts w:ascii="Calibri" w:hAnsi="Calibri" w:cs="Calibri"/>
          <w:sz w:val="24"/>
          <w:szCs w:val="24"/>
          <w:lang w:val="el-GR"/>
        </w:rPr>
        <w:t>pH</w:t>
      </w:r>
      <w:proofErr w:type="spellEnd"/>
      <w:r w:rsidRPr="00422BC9">
        <w:rPr>
          <w:rFonts w:ascii="Calibri" w:hAnsi="Calibri" w:cs="Calibri"/>
          <w:sz w:val="24"/>
          <w:szCs w:val="24"/>
          <w:lang w:val="el-GR"/>
        </w:rPr>
        <w:t xml:space="preserve"> ευνοεί τον σχηματισμό του HOCL (της πιο αποτελεσματικής απολυμαντικής ουσίας), </w:t>
      </w:r>
      <w:proofErr w:type="spellStart"/>
      <w:r w:rsidRPr="00422BC9">
        <w:rPr>
          <w:rFonts w:ascii="Calibri" w:hAnsi="Calibri" w:cs="Calibri"/>
          <w:sz w:val="24"/>
          <w:szCs w:val="24"/>
          <w:lang w:val="el-GR"/>
        </w:rPr>
        <w:t>ενω</w:t>
      </w:r>
      <w:proofErr w:type="spellEnd"/>
      <w:r w:rsidRPr="00422BC9">
        <w:rPr>
          <w:rFonts w:ascii="Calibri" w:hAnsi="Calibri" w:cs="Calibri"/>
          <w:sz w:val="24"/>
          <w:szCs w:val="24"/>
          <w:lang w:val="el-GR"/>
        </w:rPr>
        <w:t xml:space="preserve"> το υψηλό </w:t>
      </w:r>
      <w:proofErr w:type="spellStart"/>
      <w:r w:rsidRPr="00422BC9">
        <w:rPr>
          <w:rFonts w:ascii="Calibri" w:hAnsi="Calibri" w:cs="Calibri"/>
          <w:sz w:val="24"/>
          <w:szCs w:val="24"/>
          <w:lang w:val="el-GR"/>
        </w:rPr>
        <w:t>pH</w:t>
      </w:r>
      <w:proofErr w:type="spellEnd"/>
      <w:r w:rsidRPr="00422BC9">
        <w:rPr>
          <w:rFonts w:ascii="Calibri" w:hAnsi="Calibri" w:cs="Calibri"/>
          <w:sz w:val="24"/>
          <w:szCs w:val="24"/>
          <w:lang w:val="el-GR"/>
        </w:rPr>
        <w:t xml:space="preserve"> ευνοεί τον σχηματισμό του HCL (της λιγότερη αποτελεσματικής απολυμαντικής ουσίας). Εκτός από το </w:t>
      </w:r>
      <w:proofErr w:type="spellStart"/>
      <w:r w:rsidRPr="00422BC9">
        <w:rPr>
          <w:rFonts w:ascii="Calibri" w:hAnsi="Calibri" w:cs="Calibri"/>
          <w:sz w:val="24"/>
          <w:szCs w:val="24"/>
          <w:lang w:val="el-GR"/>
        </w:rPr>
        <w:t>pH</w:t>
      </w:r>
      <w:proofErr w:type="spellEnd"/>
      <w:r w:rsidRPr="00422BC9">
        <w:rPr>
          <w:rFonts w:ascii="Calibri" w:hAnsi="Calibri" w:cs="Calibri"/>
          <w:sz w:val="24"/>
          <w:szCs w:val="24"/>
          <w:lang w:val="el-GR"/>
        </w:rPr>
        <w:t xml:space="preserve"> άλλοι παράγοντες που επηρεάζουν την αποτελεσματικότητα της απολύμανσης είναι το είδος των μικροοργανισμών, η θερμοκρασία, η θολερότητα, ο χρόνος επίδρασης, συγκέντρωση απολυμαντικού και το είδος απολυμαντικού.</w:t>
      </w:r>
    </w:p>
    <w:p w14:paraId="7B7B5AA6" w14:textId="77777777" w:rsidR="00422BC9" w:rsidRPr="00422BC9" w:rsidRDefault="00422BC9" w:rsidP="00422BC9">
      <w:pPr>
        <w:jc w:val="both"/>
        <w:rPr>
          <w:rFonts w:ascii="Calibri" w:hAnsi="Calibri" w:cs="Calibri"/>
          <w:sz w:val="24"/>
          <w:szCs w:val="24"/>
          <w:lang w:val="el-GR"/>
        </w:rPr>
      </w:pPr>
      <w:r w:rsidRPr="00422BC9">
        <w:rPr>
          <w:rFonts w:ascii="Calibri" w:hAnsi="Calibri" w:cs="Calibri"/>
          <w:sz w:val="24"/>
          <w:szCs w:val="24"/>
          <w:lang w:val="el-GR"/>
        </w:rPr>
        <w:t>Στη συγκεκριμένη ΕΕΛ θα χρησιμοποιηθεί η μέθοδος απολύμανσης η οποία βασίζεται στο υποχλωριώδες νάτριο (</w:t>
      </w:r>
      <w:proofErr w:type="spellStart"/>
      <w:r w:rsidRPr="00422BC9">
        <w:rPr>
          <w:rFonts w:ascii="Calibri" w:hAnsi="Calibri" w:cs="Calibri"/>
          <w:sz w:val="24"/>
          <w:szCs w:val="24"/>
        </w:rPr>
        <w:t>NaOCL</w:t>
      </w:r>
      <w:proofErr w:type="spellEnd"/>
      <w:r w:rsidRPr="00422BC9">
        <w:rPr>
          <w:rFonts w:ascii="Calibri" w:hAnsi="Calibri" w:cs="Calibri"/>
          <w:sz w:val="24"/>
          <w:szCs w:val="24"/>
          <w:lang w:val="el-GR"/>
        </w:rPr>
        <w:t>).</w:t>
      </w:r>
    </w:p>
    <w:p w14:paraId="4651835F" w14:textId="77777777" w:rsidR="00422BC9" w:rsidRDefault="00422BC9" w:rsidP="00422BC9">
      <w:pPr>
        <w:jc w:val="both"/>
        <w:rPr>
          <w:rFonts w:ascii="Arial" w:hAnsi="Arial" w:cs="Arial"/>
          <w:sz w:val="24"/>
          <w:szCs w:val="24"/>
          <w:lang w:val="el-GR"/>
        </w:rPr>
      </w:pPr>
    </w:p>
    <w:p w14:paraId="4029B119" w14:textId="77777777" w:rsidR="00422BC9" w:rsidRPr="00305585" w:rsidRDefault="00422BC9" w:rsidP="00596E35">
      <w:pPr>
        <w:pStyle w:val="1"/>
        <w:rPr>
          <w:lang w:val="el-GR"/>
        </w:rPr>
      </w:pPr>
      <w:r w:rsidRPr="00305585">
        <w:rPr>
          <w:lang w:val="el-GR"/>
        </w:rPr>
        <w:t xml:space="preserve">Χαρακτηριστικά Υποχλωριώδους Νατρίου </w:t>
      </w:r>
    </w:p>
    <w:p w14:paraId="1A7BE0E7" w14:textId="77777777" w:rsidR="00422BC9" w:rsidRPr="00422BC9" w:rsidRDefault="00422BC9" w:rsidP="00422BC9">
      <w:pPr>
        <w:ind w:firstLine="720"/>
        <w:jc w:val="both"/>
        <w:rPr>
          <w:rFonts w:ascii="Calibri" w:hAnsi="Calibri" w:cs="Calibri"/>
          <w:sz w:val="24"/>
          <w:szCs w:val="24"/>
          <w:lang w:val="el-GR"/>
        </w:rPr>
      </w:pPr>
      <w:r w:rsidRPr="00422BC9">
        <w:rPr>
          <w:rFonts w:ascii="Calibri" w:hAnsi="Calibri" w:cs="Calibri"/>
          <w:sz w:val="24"/>
          <w:szCs w:val="24"/>
          <w:lang w:val="el-GR"/>
        </w:rPr>
        <w:t>Το υποχλωριώδες νάτριο (</w:t>
      </w:r>
      <w:proofErr w:type="spellStart"/>
      <w:r w:rsidRPr="00422BC9">
        <w:rPr>
          <w:rFonts w:ascii="Calibri" w:hAnsi="Calibri" w:cs="Calibri"/>
          <w:sz w:val="24"/>
          <w:szCs w:val="24"/>
        </w:rPr>
        <w:t>NaOCl</w:t>
      </w:r>
      <w:proofErr w:type="spellEnd"/>
      <w:r w:rsidRPr="00422BC9">
        <w:rPr>
          <w:rFonts w:ascii="Calibri" w:hAnsi="Calibri" w:cs="Calibri"/>
          <w:sz w:val="24"/>
          <w:szCs w:val="24"/>
          <w:lang w:val="el-GR"/>
        </w:rPr>
        <w:t xml:space="preserve">) δεν είναι τόσο τοξικό όσο το αέριο χλώριο για αυτό μπορεί να αποθηκευτεί και να παρασκευαστεί επιτόπου στη μονάδα επεξεργασίας. Πρέπει όμως να φυλάσσεται σε αντιδιαβρωτικές δεξαμενές μακριά από μέταλλα ακόμη και από το </w:t>
      </w:r>
      <w:r w:rsidRPr="00422BC9">
        <w:rPr>
          <w:rFonts w:ascii="Calibri" w:hAnsi="Calibri" w:cs="Calibri"/>
          <w:sz w:val="24"/>
          <w:szCs w:val="24"/>
          <w:lang w:val="el-GR"/>
        </w:rPr>
        <w:lastRenderedPageBreak/>
        <w:t xml:space="preserve">χάλυβα και σε θερμοκρασία μικρότερη των 85 </w:t>
      </w:r>
      <w:r w:rsidRPr="00422BC9">
        <w:rPr>
          <w:rFonts w:ascii="Calibri" w:hAnsi="Calibri" w:cs="Calibri"/>
          <w:sz w:val="24"/>
          <w:szCs w:val="24"/>
          <w:vertAlign w:val="superscript"/>
          <w:lang w:val="el-GR"/>
        </w:rPr>
        <w:t>ο</w:t>
      </w:r>
      <w:r w:rsidRPr="00422BC9">
        <w:rPr>
          <w:rFonts w:ascii="Calibri" w:hAnsi="Calibri" w:cs="Calibri"/>
          <w:sz w:val="24"/>
          <w:szCs w:val="24"/>
        </w:rPr>
        <w:t>F</w:t>
      </w:r>
      <w:r w:rsidRPr="00422BC9">
        <w:rPr>
          <w:rFonts w:ascii="Calibri" w:hAnsi="Calibri" w:cs="Calibri"/>
          <w:sz w:val="24"/>
          <w:szCs w:val="24"/>
          <w:lang w:val="el-GR"/>
        </w:rPr>
        <w:t xml:space="preserve">. Περιέχει στην υγρή του μορφή 1-15% κατά βάρος χλώριο και ο χρόνος </w:t>
      </w:r>
      <w:proofErr w:type="spellStart"/>
      <w:r w:rsidRPr="00422BC9">
        <w:rPr>
          <w:rFonts w:ascii="Calibri" w:hAnsi="Calibri" w:cs="Calibri"/>
          <w:sz w:val="24"/>
          <w:szCs w:val="24"/>
          <w:lang w:val="el-GR"/>
        </w:rPr>
        <w:t>ημιζωής</w:t>
      </w:r>
      <w:proofErr w:type="spellEnd"/>
      <w:r w:rsidRPr="00422BC9">
        <w:rPr>
          <w:rFonts w:ascii="Calibri" w:hAnsi="Calibri" w:cs="Calibri"/>
          <w:sz w:val="24"/>
          <w:szCs w:val="24"/>
          <w:lang w:val="el-GR"/>
        </w:rPr>
        <w:t xml:space="preserve"> (</w:t>
      </w:r>
      <w:r w:rsidRPr="00422BC9">
        <w:rPr>
          <w:rFonts w:ascii="Calibri" w:hAnsi="Calibri" w:cs="Calibri"/>
          <w:sz w:val="24"/>
          <w:szCs w:val="24"/>
        </w:rPr>
        <w:t>t</w:t>
      </w:r>
      <w:r w:rsidRPr="00422BC9">
        <w:rPr>
          <w:rFonts w:ascii="Calibri" w:hAnsi="Calibri" w:cs="Calibri"/>
          <w:sz w:val="24"/>
          <w:szCs w:val="24"/>
          <w:vertAlign w:val="subscript"/>
          <w:lang w:val="el-GR"/>
        </w:rPr>
        <w:t>1/2</w:t>
      </w:r>
      <w:r w:rsidRPr="00422BC9">
        <w:rPr>
          <w:rFonts w:ascii="Calibri" w:hAnsi="Calibri" w:cs="Calibri"/>
          <w:sz w:val="24"/>
          <w:szCs w:val="24"/>
          <w:lang w:val="el-GR"/>
        </w:rPr>
        <w:t xml:space="preserve">) του κυμαίνεται μεταξύ 60-1700 ημερών ανάλογα της περιεκτικότητας του σε χλώριο. Είναι η πιο ακριβή μορφή του χλωρίου, διασπάται σε υπολειμματικό χλώριο και σχηματίζει </w:t>
      </w:r>
      <w:proofErr w:type="spellStart"/>
      <w:r w:rsidRPr="00422BC9">
        <w:rPr>
          <w:rFonts w:ascii="Calibri" w:hAnsi="Calibri" w:cs="Calibri"/>
          <w:sz w:val="24"/>
          <w:szCs w:val="24"/>
          <w:lang w:val="el-GR"/>
        </w:rPr>
        <w:t>χλωραμίνες</w:t>
      </w:r>
      <w:proofErr w:type="spellEnd"/>
      <w:r w:rsidRPr="00422BC9">
        <w:rPr>
          <w:rFonts w:ascii="Calibri" w:hAnsi="Calibri" w:cs="Calibri"/>
          <w:sz w:val="24"/>
          <w:szCs w:val="24"/>
          <w:lang w:val="el-GR"/>
        </w:rPr>
        <w:t xml:space="preserve"> και </w:t>
      </w:r>
      <w:proofErr w:type="spellStart"/>
      <w:r w:rsidRPr="00422BC9">
        <w:rPr>
          <w:rFonts w:ascii="Calibri" w:hAnsi="Calibri" w:cs="Calibri"/>
          <w:sz w:val="24"/>
          <w:szCs w:val="24"/>
          <w:lang w:val="el-GR"/>
        </w:rPr>
        <w:t>χλωροφαινόλες</w:t>
      </w:r>
      <w:proofErr w:type="spellEnd"/>
      <w:r w:rsidRPr="00422BC9">
        <w:rPr>
          <w:rFonts w:ascii="Calibri" w:hAnsi="Calibri" w:cs="Calibri"/>
          <w:sz w:val="24"/>
          <w:szCs w:val="24"/>
          <w:lang w:val="el-GR"/>
        </w:rPr>
        <w:t xml:space="preserve">. Το διάλυμα του έχει </w:t>
      </w:r>
      <w:r w:rsidRPr="00422BC9">
        <w:rPr>
          <w:rFonts w:ascii="Calibri" w:hAnsi="Calibri" w:cs="Calibri"/>
          <w:sz w:val="24"/>
          <w:szCs w:val="24"/>
        </w:rPr>
        <w:t>pH</w:t>
      </w:r>
      <w:r w:rsidRPr="00422BC9">
        <w:rPr>
          <w:rFonts w:ascii="Calibri" w:hAnsi="Calibri" w:cs="Calibri"/>
          <w:sz w:val="24"/>
          <w:szCs w:val="24"/>
          <w:lang w:val="el-GR"/>
        </w:rPr>
        <w:t xml:space="preserve"> κοντά στο 12. Κατά τη διάλυση του στο νερό διασπάται σε </w:t>
      </w:r>
      <w:proofErr w:type="spellStart"/>
      <w:r w:rsidRPr="00422BC9">
        <w:rPr>
          <w:rFonts w:ascii="Calibri" w:hAnsi="Calibri" w:cs="Calibri"/>
          <w:sz w:val="24"/>
          <w:szCs w:val="24"/>
          <w:lang w:val="el-GR"/>
        </w:rPr>
        <w:t>υποχλωριώδη</w:t>
      </w:r>
      <w:proofErr w:type="spellEnd"/>
      <w:r w:rsidRPr="00422BC9">
        <w:rPr>
          <w:rFonts w:ascii="Calibri" w:hAnsi="Calibri" w:cs="Calibri"/>
          <w:sz w:val="24"/>
          <w:szCs w:val="24"/>
          <w:lang w:val="el-GR"/>
        </w:rPr>
        <w:t xml:space="preserve"> ιόντα και σε ιόντα νατρίου, όπως φαίνεται στην παρακάτω αντίδραση:</w:t>
      </w:r>
    </w:p>
    <w:p w14:paraId="1D6FC913" w14:textId="77777777" w:rsidR="00422BC9" w:rsidRPr="002026B9" w:rsidRDefault="00422BC9" w:rsidP="00422BC9">
      <w:pPr>
        <w:jc w:val="both"/>
        <w:rPr>
          <w:rFonts w:ascii="Arial" w:hAnsi="Arial" w:cs="Arial"/>
          <w:sz w:val="24"/>
          <w:szCs w:val="24"/>
          <w:lang w:val="el-GR"/>
        </w:rPr>
      </w:pPr>
    </w:p>
    <w:p w14:paraId="6481987F" w14:textId="77777777" w:rsidR="00422BC9" w:rsidRPr="002026B9" w:rsidRDefault="00422BC9" w:rsidP="00422BC9">
      <w:pPr>
        <w:jc w:val="both"/>
        <w:rPr>
          <w:rFonts w:ascii="Arial" w:hAnsi="Arial" w:cs="Arial"/>
          <w:b/>
          <w:bCs/>
          <w:i/>
          <w:sz w:val="24"/>
          <w:szCs w:val="24"/>
          <w:lang w:val="el-GR"/>
        </w:rPr>
      </w:pPr>
      <m:oMathPara>
        <m:oMath>
          <m:r>
            <w:rPr>
              <w:rFonts w:ascii="Cambria Math" w:hAnsi="Cambria Math" w:cs="Arial"/>
              <w:sz w:val="24"/>
              <w:szCs w:val="24"/>
              <w:lang w:val="el-GR"/>
            </w:rPr>
            <m:t>NaOCl+</m:t>
          </m:r>
          <m:sSub>
            <m:sSubPr>
              <m:ctrlPr>
                <w:rPr>
                  <w:rFonts w:ascii="Cambria Math" w:hAnsi="Cambria Math" w:cs="Arial"/>
                  <w:i/>
                  <w:sz w:val="24"/>
                  <w:szCs w:val="24"/>
                  <w:lang w:val="el-GR"/>
                </w:rPr>
              </m:ctrlPr>
            </m:sSubPr>
            <m:e>
              <m:r>
                <w:rPr>
                  <w:rFonts w:ascii="Cambria Math" w:hAnsi="Cambria Math" w:cs="Arial"/>
                  <w:sz w:val="24"/>
                  <w:szCs w:val="24"/>
                  <w:lang w:val="el-GR"/>
                </w:rPr>
                <m:t>H</m:t>
              </m:r>
            </m:e>
            <m:sub>
              <m:r>
                <w:rPr>
                  <w:rFonts w:ascii="Cambria Math" w:hAnsi="Cambria Math" w:cs="Arial"/>
                  <w:sz w:val="24"/>
                  <w:szCs w:val="24"/>
                  <w:lang w:val="el-GR"/>
                </w:rPr>
                <m:t>2</m:t>
              </m:r>
            </m:sub>
          </m:sSub>
          <m:r>
            <w:rPr>
              <w:rFonts w:ascii="Cambria Math" w:hAnsi="Cambria Math" w:cs="Arial"/>
              <w:sz w:val="24"/>
              <w:szCs w:val="24"/>
              <w:lang w:val="el-GR"/>
            </w:rPr>
            <m:t>O→Ca</m:t>
          </m:r>
          <m:sSub>
            <m:sSubPr>
              <m:ctrlPr>
                <w:rPr>
                  <w:rFonts w:ascii="Cambria Math" w:hAnsi="Cambria Math" w:cs="Arial"/>
                  <w:i/>
                  <w:sz w:val="24"/>
                  <w:szCs w:val="24"/>
                  <w:lang w:val="el-GR"/>
                </w:rPr>
              </m:ctrlPr>
            </m:sSubPr>
            <m:e>
              <m:r>
                <w:rPr>
                  <w:rFonts w:ascii="Cambria Math" w:hAnsi="Cambria Math" w:cs="Arial"/>
                  <w:sz w:val="24"/>
                  <w:szCs w:val="24"/>
                  <w:lang w:val="el-GR"/>
                </w:rPr>
                <m:t>(OH)</m:t>
              </m:r>
            </m:e>
            <m:sub>
              <m:r>
                <w:rPr>
                  <w:rFonts w:ascii="Cambria Math" w:hAnsi="Cambria Math" w:cs="Arial"/>
                  <w:sz w:val="24"/>
                  <w:szCs w:val="24"/>
                  <w:lang w:val="el-GR"/>
                </w:rPr>
                <m:t>2</m:t>
              </m:r>
            </m:sub>
          </m:sSub>
          <m:r>
            <w:rPr>
              <w:rFonts w:ascii="Cambria Math" w:hAnsi="Cambria Math" w:cs="Arial"/>
              <w:sz w:val="24"/>
              <w:szCs w:val="24"/>
              <w:lang w:val="el-GR"/>
            </w:rPr>
            <m:t>+2HOCl</m:t>
          </m:r>
        </m:oMath>
      </m:oMathPara>
    </w:p>
    <w:p w14:paraId="5AC41B9F" w14:textId="77777777" w:rsidR="00422BC9" w:rsidRPr="002026B9" w:rsidRDefault="00422BC9" w:rsidP="00422BC9">
      <w:pPr>
        <w:jc w:val="both"/>
        <w:rPr>
          <w:rFonts w:ascii="Arial" w:hAnsi="Arial" w:cs="Arial"/>
          <w:sz w:val="24"/>
          <w:szCs w:val="24"/>
          <w:lang w:val="el-GR"/>
        </w:rPr>
      </w:pPr>
    </w:p>
    <w:p w14:paraId="30649AA6" w14:textId="77777777" w:rsidR="00422BC9" w:rsidRDefault="00422BC9" w:rsidP="00422BC9">
      <w:pPr>
        <w:jc w:val="both"/>
        <w:rPr>
          <w:rFonts w:ascii="Arial" w:hAnsi="Arial" w:cs="Arial"/>
          <w:sz w:val="24"/>
          <w:szCs w:val="24"/>
          <w:lang w:val="el-GR"/>
        </w:rPr>
      </w:pPr>
    </w:p>
    <w:p w14:paraId="1E8D9DC3" w14:textId="77777777" w:rsidR="00422BC9" w:rsidRDefault="00422BC9" w:rsidP="00422BC9">
      <w:pPr>
        <w:jc w:val="both"/>
        <w:rPr>
          <w:rFonts w:ascii="Arial" w:hAnsi="Arial" w:cs="Arial"/>
          <w:sz w:val="24"/>
          <w:szCs w:val="24"/>
          <w:lang w:val="el-GR"/>
        </w:rPr>
      </w:pPr>
    </w:p>
    <w:p w14:paraId="39E9F1F2" w14:textId="77777777" w:rsidR="00422BC9" w:rsidRDefault="00422BC9" w:rsidP="00422BC9">
      <w:pPr>
        <w:jc w:val="both"/>
        <w:rPr>
          <w:rFonts w:ascii="Arial" w:hAnsi="Arial" w:cs="Arial"/>
          <w:sz w:val="24"/>
          <w:szCs w:val="24"/>
          <w:lang w:val="el-GR"/>
        </w:rPr>
      </w:pPr>
    </w:p>
    <w:p w14:paraId="5EF39BEA" w14:textId="77777777" w:rsidR="00422BC9" w:rsidRDefault="00422BC9" w:rsidP="00422BC9">
      <w:pPr>
        <w:jc w:val="both"/>
        <w:rPr>
          <w:rFonts w:ascii="Arial" w:hAnsi="Arial" w:cs="Arial"/>
          <w:sz w:val="24"/>
          <w:szCs w:val="24"/>
          <w:lang w:val="el-GR"/>
        </w:rPr>
      </w:pPr>
    </w:p>
    <w:p w14:paraId="42B15964" w14:textId="77777777" w:rsidR="00422BC9" w:rsidRDefault="00422BC9" w:rsidP="00422BC9">
      <w:pPr>
        <w:jc w:val="both"/>
        <w:rPr>
          <w:rFonts w:ascii="Arial" w:hAnsi="Arial" w:cs="Arial"/>
          <w:sz w:val="24"/>
          <w:szCs w:val="24"/>
          <w:lang w:val="el-GR"/>
        </w:rPr>
      </w:pPr>
    </w:p>
    <w:p w14:paraId="28BF350F" w14:textId="77777777" w:rsidR="00422BC9" w:rsidRPr="002026B9" w:rsidRDefault="00422BC9" w:rsidP="00422BC9">
      <w:pPr>
        <w:jc w:val="both"/>
        <w:rPr>
          <w:rFonts w:ascii="Arial" w:hAnsi="Arial" w:cs="Arial"/>
          <w:sz w:val="24"/>
          <w:szCs w:val="24"/>
          <w:lang w:val="el-GR"/>
        </w:rPr>
      </w:pPr>
    </w:p>
    <w:p w14:paraId="4A635139" w14:textId="77777777" w:rsidR="00422BC9" w:rsidRPr="00305585" w:rsidRDefault="00422BC9" w:rsidP="00596E35">
      <w:pPr>
        <w:pStyle w:val="1"/>
        <w:rPr>
          <w:lang w:val="el-GR"/>
        </w:rPr>
      </w:pPr>
      <w:r w:rsidRPr="00305585">
        <w:rPr>
          <w:lang w:val="el-GR"/>
        </w:rPr>
        <w:t xml:space="preserve">Σχεδιαστικοί παράμετροι Χλωρίωσης </w:t>
      </w:r>
    </w:p>
    <w:p w14:paraId="5F2FCA34" w14:textId="77777777" w:rsidR="00422BC9" w:rsidRPr="002026B9" w:rsidRDefault="00422BC9" w:rsidP="00422BC9">
      <w:pPr>
        <w:jc w:val="both"/>
        <w:rPr>
          <w:rFonts w:ascii="Arial" w:hAnsi="Arial" w:cs="Arial"/>
          <w:b/>
          <w:bCs/>
          <w:i/>
          <w:iCs/>
          <w:sz w:val="24"/>
          <w:szCs w:val="24"/>
          <w:u w:val="single"/>
          <w:lang w:val="el-GR"/>
        </w:rPr>
      </w:pPr>
    </w:p>
    <w:p w14:paraId="476D0634" w14:textId="77777777" w:rsidR="00422BC9" w:rsidRPr="00422BC9" w:rsidRDefault="00422BC9" w:rsidP="00422BC9">
      <w:pPr>
        <w:jc w:val="both"/>
        <w:rPr>
          <w:rFonts w:ascii="Calibri" w:hAnsi="Calibri" w:cs="Calibri"/>
          <w:sz w:val="24"/>
          <w:szCs w:val="24"/>
          <w:lang w:val="el-GR"/>
        </w:rPr>
      </w:pPr>
      <w:r w:rsidRPr="00422BC9">
        <w:rPr>
          <w:rFonts w:ascii="Calibri" w:hAnsi="Calibri" w:cs="Calibri"/>
          <w:sz w:val="24"/>
          <w:szCs w:val="24"/>
          <w:lang w:val="el-GR"/>
        </w:rPr>
        <w:t>Η δοσολογία εξαρτάται από το είδος του αποβλήτου και την προοριζόμενη χρήση.</w:t>
      </w:r>
    </w:p>
    <w:p w14:paraId="3C93E683" w14:textId="77777777" w:rsidR="00422BC9" w:rsidRPr="00422BC9" w:rsidRDefault="00422BC9" w:rsidP="005750FD">
      <w:pPr>
        <w:pStyle w:val="ListParagraph"/>
        <w:numPr>
          <w:ilvl w:val="0"/>
          <w:numId w:val="4"/>
        </w:numPr>
        <w:jc w:val="both"/>
        <w:rPr>
          <w:rFonts w:ascii="Calibri" w:hAnsi="Calibri" w:cs="Calibri"/>
          <w:lang w:val="el-GR"/>
        </w:rPr>
      </w:pPr>
      <w:r w:rsidRPr="00422BC9">
        <w:rPr>
          <w:rFonts w:ascii="Calibri" w:hAnsi="Calibri" w:cs="Calibri"/>
          <w:lang w:val="el-GR"/>
        </w:rPr>
        <w:t xml:space="preserve">Γινόμενο </w:t>
      </w:r>
      <w:r w:rsidRPr="00422BC9">
        <w:rPr>
          <w:rFonts w:ascii="Calibri" w:hAnsi="Calibri" w:cs="Calibri"/>
        </w:rPr>
        <w:t>C</w:t>
      </w:r>
      <w:r w:rsidRPr="00422BC9">
        <w:rPr>
          <w:rFonts w:ascii="Calibri" w:hAnsi="Calibri" w:cs="Calibri"/>
          <w:vertAlign w:val="subscript"/>
        </w:rPr>
        <w:t>R</w:t>
      </w:r>
      <w:r w:rsidRPr="00422BC9">
        <w:rPr>
          <w:rFonts w:ascii="Calibri" w:hAnsi="Calibri" w:cs="Calibri"/>
          <w:lang w:val="el-GR"/>
        </w:rPr>
        <w:t>*</w:t>
      </w:r>
      <w:r w:rsidRPr="00422BC9">
        <w:rPr>
          <w:rFonts w:ascii="Calibri" w:hAnsi="Calibri" w:cs="Calibri"/>
        </w:rPr>
        <w:t>t</w:t>
      </w:r>
      <w:r w:rsidRPr="00422BC9">
        <w:rPr>
          <w:rFonts w:ascii="Calibri" w:hAnsi="Calibri" w:cs="Calibri"/>
          <w:lang w:val="el-GR"/>
        </w:rPr>
        <w:t xml:space="preserve"> (τουλάχιστον 200 </w:t>
      </w:r>
      <w:r w:rsidRPr="00422BC9">
        <w:rPr>
          <w:rFonts w:ascii="Calibri" w:hAnsi="Calibri" w:cs="Calibri"/>
        </w:rPr>
        <w:t>mg</w:t>
      </w:r>
      <w:r w:rsidRPr="00422BC9">
        <w:rPr>
          <w:rFonts w:ascii="Calibri" w:hAnsi="Calibri" w:cs="Calibri"/>
          <w:lang w:val="el-GR"/>
        </w:rPr>
        <w:t xml:space="preserve"> </w:t>
      </w:r>
      <w:r w:rsidRPr="00422BC9">
        <w:rPr>
          <w:rFonts w:ascii="Calibri" w:hAnsi="Calibri" w:cs="Calibri"/>
        </w:rPr>
        <w:t>min</w:t>
      </w:r>
      <w:r w:rsidRPr="00422BC9">
        <w:rPr>
          <w:rFonts w:ascii="Calibri" w:hAnsi="Calibri" w:cs="Calibri"/>
          <w:lang w:val="el-GR"/>
        </w:rPr>
        <w:t>/</w:t>
      </w:r>
      <w:r w:rsidRPr="00422BC9">
        <w:rPr>
          <w:rFonts w:ascii="Calibri" w:hAnsi="Calibri" w:cs="Calibri"/>
        </w:rPr>
        <w:t>L</w:t>
      </w:r>
      <w:r w:rsidRPr="00422BC9">
        <w:rPr>
          <w:rFonts w:ascii="Calibri" w:hAnsi="Calibri" w:cs="Calibri"/>
          <w:lang w:val="el-GR"/>
        </w:rPr>
        <w:t xml:space="preserve"> για δευτεροβάθμια εκροή, 450 </w:t>
      </w:r>
      <w:r w:rsidRPr="00422BC9">
        <w:rPr>
          <w:rFonts w:ascii="Calibri" w:hAnsi="Calibri" w:cs="Calibri"/>
        </w:rPr>
        <w:t>mg</w:t>
      </w:r>
      <w:r w:rsidRPr="00422BC9">
        <w:rPr>
          <w:rFonts w:ascii="Calibri" w:hAnsi="Calibri" w:cs="Calibri"/>
          <w:lang w:val="el-GR"/>
        </w:rPr>
        <w:t xml:space="preserve"> </w:t>
      </w:r>
      <w:r w:rsidRPr="00422BC9">
        <w:rPr>
          <w:rFonts w:ascii="Calibri" w:hAnsi="Calibri" w:cs="Calibri"/>
        </w:rPr>
        <w:t>min</w:t>
      </w:r>
      <w:r w:rsidRPr="00422BC9">
        <w:rPr>
          <w:rFonts w:ascii="Calibri" w:hAnsi="Calibri" w:cs="Calibri"/>
          <w:lang w:val="el-GR"/>
        </w:rPr>
        <w:t>/</w:t>
      </w:r>
      <w:r w:rsidRPr="00422BC9">
        <w:rPr>
          <w:rFonts w:ascii="Calibri" w:hAnsi="Calibri" w:cs="Calibri"/>
        </w:rPr>
        <w:t>L</w:t>
      </w:r>
      <w:r w:rsidRPr="00422BC9">
        <w:rPr>
          <w:rFonts w:ascii="Calibri" w:hAnsi="Calibri" w:cs="Calibri"/>
          <w:lang w:val="el-GR"/>
        </w:rPr>
        <w:t xml:space="preserve"> για επαναχρησιμοποίηση)</w:t>
      </w:r>
    </w:p>
    <w:p w14:paraId="10FEFF77" w14:textId="77777777" w:rsidR="00422BC9" w:rsidRPr="00422BC9" w:rsidRDefault="00422BC9" w:rsidP="005750FD">
      <w:pPr>
        <w:pStyle w:val="ListParagraph"/>
        <w:numPr>
          <w:ilvl w:val="0"/>
          <w:numId w:val="3"/>
        </w:numPr>
        <w:jc w:val="both"/>
        <w:rPr>
          <w:rFonts w:ascii="Calibri" w:hAnsi="Calibri" w:cs="Calibri"/>
          <w:lang w:val="el-GR"/>
        </w:rPr>
      </w:pPr>
      <w:r w:rsidRPr="00422BC9">
        <w:rPr>
          <w:rFonts w:ascii="Calibri" w:hAnsi="Calibri" w:cs="Calibri"/>
          <w:lang w:val="el-GR"/>
        </w:rPr>
        <w:t xml:space="preserve">Χρόνος επαφής : 30-120 </w:t>
      </w:r>
      <w:r w:rsidRPr="00422BC9">
        <w:rPr>
          <w:rFonts w:ascii="Calibri" w:hAnsi="Calibri" w:cs="Calibri"/>
        </w:rPr>
        <w:t>min</w:t>
      </w:r>
      <w:r w:rsidRPr="00422BC9">
        <w:rPr>
          <w:rFonts w:ascii="Calibri" w:hAnsi="Calibri" w:cs="Calibri"/>
          <w:lang w:val="el-GR"/>
        </w:rPr>
        <w:t xml:space="preserve"> για παροχή αιχμής (60 </w:t>
      </w:r>
      <w:r w:rsidRPr="00422BC9">
        <w:rPr>
          <w:rFonts w:ascii="Calibri" w:hAnsi="Calibri" w:cs="Calibri"/>
        </w:rPr>
        <w:t>Min</w:t>
      </w:r>
      <w:r w:rsidRPr="00422BC9">
        <w:rPr>
          <w:rFonts w:ascii="Calibri" w:hAnsi="Calibri" w:cs="Calibri"/>
          <w:lang w:val="el-GR"/>
        </w:rPr>
        <w:t xml:space="preserve"> είναι συνήθως ικανοποιητικός χρόνος) </w:t>
      </w:r>
    </w:p>
    <w:p w14:paraId="219B43D6" w14:textId="77777777" w:rsidR="00422BC9" w:rsidRPr="00422BC9" w:rsidRDefault="00422BC9" w:rsidP="005750FD">
      <w:pPr>
        <w:pStyle w:val="ListParagraph"/>
        <w:numPr>
          <w:ilvl w:val="0"/>
          <w:numId w:val="3"/>
        </w:numPr>
        <w:jc w:val="both"/>
        <w:rPr>
          <w:rFonts w:ascii="Calibri" w:hAnsi="Calibri" w:cs="Calibri"/>
          <w:lang w:val="el-GR"/>
        </w:rPr>
      </w:pPr>
      <w:r w:rsidRPr="00422BC9">
        <w:rPr>
          <w:rFonts w:ascii="Calibri" w:hAnsi="Calibri" w:cs="Calibri"/>
          <w:lang w:val="el-GR"/>
        </w:rPr>
        <w:t>Ελάχιστη ταχύτητα ροής στο κανάλι 2</w:t>
      </w:r>
      <w:r w:rsidRPr="00422BC9">
        <w:rPr>
          <w:rFonts w:ascii="Calibri" w:hAnsi="Calibri" w:cs="Calibri"/>
        </w:rPr>
        <w:t>m</w:t>
      </w:r>
      <w:r w:rsidRPr="00422BC9">
        <w:rPr>
          <w:rFonts w:ascii="Calibri" w:hAnsi="Calibri" w:cs="Calibri"/>
          <w:lang w:val="el-GR"/>
        </w:rPr>
        <w:t>/</w:t>
      </w:r>
      <w:r w:rsidRPr="00422BC9">
        <w:rPr>
          <w:rFonts w:ascii="Calibri" w:hAnsi="Calibri" w:cs="Calibri"/>
        </w:rPr>
        <w:t>s</w:t>
      </w:r>
      <w:r w:rsidRPr="00422BC9">
        <w:rPr>
          <w:rFonts w:ascii="Calibri" w:hAnsi="Calibri" w:cs="Calibri"/>
          <w:lang w:val="el-GR"/>
        </w:rPr>
        <w:t xml:space="preserve"> (τουλάχιστον κατά την μέση παροχή)</w:t>
      </w:r>
    </w:p>
    <w:p w14:paraId="5C8626C8" w14:textId="77777777" w:rsidR="00422BC9" w:rsidRPr="00422BC9" w:rsidRDefault="00422BC9" w:rsidP="005750FD">
      <w:pPr>
        <w:pStyle w:val="ListParagraph"/>
        <w:numPr>
          <w:ilvl w:val="0"/>
          <w:numId w:val="3"/>
        </w:numPr>
        <w:jc w:val="both"/>
        <w:rPr>
          <w:rFonts w:ascii="Calibri" w:hAnsi="Calibri" w:cs="Calibri"/>
          <w:lang w:val="el-GR"/>
        </w:rPr>
      </w:pPr>
      <w:r w:rsidRPr="00422BC9">
        <w:rPr>
          <w:rFonts w:ascii="Calibri" w:hAnsi="Calibri" w:cs="Calibri"/>
          <w:lang w:val="el-GR"/>
        </w:rPr>
        <w:t xml:space="preserve">Λόγος μήκος /πλάτος τουλάχιστον 40 (για να διασφαλίζεται </w:t>
      </w:r>
      <w:proofErr w:type="spellStart"/>
      <w:r w:rsidRPr="00422BC9">
        <w:rPr>
          <w:rFonts w:ascii="Calibri" w:hAnsi="Calibri" w:cs="Calibri"/>
          <w:lang w:val="el-GR"/>
        </w:rPr>
        <w:t>εμβολική</w:t>
      </w:r>
      <w:proofErr w:type="spellEnd"/>
      <w:r w:rsidRPr="00422BC9">
        <w:rPr>
          <w:rFonts w:ascii="Calibri" w:hAnsi="Calibri" w:cs="Calibri"/>
          <w:lang w:val="el-GR"/>
        </w:rPr>
        <w:t xml:space="preserve"> ροή) </w:t>
      </w:r>
    </w:p>
    <w:p w14:paraId="218AAFC8" w14:textId="77777777" w:rsidR="00422BC9" w:rsidRPr="00422BC9" w:rsidRDefault="00422BC9" w:rsidP="005750FD">
      <w:pPr>
        <w:pStyle w:val="ListParagraph"/>
        <w:numPr>
          <w:ilvl w:val="0"/>
          <w:numId w:val="3"/>
        </w:numPr>
        <w:jc w:val="both"/>
        <w:rPr>
          <w:rFonts w:ascii="Calibri" w:hAnsi="Calibri" w:cs="Calibri"/>
          <w:b/>
          <w:bCs/>
          <w:i/>
          <w:iCs/>
          <w:u w:val="single"/>
          <w:lang w:val="el-GR"/>
        </w:rPr>
      </w:pPr>
      <w:r w:rsidRPr="00422BC9">
        <w:rPr>
          <w:rFonts w:ascii="Calibri" w:hAnsi="Calibri" w:cs="Calibri"/>
          <w:lang w:val="el-GR"/>
        </w:rPr>
        <w:t>Το εμπορικό διάλυμα υποχλωριώδους νατρίου έχει συνήθως περιεκτικότητα σε χλώριο 12-15 %</w:t>
      </w:r>
    </w:p>
    <w:p w14:paraId="60865F6D" w14:textId="77777777" w:rsidR="00422BC9" w:rsidRPr="00422BC9" w:rsidRDefault="00422BC9" w:rsidP="005750FD">
      <w:pPr>
        <w:pStyle w:val="ListParagraph"/>
        <w:numPr>
          <w:ilvl w:val="0"/>
          <w:numId w:val="3"/>
        </w:numPr>
        <w:jc w:val="both"/>
        <w:rPr>
          <w:rFonts w:ascii="Calibri" w:hAnsi="Calibri" w:cs="Calibri"/>
          <w:b/>
          <w:bCs/>
          <w:i/>
          <w:iCs/>
          <w:u w:val="single"/>
          <w:lang w:val="el-GR"/>
        </w:rPr>
      </w:pPr>
      <w:r w:rsidRPr="00422BC9">
        <w:rPr>
          <w:rFonts w:ascii="Calibri" w:hAnsi="Calibri" w:cs="Calibri"/>
          <w:lang w:val="el-GR"/>
        </w:rPr>
        <w:t xml:space="preserve">Τυπική αρχική συγκέντρωση χλωρίου 5-20 </w:t>
      </w:r>
      <w:r w:rsidRPr="00422BC9">
        <w:rPr>
          <w:rFonts w:ascii="Calibri" w:hAnsi="Calibri" w:cs="Calibri"/>
        </w:rPr>
        <w:t>mg</w:t>
      </w:r>
      <w:r w:rsidRPr="00422BC9">
        <w:rPr>
          <w:rFonts w:ascii="Calibri" w:hAnsi="Calibri" w:cs="Calibri"/>
          <w:lang w:val="el-GR"/>
        </w:rPr>
        <w:t>/</w:t>
      </w:r>
      <w:r w:rsidRPr="00422BC9">
        <w:rPr>
          <w:rFonts w:ascii="Calibri" w:hAnsi="Calibri" w:cs="Calibri"/>
        </w:rPr>
        <w:t>L</w:t>
      </w:r>
    </w:p>
    <w:p w14:paraId="1E07B549" w14:textId="77777777" w:rsidR="00422BC9" w:rsidRPr="00422BC9" w:rsidRDefault="00422BC9" w:rsidP="005750FD">
      <w:pPr>
        <w:pStyle w:val="ListParagraph"/>
        <w:numPr>
          <w:ilvl w:val="0"/>
          <w:numId w:val="3"/>
        </w:numPr>
        <w:jc w:val="both"/>
        <w:rPr>
          <w:rFonts w:ascii="Calibri" w:hAnsi="Calibri" w:cs="Calibri"/>
          <w:b/>
          <w:bCs/>
          <w:i/>
          <w:iCs/>
          <w:u w:val="single"/>
          <w:lang w:val="el-GR"/>
        </w:rPr>
      </w:pPr>
      <w:r w:rsidRPr="00422BC9">
        <w:rPr>
          <w:rFonts w:ascii="Calibri" w:hAnsi="Calibri" w:cs="Calibri"/>
          <w:lang w:val="el-GR"/>
        </w:rPr>
        <w:t xml:space="preserve">Για απεριόριστη επαναχρησιμοποίηση νερού η δόση (μετά από δευτεροβάθμια επεξεργασία και </w:t>
      </w:r>
      <w:proofErr w:type="spellStart"/>
      <w:r w:rsidRPr="00422BC9">
        <w:rPr>
          <w:rFonts w:ascii="Calibri" w:hAnsi="Calibri" w:cs="Calibri"/>
          <w:lang w:val="el-GR"/>
        </w:rPr>
        <w:t>αμμόφιλτρο</w:t>
      </w:r>
      <w:proofErr w:type="spellEnd"/>
      <w:r w:rsidRPr="00422BC9">
        <w:rPr>
          <w:rFonts w:ascii="Calibri" w:hAnsi="Calibri" w:cs="Calibri"/>
          <w:lang w:val="el-GR"/>
        </w:rPr>
        <w:t xml:space="preserve">) είναι 8-30 </w:t>
      </w:r>
      <w:r w:rsidRPr="00422BC9">
        <w:rPr>
          <w:rFonts w:ascii="Calibri" w:hAnsi="Calibri" w:cs="Calibri"/>
        </w:rPr>
        <w:t>mg</w:t>
      </w:r>
      <w:r w:rsidRPr="00422BC9">
        <w:rPr>
          <w:rFonts w:ascii="Calibri" w:hAnsi="Calibri" w:cs="Calibri"/>
          <w:lang w:val="el-GR"/>
        </w:rPr>
        <w:t>/</w:t>
      </w:r>
      <w:r w:rsidRPr="00422BC9">
        <w:rPr>
          <w:rFonts w:ascii="Calibri" w:hAnsi="Calibri" w:cs="Calibri"/>
        </w:rPr>
        <w:t>L</w:t>
      </w:r>
      <w:r w:rsidRPr="00422BC9">
        <w:rPr>
          <w:rFonts w:ascii="Calibri" w:hAnsi="Calibri" w:cs="Calibri"/>
          <w:lang w:val="el-GR"/>
        </w:rPr>
        <w:t xml:space="preserve"> , ενώ απαιτείται υπολειμματικό χλώριο τουλάχιστον 2</w:t>
      </w:r>
      <w:r w:rsidRPr="00422BC9">
        <w:rPr>
          <w:rFonts w:ascii="Calibri" w:hAnsi="Calibri" w:cs="Calibri"/>
        </w:rPr>
        <w:t>mg</w:t>
      </w:r>
      <w:r w:rsidRPr="00422BC9">
        <w:rPr>
          <w:rFonts w:ascii="Calibri" w:hAnsi="Calibri" w:cs="Calibri"/>
          <w:lang w:val="el-GR"/>
        </w:rPr>
        <w:t>/</w:t>
      </w:r>
      <w:r w:rsidRPr="00422BC9">
        <w:rPr>
          <w:rFonts w:ascii="Calibri" w:hAnsi="Calibri" w:cs="Calibri"/>
        </w:rPr>
        <w:t>L</w:t>
      </w:r>
      <w:r w:rsidRPr="00422BC9">
        <w:rPr>
          <w:rFonts w:ascii="Calibri" w:hAnsi="Calibri" w:cs="Calibri"/>
          <w:lang w:val="el-GR"/>
        </w:rPr>
        <w:t xml:space="preserve"> και ελάχιστος χρόνος επαφής 60 </w:t>
      </w:r>
      <w:r w:rsidRPr="00422BC9">
        <w:rPr>
          <w:rFonts w:ascii="Calibri" w:hAnsi="Calibri" w:cs="Calibri"/>
        </w:rPr>
        <w:t>min</w:t>
      </w:r>
      <w:r w:rsidRPr="00422BC9">
        <w:rPr>
          <w:rFonts w:ascii="Calibri" w:hAnsi="Calibri" w:cs="Calibri"/>
          <w:lang w:val="el-GR"/>
        </w:rPr>
        <w:t>.</w:t>
      </w:r>
    </w:p>
    <w:p w14:paraId="28C27F72" w14:textId="77777777" w:rsidR="00422BC9" w:rsidRPr="002026B9" w:rsidRDefault="00422BC9" w:rsidP="00422BC9">
      <w:pPr>
        <w:jc w:val="both"/>
        <w:rPr>
          <w:rFonts w:ascii="Arial" w:hAnsi="Arial" w:cs="Arial"/>
          <w:b/>
          <w:bCs/>
          <w:i/>
          <w:iCs/>
          <w:sz w:val="24"/>
          <w:szCs w:val="24"/>
          <w:u w:val="single"/>
          <w:lang w:val="el-GR"/>
        </w:rPr>
      </w:pPr>
    </w:p>
    <w:p w14:paraId="48A00EA8" w14:textId="77777777" w:rsidR="00422BC9" w:rsidRPr="00CB18AC" w:rsidRDefault="00422BC9" w:rsidP="00596E35">
      <w:pPr>
        <w:pStyle w:val="1"/>
      </w:pPr>
      <w:proofErr w:type="spellStart"/>
      <w:r w:rsidRPr="00CB18AC">
        <w:t>Δι</w:t>
      </w:r>
      <w:proofErr w:type="spellEnd"/>
      <w:r w:rsidRPr="00CB18AC">
        <w:t>α</w:t>
      </w:r>
      <w:proofErr w:type="spellStart"/>
      <w:r w:rsidRPr="00CB18AC">
        <w:t>στ</w:t>
      </w:r>
      <w:proofErr w:type="spellEnd"/>
      <w:r w:rsidRPr="00CB18AC">
        <w:t>α</w:t>
      </w:r>
      <w:proofErr w:type="spellStart"/>
      <w:r w:rsidRPr="00CB18AC">
        <w:t>σιολόγηση</w:t>
      </w:r>
      <w:proofErr w:type="spellEnd"/>
      <w:r w:rsidRPr="00CB18AC">
        <w:t xml:space="preserve"> </w:t>
      </w:r>
      <w:proofErr w:type="spellStart"/>
      <w:r w:rsidRPr="00CB18AC">
        <w:t>Δεξ</w:t>
      </w:r>
      <w:proofErr w:type="spellEnd"/>
      <w:r w:rsidRPr="00CB18AC">
        <w:t>α</w:t>
      </w:r>
      <w:proofErr w:type="spellStart"/>
      <w:r w:rsidRPr="00CB18AC">
        <w:t>μενής</w:t>
      </w:r>
      <w:proofErr w:type="spellEnd"/>
      <w:r w:rsidRPr="00CB18AC">
        <w:t>:</w:t>
      </w:r>
    </w:p>
    <w:p w14:paraId="3F5F1F7E" w14:textId="77777777" w:rsidR="00422BC9" w:rsidRPr="002026B9" w:rsidRDefault="00422BC9" w:rsidP="00422BC9">
      <w:pPr>
        <w:jc w:val="both"/>
        <w:rPr>
          <w:rFonts w:ascii="Arial" w:hAnsi="Arial" w:cs="Arial"/>
          <w:b/>
          <w:bCs/>
          <w:i/>
          <w:iCs/>
          <w:sz w:val="24"/>
          <w:szCs w:val="24"/>
          <w:u w:val="single"/>
        </w:rPr>
      </w:pPr>
    </w:p>
    <w:tbl>
      <w:tblPr>
        <w:tblStyle w:val="TableGrid"/>
        <w:tblW w:w="0" w:type="auto"/>
        <w:jc w:val="center"/>
        <w:shd w:val="clear" w:color="auto" w:fill="FFE599" w:themeFill="accent4" w:themeFillTint="66"/>
        <w:tblLook w:val="04A0" w:firstRow="1" w:lastRow="0" w:firstColumn="1" w:lastColumn="0" w:noHBand="0" w:noVBand="1"/>
      </w:tblPr>
      <w:tblGrid>
        <w:gridCol w:w="4142"/>
        <w:gridCol w:w="4148"/>
      </w:tblGrid>
      <w:tr w:rsidR="00422BC9" w:rsidRPr="00422BC9" w14:paraId="48D45523" w14:textId="77777777" w:rsidTr="006A3B77">
        <w:trPr>
          <w:jc w:val="center"/>
        </w:trPr>
        <w:tc>
          <w:tcPr>
            <w:tcW w:w="8290" w:type="dxa"/>
            <w:gridSpan w:val="2"/>
            <w:shd w:val="clear" w:color="auto" w:fill="FFD966" w:themeFill="accent4" w:themeFillTint="99"/>
          </w:tcPr>
          <w:p w14:paraId="3F480428" w14:textId="77777777" w:rsidR="00422BC9" w:rsidRPr="00422BC9" w:rsidRDefault="00422BC9" w:rsidP="006A3B77">
            <w:pPr>
              <w:jc w:val="center"/>
              <w:rPr>
                <w:rFonts w:ascii="Calibri" w:hAnsi="Calibri" w:cs="Calibri"/>
                <w:b/>
                <w:bCs/>
                <w:i/>
                <w:iCs/>
                <w:sz w:val="24"/>
                <w:szCs w:val="24"/>
              </w:rPr>
            </w:pPr>
            <w:r w:rsidRPr="00422BC9">
              <w:rPr>
                <w:rFonts w:ascii="Calibri" w:hAnsi="Calibri" w:cs="Calibri"/>
                <w:b/>
                <w:bCs/>
                <w:i/>
                <w:iCs/>
                <w:sz w:val="24"/>
                <w:szCs w:val="24"/>
              </w:rPr>
              <w:t>Παροχές σχεδιασμού της μονάδας</w:t>
            </w:r>
          </w:p>
        </w:tc>
      </w:tr>
      <w:tr w:rsidR="00422BC9" w:rsidRPr="00422BC9" w14:paraId="062A992F" w14:textId="77777777" w:rsidTr="006A3B77">
        <w:trPr>
          <w:jc w:val="center"/>
        </w:trPr>
        <w:tc>
          <w:tcPr>
            <w:tcW w:w="4142" w:type="dxa"/>
            <w:shd w:val="clear" w:color="auto" w:fill="FFE599" w:themeFill="accent4" w:themeFillTint="66"/>
          </w:tcPr>
          <w:p w14:paraId="14D2FB0E" w14:textId="77777777" w:rsidR="00422BC9" w:rsidRPr="00422BC9" w:rsidRDefault="00422BC9" w:rsidP="006A3B77">
            <w:pPr>
              <w:jc w:val="center"/>
              <w:rPr>
                <w:rFonts w:ascii="Calibri" w:hAnsi="Calibri" w:cs="Calibri"/>
                <w:sz w:val="24"/>
                <w:szCs w:val="24"/>
                <w:lang w:val="en-US"/>
              </w:rPr>
            </w:pPr>
            <w:proofErr w:type="spellStart"/>
            <w:r w:rsidRPr="00422BC9">
              <w:rPr>
                <w:rFonts w:ascii="Calibri" w:hAnsi="Calibri" w:cs="Calibri"/>
                <w:sz w:val="24"/>
                <w:szCs w:val="24"/>
                <w:lang w:val="en-US"/>
              </w:rPr>
              <w:t>Q</w:t>
            </w:r>
            <w:r w:rsidRPr="00422BC9">
              <w:rPr>
                <w:rFonts w:ascii="Calibri" w:hAnsi="Calibri" w:cs="Calibri"/>
                <w:sz w:val="24"/>
                <w:szCs w:val="24"/>
                <w:vertAlign w:val="subscript"/>
                <w:lang w:val="en-US"/>
              </w:rPr>
              <w:t>avg</w:t>
            </w:r>
            <w:proofErr w:type="spellEnd"/>
            <w:r w:rsidRPr="00422BC9">
              <w:rPr>
                <w:rFonts w:ascii="Calibri" w:hAnsi="Calibri" w:cs="Calibri"/>
                <w:sz w:val="24"/>
                <w:szCs w:val="24"/>
                <w:lang w:val="en-US"/>
              </w:rPr>
              <w:t xml:space="preserve"> (m</w:t>
            </w:r>
            <w:r w:rsidRPr="00422BC9">
              <w:rPr>
                <w:rFonts w:ascii="Calibri" w:hAnsi="Calibri" w:cs="Calibri"/>
                <w:sz w:val="24"/>
                <w:szCs w:val="24"/>
                <w:vertAlign w:val="superscript"/>
                <w:lang w:val="en-US"/>
              </w:rPr>
              <w:t>3</w:t>
            </w:r>
            <w:r w:rsidRPr="00422BC9">
              <w:rPr>
                <w:rFonts w:ascii="Calibri" w:hAnsi="Calibri" w:cs="Calibri"/>
                <w:sz w:val="24"/>
                <w:szCs w:val="24"/>
                <w:lang w:val="en-US"/>
              </w:rPr>
              <w:t>/d)</w:t>
            </w:r>
          </w:p>
        </w:tc>
        <w:tc>
          <w:tcPr>
            <w:tcW w:w="4148" w:type="dxa"/>
            <w:shd w:val="clear" w:color="auto" w:fill="FFE599" w:themeFill="accent4" w:themeFillTint="66"/>
          </w:tcPr>
          <w:p w14:paraId="7CF60BAB" w14:textId="77777777" w:rsidR="00422BC9" w:rsidRPr="00422BC9" w:rsidRDefault="00422BC9" w:rsidP="006A3B77">
            <w:pPr>
              <w:jc w:val="center"/>
              <w:rPr>
                <w:rFonts w:ascii="Calibri" w:hAnsi="Calibri" w:cs="Calibri"/>
                <w:sz w:val="24"/>
                <w:szCs w:val="24"/>
                <w:lang w:val="en-US"/>
              </w:rPr>
            </w:pPr>
            <w:r w:rsidRPr="00422BC9">
              <w:rPr>
                <w:rFonts w:ascii="Calibri" w:hAnsi="Calibri" w:cs="Calibri"/>
                <w:sz w:val="24"/>
                <w:szCs w:val="24"/>
                <w:lang w:val="en-US"/>
              </w:rPr>
              <w:t>1900</w:t>
            </w:r>
          </w:p>
        </w:tc>
      </w:tr>
      <w:tr w:rsidR="00422BC9" w:rsidRPr="00422BC9" w14:paraId="56B8E97C" w14:textId="77777777" w:rsidTr="006A3B77">
        <w:trPr>
          <w:jc w:val="center"/>
        </w:trPr>
        <w:tc>
          <w:tcPr>
            <w:tcW w:w="4142" w:type="dxa"/>
            <w:shd w:val="clear" w:color="auto" w:fill="FFE599" w:themeFill="accent4" w:themeFillTint="66"/>
          </w:tcPr>
          <w:p w14:paraId="2B434F81" w14:textId="77777777" w:rsidR="00422BC9" w:rsidRPr="00422BC9" w:rsidRDefault="00422BC9" w:rsidP="006A3B77">
            <w:pPr>
              <w:jc w:val="center"/>
              <w:rPr>
                <w:rFonts w:ascii="Calibri" w:hAnsi="Calibri" w:cs="Calibri"/>
                <w:sz w:val="24"/>
                <w:szCs w:val="24"/>
                <w:lang w:val="en-US"/>
              </w:rPr>
            </w:pPr>
            <w:proofErr w:type="spellStart"/>
            <w:r w:rsidRPr="00422BC9">
              <w:rPr>
                <w:rFonts w:ascii="Calibri" w:hAnsi="Calibri" w:cs="Calibri"/>
                <w:sz w:val="24"/>
                <w:szCs w:val="24"/>
                <w:lang w:val="en-US"/>
              </w:rPr>
              <w:lastRenderedPageBreak/>
              <w:t>Q</w:t>
            </w:r>
            <w:r w:rsidRPr="00422BC9">
              <w:rPr>
                <w:rFonts w:ascii="Calibri" w:hAnsi="Calibri" w:cs="Calibri"/>
                <w:sz w:val="24"/>
                <w:szCs w:val="24"/>
                <w:vertAlign w:val="subscript"/>
                <w:lang w:val="en-US"/>
              </w:rPr>
              <w:t>min</w:t>
            </w:r>
            <w:proofErr w:type="spellEnd"/>
            <w:r w:rsidRPr="00422BC9">
              <w:rPr>
                <w:rFonts w:ascii="Calibri" w:hAnsi="Calibri" w:cs="Calibri"/>
                <w:sz w:val="24"/>
                <w:szCs w:val="24"/>
                <w:lang w:val="en-US"/>
              </w:rPr>
              <w:t xml:space="preserve"> (m</w:t>
            </w:r>
            <w:r w:rsidRPr="00422BC9">
              <w:rPr>
                <w:rFonts w:ascii="Calibri" w:hAnsi="Calibri" w:cs="Calibri"/>
                <w:sz w:val="24"/>
                <w:szCs w:val="24"/>
                <w:vertAlign w:val="superscript"/>
                <w:lang w:val="en-US"/>
              </w:rPr>
              <w:t>3</w:t>
            </w:r>
            <w:r w:rsidRPr="00422BC9">
              <w:rPr>
                <w:rFonts w:ascii="Calibri" w:hAnsi="Calibri" w:cs="Calibri"/>
                <w:sz w:val="24"/>
                <w:szCs w:val="24"/>
                <w:lang w:val="en-US"/>
              </w:rPr>
              <w:t>/d)</w:t>
            </w:r>
          </w:p>
        </w:tc>
        <w:tc>
          <w:tcPr>
            <w:tcW w:w="4148" w:type="dxa"/>
            <w:shd w:val="clear" w:color="auto" w:fill="FFE599" w:themeFill="accent4" w:themeFillTint="66"/>
          </w:tcPr>
          <w:p w14:paraId="504DE0E1" w14:textId="77777777" w:rsidR="00422BC9" w:rsidRPr="00422BC9" w:rsidRDefault="00422BC9" w:rsidP="006A3B77">
            <w:pPr>
              <w:jc w:val="center"/>
              <w:rPr>
                <w:rFonts w:ascii="Calibri" w:hAnsi="Calibri" w:cs="Calibri"/>
                <w:sz w:val="24"/>
                <w:szCs w:val="24"/>
                <w:lang w:val="en-US"/>
              </w:rPr>
            </w:pPr>
            <w:r w:rsidRPr="00422BC9">
              <w:rPr>
                <w:rFonts w:ascii="Calibri" w:hAnsi="Calibri" w:cs="Calibri"/>
                <w:sz w:val="24"/>
                <w:szCs w:val="24"/>
                <w:lang w:val="en-US"/>
              </w:rPr>
              <w:t>330</w:t>
            </w:r>
          </w:p>
        </w:tc>
      </w:tr>
      <w:tr w:rsidR="00422BC9" w:rsidRPr="00422BC9" w14:paraId="2D4FBD98" w14:textId="77777777" w:rsidTr="006A3B77">
        <w:trPr>
          <w:jc w:val="center"/>
        </w:trPr>
        <w:tc>
          <w:tcPr>
            <w:tcW w:w="4142" w:type="dxa"/>
            <w:shd w:val="clear" w:color="auto" w:fill="FFE599" w:themeFill="accent4" w:themeFillTint="66"/>
          </w:tcPr>
          <w:p w14:paraId="0EE21A68" w14:textId="77777777" w:rsidR="00422BC9" w:rsidRPr="00422BC9" w:rsidRDefault="00422BC9" w:rsidP="006A3B77">
            <w:pPr>
              <w:jc w:val="center"/>
              <w:rPr>
                <w:rFonts w:ascii="Calibri" w:hAnsi="Calibri" w:cs="Calibri"/>
                <w:sz w:val="24"/>
                <w:szCs w:val="24"/>
                <w:lang w:val="en-US"/>
              </w:rPr>
            </w:pPr>
            <w:proofErr w:type="spellStart"/>
            <w:r w:rsidRPr="00422BC9">
              <w:rPr>
                <w:rFonts w:ascii="Calibri" w:hAnsi="Calibri" w:cs="Calibri"/>
                <w:sz w:val="24"/>
                <w:szCs w:val="24"/>
                <w:lang w:val="en-US"/>
              </w:rPr>
              <w:t>Q</w:t>
            </w:r>
            <w:r w:rsidRPr="00422BC9">
              <w:rPr>
                <w:rFonts w:ascii="Calibri" w:hAnsi="Calibri" w:cs="Calibri"/>
                <w:sz w:val="24"/>
                <w:szCs w:val="24"/>
                <w:vertAlign w:val="subscript"/>
                <w:lang w:val="en-US"/>
              </w:rPr>
              <w:t>max</w:t>
            </w:r>
            <w:proofErr w:type="spellEnd"/>
            <w:r w:rsidRPr="00422BC9">
              <w:rPr>
                <w:rFonts w:ascii="Calibri" w:hAnsi="Calibri" w:cs="Calibri"/>
                <w:sz w:val="24"/>
                <w:szCs w:val="24"/>
                <w:lang w:val="en-US"/>
              </w:rPr>
              <w:t xml:space="preserve"> (m</w:t>
            </w:r>
            <w:r w:rsidRPr="00422BC9">
              <w:rPr>
                <w:rFonts w:ascii="Calibri" w:hAnsi="Calibri" w:cs="Calibri"/>
                <w:sz w:val="24"/>
                <w:szCs w:val="24"/>
                <w:vertAlign w:val="superscript"/>
                <w:lang w:val="en-US"/>
              </w:rPr>
              <w:t>3</w:t>
            </w:r>
            <w:r w:rsidRPr="00422BC9">
              <w:rPr>
                <w:rFonts w:ascii="Calibri" w:hAnsi="Calibri" w:cs="Calibri"/>
                <w:sz w:val="24"/>
                <w:szCs w:val="24"/>
                <w:lang w:val="en-US"/>
              </w:rPr>
              <w:t>/d)</w:t>
            </w:r>
          </w:p>
        </w:tc>
        <w:tc>
          <w:tcPr>
            <w:tcW w:w="4148" w:type="dxa"/>
            <w:shd w:val="clear" w:color="auto" w:fill="FFE599" w:themeFill="accent4" w:themeFillTint="66"/>
          </w:tcPr>
          <w:p w14:paraId="131BD1E3" w14:textId="77777777" w:rsidR="00422BC9" w:rsidRPr="00422BC9" w:rsidRDefault="00422BC9" w:rsidP="006A3B77">
            <w:pPr>
              <w:jc w:val="center"/>
              <w:rPr>
                <w:rFonts w:ascii="Calibri" w:hAnsi="Calibri" w:cs="Calibri"/>
                <w:sz w:val="24"/>
                <w:szCs w:val="24"/>
                <w:lang w:val="en-US"/>
              </w:rPr>
            </w:pPr>
            <w:r w:rsidRPr="00422BC9">
              <w:rPr>
                <w:rFonts w:ascii="Calibri" w:hAnsi="Calibri" w:cs="Calibri"/>
                <w:sz w:val="24"/>
                <w:szCs w:val="24"/>
                <w:lang w:val="en-US"/>
              </w:rPr>
              <w:t>7040</w:t>
            </w:r>
          </w:p>
        </w:tc>
      </w:tr>
    </w:tbl>
    <w:p w14:paraId="58B24040" w14:textId="02BA863E" w:rsidR="00B80B14" w:rsidRPr="00A45E20" w:rsidRDefault="00B80B14" w:rsidP="00B80B14">
      <w:pPr>
        <w:pStyle w:val="Caption"/>
        <w:rPr>
          <w:rFonts w:ascii="Calibri" w:hAnsi="Calibri" w:cs="Calibri"/>
          <w:sz w:val="24"/>
          <w:szCs w:val="24"/>
          <w:lang w:val="el-GR"/>
        </w:rPr>
      </w:pPr>
      <w:r>
        <w:rPr>
          <w:rFonts w:eastAsiaTheme="minorEastAsia"/>
          <w:lang w:val="el-GR"/>
        </w:rPr>
        <w:t xml:space="preserve">   </w:t>
      </w:r>
      <w:bookmarkStart w:id="101" w:name="_Toc92022056"/>
      <w:r w:rsidRPr="003E7F0B">
        <w:rPr>
          <w:rStyle w:val="SubtleReference"/>
          <w:rFonts w:ascii="Calibri" w:hAnsi="Calibri" w:cs="Calibri"/>
          <w:smallCaps w:val="0"/>
          <w:color w:val="44546A" w:themeColor="text2"/>
          <w:sz w:val="24"/>
          <w:szCs w:val="24"/>
          <w:lang w:val="el-GR"/>
        </w:rPr>
        <w:t xml:space="preserve">Πίνακας </w:t>
      </w:r>
      <w:r>
        <w:rPr>
          <w:rStyle w:val="SubtleReference"/>
          <w:rFonts w:ascii="Calibri" w:hAnsi="Calibri" w:cs="Calibri"/>
          <w:smallCaps w:val="0"/>
          <w:color w:val="44546A" w:themeColor="text2"/>
          <w:sz w:val="24"/>
          <w:szCs w:val="24"/>
          <w:lang w:val="el-GR"/>
        </w:rPr>
        <w:t>30</w:t>
      </w:r>
      <w:r w:rsidRPr="003E7F0B">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 xml:space="preserve"> Παροχές σχεδιασμού</w:t>
      </w:r>
      <w:bookmarkEnd w:id="101"/>
    </w:p>
    <w:p w14:paraId="33701120" w14:textId="77777777" w:rsidR="00422BC9" w:rsidRPr="00422BC9" w:rsidRDefault="00422BC9" w:rsidP="00422BC9">
      <w:pPr>
        <w:rPr>
          <w:rFonts w:ascii="Calibri" w:hAnsi="Calibri" w:cs="Calibri"/>
          <w:lang w:val="el-GR"/>
        </w:rPr>
      </w:pPr>
    </w:p>
    <w:p w14:paraId="6D4DCF04" w14:textId="77777777" w:rsidR="00422BC9" w:rsidRPr="00422BC9" w:rsidRDefault="00422BC9" w:rsidP="00422BC9">
      <w:pPr>
        <w:jc w:val="both"/>
        <w:rPr>
          <w:rFonts w:ascii="Calibri" w:eastAsiaTheme="minorEastAsia" w:hAnsi="Calibri" w:cs="Calibri"/>
          <w:bCs/>
          <w:sz w:val="24"/>
          <w:szCs w:val="24"/>
          <w:lang w:val="el-GR"/>
        </w:rPr>
      </w:pPr>
      <w:r w:rsidRPr="00422BC9">
        <w:rPr>
          <w:rFonts w:ascii="Calibri" w:hAnsi="Calibri" w:cs="Calibri"/>
          <w:sz w:val="24"/>
          <w:szCs w:val="24"/>
          <w:lang w:val="el-GR"/>
        </w:rPr>
        <w:t xml:space="preserve">Αρχικά υπολογίζεται ο όγκος </w:t>
      </w:r>
      <w:r w:rsidRPr="00422BC9">
        <w:rPr>
          <w:rFonts w:ascii="Calibri" w:eastAsiaTheme="minorEastAsia" w:hAnsi="Calibri" w:cs="Calibri"/>
          <w:bCs/>
          <w:sz w:val="24"/>
          <w:szCs w:val="24"/>
          <w:lang w:val="el-GR"/>
        </w:rPr>
        <w:t>Δεξαμενής Χλωρίωσης (</w:t>
      </w:r>
      <m:oMath>
        <m:sSub>
          <m:sSubPr>
            <m:ctrlPr>
              <w:rPr>
                <w:rFonts w:ascii="Cambria Math" w:eastAsiaTheme="minorEastAsia" w:hAnsi="Cambria Math" w:cs="Calibri"/>
                <w:bCs/>
                <w:i/>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ΔΧ</m:t>
            </m:r>
          </m:sub>
        </m:sSub>
      </m:oMath>
      <w:r w:rsidRPr="00422BC9">
        <w:rPr>
          <w:rFonts w:ascii="Calibri" w:eastAsiaTheme="minorEastAsia" w:hAnsi="Calibri" w:cs="Calibri"/>
          <w:bCs/>
          <w:sz w:val="24"/>
          <w:szCs w:val="24"/>
          <w:lang w:val="el-GR"/>
        </w:rPr>
        <w:t>). Επιλέγεται χρόνος επαφής</w:t>
      </w:r>
    </w:p>
    <w:p w14:paraId="5D0BB6DA" w14:textId="77777777" w:rsidR="00422BC9" w:rsidRPr="00422BC9" w:rsidRDefault="00422BC9" w:rsidP="00422BC9">
      <w:pPr>
        <w:jc w:val="both"/>
        <w:rPr>
          <w:rFonts w:ascii="Calibri" w:eastAsiaTheme="minorEastAsia" w:hAnsi="Calibri" w:cs="Calibri"/>
          <w:bCs/>
          <w:sz w:val="24"/>
          <w:szCs w:val="24"/>
          <w:lang w:val="el-GR"/>
        </w:rPr>
      </w:pPr>
    </w:p>
    <w:p w14:paraId="2572A057" w14:textId="77777777" w:rsidR="00422BC9" w:rsidRPr="00422BC9" w:rsidRDefault="00A0506A" w:rsidP="00422BC9">
      <w:pPr>
        <w:jc w:val="center"/>
        <w:rPr>
          <w:rFonts w:ascii="Calibri" w:eastAsiaTheme="minorEastAsia" w:hAnsi="Calibri" w:cs="Calibri"/>
          <w:bCs/>
          <w:sz w:val="24"/>
          <w:szCs w:val="24"/>
          <w:lang w:val="el-GR"/>
        </w:rPr>
      </w:pPr>
      <m:oMath>
        <m:sSub>
          <m:sSubPr>
            <m:ctrlPr>
              <w:rPr>
                <w:rFonts w:ascii="Cambria Math" w:hAnsi="Cambria Math" w:cs="Calibri"/>
                <w:i/>
                <w:sz w:val="24"/>
                <w:szCs w:val="24"/>
              </w:rPr>
            </m:ctrlPr>
          </m:sSubPr>
          <m:e>
            <m:r>
              <w:rPr>
                <w:rFonts w:ascii="Cambria Math" w:hAnsi="Cambria Math" w:cs="Calibri"/>
                <w:sz w:val="24"/>
                <w:szCs w:val="24"/>
              </w:rPr>
              <m:t>t</m:t>
            </m:r>
          </m:e>
          <m:sub>
            <m:r>
              <w:rPr>
                <w:rFonts w:ascii="Cambria Math" w:hAnsi="Cambria Math" w:cs="Calibri"/>
                <w:sz w:val="24"/>
                <w:szCs w:val="24"/>
              </w:rPr>
              <m:t>επαφ</m:t>
            </m:r>
            <m:r>
              <w:rPr>
                <w:rFonts w:ascii="Cambria Math" w:hAnsi="Cambria Math" w:cs="Calibri"/>
                <w:sz w:val="24"/>
                <w:szCs w:val="24"/>
                <w:lang w:val="el-GR"/>
              </w:rPr>
              <m:t>ή</m:t>
            </m:r>
            <m:r>
              <w:rPr>
                <w:rFonts w:ascii="Cambria Math" w:hAnsi="Cambria Math" w:cs="Calibri"/>
                <w:sz w:val="24"/>
                <w:szCs w:val="24"/>
              </w:rPr>
              <m:t>ς</m:t>
            </m:r>
          </m:sub>
        </m:sSub>
        <m:r>
          <w:rPr>
            <w:rFonts w:ascii="Cambria Math" w:hAnsi="Cambria Math" w:cs="Calibri"/>
            <w:sz w:val="24"/>
            <w:szCs w:val="24"/>
            <w:lang w:val="el-GR"/>
          </w:rPr>
          <m:t xml:space="preserve">=30 </m:t>
        </m:r>
        <m:r>
          <w:rPr>
            <w:rFonts w:ascii="Cambria Math" w:hAnsi="Cambria Math" w:cs="Calibri"/>
            <w:sz w:val="24"/>
            <w:szCs w:val="24"/>
          </w:rPr>
          <m:t>min</m:t>
        </m:r>
      </m:oMath>
      <w:r w:rsidR="00422BC9" w:rsidRPr="00422BC9">
        <w:rPr>
          <w:rFonts w:ascii="Calibri" w:eastAsiaTheme="minorEastAsia" w:hAnsi="Calibri" w:cs="Calibri"/>
          <w:sz w:val="24"/>
          <w:szCs w:val="24"/>
          <w:lang w:val="el-GR"/>
        </w:rPr>
        <w:t xml:space="preserve"> και συντελεστή ασφαλείας 1.5</w:t>
      </w:r>
    </w:p>
    <w:p w14:paraId="397DE699" w14:textId="77777777" w:rsidR="00422BC9" w:rsidRPr="00422BC9" w:rsidRDefault="00A0506A" w:rsidP="00422BC9">
      <w:pPr>
        <w:spacing w:before="240"/>
        <w:jc w:val="both"/>
        <w:rPr>
          <w:rFonts w:ascii="Calibri" w:eastAsiaTheme="minorEastAsia" w:hAnsi="Calibri" w:cs="Calibri"/>
          <w:sz w:val="24"/>
          <w:szCs w:val="24"/>
        </w:rPr>
      </w:pPr>
      <m:oMathPara>
        <m:oMath>
          <m:sSub>
            <m:sSubPr>
              <m:ctrlPr>
                <w:rPr>
                  <w:rFonts w:ascii="Cambria Math" w:eastAsiaTheme="minorEastAsia" w:hAnsi="Cambria Math" w:cs="Calibri"/>
                  <w:bCs/>
                  <w:i/>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Δεξ.Χλωρίωσης</m:t>
              </m:r>
            </m:sub>
          </m:sSub>
          <m:r>
            <w:rPr>
              <w:rFonts w:ascii="Cambria Math" w:eastAsiaTheme="minorEastAsia" w:hAnsi="Cambria Math" w:cs="Calibri"/>
              <w:sz w:val="24"/>
              <w:szCs w:val="24"/>
            </w:rPr>
            <m:t>=</m:t>
          </m:r>
          <m:sSub>
            <m:sSubPr>
              <m:ctrlPr>
                <w:rPr>
                  <w:rFonts w:ascii="Cambria Math" w:hAnsi="Cambria Math" w:cs="Calibri"/>
                  <w:bCs/>
                  <w:i/>
                  <w:sz w:val="24"/>
                  <w:szCs w:val="24"/>
                </w:rPr>
              </m:ctrlPr>
            </m:sSubPr>
            <m:e>
              <m:r>
                <w:rPr>
                  <w:rFonts w:ascii="Cambria Math" w:hAnsi="Cambria Math" w:cs="Calibri"/>
                  <w:sz w:val="24"/>
                  <w:szCs w:val="24"/>
                </w:rPr>
                <m:t>Q</m:t>
              </m:r>
            </m:e>
            <m:sub>
              <m:r>
                <w:rPr>
                  <w:rFonts w:ascii="Cambria Math" w:hAnsi="Cambria Math" w:cs="Calibri"/>
                  <w:sz w:val="24"/>
                  <w:szCs w:val="24"/>
                </w:rPr>
                <m:t>max</m:t>
              </m:r>
            </m:sub>
          </m:sSub>
          <m:r>
            <w:rPr>
              <w:rFonts w:ascii="Cambria Math" w:hAnsi="Cambria Math" w:cs="Calibri"/>
              <w:sz w:val="24"/>
              <w:szCs w:val="24"/>
            </w:rPr>
            <m:t>*</m:t>
          </m:r>
          <m:sSub>
            <m:sSubPr>
              <m:ctrlPr>
                <w:rPr>
                  <w:rFonts w:ascii="Cambria Math" w:hAnsi="Cambria Math" w:cs="Calibri"/>
                  <w:bCs/>
                  <w:i/>
                  <w:sz w:val="24"/>
                  <w:szCs w:val="24"/>
                </w:rPr>
              </m:ctrlPr>
            </m:sSubPr>
            <m:e>
              <m:r>
                <w:rPr>
                  <w:rFonts w:ascii="Cambria Math" w:hAnsi="Cambria Math" w:cs="Calibri"/>
                  <w:sz w:val="24"/>
                  <w:szCs w:val="24"/>
                </w:rPr>
                <m:t>t</m:t>
              </m:r>
            </m:e>
            <m:sub>
              <m:r>
                <w:rPr>
                  <w:rFonts w:ascii="Cambria Math" w:hAnsi="Cambria Math" w:cs="Calibri"/>
                  <w:sz w:val="24"/>
                  <w:szCs w:val="24"/>
                </w:rPr>
                <m:t>επαφής</m:t>
              </m:r>
            </m:sub>
          </m:sSub>
          <m:r>
            <w:rPr>
              <w:rFonts w:ascii="Cambria Math" w:hAnsi="Cambria Math" w:cs="Calibri"/>
              <w:sz w:val="24"/>
              <w:szCs w:val="24"/>
            </w:rPr>
            <m:t>*συντ ασφ→</m:t>
          </m:r>
          <m:f>
            <m:fPr>
              <m:ctrlPr>
                <w:rPr>
                  <w:rFonts w:ascii="Cambria Math" w:hAnsi="Cambria Math" w:cs="Calibri"/>
                  <w:bCs/>
                  <w:i/>
                  <w:sz w:val="24"/>
                  <w:szCs w:val="24"/>
                </w:rPr>
              </m:ctrlPr>
            </m:fPr>
            <m:num>
              <m:r>
                <w:rPr>
                  <w:rFonts w:ascii="Cambria Math" w:hAnsi="Cambria Math" w:cs="Calibri"/>
                  <w:sz w:val="24"/>
                  <w:szCs w:val="24"/>
                </w:rPr>
                <m:t xml:space="preserve">7040 </m:t>
              </m:r>
              <m:f>
                <m:fPr>
                  <m:ctrlPr>
                    <w:rPr>
                      <w:rFonts w:ascii="Cambria Math" w:hAnsi="Cambria Math" w:cs="Calibri"/>
                      <w:bCs/>
                      <w:i/>
                      <w:sz w:val="24"/>
                      <w:szCs w:val="24"/>
                    </w:rPr>
                  </m:ctrlPr>
                </m:fPr>
                <m:num>
                  <m:sSup>
                    <m:sSupPr>
                      <m:ctrlPr>
                        <w:rPr>
                          <w:rFonts w:ascii="Cambria Math" w:hAnsi="Cambria Math" w:cs="Calibri"/>
                          <w:bCs/>
                          <w:i/>
                          <w:sz w:val="24"/>
                          <w:szCs w:val="24"/>
                        </w:rPr>
                      </m:ctrlPr>
                    </m:sSupPr>
                    <m:e>
                      <m:r>
                        <w:rPr>
                          <w:rFonts w:ascii="Cambria Math" w:hAnsi="Cambria Math" w:cs="Calibri"/>
                          <w:sz w:val="24"/>
                          <w:szCs w:val="24"/>
                        </w:rPr>
                        <m:t>m</m:t>
                      </m:r>
                    </m:e>
                    <m:sup>
                      <m:r>
                        <w:rPr>
                          <w:rFonts w:ascii="Cambria Math" w:hAnsi="Cambria Math" w:cs="Calibri"/>
                          <w:sz w:val="24"/>
                          <w:szCs w:val="24"/>
                        </w:rPr>
                        <m:t>3</m:t>
                      </m:r>
                    </m:sup>
                  </m:sSup>
                </m:num>
                <m:den>
                  <m:r>
                    <w:rPr>
                      <w:rFonts w:ascii="Cambria Math" w:hAnsi="Cambria Math" w:cs="Calibri"/>
                      <w:sz w:val="24"/>
                      <w:szCs w:val="24"/>
                    </w:rPr>
                    <m:t>d</m:t>
                  </m:r>
                </m:den>
              </m:f>
            </m:num>
            <m:den>
              <m:r>
                <w:rPr>
                  <w:rFonts w:ascii="Cambria Math" w:hAnsi="Cambria Math" w:cs="Calibri"/>
                  <w:sz w:val="24"/>
                  <w:szCs w:val="24"/>
                </w:rPr>
                <m:t>1440</m:t>
              </m:r>
              <m:f>
                <m:fPr>
                  <m:ctrlPr>
                    <w:rPr>
                      <w:rFonts w:ascii="Cambria Math" w:hAnsi="Cambria Math" w:cs="Calibri"/>
                      <w:bCs/>
                      <w:i/>
                      <w:sz w:val="24"/>
                      <w:szCs w:val="24"/>
                    </w:rPr>
                  </m:ctrlPr>
                </m:fPr>
                <m:num>
                  <m:r>
                    <w:rPr>
                      <w:rFonts w:ascii="Cambria Math" w:hAnsi="Cambria Math" w:cs="Calibri"/>
                      <w:sz w:val="24"/>
                      <w:szCs w:val="24"/>
                    </w:rPr>
                    <m:t>min</m:t>
                  </m:r>
                </m:num>
                <m:den>
                  <m:r>
                    <w:rPr>
                      <w:rFonts w:ascii="Cambria Math" w:hAnsi="Cambria Math" w:cs="Calibri"/>
                      <w:sz w:val="24"/>
                      <w:szCs w:val="24"/>
                    </w:rPr>
                    <m:t>d</m:t>
                  </m:r>
                </m:den>
              </m:f>
            </m:den>
          </m:f>
          <m:r>
            <w:rPr>
              <w:rFonts w:ascii="Cambria Math" w:hAnsi="Cambria Math" w:cs="Calibri"/>
              <w:sz w:val="24"/>
              <w:szCs w:val="24"/>
            </w:rPr>
            <m:t>*30min*1.5→</m:t>
          </m:r>
        </m:oMath>
      </m:oMathPara>
    </w:p>
    <w:p w14:paraId="2E044FE1" w14:textId="77777777" w:rsidR="00422BC9" w:rsidRPr="00422BC9" w:rsidRDefault="00A0506A" w:rsidP="00422BC9">
      <w:pPr>
        <w:spacing w:before="240"/>
        <w:jc w:val="both"/>
        <w:rPr>
          <w:rFonts w:ascii="Calibri" w:eastAsiaTheme="minorEastAsia" w:hAnsi="Calibri" w:cs="Calibri"/>
          <w:bCs/>
          <w:sz w:val="24"/>
          <w:szCs w:val="24"/>
        </w:rPr>
      </w:pPr>
      <m:oMathPara>
        <m:oMath>
          <m:sSub>
            <m:sSubPr>
              <m:ctrlPr>
                <w:rPr>
                  <w:rFonts w:ascii="Cambria Math" w:eastAsiaTheme="minorEastAsia" w:hAnsi="Cambria Math" w:cs="Calibri"/>
                  <w:bCs/>
                  <w:i/>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Δεξ.Χλωρίωσης</m:t>
              </m:r>
            </m:sub>
          </m:sSub>
          <m:r>
            <w:rPr>
              <w:rFonts w:ascii="Cambria Math" w:eastAsiaTheme="minorEastAsia" w:hAnsi="Cambria Math" w:cs="Calibri"/>
              <w:sz w:val="24"/>
              <w:szCs w:val="24"/>
            </w:rPr>
            <m:t>=</m:t>
          </m:r>
          <m:f>
            <m:fPr>
              <m:ctrlPr>
                <w:rPr>
                  <w:rFonts w:ascii="Cambria Math" w:hAnsi="Cambria Math" w:cs="Calibri"/>
                  <w:bCs/>
                  <w:i/>
                  <w:sz w:val="24"/>
                  <w:szCs w:val="24"/>
                </w:rPr>
              </m:ctrlPr>
            </m:fPr>
            <m:num>
              <m:r>
                <w:rPr>
                  <w:rFonts w:ascii="Cambria Math" w:hAnsi="Cambria Math" w:cs="Calibri"/>
                  <w:sz w:val="24"/>
                  <w:szCs w:val="24"/>
                </w:rPr>
                <m:t xml:space="preserve">7040 </m:t>
              </m:r>
              <m:f>
                <m:fPr>
                  <m:ctrlPr>
                    <w:rPr>
                      <w:rFonts w:ascii="Cambria Math" w:hAnsi="Cambria Math" w:cs="Calibri"/>
                      <w:bCs/>
                      <w:i/>
                      <w:sz w:val="24"/>
                      <w:szCs w:val="24"/>
                    </w:rPr>
                  </m:ctrlPr>
                </m:fPr>
                <m:num>
                  <m:sSup>
                    <m:sSupPr>
                      <m:ctrlPr>
                        <w:rPr>
                          <w:rFonts w:ascii="Cambria Math" w:hAnsi="Cambria Math" w:cs="Calibri"/>
                          <w:bCs/>
                          <w:i/>
                          <w:sz w:val="24"/>
                          <w:szCs w:val="24"/>
                        </w:rPr>
                      </m:ctrlPr>
                    </m:sSupPr>
                    <m:e>
                      <m:r>
                        <w:rPr>
                          <w:rFonts w:ascii="Cambria Math" w:hAnsi="Cambria Math" w:cs="Calibri"/>
                          <w:sz w:val="24"/>
                          <w:szCs w:val="24"/>
                        </w:rPr>
                        <m:t>m</m:t>
                      </m:r>
                    </m:e>
                    <m:sup>
                      <m:r>
                        <w:rPr>
                          <w:rFonts w:ascii="Cambria Math" w:hAnsi="Cambria Math" w:cs="Calibri"/>
                          <w:sz w:val="24"/>
                          <w:szCs w:val="24"/>
                        </w:rPr>
                        <m:t>3</m:t>
                      </m:r>
                    </m:sup>
                  </m:sSup>
                </m:num>
                <m:den>
                  <m:r>
                    <w:rPr>
                      <w:rFonts w:ascii="Cambria Math" w:hAnsi="Cambria Math" w:cs="Calibri"/>
                      <w:sz w:val="24"/>
                      <w:szCs w:val="24"/>
                    </w:rPr>
                    <m:t>d</m:t>
                  </m:r>
                </m:den>
              </m:f>
            </m:num>
            <m:den>
              <m:r>
                <w:rPr>
                  <w:rFonts w:ascii="Cambria Math" w:hAnsi="Cambria Math" w:cs="Calibri"/>
                  <w:sz w:val="24"/>
                  <w:szCs w:val="24"/>
                </w:rPr>
                <m:t>1440</m:t>
              </m:r>
              <m:f>
                <m:fPr>
                  <m:ctrlPr>
                    <w:rPr>
                      <w:rFonts w:ascii="Cambria Math" w:hAnsi="Cambria Math" w:cs="Calibri"/>
                      <w:bCs/>
                      <w:i/>
                      <w:sz w:val="24"/>
                      <w:szCs w:val="24"/>
                    </w:rPr>
                  </m:ctrlPr>
                </m:fPr>
                <m:num>
                  <m:r>
                    <w:rPr>
                      <w:rFonts w:ascii="Cambria Math" w:hAnsi="Cambria Math" w:cs="Calibri"/>
                      <w:sz w:val="24"/>
                      <w:szCs w:val="24"/>
                    </w:rPr>
                    <m:t>min</m:t>
                  </m:r>
                </m:num>
                <m:den>
                  <m:r>
                    <w:rPr>
                      <w:rFonts w:ascii="Cambria Math" w:hAnsi="Cambria Math" w:cs="Calibri"/>
                      <w:sz w:val="24"/>
                      <w:szCs w:val="24"/>
                    </w:rPr>
                    <m:t>d</m:t>
                  </m:r>
                </m:den>
              </m:f>
            </m:den>
          </m:f>
          <m:r>
            <w:rPr>
              <w:rFonts w:ascii="Cambria Math" w:hAnsi="Cambria Math" w:cs="Calibri"/>
              <w:sz w:val="24"/>
              <w:szCs w:val="24"/>
            </w:rPr>
            <m:t>*30min*1.5→</m:t>
          </m:r>
        </m:oMath>
      </m:oMathPara>
    </w:p>
    <w:p w14:paraId="76792B79" w14:textId="77777777" w:rsidR="00422BC9" w:rsidRPr="00422BC9" w:rsidRDefault="00422BC9" w:rsidP="00422BC9">
      <w:pPr>
        <w:spacing w:before="240"/>
        <w:jc w:val="both"/>
        <w:rPr>
          <w:rFonts w:ascii="Calibri" w:eastAsiaTheme="minorEastAsia" w:hAnsi="Calibri" w:cs="Calibri"/>
          <w:bCs/>
          <w:sz w:val="24"/>
          <w:szCs w:val="24"/>
        </w:rPr>
      </w:pPr>
    </w:p>
    <w:p w14:paraId="2185BEC4" w14:textId="77777777" w:rsidR="00422BC9" w:rsidRPr="00B80B14" w:rsidRDefault="00A0506A" w:rsidP="00422BC9">
      <w:pPr>
        <w:jc w:val="both"/>
        <w:rPr>
          <w:rFonts w:ascii="Calibri" w:hAnsi="Calibri" w:cs="Calibri"/>
          <w:bCs/>
          <w:sz w:val="24"/>
          <w:szCs w:val="24"/>
        </w:rPr>
      </w:pPr>
      <m:oMathPara>
        <m:oMath>
          <m:sSub>
            <m:sSubPr>
              <m:ctrlPr>
                <w:rPr>
                  <w:rFonts w:ascii="Cambria Math" w:eastAsiaTheme="minorEastAsia" w:hAnsi="Cambria Math" w:cs="Calibri"/>
                  <w:bCs/>
                  <w:i/>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Δεξ.Χλωρίωσης</m:t>
              </m:r>
            </m:sub>
          </m:sSub>
          <m:r>
            <w:rPr>
              <w:rFonts w:ascii="Cambria Math" w:eastAsiaTheme="minorEastAsia" w:hAnsi="Cambria Math" w:cs="Calibri"/>
              <w:sz w:val="24"/>
              <w:szCs w:val="24"/>
            </w:rPr>
            <m:t>=220</m:t>
          </m:r>
          <m:sSup>
            <m:sSupPr>
              <m:ctrlPr>
                <w:rPr>
                  <w:rFonts w:ascii="Cambria Math" w:hAnsi="Cambria Math" w:cs="Calibri"/>
                  <w:bCs/>
                  <w:i/>
                  <w:sz w:val="24"/>
                  <w:szCs w:val="24"/>
                </w:rPr>
              </m:ctrlPr>
            </m:sSupPr>
            <m:e>
              <m:r>
                <w:rPr>
                  <w:rFonts w:ascii="Cambria Math" w:hAnsi="Cambria Math" w:cs="Calibri"/>
                  <w:sz w:val="24"/>
                  <w:szCs w:val="24"/>
                </w:rPr>
                <m:t>m</m:t>
              </m:r>
            </m:e>
            <m:sup>
              <m:r>
                <w:rPr>
                  <w:rFonts w:ascii="Cambria Math" w:hAnsi="Cambria Math" w:cs="Calibri"/>
                  <w:sz w:val="24"/>
                  <w:szCs w:val="24"/>
                </w:rPr>
                <m:t>3</m:t>
              </m:r>
            </m:sup>
          </m:sSup>
        </m:oMath>
      </m:oMathPara>
    </w:p>
    <w:p w14:paraId="22F417C8" w14:textId="77777777" w:rsidR="00422BC9" w:rsidRPr="00B80B14" w:rsidRDefault="00422BC9" w:rsidP="00422BC9">
      <w:pPr>
        <w:jc w:val="both"/>
        <w:rPr>
          <w:rFonts w:ascii="Calibri" w:hAnsi="Calibri" w:cs="Calibri"/>
          <w:bCs/>
          <w:sz w:val="24"/>
          <w:szCs w:val="24"/>
        </w:rPr>
      </w:pPr>
    </w:p>
    <w:p w14:paraId="09411E70" w14:textId="77777777" w:rsidR="00422BC9" w:rsidRPr="00B80B14" w:rsidRDefault="00422BC9" w:rsidP="00422BC9">
      <w:pPr>
        <w:spacing w:before="240"/>
        <w:jc w:val="both"/>
        <w:rPr>
          <w:rFonts w:ascii="Calibri" w:eastAsiaTheme="minorEastAsia" w:hAnsi="Calibri" w:cs="Calibri"/>
          <w:bCs/>
          <w:iCs/>
          <w:sz w:val="24"/>
          <w:szCs w:val="24"/>
          <w:lang w:val="el-GR"/>
        </w:rPr>
      </w:pPr>
      <w:r w:rsidRPr="00B80B14">
        <w:rPr>
          <w:rFonts w:ascii="Calibri" w:eastAsiaTheme="minorEastAsia" w:hAnsi="Calibri" w:cs="Calibri"/>
          <w:bCs/>
          <w:iCs/>
          <w:sz w:val="24"/>
          <w:szCs w:val="24"/>
          <w:lang w:val="el-GR"/>
        </w:rPr>
        <w:t xml:space="preserve">Για  </w:t>
      </w:r>
      <m:oMath>
        <m:r>
          <w:rPr>
            <w:rFonts w:ascii="Cambria Math" w:eastAsiaTheme="minorEastAsia" w:hAnsi="Cambria Math" w:cs="Calibri"/>
            <w:sz w:val="24"/>
            <w:szCs w:val="24"/>
          </w:rPr>
          <m:t>H</m:t>
        </m:r>
        <m:r>
          <w:rPr>
            <w:rFonts w:ascii="Cambria Math" w:eastAsiaTheme="minorEastAsia" w:hAnsi="Cambria Math" w:cs="Calibri"/>
            <w:sz w:val="24"/>
            <w:szCs w:val="24"/>
            <w:lang w:val="el-GR"/>
          </w:rPr>
          <m:t>=</m:t>
        </m:r>
        <m:r>
          <w:rPr>
            <w:rFonts w:ascii="Cambria Math" w:eastAsiaTheme="minorEastAsia" w:hAnsi="Cambria Math" w:cs="Calibri"/>
            <w:sz w:val="24"/>
            <w:szCs w:val="24"/>
          </w:rPr>
          <m:t>0</m:t>
        </m:r>
        <m:r>
          <w:rPr>
            <w:rFonts w:ascii="Cambria Math" w:eastAsiaTheme="minorEastAsia" w:hAnsi="Cambria Math" w:cs="Calibri"/>
            <w:sz w:val="24"/>
            <w:szCs w:val="24"/>
            <w:lang w:val="el-GR"/>
          </w:rPr>
          <m:t>.</m:t>
        </m:r>
        <m:r>
          <w:rPr>
            <w:rFonts w:ascii="Cambria Math" w:eastAsiaTheme="minorEastAsia" w:hAnsi="Cambria Math" w:cs="Calibri"/>
            <w:sz w:val="24"/>
            <w:szCs w:val="24"/>
          </w:rPr>
          <m:t>6m</m:t>
        </m:r>
      </m:oMath>
      <w:r w:rsidRPr="00B80B14">
        <w:rPr>
          <w:rFonts w:ascii="Calibri" w:eastAsiaTheme="minorEastAsia" w:hAnsi="Calibri" w:cs="Calibri"/>
          <w:bCs/>
          <w:iCs/>
          <w:sz w:val="24"/>
          <w:szCs w:val="24"/>
          <w:lang w:val="el-GR"/>
        </w:rPr>
        <w:t xml:space="preserve"> άρα,</w:t>
      </w:r>
    </w:p>
    <w:p w14:paraId="22396CCE" w14:textId="77777777" w:rsidR="00422BC9" w:rsidRPr="00B80B14" w:rsidRDefault="00A0506A" w:rsidP="00422BC9">
      <w:pPr>
        <w:spacing w:before="240"/>
        <w:jc w:val="both"/>
        <w:rPr>
          <w:rFonts w:ascii="Calibri" w:eastAsiaTheme="minorEastAsia" w:hAnsi="Calibri" w:cs="Calibri"/>
          <w:bCs/>
          <w:sz w:val="24"/>
          <w:szCs w:val="24"/>
        </w:rPr>
      </w:pPr>
      <m:oMathPara>
        <m:oMath>
          <m:sSub>
            <m:sSubPr>
              <m:ctrlPr>
                <w:rPr>
                  <w:rFonts w:ascii="Cambria Math" w:eastAsiaTheme="minorEastAsia" w:hAnsi="Cambria Math" w:cs="Calibri"/>
                  <w:bCs/>
                  <w:i/>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Δεξ.Χλωρίωσης</m:t>
              </m:r>
            </m:sub>
          </m:sSub>
          <m:r>
            <w:rPr>
              <w:rFonts w:ascii="Cambria Math" w:eastAsiaTheme="minorEastAsia" w:hAnsi="Cambria Math" w:cs="Calibri"/>
              <w:sz w:val="24"/>
              <w:szCs w:val="24"/>
            </w:rPr>
            <m:t>=A*H</m:t>
          </m:r>
        </m:oMath>
      </m:oMathPara>
    </w:p>
    <w:p w14:paraId="100FE492" w14:textId="77777777" w:rsidR="00422BC9" w:rsidRPr="00B80B14" w:rsidRDefault="00422BC9" w:rsidP="00422BC9">
      <w:pPr>
        <w:spacing w:before="240"/>
        <w:jc w:val="both"/>
        <w:rPr>
          <w:rFonts w:ascii="Calibri" w:eastAsiaTheme="minorEastAsia" w:hAnsi="Calibri" w:cs="Calibri"/>
          <w:bCs/>
          <w:iCs/>
          <w:sz w:val="24"/>
          <w:szCs w:val="24"/>
          <w:lang w:val="el-GR"/>
        </w:rPr>
      </w:pPr>
    </w:p>
    <w:p w14:paraId="4CC05E53" w14:textId="77777777" w:rsidR="00422BC9" w:rsidRPr="00B80B14" w:rsidRDefault="00422BC9" w:rsidP="00422BC9">
      <w:pPr>
        <w:spacing w:before="240"/>
        <w:jc w:val="both"/>
        <w:rPr>
          <w:rFonts w:ascii="Calibri" w:eastAsiaTheme="minorEastAsia" w:hAnsi="Calibri" w:cs="Calibri"/>
          <w:sz w:val="24"/>
          <w:szCs w:val="24"/>
        </w:rPr>
      </w:pPr>
      <m:oMathPara>
        <m:oMath>
          <m:r>
            <w:rPr>
              <w:rFonts w:ascii="Cambria Math" w:eastAsiaTheme="minorEastAsia" w:hAnsi="Cambria Math" w:cs="Calibri"/>
              <w:sz w:val="24"/>
              <w:szCs w:val="24"/>
            </w:rPr>
            <m:t>A=</m:t>
          </m:r>
          <m:f>
            <m:fPr>
              <m:ctrlPr>
                <w:rPr>
                  <w:rFonts w:ascii="Cambria Math" w:eastAsiaTheme="minorEastAsia" w:hAnsi="Cambria Math" w:cs="Calibri"/>
                  <w:bCs/>
                  <w:i/>
                  <w:iCs/>
                  <w:sz w:val="24"/>
                  <w:szCs w:val="24"/>
                </w:rPr>
              </m:ctrlPr>
            </m:fPr>
            <m:num>
              <m:r>
                <w:rPr>
                  <w:rFonts w:ascii="Cambria Math" w:eastAsiaTheme="minorEastAsia" w:hAnsi="Cambria Math" w:cs="Calibri"/>
                  <w:sz w:val="24"/>
                  <w:szCs w:val="24"/>
                </w:rPr>
                <m:t>220</m:t>
              </m:r>
              <m:sSup>
                <m:sSupPr>
                  <m:ctrlPr>
                    <w:rPr>
                      <w:rFonts w:ascii="Cambria Math" w:eastAsiaTheme="minorEastAsia" w:hAnsi="Cambria Math" w:cs="Calibri"/>
                      <w:bCs/>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num>
            <m:den>
              <m:r>
                <w:rPr>
                  <w:rFonts w:ascii="Cambria Math" w:eastAsiaTheme="minorEastAsia" w:hAnsi="Cambria Math" w:cs="Calibri"/>
                  <w:sz w:val="24"/>
                  <w:szCs w:val="24"/>
                </w:rPr>
                <m:t>0.6m</m:t>
              </m:r>
            </m:den>
          </m:f>
          <m:r>
            <w:rPr>
              <w:rFonts w:ascii="Cambria Math" w:eastAsiaTheme="minorEastAsia" w:hAnsi="Cambria Math" w:cs="Calibri"/>
              <w:sz w:val="24"/>
              <w:szCs w:val="24"/>
            </w:rPr>
            <m:t>→A=367</m:t>
          </m:r>
          <m:sSup>
            <m:sSupPr>
              <m:ctrlPr>
                <w:rPr>
                  <w:rFonts w:ascii="Cambria Math" w:eastAsiaTheme="minorEastAsia" w:hAnsi="Cambria Math" w:cs="Calibri"/>
                  <w:bCs/>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2</m:t>
              </m:r>
            </m:sup>
          </m:sSup>
        </m:oMath>
      </m:oMathPara>
    </w:p>
    <w:p w14:paraId="0AEF7338" w14:textId="77777777" w:rsidR="00422BC9" w:rsidRPr="00B80B14" w:rsidRDefault="00422BC9" w:rsidP="00422BC9">
      <w:pPr>
        <w:spacing w:before="240"/>
        <w:jc w:val="both"/>
        <w:rPr>
          <w:rFonts w:ascii="Calibri" w:eastAsiaTheme="minorEastAsia" w:hAnsi="Calibri" w:cs="Calibri"/>
          <w:bCs/>
          <w:sz w:val="24"/>
          <w:szCs w:val="24"/>
        </w:rPr>
      </w:pPr>
    </w:p>
    <w:p w14:paraId="1F23CF63" w14:textId="77777777" w:rsidR="00422BC9" w:rsidRPr="00B80B14" w:rsidRDefault="00422BC9" w:rsidP="00422BC9">
      <w:pPr>
        <w:jc w:val="both"/>
        <w:rPr>
          <w:rFonts w:ascii="Calibri" w:hAnsi="Calibri" w:cs="Calibri"/>
          <w:sz w:val="24"/>
          <w:szCs w:val="24"/>
          <w:lang w:val="el-GR"/>
        </w:rPr>
      </w:pPr>
      <w:r w:rsidRPr="00B80B14">
        <w:rPr>
          <w:rFonts w:ascii="Calibri" w:eastAsiaTheme="minorEastAsia" w:hAnsi="Calibri" w:cs="Calibri"/>
          <w:bCs/>
          <w:iCs/>
          <w:sz w:val="24"/>
          <w:szCs w:val="24"/>
          <w:lang w:val="el-GR"/>
        </w:rPr>
        <w:t xml:space="preserve">Για πλάτος δεξαμενής </w:t>
      </w:r>
      <m:oMath>
        <m:r>
          <w:rPr>
            <w:rFonts w:ascii="Cambria Math" w:eastAsiaTheme="minorEastAsia" w:hAnsi="Cambria Math" w:cs="Calibri"/>
            <w:sz w:val="24"/>
            <w:szCs w:val="24"/>
          </w:rPr>
          <m:t>W</m:t>
        </m:r>
        <m:r>
          <w:rPr>
            <w:rFonts w:ascii="Cambria Math" w:eastAsiaTheme="minorEastAsia" w:hAnsi="Cambria Math" w:cs="Calibri"/>
            <w:sz w:val="24"/>
            <w:szCs w:val="24"/>
            <w:lang w:val="el-GR"/>
          </w:rPr>
          <m:t>=15</m:t>
        </m:r>
        <m:r>
          <w:rPr>
            <w:rFonts w:ascii="Cambria Math" w:eastAsiaTheme="minorEastAsia" w:hAnsi="Cambria Math" w:cs="Calibri"/>
            <w:sz w:val="24"/>
            <w:szCs w:val="24"/>
          </w:rPr>
          <m:t>m</m:t>
        </m:r>
      </m:oMath>
      <w:r w:rsidRPr="00B80B14">
        <w:rPr>
          <w:rFonts w:ascii="Calibri" w:eastAsiaTheme="minorEastAsia" w:hAnsi="Calibri" w:cs="Calibri"/>
          <w:b/>
          <w:iCs/>
          <w:sz w:val="24"/>
          <w:szCs w:val="24"/>
          <w:lang w:val="el-GR"/>
        </w:rPr>
        <w:t xml:space="preserve"> </w:t>
      </w:r>
      <w:r w:rsidRPr="00B80B14">
        <w:rPr>
          <w:rFonts w:ascii="Calibri" w:eastAsiaTheme="minorEastAsia" w:hAnsi="Calibri" w:cs="Calibri"/>
          <w:bCs/>
          <w:iCs/>
          <w:sz w:val="24"/>
          <w:szCs w:val="24"/>
          <w:lang w:val="el-GR"/>
        </w:rPr>
        <w:t>οπότε:</w:t>
      </w:r>
      <w:r w:rsidRPr="00B80B14">
        <w:rPr>
          <w:rFonts w:ascii="Calibri" w:hAnsi="Calibri" w:cs="Calibri"/>
          <w:sz w:val="24"/>
          <w:szCs w:val="24"/>
          <w:lang w:val="el-GR"/>
        </w:rPr>
        <w:t xml:space="preserve"> </w:t>
      </w:r>
    </w:p>
    <w:p w14:paraId="3BD7CA9A" w14:textId="77777777" w:rsidR="00422BC9" w:rsidRPr="00B80B14" w:rsidRDefault="00422BC9" w:rsidP="00422BC9">
      <w:pPr>
        <w:spacing w:before="240"/>
        <w:jc w:val="both"/>
        <w:rPr>
          <w:rFonts w:ascii="Calibri" w:eastAsiaTheme="minorEastAsia" w:hAnsi="Calibri" w:cs="Calibri"/>
          <w:bCs/>
          <w:iCs/>
          <w:sz w:val="24"/>
          <w:szCs w:val="24"/>
          <w:lang w:val="el-GR"/>
        </w:rPr>
      </w:pPr>
    </w:p>
    <w:p w14:paraId="60845447" w14:textId="77777777" w:rsidR="00422BC9" w:rsidRPr="00B80B14" w:rsidRDefault="00422BC9" w:rsidP="00422BC9">
      <w:pPr>
        <w:spacing w:before="240"/>
        <w:jc w:val="both"/>
        <w:rPr>
          <w:rFonts w:ascii="Calibri" w:eastAsiaTheme="minorEastAsia" w:hAnsi="Calibri" w:cs="Calibri"/>
          <w:sz w:val="24"/>
          <w:szCs w:val="24"/>
        </w:rPr>
      </w:pPr>
      <m:oMathPara>
        <m:oMath>
          <m:r>
            <w:rPr>
              <w:rFonts w:ascii="Cambria Math" w:eastAsiaTheme="minorEastAsia" w:hAnsi="Cambria Math" w:cs="Calibri"/>
              <w:sz w:val="24"/>
              <w:szCs w:val="24"/>
            </w:rPr>
            <m:t>A=W*L</m:t>
          </m:r>
        </m:oMath>
      </m:oMathPara>
    </w:p>
    <w:p w14:paraId="4FA21BEE" w14:textId="77777777" w:rsidR="00422BC9" w:rsidRPr="00B80B14" w:rsidRDefault="00422BC9" w:rsidP="00422BC9">
      <w:pPr>
        <w:spacing w:before="240"/>
        <w:jc w:val="both"/>
        <w:rPr>
          <w:rFonts w:ascii="Calibri" w:eastAsiaTheme="minorEastAsia" w:hAnsi="Calibri" w:cs="Calibri"/>
          <w:bCs/>
          <w:iCs/>
          <w:sz w:val="24"/>
          <w:szCs w:val="24"/>
          <w:lang w:val="el-GR"/>
        </w:rPr>
      </w:pPr>
    </w:p>
    <w:p w14:paraId="19166822" w14:textId="77777777" w:rsidR="00422BC9" w:rsidRPr="00B80B14" w:rsidRDefault="00422BC9" w:rsidP="00422BC9">
      <w:pPr>
        <w:spacing w:before="240"/>
        <w:jc w:val="both"/>
        <w:rPr>
          <w:rFonts w:ascii="Calibri" w:eastAsiaTheme="minorEastAsia" w:hAnsi="Calibri" w:cs="Calibri"/>
          <w:sz w:val="24"/>
          <w:szCs w:val="24"/>
        </w:rPr>
      </w:pPr>
      <m:oMathPara>
        <m:oMath>
          <m:r>
            <w:rPr>
              <w:rFonts w:ascii="Cambria Math" w:eastAsiaTheme="minorEastAsia" w:hAnsi="Cambria Math" w:cs="Calibri"/>
              <w:sz w:val="24"/>
              <w:szCs w:val="24"/>
            </w:rPr>
            <m:t>L=</m:t>
          </m:r>
          <m:f>
            <m:fPr>
              <m:ctrlPr>
                <w:rPr>
                  <w:rFonts w:ascii="Cambria Math" w:eastAsiaTheme="minorEastAsia" w:hAnsi="Cambria Math" w:cs="Calibri"/>
                  <w:bCs/>
                  <w:i/>
                  <w:iCs/>
                  <w:sz w:val="24"/>
                  <w:szCs w:val="24"/>
                </w:rPr>
              </m:ctrlPr>
            </m:fPr>
            <m:num>
              <m:r>
                <w:rPr>
                  <w:rFonts w:ascii="Cambria Math" w:eastAsiaTheme="minorEastAsia" w:hAnsi="Cambria Math" w:cs="Calibri"/>
                  <w:sz w:val="24"/>
                  <w:szCs w:val="24"/>
                </w:rPr>
                <m:t>367</m:t>
              </m:r>
              <m:sSup>
                <m:sSupPr>
                  <m:ctrlPr>
                    <w:rPr>
                      <w:rFonts w:ascii="Cambria Math" w:eastAsiaTheme="minorEastAsia" w:hAnsi="Cambria Math" w:cs="Calibri"/>
                      <w:bCs/>
                      <w:i/>
                      <w:iCs/>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2</m:t>
                  </m:r>
                </m:sup>
              </m:sSup>
            </m:num>
            <m:den>
              <m:r>
                <w:rPr>
                  <w:rFonts w:ascii="Cambria Math" w:eastAsiaTheme="minorEastAsia" w:hAnsi="Cambria Math" w:cs="Calibri"/>
                  <w:sz w:val="24"/>
                  <w:szCs w:val="24"/>
                </w:rPr>
                <m:t>15m</m:t>
              </m:r>
            </m:den>
          </m:f>
          <m:r>
            <w:rPr>
              <w:rFonts w:ascii="Cambria Math" w:eastAsiaTheme="minorEastAsia" w:hAnsi="Cambria Math" w:cs="Calibri"/>
              <w:sz w:val="24"/>
              <w:szCs w:val="24"/>
            </w:rPr>
            <m:t>→L=24.5m</m:t>
          </m:r>
        </m:oMath>
      </m:oMathPara>
    </w:p>
    <w:p w14:paraId="0BA59EB2" w14:textId="77777777" w:rsidR="00422BC9" w:rsidRPr="00B80B14" w:rsidRDefault="00422BC9" w:rsidP="00422BC9">
      <w:pPr>
        <w:spacing w:before="240"/>
        <w:jc w:val="both"/>
        <w:rPr>
          <w:rFonts w:ascii="Calibri" w:eastAsiaTheme="minorEastAsia" w:hAnsi="Calibri" w:cs="Calibri"/>
          <w:bCs/>
          <w:sz w:val="24"/>
          <w:szCs w:val="24"/>
        </w:rPr>
      </w:pPr>
    </w:p>
    <w:p w14:paraId="6BC5CAEF" w14:textId="77777777" w:rsidR="00422BC9" w:rsidRPr="00B80B14" w:rsidRDefault="00422BC9" w:rsidP="00422BC9">
      <w:pPr>
        <w:spacing w:before="240"/>
        <w:jc w:val="both"/>
        <w:rPr>
          <w:rFonts w:ascii="Calibri" w:eastAsiaTheme="minorEastAsia" w:hAnsi="Calibri" w:cs="Calibri"/>
          <w:bCs/>
          <w:iCs/>
          <w:sz w:val="24"/>
          <w:szCs w:val="24"/>
          <w:lang w:val="el-GR"/>
        </w:rPr>
      </w:pPr>
      <w:r w:rsidRPr="00B80B14">
        <w:rPr>
          <w:rFonts w:ascii="Calibri" w:eastAsiaTheme="minorEastAsia" w:hAnsi="Calibri" w:cs="Calibri"/>
          <w:bCs/>
          <w:iCs/>
          <w:sz w:val="24"/>
          <w:szCs w:val="24"/>
          <w:lang w:val="el-GR"/>
        </w:rPr>
        <w:t xml:space="preserve">Για πλήθος </w:t>
      </w:r>
      <w:r w:rsidRPr="00B80B14">
        <w:rPr>
          <w:rFonts w:ascii="Calibri" w:eastAsiaTheme="minorEastAsia" w:hAnsi="Calibri" w:cs="Calibri"/>
          <w:bCs/>
          <w:iCs/>
          <w:sz w:val="24"/>
          <w:szCs w:val="24"/>
        </w:rPr>
        <w:t>canals</w:t>
      </w:r>
      <w:r w:rsidRPr="00B80B14">
        <w:rPr>
          <w:rFonts w:ascii="Calibri" w:eastAsiaTheme="minorEastAsia" w:hAnsi="Calibri" w:cs="Calibri"/>
          <w:bCs/>
          <w:iCs/>
          <w:sz w:val="24"/>
          <w:szCs w:val="24"/>
          <w:lang w:val="el-GR"/>
        </w:rPr>
        <w:t xml:space="preserve"> </w:t>
      </w:r>
      <m:oMath>
        <m:r>
          <w:rPr>
            <w:rFonts w:ascii="Cambria Math" w:eastAsiaTheme="minorEastAsia" w:hAnsi="Cambria Math" w:cs="Calibri"/>
            <w:sz w:val="24"/>
            <w:szCs w:val="24"/>
          </w:rPr>
          <m:t>n</m:t>
        </m:r>
        <m:r>
          <w:rPr>
            <w:rFonts w:ascii="Cambria Math" w:eastAsiaTheme="minorEastAsia" w:hAnsi="Cambria Math" w:cs="Calibri"/>
            <w:sz w:val="24"/>
            <w:szCs w:val="24"/>
            <w:lang w:val="el-GR"/>
          </w:rPr>
          <m:t>=15</m:t>
        </m:r>
        <m:r>
          <m:rPr>
            <m:sty m:val="bi"/>
          </m:rPr>
          <w:rPr>
            <w:rFonts w:ascii="Cambria Math" w:eastAsiaTheme="minorEastAsia" w:hAnsi="Cambria Math" w:cs="Calibri"/>
            <w:sz w:val="24"/>
            <w:szCs w:val="24"/>
            <w:lang w:val="el-GR"/>
          </w:rPr>
          <m:t xml:space="preserve"> </m:t>
        </m:r>
      </m:oMath>
      <w:r w:rsidRPr="00B80B14">
        <w:rPr>
          <w:rFonts w:ascii="Calibri" w:eastAsiaTheme="minorEastAsia" w:hAnsi="Calibri" w:cs="Calibri"/>
          <w:bCs/>
          <w:iCs/>
          <w:sz w:val="24"/>
          <w:szCs w:val="24"/>
          <w:lang w:val="el-GR"/>
        </w:rPr>
        <w:t>οπότε:</w:t>
      </w:r>
    </w:p>
    <w:p w14:paraId="1E071C7A" w14:textId="77777777" w:rsidR="00422BC9" w:rsidRPr="00B80B14" w:rsidRDefault="00A0506A" w:rsidP="00422BC9">
      <w:pPr>
        <w:spacing w:before="240"/>
        <w:jc w:val="both"/>
        <w:rPr>
          <w:rFonts w:ascii="Calibri" w:eastAsiaTheme="minorEastAsia" w:hAnsi="Calibri" w:cs="Calibri"/>
          <w:sz w:val="24"/>
          <w:szCs w:val="24"/>
        </w:rPr>
      </w:pPr>
      <m:oMathPara>
        <m:oMath>
          <m:sSub>
            <m:sSubPr>
              <m:ctrlPr>
                <w:rPr>
                  <w:rFonts w:ascii="Cambria Math" w:eastAsiaTheme="minorEastAsia" w:hAnsi="Cambria Math" w:cs="Calibri"/>
                  <w:bCs/>
                  <w:i/>
                  <w:iCs/>
                  <w:sz w:val="24"/>
                  <w:szCs w:val="24"/>
                </w:rPr>
              </m:ctrlPr>
            </m:sSubPr>
            <m:e>
              <m:r>
                <w:rPr>
                  <w:rFonts w:ascii="Cambria Math" w:eastAsiaTheme="minorEastAsia" w:hAnsi="Cambria Math" w:cs="Calibri"/>
                  <w:sz w:val="24"/>
                  <w:szCs w:val="24"/>
                </w:rPr>
                <m:t>W</m:t>
              </m:r>
            </m:e>
            <m:sub>
              <m:r>
                <w:rPr>
                  <w:rFonts w:ascii="Cambria Math" w:eastAsiaTheme="minorEastAsia" w:hAnsi="Cambria Math" w:cs="Calibri"/>
                  <w:sz w:val="24"/>
                  <w:szCs w:val="24"/>
                </w:rPr>
                <m:t>ροής</m:t>
              </m:r>
            </m:sub>
          </m:sSub>
          <m:r>
            <w:rPr>
              <w:rFonts w:ascii="Cambria Math" w:eastAsiaTheme="minorEastAsia" w:hAnsi="Cambria Math" w:cs="Calibri"/>
              <w:sz w:val="24"/>
              <w:szCs w:val="24"/>
            </w:rPr>
            <m:t>=</m:t>
          </m:r>
          <m:f>
            <m:fPr>
              <m:ctrlPr>
                <w:rPr>
                  <w:rFonts w:ascii="Cambria Math" w:eastAsiaTheme="minorEastAsia" w:hAnsi="Cambria Math" w:cs="Calibri"/>
                  <w:bCs/>
                  <w:i/>
                  <w:iCs/>
                  <w:sz w:val="24"/>
                  <w:szCs w:val="24"/>
                </w:rPr>
              </m:ctrlPr>
            </m:fPr>
            <m:num>
              <m:r>
                <w:rPr>
                  <w:rFonts w:ascii="Cambria Math" w:eastAsiaTheme="minorEastAsia" w:hAnsi="Cambria Math" w:cs="Calibri"/>
                  <w:sz w:val="24"/>
                  <w:szCs w:val="24"/>
                </w:rPr>
                <m:t>L</m:t>
              </m:r>
            </m:num>
            <m:den>
              <m:r>
                <w:rPr>
                  <w:rFonts w:ascii="Cambria Math" w:eastAsiaTheme="minorEastAsia" w:hAnsi="Cambria Math" w:cs="Calibri"/>
                  <w:sz w:val="24"/>
                  <w:szCs w:val="24"/>
                </w:rPr>
                <m:t>n</m:t>
              </m:r>
            </m:den>
          </m:f>
        </m:oMath>
      </m:oMathPara>
    </w:p>
    <w:p w14:paraId="11DC2C4B" w14:textId="77777777" w:rsidR="00422BC9" w:rsidRPr="00B80B14" w:rsidRDefault="00422BC9" w:rsidP="00422BC9">
      <w:pPr>
        <w:spacing w:before="240"/>
        <w:jc w:val="both"/>
        <w:rPr>
          <w:rFonts w:ascii="Calibri" w:eastAsiaTheme="minorEastAsia" w:hAnsi="Calibri" w:cs="Calibri"/>
          <w:bCs/>
          <w:iCs/>
          <w:sz w:val="24"/>
          <w:szCs w:val="24"/>
          <w:lang w:val="el-GR"/>
        </w:rPr>
      </w:pPr>
    </w:p>
    <w:p w14:paraId="469C0706" w14:textId="77777777" w:rsidR="00422BC9" w:rsidRPr="00B80B14" w:rsidRDefault="00A0506A" w:rsidP="00422BC9">
      <w:pPr>
        <w:spacing w:before="240"/>
        <w:jc w:val="both"/>
        <w:rPr>
          <w:rFonts w:ascii="Calibri" w:eastAsiaTheme="minorEastAsia" w:hAnsi="Calibri" w:cs="Calibri"/>
          <w:sz w:val="24"/>
          <w:szCs w:val="24"/>
        </w:rPr>
      </w:pPr>
      <m:oMathPara>
        <m:oMath>
          <m:sSub>
            <m:sSubPr>
              <m:ctrlPr>
                <w:rPr>
                  <w:rFonts w:ascii="Cambria Math" w:eastAsiaTheme="minorEastAsia" w:hAnsi="Cambria Math" w:cs="Calibri"/>
                  <w:bCs/>
                  <w:i/>
                  <w:iCs/>
                  <w:sz w:val="24"/>
                  <w:szCs w:val="24"/>
                </w:rPr>
              </m:ctrlPr>
            </m:sSubPr>
            <m:e>
              <m:r>
                <w:rPr>
                  <w:rFonts w:ascii="Cambria Math" w:eastAsiaTheme="minorEastAsia" w:hAnsi="Cambria Math" w:cs="Calibri"/>
                  <w:sz w:val="24"/>
                  <w:szCs w:val="24"/>
                </w:rPr>
                <m:t>W</m:t>
              </m:r>
            </m:e>
            <m:sub>
              <m:r>
                <w:rPr>
                  <w:rFonts w:ascii="Cambria Math" w:eastAsiaTheme="minorEastAsia" w:hAnsi="Cambria Math" w:cs="Calibri"/>
                  <w:sz w:val="24"/>
                  <w:szCs w:val="24"/>
                </w:rPr>
                <m:t>ροής</m:t>
              </m:r>
            </m:sub>
          </m:sSub>
          <m:r>
            <w:rPr>
              <w:rFonts w:ascii="Cambria Math" w:eastAsiaTheme="minorEastAsia" w:hAnsi="Cambria Math" w:cs="Calibri"/>
              <w:sz w:val="24"/>
              <w:szCs w:val="24"/>
            </w:rPr>
            <m:t>=</m:t>
          </m:r>
          <m:f>
            <m:fPr>
              <m:ctrlPr>
                <w:rPr>
                  <w:rFonts w:ascii="Cambria Math" w:eastAsiaTheme="minorEastAsia" w:hAnsi="Cambria Math" w:cs="Calibri"/>
                  <w:bCs/>
                  <w:i/>
                  <w:iCs/>
                  <w:sz w:val="24"/>
                  <w:szCs w:val="24"/>
                </w:rPr>
              </m:ctrlPr>
            </m:fPr>
            <m:num>
              <m:r>
                <w:rPr>
                  <w:rFonts w:ascii="Cambria Math" w:eastAsiaTheme="minorEastAsia" w:hAnsi="Cambria Math" w:cs="Calibri"/>
                  <w:sz w:val="24"/>
                  <w:szCs w:val="24"/>
                </w:rPr>
                <m:t>15m</m:t>
              </m:r>
            </m:num>
            <m:den>
              <m:r>
                <w:rPr>
                  <w:rFonts w:ascii="Cambria Math" w:eastAsiaTheme="minorEastAsia" w:hAnsi="Cambria Math" w:cs="Calibri"/>
                  <w:sz w:val="24"/>
                  <w:szCs w:val="24"/>
                </w:rPr>
                <m:t>15</m:t>
              </m:r>
            </m:den>
          </m:f>
          <m:r>
            <w:rPr>
              <w:rFonts w:ascii="Cambria Math" w:eastAsiaTheme="minorEastAsia" w:hAnsi="Cambria Math" w:cs="Calibri"/>
              <w:sz w:val="24"/>
              <w:szCs w:val="24"/>
            </w:rPr>
            <m:t>≅1m</m:t>
          </m:r>
        </m:oMath>
      </m:oMathPara>
    </w:p>
    <w:p w14:paraId="6AC6397C" w14:textId="77777777" w:rsidR="00422BC9" w:rsidRPr="00B80B14" w:rsidRDefault="00422BC9" w:rsidP="00422BC9">
      <w:pPr>
        <w:spacing w:before="240"/>
        <w:jc w:val="both"/>
        <w:rPr>
          <w:rFonts w:ascii="Calibri" w:eastAsiaTheme="minorEastAsia" w:hAnsi="Calibri" w:cs="Calibri"/>
          <w:bCs/>
          <w:sz w:val="24"/>
          <w:szCs w:val="24"/>
        </w:rPr>
      </w:pPr>
    </w:p>
    <w:p w14:paraId="51982EC0" w14:textId="77777777" w:rsidR="00422BC9" w:rsidRPr="00B80B14" w:rsidRDefault="00A0506A" w:rsidP="00422BC9">
      <w:pPr>
        <w:jc w:val="both"/>
        <w:rPr>
          <w:rFonts w:ascii="Calibri" w:eastAsiaTheme="minorEastAsia" w:hAnsi="Calibri" w:cs="Calibri"/>
          <w:sz w:val="24"/>
          <w:szCs w:val="24"/>
        </w:rPr>
      </w:pPr>
      <m:oMathPara>
        <m:oMath>
          <m:sSub>
            <m:sSubPr>
              <m:ctrlPr>
                <w:rPr>
                  <w:rFonts w:ascii="Cambria Math" w:eastAsiaTheme="minorEastAsia" w:hAnsi="Cambria Math" w:cs="Calibri"/>
                  <w:bCs/>
                  <w:i/>
                  <w:iCs/>
                  <w:sz w:val="24"/>
                  <w:szCs w:val="24"/>
                </w:rPr>
              </m:ctrlPr>
            </m:sSubPr>
            <m:e>
              <m:r>
                <w:rPr>
                  <w:rFonts w:ascii="Cambria Math" w:eastAsiaTheme="minorEastAsia" w:hAnsi="Cambria Math" w:cs="Calibri"/>
                  <w:sz w:val="24"/>
                  <w:szCs w:val="24"/>
                </w:rPr>
                <m:t>L</m:t>
              </m:r>
            </m:e>
            <m:sub>
              <m:r>
                <w:rPr>
                  <w:rFonts w:ascii="Cambria Math" w:eastAsiaTheme="minorEastAsia" w:hAnsi="Cambria Math" w:cs="Calibri"/>
                  <w:sz w:val="24"/>
                  <w:szCs w:val="24"/>
                </w:rPr>
                <m:t>ρο</m:t>
              </m:r>
              <m:r>
                <w:rPr>
                  <w:rFonts w:ascii="Cambria Math" w:eastAsiaTheme="minorEastAsia" w:hAnsi="Cambria Math" w:cs="Calibri"/>
                  <w:sz w:val="24"/>
                  <w:szCs w:val="24"/>
                  <w:lang w:val="el-GR"/>
                </w:rPr>
                <m:t>ή</m:t>
              </m:r>
              <m:r>
                <w:rPr>
                  <w:rFonts w:ascii="Cambria Math" w:eastAsiaTheme="minorEastAsia" w:hAnsi="Cambria Math" w:cs="Calibri"/>
                  <w:sz w:val="24"/>
                  <w:szCs w:val="24"/>
                </w:rPr>
                <m:t>ς</m:t>
              </m:r>
            </m:sub>
          </m:sSub>
          <m:r>
            <w:rPr>
              <w:rFonts w:ascii="Cambria Math" w:eastAsiaTheme="minorEastAsia" w:hAnsi="Cambria Math" w:cs="Calibri"/>
              <w:sz w:val="24"/>
              <w:szCs w:val="24"/>
              <w:lang w:val="el-GR"/>
            </w:rPr>
            <m:t>=24.5</m:t>
          </m:r>
          <m:r>
            <w:rPr>
              <w:rFonts w:ascii="Cambria Math" w:eastAsiaTheme="minorEastAsia" w:hAnsi="Cambria Math" w:cs="Calibri"/>
              <w:sz w:val="24"/>
              <w:szCs w:val="24"/>
            </w:rPr>
            <m:t>m</m:t>
          </m:r>
          <m:r>
            <w:rPr>
              <w:rFonts w:ascii="Cambria Math" w:eastAsiaTheme="minorEastAsia" w:hAnsi="Cambria Math" w:cs="Calibri"/>
              <w:sz w:val="24"/>
              <w:szCs w:val="24"/>
              <w:lang w:val="el-GR"/>
            </w:rPr>
            <m:t>*15</m:t>
          </m:r>
          <m:r>
            <w:rPr>
              <w:rFonts w:ascii="Cambria Math" w:eastAsiaTheme="minorEastAsia" w:hAnsi="Cambria Math" w:cs="Calibri"/>
              <w:sz w:val="24"/>
              <w:szCs w:val="24"/>
            </w:rPr>
            <m:t>→</m:t>
          </m:r>
          <m:sSub>
            <m:sSubPr>
              <m:ctrlPr>
                <w:rPr>
                  <w:rFonts w:ascii="Cambria Math" w:eastAsiaTheme="minorEastAsia" w:hAnsi="Cambria Math" w:cs="Calibri"/>
                  <w:bCs/>
                  <w:i/>
                  <w:iCs/>
                  <w:sz w:val="24"/>
                  <w:szCs w:val="24"/>
                </w:rPr>
              </m:ctrlPr>
            </m:sSubPr>
            <m:e>
              <m:r>
                <w:rPr>
                  <w:rFonts w:ascii="Cambria Math" w:eastAsiaTheme="minorEastAsia" w:hAnsi="Cambria Math" w:cs="Calibri"/>
                  <w:sz w:val="24"/>
                  <w:szCs w:val="24"/>
                </w:rPr>
                <m:t>L</m:t>
              </m:r>
            </m:e>
            <m:sub>
              <m:r>
                <w:rPr>
                  <w:rFonts w:ascii="Cambria Math" w:eastAsiaTheme="minorEastAsia" w:hAnsi="Cambria Math" w:cs="Calibri"/>
                  <w:sz w:val="24"/>
                  <w:szCs w:val="24"/>
                </w:rPr>
                <m:t>ρο</m:t>
              </m:r>
              <m:r>
                <w:rPr>
                  <w:rFonts w:ascii="Cambria Math" w:eastAsiaTheme="minorEastAsia" w:hAnsi="Cambria Math" w:cs="Calibri"/>
                  <w:sz w:val="24"/>
                  <w:szCs w:val="24"/>
                  <w:lang w:val="el-GR"/>
                </w:rPr>
                <m:t>ή</m:t>
              </m:r>
              <m:r>
                <w:rPr>
                  <w:rFonts w:ascii="Cambria Math" w:eastAsiaTheme="minorEastAsia" w:hAnsi="Cambria Math" w:cs="Calibri"/>
                  <w:sz w:val="24"/>
                  <w:szCs w:val="24"/>
                </w:rPr>
                <m:t>ς</m:t>
              </m:r>
            </m:sub>
          </m:sSub>
          <m:r>
            <w:rPr>
              <w:rFonts w:ascii="Cambria Math" w:eastAsiaTheme="minorEastAsia" w:hAnsi="Cambria Math" w:cs="Calibri"/>
              <w:sz w:val="24"/>
              <w:szCs w:val="24"/>
              <w:lang w:val="el-GR"/>
            </w:rPr>
            <m:t>=367</m:t>
          </m:r>
          <m:r>
            <w:rPr>
              <w:rFonts w:ascii="Cambria Math" w:eastAsiaTheme="minorEastAsia" w:hAnsi="Cambria Math" w:cs="Calibri"/>
              <w:sz w:val="24"/>
              <w:szCs w:val="24"/>
            </w:rPr>
            <m:t>.5m</m:t>
          </m:r>
        </m:oMath>
      </m:oMathPara>
    </w:p>
    <w:p w14:paraId="56465A62" w14:textId="77777777" w:rsidR="00422BC9" w:rsidRPr="00B80B14" w:rsidRDefault="00422BC9" w:rsidP="00422BC9">
      <w:pPr>
        <w:jc w:val="both"/>
        <w:rPr>
          <w:rFonts w:ascii="Calibri" w:hAnsi="Calibri" w:cs="Calibri"/>
          <w:sz w:val="24"/>
          <w:szCs w:val="24"/>
          <w:lang w:val="el-GR"/>
        </w:rPr>
      </w:pPr>
      <m:oMathPara>
        <m:oMath>
          <m:r>
            <m:rPr>
              <m:sty m:val="p"/>
            </m:rPr>
            <w:rPr>
              <w:rFonts w:ascii="Cambria Math" w:eastAsiaTheme="minorEastAsia" w:hAnsi="Cambria Math" w:cs="Calibri"/>
              <w:sz w:val="24"/>
              <w:szCs w:val="24"/>
              <w:lang w:val="el-GR"/>
            </w:rPr>
            <w:br/>
          </m:r>
        </m:oMath>
      </m:oMathPara>
    </w:p>
    <w:p w14:paraId="64064B40" w14:textId="77777777" w:rsidR="00422BC9" w:rsidRPr="00B80B14" w:rsidRDefault="00422BC9" w:rsidP="00422BC9">
      <w:pPr>
        <w:jc w:val="both"/>
        <w:rPr>
          <w:rFonts w:ascii="Calibri" w:hAnsi="Calibri" w:cs="Calibri"/>
          <w:sz w:val="24"/>
          <w:szCs w:val="24"/>
          <w:lang w:val="el-GR"/>
        </w:rPr>
      </w:pPr>
    </w:p>
    <w:p w14:paraId="6081B46F" w14:textId="77777777" w:rsidR="00422BC9" w:rsidRPr="00B80B14" w:rsidRDefault="00422BC9" w:rsidP="00422BC9">
      <w:pPr>
        <w:jc w:val="both"/>
        <w:rPr>
          <w:rFonts w:ascii="Calibri" w:hAnsi="Calibri" w:cs="Calibri"/>
          <w:sz w:val="24"/>
          <w:szCs w:val="24"/>
          <w:lang w:val="el-GR"/>
        </w:rPr>
      </w:pPr>
    </w:p>
    <w:p w14:paraId="6AF3EC86" w14:textId="77777777" w:rsidR="00422BC9" w:rsidRPr="00B80B14" w:rsidRDefault="00422BC9" w:rsidP="00422BC9">
      <w:pPr>
        <w:jc w:val="both"/>
        <w:rPr>
          <w:rFonts w:ascii="Calibri" w:hAnsi="Calibri" w:cs="Calibri"/>
          <w:sz w:val="24"/>
          <w:szCs w:val="24"/>
          <w:u w:val="single"/>
          <w:lang w:val="el-GR"/>
        </w:rPr>
      </w:pPr>
      <w:r w:rsidRPr="00B80B14">
        <w:rPr>
          <w:rFonts w:ascii="Calibri" w:hAnsi="Calibri" w:cs="Calibri"/>
          <w:sz w:val="24"/>
          <w:szCs w:val="24"/>
          <w:u w:val="single"/>
          <w:lang w:val="el-GR"/>
        </w:rPr>
        <w:t xml:space="preserve">Έλεγχος αναλογίας </w:t>
      </w:r>
      <w:r w:rsidRPr="00B80B14">
        <w:rPr>
          <w:rFonts w:ascii="Calibri" w:hAnsi="Calibri" w:cs="Calibri"/>
          <w:sz w:val="24"/>
          <w:szCs w:val="24"/>
          <w:u w:val="single"/>
        </w:rPr>
        <w:t>L</w:t>
      </w:r>
      <w:r w:rsidRPr="00B80B14">
        <w:rPr>
          <w:rFonts w:ascii="Calibri" w:hAnsi="Calibri" w:cs="Calibri"/>
          <w:sz w:val="24"/>
          <w:szCs w:val="24"/>
          <w:u w:val="single"/>
          <w:lang w:val="el-GR"/>
        </w:rPr>
        <w:t>/</w:t>
      </w:r>
      <w:r w:rsidRPr="00B80B14">
        <w:rPr>
          <w:rFonts w:ascii="Calibri" w:hAnsi="Calibri" w:cs="Calibri"/>
          <w:sz w:val="24"/>
          <w:szCs w:val="24"/>
          <w:u w:val="single"/>
        </w:rPr>
        <w:t>W</w:t>
      </w:r>
    </w:p>
    <w:p w14:paraId="2AC5C798" w14:textId="77777777" w:rsidR="00422BC9" w:rsidRPr="00B80B14" w:rsidRDefault="00422BC9" w:rsidP="00422BC9">
      <w:pPr>
        <w:jc w:val="both"/>
        <w:rPr>
          <w:rFonts w:ascii="Calibri" w:hAnsi="Calibri" w:cs="Calibri"/>
          <w:sz w:val="24"/>
          <w:szCs w:val="24"/>
          <w:lang w:val="el-GR"/>
        </w:rPr>
      </w:pPr>
    </w:p>
    <w:p w14:paraId="0086CFE4" w14:textId="77777777" w:rsidR="00422BC9" w:rsidRPr="00B80B14" w:rsidRDefault="00A0506A" w:rsidP="00422BC9">
      <w:pPr>
        <w:jc w:val="both"/>
        <w:rPr>
          <w:rFonts w:ascii="Calibri" w:hAnsi="Calibri" w:cs="Calibri"/>
          <w:sz w:val="24"/>
          <w:szCs w:val="24"/>
        </w:rPr>
      </w:pPr>
      <m:oMathPara>
        <m:oMath>
          <m:f>
            <m:fPr>
              <m:ctrlPr>
                <w:rPr>
                  <w:rFonts w:ascii="Cambria Math" w:eastAsiaTheme="minorEastAsia" w:hAnsi="Cambria Math" w:cs="Calibri"/>
                  <w:bCs/>
                  <w:sz w:val="24"/>
                  <w:szCs w:val="24"/>
                </w:rPr>
              </m:ctrlPr>
            </m:fPr>
            <m:num>
              <m:sSub>
                <m:sSubPr>
                  <m:ctrlPr>
                    <w:rPr>
                      <w:rFonts w:ascii="Cambria Math" w:eastAsiaTheme="minorEastAsia" w:hAnsi="Cambria Math" w:cs="Calibri"/>
                      <w:bCs/>
                      <w:sz w:val="24"/>
                      <w:szCs w:val="24"/>
                    </w:rPr>
                  </m:ctrlPr>
                </m:sSubPr>
                <m:e>
                  <m:r>
                    <m:rPr>
                      <m:sty m:val="p"/>
                    </m:rPr>
                    <w:rPr>
                      <w:rFonts w:ascii="Cambria Math" w:eastAsiaTheme="minorEastAsia" w:hAnsi="Cambria Math" w:cs="Calibri"/>
                      <w:sz w:val="24"/>
                      <w:szCs w:val="24"/>
                    </w:rPr>
                    <m:t>L</m:t>
                  </m:r>
                </m:e>
                <m:sub>
                  <m:r>
                    <m:rPr>
                      <m:sty m:val="p"/>
                    </m:rPr>
                    <w:rPr>
                      <w:rFonts w:ascii="Cambria Math" w:eastAsiaTheme="minorEastAsia" w:hAnsi="Cambria Math" w:cs="Calibri"/>
                      <w:sz w:val="24"/>
                      <w:szCs w:val="24"/>
                    </w:rPr>
                    <m:t>ροής</m:t>
                  </m:r>
                </m:sub>
              </m:sSub>
            </m:num>
            <m:den>
              <m:sSub>
                <m:sSubPr>
                  <m:ctrlPr>
                    <w:rPr>
                      <w:rFonts w:ascii="Cambria Math" w:eastAsiaTheme="minorEastAsia" w:hAnsi="Cambria Math" w:cs="Calibri"/>
                      <w:bCs/>
                      <w:sz w:val="24"/>
                      <w:szCs w:val="24"/>
                    </w:rPr>
                  </m:ctrlPr>
                </m:sSubPr>
                <m:e>
                  <m:r>
                    <m:rPr>
                      <m:sty m:val="p"/>
                    </m:rPr>
                    <w:rPr>
                      <w:rFonts w:ascii="Cambria Math" w:eastAsiaTheme="minorEastAsia" w:hAnsi="Cambria Math" w:cs="Calibri"/>
                      <w:sz w:val="24"/>
                      <w:szCs w:val="24"/>
                    </w:rPr>
                    <m:t>W</m:t>
                  </m:r>
                </m:e>
                <m:sub>
                  <m:r>
                    <m:rPr>
                      <m:sty m:val="p"/>
                    </m:rPr>
                    <w:rPr>
                      <w:rFonts w:ascii="Cambria Math" w:eastAsiaTheme="minorEastAsia" w:hAnsi="Cambria Math" w:cs="Calibri"/>
                      <w:sz w:val="24"/>
                      <w:szCs w:val="24"/>
                    </w:rPr>
                    <m:t>ροής</m:t>
                  </m:r>
                </m:sub>
              </m:sSub>
            </m:den>
          </m:f>
          <m:r>
            <m:rPr>
              <m:sty m:val="p"/>
            </m:rPr>
            <w:rPr>
              <w:rFonts w:ascii="Cambria Math" w:eastAsiaTheme="minorEastAsia" w:hAnsi="Cambria Math" w:cs="Calibri"/>
              <w:sz w:val="24"/>
              <w:szCs w:val="24"/>
            </w:rPr>
            <m:t>≥40↔</m:t>
          </m:r>
          <m:f>
            <m:fPr>
              <m:ctrlPr>
                <w:rPr>
                  <w:rFonts w:ascii="Cambria Math" w:eastAsiaTheme="minorEastAsia" w:hAnsi="Cambria Math" w:cs="Calibri"/>
                  <w:bCs/>
                  <w:sz w:val="24"/>
                  <w:szCs w:val="24"/>
                </w:rPr>
              </m:ctrlPr>
            </m:fPr>
            <m:num>
              <m:r>
                <w:rPr>
                  <w:rFonts w:ascii="Cambria Math" w:eastAsiaTheme="minorEastAsia" w:hAnsi="Cambria Math" w:cs="Calibri"/>
                  <w:sz w:val="24"/>
                  <w:szCs w:val="24"/>
                  <w:lang w:val="el-GR"/>
                </w:rPr>
                <m:t>490</m:t>
              </m:r>
              <m:r>
                <w:rPr>
                  <w:rFonts w:ascii="Cambria Math" w:eastAsiaTheme="minorEastAsia" w:hAnsi="Cambria Math" w:cs="Calibri"/>
                  <w:sz w:val="24"/>
                  <w:szCs w:val="24"/>
                </w:rPr>
                <m:t>m</m:t>
              </m:r>
            </m:num>
            <m:den>
              <m:r>
                <m:rPr>
                  <m:sty m:val="p"/>
                </m:rPr>
                <w:rPr>
                  <w:rFonts w:ascii="Cambria Math" w:eastAsiaTheme="minorEastAsia" w:hAnsi="Cambria Math" w:cs="Calibri"/>
                  <w:sz w:val="24"/>
                  <w:szCs w:val="24"/>
                </w:rPr>
                <m:t>0.75</m:t>
              </m:r>
              <m:r>
                <w:rPr>
                  <w:rFonts w:ascii="Cambria Math" w:eastAsiaTheme="minorEastAsia" w:hAnsi="Cambria Math" w:cs="Calibri"/>
                  <w:sz w:val="24"/>
                  <w:szCs w:val="24"/>
                </w:rPr>
                <m:t>m</m:t>
              </m:r>
            </m:den>
          </m:f>
          <m:r>
            <m:rPr>
              <m:sty m:val="p"/>
            </m:rPr>
            <w:rPr>
              <w:rFonts w:ascii="Cambria Math" w:eastAsiaTheme="minorEastAsia" w:hAnsi="Cambria Math" w:cs="Calibri"/>
              <w:sz w:val="24"/>
              <w:szCs w:val="24"/>
            </w:rPr>
            <m:t xml:space="preserve">=400≫40    </m:t>
          </m:r>
          <m:r>
            <m:rPr>
              <m:sty m:val="p"/>
            </m:rPr>
            <w:rPr>
              <w:rFonts w:ascii="Cambria Math" w:hAnsi="Cambria Math" w:cs="Calibri"/>
              <w:sz w:val="24"/>
              <w:szCs w:val="24"/>
              <w:lang w:val="el-GR"/>
            </w:rPr>
            <m:t>Άρα δεκτό</m:t>
          </m:r>
        </m:oMath>
      </m:oMathPara>
    </w:p>
    <w:p w14:paraId="4EE1FDBF" w14:textId="77777777" w:rsidR="00422BC9" w:rsidRPr="00B80B14" w:rsidRDefault="00422BC9" w:rsidP="00422BC9">
      <w:pPr>
        <w:jc w:val="both"/>
        <w:rPr>
          <w:rFonts w:ascii="Calibri" w:hAnsi="Calibri" w:cs="Calibri"/>
          <w:sz w:val="24"/>
          <w:szCs w:val="24"/>
          <w:lang w:val="el-GR"/>
        </w:rPr>
      </w:pPr>
    </w:p>
    <w:p w14:paraId="4ED070C3" w14:textId="77777777" w:rsidR="00422BC9" w:rsidRPr="00B80B14" w:rsidRDefault="00422BC9" w:rsidP="00422BC9">
      <w:pPr>
        <w:jc w:val="both"/>
        <w:rPr>
          <w:rFonts w:ascii="Calibri" w:hAnsi="Calibri" w:cs="Calibri"/>
          <w:sz w:val="24"/>
          <w:szCs w:val="24"/>
          <w:lang w:val="el-GR"/>
        </w:rPr>
      </w:pPr>
      <w:r w:rsidRPr="00B80B14">
        <w:rPr>
          <w:rFonts w:ascii="Calibri" w:hAnsi="Calibri" w:cs="Calibri"/>
          <w:sz w:val="24"/>
          <w:szCs w:val="24"/>
          <w:lang w:val="el-GR"/>
        </w:rPr>
        <w:t>Πρέπει να ισχύουν:</w:t>
      </w:r>
    </w:p>
    <w:p w14:paraId="2D82CF1E" w14:textId="77777777" w:rsidR="00422BC9" w:rsidRPr="00B80B14" w:rsidRDefault="00A0506A" w:rsidP="00422BC9">
      <w:pPr>
        <w:jc w:val="both"/>
        <w:rPr>
          <w:rFonts w:ascii="Calibri" w:hAnsi="Calibri" w:cs="Calibri"/>
          <w:sz w:val="24"/>
          <w:szCs w:val="24"/>
          <w:lang w:val="el-GR"/>
        </w:rPr>
      </w:pPr>
      <m:oMathPara>
        <m:oMath>
          <m:sSub>
            <m:sSubPr>
              <m:ctrlPr>
                <w:rPr>
                  <w:rFonts w:ascii="Cambria Math" w:hAnsi="Cambria Math" w:cs="Calibri"/>
                  <w:i/>
                  <w:sz w:val="24"/>
                  <w:szCs w:val="24"/>
                </w:rPr>
              </m:ctrlPr>
            </m:sSubPr>
            <m:e>
              <m:r>
                <w:rPr>
                  <w:rFonts w:ascii="Cambria Math" w:hAnsi="Cambria Math" w:cs="Calibri"/>
                  <w:sz w:val="24"/>
                  <w:szCs w:val="24"/>
                </w:rPr>
                <m:t>u</m:t>
              </m:r>
            </m:e>
            <m:sub>
              <m:r>
                <w:rPr>
                  <w:rFonts w:ascii="Cambria Math" w:hAnsi="Cambria Math" w:cs="Calibri"/>
                  <w:sz w:val="24"/>
                  <w:szCs w:val="24"/>
                </w:rPr>
                <m:t>max</m:t>
              </m:r>
            </m:sub>
          </m:sSub>
          <m:r>
            <w:rPr>
              <w:rFonts w:ascii="Cambria Math" w:hAnsi="Cambria Math" w:cs="Calibri"/>
              <w:sz w:val="24"/>
              <w:szCs w:val="24"/>
              <w:lang w:val="el-GR"/>
            </w:rPr>
            <m:t>=</m:t>
          </m:r>
          <m:f>
            <m:fPr>
              <m:ctrlPr>
                <w:rPr>
                  <w:rFonts w:ascii="Cambria Math" w:hAnsi="Cambria Math" w:cs="Calibri"/>
                  <w:i/>
                  <w:sz w:val="24"/>
                  <w:szCs w:val="24"/>
                </w:rPr>
              </m:ctrlPr>
            </m:fPr>
            <m:num>
              <m:sSub>
                <m:sSubPr>
                  <m:ctrlPr>
                    <w:rPr>
                      <w:rFonts w:ascii="Cambria Math" w:hAnsi="Cambria Math" w:cs="Calibri"/>
                      <w:i/>
                      <w:sz w:val="24"/>
                      <w:szCs w:val="24"/>
                    </w:rPr>
                  </m:ctrlPr>
                </m:sSubPr>
                <m:e>
                  <m:r>
                    <w:rPr>
                      <w:rFonts w:ascii="Cambria Math" w:hAnsi="Cambria Math" w:cs="Calibri"/>
                      <w:sz w:val="24"/>
                      <w:szCs w:val="24"/>
                    </w:rPr>
                    <m:t>Q</m:t>
                  </m:r>
                </m:e>
                <m:sub>
                  <m:r>
                    <w:rPr>
                      <w:rFonts w:ascii="Cambria Math" w:hAnsi="Cambria Math" w:cs="Calibri"/>
                      <w:sz w:val="24"/>
                      <w:szCs w:val="24"/>
                    </w:rPr>
                    <m:t>max</m:t>
                  </m:r>
                </m:sub>
              </m:sSub>
            </m:num>
            <m:den>
              <m:sSub>
                <m:sSubPr>
                  <m:ctrlPr>
                    <w:rPr>
                      <w:rFonts w:ascii="Cambria Math" w:hAnsi="Cambria Math" w:cs="Calibri"/>
                      <w:i/>
                      <w:sz w:val="24"/>
                      <w:szCs w:val="24"/>
                    </w:rPr>
                  </m:ctrlPr>
                </m:sSubPr>
                <m:e>
                  <m:r>
                    <w:rPr>
                      <w:rFonts w:ascii="Cambria Math" w:hAnsi="Cambria Math" w:cs="Calibri"/>
                      <w:sz w:val="24"/>
                      <w:szCs w:val="24"/>
                    </w:rPr>
                    <m:t>A</m:t>
                  </m:r>
                </m:e>
                <m:sub>
                  <m:r>
                    <w:rPr>
                      <w:rFonts w:ascii="Cambria Math" w:hAnsi="Cambria Math" w:cs="Calibri"/>
                      <w:sz w:val="24"/>
                      <w:szCs w:val="24"/>
                      <w:lang w:val="el-GR"/>
                    </w:rPr>
                    <m:t>καναλιου</m:t>
                  </m:r>
                </m:sub>
              </m:sSub>
            </m:den>
          </m:f>
          <m:r>
            <w:rPr>
              <w:rFonts w:ascii="Cambria Math" w:hAnsi="Cambria Math" w:cs="Calibri"/>
              <w:sz w:val="24"/>
              <w:szCs w:val="24"/>
              <w:lang w:val="el-GR"/>
            </w:rPr>
            <m:t>=</m:t>
          </m:r>
          <m:f>
            <m:fPr>
              <m:ctrlPr>
                <w:rPr>
                  <w:rFonts w:ascii="Cambria Math" w:hAnsi="Cambria Math" w:cs="Calibri"/>
                  <w:i/>
                  <w:sz w:val="24"/>
                  <w:szCs w:val="24"/>
                </w:rPr>
              </m:ctrlPr>
            </m:fPr>
            <m:num>
              <m:r>
                <w:rPr>
                  <w:rFonts w:ascii="Cambria Math" w:hAnsi="Cambria Math" w:cs="Calibri"/>
                  <w:sz w:val="24"/>
                  <w:szCs w:val="24"/>
                  <w:lang w:val="el-GR"/>
                </w:rPr>
                <m:t xml:space="preserve">7040 </m:t>
              </m:r>
              <m:f>
                <m:fPr>
                  <m:ctrlPr>
                    <w:rPr>
                      <w:rFonts w:ascii="Cambria Math" w:hAnsi="Cambria Math" w:cs="Calibri"/>
                      <w:i/>
                      <w:sz w:val="24"/>
                      <w:szCs w:val="24"/>
                    </w:rPr>
                  </m:ctrlPr>
                </m:fPr>
                <m:num>
                  <m:sSup>
                    <m:sSupPr>
                      <m:ctrlPr>
                        <w:rPr>
                          <w:rFonts w:ascii="Cambria Math" w:hAnsi="Cambria Math" w:cs="Calibri"/>
                          <w:i/>
                          <w:sz w:val="24"/>
                          <w:szCs w:val="24"/>
                        </w:rPr>
                      </m:ctrlPr>
                    </m:sSupPr>
                    <m:e>
                      <m:r>
                        <w:rPr>
                          <w:rFonts w:ascii="Cambria Math" w:hAnsi="Cambria Math" w:cs="Calibri"/>
                          <w:sz w:val="24"/>
                          <w:szCs w:val="24"/>
                        </w:rPr>
                        <m:t>m</m:t>
                      </m:r>
                    </m:e>
                    <m:sup>
                      <m:r>
                        <w:rPr>
                          <w:rFonts w:ascii="Cambria Math" w:hAnsi="Cambria Math" w:cs="Calibri"/>
                          <w:sz w:val="24"/>
                          <w:szCs w:val="24"/>
                          <w:lang w:val="el-GR"/>
                        </w:rPr>
                        <m:t>3</m:t>
                      </m:r>
                    </m:sup>
                  </m:sSup>
                </m:num>
                <m:den>
                  <m:r>
                    <w:rPr>
                      <w:rFonts w:ascii="Cambria Math" w:hAnsi="Cambria Math" w:cs="Calibri"/>
                      <w:sz w:val="24"/>
                      <w:szCs w:val="24"/>
                    </w:rPr>
                    <m:t>d</m:t>
                  </m:r>
                </m:den>
              </m:f>
            </m:num>
            <m:den>
              <m:r>
                <w:rPr>
                  <w:rFonts w:ascii="Cambria Math" w:hAnsi="Cambria Math" w:cs="Calibri"/>
                  <w:sz w:val="24"/>
                  <w:szCs w:val="24"/>
                  <w:lang w:val="el-GR"/>
                </w:rPr>
                <m:t>1440</m:t>
              </m:r>
              <m:f>
                <m:fPr>
                  <m:ctrlPr>
                    <w:rPr>
                      <w:rFonts w:ascii="Cambria Math" w:hAnsi="Cambria Math" w:cs="Calibri"/>
                      <w:i/>
                      <w:sz w:val="24"/>
                      <w:szCs w:val="24"/>
                    </w:rPr>
                  </m:ctrlPr>
                </m:fPr>
                <m:num>
                  <m:r>
                    <w:rPr>
                      <w:rFonts w:ascii="Cambria Math" w:hAnsi="Cambria Math" w:cs="Calibri"/>
                      <w:sz w:val="24"/>
                      <w:szCs w:val="24"/>
                    </w:rPr>
                    <m:t>min</m:t>
                  </m:r>
                </m:num>
                <m:den>
                  <m:r>
                    <w:rPr>
                      <w:rFonts w:ascii="Cambria Math" w:hAnsi="Cambria Math" w:cs="Calibri"/>
                      <w:sz w:val="24"/>
                      <w:szCs w:val="24"/>
                    </w:rPr>
                    <m:t>d</m:t>
                  </m:r>
                </m:den>
              </m:f>
              <m:r>
                <w:rPr>
                  <w:rFonts w:ascii="Cambria Math" w:hAnsi="Cambria Math" w:cs="Calibri"/>
                  <w:sz w:val="24"/>
                  <w:szCs w:val="24"/>
                  <w:lang w:val="el-GR"/>
                </w:rPr>
                <m:t>*0.6</m:t>
              </m:r>
              <m:r>
                <w:rPr>
                  <w:rFonts w:ascii="Cambria Math" w:hAnsi="Cambria Math" w:cs="Calibri"/>
                  <w:sz w:val="24"/>
                  <w:szCs w:val="24"/>
                </w:rPr>
                <m:t>m</m:t>
              </m:r>
              <m:r>
                <w:rPr>
                  <w:rFonts w:ascii="Cambria Math" w:hAnsi="Cambria Math" w:cs="Calibri"/>
                  <w:sz w:val="24"/>
                  <w:szCs w:val="24"/>
                  <w:lang w:val="el-GR"/>
                </w:rPr>
                <m:t>*0.75</m:t>
              </m:r>
              <m:r>
                <w:rPr>
                  <w:rFonts w:ascii="Cambria Math" w:hAnsi="Cambria Math" w:cs="Calibri"/>
                  <w:sz w:val="24"/>
                  <w:szCs w:val="24"/>
                </w:rPr>
                <m:t>m</m:t>
              </m:r>
            </m:den>
          </m:f>
          <m:r>
            <w:rPr>
              <w:rFonts w:ascii="Cambria Math" w:hAnsi="Cambria Math" w:cs="Calibri"/>
              <w:sz w:val="24"/>
              <w:szCs w:val="24"/>
              <w:lang w:val="el-GR"/>
            </w:rPr>
            <m:t>→</m:t>
          </m:r>
        </m:oMath>
      </m:oMathPara>
    </w:p>
    <w:p w14:paraId="0E50896B" w14:textId="77777777" w:rsidR="00422BC9" w:rsidRPr="00B80B14" w:rsidRDefault="00422BC9" w:rsidP="00422BC9">
      <w:pPr>
        <w:jc w:val="both"/>
        <w:rPr>
          <w:rFonts w:ascii="Calibri" w:hAnsi="Calibri" w:cs="Calibri"/>
          <w:sz w:val="24"/>
          <w:szCs w:val="24"/>
          <w:lang w:val="el-GR"/>
        </w:rPr>
      </w:pPr>
    </w:p>
    <w:p w14:paraId="42B48757" w14:textId="77777777" w:rsidR="00422BC9" w:rsidRPr="00B80B14" w:rsidRDefault="00A0506A" w:rsidP="00422BC9">
      <w:pPr>
        <w:jc w:val="both"/>
        <w:rPr>
          <w:rFonts w:ascii="Calibri" w:hAnsi="Calibri" w:cs="Calibri"/>
          <w:sz w:val="24"/>
          <w:szCs w:val="24"/>
          <w:lang w:val="el-GR"/>
        </w:rPr>
      </w:pPr>
      <m:oMathPara>
        <m:oMathParaPr>
          <m:jc m:val="center"/>
        </m:oMathParaPr>
        <m:oMath>
          <m:sSub>
            <m:sSubPr>
              <m:ctrlPr>
                <w:rPr>
                  <w:rFonts w:ascii="Cambria Math" w:hAnsi="Cambria Math" w:cs="Calibri"/>
                  <w:i/>
                  <w:sz w:val="24"/>
                  <w:szCs w:val="24"/>
                </w:rPr>
              </m:ctrlPr>
            </m:sSubPr>
            <m:e>
              <m:r>
                <w:rPr>
                  <w:rFonts w:ascii="Cambria Math" w:hAnsi="Cambria Math" w:cs="Calibri"/>
                  <w:sz w:val="24"/>
                  <w:szCs w:val="24"/>
                </w:rPr>
                <m:t>u</m:t>
              </m:r>
            </m:e>
            <m:sub>
              <m:r>
                <w:rPr>
                  <w:rFonts w:ascii="Cambria Math" w:hAnsi="Cambria Math" w:cs="Calibri"/>
                  <w:sz w:val="24"/>
                  <w:szCs w:val="24"/>
                </w:rPr>
                <m:t>max</m:t>
              </m:r>
            </m:sub>
          </m:sSub>
          <m:r>
            <w:rPr>
              <w:rFonts w:ascii="Cambria Math" w:hAnsi="Cambria Math" w:cs="Calibri"/>
              <w:sz w:val="24"/>
              <w:szCs w:val="24"/>
              <w:lang w:val="el-GR"/>
            </w:rPr>
            <m:t>=8</m:t>
          </m:r>
          <m:r>
            <w:rPr>
              <w:rFonts w:ascii="Cambria Math" w:hAnsi="Cambria Math" w:cs="Calibri"/>
              <w:sz w:val="24"/>
              <w:szCs w:val="24"/>
            </w:rPr>
            <m:t>.1</m:t>
          </m:r>
          <m:f>
            <m:fPr>
              <m:ctrlPr>
                <w:rPr>
                  <w:rFonts w:ascii="Cambria Math" w:hAnsi="Cambria Math" w:cs="Calibri"/>
                  <w:i/>
                  <w:sz w:val="24"/>
                  <w:szCs w:val="24"/>
                </w:rPr>
              </m:ctrlPr>
            </m:fPr>
            <m:num>
              <m:r>
                <w:rPr>
                  <w:rFonts w:ascii="Cambria Math" w:hAnsi="Cambria Math" w:cs="Calibri"/>
                  <w:sz w:val="24"/>
                  <w:szCs w:val="24"/>
                </w:rPr>
                <m:t>m</m:t>
              </m:r>
            </m:num>
            <m:den>
              <m:r>
                <w:rPr>
                  <w:rFonts w:ascii="Cambria Math" w:hAnsi="Cambria Math" w:cs="Calibri"/>
                  <w:sz w:val="24"/>
                  <w:szCs w:val="24"/>
                </w:rPr>
                <m:t>min</m:t>
              </m:r>
            </m:den>
          </m:f>
          <m:r>
            <w:rPr>
              <w:rFonts w:ascii="Cambria Math" w:hAnsi="Cambria Math" w:cs="Calibri"/>
              <w:sz w:val="24"/>
              <w:szCs w:val="24"/>
              <w:lang w:val="el-GR"/>
            </w:rPr>
            <m:t>≥2</m:t>
          </m:r>
          <m:f>
            <m:fPr>
              <m:ctrlPr>
                <w:rPr>
                  <w:rFonts w:ascii="Cambria Math" w:hAnsi="Cambria Math" w:cs="Calibri"/>
                  <w:i/>
                  <w:sz w:val="24"/>
                  <w:szCs w:val="24"/>
                </w:rPr>
              </m:ctrlPr>
            </m:fPr>
            <m:num>
              <m:r>
                <w:rPr>
                  <w:rFonts w:ascii="Cambria Math" w:hAnsi="Cambria Math" w:cs="Calibri"/>
                  <w:sz w:val="24"/>
                  <w:szCs w:val="24"/>
                </w:rPr>
                <m:t>m</m:t>
              </m:r>
            </m:num>
            <m:den>
              <m:r>
                <w:rPr>
                  <w:rFonts w:ascii="Cambria Math" w:hAnsi="Cambria Math" w:cs="Calibri"/>
                  <w:sz w:val="24"/>
                  <w:szCs w:val="24"/>
                </w:rPr>
                <m:t>min</m:t>
              </m:r>
            </m:den>
          </m:f>
          <m:r>
            <m:rPr>
              <m:sty m:val="p"/>
            </m:rPr>
            <w:rPr>
              <w:rFonts w:ascii="Cambria Math" w:hAnsi="Cambria Math" w:cs="Calibri"/>
              <w:sz w:val="24"/>
              <w:szCs w:val="24"/>
              <w:u w:val="single"/>
            </w:rPr>
            <m:t>A</m:t>
          </m:r>
          <m:r>
            <m:rPr>
              <m:sty m:val="p"/>
            </m:rPr>
            <w:rPr>
              <w:rFonts w:ascii="Cambria Math" w:hAnsi="Cambria Math" w:cs="Calibri"/>
              <w:sz w:val="24"/>
              <w:szCs w:val="24"/>
              <w:u w:val="single"/>
              <w:lang w:val="el-GR"/>
            </w:rPr>
            <m:t>ποδεκτό</m:t>
          </m:r>
        </m:oMath>
      </m:oMathPara>
    </w:p>
    <w:p w14:paraId="22B8FAA9" w14:textId="77777777" w:rsidR="00422BC9" w:rsidRPr="00B80B14" w:rsidRDefault="00422BC9" w:rsidP="00422BC9">
      <w:pPr>
        <w:jc w:val="both"/>
        <w:rPr>
          <w:rFonts w:ascii="Calibri" w:hAnsi="Calibri" w:cs="Calibri"/>
          <w:sz w:val="24"/>
          <w:szCs w:val="24"/>
          <w:lang w:val="el-GR"/>
        </w:rPr>
      </w:pPr>
      <w:r w:rsidRPr="00B80B14">
        <w:rPr>
          <w:rFonts w:ascii="Calibri" w:hAnsi="Calibri" w:cs="Calibri"/>
          <w:sz w:val="24"/>
          <w:szCs w:val="24"/>
          <w:lang w:val="el-GR"/>
        </w:rPr>
        <w:t xml:space="preserve">Άρα, </w:t>
      </w:r>
      <m:oMath>
        <m:r>
          <m:rPr>
            <m:sty m:val="p"/>
          </m:rPr>
          <w:rPr>
            <w:rFonts w:ascii="Cambria Math" w:hAnsi="Cambria Math" w:cs="Calibri"/>
            <w:sz w:val="24"/>
            <w:szCs w:val="24"/>
            <w:lang w:val="el-GR"/>
          </w:rPr>
          <w:br/>
        </m:r>
      </m:oMath>
      <m:oMathPara>
        <m:oMath>
          <m:sSub>
            <m:sSubPr>
              <m:ctrlPr>
                <w:rPr>
                  <w:rFonts w:ascii="Cambria Math" w:hAnsi="Cambria Math" w:cs="Calibri"/>
                  <w:i/>
                  <w:sz w:val="24"/>
                  <w:szCs w:val="24"/>
                </w:rPr>
              </m:ctrlPr>
            </m:sSubPr>
            <m:e>
              <m:r>
                <w:rPr>
                  <w:rFonts w:ascii="Cambria Math" w:hAnsi="Cambria Math" w:cs="Calibri"/>
                  <w:sz w:val="24"/>
                  <w:szCs w:val="24"/>
                </w:rPr>
                <m:t>u</m:t>
              </m:r>
            </m:e>
            <m:sub>
              <m:r>
                <w:rPr>
                  <w:rFonts w:ascii="Cambria Math" w:hAnsi="Cambria Math" w:cs="Calibri"/>
                  <w:sz w:val="24"/>
                  <w:szCs w:val="24"/>
                </w:rPr>
                <m:t>avg</m:t>
              </m:r>
            </m:sub>
          </m:sSub>
          <m:r>
            <w:rPr>
              <w:rFonts w:ascii="Cambria Math" w:hAnsi="Cambria Math" w:cs="Calibri"/>
              <w:sz w:val="24"/>
              <w:szCs w:val="24"/>
              <w:lang w:val="el-GR"/>
            </w:rPr>
            <m:t>=</m:t>
          </m:r>
          <m:f>
            <m:fPr>
              <m:ctrlPr>
                <w:rPr>
                  <w:rFonts w:ascii="Cambria Math" w:hAnsi="Cambria Math" w:cs="Calibri"/>
                  <w:i/>
                  <w:sz w:val="24"/>
                  <w:szCs w:val="24"/>
                </w:rPr>
              </m:ctrlPr>
            </m:fPr>
            <m:num>
              <m:sSub>
                <m:sSubPr>
                  <m:ctrlPr>
                    <w:rPr>
                      <w:rFonts w:ascii="Cambria Math" w:hAnsi="Cambria Math" w:cs="Calibri"/>
                      <w:i/>
                      <w:sz w:val="24"/>
                      <w:szCs w:val="24"/>
                    </w:rPr>
                  </m:ctrlPr>
                </m:sSubPr>
                <m:e>
                  <m:r>
                    <w:rPr>
                      <w:rFonts w:ascii="Cambria Math" w:hAnsi="Cambria Math" w:cs="Calibri"/>
                      <w:sz w:val="24"/>
                      <w:szCs w:val="24"/>
                    </w:rPr>
                    <m:t>Q</m:t>
                  </m:r>
                </m:e>
                <m:sub>
                  <m:r>
                    <w:rPr>
                      <w:rFonts w:ascii="Cambria Math" w:hAnsi="Cambria Math" w:cs="Calibri"/>
                      <w:sz w:val="24"/>
                      <w:szCs w:val="24"/>
                    </w:rPr>
                    <m:t>avg</m:t>
                  </m:r>
                </m:sub>
              </m:sSub>
            </m:num>
            <m:den>
              <m:sSub>
                <m:sSubPr>
                  <m:ctrlPr>
                    <w:rPr>
                      <w:rFonts w:ascii="Cambria Math" w:hAnsi="Cambria Math" w:cs="Calibri"/>
                      <w:i/>
                      <w:sz w:val="24"/>
                      <w:szCs w:val="24"/>
                    </w:rPr>
                  </m:ctrlPr>
                </m:sSubPr>
                <m:e>
                  <m:r>
                    <w:rPr>
                      <w:rFonts w:ascii="Cambria Math" w:hAnsi="Cambria Math" w:cs="Calibri"/>
                      <w:sz w:val="24"/>
                      <w:szCs w:val="24"/>
                    </w:rPr>
                    <m:t>A</m:t>
                  </m:r>
                </m:e>
                <m:sub>
                  <m:r>
                    <w:rPr>
                      <w:rFonts w:ascii="Cambria Math" w:hAnsi="Cambria Math" w:cs="Calibri"/>
                      <w:sz w:val="24"/>
                      <w:szCs w:val="24"/>
                      <w:lang w:val="el-GR"/>
                    </w:rPr>
                    <m:t>καναλιου</m:t>
                  </m:r>
                </m:sub>
              </m:sSub>
            </m:den>
          </m:f>
          <m:r>
            <w:rPr>
              <w:rFonts w:ascii="Cambria Math" w:hAnsi="Cambria Math" w:cs="Calibri"/>
              <w:sz w:val="24"/>
              <w:szCs w:val="24"/>
              <w:lang w:val="el-GR"/>
            </w:rPr>
            <m:t>=</m:t>
          </m:r>
          <m:f>
            <m:fPr>
              <m:ctrlPr>
                <w:rPr>
                  <w:rFonts w:ascii="Cambria Math" w:hAnsi="Cambria Math" w:cs="Calibri"/>
                  <w:i/>
                  <w:sz w:val="24"/>
                  <w:szCs w:val="24"/>
                </w:rPr>
              </m:ctrlPr>
            </m:fPr>
            <m:num>
              <m:r>
                <w:rPr>
                  <w:rFonts w:ascii="Cambria Math" w:hAnsi="Cambria Math" w:cs="Calibri"/>
                  <w:sz w:val="24"/>
                  <w:szCs w:val="24"/>
                  <w:lang w:val="el-GR"/>
                </w:rPr>
                <m:t xml:space="preserve">1900 </m:t>
              </m:r>
              <m:f>
                <m:fPr>
                  <m:ctrlPr>
                    <w:rPr>
                      <w:rFonts w:ascii="Cambria Math" w:hAnsi="Cambria Math" w:cs="Calibri"/>
                      <w:i/>
                      <w:sz w:val="24"/>
                      <w:szCs w:val="24"/>
                    </w:rPr>
                  </m:ctrlPr>
                </m:fPr>
                <m:num>
                  <m:sSup>
                    <m:sSupPr>
                      <m:ctrlPr>
                        <w:rPr>
                          <w:rFonts w:ascii="Cambria Math" w:hAnsi="Cambria Math" w:cs="Calibri"/>
                          <w:i/>
                          <w:sz w:val="24"/>
                          <w:szCs w:val="24"/>
                        </w:rPr>
                      </m:ctrlPr>
                    </m:sSupPr>
                    <m:e>
                      <m:r>
                        <w:rPr>
                          <w:rFonts w:ascii="Cambria Math" w:hAnsi="Cambria Math" w:cs="Calibri"/>
                          <w:sz w:val="24"/>
                          <w:szCs w:val="24"/>
                        </w:rPr>
                        <m:t>m</m:t>
                      </m:r>
                    </m:e>
                    <m:sup>
                      <m:r>
                        <w:rPr>
                          <w:rFonts w:ascii="Cambria Math" w:hAnsi="Cambria Math" w:cs="Calibri"/>
                          <w:sz w:val="24"/>
                          <w:szCs w:val="24"/>
                          <w:lang w:val="el-GR"/>
                        </w:rPr>
                        <m:t>3</m:t>
                      </m:r>
                    </m:sup>
                  </m:sSup>
                </m:num>
                <m:den>
                  <m:r>
                    <w:rPr>
                      <w:rFonts w:ascii="Cambria Math" w:hAnsi="Cambria Math" w:cs="Calibri"/>
                      <w:sz w:val="24"/>
                      <w:szCs w:val="24"/>
                    </w:rPr>
                    <m:t>d</m:t>
                  </m:r>
                </m:den>
              </m:f>
            </m:num>
            <m:den>
              <m:r>
                <w:rPr>
                  <w:rFonts w:ascii="Cambria Math" w:hAnsi="Cambria Math" w:cs="Calibri"/>
                  <w:sz w:val="24"/>
                  <w:szCs w:val="24"/>
                  <w:lang w:val="el-GR"/>
                </w:rPr>
                <m:t>1440</m:t>
              </m:r>
              <m:f>
                <m:fPr>
                  <m:ctrlPr>
                    <w:rPr>
                      <w:rFonts w:ascii="Cambria Math" w:hAnsi="Cambria Math" w:cs="Calibri"/>
                      <w:i/>
                      <w:sz w:val="24"/>
                      <w:szCs w:val="24"/>
                    </w:rPr>
                  </m:ctrlPr>
                </m:fPr>
                <m:num>
                  <m:r>
                    <w:rPr>
                      <w:rFonts w:ascii="Cambria Math" w:hAnsi="Cambria Math" w:cs="Calibri"/>
                      <w:sz w:val="24"/>
                      <w:szCs w:val="24"/>
                    </w:rPr>
                    <m:t>min</m:t>
                  </m:r>
                </m:num>
                <m:den>
                  <m:r>
                    <w:rPr>
                      <w:rFonts w:ascii="Cambria Math" w:hAnsi="Cambria Math" w:cs="Calibri"/>
                      <w:sz w:val="24"/>
                      <w:szCs w:val="24"/>
                    </w:rPr>
                    <m:t>d</m:t>
                  </m:r>
                </m:den>
              </m:f>
              <m:r>
                <w:rPr>
                  <w:rFonts w:ascii="Cambria Math" w:hAnsi="Cambria Math" w:cs="Calibri"/>
                  <w:sz w:val="24"/>
                  <w:szCs w:val="24"/>
                  <w:lang w:val="el-GR"/>
                </w:rPr>
                <m:t>*0.6</m:t>
              </m:r>
              <m:r>
                <w:rPr>
                  <w:rFonts w:ascii="Cambria Math" w:hAnsi="Cambria Math" w:cs="Calibri"/>
                  <w:sz w:val="24"/>
                  <w:szCs w:val="24"/>
                </w:rPr>
                <m:t>m</m:t>
              </m:r>
              <m:r>
                <w:rPr>
                  <w:rFonts w:ascii="Cambria Math" w:hAnsi="Cambria Math" w:cs="Calibri"/>
                  <w:sz w:val="24"/>
                  <w:szCs w:val="24"/>
                  <w:lang w:val="el-GR"/>
                </w:rPr>
                <m:t>*1</m:t>
              </m:r>
              <m:r>
                <w:rPr>
                  <w:rFonts w:ascii="Cambria Math" w:hAnsi="Cambria Math" w:cs="Calibri"/>
                  <w:sz w:val="24"/>
                  <w:szCs w:val="24"/>
                </w:rPr>
                <m:t>m</m:t>
              </m:r>
            </m:den>
          </m:f>
          <m:r>
            <w:rPr>
              <w:rFonts w:ascii="Cambria Math" w:hAnsi="Cambria Math" w:cs="Calibri"/>
              <w:sz w:val="24"/>
              <w:szCs w:val="24"/>
              <w:lang w:val="el-GR"/>
            </w:rPr>
            <m:t>→</m:t>
          </m:r>
        </m:oMath>
      </m:oMathPara>
    </w:p>
    <w:p w14:paraId="2D74E802" w14:textId="77777777" w:rsidR="00422BC9" w:rsidRPr="00B80B14" w:rsidRDefault="00422BC9" w:rsidP="00422BC9">
      <w:pPr>
        <w:jc w:val="center"/>
        <w:rPr>
          <w:rFonts w:ascii="Calibri" w:hAnsi="Calibri" w:cs="Calibri"/>
          <w:sz w:val="24"/>
          <w:szCs w:val="24"/>
          <w:lang w:val="el-GR"/>
        </w:rPr>
      </w:pPr>
    </w:p>
    <w:p w14:paraId="78F55A8E" w14:textId="77777777" w:rsidR="00422BC9" w:rsidRPr="00B80B14" w:rsidRDefault="00A0506A" w:rsidP="00422BC9">
      <w:pPr>
        <w:jc w:val="center"/>
        <w:rPr>
          <w:rFonts w:ascii="Calibri" w:hAnsi="Calibri" w:cs="Calibri"/>
          <w:sz w:val="24"/>
          <w:szCs w:val="24"/>
          <w:lang w:val="el-GR"/>
        </w:rPr>
      </w:pPr>
      <m:oMath>
        <m:sSub>
          <m:sSubPr>
            <m:ctrlPr>
              <w:rPr>
                <w:rFonts w:ascii="Cambria Math" w:hAnsi="Cambria Math" w:cs="Calibri"/>
                <w:i/>
                <w:sz w:val="24"/>
                <w:szCs w:val="24"/>
              </w:rPr>
            </m:ctrlPr>
          </m:sSubPr>
          <m:e>
            <m:r>
              <w:rPr>
                <w:rFonts w:ascii="Cambria Math" w:hAnsi="Cambria Math" w:cs="Calibri"/>
                <w:sz w:val="24"/>
                <w:szCs w:val="24"/>
              </w:rPr>
              <m:t>u</m:t>
            </m:r>
          </m:e>
          <m:sub>
            <m:r>
              <w:rPr>
                <w:rFonts w:ascii="Cambria Math" w:hAnsi="Cambria Math" w:cs="Calibri"/>
                <w:sz w:val="24"/>
                <w:szCs w:val="24"/>
              </w:rPr>
              <m:t>avg</m:t>
            </m:r>
          </m:sub>
        </m:sSub>
        <m:r>
          <w:rPr>
            <w:rFonts w:ascii="Cambria Math" w:hAnsi="Cambria Math" w:cs="Calibri"/>
            <w:sz w:val="24"/>
            <w:szCs w:val="24"/>
            <w:lang w:val="el-GR"/>
          </w:rPr>
          <m:t>=2.2</m:t>
        </m:r>
        <m:f>
          <m:fPr>
            <m:ctrlPr>
              <w:rPr>
                <w:rFonts w:ascii="Cambria Math" w:hAnsi="Cambria Math" w:cs="Calibri"/>
                <w:i/>
                <w:sz w:val="24"/>
                <w:szCs w:val="24"/>
              </w:rPr>
            </m:ctrlPr>
          </m:fPr>
          <m:num>
            <m:r>
              <w:rPr>
                <w:rFonts w:ascii="Cambria Math" w:hAnsi="Cambria Math" w:cs="Calibri"/>
                <w:sz w:val="24"/>
                <w:szCs w:val="24"/>
              </w:rPr>
              <m:t>m</m:t>
            </m:r>
          </m:num>
          <m:den>
            <m:r>
              <w:rPr>
                <w:rFonts w:ascii="Cambria Math" w:hAnsi="Cambria Math" w:cs="Calibri"/>
                <w:sz w:val="24"/>
                <w:szCs w:val="24"/>
              </w:rPr>
              <m:t>min</m:t>
            </m:r>
          </m:den>
        </m:f>
        <m:r>
          <w:rPr>
            <w:rFonts w:ascii="Cambria Math" w:hAnsi="Cambria Math" w:cs="Calibri"/>
            <w:sz w:val="24"/>
            <w:szCs w:val="24"/>
            <w:lang w:val="el-GR"/>
          </w:rPr>
          <m:t>≥2</m:t>
        </m:r>
        <m:f>
          <m:fPr>
            <m:ctrlPr>
              <w:rPr>
                <w:rFonts w:ascii="Cambria Math" w:hAnsi="Cambria Math" w:cs="Calibri"/>
                <w:i/>
                <w:sz w:val="24"/>
                <w:szCs w:val="24"/>
              </w:rPr>
            </m:ctrlPr>
          </m:fPr>
          <m:num>
            <m:r>
              <w:rPr>
                <w:rFonts w:ascii="Cambria Math" w:hAnsi="Cambria Math" w:cs="Calibri"/>
                <w:sz w:val="24"/>
                <w:szCs w:val="24"/>
              </w:rPr>
              <m:t>m</m:t>
            </m:r>
          </m:num>
          <m:den>
            <m:r>
              <w:rPr>
                <w:rFonts w:ascii="Cambria Math" w:hAnsi="Cambria Math" w:cs="Calibri"/>
                <w:sz w:val="24"/>
                <w:szCs w:val="24"/>
              </w:rPr>
              <m:t>min</m:t>
            </m:r>
          </m:den>
        </m:f>
      </m:oMath>
      <w:r w:rsidR="00422BC9" w:rsidRPr="00B80B14">
        <w:rPr>
          <w:rFonts w:ascii="Calibri" w:hAnsi="Calibri" w:cs="Calibri"/>
          <w:sz w:val="24"/>
          <w:szCs w:val="24"/>
          <w:u w:val="single"/>
        </w:rPr>
        <w:t>A</w:t>
      </w:r>
      <w:proofErr w:type="spellStart"/>
      <w:r w:rsidR="00422BC9" w:rsidRPr="00B80B14">
        <w:rPr>
          <w:rFonts w:ascii="Calibri" w:hAnsi="Calibri" w:cs="Calibri"/>
          <w:sz w:val="24"/>
          <w:szCs w:val="24"/>
          <w:u w:val="single"/>
          <w:lang w:val="el-GR"/>
        </w:rPr>
        <w:t>ποδεκτό</w:t>
      </w:r>
      <w:proofErr w:type="spellEnd"/>
    </w:p>
    <w:p w14:paraId="77A004E0" w14:textId="77777777" w:rsidR="00422BC9" w:rsidRPr="00B80B14" w:rsidRDefault="00422BC9" w:rsidP="00422BC9">
      <w:pPr>
        <w:jc w:val="both"/>
        <w:rPr>
          <w:rFonts w:ascii="Calibri" w:hAnsi="Calibri" w:cs="Calibri"/>
          <w:sz w:val="24"/>
          <w:szCs w:val="24"/>
          <w:lang w:val="el-GR"/>
        </w:rPr>
      </w:pPr>
    </w:p>
    <w:p w14:paraId="50E7F8FD" w14:textId="77777777" w:rsidR="00422BC9" w:rsidRPr="00B80B14" w:rsidRDefault="00422BC9" w:rsidP="00422BC9">
      <w:pPr>
        <w:jc w:val="both"/>
        <w:rPr>
          <w:rFonts w:ascii="Calibri" w:eastAsiaTheme="minorEastAsia" w:hAnsi="Calibri" w:cs="Calibri"/>
          <w:bCs/>
          <w:sz w:val="24"/>
          <w:szCs w:val="24"/>
          <w:lang w:val="el-GR"/>
        </w:rPr>
      </w:pPr>
      <m:oMathPara>
        <m:oMath>
          <m:r>
            <m:rPr>
              <m:sty m:val="p"/>
            </m:rPr>
            <w:rPr>
              <w:rFonts w:ascii="Cambria Math" w:eastAsiaTheme="minorEastAsia" w:hAnsi="Cambria Math" w:cs="Calibri"/>
              <w:sz w:val="24"/>
              <w:szCs w:val="24"/>
              <w:lang w:val="el-GR"/>
            </w:rPr>
            <w:br/>
          </m:r>
        </m:oMath>
      </m:oMathPara>
      <w:r w:rsidRPr="00B80B14">
        <w:rPr>
          <w:rFonts w:ascii="Calibri" w:eastAsiaTheme="minorEastAsia" w:hAnsi="Calibri" w:cs="Calibri"/>
          <w:bCs/>
          <w:sz w:val="24"/>
          <w:szCs w:val="24"/>
          <w:lang w:val="el-GR"/>
        </w:rPr>
        <w:t xml:space="preserve">Το ολικό ύψος δεξαμενής </w:t>
      </w:r>
      <w:r w:rsidRPr="00B80B14">
        <w:rPr>
          <w:rFonts w:ascii="Calibri" w:eastAsiaTheme="minorEastAsia" w:hAnsi="Calibri" w:cs="Calibri"/>
          <w:bCs/>
          <w:sz w:val="24"/>
          <w:szCs w:val="24"/>
        </w:rPr>
        <w:t>H</w:t>
      </w:r>
      <w:r w:rsidRPr="00B80B14">
        <w:rPr>
          <w:rFonts w:ascii="Calibri" w:eastAsiaTheme="minorEastAsia" w:hAnsi="Calibri" w:cs="Calibri"/>
          <w:bCs/>
          <w:sz w:val="24"/>
          <w:szCs w:val="24"/>
          <w:lang w:val="el-GR"/>
        </w:rPr>
        <w:t xml:space="preserve"> πρέπει να αυξηθεί κατά 0.5 </w:t>
      </w:r>
      <w:r w:rsidRPr="00B80B14">
        <w:rPr>
          <w:rFonts w:ascii="Calibri" w:eastAsiaTheme="minorEastAsia" w:hAnsi="Calibri" w:cs="Calibri"/>
          <w:bCs/>
          <w:sz w:val="24"/>
          <w:szCs w:val="24"/>
        </w:rPr>
        <w:t>m</w:t>
      </w:r>
      <w:r w:rsidRPr="00B80B14">
        <w:rPr>
          <w:rFonts w:ascii="Calibri" w:eastAsiaTheme="minorEastAsia" w:hAnsi="Calibri" w:cs="Calibri"/>
          <w:bCs/>
          <w:sz w:val="24"/>
          <w:szCs w:val="24"/>
          <w:lang w:val="el-GR"/>
        </w:rPr>
        <w:t xml:space="preserve"> επί του βάθους ροής:</w:t>
      </w:r>
    </w:p>
    <w:p w14:paraId="6E47E63D" w14:textId="77777777" w:rsidR="00422BC9" w:rsidRPr="00B80B14" w:rsidRDefault="00422BC9" w:rsidP="00422BC9">
      <w:pPr>
        <w:jc w:val="both"/>
        <w:rPr>
          <w:rFonts w:ascii="Calibri" w:hAnsi="Calibri" w:cs="Calibri"/>
          <w:sz w:val="24"/>
          <w:szCs w:val="24"/>
          <w:lang w:val="el-GR"/>
        </w:rPr>
      </w:pPr>
    </w:p>
    <w:p w14:paraId="57589451" w14:textId="710E32B3" w:rsidR="00422BC9" w:rsidRPr="00B80B14" w:rsidRDefault="00A0506A" w:rsidP="00422BC9">
      <w:pPr>
        <w:jc w:val="both"/>
        <w:rPr>
          <w:rFonts w:ascii="Calibri" w:eastAsiaTheme="minorEastAsia" w:hAnsi="Calibri" w:cs="Calibri"/>
          <w:b/>
          <w:sz w:val="24"/>
          <w:szCs w:val="24"/>
        </w:rPr>
      </w:pPr>
      <m:oMathPara>
        <m:oMath>
          <m:sSub>
            <m:sSubPr>
              <m:ctrlPr>
                <w:rPr>
                  <w:rFonts w:ascii="Cambria Math" w:eastAsiaTheme="minorEastAsia" w:hAnsi="Cambria Math" w:cs="Calibri"/>
                  <w:b/>
                  <w:i/>
                  <w:sz w:val="24"/>
                  <w:szCs w:val="24"/>
                  <w:vertAlign w:val="subscript"/>
                </w:rPr>
              </m:ctrlPr>
            </m:sSubPr>
            <m:e>
              <m:r>
                <m:rPr>
                  <m:sty m:val="bi"/>
                </m:rPr>
                <w:rPr>
                  <w:rFonts w:ascii="Cambria Math" w:eastAsiaTheme="minorEastAsia" w:hAnsi="Cambria Math" w:cs="Calibri"/>
                  <w:sz w:val="24"/>
                  <w:szCs w:val="24"/>
                  <w:vertAlign w:val="subscript"/>
                </w:rPr>
                <m:t>H</m:t>
              </m:r>
            </m:e>
            <m:sub>
              <m:r>
                <m:rPr>
                  <m:sty m:val="bi"/>
                </m:rPr>
                <w:rPr>
                  <w:rFonts w:ascii="Cambria Math" w:eastAsiaTheme="minorEastAsia" w:hAnsi="Cambria Math" w:cs="Calibri"/>
                  <w:sz w:val="24"/>
                  <w:szCs w:val="24"/>
                  <w:vertAlign w:val="subscript"/>
                </w:rPr>
                <m:t>δεξαμενής</m:t>
              </m:r>
            </m:sub>
          </m:sSub>
          <m:r>
            <m:rPr>
              <m:sty m:val="bi"/>
            </m:rPr>
            <w:rPr>
              <w:rFonts w:ascii="Cambria Math" w:eastAsiaTheme="minorEastAsia" w:hAnsi="Cambria Math" w:cs="Calibri"/>
              <w:sz w:val="24"/>
              <w:szCs w:val="24"/>
              <w:vertAlign w:val="subscript"/>
            </w:rPr>
            <m:t>=1.1</m:t>
          </m:r>
          <m:r>
            <m:rPr>
              <m:sty m:val="bi"/>
            </m:rPr>
            <w:rPr>
              <w:rFonts w:ascii="Cambria Math" w:eastAsiaTheme="minorEastAsia" w:hAnsi="Cambria Math" w:cs="Calibri"/>
              <w:sz w:val="24"/>
              <w:szCs w:val="24"/>
              <w:vertAlign w:val="subscript"/>
            </w:rPr>
            <m:t>m</m:t>
          </m:r>
        </m:oMath>
      </m:oMathPara>
    </w:p>
    <w:p w14:paraId="7C3EBF77" w14:textId="77777777" w:rsidR="00422BC9" w:rsidRPr="002026B9" w:rsidRDefault="00422BC9" w:rsidP="00422BC9">
      <w:pPr>
        <w:jc w:val="both"/>
        <w:rPr>
          <w:rFonts w:ascii="Arial" w:hAnsi="Arial" w:cs="Arial"/>
          <w:b/>
          <w:bCs/>
          <w:i/>
          <w:iCs/>
          <w:sz w:val="24"/>
          <w:szCs w:val="24"/>
          <w:u w:val="single"/>
          <w:lang w:val="el-GR"/>
        </w:rPr>
      </w:pPr>
    </w:p>
    <w:p w14:paraId="0E44227B" w14:textId="77777777" w:rsidR="00422BC9" w:rsidRDefault="00422BC9" w:rsidP="00422BC9">
      <w:pPr>
        <w:jc w:val="both"/>
        <w:rPr>
          <w:rFonts w:ascii="Arial" w:hAnsi="Arial" w:cs="Arial"/>
          <w:b/>
          <w:bCs/>
          <w:i/>
          <w:iCs/>
          <w:sz w:val="24"/>
          <w:szCs w:val="24"/>
          <w:u w:val="single"/>
          <w:lang w:val="el-GR"/>
        </w:rPr>
      </w:pPr>
    </w:p>
    <w:p w14:paraId="66EB9209" w14:textId="77777777" w:rsidR="00422BC9" w:rsidRDefault="00422BC9" w:rsidP="00422BC9">
      <w:pPr>
        <w:jc w:val="both"/>
        <w:rPr>
          <w:rFonts w:ascii="Arial" w:hAnsi="Arial" w:cs="Arial"/>
          <w:b/>
          <w:bCs/>
          <w:i/>
          <w:iCs/>
          <w:sz w:val="24"/>
          <w:szCs w:val="24"/>
          <w:u w:val="single"/>
          <w:lang w:val="el-GR"/>
        </w:rPr>
      </w:pPr>
    </w:p>
    <w:p w14:paraId="764E5CCD" w14:textId="77777777" w:rsidR="00422BC9" w:rsidRDefault="00422BC9" w:rsidP="00422BC9">
      <w:pPr>
        <w:jc w:val="both"/>
        <w:rPr>
          <w:rFonts w:ascii="Arial" w:hAnsi="Arial" w:cs="Arial"/>
          <w:b/>
          <w:bCs/>
          <w:i/>
          <w:iCs/>
          <w:sz w:val="24"/>
          <w:szCs w:val="24"/>
          <w:u w:val="single"/>
          <w:lang w:val="el-GR"/>
        </w:rPr>
      </w:pPr>
    </w:p>
    <w:p w14:paraId="374B1624" w14:textId="77777777" w:rsidR="00422BC9" w:rsidRDefault="00422BC9" w:rsidP="00422BC9">
      <w:pPr>
        <w:jc w:val="both"/>
        <w:rPr>
          <w:rFonts w:ascii="Arial" w:hAnsi="Arial" w:cs="Arial"/>
          <w:b/>
          <w:bCs/>
          <w:i/>
          <w:iCs/>
          <w:sz w:val="24"/>
          <w:szCs w:val="24"/>
          <w:u w:val="single"/>
          <w:lang w:val="el-GR"/>
        </w:rPr>
      </w:pPr>
    </w:p>
    <w:p w14:paraId="569D2BAF" w14:textId="77777777" w:rsidR="00422BC9" w:rsidRDefault="00422BC9" w:rsidP="00422BC9">
      <w:pPr>
        <w:jc w:val="both"/>
        <w:rPr>
          <w:rFonts w:ascii="Arial" w:hAnsi="Arial" w:cs="Arial"/>
          <w:b/>
          <w:bCs/>
          <w:i/>
          <w:iCs/>
          <w:sz w:val="24"/>
          <w:szCs w:val="24"/>
          <w:u w:val="single"/>
          <w:lang w:val="el-GR"/>
        </w:rPr>
      </w:pPr>
    </w:p>
    <w:p w14:paraId="66A1B2C9" w14:textId="77777777" w:rsidR="00422BC9" w:rsidRDefault="00422BC9" w:rsidP="00422BC9">
      <w:pPr>
        <w:jc w:val="both"/>
        <w:rPr>
          <w:rFonts w:ascii="Arial" w:hAnsi="Arial" w:cs="Arial"/>
          <w:b/>
          <w:bCs/>
          <w:i/>
          <w:iCs/>
          <w:sz w:val="24"/>
          <w:szCs w:val="24"/>
          <w:u w:val="single"/>
          <w:lang w:val="el-GR"/>
        </w:rPr>
      </w:pPr>
    </w:p>
    <w:p w14:paraId="6454BD88" w14:textId="77777777" w:rsidR="00422BC9" w:rsidRPr="00665E4D" w:rsidRDefault="00422BC9" w:rsidP="00596E35">
      <w:pPr>
        <w:pStyle w:val="1"/>
      </w:pPr>
      <w:proofErr w:type="spellStart"/>
      <w:r w:rsidRPr="00665E4D">
        <w:t>Δοσομέτρηση</w:t>
      </w:r>
      <w:proofErr w:type="spellEnd"/>
      <w:r w:rsidRPr="00665E4D">
        <w:t xml:space="preserve"> </w:t>
      </w:r>
      <w:proofErr w:type="spellStart"/>
      <w:r w:rsidRPr="00596E35">
        <w:t>Χλωρίωσης</w:t>
      </w:r>
      <w:proofErr w:type="spellEnd"/>
    </w:p>
    <w:p w14:paraId="21F7F58E" w14:textId="77777777" w:rsidR="00422BC9" w:rsidRPr="002026B9" w:rsidRDefault="00422BC9" w:rsidP="00422BC9">
      <w:pPr>
        <w:jc w:val="both"/>
        <w:rPr>
          <w:rFonts w:ascii="Arial" w:hAnsi="Arial" w:cs="Arial"/>
          <w:b/>
          <w:bCs/>
          <w:i/>
          <w:iCs/>
          <w:sz w:val="24"/>
          <w:szCs w:val="24"/>
          <w:u w:val="single"/>
          <w:lang w:val="el-GR"/>
        </w:rPr>
      </w:pPr>
    </w:p>
    <w:tbl>
      <w:tblPr>
        <w:tblW w:w="8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2087"/>
        <w:gridCol w:w="1126"/>
        <w:gridCol w:w="1107"/>
        <w:gridCol w:w="1260"/>
        <w:gridCol w:w="978"/>
      </w:tblGrid>
      <w:tr w:rsidR="00422BC9" w:rsidRPr="0033268D" w14:paraId="230D555F" w14:textId="77777777" w:rsidTr="006A3B77">
        <w:trPr>
          <w:trHeight w:val="602"/>
        </w:trPr>
        <w:tc>
          <w:tcPr>
            <w:tcW w:w="2245" w:type="dxa"/>
            <w:vMerge w:val="restart"/>
            <w:shd w:val="clear" w:color="auto" w:fill="FFD966" w:themeFill="accent4" w:themeFillTint="99"/>
          </w:tcPr>
          <w:p w14:paraId="409418AF" w14:textId="77777777" w:rsidR="00422BC9" w:rsidRPr="00422BC9" w:rsidRDefault="00422BC9" w:rsidP="006A3B77">
            <w:pPr>
              <w:spacing w:line="276" w:lineRule="auto"/>
              <w:jc w:val="both"/>
              <w:rPr>
                <w:rFonts w:ascii="Calibri" w:hAnsi="Calibri" w:cs="Calibri"/>
                <w:b/>
                <w:bCs/>
                <w:i/>
                <w:iCs/>
                <w:sz w:val="24"/>
                <w:szCs w:val="24"/>
              </w:rPr>
            </w:pPr>
            <w:proofErr w:type="spellStart"/>
            <w:r w:rsidRPr="00422BC9">
              <w:rPr>
                <w:rFonts w:ascii="Calibri" w:hAnsi="Calibri" w:cs="Calibri"/>
                <w:b/>
                <w:bCs/>
                <w:i/>
                <w:iCs/>
                <w:sz w:val="24"/>
                <w:szCs w:val="24"/>
              </w:rPr>
              <w:t>Τύ</w:t>
            </w:r>
            <w:proofErr w:type="spellEnd"/>
            <w:r w:rsidRPr="00422BC9">
              <w:rPr>
                <w:rFonts w:ascii="Calibri" w:hAnsi="Calibri" w:cs="Calibri"/>
                <w:b/>
                <w:bCs/>
                <w:i/>
                <w:iCs/>
                <w:sz w:val="24"/>
                <w:szCs w:val="24"/>
              </w:rPr>
              <w:t>π</w:t>
            </w:r>
            <w:proofErr w:type="spellStart"/>
            <w:r w:rsidRPr="00422BC9">
              <w:rPr>
                <w:rFonts w:ascii="Calibri" w:hAnsi="Calibri" w:cs="Calibri"/>
                <w:b/>
                <w:bCs/>
                <w:i/>
                <w:iCs/>
                <w:sz w:val="24"/>
                <w:szCs w:val="24"/>
              </w:rPr>
              <w:t>ος</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Υγρών</w:t>
            </w:r>
            <w:proofErr w:type="spellEnd"/>
            <w:r w:rsidRPr="00422BC9">
              <w:rPr>
                <w:rFonts w:ascii="Calibri" w:hAnsi="Calibri" w:cs="Calibri"/>
                <w:b/>
                <w:bCs/>
                <w:i/>
                <w:iCs/>
                <w:sz w:val="24"/>
                <w:szCs w:val="24"/>
              </w:rPr>
              <w:t xml:space="preserve"> Αποβ</w:t>
            </w:r>
            <w:proofErr w:type="spellStart"/>
            <w:r w:rsidRPr="00422BC9">
              <w:rPr>
                <w:rFonts w:ascii="Calibri" w:hAnsi="Calibri" w:cs="Calibri"/>
                <w:b/>
                <w:bCs/>
                <w:i/>
                <w:iCs/>
                <w:sz w:val="24"/>
                <w:szCs w:val="24"/>
              </w:rPr>
              <w:t>λήτων</w:t>
            </w:r>
            <w:proofErr w:type="spellEnd"/>
          </w:p>
        </w:tc>
        <w:tc>
          <w:tcPr>
            <w:tcW w:w="2087" w:type="dxa"/>
            <w:vMerge w:val="restart"/>
            <w:shd w:val="clear" w:color="auto" w:fill="FFD966" w:themeFill="accent4" w:themeFillTint="99"/>
          </w:tcPr>
          <w:p w14:paraId="0C83D216" w14:textId="77777777" w:rsidR="00422BC9" w:rsidRPr="00422BC9" w:rsidRDefault="00422BC9" w:rsidP="006A3B77">
            <w:pPr>
              <w:spacing w:line="276" w:lineRule="auto"/>
              <w:jc w:val="both"/>
              <w:rPr>
                <w:rFonts w:ascii="Calibri" w:hAnsi="Calibri" w:cs="Calibri"/>
                <w:b/>
                <w:bCs/>
                <w:i/>
                <w:iCs/>
                <w:sz w:val="24"/>
                <w:szCs w:val="24"/>
                <w:lang w:val="el-GR"/>
              </w:rPr>
            </w:pPr>
            <w:r w:rsidRPr="00422BC9">
              <w:rPr>
                <w:rFonts w:ascii="Calibri" w:hAnsi="Calibri" w:cs="Calibri"/>
                <w:b/>
                <w:bCs/>
                <w:i/>
                <w:iCs/>
                <w:sz w:val="24"/>
                <w:szCs w:val="24"/>
                <w:lang w:val="el-GR"/>
              </w:rPr>
              <w:t xml:space="preserve">Αρχική Μέτρηση κολοβακτηριδίων, </w:t>
            </w:r>
            <w:r w:rsidRPr="00422BC9">
              <w:rPr>
                <w:rFonts w:ascii="Calibri" w:hAnsi="Calibri" w:cs="Calibri"/>
                <w:b/>
                <w:bCs/>
                <w:i/>
                <w:iCs/>
                <w:sz w:val="24"/>
                <w:szCs w:val="24"/>
                <w:lang w:val="el-GR"/>
              </w:rPr>
              <w:br/>
              <w:t>ΜΡΝ/100</w:t>
            </w:r>
            <w:r w:rsidRPr="00422BC9">
              <w:rPr>
                <w:rFonts w:ascii="Calibri" w:hAnsi="Calibri" w:cs="Calibri"/>
                <w:b/>
                <w:bCs/>
                <w:i/>
                <w:iCs/>
                <w:sz w:val="24"/>
                <w:szCs w:val="24"/>
              </w:rPr>
              <w:t>mL</w:t>
            </w:r>
          </w:p>
        </w:tc>
        <w:tc>
          <w:tcPr>
            <w:tcW w:w="4471" w:type="dxa"/>
            <w:gridSpan w:val="4"/>
            <w:shd w:val="clear" w:color="auto" w:fill="FFD966" w:themeFill="accent4" w:themeFillTint="99"/>
          </w:tcPr>
          <w:p w14:paraId="381F47AC" w14:textId="77777777" w:rsidR="00422BC9" w:rsidRPr="00422BC9" w:rsidRDefault="00422BC9" w:rsidP="006A3B77">
            <w:pPr>
              <w:spacing w:line="276" w:lineRule="auto"/>
              <w:jc w:val="both"/>
              <w:rPr>
                <w:rFonts w:ascii="Calibri" w:hAnsi="Calibri" w:cs="Calibri"/>
                <w:b/>
                <w:bCs/>
                <w:i/>
                <w:iCs/>
                <w:sz w:val="24"/>
                <w:szCs w:val="24"/>
                <w:lang w:val="el-GR"/>
              </w:rPr>
            </w:pPr>
            <w:r w:rsidRPr="00422BC9">
              <w:rPr>
                <w:rFonts w:ascii="Calibri" w:hAnsi="Calibri" w:cs="Calibri"/>
                <w:b/>
                <w:bCs/>
                <w:i/>
                <w:iCs/>
                <w:sz w:val="24"/>
                <w:szCs w:val="24"/>
                <w:lang w:val="el-GR"/>
              </w:rPr>
              <w:t xml:space="preserve">Δόση χλωρίου, </w:t>
            </w:r>
            <w:r w:rsidRPr="00422BC9">
              <w:rPr>
                <w:rFonts w:ascii="Calibri" w:hAnsi="Calibri" w:cs="Calibri"/>
                <w:b/>
                <w:bCs/>
                <w:i/>
                <w:iCs/>
                <w:sz w:val="24"/>
                <w:szCs w:val="24"/>
              </w:rPr>
              <w:t>mg</w:t>
            </w:r>
            <w:r w:rsidRPr="00422BC9">
              <w:rPr>
                <w:rFonts w:ascii="Calibri" w:hAnsi="Calibri" w:cs="Calibri"/>
                <w:b/>
                <w:bCs/>
                <w:i/>
                <w:iCs/>
                <w:sz w:val="24"/>
                <w:szCs w:val="24"/>
                <w:lang w:val="el-GR"/>
              </w:rPr>
              <w:t>/</w:t>
            </w:r>
            <w:r w:rsidRPr="00422BC9">
              <w:rPr>
                <w:rFonts w:ascii="Calibri" w:hAnsi="Calibri" w:cs="Calibri"/>
                <w:b/>
                <w:bCs/>
                <w:i/>
                <w:iCs/>
                <w:sz w:val="24"/>
                <w:szCs w:val="24"/>
              </w:rPr>
              <w:t>L</w:t>
            </w:r>
            <w:r w:rsidRPr="00422BC9">
              <w:rPr>
                <w:rFonts w:ascii="Calibri" w:hAnsi="Calibri" w:cs="Calibri"/>
                <w:b/>
                <w:bCs/>
                <w:i/>
                <w:iCs/>
                <w:sz w:val="24"/>
                <w:szCs w:val="24"/>
                <w:lang w:val="el-GR"/>
              </w:rPr>
              <w:t xml:space="preserve"> </w:t>
            </w:r>
            <w:r w:rsidRPr="00422BC9">
              <w:rPr>
                <w:rFonts w:ascii="Calibri" w:hAnsi="Calibri" w:cs="Calibri"/>
                <w:b/>
                <w:bCs/>
                <w:i/>
                <w:iCs/>
                <w:sz w:val="24"/>
                <w:szCs w:val="24"/>
                <w:lang w:val="el-GR"/>
              </w:rPr>
              <w:br/>
              <w:t>Προδιαγραφές  για εκροή, ΜΡΝ/100</w:t>
            </w:r>
            <w:r w:rsidRPr="00422BC9">
              <w:rPr>
                <w:rFonts w:ascii="Calibri" w:hAnsi="Calibri" w:cs="Calibri"/>
                <w:b/>
                <w:bCs/>
                <w:i/>
                <w:iCs/>
                <w:sz w:val="24"/>
                <w:szCs w:val="24"/>
              </w:rPr>
              <w:t>mL</w:t>
            </w:r>
          </w:p>
        </w:tc>
      </w:tr>
      <w:tr w:rsidR="00422BC9" w:rsidRPr="00422BC9" w14:paraId="69B7ADBE" w14:textId="77777777" w:rsidTr="006A3B77">
        <w:trPr>
          <w:trHeight w:val="365"/>
        </w:trPr>
        <w:tc>
          <w:tcPr>
            <w:tcW w:w="2245" w:type="dxa"/>
            <w:vMerge/>
          </w:tcPr>
          <w:p w14:paraId="5190E6B7" w14:textId="77777777" w:rsidR="00422BC9" w:rsidRPr="00422BC9" w:rsidRDefault="00422BC9" w:rsidP="006A3B77">
            <w:pPr>
              <w:spacing w:line="276" w:lineRule="auto"/>
              <w:jc w:val="both"/>
              <w:rPr>
                <w:rFonts w:ascii="Calibri" w:hAnsi="Calibri" w:cs="Calibri"/>
                <w:b/>
                <w:bCs/>
                <w:i/>
                <w:iCs/>
                <w:sz w:val="24"/>
                <w:szCs w:val="24"/>
                <w:lang w:val="el-GR"/>
              </w:rPr>
            </w:pPr>
          </w:p>
        </w:tc>
        <w:tc>
          <w:tcPr>
            <w:tcW w:w="2087" w:type="dxa"/>
            <w:vMerge/>
          </w:tcPr>
          <w:p w14:paraId="3EEFE614" w14:textId="77777777" w:rsidR="00422BC9" w:rsidRPr="00422BC9" w:rsidRDefault="00422BC9" w:rsidP="006A3B77">
            <w:pPr>
              <w:spacing w:line="276" w:lineRule="auto"/>
              <w:jc w:val="both"/>
              <w:rPr>
                <w:rFonts w:ascii="Calibri" w:hAnsi="Calibri" w:cs="Calibri"/>
                <w:sz w:val="24"/>
                <w:szCs w:val="24"/>
                <w:lang w:val="el-GR"/>
              </w:rPr>
            </w:pPr>
          </w:p>
        </w:tc>
        <w:tc>
          <w:tcPr>
            <w:tcW w:w="1126" w:type="dxa"/>
            <w:shd w:val="clear" w:color="auto" w:fill="FFE599" w:themeFill="accent4" w:themeFillTint="66"/>
          </w:tcPr>
          <w:p w14:paraId="145A60D0" w14:textId="77777777" w:rsidR="00422BC9" w:rsidRPr="00422BC9" w:rsidRDefault="00422BC9" w:rsidP="006A3B77">
            <w:pPr>
              <w:spacing w:line="276" w:lineRule="auto"/>
              <w:jc w:val="both"/>
              <w:rPr>
                <w:rFonts w:ascii="Calibri" w:hAnsi="Calibri" w:cs="Calibri"/>
                <w:b/>
                <w:bCs/>
                <w:sz w:val="24"/>
                <w:szCs w:val="24"/>
              </w:rPr>
            </w:pPr>
            <w:r w:rsidRPr="00422BC9">
              <w:rPr>
                <w:rFonts w:ascii="Calibri" w:hAnsi="Calibri" w:cs="Calibri"/>
                <w:b/>
                <w:bCs/>
                <w:sz w:val="24"/>
                <w:szCs w:val="24"/>
              </w:rPr>
              <w:t>1000</w:t>
            </w:r>
          </w:p>
        </w:tc>
        <w:tc>
          <w:tcPr>
            <w:tcW w:w="1107" w:type="dxa"/>
            <w:shd w:val="clear" w:color="auto" w:fill="FFE599" w:themeFill="accent4" w:themeFillTint="66"/>
          </w:tcPr>
          <w:p w14:paraId="6A40D357" w14:textId="77777777" w:rsidR="00422BC9" w:rsidRPr="00422BC9" w:rsidRDefault="00422BC9" w:rsidP="006A3B77">
            <w:pPr>
              <w:spacing w:line="276" w:lineRule="auto"/>
              <w:jc w:val="both"/>
              <w:rPr>
                <w:rFonts w:ascii="Calibri" w:hAnsi="Calibri" w:cs="Calibri"/>
                <w:b/>
                <w:bCs/>
                <w:sz w:val="24"/>
                <w:szCs w:val="24"/>
              </w:rPr>
            </w:pPr>
            <w:r w:rsidRPr="00422BC9">
              <w:rPr>
                <w:rFonts w:ascii="Calibri" w:hAnsi="Calibri" w:cs="Calibri"/>
                <w:b/>
                <w:bCs/>
                <w:sz w:val="24"/>
                <w:szCs w:val="24"/>
              </w:rPr>
              <w:t>200</w:t>
            </w:r>
          </w:p>
        </w:tc>
        <w:tc>
          <w:tcPr>
            <w:tcW w:w="1260" w:type="dxa"/>
            <w:shd w:val="clear" w:color="auto" w:fill="FFE599" w:themeFill="accent4" w:themeFillTint="66"/>
          </w:tcPr>
          <w:p w14:paraId="53F8B142" w14:textId="77777777" w:rsidR="00422BC9" w:rsidRPr="00422BC9" w:rsidRDefault="00422BC9" w:rsidP="006A3B77">
            <w:pPr>
              <w:spacing w:line="276" w:lineRule="auto"/>
              <w:jc w:val="both"/>
              <w:rPr>
                <w:rFonts w:ascii="Calibri" w:hAnsi="Calibri" w:cs="Calibri"/>
                <w:b/>
                <w:bCs/>
                <w:sz w:val="24"/>
                <w:szCs w:val="24"/>
              </w:rPr>
            </w:pPr>
            <w:r w:rsidRPr="00422BC9">
              <w:rPr>
                <w:rFonts w:ascii="Calibri" w:hAnsi="Calibri" w:cs="Calibri"/>
                <w:b/>
                <w:bCs/>
                <w:sz w:val="24"/>
                <w:szCs w:val="24"/>
              </w:rPr>
              <w:t>23</w:t>
            </w:r>
          </w:p>
        </w:tc>
        <w:tc>
          <w:tcPr>
            <w:tcW w:w="978" w:type="dxa"/>
            <w:shd w:val="clear" w:color="auto" w:fill="FFE599" w:themeFill="accent4" w:themeFillTint="66"/>
          </w:tcPr>
          <w:p w14:paraId="06B50619" w14:textId="77777777" w:rsidR="00422BC9" w:rsidRPr="00422BC9" w:rsidRDefault="00422BC9" w:rsidP="006A3B77">
            <w:pPr>
              <w:spacing w:line="276" w:lineRule="auto"/>
              <w:jc w:val="both"/>
              <w:rPr>
                <w:rFonts w:ascii="Calibri" w:hAnsi="Calibri" w:cs="Calibri"/>
                <w:b/>
                <w:bCs/>
                <w:sz w:val="24"/>
                <w:szCs w:val="24"/>
              </w:rPr>
            </w:pPr>
            <w:r w:rsidRPr="00422BC9">
              <w:rPr>
                <w:rFonts w:ascii="Calibri" w:hAnsi="Calibri" w:cs="Calibri"/>
                <w:b/>
                <w:bCs/>
                <w:sz w:val="24"/>
                <w:szCs w:val="24"/>
              </w:rPr>
              <w:t>≤2.2</w:t>
            </w:r>
          </w:p>
        </w:tc>
      </w:tr>
      <w:tr w:rsidR="00422BC9" w:rsidRPr="00422BC9" w14:paraId="79D35C99" w14:textId="77777777" w:rsidTr="006A3B77">
        <w:trPr>
          <w:trHeight w:val="365"/>
        </w:trPr>
        <w:tc>
          <w:tcPr>
            <w:tcW w:w="2245" w:type="dxa"/>
            <w:shd w:val="clear" w:color="auto" w:fill="FFD966" w:themeFill="accent4" w:themeFillTint="99"/>
          </w:tcPr>
          <w:p w14:paraId="469148DC" w14:textId="77777777" w:rsidR="00422BC9" w:rsidRPr="00422BC9" w:rsidRDefault="00422BC9" w:rsidP="006A3B77">
            <w:pPr>
              <w:spacing w:line="276" w:lineRule="auto"/>
              <w:jc w:val="both"/>
              <w:rPr>
                <w:rFonts w:ascii="Calibri" w:hAnsi="Calibri" w:cs="Calibri"/>
                <w:b/>
                <w:bCs/>
                <w:i/>
                <w:iCs/>
                <w:sz w:val="24"/>
                <w:szCs w:val="24"/>
              </w:rPr>
            </w:pPr>
            <w:proofErr w:type="spellStart"/>
            <w:r w:rsidRPr="00422BC9">
              <w:rPr>
                <w:rFonts w:ascii="Calibri" w:hAnsi="Calibri" w:cs="Calibri"/>
                <w:b/>
                <w:bCs/>
                <w:i/>
                <w:iCs/>
                <w:sz w:val="24"/>
                <w:szCs w:val="24"/>
              </w:rPr>
              <w:t>Ανε</w:t>
            </w:r>
            <w:proofErr w:type="spellEnd"/>
            <w:r w:rsidRPr="00422BC9">
              <w:rPr>
                <w:rFonts w:ascii="Calibri" w:hAnsi="Calibri" w:cs="Calibri"/>
                <w:b/>
                <w:bCs/>
                <w:i/>
                <w:iCs/>
                <w:sz w:val="24"/>
                <w:szCs w:val="24"/>
              </w:rPr>
              <w:t>π</w:t>
            </w:r>
            <w:proofErr w:type="spellStart"/>
            <w:r w:rsidRPr="00422BC9">
              <w:rPr>
                <w:rFonts w:ascii="Calibri" w:hAnsi="Calibri" w:cs="Calibri"/>
                <w:b/>
                <w:bCs/>
                <w:i/>
                <w:iCs/>
                <w:sz w:val="24"/>
                <w:szCs w:val="24"/>
              </w:rPr>
              <w:t>εξέργ</w:t>
            </w:r>
            <w:proofErr w:type="spellEnd"/>
            <w:r w:rsidRPr="00422BC9">
              <w:rPr>
                <w:rFonts w:ascii="Calibri" w:hAnsi="Calibri" w:cs="Calibri"/>
                <w:b/>
                <w:bCs/>
                <w:i/>
                <w:iCs/>
                <w:sz w:val="24"/>
                <w:szCs w:val="24"/>
              </w:rPr>
              <w:t>α</w:t>
            </w:r>
            <w:proofErr w:type="spellStart"/>
            <w:r w:rsidRPr="00422BC9">
              <w:rPr>
                <w:rFonts w:ascii="Calibri" w:hAnsi="Calibri" w:cs="Calibri"/>
                <w:b/>
                <w:bCs/>
                <w:i/>
                <w:iCs/>
                <w:sz w:val="24"/>
                <w:szCs w:val="24"/>
              </w:rPr>
              <w:t>στ</w:t>
            </w:r>
            <w:proofErr w:type="spellEnd"/>
            <w:r w:rsidRPr="00422BC9">
              <w:rPr>
                <w:rFonts w:ascii="Calibri" w:hAnsi="Calibri" w:cs="Calibri"/>
                <w:b/>
                <w:bCs/>
                <w:i/>
                <w:iCs/>
                <w:sz w:val="24"/>
                <w:szCs w:val="24"/>
              </w:rPr>
              <w:t>α Απόβ</w:t>
            </w:r>
            <w:proofErr w:type="spellStart"/>
            <w:r w:rsidRPr="00422BC9">
              <w:rPr>
                <w:rFonts w:ascii="Calibri" w:hAnsi="Calibri" w:cs="Calibri"/>
                <w:b/>
                <w:bCs/>
                <w:i/>
                <w:iCs/>
                <w:sz w:val="24"/>
                <w:szCs w:val="24"/>
              </w:rPr>
              <w:t>λητ</w:t>
            </w:r>
            <w:proofErr w:type="spellEnd"/>
            <w:r w:rsidRPr="00422BC9">
              <w:rPr>
                <w:rFonts w:ascii="Calibri" w:hAnsi="Calibri" w:cs="Calibri"/>
                <w:b/>
                <w:bCs/>
                <w:i/>
                <w:iCs/>
                <w:sz w:val="24"/>
                <w:szCs w:val="24"/>
              </w:rPr>
              <w:t>α</w:t>
            </w:r>
          </w:p>
        </w:tc>
        <w:tc>
          <w:tcPr>
            <w:tcW w:w="2087" w:type="dxa"/>
            <w:shd w:val="clear" w:color="auto" w:fill="FFF2CC" w:themeFill="accent4" w:themeFillTint="33"/>
          </w:tcPr>
          <w:p w14:paraId="4EA4FCE8" w14:textId="77777777" w:rsidR="00422BC9" w:rsidRPr="00422BC9" w:rsidRDefault="00A0506A" w:rsidP="006A3B77">
            <w:pPr>
              <w:spacing w:line="276" w:lineRule="auto"/>
              <w:jc w:val="both"/>
              <w:rPr>
                <w:rFonts w:ascii="Calibri" w:hAnsi="Calibri" w:cs="Calibri"/>
                <w:sz w:val="24"/>
                <w:szCs w:val="24"/>
              </w:rPr>
            </w:pPr>
            <m:oMathPara>
              <m:oMath>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7</m:t>
                    </m:r>
                  </m:sup>
                </m:sSup>
                <m:r>
                  <w:rPr>
                    <w:rFonts w:ascii="Cambria Math" w:hAnsi="Cambria Math" w:cs="Calibri"/>
                    <w:sz w:val="24"/>
                    <w:szCs w:val="24"/>
                  </w:rPr>
                  <m:t>-</m:t>
                </m:r>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9</m:t>
                    </m:r>
                  </m:sup>
                </m:sSup>
              </m:oMath>
            </m:oMathPara>
          </w:p>
        </w:tc>
        <w:tc>
          <w:tcPr>
            <w:tcW w:w="1126" w:type="dxa"/>
            <w:shd w:val="clear" w:color="auto" w:fill="FFF2CC" w:themeFill="accent4" w:themeFillTint="33"/>
          </w:tcPr>
          <w:p w14:paraId="2A873A15"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15-40</m:t>
                </m:r>
              </m:oMath>
            </m:oMathPara>
          </w:p>
        </w:tc>
        <w:tc>
          <w:tcPr>
            <w:tcW w:w="1107" w:type="dxa"/>
            <w:shd w:val="clear" w:color="auto" w:fill="FFF2CC" w:themeFill="accent4" w:themeFillTint="33"/>
          </w:tcPr>
          <w:p w14:paraId="20CBFD64" w14:textId="77777777" w:rsidR="00422BC9" w:rsidRPr="00422BC9" w:rsidRDefault="00422BC9" w:rsidP="006A3B77">
            <w:pPr>
              <w:spacing w:line="276" w:lineRule="auto"/>
              <w:jc w:val="both"/>
              <w:rPr>
                <w:rFonts w:ascii="Calibri" w:hAnsi="Calibri" w:cs="Calibri"/>
                <w:sz w:val="24"/>
                <w:szCs w:val="24"/>
              </w:rPr>
            </w:pPr>
            <w:r w:rsidRPr="00422BC9">
              <w:rPr>
                <w:rFonts w:ascii="Calibri" w:hAnsi="Calibri" w:cs="Calibri"/>
                <w:sz w:val="24"/>
                <w:szCs w:val="24"/>
              </w:rPr>
              <w:t>-</w:t>
            </w:r>
          </w:p>
        </w:tc>
        <w:tc>
          <w:tcPr>
            <w:tcW w:w="1260" w:type="dxa"/>
            <w:shd w:val="clear" w:color="auto" w:fill="FFF2CC" w:themeFill="accent4" w:themeFillTint="33"/>
          </w:tcPr>
          <w:p w14:paraId="4CC49CED" w14:textId="77777777" w:rsidR="00422BC9" w:rsidRPr="00422BC9" w:rsidRDefault="00422BC9" w:rsidP="006A3B77">
            <w:pPr>
              <w:spacing w:line="276" w:lineRule="auto"/>
              <w:jc w:val="both"/>
              <w:rPr>
                <w:rFonts w:ascii="Calibri" w:hAnsi="Calibri" w:cs="Calibri"/>
                <w:sz w:val="24"/>
                <w:szCs w:val="24"/>
              </w:rPr>
            </w:pPr>
            <w:r w:rsidRPr="00422BC9">
              <w:rPr>
                <w:rFonts w:ascii="Calibri" w:hAnsi="Calibri" w:cs="Calibri"/>
                <w:sz w:val="24"/>
                <w:szCs w:val="24"/>
              </w:rPr>
              <w:t>-</w:t>
            </w:r>
          </w:p>
        </w:tc>
        <w:tc>
          <w:tcPr>
            <w:tcW w:w="978" w:type="dxa"/>
            <w:shd w:val="clear" w:color="auto" w:fill="FFF2CC" w:themeFill="accent4" w:themeFillTint="33"/>
          </w:tcPr>
          <w:p w14:paraId="2DC50165" w14:textId="77777777" w:rsidR="00422BC9" w:rsidRPr="00422BC9" w:rsidRDefault="00422BC9" w:rsidP="006A3B77">
            <w:pPr>
              <w:spacing w:line="276" w:lineRule="auto"/>
              <w:jc w:val="both"/>
              <w:rPr>
                <w:rFonts w:ascii="Calibri" w:hAnsi="Calibri" w:cs="Calibri"/>
                <w:sz w:val="24"/>
                <w:szCs w:val="24"/>
              </w:rPr>
            </w:pPr>
            <w:r w:rsidRPr="00422BC9">
              <w:rPr>
                <w:rFonts w:ascii="Calibri" w:hAnsi="Calibri" w:cs="Calibri"/>
                <w:sz w:val="24"/>
                <w:szCs w:val="24"/>
              </w:rPr>
              <w:t>-</w:t>
            </w:r>
          </w:p>
        </w:tc>
      </w:tr>
      <w:tr w:rsidR="00422BC9" w:rsidRPr="00422BC9" w14:paraId="6AD07250" w14:textId="77777777" w:rsidTr="006A3B77">
        <w:trPr>
          <w:trHeight w:val="365"/>
        </w:trPr>
        <w:tc>
          <w:tcPr>
            <w:tcW w:w="2245" w:type="dxa"/>
            <w:shd w:val="clear" w:color="auto" w:fill="FFD966" w:themeFill="accent4" w:themeFillTint="99"/>
          </w:tcPr>
          <w:p w14:paraId="3C9462C7" w14:textId="77777777" w:rsidR="00422BC9" w:rsidRPr="00422BC9" w:rsidRDefault="00422BC9" w:rsidP="006A3B77">
            <w:pPr>
              <w:spacing w:line="276" w:lineRule="auto"/>
              <w:jc w:val="both"/>
              <w:rPr>
                <w:rFonts w:ascii="Calibri" w:hAnsi="Calibri" w:cs="Calibri"/>
                <w:b/>
                <w:bCs/>
                <w:i/>
                <w:iCs/>
                <w:sz w:val="24"/>
                <w:szCs w:val="24"/>
              </w:rPr>
            </w:pPr>
            <w:proofErr w:type="spellStart"/>
            <w:r w:rsidRPr="00422BC9">
              <w:rPr>
                <w:rFonts w:ascii="Calibri" w:hAnsi="Calibri" w:cs="Calibri"/>
                <w:b/>
                <w:bCs/>
                <w:i/>
                <w:iCs/>
                <w:sz w:val="24"/>
                <w:szCs w:val="24"/>
              </w:rPr>
              <w:t>Πρωτο</w:t>
            </w:r>
            <w:proofErr w:type="spellEnd"/>
            <w:r w:rsidRPr="00422BC9">
              <w:rPr>
                <w:rFonts w:ascii="Calibri" w:hAnsi="Calibri" w:cs="Calibri"/>
                <w:b/>
                <w:bCs/>
                <w:i/>
                <w:iCs/>
                <w:sz w:val="24"/>
                <w:szCs w:val="24"/>
              </w:rPr>
              <w:t>β</w:t>
            </w:r>
            <w:proofErr w:type="spellStart"/>
            <w:r w:rsidRPr="00422BC9">
              <w:rPr>
                <w:rFonts w:ascii="Calibri" w:hAnsi="Calibri" w:cs="Calibri"/>
                <w:b/>
                <w:bCs/>
                <w:i/>
                <w:iCs/>
                <w:sz w:val="24"/>
                <w:szCs w:val="24"/>
              </w:rPr>
              <w:t>άθμι</w:t>
            </w:r>
            <w:proofErr w:type="spellEnd"/>
            <w:r w:rsidRPr="00422BC9">
              <w:rPr>
                <w:rFonts w:ascii="Calibri" w:hAnsi="Calibri" w:cs="Calibri"/>
                <w:b/>
                <w:bCs/>
                <w:i/>
                <w:iCs/>
                <w:sz w:val="24"/>
                <w:szCs w:val="24"/>
              </w:rPr>
              <w:t xml:space="preserve">α </w:t>
            </w:r>
            <w:proofErr w:type="spellStart"/>
            <w:r w:rsidRPr="00422BC9">
              <w:rPr>
                <w:rFonts w:ascii="Calibri" w:hAnsi="Calibri" w:cs="Calibri"/>
                <w:b/>
                <w:bCs/>
                <w:i/>
                <w:iCs/>
                <w:sz w:val="24"/>
                <w:szCs w:val="24"/>
              </w:rPr>
              <w:t>Εκροή</w:t>
            </w:r>
            <w:proofErr w:type="spellEnd"/>
          </w:p>
        </w:tc>
        <w:tc>
          <w:tcPr>
            <w:tcW w:w="2087" w:type="dxa"/>
            <w:shd w:val="clear" w:color="auto" w:fill="FFF2CC" w:themeFill="accent4" w:themeFillTint="33"/>
          </w:tcPr>
          <w:p w14:paraId="239E3640" w14:textId="77777777" w:rsidR="00422BC9" w:rsidRPr="00422BC9" w:rsidRDefault="00A0506A" w:rsidP="006A3B77">
            <w:pPr>
              <w:spacing w:line="276" w:lineRule="auto"/>
              <w:jc w:val="both"/>
              <w:rPr>
                <w:rFonts w:ascii="Calibri" w:hAnsi="Calibri" w:cs="Calibri"/>
                <w:sz w:val="24"/>
                <w:szCs w:val="24"/>
              </w:rPr>
            </w:pPr>
            <m:oMathPara>
              <m:oMath>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7</m:t>
                    </m:r>
                  </m:sup>
                </m:sSup>
                <m:r>
                  <w:rPr>
                    <w:rFonts w:ascii="Cambria Math" w:hAnsi="Cambria Math" w:cs="Calibri"/>
                    <w:sz w:val="24"/>
                    <w:szCs w:val="24"/>
                  </w:rPr>
                  <m:t>-</m:t>
                </m:r>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9</m:t>
                    </m:r>
                  </m:sup>
                </m:sSup>
              </m:oMath>
            </m:oMathPara>
          </w:p>
        </w:tc>
        <w:tc>
          <w:tcPr>
            <w:tcW w:w="1126" w:type="dxa"/>
            <w:shd w:val="clear" w:color="auto" w:fill="FFF2CC" w:themeFill="accent4" w:themeFillTint="33"/>
          </w:tcPr>
          <w:p w14:paraId="0793F372"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10-30</m:t>
                </m:r>
              </m:oMath>
            </m:oMathPara>
          </w:p>
        </w:tc>
        <w:tc>
          <w:tcPr>
            <w:tcW w:w="1107" w:type="dxa"/>
            <w:shd w:val="clear" w:color="auto" w:fill="FFF2CC" w:themeFill="accent4" w:themeFillTint="33"/>
          </w:tcPr>
          <w:p w14:paraId="51EF06BF"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20-40</m:t>
                </m:r>
              </m:oMath>
            </m:oMathPara>
          </w:p>
        </w:tc>
        <w:tc>
          <w:tcPr>
            <w:tcW w:w="1260" w:type="dxa"/>
            <w:shd w:val="clear" w:color="auto" w:fill="FFF2CC" w:themeFill="accent4" w:themeFillTint="33"/>
          </w:tcPr>
          <w:p w14:paraId="59E2BF47" w14:textId="77777777" w:rsidR="00422BC9" w:rsidRPr="00422BC9" w:rsidRDefault="00422BC9" w:rsidP="006A3B77">
            <w:pPr>
              <w:spacing w:line="276" w:lineRule="auto"/>
              <w:jc w:val="both"/>
              <w:rPr>
                <w:rFonts w:ascii="Calibri" w:hAnsi="Calibri" w:cs="Calibri"/>
                <w:sz w:val="24"/>
                <w:szCs w:val="24"/>
              </w:rPr>
            </w:pPr>
            <w:r w:rsidRPr="00422BC9">
              <w:rPr>
                <w:rFonts w:ascii="Calibri" w:hAnsi="Calibri" w:cs="Calibri"/>
                <w:sz w:val="24"/>
                <w:szCs w:val="24"/>
              </w:rPr>
              <w:t>-</w:t>
            </w:r>
          </w:p>
        </w:tc>
        <w:tc>
          <w:tcPr>
            <w:tcW w:w="978" w:type="dxa"/>
            <w:shd w:val="clear" w:color="auto" w:fill="FFF2CC" w:themeFill="accent4" w:themeFillTint="33"/>
          </w:tcPr>
          <w:p w14:paraId="6AD0E43A" w14:textId="77777777" w:rsidR="00422BC9" w:rsidRPr="00422BC9" w:rsidRDefault="00422BC9" w:rsidP="006A3B77">
            <w:pPr>
              <w:spacing w:line="276" w:lineRule="auto"/>
              <w:jc w:val="both"/>
              <w:rPr>
                <w:rFonts w:ascii="Calibri" w:hAnsi="Calibri" w:cs="Calibri"/>
                <w:sz w:val="24"/>
                <w:szCs w:val="24"/>
              </w:rPr>
            </w:pPr>
            <w:r w:rsidRPr="00422BC9">
              <w:rPr>
                <w:rFonts w:ascii="Calibri" w:hAnsi="Calibri" w:cs="Calibri"/>
                <w:sz w:val="24"/>
                <w:szCs w:val="24"/>
              </w:rPr>
              <w:t>-</w:t>
            </w:r>
          </w:p>
        </w:tc>
      </w:tr>
      <w:tr w:rsidR="00422BC9" w:rsidRPr="00422BC9" w14:paraId="65DBF3F7" w14:textId="77777777" w:rsidTr="006A3B77">
        <w:trPr>
          <w:trHeight w:val="382"/>
        </w:trPr>
        <w:tc>
          <w:tcPr>
            <w:tcW w:w="2245" w:type="dxa"/>
            <w:shd w:val="clear" w:color="auto" w:fill="FFD966" w:themeFill="accent4" w:themeFillTint="99"/>
          </w:tcPr>
          <w:p w14:paraId="59BE60F8" w14:textId="77777777" w:rsidR="00422BC9" w:rsidRPr="00422BC9" w:rsidRDefault="00422BC9" w:rsidP="006A3B77">
            <w:pPr>
              <w:spacing w:line="276" w:lineRule="auto"/>
              <w:jc w:val="both"/>
              <w:rPr>
                <w:rFonts w:ascii="Calibri" w:hAnsi="Calibri" w:cs="Calibri"/>
                <w:b/>
                <w:bCs/>
                <w:i/>
                <w:iCs/>
                <w:sz w:val="24"/>
                <w:szCs w:val="24"/>
              </w:rPr>
            </w:pPr>
            <w:proofErr w:type="spellStart"/>
            <w:r w:rsidRPr="00422BC9">
              <w:rPr>
                <w:rFonts w:ascii="Calibri" w:hAnsi="Calibri" w:cs="Calibri"/>
                <w:b/>
                <w:bCs/>
                <w:i/>
                <w:iCs/>
                <w:sz w:val="24"/>
                <w:szCs w:val="24"/>
              </w:rPr>
              <w:t>Εκροή</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Βιολογικού</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φίλτρου</w:t>
            </w:r>
            <w:proofErr w:type="spellEnd"/>
          </w:p>
        </w:tc>
        <w:tc>
          <w:tcPr>
            <w:tcW w:w="2087" w:type="dxa"/>
            <w:shd w:val="clear" w:color="auto" w:fill="FFF2CC" w:themeFill="accent4" w:themeFillTint="33"/>
          </w:tcPr>
          <w:p w14:paraId="779AF84F" w14:textId="77777777" w:rsidR="00422BC9" w:rsidRPr="00422BC9" w:rsidRDefault="00A0506A" w:rsidP="006A3B77">
            <w:pPr>
              <w:spacing w:line="276" w:lineRule="auto"/>
              <w:jc w:val="both"/>
              <w:rPr>
                <w:rFonts w:ascii="Calibri" w:hAnsi="Calibri" w:cs="Calibri"/>
                <w:sz w:val="24"/>
                <w:szCs w:val="24"/>
              </w:rPr>
            </w:pPr>
            <m:oMathPara>
              <m:oMath>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5</m:t>
                    </m:r>
                  </m:sup>
                </m:sSup>
                <m:r>
                  <w:rPr>
                    <w:rFonts w:ascii="Cambria Math" w:hAnsi="Cambria Math" w:cs="Calibri"/>
                    <w:sz w:val="24"/>
                    <w:szCs w:val="24"/>
                  </w:rPr>
                  <m:t>-</m:t>
                </m:r>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6</m:t>
                    </m:r>
                  </m:sup>
                </m:sSup>
              </m:oMath>
            </m:oMathPara>
          </w:p>
        </w:tc>
        <w:tc>
          <w:tcPr>
            <w:tcW w:w="1126" w:type="dxa"/>
            <w:shd w:val="clear" w:color="auto" w:fill="FFF2CC" w:themeFill="accent4" w:themeFillTint="33"/>
          </w:tcPr>
          <w:p w14:paraId="0F34F653"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3-10</m:t>
                </m:r>
              </m:oMath>
            </m:oMathPara>
          </w:p>
        </w:tc>
        <w:tc>
          <w:tcPr>
            <w:tcW w:w="1107" w:type="dxa"/>
            <w:shd w:val="clear" w:color="auto" w:fill="FFF2CC" w:themeFill="accent4" w:themeFillTint="33"/>
          </w:tcPr>
          <w:p w14:paraId="7DDA78EF"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5-20</m:t>
                </m:r>
              </m:oMath>
            </m:oMathPara>
          </w:p>
        </w:tc>
        <w:tc>
          <w:tcPr>
            <w:tcW w:w="1260" w:type="dxa"/>
            <w:shd w:val="clear" w:color="auto" w:fill="FFF2CC" w:themeFill="accent4" w:themeFillTint="33"/>
          </w:tcPr>
          <w:p w14:paraId="415E5E2A"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10-40</m:t>
                </m:r>
              </m:oMath>
            </m:oMathPara>
          </w:p>
        </w:tc>
        <w:tc>
          <w:tcPr>
            <w:tcW w:w="978" w:type="dxa"/>
            <w:shd w:val="clear" w:color="auto" w:fill="FFF2CC" w:themeFill="accent4" w:themeFillTint="33"/>
          </w:tcPr>
          <w:p w14:paraId="5C4F361E" w14:textId="77777777" w:rsidR="00422BC9" w:rsidRPr="00422BC9" w:rsidRDefault="00422BC9" w:rsidP="006A3B77">
            <w:pPr>
              <w:spacing w:line="276" w:lineRule="auto"/>
              <w:jc w:val="both"/>
              <w:rPr>
                <w:rFonts w:ascii="Calibri" w:hAnsi="Calibri" w:cs="Calibri"/>
                <w:sz w:val="24"/>
                <w:szCs w:val="24"/>
              </w:rPr>
            </w:pPr>
            <w:r w:rsidRPr="00422BC9">
              <w:rPr>
                <w:rFonts w:ascii="Calibri" w:hAnsi="Calibri" w:cs="Calibri"/>
                <w:sz w:val="24"/>
                <w:szCs w:val="24"/>
              </w:rPr>
              <w:t>-</w:t>
            </w:r>
          </w:p>
        </w:tc>
      </w:tr>
      <w:tr w:rsidR="00422BC9" w:rsidRPr="00422BC9" w14:paraId="3CE893B0" w14:textId="77777777" w:rsidTr="006A3B77">
        <w:trPr>
          <w:trHeight w:val="365"/>
        </w:trPr>
        <w:tc>
          <w:tcPr>
            <w:tcW w:w="2245" w:type="dxa"/>
            <w:shd w:val="clear" w:color="auto" w:fill="FFD966" w:themeFill="accent4" w:themeFillTint="99"/>
          </w:tcPr>
          <w:p w14:paraId="422B271E" w14:textId="77777777" w:rsidR="00422BC9" w:rsidRPr="00422BC9" w:rsidRDefault="00422BC9" w:rsidP="006A3B77">
            <w:pPr>
              <w:spacing w:line="276" w:lineRule="auto"/>
              <w:jc w:val="both"/>
              <w:rPr>
                <w:rFonts w:ascii="Calibri" w:hAnsi="Calibri" w:cs="Calibri"/>
                <w:b/>
                <w:bCs/>
                <w:i/>
                <w:iCs/>
                <w:sz w:val="24"/>
                <w:szCs w:val="24"/>
              </w:rPr>
            </w:pPr>
            <w:proofErr w:type="spellStart"/>
            <w:r w:rsidRPr="00422BC9">
              <w:rPr>
                <w:rFonts w:ascii="Calibri" w:hAnsi="Calibri" w:cs="Calibri"/>
                <w:b/>
                <w:bCs/>
                <w:i/>
                <w:iCs/>
                <w:sz w:val="24"/>
                <w:szCs w:val="24"/>
              </w:rPr>
              <w:t>Εκροή</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Ενεργού</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Ιλύος</w:t>
            </w:r>
            <w:proofErr w:type="spellEnd"/>
          </w:p>
        </w:tc>
        <w:tc>
          <w:tcPr>
            <w:tcW w:w="2087" w:type="dxa"/>
            <w:shd w:val="clear" w:color="auto" w:fill="FFF2CC" w:themeFill="accent4" w:themeFillTint="33"/>
          </w:tcPr>
          <w:p w14:paraId="0C888251" w14:textId="77777777" w:rsidR="00422BC9" w:rsidRPr="00422BC9" w:rsidRDefault="00A0506A" w:rsidP="006A3B77">
            <w:pPr>
              <w:spacing w:line="276" w:lineRule="auto"/>
              <w:jc w:val="both"/>
              <w:rPr>
                <w:rFonts w:ascii="Calibri" w:hAnsi="Calibri" w:cs="Calibri"/>
                <w:sz w:val="24"/>
                <w:szCs w:val="24"/>
              </w:rPr>
            </w:pPr>
            <m:oMathPara>
              <m:oMath>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5</m:t>
                    </m:r>
                  </m:sup>
                </m:sSup>
                <m:r>
                  <w:rPr>
                    <w:rFonts w:ascii="Cambria Math" w:hAnsi="Cambria Math" w:cs="Calibri"/>
                    <w:sz w:val="24"/>
                    <w:szCs w:val="24"/>
                  </w:rPr>
                  <m:t>-</m:t>
                </m:r>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6</m:t>
                    </m:r>
                  </m:sup>
                </m:sSup>
              </m:oMath>
            </m:oMathPara>
          </w:p>
        </w:tc>
        <w:tc>
          <w:tcPr>
            <w:tcW w:w="1126" w:type="dxa"/>
            <w:shd w:val="clear" w:color="auto" w:fill="FFF2CC" w:themeFill="accent4" w:themeFillTint="33"/>
          </w:tcPr>
          <w:p w14:paraId="6BFC1DC9"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2-10</m:t>
                </m:r>
              </m:oMath>
            </m:oMathPara>
          </w:p>
        </w:tc>
        <w:tc>
          <w:tcPr>
            <w:tcW w:w="1107" w:type="dxa"/>
            <w:shd w:val="clear" w:color="auto" w:fill="FFF2CC" w:themeFill="accent4" w:themeFillTint="33"/>
          </w:tcPr>
          <w:p w14:paraId="420FA959"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5-15</m:t>
                </m:r>
              </m:oMath>
            </m:oMathPara>
          </w:p>
        </w:tc>
        <w:tc>
          <w:tcPr>
            <w:tcW w:w="1260" w:type="dxa"/>
            <w:shd w:val="clear" w:color="auto" w:fill="FFF2CC" w:themeFill="accent4" w:themeFillTint="33"/>
          </w:tcPr>
          <w:p w14:paraId="6DE08296"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10-30</m:t>
                </m:r>
              </m:oMath>
            </m:oMathPara>
          </w:p>
        </w:tc>
        <w:tc>
          <w:tcPr>
            <w:tcW w:w="978" w:type="dxa"/>
            <w:shd w:val="clear" w:color="auto" w:fill="FFF2CC" w:themeFill="accent4" w:themeFillTint="33"/>
          </w:tcPr>
          <w:p w14:paraId="58FEAABA" w14:textId="77777777" w:rsidR="00422BC9" w:rsidRPr="00422BC9" w:rsidRDefault="00422BC9" w:rsidP="006A3B77">
            <w:pPr>
              <w:spacing w:line="276" w:lineRule="auto"/>
              <w:jc w:val="both"/>
              <w:rPr>
                <w:rFonts w:ascii="Calibri" w:hAnsi="Calibri" w:cs="Calibri"/>
                <w:sz w:val="24"/>
                <w:szCs w:val="24"/>
              </w:rPr>
            </w:pPr>
            <w:r w:rsidRPr="00422BC9">
              <w:rPr>
                <w:rFonts w:ascii="Calibri" w:hAnsi="Calibri" w:cs="Calibri"/>
                <w:sz w:val="24"/>
                <w:szCs w:val="24"/>
              </w:rPr>
              <w:t>-</w:t>
            </w:r>
          </w:p>
        </w:tc>
      </w:tr>
      <w:tr w:rsidR="00422BC9" w:rsidRPr="00422BC9" w14:paraId="0AB4F900" w14:textId="77777777" w:rsidTr="006A3B77">
        <w:trPr>
          <w:trHeight w:val="365"/>
        </w:trPr>
        <w:tc>
          <w:tcPr>
            <w:tcW w:w="2245" w:type="dxa"/>
            <w:shd w:val="clear" w:color="auto" w:fill="FFD966" w:themeFill="accent4" w:themeFillTint="99"/>
          </w:tcPr>
          <w:p w14:paraId="417692EA" w14:textId="77777777" w:rsidR="00422BC9" w:rsidRPr="00422BC9" w:rsidRDefault="00422BC9" w:rsidP="006A3B77">
            <w:pPr>
              <w:spacing w:line="276" w:lineRule="auto"/>
              <w:jc w:val="both"/>
              <w:rPr>
                <w:rFonts w:ascii="Calibri" w:hAnsi="Calibri" w:cs="Calibri"/>
                <w:b/>
                <w:bCs/>
                <w:i/>
                <w:iCs/>
                <w:sz w:val="24"/>
                <w:szCs w:val="24"/>
              </w:rPr>
            </w:pPr>
            <w:proofErr w:type="spellStart"/>
            <w:r w:rsidRPr="00422BC9">
              <w:rPr>
                <w:rFonts w:ascii="Calibri" w:hAnsi="Calibri" w:cs="Calibri"/>
                <w:b/>
                <w:bCs/>
                <w:i/>
                <w:iCs/>
                <w:sz w:val="24"/>
                <w:szCs w:val="24"/>
              </w:rPr>
              <w:t>Διηθημένη</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Εκροή</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Ενεργού</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Ιλύος</w:t>
            </w:r>
            <w:proofErr w:type="spellEnd"/>
          </w:p>
        </w:tc>
        <w:tc>
          <w:tcPr>
            <w:tcW w:w="2087" w:type="dxa"/>
            <w:shd w:val="clear" w:color="auto" w:fill="FFF2CC" w:themeFill="accent4" w:themeFillTint="33"/>
          </w:tcPr>
          <w:p w14:paraId="7CEEFBE3" w14:textId="77777777" w:rsidR="00422BC9" w:rsidRPr="00422BC9" w:rsidRDefault="00A0506A" w:rsidP="006A3B77">
            <w:pPr>
              <w:spacing w:line="276" w:lineRule="auto"/>
              <w:jc w:val="both"/>
              <w:rPr>
                <w:rFonts w:ascii="Calibri" w:hAnsi="Calibri" w:cs="Calibri"/>
                <w:sz w:val="24"/>
                <w:szCs w:val="24"/>
              </w:rPr>
            </w:pPr>
            <m:oMathPara>
              <m:oMath>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4</m:t>
                    </m:r>
                  </m:sup>
                </m:sSup>
                <m:r>
                  <w:rPr>
                    <w:rFonts w:ascii="Cambria Math" w:hAnsi="Cambria Math" w:cs="Calibri"/>
                    <w:sz w:val="24"/>
                    <w:szCs w:val="24"/>
                  </w:rPr>
                  <m:t>-</m:t>
                </m:r>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6</m:t>
                    </m:r>
                  </m:sup>
                </m:sSup>
              </m:oMath>
            </m:oMathPara>
          </w:p>
        </w:tc>
        <w:tc>
          <w:tcPr>
            <w:tcW w:w="1126" w:type="dxa"/>
            <w:shd w:val="clear" w:color="auto" w:fill="FFF2CC" w:themeFill="accent4" w:themeFillTint="33"/>
          </w:tcPr>
          <w:p w14:paraId="77422E58"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4-8</m:t>
                </m:r>
              </m:oMath>
            </m:oMathPara>
          </w:p>
        </w:tc>
        <w:tc>
          <w:tcPr>
            <w:tcW w:w="1107" w:type="dxa"/>
            <w:shd w:val="clear" w:color="auto" w:fill="FFF2CC" w:themeFill="accent4" w:themeFillTint="33"/>
          </w:tcPr>
          <w:p w14:paraId="40F8E1FA"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5-15</m:t>
                </m:r>
              </m:oMath>
            </m:oMathPara>
          </w:p>
        </w:tc>
        <w:tc>
          <w:tcPr>
            <w:tcW w:w="1260" w:type="dxa"/>
            <w:shd w:val="clear" w:color="auto" w:fill="FFF2CC" w:themeFill="accent4" w:themeFillTint="33"/>
          </w:tcPr>
          <w:p w14:paraId="2701FEFA"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6-20</m:t>
                </m:r>
              </m:oMath>
            </m:oMathPara>
          </w:p>
        </w:tc>
        <w:tc>
          <w:tcPr>
            <w:tcW w:w="978" w:type="dxa"/>
            <w:shd w:val="clear" w:color="auto" w:fill="FFF2CC" w:themeFill="accent4" w:themeFillTint="33"/>
          </w:tcPr>
          <w:p w14:paraId="129F776B"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8-30</m:t>
                </m:r>
              </m:oMath>
            </m:oMathPara>
          </w:p>
        </w:tc>
      </w:tr>
      <w:tr w:rsidR="00422BC9" w:rsidRPr="00422BC9" w14:paraId="73F5CB03" w14:textId="77777777" w:rsidTr="006A3B77">
        <w:trPr>
          <w:trHeight w:val="365"/>
        </w:trPr>
        <w:tc>
          <w:tcPr>
            <w:tcW w:w="2245" w:type="dxa"/>
            <w:shd w:val="clear" w:color="auto" w:fill="FFD966" w:themeFill="accent4" w:themeFillTint="99"/>
          </w:tcPr>
          <w:p w14:paraId="5BC12028" w14:textId="77777777" w:rsidR="00422BC9" w:rsidRPr="00422BC9" w:rsidRDefault="00422BC9" w:rsidP="006A3B77">
            <w:pPr>
              <w:spacing w:line="276" w:lineRule="auto"/>
              <w:jc w:val="both"/>
              <w:rPr>
                <w:rFonts w:ascii="Calibri" w:hAnsi="Calibri" w:cs="Calibri"/>
                <w:b/>
                <w:bCs/>
                <w:i/>
                <w:iCs/>
                <w:sz w:val="24"/>
                <w:szCs w:val="24"/>
              </w:rPr>
            </w:pPr>
            <w:proofErr w:type="spellStart"/>
            <w:r w:rsidRPr="00422BC9">
              <w:rPr>
                <w:rFonts w:ascii="Calibri" w:hAnsi="Calibri" w:cs="Calibri"/>
                <w:b/>
                <w:bCs/>
                <w:i/>
                <w:iCs/>
                <w:sz w:val="24"/>
                <w:szCs w:val="24"/>
              </w:rPr>
              <w:lastRenderedPageBreak/>
              <w:t>Εκροή</w:t>
            </w:r>
            <w:proofErr w:type="spellEnd"/>
            <w:r w:rsidRPr="00422BC9">
              <w:rPr>
                <w:rFonts w:ascii="Calibri" w:hAnsi="Calibri" w:cs="Calibri"/>
                <w:b/>
                <w:bCs/>
                <w:i/>
                <w:iCs/>
                <w:sz w:val="24"/>
                <w:szCs w:val="24"/>
              </w:rPr>
              <w:t xml:space="preserve"> από </w:t>
            </w:r>
            <w:proofErr w:type="spellStart"/>
            <w:r w:rsidRPr="00422BC9">
              <w:rPr>
                <w:rFonts w:ascii="Calibri" w:hAnsi="Calibri" w:cs="Calibri"/>
                <w:b/>
                <w:bCs/>
                <w:i/>
                <w:iCs/>
                <w:sz w:val="24"/>
                <w:szCs w:val="24"/>
              </w:rPr>
              <w:t>Νιτρο</w:t>
            </w:r>
            <w:proofErr w:type="spellEnd"/>
            <w:r w:rsidRPr="00422BC9">
              <w:rPr>
                <w:rFonts w:ascii="Calibri" w:hAnsi="Calibri" w:cs="Calibri"/>
                <w:b/>
                <w:bCs/>
                <w:i/>
                <w:iCs/>
                <w:sz w:val="24"/>
                <w:szCs w:val="24"/>
              </w:rPr>
              <w:t>π</w:t>
            </w:r>
            <w:proofErr w:type="spellStart"/>
            <w:r w:rsidRPr="00422BC9">
              <w:rPr>
                <w:rFonts w:ascii="Calibri" w:hAnsi="Calibri" w:cs="Calibri"/>
                <w:b/>
                <w:bCs/>
                <w:i/>
                <w:iCs/>
                <w:sz w:val="24"/>
                <w:szCs w:val="24"/>
              </w:rPr>
              <w:t>οίηση</w:t>
            </w:r>
            <w:proofErr w:type="spellEnd"/>
          </w:p>
        </w:tc>
        <w:tc>
          <w:tcPr>
            <w:tcW w:w="2087" w:type="dxa"/>
            <w:shd w:val="clear" w:color="auto" w:fill="FFF2CC" w:themeFill="accent4" w:themeFillTint="33"/>
          </w:tcPr>
          <w:p w14:paraId="1AFB905A" w14:textId="77777777" w:rsidR="00422BC9" w:rsidRPr="00422BC9" w:rsidRDefault="00A0506A" w:rsidP="006A3B77">
            <w:pPr>
              <w:spacing w:line="276" w:lineRule="auto"/>
              <w:jc w:val="both"/>
              <w:rPr>
                <w:rFonts w:ascii="Calibri" w:hAnsi="Calibri" w:cs="Calibri"/>
                <w:sz w:val="24"/>
                <w:szCs w:val="24"/>
              </w:rPr>
            </w:pPr>
            <m:oMathPara>
              <m:oMath>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4</m:t>
                    </m:r>
                  </m:sup>
                </m:sSup>
                <m:r>
                  <w:rPr>
                    <w:rFonts w:ascii="Cambria Math" w:hAnsi="Cambria Math" w:cs="Calibri"/>
                    <w:sz w:val="24"/>
                    <w:szCs w:val="24"/>
                  </w:rPr>
                  <m:t>-</m:t>
                </m:r>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6</m:t>
                    </m:r>
                  </m:sup>
                </m:sSup>
              </m:oMath>
            </m:oMathPara>
          </w:p>
        </w:tc>
        <w:tc>
          <w:tcPr>
            <w:tcW w:w="1126" w:type="dxa"/>
            <w:shd w:val="clear" w:color="auto" w:fill="FFF2CC" w:themeFill="accent4" w:themeFillTint="33"/>
          </w:tcPr>
          <w:p w14:paraId="3FDD7CCD"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4-12</m:t>
                </m:r>
              </m:oMath>
            </m:oMathPara>
          </w:p>
        </w:tc>
        <w:tc>
          <w:tcPr>
            <w:tcW w:w="1107" w:type="dxa"/>
            <w:shd w:val="clear" w:color="auto" w:fill="FFF2CC" w:themeFill="accent4" w:themeFillTint="33"/>
          </w:tcPr>
          <w:p w14:paraId="2F098F7A"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6-16</m:t>
                </m:r>
              </m:oMath>
            </m:oMathPara>
          </w:p>
        </w:tc>
        <w:tc>
          <w:tcPr>
            <w:tcW w:w="1260" w:type="dxa"/>
            <w:shd w:val="clear" w:color="auto" w:fill="FFF2CC" w:themeFill="accent4" w:themeFillTint="33"/>
          </w:tcPr>
          <w:p w14:paraId="1CD20E58"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8-18</m:t>
                </m:r>
              </m:oMath>
            </m:oMathPara>
          </w:p>
        </w:tc>
        <w:tc>
          <w:tcPr>
            <w:tcW w:w="978" w:type="dxa"/>
            <w:shd w:val="clear" w:color="auto" w:fill="FFF2CC" w:themeFill="accent4" w:themeFillTint="33"/>
          </w:tcPr>
          <w:p w14:paraId="417D0356"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8-20</m:t>
                </m:r>
              </m:oMath>
            </m:oMathPara>
          </w:p>
        </w:tc>
      </w:tr>
      <w:tr w:rsidR="00422BC9" w:rsidRPr="00422BC9" w14:paraId="6F0A9556" w14:textId="77777777" w:rsidTr="006A3B77">
        <w:trPr>
          <w:trHeight w:val="365"/>
        </w:trPr>
        <w:tc>
          <w:tcPr>
            <w:tcW w:w="2245" w:type="dxa"/>
            <w:shd w:val="clear" w:color="auto" w:fill="FFD966" w:themeFill="accent4" w:themeFillTint="99"/>
          </w:tcPr>
          <w:p w14:paraId="377A2AF3" w14:textId="77777777" w:rsidR="00422BC9" w:rsidRPr="00422BC9" w:rsidRDefault="00422BC9" w:rsidP="006A3B77">
            <w:pPr>
              <w:spacing w:line="276" w:lineRule="auto"/>
              <w:jc w:val="both"/>
              <w:rPr>
                <w:rFonts w:ascii="Calibri" w:hAnsi="Calibri" w:cs="Calibri"/>
                <w:b/>
                <w:bCs/>
                <w:i/>
                <w:iCs/>
                <w:sz w:val="24"/>
                <w:szCs w:val="24"/>
              </w:rPr>
            </w:pPr>
            <w:proofErr w:type="spellStart"/>
            <w:r w:rsidRPr="00422BC9">
              <w:rPr>
                <w:rFonts w:ascii="Calibri" w:hAnsi="Calibri" w:cs="Calibri"/>
                <w:b/>
                <w:bCs/>
                <w:i/>
                <w:iCs/>
                <w:sz w:val="24"/>
                <w:szCs w:val="24"/>
              </w:rPr>
              <w:t>Διηθημένη</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Εκροή</w:t>
            </w:r>
            <w:proofErr w:type="spellEnd"/>
            <w:r w:rsidRPr="00422BC9">
              <w:rPr>
                <w:rFonts w:ascii="Calibri" w:hAnsi="Calibri" w:cs="Calibri"/>
                <w:b/>
                <w:bCs/>
                <w:i/>
                <w:iCs/>
                <w:sz w:val="24"/>
                <w:szCs w:val="24"/>
              </w:rPr>
              <w:t xml:space="preserve"> από </w:t>
            </w:r>
            <w:proofErr w:type="spellStart"/>
            <w:r w:rsidRPr="00422BC9">
              <w:rPr>
                <w:rFonts w:ascii="Calibri" w:hAnsi="Calibri" w:cs="Calibri"/>
                <w:b/>
                <w:bCs/>
                <w:i/>
                <w:iCs/>
                <w:sz w:val="24"/>
                <w:szCs w:val="24"/>
              </w:rPr>
              <w:t>Νιτρο</w:t>
            </w:r>
            <w:proofErr w:type="spellEnd"/>
            <w:r w:rsidRPr="00422BC9">
              <w:rPr>
                <w:rFonts w:ascii="Calibri" w:hAnsi="Calibri" w:cs="Calibri"/>
                <w:b/>
                <w:bCs/>
                <w:i/>
                <w:iCs/>
                <w:sz w:val="24"/>
                <w:szCs w:val="24"/>
              </w:rPr>
              <w:t>π</w:t>
            </w:r>
            <w:proofErr w:type="spellStart"/>
            <w:r w:rsidRPr="00422BC9">
              <w:rPr>
                <w:rFonts w:ascii="Calibri" w:hAnsi="Calibri" w:cs="Calibri"/>
                <w:b/>
                <w:bCs/>
                <w:i/>
                <w:iCs/>
                <w:sz w:val="24"/>
                <w:szCs w:val="24"/>
              </w:rPr>
              <w:t>οίηση</w:t>
            </w:r>
            <w:proofErr w:type="spellEnd"/>
          </w:p>
        </w:tc>
        <w:tc>
          <w:tcPr>
            <w:tcW w:w="2087" w:type="dxa"/>
            <w:shd w:val="clear" w:color="auto" w:fill="FFF2CC" w:themeFill="accent4" w:themeFillTint="33"/>
          </w:tcPr>
          <w:p w14:paraId="64CE85AA" w14:textId="77777777" w:rsidR="00422BC9" w:rsidRPr="00422BC9" w:rsidRDefault="00A0506A" w:rsidP="006A3B77">
            <w:pPr>
              <w:spacing w:line="276" w:lineRule="auto"/>
              <w:jc w:val="both"/>
              <w:rPr>
                <w:rFonts w:ascii="Calibri" w:hAnsi="Calibri" w:cs="Calibri"/>
                <w:sz w:val="24"/>
                <w:szCs w:val="24"/>
              </w:rPr>
            </w:pPr>
            <m:oMathPara>
              <m:oMath>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4</m:t>
                    </m:r>
                  </m:sup>
                </m:sSup>
                <m:r>
                  <w:rPr>
                    <w:rFonts w:ascii="Cambria Math" w:hAnsi="Cambria Math" w:cs="Calibri"/>
                    <w:sz w:val="24"/>
                    <w:szCs w:val="24"/>
                  </w:rPr>
                  <m:t>-</m:t>
                </m:r>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6</m:t>
                    </m:r>
                  </m:sup>
                </m:sSup>
              </m:oMath>
            </m:oMathPara>
          </w:p>
        </w:tc>
        <w:tc>
          <w:tcPr>
            <w:tcW w:w="1126" w:type="dxa"/>
            <w:shd w:val="clear" w:color="auto" w:fill="FFF2CC" w:themeFill="accent4" w:themeFillTint="33"/>
          </w:tcPr>
          <w:p w14:paraId="61EABF58"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4-10</m:t>
                </m:r>
              </m:oMath>
            </m:oMathPara>
          </w:p>
        </w:tc>
        <w:tc>
          <w:tcPr>
            <w:tcW w:w="1107" w:type="dxa"/>
            <w:shd w:val="clear" w:color="auto" w:fill="FFF2CC" w:themeFill="accent4" w:themeFillTint="33"/>
          </w:tcPr>
          <w:p w14:paraId="05BB8517"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6-12</m:t>
                </m:r>
              </m:oMath>
            </m:oMathPara>
          </w:p>
        </w:tc>
        <w:tc>
          <w:tcPr>
            <w:tcW w:w="1260" w:type="dxa"/>
            <w:shd w:val="clear" w:color="auto" w:fill="FFF2CC" w:themeFill="accent4" w:themeFillTint="33"/>
          </w:tcPr>
          <w:p w14:paraId="05ED68F9"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8-14</m:t>
                </m:r>
              </m:oMath>
            </m:oMathPara>
          </w:p>
        </w:tc>
        <w:tc>
          <w:tcPr>
            <w:tcW w:w="978" w:type="dxa"/>
            <w:shd w:val="clear" w:color="auto" w:fill="FFF2CC" w:themeFill="accent4" w:themeFillTint="33"/>
          </w:tcPr>
          <w:p w14:paraId="7FE0D2F9"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8-16</m:t>
                </m:r>
              </m:oMath>
            </m:oMathPara>
          </w:p>
        </w:tc>
      </w:tr>
      <w:tr w:rsidR="00422BC9" w:rsidRPr="00422BC9" w14:paraId="1EAEF20B" w14:textId="77777777" w:rsidTr="006A3B77">
        <w:trPr>
          <w:trHeight w:val="365"/>
        </w:trPr>
        <w:tc>
          <w:tcPr>
            <w:tcW w:w="2245" w:type="dxa"/>
            <w:shd w:val="clear" w:color="auto" w:fill="FFD966" w:themeFill="accent4" w:themeFillTint="99"/>
          </w:tcPr>
          <w:p w14:paraId="04100041" w14:textId="77777777" w:rsidR="00422BC9" w:rsidRPr="00422BC9" w:rsidRDefault="00422BC9" w:rsidP="006A3B77">
            <w:pPr>
              <w:spacing w:line="276" w:lineRule="auto"/>
              <w:jc w:val="both"/>
              <w:rPr>
                <w:rFonts w:ascii="Calibri" w:hAnsi="Calibri" w:cs="Calibri"/>
                <w:b/>
                <w:bCs/>
                <w:i/>
                <w:iCs/>
                <w:sz w:val="24"/>
                <w:szCs w:val="24"/>
              </w:rPr>
            </w:pPr>
            <w:proofErr w:type="spellStart"/>
            <w:r w:rsidRPr="00422BC9">
              <w:rPr>
                <w:rFonts w:ascii="Calibri" w:hAnsi="Calibri" w:cs="Calibri"/>
                <w:b/>
                <w:bCs/>
                <w:i/>
                <w:iCs/>
                <w:sz w:val="24"/>
                <w:szCs w:val="24"/>
              </w:rPr>
              <w:t>Εκροή</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Μικροδιήθησης</w:t>
            </w:r>
            <w:proofErr w:type="spellEnd"/>
            <w:r w:rsidRPr="00422BC9">
              <w:rPr>
                <w:rFonts w:ascii="Calibri" w:hAnsi="Calibri" w:cs="Calibri"/>
                <w:b/>
                <w:bCs/>
                <w:i/>
                <w:iCs/>
                <w:sz w:val="24"/>
                <w:szCs w:val="24"/>
              </w:rPr>
              <w:t xml:space="preserve"> </w:t>
            </w:r>
          </w:p>
        </w:tc>
        <w:tc>
          <w:tcPr>
            <w:tcW w:w="2087" w:type="dxa"/>
            <w:shd w:val="clear" w:color="auto" w:fill="FFF2CC" w:themeFill="accent4" w:themeFillTint="33"/>
          </w:tcPr>
          <w:p w14:paraId="74E66266" w14:textId="77777777" w:rsidR="00422BC9" w:rsidRPr="00422BC9" w:rsidRDefault="00A0506A" w:rsidP="006A3B77">
            <w:pPr>
              <w:spacing w:line="276" w:lineRule="auto"/>
              <w:jc w:val="both"/>
              <w:rPr>
                <w:rFonts w:ascii="Calibri" w:hAnsi="Calibri" w:cs="Calibri"/>
                <w:sz w:val="24"/>
                <w:szCs w:val="24"/>
              </w:rPr>
            </w:pPr>
            <m:oMathPara>
              <m:oMath>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1</m:t>
                    </m:r>
                  </m:sup>
                </m:sSup>
                <m:r>
                  <w:rPr>
                    <w:rFonts w:ascii="Cambria Math" w:hAnsi="Cambria Math" w:cs="Calibri"/>
                    <w:sz w:val="24"/>
                    <w:szCs w:val="24"/>
                  </w:rPr>
                  <m:t>-</m:t>
                </m:r>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3</m:t>
                    </m:r>
                  </m:sup>
                </m:sSup>
              </m:oMath>
            </m:oMathPara>
          </w:p>
        </w:tc>
        <w:tc>
          <w:tcPr>
            <w:tcW w:w="1126" w:type="dxa"/>
            <w:shd w:val="clear" w:color="auto" w:fill="FFF2CC" w:themeFill="accent4" w:themeFillTint="33"/>
          </w:tcPr>
          <w:p w14:paraId="4559EA60"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1-3</m:t>
                </m:r>
              </m:oMath>
            </m:oMathPara>
          </w:p>
        </w:tc>
        <w:tc>
          <w:tcPr>
            <w:tcW w:w="1107" w:type="dxa"/>
            <w:shd w:val="clear" w:color="auto" w:fill="FFF2CC" w:themeFill="accent4" w:themeFillTint="33"/>
          </w:tcPr>
          <w:p w14:paraId="25814084"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2-4</m:t>
                </m:r>
              </m:oMath>
            </m:oMathPara>
          </w:p>
        </w:tc>
        <w:tc>
          <w:tcPr>
            <w:tcW w:w="1260" w:type="dxa"/>
            <w:shd w:val="clear" w:color="auto" w:fill="FFF2CC" w:themeFill="accent4" w:themeFillTint="33"/>
          </w:tcPr>
          <w:p w14:paraId="6A94C10C"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2-6</m:t>
                </m:r>
              </m:oMath>
            </m:oMathPara>
          </w:p>
        </w:tc>
        <w:tc>
          <w:tcPr>
            <w:tcW w:w="978" w:type="dxa"/>
            <w:shd w:val="clear" w:color="auto" w:fill="FFF2CC" w:themeFill="accent4" w:themeFillTint="33"/>
          </w:tcPr>
          <w:p w14:paraId="67BED2EE"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4-10</m:t>
                </m:r>
              </m:oMath>
            </m:oMathPara>
          </w:p>
        </w:tc>
      </w:tr>
      <w:tr w:rsidR="00422BC9" w:rsidRPr="00422BC9" w14:paraId="27A6110B" w14:textId="77777777" w:rsidTr="006A3B77">
        <w:trPr>
          <w:trHeight w:val="365"/>
        </w:trPr>
        <w:tc>
          <w:tcPr>
            <w:tcW w:w="2245" w:type="dxa"/>
            <w:shd w:val="clear" w:color="auto" w:fill="FFD966" w:themeFill="accent4" w:themeFillTint="99"/>
          </w:tcPr>
          <w:p w14:paraId="388853F5" w14:textId="77777777" w:rsidR="00422BC9" w:rsidRPr="00422BC9" w:rsidRDefault="00422BC9" w:rsidP="006A3B77">
            <w:pPr>
              <w:spacing w:line="276" w:lineRule="auto"/>
              <w:jc w:val="both"/>
              <w:rPr>
                <w:rFonts w:ascii="Calibri" w:hAnsi="Calibri" w:cs="Calibri"/>
                <w:b/>
                <w:bCs/>
                <w:i/>
                <w:iCs/>
                <w:sz w:val="24"/>
                <w:szCs w:val="24"/>
              </w:rPr>
            </w:pPr>
            <w:proofErr w:type="spellStart"/>
            <w:r w:rsidRPr="00422BC9">
              <w:rPr>
                <w:rFonts w:ascii="Calibri" w:hAnsi="Calibri" w:cs="Calibri"/>
                <w:b/>
                <w:bCs/>
                <w:i/>
                <w:iCs/>
                <w:sz w:val="24"/>
                <w:szCs w:val="24"/>
              </w:rPr>
              <w:t>Αντίστροφη</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Όσμωση</w:t>
            </w:r>
            <w:proofErr w:type="spellEnd"/>
          </w:p>
        </w:tc>
        <w:tc>
          <w:tcPr>
            <w:tcW w:w="2087" w:type="dxa"/>
            <w:shd w:val="clear" w:color="auto" w:fill="FFF2CC" w:themeFill="accent4" w:themeFillTint="33"/>
          </w:tcPr>
          <w:p w14:paraId="6109AE2D"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~0</m:t>
                </m:r>
              </m:oMath>
            </m:oMathPara>
          </w:p>
        </w:tc>
        <w:tc>
          <w:tcPr>
            <w:tcW w:w="1126" w:type="dxa"/>
            <w:shd w:val="clear" w:color="auto" w:fill="FFF2CC" w:themeFill="accent4" w:themeFillTint="33"/>
          </w:tcPr>
          <w:p w14:paraId="4B6BDBD3"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0</m:t>
                </m:r>
              </m:oMath>
            </m:oMathPara>
          </w:p>
        </w:tc>
        <w:tc>
          <w:tcPr>
            <w:tcW w:w="1107" w:type="dxa"/>
            <w:shd w:val="clear" w:color="auto" w:fill="FFF2CC" w:themeFill="accent4" w:themeFillTint="33"/>
          </w:tcPr>
          <w:p w14:paraId="03DD0193"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0</m:t>
                </m:r>
              </m:oMath>
            </m:oMathPara>
          </w:p>
        </w:tc>
        <w:tc>
          <w:tcPr>
            <w:tcW w:w="1260" w:type="dxa"/>
            <w:shd w:val="clear" w:color="auto" w:fill="FFF2CC" w:themeFill="accent4" w:themeFillTint="33"/>
          </w:tcPr>
          <w:p w14:paraId="509228A9" w14:textId="77777777" w:rsidR="00422BC9" w:rsidRPr="00422BC9" w:rsidRDefault="00422BC9" w:rsidP="006A3B77">
            <w:pPr>
              <w:spacing w:line="276" w:lineRule="auto"/>
              <w:jc w:val="both"/>
              <w:rPr>
                <w:rFonts w:ascii="Calibri" w:hAnsi="Calibri" w:cs="Calibri"/>
                <w:sz w:val="24"/>
                <w:szCs w:val="24"/>
              </w:rPr>
            </w:pPr>
            <w:r w:rsidRPr="00422BC9">
              <w:rPr>
                <w:rFonts w:ascii="Calibri" w:hAnsi="Calibri" w:cs="Calibri"/>
                <w:sz w:val="24"/>
                <w:szCs w:val="24"/>
              </w:rPr>
              <w:t>0</w:t>
            </w:r>
          </w:p>
        </w:tc>
        <w:tc>
          <w:tcPr>
            <w:tcW w:w="978" w:type="dxa"/>
            <w:shd w:val="clear" w:color="auto" w:fill="FFF2CC" w:themeFill="accent4" w:themeFillTint="33"/>
          </w:tcPr>
          <w:p w14:paraId="122EC772"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0-2</m:t>
                </m:r>
              </m:oMath>
            </m:oMathPara>
          </w:p>
        </w:tc>
      </w:tr>
      <w:tr w:rsidR="00422BC9" w:rsidRPr="00422BC9" w14:paraId="71019D15" w14:textId="77777777" w:rsidTr="006A3B77">
        <w:trPr>
          <w:trHeight w:val="365"/>
        </w:trPr>
        <w:tc>
          <w:tcPr>
            <w:tcW w:w="2245" w:type="dxa"/>
            <w:shd w:val="clear" w:color="auto" w:fill="FFD966" w:themeFill="accent4" w:themeFillTint="99"/>
          </w:tcPr>
          <w:p w14:paraId="28E8A86B" w14:textId="77777777" w:rsidR="00422BC9" w:rsidRPr="00422BC9" w:rsidRDefault="00422BC9" w:rsidP="006A3B77">
            <w:pPr>
              <w:spacing w:line="276" w:lineRule="auto"/>
              <w:jc w:val="both"/>
              <w:rPr>
                <w:rFonts w:ascii="Calibri" w:hAnsi="Calibri" w:cs="Calibri"/>
                <w:b/>
                <w:bCs/>
                <w:i/>
                <w:iCs/>
                <w:sz w:val="24"/>
                <w:szCs w:val="24"/>
              </w:rPr>
            </w:pPr>
            <w:proofErr w:type="spellStart"/>
            <w:r w:rsidRPr="00422BC9">
              <w:rPr>
                <w:rFonts w:ascii="Calibri" w:hAnsi="Calibri" w:cs="Calibri"/>
                <w:b/>
                <w:bCs/>
                <w:i/>
                <w:iCs/>
                <w:sz w:val="24"/>
                <w:szCs w:val="24"/>
              </w:rPr>
              <w:t>Εκροή</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Ση</w:t>
            </w:r>
            <w:proofErr w:type="spellEnd"/>
            <w:r w:rsidRPr="00422BC9">
              <w:rPr>
                <w:rFonts w:ascii="Calibri" w:hAnsi="Calibri" w:cs="Calibri"/>
                <w:b/>
                <w:bCs/>
                <w:i/>
                <w:iCs/>
                <w:sz w:val="24"/>
                <w:szCs w:val="24"/>
              </w:rPr>
              <w:t>π</w:t>
            </w:r>
            <w:proofErr w:type="spellStart"/>
            <w:r w:rsidRPr="00422BC9">
              <w:rPr>
                <w:rFonts w:ascii="Calibri" w:hAnsi="Calibri" w:cs="Calibri"/>
                <w:b/>
                <w:bCs/>
                <w:i/>
                <w:iCs/>
                <w:sz w:val="24"/>
                <w:szCs w:val="24"/>
              </w:rPr>
              <w:t>τικής</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Δεξ</w:t>
            </w:r>
            <w:proofErr w:type="spellEnd"/>
            <w:r w:rsidRPr="00422BC9">
              <w:rPr>
                <w:rFonts w:ascii="Calibri" w:hAnsi="Calibri" w:cs="Calibri"/>
                <w:b/>
                <w:bCs/>
                <w:i/>
                <w:iCs/>
                <w:sz w:val="24"/>
                <w:szCs w:val="24"/>
              </w:rPr>
              <w:t>α</w:t>
            </w:r>
            <w:proofErr w:type="spellStart"/>
            <w:r w:rsidRPr="00422BC9">
              <w:rPr>
                <w:rFonts w:ascii="Calibri" w:hAnsi="Calibri" w:cs="Calibri"/>
                <w:b/>
                <w:bCs/>
                <w:i/>
                <w:iCs/>
                <w:sz w:val="24"/>
                <w:szCs w:val="24"/>
              </w:rPr>
              <w:t>μενής</w:t>
            </w:r>
            <w:proofErr w:type="spellEnd"/>
          </w:p>
        </w:tc>
        <w:tc>
          <w:tcPr>
            <w:tcW w:w="2087" w:type="dxa"/>
            <w:shd w:val="clear" w:color="auto" w:fill="FFF2CC" w:themeFill="accent4" w:themeFillTint="33"/>
          </w:tcPr>
          <w:p w14:paraId="0091C70C" w14:textId="77777777" w:rsidR="00422BC9" w:rsidRPr="00422BC9" w:rsidRDefault="00A0506A" w:rsidP="006A3B77">
            <w:pPr>
              <w:spacing w:line="276" w:lineRule="auto"/>
              <w:jc w:val="both"/>
              <w:rPr>
                <w:rFonts w:ascii="Calibri" w:hAnsi="Calibri" w:cs="Calibri"/>
                <w:sz w:val="24"/>
                <w:szCs w:val="24"/>
              </w:rPr>
            </w:pPr>
            <m:oMathPara>
              <m:oMath>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7</m:t>
                    </m:r>
                  </m:sup>
                </m:sSup>
                <m:r>
                  <w:rPr>
                    <w:rFonts w:ascii="Cambria Math" w:hAnsi="Cambria Math" w:cs="Calibri"/>
                    <w:sz w:val="24"/>
                    <w:szCs w:val="24"/>
                  </w:rPr>
                  <m:t>-</m:t>
                </m:r>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9</m:t>
                    </m:r>
                  </m:sup>
                </m:sSup>
              </m:oMath>
            </m:oMathPara>
          </w:p>
        </w:tc>
        <w:tc>
          <w:tcPr>
            <w:tcW w:w="1126" w:type="dxa"/>
            <w:shd w:val="clear" w:color="auto" w:fill="FFF2CC" w:themeFill="accent4" w:themeFillTint="33"/>
          </w:tcPr>
          <w:p w14:paraId="738DD758"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20-40</m:t>
                </m:r>
              </m:oMath>
            </m:oMathPara>
          </w:p>
        </w:tc>
        <w:tc>
          <w:tcPr>
            <w:tcW w:w="1107" w:type="dxa"/>
            <w:shd w:val="clear" w:color="auto" w:fill="FFF2CC" w:themeFill="accent4" w:themeFillTint="33"/>
          </w:tcPr>
          <w:p w14:paraId="238B4FD2"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40-60</m:t>
                </m:r>
              </m:oMath>
            </m:oMathPara>
          </w:p>
        </w:tc>
        <w:tc>
          <w:tcPr>
            <w:tcW w:w="1260" w:type="dxa"/>
            <w:shd w:val="clear" w:color="auto" w:fill="FFF2CC" w:themeFill="accent4" w:themeFillTint="33"/>
          </w:tcPr>
          <w:p w14:paraId="3281EC41" w14:textId="77777777" w:rsidR="00422BC9" w:rsidRPr="00422BC9" w:rsidRDefault="00422BC9" w:rsidP="006A3B77">
            <w:pPr>
              <w:spacing w:line="276" w:lineRule="auto"/>
              <w:jc w:val="both"/>
              <w:rPr>
                <w:rFonts w:ascii="Calibri" w:hAnsi="Calibri" w:cs="Calibri"/>
                <w:sz w:val="24"/>
                <w:szCs w:val="24"/>
              </w:rPr>
            </w:pPr>
            <w:r w:rsidRPr="00422BC9">
              <w:rPr>
                <w:rFonts w:ascii="Calibri" w:hAnsi="Calibri" w:cs="Calibri"/>
                <w:sz w:val="24"/>
                <w:szCs w:val="24"/>
              </w:rPr>
              <w:t>-</w:t>
            </w:r>
          </w:p>
        </w:tc>
        <w:tc>
          <w:tcPr>
            <w:tcW w:w="978" w:type="dxa"/>
            <w:shd w:val="clear" w:color="auto" w:fill="FFF2CC" w:themeFill="accent4" w:themeFillTint="33"/>
          </w:tcPr>
          <w:p w14:paraId="3D513F99" w14:textId="77777777" w:rsidR="00422BC9" w:rsidRPr="00422BC9" w:rsidRDefault="00422BC9" w:rsidP="006A3B77">
            <w:pPr>
              <w:spacing w:line="276" w:lineRule="auto"/>
              <w:jc w:val="both"/>
              <w:rPr>
                <w:rFonts w:ascii="Calibri" w:hAnsi="Calibri" w:cs="Calibri"/>
                <w:sz w:val="24"/>
                <w:szCs w:val="24"/>
              </w:rPr>
            </w:pPr>
            <w:r w:rsidRPr="00422BC9">
              <w:rPr>
                <w:rFonts w:ascii="Calibri" w:hAnsi="Calibri" w:cs="Calibri"/>
                <w:sz w:val="24"/>
                <w:szCs w:val="24"/>
              </w:rPr>
              <w:t>-</w:t>
            </w:r>
          </w:p>
        </w:tc>
      </w:tr>
      <w:tr w:rsidR="00422BC9" w:rsidRPr="00422BC9" w14:paraId="73C43FF3" w14:textId="77777777" w:rsidTr="006A3B77">
        <w:trPr>
          <w:trHeight w:val="368"/>
        </w:trPr>
        <w:tc>
          <w:tcPr>
            <w:tcW w:w="2245" w:type="dxa"/>
            <w:shd w:val="clear" w:color="auto" w:fill="FFD966" w:themeFill="accent4" w:themeFillTint="99"/>
          </w:tcPr>
          <w:p w14:paraId="65F419ED" w14:textId="77777777" w:rsidR="00422BC9" w:rsidRPr="00422BC9" w:rsidRDefault="00422BC9" w:rsidP="006A3B77">
            <w:pPr>
              <w:spacing w:line="276" w:lineRule="auto"/>
              <w:jc w:val="both"/>
              <w:rPr>
                <w:rFonts w:ascii="Calibri" w:hAnsi="Calibri" w:cs="Calibri"/>
                <w:b/>
                <w:bCs/>
                <w:i/>
                <w:iCs/>
                <w:sz w:val="24"/>
                <w:szCs w:val="24"/>
              </w:rPr>
            </w:pPr>
            <w:proofErr w:type="spellStart"/>
            <w:r w:rsidRPr="00422BC9">
              <w:rPr>
                <w:rFonts w:ascii="Calibri" w:hAnsi="Calibri" w:cs="Calibri"/>
                <w:b/>
                <w:bCs/>
                <w:i/>
                <w:iCs/>
                <w:sz w:val="24"/>
                <w:szCs w:val="24"/>
              </w:rPr>
              <w:t>Εκροή</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Αμμόφιλτρου</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Δι</w:t>
            </w:r>
            <w:proofErr w:type="spellEnd"/>
            <w:r w:rsidRPr="00422BC9">
              <w:rPr>
                <w:rFonts w:ascii="Calibri" w:hAnsi="Calibri" w:cs="Calibri"/>
                <w:b/>
                <w:bCs/>
                <w:i/>
                <w:iCs/>
                <w:sz w:val="24"/>
                <w:szCs w:val="24"/>
              </w:rPr>
              <w:t>α</w:t>
            </w:r>
            <w:proofErr w:type="spellStart"/>
            <w:r w:rsidRPr="00422BC9">
              <w:rPr>
                <w:rFonts w:ascii="Calibri" w:hAnsi="Calibri" w:cs="Calibri"/>
                <w:b/>
                <w:bCs/>
                <w:i/>
                <w:iCs/>
                <w:sz w:val="24"/>
                <w:szCs w:val="24"/>
              </w:rPr>
              <w:t>κο</w:t>
            </w:r>
            <w:proofErr w:type="spellEnd"/>
            <w:r w:rsidRPr="00422BC9">
              <w:rPr>
                <w:rFonts w:ascii="Calibri" w:hAnsi="Calibri" w:cs="Calibri"/>
                <w:b/>
                <w:bCs/>
                <w:i/>
                <w:iCs/>
                <w:sz w:val="24"/>
                <w:szCs w:val="24"/>
              </w:rPr>
              <w:t>π</w:t>
            </w:r>
            <w:proofErr w:type="spellStart"/>
            <w:r w:rsidRPr="00422BC9">
              <w:rPr>
                <w:rFonts w:ascii="Calibri" w:hAnsi="Calibri" w:cs="Calibri"/>
                <w:b/>
                <w:bCs/>
                <w:i/>
                <w:iCs/>
                <w:sz w:val="24"/>
                <w:szCs w:val="24"/>
              </w:rPr>
              <w:t>τόμενης</w:t>
            </w:r>
            <w:proofErr w:type="spellEnd"/>
            <w:r w:rsidRPr="00422BC9">
              <w:rPr>
                <w:rFonts w:ascii="Calibri" w:hAnsi="Calibri" w:cs="Calibri"/>
                <w:b/>
                <w:bCs/>
                <w:i/>
                <w:iCs/>
                <w:sz w:val="24"/>
                <w:szCs w:val="24"/>
              </w:rPr>
              <w:t xml:space="preserve"> </w:t>
            </w:r>
            <w:proofErr w:type="spellStart"/>
            <w:r w:rsidRPr="00422BC9">
              <w:rPr>
                <w:rFonts w:ascii="Calibri" w:hAnsi="Calibri" w:cs="Calibri"/>
                <w:b/>
                <w:bCs/>
                <w:i/>
                <w:iCs/>
                <w:sz w:val="24"/>
                <w:szCs w:val="24"/>
              </w:rPr>
              <w:t>Λειτουργί</w:t>
            </w:r>
            <w:proofErr w:type="spellEnd"/>
            <w:r w:rsidRPr="00422BC9">
              <w:rPr>
                <w:rFonts w:ascii="Calibri" w:hAnsi="Calibri" w:cs="Calibri"/>
                <w:b/>
                <w:bCs/>
                <w:i/>
                <w:iCs/>
                <w:sz w:val="24"/>
                <w:szCs w:val="24"/>
              </w:rPr>
              <w:t>ας</w:t>
            </w:r>
          </w:p>
        </w:tc>
        <w:tc>
          <w:tcPr>
            <w:tcW w:w="2087" w:type="dxa"/>
            <w:shd w:val="clear" w:color="auto" w:fill="FFF2CC" w:themeFill="accent4" w:themeFillTint="33"/>
          </w:tcPr>
          <w:p w14:paraId="60937722" w14:textId="77777777" w:rsidR="00422BC9" w:rsidRPr="00422BC9" w:rsidRDefault="00A0506A" w:rsidP="006A3B77">
            <w:pPr>
              <w:spacing w:line="276" w:lineRule="auto"/>
              <w:jc w:val="both"/>
              <w:rPr>
                <w:rFonts w:ascii="Calibri" w:hAnsi="Calibri" w:cs="Calibri"/>
                <w:sz w:val="24"/>
                <w:szCs w:val="24"/>
              </w:rPr>
            </w:pPr>
            <m:oMathPara>
              <m:oMath>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2</m:t>
                    </m:r>
                  </m:sup>
                </m:sSup>
                <m:r>
                  <w:rPr>
                    <w:rFonts w:ascii="Cambria Math" w:hAnsi="Cambria Math" w:cs="Calibri"/>
                    <w:sz w:val="24"/>
                    <w:szCs w:val="24"/>
                  </w:rPr>
                  <m:t>-</m:t>
                </m:r>
                <m:sSup>
                  <m:sSupPr>
                    <m:ctrlPr>
                      <w:rPr>
                        <w:rFonts w:ascii="Cambria Math" w:hAnsi="Cambria Math" w:cs="Calibri"/>
                        <w:i/>
                        <w:sz w:val="24"/>
                        <w:szCs w:val="24"/>
                      </w:rPr>
                    </m:ctrlPr>
                  </m:sSupPr>
                  <m:e>
                    <m:r>
                      <w:rPr>
                        <w:rFonts w:ascii="Cambria Math" w:hAnsi="Cambria Math" w:cs="Calibri"/>
                        <w:sz w:val="24"/>
                        <w:szCs w:val="24"/>
                      </w:rPr>
                      <m:t>10</m:t>
                    </m:r>
                  </m:e>
                  <m:sup>
                    <m:r>
                      <w:rPr>
                        <w:rFonts w:ascii="Cambria Math" w:hAnsi="Cambria Math" w:cs="Calibri"/>
                        <w:sz w:val="24"/>
                        <w:szCs w:val="24"/>
                      </w:rPr>
                      <m:t>4</m:t>
                    </m:r>
                  </m:sup>
                </m:sSup>
              </m:oMath>
            </m:oMathPara>
          </w:p>
        </w:tc>
        <w:tc>
          <w:tcPr>
            <w:tcW w:w="1126" w:type="dxa"/>
            <w:shd w:val="clear" w:color="auto" w:fill="FFF2CC" w:themeFill="accent4" w:themeFillTint="33"/>
          </w:tcPr>
          <w:p w14:paraId="144E2B9F"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1-5</m:t>
                </m:r>
              </m:oMath>
            </m:oMathPara>
          </w:p>
        </w:tc>
        <w:tc>
          <w:tcPr>
            <w:tcW w:w="1107" w:type="dxa"/>
            <w:shd w:val="clear" w:color="auto" w:fill="FFF2CC" w:themeFill="accent4" w:themeFillTint="33"/>
          </w:tcPr>
          <w:p w14:paraId="15EC2531"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2-8</m:t>
                </m:r>
              </m:oMath>
            </m:oMathPara>
          </w:p>
        </w:tc>
        <w:tc>
          <w:tcPr>
            <w:tcW w:w="1260" w:type="dxa"/>
            <w:shd w:val="clear" w:color="auto" w:fill="FFF2CC" w:themeFill="accent4" w:themeFillTint="33"/>
          </w:tcPr>
          <w:p w14:paraId="1F5B85A5"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5-10</m:t>
                </m:r>
              </m:oMath>
            </m:oMathPara>
          </w:p>
        </w:tc>
        <w:tc>
          <w:tcPr>
            <w:tcW w:w="978" w:type="dxa"/>
            <w:shd w:val="clear" w:color="auto" w:fill="FFF2CC" w:themeFill="accent4" w:themeFillTint="33"/>
          </w:tcPr>
          <w:p w14:paraId="1522D14D" w14:textId="77777777" w:rsidR="00422BC9" w:rsidRPr="00422BC9" w:rsidRDefault="00422BC9" w:rsidP="006A3B77">
            <w:pPr>
              <w:spacing w:line="276" w:lineRule="auto"/>
              <w:jc w:val="both"/>
              <w:rPr>
                <w:rFonts w:ascii="Calibri" w:hAnsi="Calibri" w:cs="Calibri"/>
                <w:sz w:val="24"/>
                <w:szCs w:val="24"/>
              </w:rPr>
            </w:pPr>
            <m:oMathPara>
              <m:oMath>
                <m:r>
                  <w:rPr>
                    <w:rFonts w:ascii="Cambria Math" w:hAnsi="Cambria Math" w:cs="Calibri"/>
                    <w:sz w:val="24"/>
                    <w:szCs w:val="24"/>
                  </w:rPr>
                  <m:t>8-18</m:t>
                </m:r>
              </m:oMath>
            </m:oMathPara>
          </w:p>
        </w:tc>
      </w:tr>
    </w:tbl>
    <w:p w14:paraId="48BBF6C9" w14:textId="05EAE218" w:rsidR="00B80B14" w:rsidRPr="00A45E20" w:rsidRDefault="00B80B14" w:rsidP="00B80B14">
      <w:pPr>
        <w:pStyle w:val="Caption"/>
        <w:rPr>
          <w:rFonts w:ascii="Calibri" w:hAnsi="Calibri" w:cs="Calibri"/>
          <w:sz w:val="24"/>
          <w:szCs w:val="24"/>
          <w:lang w:val="el-GR"/>
        </w:rPr>
      </w:pPr>
      <w:r>
        <w:rPr>
          <w:rFonts w:eastAsiaTheme="minorEastAsia"/>
          <w:lang w:val="el-GR"/>
        </w:rPr>
        <w:t xml:space="preserve">   </w:t>
      </w:r>
      <w:bookmarkStart w:id="102" w:name="_Toc92022057"/>
      <w:r w:rsidRPr="003E7F0B">
        <w:rPr>
          <w:rStyle w:val="SubtleReference"/>
          <w:rFonts w:ascii="Calibri" w:hAnsi="Calibri" w:cs="Calibri"/>
          <w:smallCaps w:val="0"/>
          <w:color w:val="44546A" w:themeColor="text2"/>
          <w:sz w:val="24"/>
          <w:szCs w:val="24"/>
          <w:lang w:val="el-GR"/>
        </w:rPr>
        <w:t xml:space="preserve">Πίνακας </w:t>
      </w:r>
      <w:r>
        <w:rPr>
          <w:rStyle w:val="SubtleReference"/>
          <w:rFonts w:ascii="Calibri" w:hAnsi="Calibri" w:cs="Calibri"/>
          <w:smallCaps w:val="0"/>
          <w:color w:val="44546A" w:themeColor="text2"/>
          <w:sz w:val="24"/>
          <w:szCs w:val="24"/>
          <w:lang w:val="el-GR"/>
        </w:rPr>
        <w:t>31</w:t>
      </w:r>
      <w:r w:rsidRPr="003E7F0B">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 xml:space="preserve"> Τυπικές απαιτούμενες δόσεις χλωρίου</w:t>
      </w:r>
      <w:bookmarkEnd w:id="102"/>
    </w:p>
    <w:p w14:paraId="19EE7EDD" w14:textId="77777777" w:rsidR="00422BC9" w:rsidRPr="00422BC9" w:rsidRDefault="00422BC9" w:rsidP="00422BC9">
      <w:pPr>
        <w:jc w:val="both"/>
        <w:rPr>
          <w:rStyle w:val="SubtleReference"/>
          <w:rFonts w:ascii="Calibri" w:hAnsi="Calibri" w:cs="Calibri"/>
          <w:sz w:val="24"/>
          <w:szCs w:val="24"/>
          <w:lang w:val="el-GR"/>
        </w:rPr>
      </w:pPr>
    </w:p>
    <w:p w14:paraId="6D85B1E9" w14:textId="77777777" w:rsidR="00422BC9" w:rsidRPr="00422BC9" w:rsidRDefault="00422BC9" w:rsidP="00422BC9">
      <w:pPr>
        <w:ind w:firstLine="720"/>
        <w:jc w:val="both"/>
        <w:rPr>
          <w:rFonts w:ascii="Calibri" w:hAnsi="Calibri" w:cs="Calibri"/>
          <w:sz w:val="24"/>
          <w:szCs w:val="24"/>
          <w:lang w:val="el-GR"/>
        </w:rPr>
      </w:pPr>
      <w:r w:rsidRPr="00422BC9">
        <w:rPr>
          <w:rFonts w:ascii="Calibri" w:hAnsi="Calibri" w:cs="Calibri"/>
          <w:sz w:val="24"/>
          <w:szCs w:val="24"/>
          <w:lang w:val="el-GR"/>
        </w:rPr>
        <w:t xml:space="preserve">Ο παραπάνω πίνακας αφορά τις τυπικές απαιτούμενες δόσεις χλωρίου, βασισμένες στο δεσμευμένο χλώριο, για να επιτευχθούν διαφορετικές προδιαγραφές απολύμανσης ολικών κολοβακτηριδίων για διάφορα απόβλητα με χρόνο επαφής 30 </w:t>
      </w:r>
      <w:r w:rsidRPr="00422BC9">
        <w:rPr>
          <w:rFonts w:ascii="Calibri" w:hAnsi="Calibri" w:cs="Calibri"/>
          <w:sz w:val="24"/>
          <w:szCs w:val="24"/>
        </w:rPr>
        <w:t>min</w:t>
      </w:r>
      <w:r w:rsidRPr="00422BC9">
        <w:rPr>
          <w:rFonts w:ascii="Calibri" w:hAnsi="Calibri" w:cs="Calibri"/>
          <w:sz w:val="24"/>
          <w:szCs w:val="24"/>
          <w:lang w:val="el-GR"/>
        </w:rPr>
        <w:t>. Η δοσολογία χλωρίου αναφέρεται σε ενεργό (διαθέσιμο) χλώριο.</w:t>
      </w:r>
    </w:p>
    <w:p w14:paraId="3D071861" w14:textId="77777777" w:rsidR="00422BC9" w:rsidRPr="00422BC9" w:rsidRDefault="00422BC9" w:rsidP="00422BC9">
      <w:pPr>
        <w:ind w:firstLine="720"/>
        <w:jc w:val="both"/>
        <w:rPr>
          <w:rFonts w:ascii="Calibri" w:hAnsi="Calibri" w:cs="Calibri"/>
          <w:iCs/>
          <w:sz w:val="24"/>
          <w:szCs w:val="24"/>
          <w:lang w:val="el-GR"/>
        </w:rPr>
      </w:pPr>
      <w:r w:rsidRPr="00422BC9">
        <w:rPr>
          <w:rFonts w:ascii="Calibri" w:hAnsi="Calibri" w:cs="Calibri"/>
          <w:sz w:val="24"/>
          <w:szCs w:val="24"/>
          <w:lang w:val="el-GR"/>
        </w:rPr>
        <w:t xml:space="preserve">Το όριο  συνήθως απόθεσης, σε υδάτινο αποδέκτη είναι </w:t>
      </w:r>
      <m:oMath>
        <m:r>
          <w:rPr>
            <w:rFonts w:ascii="Cambria Math" w:hAnsi="Cambria Math" w:cs="Calibri"/>
            <w:sz w:val="24"/>
            <w:szCs w:val="24"/>
            <w:lang w:val="el-GR"/>
          </w:rPr>
          <m:t>1000ΜΡΝ/100</m:t>
        </m:r>
        <m:r>
          <w:rPr>
            <w:rFonts w:ascii="Cambria Math" w:hAnsi="Cambria Math" w:cs="Calibri"/>
            <w:sz w:val="24"/>
            <w:szCs w:val="24"/>
          </w:rPr>
          <m:t>mL</m:t>
        </m:r>
        <m:r>
          <w:rPr>
            <w:rFonts w:ascii="Cambria Math" w:hAnsi="Cambria Math" w:cs="Calibri"/>
            <w:sz w:val="24"/>
            <w:szCs w:val="24"/>
            <w:lang w:val="el-GR"/>
          </w:rPr>
          <m:t>.</m:t>
        </m:r>
      </m:oMath>
      <w:r w:rsidRPr="00422BC9">
        <w:rPr>
          <w:rFonts w:ascii="Calibri" w:hAnsi="Calibri" w:cs="Calibri"/>
          <w:iCs/>
          <w:sz w:val="24"/>
          <w:szCs w:val="24"/>
          <w:lang w:val="el-GR"/>
        </w:rPr>
        <w:t xml:space="preserve">. </w:t>
      </w:r>
      <w:r w:rsidRPr="00422BC9">
        <w:rPr>
          <w:rFonts w:ascii="Calibri" w:hAnsi="Calibri" w:cs="Calibri"/>
          <w:sz w:val="24"/>
          <w:szCs w:val="24"/>
          <w:lang w:val="el-GR"/>
        </w:rPr>
        <w:t xml:space="preserve">Με βάση τον σχετικό πίνακα δοσολογίας χλωρίου, η συγκέντρωση του χλωρίου πρέπει να είναι </w:t>
      </w:r>
      <m:oMath>
        <m:r>
          <w:rPr>
            <w:rFonts w:ascii="Cambria Math" w:hAnsi="Cambria Math" w:cs="Calibri"/>
            <w:sz w:val="24"/>
            <w:szCs w:val="24"/>
            <w:lang w:val="el-GR"/>
          </w:rPr>
          <m:t>2-</m:t>
        </m:r>
        <m:r>
          <w:rPr>
            <w:rFonts w:ascii="Cambria Math" w:eastAsiaTheme="minorEastAsia" w:hAnsi="Cambria Math" w:cs="Calibri"/>
            <w:sz w:val="24"/>
            <w:szCs w:val="24"/>
            <w:lang w:val="el-GR"/>
          </w:rPr>
          <m:t xml:space="preserve">10 </m:t>
        </m:r>
        <m:r>
          <w:rPr>
            <w:rFonts w:ascii="Cambria Math" w:eastAsiaTheme="minorEastAsia" w:hAnsi="Cambria Math" w:cs="Calibri"/>
            <w:sz w:val="24"/>
            <w:szCs w:val="24"/>
          </w:rPr>
          <m:t>mg</m:t>
        </m:r>
        <m:r>
          <w:rPr>
            <w:rFonts w:ascii="Cambria Math" w:eastAsiaTheme="minorEastAsia" w:hAnsi="Cambria Math" w:cs="Calibri"/>
            <w:sz w:val="24"/>
            <w:szCs w:val="24"/>
            <w:lang w:val="el-GR"/>
          </w:rPr>
          <m:t>/</m:t>
        </m:r>
        <m:r>
          <w:rPr>
            <w:rFonts w:ascii="Cambria Math" w:eastAsiaTheme="minorEastAsia" w:hAnsi="Cambria Math" w:cs="Calibri"/>
            <w:sz w:val="24"/>
            <w:szCs w:val="24"/>
          </w:rPr>
          <m:t>L</m:t>
        </m:r>
      </m:oMath>
      <w:r w:rsidRPr="00422BC9">
        <w:rPr>
          <w:rFonts w:ascii="Calibri" w:eastAsiaTheme="minorEastAsia" w:hAnsi="Calibri" w:cs="Calibri"/>
          <w:sz w:val="24"/>
          <w:szCs w:val="24"/>
          <w:lang w:val="el-GR"/>
        </w:rPr>
        <w:t>. Επιλέγουμε δόση 7</w:t>
      </w:r>
      <w:r w:rsidRPr="00422BC9">
        <w:rPr>
          <w:rFonts w:ascii="Calibri" w:eastAsiaTheme="minorEastAsia" w:hAnsi="Calibri" w:cs="Calibri"/>
          <w:sz w:val="24"/>
          <w:szCs w:val="24"/>
        </w:rPr>
        <w:t>mg</w:t>
      </w:r>
      <w:r w:rsidRPr="00422BC9">
        <w:rPr>
          <w:rFonts w:ascii="Calibri" w:eastAsiaTheme="minorEastAsia" w:hAnsi="Calibri" w:cs="Calibri"/>
          <w:sz w:val="24"/>
          <w:szCs w:val="24"/>
          <w:lang w:val="el-GR"/>
        </w:rPr>
        <w:t>/</w:t>
      </w:r>
      <w:r w:rsidRPr="00422BC9">
        <w:rPr>
          <w:rFonts w:ascii="Calibri" w:eastAsiaTheme="minorEastAsia" w:hAnsi="Calibri" w:cs="Calibri"/>
          <w:sz w:val="24"/>
          <w:szCs w:val="24"/>
        </w:rPr>
        <w:t>L</w:t>
      </w:r>
      <w:r w:rsidRPr="00422BC9">
        <w:rPr>
          <w:rFonts w:ascii="Calibri" w:eastAsiaTheme="minorEastAsia" w:hAnsi="Calibri" w:cs="Calibri"/>
          <w:sz w:val="24"/>
          <w:szCs w:val="24"/>
          <w:lang w:val="el-GR"/>
        </w:rPr>
        <w:t xml:space="preserve"> , εκφρασμένο σε ενεργό χλώριο άρα,</w:t>
      </w:r>
      <w:r w:rsidRPr="00422BC9">
        <w:rPr>
          <w:rFonts w:ascii="Calibri" w:eastAsiaTheme="minorEastAsia" w:hAnsi="Calibri" w:cs="Calibri"/>
          <w:sz w:val="24"/>
          <w:szCs w:val="24"/>
          <w:lang w:val="el-GR"/>
        </w:rPr>
        <w:br/>
      </w:r>
      <w:r w:rsidRPr="00422BC9">
        <w:rPr>
          <w:rFonts w:ascii="Calibri" w:eastAsiaTheme="minorEastAsia" w:hAnsi="Calibri" w:cs="Calibri"/>
          <w:sz w:val="24"/>
          <w:szCs w:val="24"/>
          <w:lang w:val="el-GR"/>
        </w:rPr>
        <w:br/>
      </w:r>
      <m:oMathPara>
        <m:oMath>
          <m:sSub>
            <m:sSubPr>
              <m:ctrlPr>
                <w:rPr>
                  <w:rFonts w:ascii="Cambria Math" w:hAnsi="Cambria Math" w:cs="Calibri"/>
                  <w:i/>
                  <w:sz w:val="24"/>
                  <w:szCs w:val="24"/>
                </w:rPr>
              </m:ctrlPr>
            </m:sSubPr>
            <m:e>
              <m:r>
                <w:rPr>
                  <w:rFonts w:ascii="Cambria Math" w:hAnsi="Cambria Math" w:cs="Calibri"/>
                  <w:sz w:val="24"/>
                  <w:szCs w:val="24"/>
                </w:rPr>
                <m:t>C</m:t>
              </m:r>
            </m:e>
            <m:sub>
              <m:r>
                <w:rPr>
                  <w:rFonts w:ascii="Cambria Math" w:hAnsi="Cambria Math" w:cs="Calibri"/>
                  <w:sz w:val="24"/>
                  <w:szCs w:val="24"/>
                </w:rPr>
                <m:t>R</m:t>
              </m:r>
            </m:sub>
          </m:sSub>
          <m:r>
            <w:rPr>
              <w:rFonts w:ascii="Cambria Math" w:hAnsi="Cambria Math" w:cs="Calibri"/>
              <w:sz w:val="24"/>
              <w:szCs w:val="24"/>
              <w:lang w:val="el-GR"/>
            </w:rPr>
            <m:t>*</m:t>
          </m:r>
          <m:r>
            <w:rPr>
              <w:rFonts w:ascii="Cambria Math" w:hAnsi="Cambria Math" w:cs="Calibri"/>
              <w:sz w:val="24"/>
              <w:szCs w:val="24"/>
            </w:rPr>
            <m:t>t</m:t>
          </m:r>
          <m:r>
            <w:rPr>
              <w:rFonts w:ascii="Cambria Math" w:hAnsi="Cambria Math" w:cs="Calibri"/>
              <w:sz w:val="24"/>
              <w:szCs w:val="24"/>
              <w:lang w:val="el-GR"/>
            </w:rPr>
            <m:t>=</m:t>
          </m:r>
          <m:f>
            <m:fPr>
              <m:ctrlPr>
                <w:rPr>
                  <w:rFonts w:ascii="Cambria Math" w:hAnsi="Cambria Math" w:cs="Calibri"/>
                  <w:i/>
                  <w:sz w:val="24"/>
                  <w:szCs w:val="24"/>
                </w:rPr>
              </m:ctrlPr>
            </m:fPr>
            <m:num>
              <m:r>
                <w:rPr>
                  <w:rFonts w:ascii="Cambria Math" w:hAnsi="Cambria Math" w:cs="Calibri"/>
                  <w:sz w:val="24"/>
                  <w:szCs w:val="24"/>
                  <w:lang w:val="el-GR"/>
                </w:rPr>
                <m:t>7</m:t>
              </m:r>
              <m:r>
                <w:rPr>
                  <w:rFonts w:ascii="Cambria Math" w:hAnsi="Cambria Math" w:cs="Calibri"/>
                  <w:sz w:val="24"/>
                  <w:szCs w:val="24"/>
                </w:rPr>
                <m:t>mg</m:t>
              </m:r>
            </m:num>
            <m:den>
              <m:r>
                <w:rPr>
                  <w:rFonts w:ascii="Cambria Math" w:hAnsi="Cambria Math" w:cs="Calibri"/>
                  <w:sz w:val="24"/>
                  <w:szCs w:val="24"/>
                </w:rPr>
                <m:t>L</m:t>
              </m:r>
            </m:den>
          </m:f>
          <m:r>
            <w:rPr>
              <w:rFonts w:ascii="Cambria Math" w:hAnsi="Cambria Math" w:cs="Calibri"/>
              <w:sz w:val="24"/>
              <w:szCs w:val="24"/>
              <w:lang w:val="el-GR"/>
            </w:rPr>
            <m:t>*30</m:t>
          </m:r>
          <m:r>
            <w:rPr>
              <w:rFonts w:ascii="Cambria Math" w:hAnsi="Cambria Math" w:cs="Calibri"/>
              <w:sz w:val="24"/>
              <w:szCs w:val="24"/>
            </w:rPr>
            <m:t>min</m:t>
          </m:r>
          <m:r>
            <w:rPr>
              <w:rFonts w:ascii="Cambria Math" w:hAnsi="Cambria Math" w:cs="Calibri"/>
              <w:sz w:val="24"/>
              <w:szCs w:val="24"/>
              <w:lang w:val="el-GR"/>
            </w:rPr>
            <m:t>=210</m:t>
          </m:r>
          <m:r>
            <w:rPr>
              <w:rFonts w:ascii="Cambria Math" w:hAnsi="Cambria Math" w:cs="Calibri"/>
              <w:sz w:val="24"/>
              <w:szCs w:val="24"/>
            </w:rPr>
            <m:t>mg</m:t>
          </m:r>
          <m:f>
            <m:fPr>
              <m:ctrlPr>
                <w:rPr>
                  <w:rFonts w:ascii="Cambria Math" w:hAnsi="Cambria Math" w:cs="Calibri"/>
                  <w:i/>
                  <w:sz w:val="24"/>
                  <w:szCs w:val="24"/>
                </w:rPr>
              </m:ctrlPr>
            </m:fPr>
            <m:num>
              <m:r>
                <w:rPr>
                  <w:rFonts w:ascii="Cambria Math" w:hAnsi="Cambria Math" w:cs="Calibri"/>
                  <w:sz w:val="24"/>
                  <w:szCs w:val="24"/>
                </w:rPr>
                <m:t>min</m:t>
              </m:r>
            </m:num>
            <m:den>
              <m:r>
                <w:rPr>
                  <w:rFonts w:ascii="Cambria Math" w:hAnsi="Cambria Math" w:cs="Calibri"/>
                  <w:sz w:val="24"/>
                  <w:szCs w:val="24"/>
                </w:rPr>
                <m:t>L</m:t>
              </m:r>
            </m:den>
          </m:f>
        </m:oMath>
      </m:oMathPara>
    </w:p>
    <w:p w14:paraId="543F07E5" w14:textId="77777777" w:rsidR="00422BC9" w:rsidRPr="00422BC9" w:rsidRDefault="00422BC9" w:rsidP="00422BC9">
      <w:pPr>
        <w:spacing w:before="240"/>
        <w:jc w:val="both"/>
        <w:rPr>
          <w:rFonts w:ascii="Calibri" w:eastAsiaTheme="minorEastAsia" w:hAnsi="Calibri" w:cs="Calibri"/>
          <w:sz w:val="24"/>
          <w:szCs w:val="24"/>
          <w:lang w:val="el-GR"/>
        </w:rPr>
      </w:pPr>
      <w:r w:rsidRPr="00422BC9">
        <w:rPr>
          <w:rFonts w:ascii="Calibri" w:eastAsiaTheme="minorEastAsia" w:hAnsi="Calibri" w:cs="Calibri"/>
          <w:sz w:val="24"/>
          <w:szCs w:val="24"/>
          <w:lang w:val="el-GR"/>
        </w:rPr>
        <w:t xml:space="preserve">Η ικανότητα του </w:t>
      </w:r>
      <w:proofErr w:type="spellStart"/>
      <w:r w:rsidRPr="00422BC9">
        <w:rPr>
          <w:rFonts w:ascii="Calibri" w:eastAsiaTheme="minorEastAsia" w:hAnsi="Calibri" w:cs="Calibri"/>
          <w:sz w:val="24"/>
          <w:szCs w:val="24"/>
          <w:lang w:val="el-GR"/>
        </w:rPr>
        <w:t>χλωριωτή</w:t>
      </w:r>
      <w:proofErr w:type="spellEnd"/>
      <w:r w:rsidRPr="00422BC9">
        <w:rPr>
          <w:rFonts w:ascii="Calibri" w:eastAsiaTheme="minorEastAsia" w:hAnsi="Calibri" w:cs="Calibri"/>
          <w:sz w:val="24"/>
          <w:szCs w:val="24"/>
          <w:lang w:val="el-GR"/>
        </w:rPr>
        <w:t xml:space="preserve"> υπολογίζεται ως:</w:t>
      </w:r>
    </w:p>
    <w:p w14:paraId="111EC10C" w14:textId="77777777" w:rsidR="00422BC9" w:rsidRPr="00422BC9" w:rsidRDefault="00422BC9" w:rsidP="00422BC9">
      <w:pPr>
        <w:spacing w:before="240"/>
        <w:jc w:val="both"/>
        <w:rPr>
          <w:rFonts w:ascii="Calibri" w:eastAsiaTheme="minorEastAsia" w:hAnsi="Calibri" w:cs="Calibri"/>
          <w:sz w:val="24"/>
          <w:szCs w:val="24"/>
        </w:rPr>
      </w:pPr>
      <m:oMathPara>
        <m:oMath>
          <m:r>
            <w:rPr>
              <w:rFonts w:ascii="Cambria Math" w:hAnsi="Cambria Math" w:cs="Calibri"/>
              <w:sz w:val="24"/>
              <w:szCs w:val="24"/>
            </w:rPr>
            <m:t>Μ</m:t>
          </m:r>
          <m:sSub>
            <m:sSubPr>
              <m:ctrlPr>
                <w:rPr>
                  <w:rFonts w:ascii="Cambria Math" w:hAnsi="Cambria Math" w:cs="Calibri"/>
                  <w:bCs/>
                  <w:i/>
                  <w:sz w:val="24"/>
                  <w:szCs w:val="24"/>
                </w:rPr>
              </m:ctrlPr>
            </m:sSubPr>
            <m:e>
              <m:d>
                <m:dPr>
                  <m:ctrlPr>
                    <w:rPr>
                      <w:rFonts w:ascii="Cambria Math" w:hAnsi="Cambria Math" w:cs="Calibri"/>
                      <w:bCs/>
                      <w:i/>
                      <w:sz w:val="24"/>
                      <w:szCs w:val="24"/>
                    </w:rPr>
                  </m:ctrlPr>
                </m:dPr>
                <m:e>
                  <m:sSub>
                    <m:sSubPr>
                      <m:ctrlPr>
                        <w:rPr>
                          <w:rFonts w:ascii="Cambria Math" w:hAnsi="Cambria Math" w:cs="Calibri"/>
                          <w:bCs/>
                          <w:i/>
                          <w:sz w:val="24"/>
                          <w:szCs w:val="24"/>
                        </w:rPr>
                      </m:ctrlPr>
                    </m:sSubPr>
                    <m:e>
                      <m:r>
                        <w:rPr>
                          <w:rFonts w:ascii="Cambria Math" w:hAnsi="Cambria Math" w:cs="Calibri"/>
                          <w:sz w:val="24"/>
                          <w:szCs w:val="24"/>
                        </w:rPr>
                        <m:t>Cl</m:t>
                      </m:r>
                    </m:e>
                    <m:sub>
                      <m:r>
                        <w:rPr>
                          <w:rFonts w:ascii="Cambria Math" w:hAnsi="Cambria Math" w:cs="Calibri"/>
                          <w:sz w:val="24"/>
                          <w:szCs w:val="24"/>
                        </w:rPr>
                        <m:t>2</m:t>
                      </m:r>
                    </m:sub>
                  </m:sSub>
                </m:e>
              </m:d>
            </m:e>
            <m:sub>
              <m:f>
                <m:fPr>
                  <m:ctrlPr>
                    <w:rPr>
                      <w:rFonts w:ascii="Cambria Math" w:hAnsi="Cambria Math" w:cs="Calibri"/>
                      <w:bCs/>
                      <w:i/>
                      <w:sz w:val="24"/>
                      <w:szCs w:val="24"/>
                    </w:rPr>
                  </m:ctrlPr>
                </m:fPr>
                <m:num>
                  <m:r>
                    <w:rPr>
                      <w:rFonts w:ascii="Cambria Math" w:hAnsi="Cambria Math" w:cs="Calibri"/>
                      <w:sz w:val="24"/>
                      <w:szCs w:val="24"/>
                    </w:rPr>
                    <m:t>ενεργό</m:t>
                  </m:r>
                </m:num>
                <m:den>
                  <m:r>
                    <w:rPr>
                      <w:rFonts w:ascii="Cambria Math" w:hAnsi="Cambria Math" w:cs="Calibri"/>
                      <w:sz w:val="24"/>
                      <w:szCs w:val="24"/>
                    </w:rPr>
                    <m:t>d</m:t>
                  </m:r>
                </m:den>
              </m:f>
            </m:sub>
          </m:sSub>
          <m:r>
            <w:rPr>
              <w:rFonts w:ascii="Cambria Math" w:hAnsi="Cambria Math" w:cs="Calibri"/>
              <w:sz w:val="24"/>
              <w:szCs w:val="24"/>
            </w:rPr>
            <m:t>=</m:t>
          </m:r>
          <m:f>
            <m:fPr>
              <m:ctrlPr>
                <w:rPr>
                  <w:rFonts w:ascii="Cambria Math" w:hAnsi="Cambria Math" w:cs="Calibri"/>
                  <w:bCs/>
                  <w:i/>
                  <w:sz w:val="24"/>
                  <w:szCs w:val="24"/>
                </w:rPr>
              </m:ctrlPr>
            </m:fPr>
            <m:num>
              <m:sSub>
                <m:sSubPr>
                  <m:ctrlPr>
                    <w:rPr>
                      <w:rFonts w:ascii="Cambria Math" w:hAnsi="Cambria Math" w:cs="Calibri"/>
                      <w:bCs/>
                      <w:i/>
                      <w:sz w:val="24"/>
                      <w:szCs w:val="24"/>
                    </w:rPr>
                  </m:ctrlPr>
                </m:sSubPr>
                <m:e>
                  <m:r>
                    <w:rPr>
                      <w:rFonts w:ascii="Cambria Math" w:hAnsi="Cambria Math" w:cs="Calibri"/>
                      <w:sz w:val="24"/>
                      <w:szCs w:val="24"/>
                    </w:rPr>
                    <m:t>C</m:t>
                  </m:r>
                </m:e>
                <m:sub>
                  <m:r>
                    <w:rPr>
                      <w:rFonts w:ascii="Cambria Math" w:hAnsi="Cambria Math" w:cs="Calibri"/>
                      <w:sz w:val="24"/>
                      <w:szCs w:val="24"/>
                    </w:rPr>
                    <m:t>R</m:t>
                  </m:r>
                </m:sub>
              </m:sSub>
              <m:r>
                <w:rPr>
                  <w:rFonts w:ascii="Cambria Math" w:hAnsi="Cambria Math" w:cs="Calibri"/>
                  <w:sz w:val="24"/>
                  <w:szCs w:val="24"/>
                </w:rPr>
                <m:t>*</m:t>
              </m:r>
              <m:sSub>
                <m:sSubPr>
                  <m:ctrlPr>
                    <w:rPr>
                      <w:rFonts w:ascii="Cambria Math" w:hAnsi="Cambria Math" w:cs="Calibri"/>
                      <w:bCs/>
                      <w:i/>
                      <w:sz w:val="24"/>
                      <w:szCs w:val="24"/>
                    </w:rPr>
                  </m:ctrlPr>
                </m:sSubPr>
                <m:e>
                  <m:r>
                    <w:rPr>
                      <w:rFonts w:ascii="Cambria Math" w:hAnsi="Cambria Math" w:cs="Calibri"/>
                      <w:sz w:val="24"/>
                      <w:szCs w:val="24"/>
                    </w:rPr>
                    <m:t>Q</m:t>
                  </m:r>
                </m:e>
                <m:sub>
                  <m:r>
                    <w:rPr>
                      <w:rFonts w:ascii="Cambria Math" w:hAnsi="Cambria Math" w:cs="Calibri"/>
                      <w:sz w:val="24"/>
                      <w:szCs w:val="24"/>
                    </w:rPr>
                    <m:t>max</m:t>
                  </m:r>
                </m:sub>
              </m:sSub>
            </m:num>
            <m:den>
              <m:r>
                <w:rPr>
                  <w:rFonts w:ascii="Cambria Math" w:hAnsi="Cambria Math" w:cs="Calibri"/>
                  <w:sz w:val="24"/>
                  <w:szCs w:val="24"/>
                </w:rPr>
                <m:t>1000</m:t>
              </m:r>
              <m:f>
                <m:fPr>
                  <m:ctrlPr>
                    <w:rPr>
                      <w:rFonts w:ascii="Cambria Math" w:hAnsi="Cambria Math" w:cs="Calibri"/>
                      <w:bCs/>
                      <w:i/>
                      <w:sz w:val="24"/>
                      <w:szCs w:val="24"/>
                    </w:rPr>
                  </m:ctrlPr>
                </m:fPr>
                <m:num>
                  <m:r>
                    <w:rPr>
                      <w:rFonts w:ascii="Cambria Math" w:hAnsi="Cambria Math" w:cs="Calibri"/>
                      <w:sz w:val="24"/>
                      <w:szCs w:val="24"/>
                    </w:rPr>
                    <m:t>L</m:t>
                  </m:r>
                </m:num>
                <m:den>
                  <m:sSup>
                    <m:sSupPr>
                      <m:ctrlPr>
                        <w:rPr>
                          <w:rFonts w:ascii="Cambria Math" w:hAnsi="Cambria Math" w:cs="Calibri"/>
                          <w:bCs/>
                          <w:i/>
                          <w:sz w:val="24"/>
                          <w:szCs w:val="24"/>
                        </w:rPr>
                      </m:ctrlPr>
                    </m:sSupPr>
                    <m:e>
                      <m:r>
                        <w:rPr>
                          <w:rFonts w:ascii="Cambria Math" w:hAnsi="Cambria Math" w:cs="Calibri"/>
                          <w:sz w:val="24"/>
                          <w:szCs w:val="24"/>
                        </w:rPr>
                        <m:t>m</m:t>
                      </m:r>
                    </m:e>
                    <m:sup>
                      <m:r>
                        <w:rPr>
                          <w:rFonts w:ascii="Cambria Math" w:hAnsi="Cambria Math" w:cs="Calibri"/>
                          <w:sz w:val="24"/>
                          <w:szCs w:val="24"/>
                        </w:rPr>
                        <m:t>3</m:t>
                      </m:r>
                    </m:sup>
                  </m:sSup>
                </m:den>
              </m:f>
            </m:den>
          </m:f>
          <m:r>
            <w:rPr>
              <w:rFonts w:ascii="Cambria Math" w:hAnsi="Cambria Math" w:cs="Calibri"/>
              <w:sz w:val="24"/>
              <w:szCs w:val="24"/>
            </w:rPr>
            <m:t>→</m:t>
          </m:r>
        </m:oMath>
      </m:oMathPara>
    </w:p>
    <w:p w14:paraId="63E0AF91" w14:textId="77777777" w:rsidR="00422BC9" w:rsidRPr="00422BC9" w:rsidRDefault="00422BC9" w:rsidP="00422BC9">
      <w:pPr>
        <w:spacing w:before="240"/>
        <w:jc w:val="both"/>
        <w:rPr>
          <w:rFonts w:ascii="Calibri" w:eastAsiaTheme="minorEastAsia" w:hAnsi="Calibri" w:cs="Calibri"/>
          <w:i/>
          <w:sz w:val="24"/>
          <w:szCs w:val="24"/>
        </w:rPr>
      </w:pPr>
      <m:oMathPara>
        <m:oMath>
          <m:r>
            <w:rPr>
              <w:rFonts w:ascii="Cambria Math" w:hAnsi="Cambria Math" w:cs="Calibri"/>
              <w:sz w:val="24"/>
              <w:szCs w:val="24"/>
            </w:rPr>
            <m:t>Μ</m:t>
          </m:r>
          <m:sSub>
            <m:sSubPr>
              <m:ctrlPr>
                <w:rPr>
                  <w:rFonts w:ascii="Cambria Math" w:hAnsi="Cambria Math" w:cs="Calibri"/>
                  <w:bCs/>
                  <w:i/>
                  <w:sz w:val="24"/>
                  <w:szCs w:val="24"/>
                </w:rPr>
              </m:ctrlPr>
            </m:sSubPr>
            <m:e>
              <m:d>
                <m:dPr>
                  <m:ctrlPr>
                    <w:rPr>
                      <w:rFonts w:ascii="Cambria Math" w:hAnsi="Cambria Math" w:cs="Calibri"/>
                      <w:bCs/>
                      <w:i/>
                      <w:sz w:val="24"/>
                      <w:szCs w:val="24"/>
                    </w:rPr>
                  </m:ctrlPr>
                </m:dPr>
                <m:e>
                  <m:sSub>
                    <m:sSubPr>
                      <m:ctrlPr>
                        <w:rPr>
                          <w:rFonts w:ascii="Cambria Math" w:hAnsi="Cambria Math" w:cs="Calibri"/>
                          <w:bCs/>
                          <w:i/>
                          <w:sz w:val="24"/>
                          <w:szCs w:val="24"/>
                        </w:rPr>
                      </m:ctrlPr>
                    </m:sSubPr>
                    <m:e>
                      <m:r>
                        <w:rPr>
                          <w:rFonts w:ascii="Cambria Math" w:hAnsi="Cambria Math" w:cs="Calibri"/>
                          <w:sz w:val="24"/>
                          <w:szCs w:val="24"/>
                        </w:rPr>
                        <m:t>Cl</m:t>
                      </m:r>
                    </m:e>
                    <m:sub>
                      <m:r>
                        <w:rPr>
                          <w:rFonts w:ascii="Cambria Math" w:hAnsi="Cambria Math" w:cs="Calibri"/>
                          <w:sz w:val="24"/>
                          <w:szCs w:val="24"/>
                        </w:rPr>
                        <m:t>2</m:t>
                      </m:r>
                    </m:sub>
                  </m:sSub>
                </m:e>
              </m:d>
            </m:e>
            <m:sub>
              <m:f>
                <m:fPr>
                  <m:ctrlPr>
                    <w:rPr>
                      <w:rFonts w:ascii="Cambria Math" w:hAnsi="Cambria Math" w:cs="Calibri"/>
                      <w:bCs/>
                      <w:i/>
                      <w:sz w:val="24"/>
                      <w:szCs w:val="24"/>
                    </w:rPr>
                  </m:ctrlPr>
                </m:fPr>
                <m:num>
                  <m:r>
                    <w:rPr>
                      <w:rFonts w:ascii="Cambria Math" w:hAnsi="Cambria Math" w:cs="Calibri"/>
                      <w:sz w:val="24"/>
                      <w:szCs w:val="24"/>
                    </w:rPr>
                    <m:t>ενεργό</m:t>
                  </m:r>
                </m:num>
                <m:den>
                  <m:r>
                    <w:rPr>
                      <w:rFonts w:ascii="Cambria Math" w:hAnsi="Cambria Math" w:cs="Calibri"/>
                      <w:sz w:val="24"/>
                      <w:szCs w:val="24"/>
                    </w:rPr>
                    <m:t>d</m:t>
                  </m:r>
                </m:den>
              </m:f>
            </m:sub>
          </m:sSub>
          <m:r>
            <w:rPr>
              <w:rFonts w:ascii="Cambria Math" w:hAnsi="Cambria Math" w:cs="Calibri"/>
              <w:sz w:val="24"/>
              <w:szCs w:val="24"/>
            </w:rPr>
            <m:t>=49.3Kg</m:t>
          </m:r>
          <m:sSub>
            <m:sSubPr>
              <m:ctrlPr>
                <w:rPr>
                  <w:rFonts w:ascii="Cambria Math" w:hAnsi="Cambria Math" w:cs="Calibri"/>
                  <w:i/>
                  <w:sz w:val="24"/>
                  <w:szCs w:val="24"/>
                </w:rPr>
              </m:ctrlPr>
            </m:sSubPr>
            <m:e>
              <m:d>
                <m:dPr>
                  <m:ctrlPr>
                    <w:rPr>
                      <w:rFonts w:ascii="Cambria Math" w:hAnsi="Cambria Math" w:cs="Calibri"/>
                      <w:i/>
                      <w:sz w:val="24"/>
                      <w:szCs w:val="24"/>
                    </w:rPr>
                  </m:ctrlPr>
                </m:dPr>
                <m:e>
                  <m:sSub>
                    <m:sSubPr>
                      <m:ctrlPr>
                        <w:rPr>
                          <w:rFonts w:ascii="Cambria Math" w:hAnsi="Cambria Math" w:cs="Calibri"/>
                          <w:i/>
                          <w:sz w:val="24"/>
                          <w:szCs w:val="24"/>
                        </w:rPr>
                      </m:ctrlPr>
                    </m:sSubPr>
                    <m:e>
                      <m:r>
                        <w:rPr>
                          <w:rFonts w:ascii="Cambria Math" w:hAnsi="Cambria Math" w:cs="Calibri"/>
                          <w:sz w:val="24"/>
                          <w:szCs w:val="24"/>
                        </w:rPr>
                        <m:t>Cl</m:t>
                      </m:r>
                    </m:e>
                    <m:sub>
                      <m:r>
                        <w:rPr>
                          <w:rFonts w:ascii="Cambria Math" w:hAnsi="Cambria Math" w:cs="Calibri"/>
                          <w:sz w:val="24"/>
                          <w:szCs w:val="24"/>
                        </w:rPr>
                        <m:t>2</m:t>
                      </m:r>
                    </m:sub>
                  </m:sSub>
                </m:e>
              </m:d>
            </m:e>
            <m:sub>
              <m:f>
                <m:fPr>
                  <m:ctrlPr>
                    <w:rPr>
                      <w:rFonts w:ascii="Cambria Math" w:hAnsi="Cambria Math" w:cs="Calibri"/>
                      <w:i/>
                      <w:sz w:val="24"/>
                      <w:szCs w:val="24"/>
                    </w:rPr>
                  </m:ctrlPr>
                </m:fPr>
                <m:num>
                  <m:r>
                    <w:rPr>
                      <w:rFonts w:ascii="Cambria Math" w:hAnsi="Cambria Math" w:cs="Calibri"/>
                      <w:sz w:val="24"/>
                      <w:szCs w:val="24"/>
                    </w:rPr>
                    <m:t>ενεργό</m:t>
                  </m:r>
                </m:num>
                <m:den>
                  <m:r>
                    <w:rPr>
                      <w:rFonts w:ascii="Cambria Math" w:hAnsi="Cambria Math" w:cs="Calibri"/>
                      <w:sz w:val="24"/>
                      <w:szCs w:val="24"/>
                    </w:rPr>
                    <m:t>d</m:t>
                  </m:r>
                </m:den>
              </m:f>
            </m:sub>
          </m:sSub>
        </m:oMath>
      </m:oMathPara>
    </w:p>
    <w:p w14:paraId="3DBC2F15" w14:textId="77777777" w:rsidR="00422BC9" w:rsidRPr="00422BC9" w:rsidRDefault="00422BC9" w:rsidP="00422BC9">
      <w:pPr>
        <w:spacing w:before="240"/>
        <w:jc w:val="both"/>
        <w:rPr>
          <w:rFonts w:ascii="Calibri" w:eastAsiaTheme="minorEastAsia" w:hAnsi="Calibri" w:cs="Calibri"/>
          <w:bCs/>
          <w:sz w:val="24"/>
          <w:szCs w:val="24"/>
        </w:rPr>
      </w:pPr>
    </w:p>
    <w:p w14:paraId="7767178F" w14:textId="77777777" w:rsidR="00422BC9" w:rsidRPr="00422BC9" w:rsidRDefault="00422BC9" w:rsidP="00422BC9">
      <w:pPr>
        <w:spacing w:before="240"/>
        <w:jc w:val="both"/>
        <w:rPr>
          <w:rFonts w:ascii="Calibri" w:eastAsiaTheme="minorEastAsia" w:hAnsi="Calibri" w:cs="Calibri"/>
          <w:sz w:val="24"/>
          <w:szCs w:val="24"/>
          <w:lang w:val="el-GR"/>
        </w:rPr>
      </w:pPr>
      <w:r w:rsidRPr="00422BC9">
        <w:rPr>
          <w:rFonts w:ascii="Calibri" w:eastAsiaTheme="minorEastAsia" w:hAnsi="Calibri" w:cs="Calibri"/>
          <w:sz w:val="24"/>
          <w:szCs w:val="24"/>
          <w:lang w:val="el-GR"/>
        </w:rPr>
        <w:lastRenderedPageBreak/>
        <w:t>Η ημερήσια κατανάλωση χλωρίου υπολογίζεται ως:</w:t>
      </w:r>
    </w:p>
    <w:p w14:paraId="48FFCE79" w14:textId="77777777" w:rsidR="00422BC9" w:rsidRPr="00422BC9" w:rsidRDefault="00A0506A" w:rsidP="00422BC9">
      <w:pPr>
        <w:spacing w:before="240"/>
        <w:jc w:val="both"/>
        <w:rPr>
          <w:rFonts w:ascii="Calibri" w:eastAsiaTheme="minorEastAsia" w:hAnsi="Calibri" w:cs="Calibri"/>
          <w:sz w:val="24"/>
          <w:szCs w:val="24"/>
        </w:rPr>
      </w:pPr>
      <m:oMathPara>
        <m:oMath>
          <m:sSub>
            <m:sSubPr>
              <m:ctrlPr>
                <w:rPr>
                  <w:rFonts w:ascii="Cambria Math" w:hAnsi="Cambria Math" w:cs="Calibri"/>
                  <w:i/>
                  <w:sz w:val="24"/>
                  <w:szCs w:val="24"/>
                </w:rPr>
              </m:ctrlPr>
            </m:sSubPr>
            <m:e>
              <m:d>
                <m:dPr>
                  <m:ctrlPr>
                    <w:rPr>
                      <w:rFonts w:ascii="Cambria Math" w:hAnsi="Cambria Math" w:cs="Calibri"/>
                      <w:i/>
                      <w:sz w:val="24"/>
                      <w:szCs w:val="24"/>
                    </w:rPr>
                  </m:ctrlPr>
                </m:dPr>
                <m:e>
                  <m:sSub>
                    <m:sSubPr>
                      <m:ctrlPr>
                        <w:rPr>
                          <w:rFonts w:ascii="Cambria Math" w:hAnsi="Cambria Math" w:cs="Calibri"/>
                          <w:i/>
                          <w:sz w:val="24"/>
                          <w:szCs w:val="24"/>
                        </w:rPr>
                      </m:ctrlPr>
                    </m:sSubPr>
                    <m:e>
                      <m:r>
                        <w:rPr>
                          <w:rFonts w:ascii="Cambria Math" w:hAnsi="Cambria Math" w:cs="Calibri"/>
                          <w:sz w:val="24"/>
                          <w:szCs w:val="24"/>
                        </w:rPr>
                        <m:t>Cl</m:t>
                      </m:r>
                    </m:e>
                    <m:sub>
                      <m:r>
                        <w:rPr>
                          <w:rFonts w:ascii="Cambria Math" w:hAnsi="Cambria Math" w:cs="Calibri"/>
                          <w:sz w:val="24"/>
                          <w:szCs w:val="24"/>
                        </w:rPr>
                        <m:t>2</m:t>
                      </m:r>
                    </m:sub>
                  </m:sSub>
                </m:e>
              </m:d>
            </m:e>
            <m:sub>
              <m:f>
                <m:fPr>
                  <m:ctrlPr>
                    <w:rPr>
                      <w:rFonts w:ascii="Cambria Math" w:hAnsi="Cambria Math" w:cs="Calibri"/>
                      <w:i/>
                      <w:sz w:val="24"/>
                      <w:szCs w:val="24"/>
                    </w:rPr>
                  </m:ctrlPr>
                </m:fPr>
                <m:num>
                  <m:r>
                    <w:rPr>
                      <w:rFonts w:ascii="Cambria Math" w:hAnsi="Cambria Math" w:cs="Calibri"/>
                      <w:sz w:val="24"/>
                      <w:szCs w:val="24"/>
                    </w:rPr>
                    <m:t>ενεργό</m:t>
                  </m:r>
                </m:num>
                <m:den>
                  <m:r>
                    <w:rPr>
                      <w:rFonts w:ascii="Cambria Math" w:hAnsi="Cambria Math" w:cs="Calibri"/>
                      <w:sz w:val="24"/>
                      <w:szCs w:val="24"/>
                    </w:rPr>
                    <m:t>d</m:t>
                  </m:r>
                </m:den>
              </m:f>
            </m:sub>
          </m:sSub>
          <m:r>
            <w:rPr>
              <w:rFonts w:ascii="Cambria Math" w:eastAsiaTheme="minorEastAsia" w:hAnsi="Cambria Math" w:cs="Calibri"/>
              <w:sz w:val="24"/>
              <w:szCs w:val="24"/>
            </w:rPr>
            <m:t>=</m:t>
          </m:r>
          <m:f>
            <m:fPr>
              <m:ctrlPr>
                <w:rPr>
                  <w:rFonts w:ascii="Cambria Math" w:hAnsi="Cambria Math" w:cs="Calibri"/>
                  <w:i/>
                  <w:sz w:val="24"/>
                  <w:szCs w:val="24"/>
                </w:rPr>
              </m:ctrlPr>
            </m:fPr>
            <m:num>
              <m:sSub>
                <m:sSubPr>
                  <m:ctrlPr>
                    <w:rPr>
                      <w:rFonts w:ascii="Cambria Math" w:hAnsi="Cambria Math" w:cs="Calibri"/>
                      <w:i/>
                      <w:sz w:val="24"/>
                      <w:szCs w:val="24"/>
                    </w:rPr>
                  </m:ctrlPr>
                </m:sSubPr>
                <m:e>
                  <m:r>
                    <w:rPr>
                      <w:rFonts w:ascii="Cambria Math" w:hAnsi="Cambria Math" w:cs="Calibri"/>
                      <w:sz w:val="24"/>
                      <w:szCs w:val="24"/>
                    </w:rPr>
                    <m:t>C</m:t>
                  </m:r>
                </m:e>
                <m:sub>
                  <m:r>
                    <w:rPr>
                      <w:rFonts w:ascii="Cambria Math" w:hAnsi="Cambria Math" w:cs="Calibri"/>
                      <w:sz w:val="24"/>
                      <w:szCs w:val="24"/>
                    </w:rPr>
                    <m:t>R</m:t>
                  </m:r>
                </m:sub>
              </m:sSub>
              <m:r>
                <w:rPr>
                  <w:rFonts w:ascii="Cambria Math" w:hAnsi="Cambria Math" w:cs="Calibri"/>
                  <w:sz w:val="24"/>
                  <w:szCs w:val="24"/>
                </w:rPr>
                <m:t>*</m:t>
              </m:r>
              <m:sSub>
                <m:sSubPr>
                  <m:ctrlPr>
                    <w:rPr>
                      <w:rFonts w:ascii="Cambria Math" w:hAnsi="Cambria Math" w:cs="Calibri"/>
                      <w:i/>
                      <w:sz w:val="24"/>
                      <w:szCs w:val="24"/>
                    </w:rPr>
                  </m:ctrlPr>
                </m:sSubPr>
                <m:e>
                  <m:r>
                    <w:rPr>
                      <w:rFonts w:ascii="Cambria Math" w:hAnsi="Cambria Math" w:cs="Calibri"/>
                      <w:sz w:val="24"/>
                      <w:szCs w:val="24"/>
                    </w:rPr>
                    <m:t>Q</m:t>
                  </m:r>
                </m:e>
                <m:sub>
                  <m:r>
                    <w:rPr>
                      <w:rFonts w:ascii="Cambria Math" w:hAnsi="Cambria Math" w:cs="Calibri"/>
                      <w:sz w:val="24"/>
                      <w:szCs w:val="24"/>
                    </w:rPr>
                    <m:t>avg</m:t>
                  </m:r>
                </m:sub>
              </m:sSub>
            </m:num>
            <m:den>
              <m:r>
                <w:rPr>
                  <w:rFonts w:ascii="Cambria Math" w:hAnsi="Cambria Math" w:cs="Calibri"/>
                  <w:sz w:val="24"/>
                  <w:szCs w:val="24"/>
                </w:rPr>
                <m:t>1000</m:t>
              </m:r>
              <m:f>
                <m:fPr>
                  <m:ctrlPr>
                    <w:rPr>
                      <w:rFonts w:ascii="Cambria Math" w:hAnsi="Cambria Math" w:cs="Calibri"/>
                      <w:i/>
                      <w:sz w:val="24"/>
                      <w:szCs w:val="24"/>
                    </w:rPr>
                  </m:ctrlPr>
                </m:fPr>
                <m:num>
                  <m:r>
                    <w:rPr>
                      <w:rFonts w:ascii="Cambria Math" w:hAnsi="Cambria Math" w:cs="Calibri"/>
                      <w:sz w:val="24"/>
                      <w:szCs w:val="24"/>
                    </w:rPr>
                    <m:t>L</m:t>
                  </m:r>
                </m:num>
                <m:den>
                  <m:sSup>
                    <m:sSupPr>
                      <m:ctrlPr>
                        <w:rPr>
                          <w:rFonts w:ascii="Cambria Math" w:hAnsi="Cambria Math" w:cs="Calibri"/>
                          <w:i/>
                          <w:sz w:val="24"/>
                          <w:szCs w:val="24"/>
                        </w:rPr>
                      </m:ctrlPr>
                    </m:sSupPr>
                    <m:e>
                      <m:r>
                        <w:rPr>
                          <w:rFonts w:ascii="Cambria Math" w:hAnsi="Cambria Math" w:cs="Calibri"/>
                          <w:sz w:val="24"/>
                          <w:szCs w:val="24"/>
                        </w:rPr>
                        <m:t>m</m:t>
                      </m:r>
                    </m:e>
                    <m:sup>
                      <m:r>
                        <w:rPr>
                          <w:rFonts w:ascii="Cambria Math" w:hAnsi="Cambria Math" w:cs="Calibri"/>
                          <w:sz w:val="24"/>
                          <w:szCs w:val="24"/>
                        </w:rPr>
                        <m:t>3</m:t>
                      </m:r>
                    </m:sup>
                  </m:sSup>
                </m:den>
              </m:f>
            </m:den>
          </m:f>
          <m:r>
            <w:rPr>
              <w:rFonts w:ascii="Cambria Math" w:hAnsi="Cambria Math" w:cs="Calibri"/>
              <w:sz w:val="24"/>
              <w:szCs w:val="24"/>
            </w:rPr>
            <m:t>→</m:t>
          </m:r>
        </m:oMath>
      </m:oMathPara>
    </w:p>
    <w:p w14:paraId="18A0C5CF" w14:textId="77777777" w:rsidR="00422BC9" w:rsidRPr="00422BC9" w:rsidRDefault="00A0506A" w:rsidP="00422BC9">
      <w:pPr>
        <w:spacing w:before="240"/>
        <w:jc w:val="both"/>
        <w:rPr>
          <w:rFonts w:ascii="Calibri" w:eastAsiaTheme="minorEastAsia" w:hAnsi="Calibri" w:cs="Calibri"/>
          <w:sz w:val="24"/>
          <w:szCs w:val="24"/>
        </w:rPr>
      </w:pPr>
      <m:oMathPara>
        <m:oMath>
          <m:sSub>
            <m:sSubPr>
              <m:ctrlPr>
                <w:rPr>
                  <w:rFonts w:ascii="Cambria Math" w:hAnsi="Cambria Math" w:cs="Calibri"/>
                  <w:i/>
                  <w:sz w:val="24"/>
                  <w:szCs w:val="24"/>
                </w:rPr>
              </m:ctrlPr>
            </m:sSubPr>
            <m:e>
              <m:d>
                <m:dPr>
                  <m:ctrlPr>
                    <w:rPr>
                      <w:rFonts w:ascii="Cambria Math" w:hAnsi="Cambria Math" w:cs="Calibri"/>
                      <w:i/>
                      <w:sz w:val="24"/>
                      <w:szCs w:val="24"/>
                    </w:rPr>
                  </m:ctrlPr>
                </m:dPr>
                <m:e>
                  <m:sSub>
                    <m:sSubPr>
                      <m:ctrlPr>
                        <w:rPr>
                          <w:rFonts w:ascii="Cambria Math" w:hAnsi="Cambria Math" w:cs="Calibri"/>
                          <w:i/>
                          <w:sz w:val="24"/>
                          <w:szCs w:val="24"/>
                        </w:rPr>
                      </m:ctrlPr>
                    </m:sSubPr>
                    <m:e>
                      <m:r>
                        <w:rPr>
                          <w:rFonts w:ascii="Cambria Math" w:hAnsi="Cambria Math" w:cs="Calibri"/>
                          <w:sz w:val="24"/>
                          <w:szCs w:val="24"/>
                        </w:rPr>
                        <m:t>Cl</m:t>
                      </m:r>
                    </m:e>
                    <m:sub>
                      <m:r>
                        <w:rPr>
                          <w:rFonts w:ascii="Cambria Math" w:hAnsi="Cambria Math" w:cs="Calibri"/>
                          <w:sz w:val="24"/>
                          <w:szCs w:val="24"/>
                        </w:rPr>
                        <m:t>2</m:t>
                      </m:r>
                    </m:sub>
                  </m:sSub>
                </m:e>
              </m:d>
            </m:e>
            <m:sub>
              <m:f>
                <m:fPr>
                  <m:ctrlPr>
                    <w:rPr>
                      <w:rFonts w:ascii="Cambria Math" w:hAnsi="Cambria Math" w:cs="Calibri"/>
                      <w:i/>
                      <w:sz w:val="24"/>
                      <w:szCs w:val="24"/>
                    </w:rPr>
                  </m:ctrlPr>
                </m:fPr>
                <m:num>
                  <m:r>
                    <w:rPr>
                      <w:rFonts w:ascii="Cambria Math" w:hAnsi="Cambria Math" w:cs="Calibri"/>
                      <w:sz w:val="24"/>
                      <w:szCs w:val="24"/>
                    </w:rPr>
                    <m:t>ενεργό</m:t>
                  </m:r>
                </m:num>
                <m:den>
                  <m:r>
                    <w:rPr>
                      <w:rFonts w:ascii="Cambria Math" w:hAnsi="Cambria Math" w:cs="Calibri"/>
                      <w:sz w:val="24"/>
                      <w:szCs w:val="24"/>
                    </w:rPr>
                    <m:t>d</m:t>
                  </m:r>
                </m:den>
              </m:f>
            </m:sub>
          </m:sSub>
          <m:r>
            <w:rPr>
              <w:rFonts w:ascii="Cambria Math" w:eastAsiaTheme="minorEastAsia" w:hAnsi="Cambria Math" w:cs="Calibri"/>
              <w:sz w:val="24"/>
              <w:szCs w:val="24"/>
            </w:rPr>
            <m:t>=</m:t>
          </m:r>
          <m:r>
            <w:rPr>
              <w:rFonts w:ascii="Cambria Math" w:hAnsi="Cambria Math" w:cs="Calibri"/>
              <w:sz w:val="24"/>
              <w:szCs w:val="24"/>
            </w:rPr>
            <m:t>13.3 Kg</m:t>
          </m:r>
          <m:sSub>
            <m:sSubPr>
              <m:ctrlPr>
                <w:rPr>
                  <w:rFonts w:ascii="Cambria Math" w:hAnsi="Cambria Math" w:cs="Calibri"/>
                  <w:i/>
                  <w:sz w:val="24"/>
                  <w:szCs w:val="24"/>
                </w:rPr>
              </m:ctrlPr>
            </m:sSubPr>
            <m:e>
              <m:d>
                <m:dPr>
                  <m:ctrlPr>
                    <w:rPr>
                      <w:rFonts w:ascii="Cambria Math" w:hAnsi="Cambria Math" w:cs="Calibri"/>
                      <w:i/>
                      <w:sz w:val="24"/>
                      <w:szCs w:val="24"/>
                    </w:rPr>
                  </m:ctrlPr>
                </m:dPr>
                <m:e>
                  <m:sSub>
                    <m:sSubPr>
                      <m:ctrlPr>
                        <w:rPr>
                          <w:rFonts w:ascii="Cambria Math" w:hAnsi="Cambria Math" w:cs="Calibri"/>
                          <w:i/>
                          <w:sz w:val="24"/>
                          <w:szCs w:val="24"/>
                        </w:rPr>
                      </m:ctrlPr>
                    </m:sSubPr>
                    <m:e>
                      <m:r>
                        <w:rPr>
                          <w:rFonts w:ascii="Cambria Math" w:hAnsi="Cambria Math" w:cs="Calibri"/>
                          <w:sz w:val="24"/>
                          <w:szCs w:val="24"/>
                        </w:rPr>
                        <m:t>Cl</m:t>
                      </m:r>
                    </m:e>
                    <m:sub>
                      <m:r>
                        <w:rPr>
                          <w:rFonts w:ascii="Cambria Math" w:hAnsi="Cambria Math" w:cs="Calibri"/>
                          <w:sz w:val="24"/>
                          <w:szCs w:val="24"/>
                        </w:rPr>
                        <m:t>2</m:t>
                      </m:r>
                    </m:sub>
                  </m:sSub>
                </m:e>
              </m:d>
            </m:e>
            <m:sub>
              <m:f>
                <m:fPr>
                  <m:ctrlPr>
                    <w:rPr>
                      <w:rFonts w:ascii="Cambria Math" w:hAnsi="Cambria Math" w:cs="Calibri"/>
                      <w:i/>
                      <w:sz w:val="24"/>
                      <w:szCs w:val="24"/>
                    </w:rPr>
                  </m:ctrlPr>
                </m:fPr>
                <m:num>
                  <m:r>
                    <w:rPr>
                      <w:rFonts w:ascii="Cambria Math" w:hAnsi="Cambria Math" w:cs="Calibri"/>
                      <w:sz w:val="24"/>
                      <w:szCs w:val="24"/>
                    </w:rPr>
                    <m:t>ενεργό</m:t>
                  </m:r>
                </m:num>
                <m:den>
                  <m:r>
                    <w:rPr>
                      <w:rFonts w:ascii="Cambria Math" w:hAnsi="Cambria Math" w:cs="Calibri"/>
                      <w:sz w:val="24"/>
                      <w:szCs w:val="24"/>
                    </w:rPr>
                    <m:t>d</m:t>
                  </m:r>
                </m:den>
              </m:f>
            </m:sub>
          </m:sSub>
        </m:oMath>
      </m:oMathPara>
    </w:p>
    <w:p w14:paraId="6AD16579" w14:textId="77777777" w:rsidR="00422BC9" w:rsidRPr="00422BC9" w:rsidRDefault="00422BC9" w:rsidP="00422BC9">
      <w:pPr>
        <w:spacing w:before="240"/>
        <w:jc w:val="both"/>
        <w:rPr>
          <w:rFonts w:ascii="Calibri" w:eastAsiaTheme="minorEastAsia" w:hAnsi="Calibri" w:cs="Calibri"/>
          <w:sz w:val="24"/>
          <w:szCs w:val="24"/>
        </w:rPr>
      </w:pPr>
    </w:p>
    <w:p w14:paraId="7E2EB389" w14:textId="77777777" w:rsidR="00422BC9" w:rsidRPr="00422BC9" w:rsidRDefault="00422BC9" w:rsidP="00422BC9">
      <w:pPr>
        <w:spacing w:before="240"/>
        <w:jc w:val="both"/>
        <w:rPr>
          <w:rFonts w:ascii="Calibri" w:eastAsiaTheme="minorEastAsia" w:hAnsi="Calibri" w:cs="Calibri"/>
          <w:sz w:val="24"/>
          <w:szCs w:val="24"/>
        </w:rPr>
      </w:pPr>
    </w:p>
    <w:p w14:paraId="60AA9437" w14:textId="77777777" w:rsidR="00422BC9" w:rsidRPr="00422BC9" w:rsidRDefault="00422BC9" w:rsidP="00422BC9">
      <w:pPr>
        <w:spacing w:before="240"/>
        <w:ind w:firstLine="720"/>
        <w:jc w:val="both"/>
        <w:rPr>
          <w:rFonts w:ascii="Calibri" w:eastAsiaTheme="minorEastAsia" w:hAnsi="Calibri" w:cs="Calibri"/>
          <w:sz w:val="24"/>
          <w:szCs w:val="24"/>
          <w:lang w:val="el-GR"/>
        </w:rPr>
      </w:pPr>
      <w:r w:rsidRPr="00422BC9">
        <w:rPr>
          <w:rFonts w:ascii="Calibri" w:eastAsiaTheme="minorEastAsia" w:hAnsi="Calibri" w:cs="Calibri"/>
          <w:sz w:val="24"/>
          <w:szCs w:val="24"/>
          <w:lang w:val="el-GR"/>
        </w:rPr>
        <w:t xml:space="preserve">Λόγω του μεγέθους της ΕΕΛ η προμήθεια διαλύματος </w:t>
      </w:r>
      <w:proofErr w:type="spellStart"/>
      <w:r w:rsidRPr="00422BC9">
        <w:rPr>
          <w:rFonts w:ascii="Calibri" w:eastAsiaTheme="minorEastAsia" w:hAnsi="Calibri" w:cs="Calibri"/>
          <w:sz w:val="24"/>
          <w:szCs w:val="24"/>
        </w:rPr>
        <w:t>NaOCl</w:t>
      </w:r>
      <w:proofErr w:type="spellEnd"/>
      <w:r w:rsidRPr="00422BC9">
        <w:rPr>
          <w:rFonts w:ascii="Calibri" w:eastAsiaTheme="minorEastAsia" w:hAnsi="Calibri" w:cs="Calibri"/>
          <w:sz w:val="24"/>
          <w:szCs w:val="24"/>
          <w:lang w:val="el-GR"/>
        </w:rPr>
        <w:t xml:space="preserve"> παραδίδεται ανά δύο εβδομάδες,. Άρα η δόση ενεργού χλωρίου κατά την πρώτη ημέρα πρέπει να αυξηθεί αναλόγως (λόγω μείωσης δραστικότητας) ώστε κατά την τελευταία ημέρα η δόση να μην πέσει κάτω από </w:t>
      </w:r>
      <m:oMath>
        <m:r>
          <w:rPr>
            <w:rFonts w:ascii="Cambria Math" w:hAnsi="Cambria Math" w:cs="Calibri"/>
            <w:sz w:val="24"/>
            <w:szCs w:val="24"/>
            <w:lang w:val="el-GR"/>
          </w:rPr>
          <m:t>13.3</m:t>
        </m:r>
        <m:r>
          <w:rPr>
            <w:rFonts w:ascii="Cambria Math" w:hAnsi="Cambria Math" w:cs="Calibri"/>
            <w:sz w:val="24"/>
            <w:szCs w:val="24"/>
          </w:rPr>
          <m:t>Kg</m:t>
        </m:r>
        <m:sSub>
          <m:sSubPr>
            <m:ctrlPr>
              <w:rPr>
                <w:rFonts w:ascii="Cambria Math" w:hAnsi="Cambria Math" w:cs="Calibri"/>
                <w:i/>
                <w:sz w:val="24"/>
                <w:szCs w:val="24"/>
              </w:rPr>
            </m:ctrlPr>
          </m:sSubPr>
          <m:e>
            <m:d>
              <m:dPr>
                <m:ctrlPr>
                  <w:rPr>
                    <w:rFonts w:ascii="Cambria Math" w:hAnsi="Cambria Math" w:cs="Calibri"/>
                    <w:i/>
                    <w:sz w:val="24"/>
                    <w:szCs w:val="24"/>
                  </w:rPr>
                </m:ctrlPr>
              </m:dPr>
              <m:e>
                <m:sSub>
                  <m:sSubPr>
                    <m:ctrlPr>
                      <w:rPr>
                        <w:rFonts w:ascii="Cambria Math" w:hAnsi="Cambria Math" w:cs="Calibri"/>
                        <w:i/>
                        <w:sz w:val="24"/>
                        <w:szCs w:val="24"/>
                      </w:rPr>
                    </m:ctrlPr>
                  </m:sSubPr>
                  <m:e>
                    <m:r>
                      <w:rPr>
                        <w:rFonts w:ascii="Cambria Math" w:hAnsi="Cambria Math" w:cs="Calibri"/>
                        <w:sz w:val="24"/>
                        <w:szCs w:val="24"/>
                      </w:rPr>
                      <m:t>Cl</m:t>
                    </m:r>
                  </m:e>
                  <m:sub>
                    <m:r>
                      <w:rPr>
                        <w:rFonts w:ascii="Cambria Math" w:hAnsi="Cambria Math" w:cs="Calibri"/>
                        <w:sz w:val="24"/>
                        <w:szCs w:val="24"/>
                        <w:lang w:val="el-GR"/>
                      </w:rPr>
                      <m:t>2</m:t>
                    </m:r>
                  </m:sub>
                </m:sSub>
              </m:e>
            </m:d>
          </m:e>
          <m:sub>
            <m:f>
              <m:fPr>
                <m:ctrlPr>
                  <w:rPr>
                    <w:rFonts w:ascii="Cambria Math" w:hAnsi="Cambria Math" w:cs="Calibri"/>
                    <w:i/>
                    <w:sz w:val="24"/>
                    <w:szCs w:val="24"/>
                  </w:rPr>
                </m:ctrlPr>
              </m:fPr>
              <m:num>
                <m:r>
                  <w:rPr>
                    <w:rFonts w:ascii="Cambria Math" w:hAnsi="Cambria Math" w:cs="Calibri"/>
                    <w:sz w:val="24"/>
                    <w:szCs w:val="24"/>
                  </w:rPr>
                  <m:t>ενεργ</m:t>
                </m:r>
                <m:r>
                  <w:rPr>
                    <w:rFonts w:ascii="Cambria Math" w:hAnsi="Cambria Math" w:cs="Calibri"/>
                    <w:sz w:val="24"/>
                    <w:szCs w:val="24"/>
                    <w:lang w:val="el-GR"/>
                  </w:rPr>
                  <m:t>ό</m:t>
                </m:r>
              </m:num>
              <m:den>
                <m:r>
                  <w:rPr>
                    <w:rFonts w:ascii="Cambria Math" w:hAnsi="Cambria Math" w:cs="Calibri"/>
                    <w:sz w:val="24"/>
                    <w:szCs w:val="24"/>
                  </w:rPr>
                  <m:t>d</m:t>
                </m:r>
              </m:den>
            </m:f>
          </m:sub>
        </m:sSub>
      </m:oMath>
      <w:r w:rsidRPr="00422BC9">
        <w:rPr>
          <w:rFonts w:ascii="Calibri" w:eastAsiaTheme="minorEastAsia" w:hAnsi="Calibri" w:cs="Calibri"/>
          <w:sz w:val="24"/>
          <w:szCs w:val="24"/>
          <w:lang w:val="el-GR"/>
        </w:rPr>
        <w:t xml:space="preserve"> με θερμοκρασία 25◦</w:t>
      </w:r>
      <w:r w:rsidRPr="00422BC9">
        <w:rPr>
          <w:rFonts w:ascii="Calibri" w:eastAsiaTheme="minorEastAsia" w:hAnsi="Calibri" w:cs="Calibri"/>
          <w:sz w:val="24"/>
          <w:szCs w:val="24"/>
        </w:rPr>
        <w:t>C</w:t>
      </w:r>
      <w:r w:rsidRPr="00422BC9">
        <w:rPr>
          <w:rFonts w:ascii="Calibri" w:eastAsiaTheme="minorEastAsia" w:hAnsi="Calibri" w:cs="Calibri"/>
          <w:sz w:val="24"/>
          <w:szCs w:val="24"/>
          <w:lang w:val="el-GR"/>
        </w:rPr>
        <w:t>. Άρα:</w:t>
      </w:r>
    </w:p>
    <w:p w14:paraId="0B04EF28" w14:textId="77777777" w:rsidR="00422BC9" w:rsidRPr="00422BC9" w:rsidRDefault="00422BC9" w:rsidP="00422BC9">
      <w:pPr>
        <w:spacing w:before="240"/>
        <w:jc w:val="both"/>
        <w:rPr>
          <w:rFonts w:ascii="Calibri" w:eastAsiaTheme="minorEastAsia" w:hAnsi="Calibri" w:cs="Calibri"/>
          <w:sz w:val="24"/>
          <w:szCs w:val="24"/>
        </w:rPr>
      </w:pPr>
      <m:oMathPara>
        <m:oMath>
          <m:r>
            <w:rPr>
              <w:rFonts w:ascii="Cambria Math" w:hAnsi="Cambria Math" w:cs="Calibri"/>
              <w:sz w:val="24"/>
              <w:szCs w:val="24"/>
            </w:rPr>
            <m:t>Μ</m:t>
          </m:r>
          <m:sSub>
            <m:sSubPr>
              <m:ctrlPr>
                <w:rPr>
                  <w:rFonts w:ascii="Cambria Math" w:hAnsi="Cambria Math" w:cs="Calibri"/>
                  <w:i/>
                  <w:sz w:val="24"/>
                  <w:szCs w:val="24"/>
                </w:rPr>
              </m:ctrlPr>
            </m:sSubPr>
            <m:e>
              <m:d>
                <m:dPr>
                  <m:ctrlPr>
                    <w:rPr>
                      <w:rFonts w:ascii="Cambria Math" w:hAnsi="Cambria Math" w:cs="Calibri"/>
                      <w:i/>
                      <w:sz w:val="24"/>
                      <w:szCs w:val="24"/>
                    </w:rPr>
                  </m:ctrlPr>
                </m:dPr>
                <m:e>
                  <m:sSub>
                    <m:sSubPr>
                      <m:ctrlPr>
                        <w:rPr>
                          <w:rFonts w:ascii="Cambria Math" w:hAnsi="Cambria Math" w:cs="Calibri"/>
                          <w:i/>
                          <w:sz w:val="24"/>
                          <w:szCs w:val="24"/>
                        </w:rPr>
                      </m:ctrlPr>
                    </m:sSubPr>
                    <m:e>
                      <m:r>
                        <w:rPr>
                          <w:rFonts w:ascii="Cambria Math" w:hAnsi="Cambria Math" w:cs="Calibri"/>
                          <w:sz w:val="24"/>
                          <w:szCs w:val="24"/>
                        </w:rPr>
                        <m:t>Cl</m:t>
                      </m:r>
                    </m:e>
                    <m:sub>
                      <m:r>
                        <w:rPr>
                          <w:rFonts w:ascii="Cambria Math" w:hAnsi="Cambria Math" w:cs="Calibri"/>
                          <w:sz w:val="24"/>
                          <w:szCs w:val="24"/>
                        </w:rPr>
                        <m:t>2</m:t>
                      </m:r>
                    </m:sub>
                  </m:sSub>
                </m:e>
              </m:d>
            </m:e>
            <m:sub>
              <m:f>
                <m:fPr>
                  <m:ctrlPr>
                    <w:rPr>
                      <w:rFonts w:ascii="Cambria Math" w:hAnsi="Cambria Math" w:cs="Calibri"/>
                      <w:i/>
                      <w:sz w:val="24"/>
                      <w:szCs w:val="24"/>
                    </w:rPr>
                  </m:ctrlPr>
                </m:fPr>
                <m:num>
                  <m:r>
                    <w:rPr>
                      <w:rFonts w:ascii="Cambria Math" w:hAnsi="Cambria Math" w:cs="Calibri"/>
                      <w:sz w:val="24"/>
                      <w:szCs w:val="24"/>
                    </w:rPr>
                    <m:t>αρχικό</m:t>
                  </m:r>
                </m:num>
                <m:den>
                  <m:r>
                    <w:rPr>
                      <w:rFonts w:ascii="Cambria Math" w:hAnsi="Cambria Math" w:cs="Calibri"/>
                      <w:sz w:val="24"/>
                      <w:szCs w:val="24"/>
                    </w:rPr>
                    <m:t>d</m:t>
                  </m:r>
                </m:den>
              </m:f>
            </m:sub>
          </m:sSub>
          <m:r>
            <w:rPr>
              <w:rFonts w:ascii="Cambria Math" w:eastAsiaTheme="minorEastAsia" w:hAnsi="Cambria Math" w:cs="Calibri"/>
              <w:sz w:val="24"/>
              <w:szCs w:val="24"/>
            </w:rPr>
            <m:t>=</m:t>
          </m:r>
          <m:r>
            <w:rPr>
              <w:rFonts w:ascii="Cambria Math" w:hAnsi="Cambria Math" w:cs="Calibri"/>
              <w:sz w:val="24"/>
              <w:szCs w:val="24"/>
            </w:rPr>
            <m:t>Μ</m:t>
          </m:r>
          <m:sSub>
            <m:sSubPr>
              <m:ctrlPr>
                <w:rPr>
                  <w:rFonts w:ascii="Cambria Math" w:hAnsi="Cambria Math" w:cs="Calibri"/>
                  <w:i/>
                  <w:sz w:val="24"/>
                  <w:szCs w:val="24"/>
                </w:rPr>
              </m:ctrlPr>
            </m:sSubPr>
            <m:e>
              <m:d>
                <m:dPr>
                  <m:ctrlPr>
                    <w:rPr>
                      <w:rFonts w:ascii="Cambria Math" w:hAnsi="Cambria Math" w:cs="Calibri"/>
                      <w:i/>
                      <w:sz w:val="24"/>
                      <w:szCs w:val="24"/>
                    </w:rPr>
                  </m:ctrlPr>
                </m:dPr>
                <m:e>
                  <m:sSub>
                    <m:sSubPr>
                      <m:ctrlPr>
                        <w:rPr>
                          <w:rFonts w:ascii="Cambria Math" w:hAnsi="Cambria Math" w:cs="Calibri"/>
                          <w:i/>
                          <w:sz w:val="24"/>
                          <w:szCs w:val="24"/>
                        </w:rPr>
                      </m:ctrlPr>
                    </m:sSubPr>
                    <m:e>
                      <m:r>
                        <w:rPr>
                          <w:rFonts w:ascii="Cambria Math" w:hAnsi="Cambria Math" w:cs="Calibri"/>
                          <w:sz w:val="24"/>
                          <w:szCs w:val="24"/>
                        </w:rPr>
                        <m:t>Cl</m:t>
                      </m:r>
                    </m:e>
                    <m:sub>
                      <m:r>
                        <w:rPr>
                          <w:rFonts w:ascii="Cambria Math" w:hAnsi="Cambria Math" w:cs="Calibri"/>
                          <w:sz w:val="24"/>
                          <w:szCs w:val="24"/>
                        </w:rPr>
                        <m:t>2</m:t>
                      </m:r>
                    </m:sub>
                  </m:sSub>
                </m:e>
              </m:d>
            </m:e>
            <m:sub>
              <m:f>
                <m:fPr>
                  <m:ctrlPr>
                    <w:rPr>
                      <w:rFonts w:ascii="Cambria Math" w:hAnsi="Cambria Math" w:cs="Calibri"/>
                      <w:i/>
                      <w:sz w:val="24"/>
                      <w:szCs w:val="24"/>
                    </w:rPr>
                  </m:ctrlPr>
                </m:fPr>
                <m:num>
                  <m:r>
                    <w:rPr>
                      <w:rFonts w:ascii="Cambria Math" w:hAnsi="Cambria Math" w:cs="Calibri"/>
                      <w:sz w:val="24"/>
                      <w:szCs w:val="24"/>
                    </w:rPr>
                    <m:t>τελικό</m:t>
                  </m:r>
                </m:num>
                <m:den>
                  <m:r>
                    <w:rPr>
                      <w:rFonts w:ascii="Cambria Math" w:hAnsi="Cambria Math" w:cs="Calibri"/>
                      <w:sz w:val="24"/>
                      <w:szCs w:val="24"/>
                    </w:rPr>
                    <m:t>d</m:t>
                  </m:r>
                </m:den>
              </m:f>
            </m:sub>
          </m:sSub>
          <m:r>
            <w:rPr>
              <w:rFonts w:ascii="Cambria Math" w:hAnsi="Cambria Math" w:cs="Calibri"/>
              <w:sz w:val="24"/>
              <w:szCs w:val="24"/>
            </w:rPr>
            <m:t>*</m:t>
          </m:r>
          <m:d>
            <m:dPr>
              <m:ctrlPr>
                <w:rPr>
                  <w:rFonts w:ascii="Cambria Math" w:eastAsiaTheme="minorEastAsia" w:hAnsi="Cambria Math" w:cs="Calibri"/>
                  <w:i/>
                  <w:sz w:val="24"/>
                  <w:szCs w:val="24"/>
                </w:rPr>
              </m:ctrlPr>
            </m:dPr>
            <m:e>
              <m:r>
                <w:rPr>
                  <w:rFonts w:ascii="Cambria Math" w:eastAsiaTheme="minorEastAsia" w:hAnsi="Cambria Math" w:cs="Calibri"/>
                  <w:sz w:val="24"/>
                  <w:szCs w:val="24"/>
                </w:rPr>
                <m:t>1+</m:t>
              </m:r>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t</m:t>
                  </m:r>
                </m:num>
                <m:den>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t</m:t>
                      </m:r>
                    </m:e>
                    <m:sub>
                      <m:r>
                        <w:rPr>
                          <w:rFonts w:ascii="Cambria Math" w:eastAsiaTheme="minorEastAsia" w:hAnsi="Cambria Math" w:cs="Calibri"/>
                          <w:sz w:val="24"/>
                          <w:szCs w:val="24"/>
                        </w:rPr>
                        <m:t>0.5</m:t>
                      </m:r>
                    </m:sub>
                  </m:sSub>
                </m:den>
              </m:f>
            </m:e>
          </m:d>
          <m:r>
            <w:rPr>
              <w:rFonts w:ascii="Cambria Math" w:eastAsiaTheme="minorEastAsia" w:hAnsi="Cambria Math" w:cs="Calibri"/>
              <w:sz w:val="24"/>
              <w:szCs w:val="24"/>
            </w:rPr>
            <m:t>→</m:t>
          </m:r>
        </m:oMath>
      </m:oMathPara>
    </w:p>
    <w:p w14:paraId="57577798" w14:textId="77777777" w:rsidR="00422BC9" w:rsidRPr="00206CA4" w:rsidRDefault="00422BC9" w:rsidP="00422BC9">
      <w:pPr>
        <w:spacing w:before="240"/>
        <w:jc w:val="both"/>
        <w:rPr>
          <w:rFonts w:ascii="Calibri" w:eastAsiaTheme="minorEastAsia" w:hAnsi="Calibri" w:cs="Calibri"/>
          <w:sz w:val="24"/>
          <w:szCs w:val="24"/>
        </w:rPr>
      </w:pPr>
      <m:oMathPara>
        <m:oMath>
          <m:r>
            <w:rPr>
              <w:rFonts w:ascii="Cambria Math" w:hAnsi="Cambria Math" w:cs="Calibri"/>
              <w:sz w:val="24"/>
              <w:szCs w:val="24"/>
            </w:rPr>
            <m:t>Μ</m:t>
          </m:r>
          <m:sSub>
            <m:sSubPr>
              <m:ctrlPr>
                <w:rPr>
                  <w:rFonts w:ascii="Cambria Math" w:hAnsi="Cambria Math" w:cs="Calibri"/>
                  <w:i/>
                  <w:sz w:val="24"/>
                  <w:szCs w:val="24"/>
                </w:rPr>
              </m:ctrlPr>
            </m:sSubPr>
            <m:e>
              <m:d>
                <m:dPr>
                  <m:ctrlPr>
                    <w:rPr>
                      <w:rFonts w:ascii="Cambria Math" w:hAnsi="Cambria Math" w:cs="Calibri"/>
                      <w:i/>
                      <w:sz w:val="24"/>
                      <w:szCs w:val="24"/>
                    </w:rPr>
                  </m:ctrlPr>
                </m:dPr>
                <m:e>
                  <m:sSub>
                    <m:sSubPr>
                      <m:ctrlPr>
                        <w:rPr>
                          <w:rFonts w:ascii="Cambria Math" w:hAnsi="Cambria Math" w:cs="Calibri"/>
                          <w:i/>
                          <w:sz w:val="24"/>
                          <w:szCs w:val="24"/>
                        </w:rPr>
                      </m:ctrlPr>
                    </m:sSubPr>
                    <m:e>
                      <m:r>
                        <w:rPr>
                          <w:rFonts w:ascii="Cambria Math" w:hAnsi="Cambria Math" w:cs="Calibri"/>
                          <w:sz w:val="24"/>
                          <w:szCs w:val="24"/>
                        </w:rPr>
                        <m:t>Cl</m:t>
                      </m:r>
                    </m:e>
                    <m:sub>
                      <m:r>
                        <w:rPr>
                          <w:rFonts w:ascii="Cambria Math" w:hAnsi="Cambria Math" w:cs="Calibri"/>
                          <w:sz w:val="24"/>
                          <w:szCs w:val="24"/>
                        </w:rPr>
                        <m:t>2</m:t>
                      </m:r>
                    </m:sub>
                  </m:sSub>
                </m:e>
              </m:d>
            </m:e>
            <m:sub>
              <m:f>
                <m:fPr>
                  <m:ctrlPr>
                    <w:rPr>
                      <w:rFonts w:ascii="Cambria Math" w:hAnsi="Cambria Math" w:cs="Calibri"/>
                      <w:i/>
                      <w:sz w:val="24"/>
                      <w:szCs w:val="24"/>
                    </w:rPr>
                  </m:ctrlPr>
                </m:fPr>
                <m:num>
                  <m:r>
                    <w:rPr>
                      <w:rFonts w:ascii="Cambria Math" w:hAnsi="Cambria Math" w:cs="Calibri"/>
                      <w:sz w:val="24"/>
                      <w:szCs w:val="24"/>
                    </w:rPr>
                    <m:t>αρχικό</m:t>
                  </m:r>
                </m:num>
                <m:den>
                  <m:r>
                    <w:rPr>
                      <w:rFonts w:ascii="Cambria Math" w:hAnsi="Cambria Math" w:cs="Calibri"/>
                      <w:sz w:val="24"/>
                      <w:szCs w:val="24"/>
                    </w:rPr>
                    <m:t>d</m:t>
                  </m:r>
                </m:den>
              </m:f>
            </m:sub>
          </m:sSub>
          <m:r>
            <w:rPr>
              <w:rFonts w:ascii="Cambria Math" w:eastAsiaTheme="minorEastAsia" w:hAnsi="Cambria Math" w:cs="Calibri"/>
              <w:sz w:val="24"/>
              <w:szCs w:val="24"/>
            </w:rPr>
            <m:t>=</m:t>
          </m:r>
          <m:r>
            <w:rPr>
              <w:rFonts w:ascii="Cambria Math" w:hAnsi="Cambria Math" w:cs="Calibri"/>
              <w:sz w:val="24"/>
              <w:szCs w:val="24"/>
            </w:rPr>
            <m:t>13.3 Kg</m:t>
          </m:r>
          <m:sSub>
            <m:sSubPr>
              <m:ctrlPr>
                <w:rPr>
                  <w:rFonts w:ascii="Cambria Math" w:hAnsi="Cambria Math" w:cs="Calibri"/>
                  <w:i/>
                  <w:sz w:val="24"/>
                  <w:szCs w:val="24"/>
                </w:rPr>
              </m:ctrlPr>
            </m:sSubPr>
            <m:e>
              <m:d>
                <m:dPr>
                  <m:ctrlPr>
                    <w:rPr>
                      <w:rFonts w:ascii="Cambria Math" w:hAnsi="Cambria Math" w:cs="Calibri"/>
                      <w:i/>
                      <w:sz w:val="24"/>
                      <w:szCs w:val="24"/>
                    </w:rPr>
                  </m:ctrlPr>
                </m:dPr>
                <m:e>
                  <m:sSub>
                    <m:sSubPr>
                      <m:ctrlPr>
                        <w:rPr>
                          <w:rFonts w:ascii="Cambria Math" w:hAnsi="Cambria Math" w:cs="Calibri"/>
                          <w:i/>
                          <w:sz w:val="24"/>
                          <w:szCs w:val="24"/>
                        </w:rPr>
                      </m:ctrlPr>
                    </m:sSubPr>
                    <m:e>
                      <m:r>
                        <w:rPr>
                          <w:rFonts w:ascii="Cambria Math" w:hAnsi="Cambria Math" w:cs="Calibri"/>
                          <w:sz w:val="24"/>
                          <w:szCs w:val="24"/>
                        </w:rPr>
                        <m:t>Cl</m:t>
                      </m:r>
                    </m:e>
                    <m:sub>
                      <m:r>
                        <w:rPr>
                          <w:rFonts w:ascii="Cambria Math" w:hAnsi="Cambria Math" w:cs="Calibri"/>
                          <w:sz w:val="24"/>
                          <w:szCs w:val="24"/>
                        </w:rPr>
                        <m:t>2</m:t>
                      </m:r>
                    </m:sub>
                  </m:sSub>
                </m:e>
              </m:d>
            </m:e>
            <m:sub>
              <m:f>
                <m:fPr>
                  <m:ctrlPr>
                    <w:rPr>
                      <w:rFonts w:ascii="Cambria Math" w:hAnsi="Cambria Math" w:cs="Calibri"/>
                      <w:i/>
                      <w:sz w:val="24"/>
                      <w:szCs w:val="24"/>
                    </w:rPr>
                  </m:ctrlPr>
                </m:fPr>
                <m:num>
                  <m:r>
                    <w:rPr>
                      <w:rFonts w:ascii="Cambria Math" w:hAnsi="Cambria Math" w:cs="Calibri"/>
                      <w:sz w:val="24"/>
                      <w:szCs w:val="24"/>
                    </w:rPr>
                    <m:t>ενεργό</m:t>
                  </m:r>
                </m:num>
                <m:den>
                  <m:r>
                    <w:rPr>
                      <w:rFonts w:ascii="Cambria Math" w:hAnsi="Cambria Math" w:cs="Calibri"/>
                      <w:sz w:val="24"/>
                      <w:szCs w:val="24"/>
                    </w:rPr>
                    <m:t>d</m:t>
                  </m:r>
                </m:den>
              </m:f>
            </m:sub>
          </m:sSub>
          <m:r>
            <w:rPr>
              <w:rFonts w:ascii="Cambria Math" w:hAnsi="Cambria Math" w:cs="Calibri"/>
              <w:sz w:val="24"/>
              <w:szCs w:val="24"/>
            </w:rPr>
            <m:t>*</m:t>
          </m:r>
          <m:d>
            <m:dPr>
              <m:ctrlPr>
                <w:rPr>
                  <w:rFonts w:ascii="Cambria Math" w:eastAsiaTheme="minorEastAsia" w:hAnsi="Cambria Math" w:cs="Calibri"/>
                  <w:i/>
                  <w:sz w:val="24"/>
                  <w:szCs w:val="24"/>
                </w:rPr>
              </m:ctrlPr>
            </m:dPr>
            <m:e>
              <m:r>
                <w:rPr>
                  <w:rFonts w:ascii="Cambria Math" w:eastAsiaTheme="minorEastAsia" w:hAnsi="Cambria Math" w:cs="Calibri"/>
                  <w:sz w:val="24"/>
                  <w:szCs w:val="24"/>
                </w:rPr>
                <m:t>1+</m:t>
              </m:r>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14d</m:t>
                  </m:r>
                </m:num>
                <m:den>
                  <m:r>
                    <w:rPr>
                      <w:rFonts w:ascii="Cambria Math" w:eastAsiaTheme="minorEastAsia" w:hAnsi="Cambria Math" w:cs="Calibri"/>
                      <w:sz w:val="24"/>
                      <w:szCs w:val="24"/>
                    </w:rPr>
                    <m:t>100d</m:t>
                  </m:r>
                </m:den>
              </m:f>
            </m:e>
          </m:d>
          <m:r>
            <w:rPr>
              <w:rFonts w:ascii="Cambria Math" w:eastAsiaTheme="minorEastAsia" w:hAnsi="Cambria Math" w:cs="Calibri"/>
              <w:sz w:val="24"/>
              <w:szCs w:val="24"/>
            </w:rPr>
            <m:t>→</m:t>
          </m:r>
        </m:oMath>
      </m:oMathPara>
    </w:p>
    <w:p w14:paraId="5193E68C" w14:textId="77777777" w:rsidR="00422BC9" w:rsidRPr="00422BC9" w:rsidRDefault="00422BC9" w:rsidP="00422BC9">
      <w:pPr>
        <w:spacing w:before="240"/>
        <w:jc w:val="both"/>
        <w:rPr>
          <w:rFonts w:ascii="Calibri" w:eastAsiaTheme="minorEastAsia" w:hAnsi="Calibri" w:cs="Calibri"/>
          <w:bCs/>
          <w:sz w:val="24"/>
          <w:szCs w:val="24"/>
        </w:rPr>
      </w:pPr>
      <m:oMathPara>
        <m:oMath>
          <m:r>
            <w:rPr>
              <w:rFonts w:ascii="Cambria Math" w:hAnsi="Cambria Math" w:cs="Calibri"/>
              <w:sz w:val="24"/>
              <w:szCs w:val="24"/>
            </w:rPr>
            <m:t>Μ</m:t>
          </m:r>
          <m:sSub>
            <m:sSubPr>
              <m:ctrlPr>
                <w:rPr>
                  <w:rFonts w:ascii="Cambria Math" w:hAnsi="Cambria Math" w:cs="Calibri"/>
                  <w:bCs/>
                  <w:i/>
                  <w:sz w:val="24"/>
                  <w:szCs w:val="24"/>
                </w:rPr>
              </m:ctrlPr>
            </m:sSubPr>
            <m:e>
              <m:d>
                <m:dPr>
                  <m:ctrlPr>
                    <w:rPr>
                      <w:rFonts w:ascii="Cambria Math" w:hAnsi="Cambria Math" w:cs="Calibri"/>
                      <w:bCs/>
                      <w:i/>
                      <w:sz w:val="24"/>
                      <w:szCs w:val="24"/>
                    </w:rPr>
                  </m:ctrlPr>
                </m:dPr>
                <m:e>
                  <m:sSub>
                    <m:sSubPr>
                      <m:ctrlPr>
                        <w:rPr>
                          <w:rFonts w:ascii="Cambria Math" w:hAnsi="Cambria Math" w:cs="Calibri"/>
                          <w:bCs/>
                          <w:i/>
                          <w:sz w:val="24"/>
                          <w:szCs w:val="24"/>
                        </w:rPr>
                      </m:ctrlPr>
                    </m:sSubPr>
                    <m:e>
                      <m:r>
                        <w:rPr>
                          <w:rFonts w:ascii="Cambria Math" w:hAnsi="Cambria Math" w:cs="Calibri"/>
                          <w:sz w:val="24"/>
                          <w:szCs w:val="24"/>
                        </w:rPr>
                        <m:t>Cl</m:t>
                      </m:r>
                    </m:e>
                    <m:sub>
                      <m:r>
                        <w:rPr>
                          <w:rFonts w:ascii="Cambria Math" w:hAnsi="Cambria Math" w:cs="Calibri"/>
                          <w:sz w:val="24"/>
                          <w:szCs w:val="24"/>
                        </w:rPr>
                        <m:t>2</m:t>
                      </m:r>
                    </m:sub>
                  </m:sSub>
                </m:e>
              </m:d>
            </m:e>
            <m:sub>
              <m:f>
                <m:fPr>
                  <m:ctrlPr>
                    <w:rPr>
                      <w:rFonts w:ascii="Cambria Math" w:hAnsi="Cambria Math" w:cs="Calibri"/>
                      <w:bCs/>
                      <w:i/>
                      <w:sz w:val="24"/>
                      <w:szCs w:val="24"/>
                    </w:rPr>
                  </m:ctrlPr>
                </m:fPr>
                <m:num>
                  <m:r>
                    <w:rPr>
                      <w:rFonts w:ascii="Cambria Math" w:hAnsi="Cambria Math" w:cs="Calibri"/>
                      <w:sz w:val="24"/>
                      <w:szCs w:val="24"/>
                    </w:rPr>
                    <m:t>αρχικό</m:t>
                  </m:r>
                </m:num>
                <m:den>
                  <m:r>
                    <w:rPr>
                      <w:rFonts w:ascii="Cambria Math" w:hAnsi="Cambria Math" w:cs="Calibri"/>
                      <w:sz w:val="24"/>
                      <w:szCs w:val="24"/>
                    </w:rPr>
                    <m:t>d</m:t>
                  </m:r>
                </m:den>
              </m:f>
            </m:sub>
          </m:sSub>
          <m:r>
            <w:rPr>
              <w:rFonts w:ascii="Cambria Math" w:eastAsiaTheme="minorEastAsia" w:hAnsi="Cambria Math" w:cs="Calibri"/>
              <w:sz w:val="24"/>
              <w:szCs w:val="24"/>
            </w:rPr>
            <m:t>=15.2</m:t>
          </m:r>
          <m:r>
            <w:rPr>
              <w:rFonts w:ascii="Cambria Math" w:hAnsi="Cambria Math" w:cs="Calibri"/>
              <w:sz w:val="24"/>
              <w:szCs w:val="24"/>
            </w:rPr>
            <m:t xml:space="preserve"> Kg</m:t>
          </m:r>
          <m:sSub>
            <m:sSubPr>
              <m:ctrlPr>
                <w:rPr>
                  <w:rFonts w:ascii="Cambria Math" w:hAnsi="Cambria Math" w:cs="Calibri"/>
                  <w:bCs/>
                  <w:i/>
                  <w:sz w:val="24"/>
                  <w:szCs w:val="24"/>
                </w:rPr>
              </m:ctrlPr>
            </m:sSubPr>
            <m:e>
              <m:d>
                <m:dPr>
                  <m:ctrlPr>
                    <w:rPr>
                      <w:rFonts w:ascii="Cambria Math" w:hAnsi="Cambria Math" w:cs="Calibri"/>
                      <w:bCs/>
                      <w:i/>
                      <w:sz w:val="24"/>
                      <w:szCs w:val="24"/>
                    </w:rPr>
                  </m:ctrlPr>
                </m:dPr>
                <m:e>
                  <m:sSub>
                    <m:sSubPr>
                      <m:ctrlPr>
                        <w:rPr>
                          <w:rFonts w:ascii="Cambria Math" w:hAnsi="Cambria Math" w:cs="Calibri"/>
                          <w:bCs/>
                          <w:i/>
                          <w:sz w:val="24"/>
                          <w:szCs w:val="24"/>
                        </w:rPr>
                      </m:ctrlPr>
                    </m:sSubPr>
                    <m:e>
                      <m:r>
                        <w:rPr>
                          <w:rFonts w:ascii="Cambria Math" w:hAnsi="Cambria Math" w:cs="Calibri"/>
                          <w:sz w:val="24"/>
                          <w:szCs w:val="24"/>
                        </w:rPr>
                        <m:t>Cl</m:t>
                      </m:r>
                    </m:e>
                    <m:sub>
                      <m:r>
                        <w:rPr>
                          <w:rFonts w:ascii="Cambria Math" w:hAnsi="Cambria Math" w:cs="Calibri"/>
                          <w:sz w:val="24"/>
                          <w:szCs w:val="24"/>
                        </w:rPr>
                        <m:t>2</m:t>
                      </m:r>
                    </m:sub>
                  </m:sSub>
                </m:e>
              </m:d>
            </m:e>
            <m:sub>
              <m:f>
                <m:fPr>
                  <m:ctrlPr>
                    <w:rPr>
                      <w:rFonts w:ascii="Cambria Math" w:hAnsi="Cambria Math" w:cs="Calibri"/>
                      <w:bCs/>
                      <w:i/>
                      <w:sz w:val="24"/>
                      <w:szCs w:val="24"/>
                    </w:rPr>
                  </m:ctrlPr>
                </m:fPr>
                <m:num>
                  <m:r>
                    <w:rPr>
                      <w:rFonts w:ascii="Cambria Math" w:hAnsi="Cambria Math" w:cs="Calibri"/>
                      <w:sz w:val="24"/>
                      <w:szCs w:val="24"/>
                    </w:rPr>
                    <m:t>ενεργό</m:t>
                  </m:r>
                </m:num>
                <m:den>
                  <m:r>
                    <w:rPr>
                      <w:rFonts w:ascii="Cambria Math" w:hAnsi="Cambria Math" w:cs="Calibri"/>
                      <w:sz w:val="24"/>
                      <w:szCs w:val="24"/>
                    </w:rPr>
                    <m:t>d</m:t>
                  </m:r>
                </m:den>
              </m:f>
            </m:sub>
          </m:sSub>
        </m:oMath>
      </m:oMathPara>
    </w:p>
    <w:p w14:paraId="32006B04" w14:textId="77777777" w:rsidR="00422BC9" w:rsidRPr="00665E4D" w:rsidRDefault="00422BC9" w:rsidP="00596E35">
      <w:pPr>
        <w:pStyle w:val="1"/>
        <w:rPr>
          <w:rFonts w:eastAsiaTheme="minorEastAsia"/>
        </w:rPr>
      </w:pPr>
      <w:proofErr w:type="spellStart"/>
      <w:r w:rsidRPr="00665E4D">
        <w:rPr>
          <w:rFonts w:eastAsiaTheme="minorEastAsia"/>
        </w:rPr>
        <w:t>Διάλυμ</w:t>
      </w:r>
      <w:proofErr w:type="spellEnd"/>
      <w:r w:rsidRPr="00665E4D">
        <w:rPr>
          <w:rFonts w:eastAsiaTheme="minorEastAsia"/>
        </w:rPr>
        <w:t xml:space="preserve">α </w:t>
      </w:r>
      <w:proofErr w:type="spellStart"/>
      <w:r w:rsidRPr="00665E4D">
        <w:rPr>
          <w:rFonts w:eastAsiaTheme="minorEastAsia"/>
        </w:rPr>
        <w:t>NaCLO</w:t>
      </w:r>
      <w:proofErr w:type="spellEnd"/>
    </w:p>
    <w:p w14:paraId="55165058" w14:textId="77777777" w:rsidR="00422BC9" w:rsidRPr="002026B9" w:rsidRDefault="00422BC9" w:rsidP="00422BC9">
      <w:pPr>
        <w:spacing w:before="240"/>
        <w:jc w:val="both"/>
        <w:rPr>
          <w:rFonts w:ascii="Arial" w:eastAsiaTheme="minorEastAsia" w:hAnsi="Arial" w:cs="Arial"/>
          <w:b/>
          <w:i/>
          <w:iCs/>
          <w:sz w:val="24"/>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2210"/>
        <w:gridCol w:w="2135"/>
        <w:gridCol w:w="2074"/>
      </w:tblGrid>
      <w:tr w:rsidR="00422BC9" w:rsidRPr="002026B9" w14:paraId="270C6CF3" w14:textId="77777777" w:rsidTr="00206CA4">
        <w:trPr>
          <w:jc w:val="center"/>
        </w:trPr>
        <w:tc>
          <w:tcPr>
            <w:tcW w:w="2074" w:type="dxa"/>
            <w:shd w:val="clear" w:color="auto" w:fill="FFD966" w:themeFill="accent4" w:themeFillTint="99"/>
          </w:tcPr>
          <w:p w14:paraId="54151C48" w14:textId="77777777" w:rsidR="00422BC9" w:rsidRPr="00422BC9" w:rsidRDefault="00422BC9" w:rsidP="00422BC9">
            <w:pPr>
              <w:spacing w:line="276" w:lineRule="auto"/>
              <w:jc w:val="center"/>
              <w:rPr>
                <w:rFonts w:ascii="Calibri" w:eastAsiaTheme="minorEastAsia" w:hAnsi="Calibri" w:cs="Calibri"/>
                <w:b/>
                <w:bCs/>
                <w:i/>
                <w:iCs/>
                <w:sz w:val="24"/>
                <w:szCs w:val="24"/>
              </w:rPr>
            </w:pPr>
            <w:proofErr w:type="spellStart"/>
            <w:r w:rsidRPr="00422BC9">
              <w:rPr>
                <w:rFonts w:ascii="Calibri" w:eastAsiaTheme="minorEastAsia" w:hAnsi="Calibri" w:cs="Calibri"/>
                <w:b/>
                <w:bCs/>
                <w:i/>
                <w:iCs/>
                <w:sz w:val="24"/>
                <w:szCs w:val="24"/>
              </w:rPr>
              <w:t>NaClO</w:t>
            </w:r>
            <w:proofErr w:type="spellEnd"/>
            <w:r w:rsidRPr="00422BC9">
              <w:rPr>
                <w:rFonts w:ascii="Calibri" w:eastAsiaTheme="minorEastAsia" w:hAnsi="Calibri" w:cs="Calibri"/>
                <w:b/>
                <w:bCs/>
                <w:i/>
                <w:iCs/>
                <w:sz w:val="24"/>
                <w:szCs w:val="24"/>
              </w:rPr>
              <w:t xml:space="preserve"> (W/W%)</w:t>
            </w:r>
          </w:p>
        </w:tc>
        <w:tc>
          <w:tcPr>
            <w:tcW w:w="2210" w:type="dxa"/>
            <w:shd w:val="clear" w:color="auto" w:fill="FFD966" w:themeFill="accent4" w:themeFillTint="99"/>
          </w:tcPr>
          <w:p w14:paraId="48EAC79A" w14:textId="77777777" w:rsidR="00422BC9" w:rsidRPr="00422BC9" w:rsidRDefault="00A0506A" w:rsidP="00422BC9">
            <w:pPr>
              <w:spacing w:line="276" w:lineRule="auto"/>
              <w:jc w:val="center"/>
              <w:rPr>
                <w:rFonts w:ascii="Calibri" w:eastAsiaTheme="minorEastAsia" w:hAnsi="Calibri" w:cs="Calibri"/>
                <w:b/>
                <w:bCs/>
                <w:i/>
                <w:iCs/>
                <w:sz w:val="24"/>
                <w:szCs w:val="24"/>
              </w:rPr>
            </w:pPr>
            <m:oMath>
              <m:sSub>
                <m:sSubPr>
                  <m:ctrlPr>
                    <w:rPr>
                      <w:rFonts w:ascii="Cambria Math" w:hAnsi="Cambria Math" w:cs="Calibri"/>
                      <w:b/>
                      <w:bCs/>
                      <w:i/>
                      <w:iCs/>
                      <w:sz w:val="24"/>
                      <w:szCs w:val="24"/>
                    </w:rPr>
                  </m:ctrlPr>
                </m:sSubPr>
                <m:e>
                  <m:d>
                    <m:dPr>
                      <m:ctrlPr>
                        <w:rPr>
                          <w:rFonts w:ascii="Cambria Math" w:hAnsi="Cambria Math" w:cs="Calibri"/>
                          <w:b/>
                          <w:bCs/>
                          <w:i/>
                          <w:iCs/>
                          <w:sz w:val="24"/>
                          <w:szCs w:val="24"/>
                        </w:rPr>
                      </m:ctrlPr>
                    </m:dPr>
                    <m:e>
                      <m:sSub>
                        <m:sSubPr>
                          <m:ctrlPr>
                            <w:rPr>
                              <w:rFonts w:ascii="Cambria Math" w:hAnsi="Cambria Math" w:cs="Calibri"/>
                              <w:b/>
                              <w:bCs/>
                              <w:i/>
                              <w:iCs/>
                              <w:sz w:val="24"/>
                              <w:szCs w:val="24"/>
                            </w:rPr>
                          </m:ctrlPr>
                        </m:sSubPr>
                        <m:e>
                          <m:r>
                            <m:rPr>
                              <m:sty m:val="bi"/>
                            </m:rPr>
                            <w:rPr>
                              <w:rFonts w:ascii="Cambria Math" w:hAnsi="Cambria Math" w:cs="Calibri"/>
                              <w:sz w:val="24"/>
                              <w:szCs w:val="24"/>
                            </w:rPr>
                            <m:t>Cl</m:t>
                          </m:r>
                        </m:e>
                        <m:sub>
                          <m:r>
                            <m:rPr>
                              <m:sty m:val="bi"/>
                            </m:rPr>
                            <w:rPr>
                              <w:rFonts w:ascii="Cambria Math" w:hAnsi="Cambria Math" w:cs="Calibri"/>
                              <w:sz w:val="24"/>
                              <w:szCs w:val="24"/>
                            </w:rPr>
                            <m:t>2</m:t>
                          </m:r>
                        </m:sub>
                      </m:sSub>
                    </m:e>
                  </m:d>
                </m:e>
                <m:sub>
                  <m:r>
                    <m:rPr>
                      <m:sty m:val="bi"/>
                    </m:rPr>
                    <w:rPr>
                      <w:rFonts w:ascii="Cambria Math" w:hAnsi="Cambria Math" w:cs="Calibri"/>
                      <w:sz w:val="24"/>
                      <w:szCs w:val="24"/>
                    </w:rPr>
                    <m:t>ενεργό</m:t>
                  </m:r>
                </m:sub>
              </m:sSub>
            </m:oMath>
            <w:r w:rsidR="00422BC9" w:rsidRPr="00422BC9">
              <w:rPr>
                <w:rFonts w:ascii="Calibri" w:eastAsiaTheme="minorEastAsia" w:hAnsi="Calibri" w:cs="Calibri"/>
                <w:b/>
                <w:bCs/>
                <w:i/>
                <w:iCs/>
                <w:sz w:val="24"/>
                <w:szCs w:val="24"/>
              </w:rPr>
              <w:t>(W/W%)</w:t>
            </w:r>
          </w:p>
        </w:tc>
        <w:tc>
          <w:tcPr>
            <w:tcW w:w="2135" w:type="dxa"/>
            <w:shd w:val="clear" w:color="auto" w:fill="FFD966" w:themeFill="accent4" w:themeFillTint="99"/>
          </w:tcPr>
          <w:p w14:paraId="71F849CA" w14:textId="77777777" w:rsidR="00422BC9" w:rsidRPr="00422BC9" w:rsidRDefault="00A0506A" w:rsidP="00422BC9">
            <w:pPr>
              <w:spacing w:line="276" w:lineRule="auto"/>
              <w:jc w:val="center"/>
              <w:rPr>
                <w:rFonts w:ascii="Calibri" w:eastAsiaTheme="minorEastAsia" w:hAnsi="Calibri" w:cs="Calibri"/>
                <w:b/>
                <w:bCs/>
                <w:i/>
                <w:iCs/>
                <w:sz w:val="24"/>
                <w:szCs w:val="24"/>
              </w:rPr>
            </w:pPr>
            <m:oMath>
              <m:sSub>
                <m:sSubPr>
                  <m:ctrlPr>
                    <w:rPr>
                      <w:rFonts w:ascii="Cambria Math" w:hAnsi="Cambria Math" w:cs="Calibri"/>
                      <w:b/>
                      <w:bCs/>
                      <w:i/>
                      <w:iCs/>
                      <w:sz w:val="24"/>
                      <w:szCs w:val="24"/>
                    </w:rPr>
                  </m:ctrlPr>
                </m:sSubPr>
                <m:e>
                  <m:d>
                    <m:dPr>
                      <m:ctrlPr>
                        <w:rPr>
                          <w:rFonts w:ascii="Cambria Math" w:hAnsi="Cambria Math" w:cs="Calibri"/>
                          <w:b/>
                          <w:bCs/>
                          <w:i/>
                          <w:iCs/>
                          <w:sz w:val="24"/>
                          <w:szCs w:val="24"/>
                        </w:rPr>
                      </m:ctrlPr>
                    </m:dPr>
                    <m:e>
                      <m:sSub>
                        <m:sSubPr>
                          <m:ctrlPr>
                            <w:rPr>
                              <w:rFonts w:ascii="Cambria Math" w:hAnsi="Cambria Math" w:cs="Calibri"/>
                              <w:b/>
                              <w:bCs/>
                              <w:i/>
                              <w:iCs/>
                              <w:sz w:val="24"/>
                              <w:szCs w:val="24"/>
                            </w:rPr>
                          </m:ctrlPr>
                        </m:sSubPr>
                        <m:e>
                          <m:r>
                            <m:rPr>
                              <m:sty m:val="bi"/>
                            </m:rPr>
                            <w:rPr>
                              <w:rFonts w:ascii="Cambria Math" w:hAnsi="Cambria Math" w:cs="Calibri"/>
                              <w:sz w:val="24"/>
                              <w:szCs w:val="24"/>
                            </w:rPr>
                            <m:t>Cl</m:t>
                          </m:r>
                        </m:e>
                        <m:sub>
                          <m:r>
                            <m:rPr>
                              <m:sty m:val="bi"/>
                            </m:rPr>
                            <w:rPr>
                              <w:rFonts w:ascii="Cambria Math" w:hAnsi="Cambria Math" w:cs="Calibri"/>
                              <w:sz w:val="24"/>
                              <w:szCs w:val="24"/>
                            </w:rPr>
                            <m:t>2</m:t>
                          </m:r>
                        </m:sub>
                      </m:sSub>
                    </m:e>
                  </m:d>
                </m:e>
                <m:sub>
                  <m:r>
                    <m:rPr>
                      <m:sty m:val="bi"/>
                    </m:rPr>
                    <w:rPr>
                      <w:rFonts w:ascii="Cambria Math" w:hAnsi="Cambria Math" w:cs="Calibri"/>
                      <w:sz w:val="24"/>
                      <w:szCs w:val="24"/>
                    </w:rPr>
                    <m:t>ενεργό</m:t>
                  </m:r>
                </m:sub>
              </m:sSub>
            </m:oMath>
            <w:r w:rsidR="00422BC9" w:rsidRPr="00422BC9">
              <w:rPr>
                <w:rFonts w:ascii="Calibri" w:eastAsiaTheme="minorEastAsia" w:hAnsi="Calibri" w:cs="Calibri"/>
                <w:b/>
                <w:bCs/>
                <w:i/>
                <w:iCs/>
                <w:sz w:val="24"/>
                <w:szCs w:val="24"/>
              </w:rPr>
              <w:t>(W/V%)</w:t>
            </w:r>
          </w:p>
        </w:tc>
        <w:tc>
          <w:tcPr>
            <w:tcW w:w="2074" w:type="dxa"/>
            <w:shd w:val="clear" w:color="auto" w:fill="FFD966" w:themeFill="accent4" w:themeFillTint="99"/>
          </w:tcPr>
          <w:p w14:paraId="5D33CB55" w14:textId="77777777" w:rsidR="00422BC9" w:rsidRPr="00422BC9" w:rsidRDefault="00422BC9" w:rsidP="00422BC9">
            <w:pPr>
              <w:spacing w:line="276" w:lineRule="auto"/>
              <w:jc w:val="center"/>
              <w:rPr>
                <w:rFonts w:ascii="Calibri" w:eastAsiaTheme="minorEastAsia" w:hAnsi="Calibri" w:cs="Calibri"/>
                <w:b/>
                <w:bCs/>
                <w:i/>
                <w:iCs/>
                <w:sz w:val="24"/>
                <w:szCs w:val="24"/>
              </w:rPr>
            </w:pPr>
            <w:proofErr w:type="spellStart"/>
            <w:r w:rsidRPr="00422BC9">
              <w:rPr>
                <w:rFonts w:ascii="Calibri" w:eastAsiaTheme="minorEastAsia" w:hAnsi="Calibri" w:cs="Calibri"/>
                <w:b/>
                <w:bCs/>
                <w:i/>
                <w:iCs/>
                <w:sz w:val="24"/>
                <w:szCs w:val="24"/>
              </w:rPr>
              <w:t>Πυκνότητ</w:t>
            </w:r>
            <w:proofErr w:type="spellEnd"/>
            <w:r w:rsidRPr="00422BC9">
              <w:rPr>
                <w:rFonts w:ascii="Calibri" w:eastAsiaTheme="minorEastAsia" w:hAnsi="Calibri" w:cs="Calibri"/>
                <w:b/>
                <w:bCs/>
                <w:i/>
                <w:iCs/>
                <w:sz w:val="24"/>
                <w:szCs w:val="24"/>
              </w:rPr>
              <w:t>α (g/mL)</w:t>
            </w:r>
          </w:p>
        </w:tc>
      </w:tr>
      <w:tr w:rsidR="00422BC9" w:rsidRPr="002026B9" w14:paraId="399F7559" w14:textId="77777777" w:rsidTr="00206CA4">
        <w:trPr>
          <w:jc w:val="center"/>
        </w:trPr>
        <w:tc>
          <w:tcPr>
            <w:tcW w:w="2074" w:type="dxa"/>
            <w:shd w:val="clear" w:color="auto" w:fill="FFE599" w:themeFill="accent4" w:themeFillTint="66"/>
          </w:tcPr>
          <w:p w14:paraId="22BC5D6D"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5.25</w:t>
            </w:r>
          </w:p>
        </w:tc>
        <w:tc>
          <w:tcPr>
            <w:tcW w:w="2210" w:type="dxa"/>
            <w:shd w:val="clear" w:color="auto" w:fill="FFE599" w:themeFill="accent4" w:themeFillTint="66"/>
          </w:tcPr>
          <w:p w14:paraId="2F58EC73"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5.0</w:t>
            </w:r>
          </w:p>
        </w:tc>
        <w:tc>
          <w:tcPr>
            <w:tcW w:w="2135" w:type="dxa"/>
            <w:shd w:val="clear" w:color="auto" w:fill="FFE599" w:themeFill="accent4" w:themeFillTint="66"/>
          </w:tcPr>
          <w:p w14:paraId="0173C70E"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5.4</w:t>
            </w:r>
          </w:p>
        </w:tc>
        <w:tc>
          <w:tcPr>
            <w:tcW w:w="2074" w:type="dxa"/>
            <w:shd w:val="clear" w:color="auto" w:fill="FFE599" w:themeFill="accent4" w:themeFillTint="66"/>
          </w:tcPr>
          <w:p w14:paraId="51A81E4E"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1.0739</w:t>
            </w:r>
          </w:p>
        </w:tc>
      </w:tr>
      <w:tr w:rsidR="00422BC9" w:rsidRPr="002026B9" w14:paraId="719E9AAA" w14:textId="77777777" w:rsidTr="00206CA4">
        <w:trPr>
          <w:jc w:val="center"/>
        </w:trPr>
        <w:tc>
          <w:tcPr>
            <w:tcW w:w="2074" w:type="dxa"/>
            <w:shd w:val="clear" w:color="auto" w:fill="FFE599" w:themeFill="accent4" w:themeFillTint="66"/>
          </w:tcPr>
          <w:p w14:paraId="3565A290"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8</w:t>
            </w:r>
          </w:p>
        </w:tc>
        <w:tc>
          <w:tcPr>
            <w:tcW w:w="2210" w:type="dxa"/>
            <w:shd w:val="clear" w:color="auto" w:fill="FFE599" w:themeFill="accent4" w:themeFillTint="66"/>
          </w:tcPr>
          <w:p w14:paraId="171A2FE1"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7.6</w:t>
            </w:r>
          </w:p>
        </w:tc>
        <w:tc>
          <w:tcPr>
            <w:tcW w:w="2135" w:type="dxa"/>
            <w:shd w:val="clear" w:color="auto" w:fill="FFE599" w:themeFill="accent4" w:themeFillTint="66"/>
          </w:tcPr>
          <w:p w14:paraId="62AB7BBD"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8.5</w:t>
            </w:r>
          </w:p>
        </w:tc>
        <w:tc>
          <w:tcPr>
            <w:tcW w:w="2074" w:type="dxa"/>
            <w:shd w:val="clear" w:color="auto" w:fill="FFE599" w:themeFill="accent4" w:themeFillTint="66"/>
          </w:tcPr>
          <w:p w14:paraId="67B6F9EB"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1.1204</w:t>
            </w:r>
          </w:p>
        </w:tc>
      </w:tr>
      <w:tr w:rsidR="00422BC9" w:rsidRPr="002026B9" w14:paraId="0D01F08D" w14:textId="77777777" w:rsidTr="00206CA4">
        <w:trPr>
          <w:jc w:val="center"/>
        </w:trPr>
        <w:tc>
          <w:tcPr>
            <w:tcW w:w="2074" w:type="dxa"/>
            <w:shd w:val="clear" w:color="auto" w:fill="FFE599" w:themeFill="accent4" w:themeFillTint="66"/>
          </w:tcPr>
          <w:p w14:paraId="6CA053FB"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10</w:t>
            </w:r>
          </w:p>
        </w:tc>
        <w:tc>
          <w:tcPr>
            <w:tcW w:w="2210" w:type="dxa"/>
            <w:shd w:val="clear" w:color="auto" w:fill="FFE599" w:themeFill="accent4" w:themeFillTint="66"/>
          </w:tcPr>
          <w:p w14:paraId="5DC2B77F"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9.5</w:t>
            </w:r>
          </w:p>
        </w:tc>
        <w:tc>
          <w:tcPr>
            <w:tcW w:w="2135" w:type="dxa"/>
            <w:shd w:val="clear" w:color="auto" w:fill="FFE599" w:themeFill="accent4" w:themeFillTint="66"/>
          </w:tcPr>
          <w:p w14:paraId="120671F5"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11.0</w:t>
            </w:r>
          </w:p>
        </w:tc>
        <w:tc>
          <w:tcPr>
            <w:tcW w:w="2074" w:type="dxa"/>
            <w:shd w:val="clear" w:color="auto" w:fill="FFE599" w:themeFill="accent4" w:themeFillTint="66"/>
          </w:tcPr>
          <w:p w14:paraId="1C4E9049"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1.1511</w:t>
            </w:r>
          </w:p>
        </w:tc>
      </w:tr>
      <w:tr w:rsidR="00422BC9" w:rsidRPr="002026B9" w14:paraId="6B4C1661" w14:textId="77777777" w:rsidTr="00206CA4">
        <w:trPr>
          <w:jc w:val="center"/>
        </w:trPr>
        <w:tc>
          <w:tcPr>
            <w:tcW w:w="2074" w:type="dxa"/>
            <w:shd w:val="clear" w:color="auto" w:fill="FFE599" w:themeFill="accent4" w:themeFillTint="66"/>
          </w:tcPr>
          <w:p w14:paraId="1E761543"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12</w:t>
            </w:r>
          </w:p>
        </w:tc>
        <w:tc>
          <w:tcPr>
            <w:tcW w:w="2210" w:type="dxa"/>
            <w:shd w:val="clear" w:color="auto" w:fill="FFE599" w:themeFill="accent4" w:themeFillTint="66"/>
          </w:tcPr>
          <w:p w14:paraId="331A5C1F"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11.4</w:t>
            </w:r>
          </w:p>
        </w:tc>
        <w:tc>
          <w:tcPr>
            <w:tcW w:w="2135" w:type="dxa"/>
            <w:shd w:val="clear" w:color="auto" w:fill="FFE599" w:themeFill="accent4" w:themeFillTint="66"/>
          </w:tcPr>
          <w:p w14:paraId="154CCE42"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13.5</w:t>
            </w:r>
          </w:p>
        </w:tc>
        <w:tc>
          <w:tcPr>
            <w:tcW w:w="2074" w:type="dxa"/>
            <w:shd w:val="clear" w:color="auto" w:fill="FFE599" w:themeFill="accent4" w:themeFillTint="66"/>
          </w:tcPr>
          <w:p w14:paraId="3E9167E8"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1.1826</w:t>
            </w:r>
          </w:p>
        </w:tc>
      </w:tr>
      <w:tr w:rsidR="00422BC9" w:rsidRPr="002026B9" w14:paraId="2D85BD59" w14:textId="77777777" w:rsidTr="00206CA4">
        <w:trPr>
          <w:jc w:val="center"/>
        </w:trPr>
        <w:tc>
          <w:tcPr>
            <w:tcW w:w="2074" w:type="dxa"/>
            <w:shd w:val="clear" w:color="auto" w:fill="FFE599" w:themeFill="accent4" w:themeFillTint="66"/>
          </w:tcPr>
          <w:p w14:paraId="6103850B"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12.5</w:t>
            </w:r>
          </w:p>
        </w:tc>
        <w:tc>
          <w:tcPr>
            <w:tcW w:w="2210" w:type="dxa"/>
            <w:shd w:val="clear" w:color="auto" w:fill="FFE599" w:themeFill="accent4" w:themeFillTint="66"/>
          </w:tcPr>
          <w:p w14:paraId="5F13CFEF"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11.9</w:t>
            </w:r>
          </w:p>
        </w:tc>
        <w:tc>
          <w:tcPr>
            <w:tcW w:w="2135" w:type="dxa"/>
            <w:shd w:val="clear" w:color="auto" w:fill="FFE599" w:themeFill="accent4" w:themeFillTint="66"/>
          </w:tcPr>
          <w:p w14:paraId="161CF4F8"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14.2</w:t>
            </w:r>
          </w:p>
        </w:tc>
        <w:tc>
          <w:tcPr>
            <w:tcW w:w="2074" w:type="dxa"/>
            <w:shd w:val="clear" w:color="auto" w:fill="FFE599" w:themeFill="accent4" w:themeFillTint="66"/>
          </w:tcPr>
          <w:p w14:paraId="6FEE8C35"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1.1906</w:t>
            </w:r>
          </w:p>
        </w:tc>
      </w:tr>
      <w:tr w:rsidR="00422BC9" w:rsidRPr="002026B9" w14:paraId="2E4DB938" w14:textId="77777777" w:rsidTr="00206CA4">
        <w:trPr>
          <w:jc w:val="center"/>
        </w:trPr>
        <w:tc>
          <w:tcPr>
            <w:tcW w:w="2074" w:type="dxa"/>
            <w:shd w:val="clear" w:color="auto" w:fill="FFE599" w:themeFill="accent4" w:themeFillTint="66"/>
          </w:tcPr>
          <w:p w14:paraId="7EBDCEFA"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13</w:t>
            </w:r>
          </w:p>
        </w:tc>
        <w:tc>
          <w:tcPr>
            <w:tcW w:w="2210" w:type="dxa"/>
            <w:shd w:val="clear" w:color="auto" w:fill="FFE599" w:themeFill="accent4" w:themeFillTint="66"/>
          </w:tcPr>
          <w:p w14:paraId="52BA503E"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12.4</w:t>
            </w:r>
          </w:p>
        </w:tc>
        <w:tc>
          <w:tcPr>
            <w:tcW w:w="2135" w:type="dxa"/>
            <w:shd w:val="clear" w:color="auto" w:fill="FFE599" w:themeFill="accent4" w:themeFillTint="66"/>
          </w:tcPr>
          <w:p w14:paraId="50A54B71"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14.8</w:t>
            </w:r>
          </w:p>
        </w:tc>
        <w:tc>
          <w:tcPr>
            <w:tcW w:w="2074" w:type="dxa"/>
            <w:shd w:val="clear" w:color="auto" w:fill="FFE599" w:themeFill="accent4" w:themeFillTint="66"/>
          </w:tcPr>
          <w:p w14:paraId="704BFD9F"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1.1986</w:t>
            </w:r>
          </w:p>
        </w:tc>
      </w:tr>
      <w:tr w:rsidR="00422BC9" w:rsidRPr="002026B9" w14:paraId="5BA30FB8" w14:textId="77777777" w:rsidTr="00206CA4">
        <w:trPr>
          <w:jc w:val="center"/>
        </w:trPr>
        <w:tc>
          <w:tcPr>
            <w:tcW w:w="2074" w:type="dxa"/>
            <w:shd w:val="clear" w:color="auto" w:fill="FFE599" w:themeFill="accent4" w:themeFillTint="66"/>
          </w:tcPr>
          <w:p w14:paraId="76C767F1"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14</w:t>
            </w:r>
          </w:p>
        </w:tc>
        <w:tc>
          <w:tcPr>
            <w:tcW w:w="2210" w:type="dxa"/>
            <w:shd w:val="clear" w:color="auto" w:fill="FFE599" w:themeFill="accent4" w:themeFillTint="66"/>
          </w:tcPr>
          <w:p w14:paraId="5AEB7725"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13.3</w:t>
            </w:r>
          </w:p>
        </w:tc>
        <w:tc>
          <w:tcPr>
            <w:tcW w:w="2135" w:type="dxa"/>
            <w:shd w:val="clear" w:color="auto" w:fill="FFE599" w:themeFill="accent4" w:themeFillTint="66"/>
          </w:tcPr>
          <w:p w14:paraId="1646A42E"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16.2</w:t>
            </w:r>
          </w:p>
        </w:tc>
        <w:tc>
          <w:tcPr>
            <w:tcW w:w="2074" w:type="dxa"/>
            <w:shd w:val="clear" w:color="auto" w:fill="FFE599" w:themeFill="accent4" w:themeFillTint="66"/>
          </w:tcPr>
          <w:p w14:paraId="2F15351B"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1.2148</w:t>
            </w:r>
          </w:p>
        </w:tc>
      </w:tr>
      <w:tr w:rsidR="00422BC9" w:rsidRPr="002026B9" w14:paraId="6460B9B3" w14:textId="77777777" w:rsidTr="00206CA4">
        <w:trPr>
          <w:jc w:val="center"/>
        </w:trPr>
        <w:tc>
          <w:tcPr>
            <w:tcW w:w="2074" w:type="dxa"/>
            <w:shd w:val="clear" w:color="auto" w:fill="FFE599" w:themeFill="accent4" w:themeFillTint="66"/>
          </w:tcPr>
          <w:p w14:paraId="199EE78E"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lastRenderedPageBreak/>
              <w:t>15</w:t>
            </w:r>
          </w:p>
        </w:tc>
        <w:tc>
          <w:tcPr>
            <w:tcW w:w="2210" w:type="dxa"/>
            <w:shd w:val="clear" w:color="auto" w:fill="FFE599" w:themeFill="accent4" w:themeFillTint="66"/>
          </w:tcPr>
          <w:p w14:paraId="0025E0AC"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14.3</w:t>
            </w:r>
          </w:p>
        </w:tc>
        <w:tc>
          <w:tcPr>
            <w:tcW w:w="2135" w:type="dxa"/>
            <w:shd w:val="clear" w:color="auto" w:fill="FFE599" w:themeFill="accent4" w:themeFillTint="66"/>
          </w:tcPr>
          <w:p w14:paraId="4828CECC"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17.6</w:t>
            </w:r>
          </w:p>
        </w:tc>
        <w:tc>
          <w:tcPr>
            <w:tcW w:w="2074" w:type="dxa"/>
            <w:shd w:val="clear" w:color="auto" w:fill="FFE599" w:themeFill="accent4" w:themeFillTint="66"/>
          </w:tcPr>
          <w:p w14:paraId="6092374F"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1.2312</w:t>
            </w:r>
          </w:p>
        </w:tc>
      </w:tr>
      <w:tr w:rsidR="00422BC9" w:rsidRPr="002026B9" w14:paraId="3AAC54DD" w14:textId="77777777" w:rsidTr="00206CA4">
        <w:trPr>
          <w:jc w:val="center"/>
        </w:trPr>
        <w:tc>
          <w:tcPr>
            <w:tcW w:w="2074" w:type="dxa"/>
            <w:shd w:val="clear" w:color="auto" w:fill="FFE599" w:themeFill="accent4" w:themeFillTint="66"/>
          </w:tcPr>
          <w:p w14:paraId="6DC0E65C"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16</w:t>
            </w:r>
          </w:p>
        </w:tc>
        <w:tc>
          <w:tcPr>
            <w:tcW w:w="2210" w:type="dxa"/>
            <w:shd w:val="clear" w:color="auto" w:fill="FFE599" w:themeFill="accent4" w:themeFillTint="66"/>
          </w:tcPr>
          <w:p w14:paraId="1C524B90"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15.2</w:t>
            </w:r>
          </w:p>
        </w:tc>
        <w:tc>
          <w:tcPr>
            <w:tcW w:w="2135" w:type="dxa"/>
            <w:shd w:val="clear" w:color="auto" w:fill="FFE599" w:themeFill="accent4" w:themeFillTint="66"/>
          </w:tcPr>
          <w:p w14:paraId="1C299BC5"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19.0</w:t>
            </w:r>
          </w:p>
        </w:tc>
        <w:tc>
          <w:tcPr>
            <w:tcW w:w="2074" w:type="dxa"/>
            <w:shd w:val="clear" w:color="auto" w:fill="FFE599" w:themeFill="accent4" w:themeFillTint="66"/>
          </w:tcPr>
          <w:p w14:paraId="0349A0D9" w14:textId="77777777" w:rsidR="00422BC9" w:rsidRPr="00422BC9" w:rsidRDefault="00422BC9" w:rsidP="00422BC9">
            <w:pPr>
              <w:keepNext/>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1.2477</w:t>
            </w:r>
          </w:p>
        </w:tc>
      </w:tr>
    </w:tbl>
    <w:p w14:paraId="41A245EF" w14:textId="4D11FAD6" w:rsidR="00422BC9" w:rsidRPr="00206CA4" w:rsidRDefault="00206CA4" w:rsidP="00206CA4">
      <w:pPr>
        <w:pStyle w:val="Caption"/>
        <w:rPr>
          <w:rFonts w:ascii="Calibri" w:hAnsi="Calibri" w:cs="Calibri"/>
          <w:sz w:val="24"/>
          <w:szCs w:val="24"/>
        </w:rPr>
      </w:pPr>
      <w:r w:rsidRPr="00B80B14">
        <w:rPr>
          <w:rFonts w:eastAsiaTheme="minorEastAsia"/>
          <w:lang w:val="el-GR"/>
        </w:rPr>
        <w:t xml:space="preserve">   </w:t>
      </w:r>
      <w:bookmarkStart w:id="103" w:name="_Toc92022058"/>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3</w:t>
      </w:r>
      <w:r>
        <w:rPr>
          <w:rStyle w:val="SubtleReference"/>
          <w:rFonts w:ascii="Calibri" w:hAnsi="Calibri" w:cs="Calibri"/>
          <w:smallCaps w:val="0"/>
          <w:color w:val="44546A" w:themeColor="text2"/>
          <w:sz w:val="24"/>
          <w:szCs w:val="24"/>
          <w:lang w:val="el-GR"/>
        </w:rPr>
        <w:t>2</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 xml:space="preserve">Διάλυμα </w:t>
      </w:r>
      <w:proofErr w:type="spellStart"/>
      <w:r>
        <w:rPr>
          <w:rStyle w:val="SubtleReference"/>
          <w:rFonts w:ascii="Calibri" w:hAnsi="Calibri" w:cs="Calibri"/>
          <w:smallCaps w:val="0"/>
          <w:color w:val="44546A" w:themeColor="text2"/>
          <w:sz w:val="24"/>
          <w:szCs w:val="24"/>
        </w:rPr>
        <w:t>NaClO</w:t>
      </w:r>
      <w:bookmarkEnd w:id="103"/>
      <w:proofErr w:type="spellEnd"/>
    </w:p>
    <w:p w14:paraId="0961BC1E" w14:textId="77777777" w:rsidR="00422BC9" w:rsidRPr="00422BC9" w:rsidRDefault="00422BC9" w:rsidP="00422BC9">
      <w:pPr>
        <w:jc w:val="both"/>
        <w:rPr>
          <w:rFonts w:ascii="Calibri" w:hAnsi="Calibri" w:cs="Calibri"/>
          <w:sz w:val="24"/>
          <w:szCs w:val="24"/>
          <w:lang w:val="el-GR"/>
        </w:rPr>
      </w:pPr>
      <w:r w:rsidRPr="00422BC9">
        <w:rPr>
          <w:rFonts w:ascii="Calibri" w:hAnsi="Calibri" w:cs="Calibri"/>
          <w:sz w:val="24"/>
          <w:szCs w:val="24"/>
          <w:lang w:val="el-GR"/>
        </w:rPr>
        <w:t xml:space="preserve">Παραπάνω απεικονίζονται τα χαρακτηριστικά διαλυμάτων </w:t>
      </w:r>
      <w:proofErr w:type="spellStart"/>
      <w:r w:rsidRPr="00422BC9">
        <w:rPr>
          <w:rFonts w:ascii="Calibri" w:hAnsi="Calibri" w:cs="Calibri"/>
          <w:sz w:val="24"/>
          <w:szCs w:val="24"/>
        </w:rPr>
        <w:t>NaClO</w:t>
      </w:r>
      <w:proofErr w:type="spellEnd"/>
      <w:r w:rsidRPr="00422BC9">
        <w:rPr>
          <w:rFonts w:ascii="Calibri" w:hAnsi="Calibri" w:cs="Calibri"/>
          <w:sz w:val="24"/>
          <w:szCs w:val="24"/>
          <w:lang w:val="el-GR"/>
        </w:rPr>
        <w:t>, σε 25</w:t>
      </w:r>
      <w:r w:rsidRPr="00422BC9">
        <w:rPr>
          <w:rFonts w:ascii="Calibri" w:hAnsi="Calibri" w:cs="Calibri"/>
          <w:sz w:val="24"/>
          <w:szCs w:val="24"/>
          <w:vertAlign w:val="superscript"/>
          <w:lang w:val="el-GR"/>
        </w:rPr>
        <w:t>0</w:t>
      </w:r>
      <w:r w:rsidRPr="00422BC9">
        <w:rPr>
          <w:rFonts w:ascii="Calibri" w:hAnsi="Calibri" w:cs="Calibri"/>
          <w:sz w:val="24"/>
          <w:szCs w:val="24"/>
        </w:rPr>
        <w:t>C</w:t>
      </w:r>
    </w:p>
    <w:p w14:paraId="057A880B" w14:textId="77777777" w:rsidR="00422BC9" w:rsidRPr="00422BC9" w:rsidRDefault="00422BC9" w:rsidP="00422BC9">
      <w:pPr>
        <w:jc w:val="both"/>
        <w:rPr>
          <w:rFonts w:ascii="Calibri" w:hAnsi="Calibri" w:cs="Calibri"/>
          <w:sz w:val="24"/>
          <w:szCs w:val="24"/>
          <w:lang w:val="el-GR"/>
        </w:rPr>
      </w:pPr>
    </w:p>
    <w:p w14:paraId="48C1C9DD" w14:textId="77777777" w:rsidR="00422BC9" w:rsidRPr="00422BC9" w:rsidRDefault="00422BC9" w:rsidP="00422BC9">
      <w:pPr>
        <w:spacing w:before="240"/>
        <w:jc w:val="both"/>
        <w:rPr>
          <w:rFonts w:ascii="Calibri" w:eastAsiaTheme="minorEastAsia" w:hAnsi="Calibri" w:cs="Calibri"/>
          <w:sz w:val="24"/>
          <w:szCs w:val="24"/>
          <w:lang w:val="el-GR"/>
        </w:rPr>
      </w:pPr>
      <w:r w:rsidRPr="00422BC9">
        <w:rPr>
          <w:rFonts w:ascii="Calibri" w:eastAsiaTheme="minorEastAsia" w:hAnsi="Calibri" w:cs="Calibri"/>
          <w:sz w:val="24"/>
          <w:szCs w:val="24"/>
          <w:lang w:val="el-GR"/>
        </w:rPr>
        <w:t xml:space="preserve">Επιλέγεται εμπορικό διάλυμα </w:t>
      </w:r>
      <m:oMath>
        <m:r>
          <w:rPr>
            <w:rFonts w:ascii="Cambria Math" w:eastAsiaTheme="minorEastAsia" w:hAnsi="Cambria Math" w:cs="Calibri"/>
            <w:sz w:val="24"/>
            <w:szCs w:val="24"/>
          </w:rPr>
          <m:t>NaClO</m:t>
        </m:r>
        <m:r>
          <w:rPr>
            <w:rFonts w:ascii="Cambria Math" w:eastAsiaTheme="minorEastAsia" w:hAnsi="Cambria Math" w:cs="Calibri"/>
            <w:sz w:val="24"/>
            <w:szCs w:val="24"/>
            <w:lang w:val="el-GR"/>
          </w:rPr>
          <m:t xml:space="preserve"> περιεκτικότητας σε</m:t>
        </m:r>
        <m:d>
          <m:dPr>
            <m:ctrlPr>
              <w:rPr>
                <w:rFonts w:ascii="Cambria Math" w:eastAsiaTheme="minorEastAsia" w:hAnsi="Cambria Math" w:cs="Calibri"/>
                <w:i/>
                <w:sz w:val="24"/>
                <w:szCs w:val="24"/>
              </w:rPr>
            </m:ctrlPr>
          </m:dPr>
          <m:e>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Cl</m:t>
                </m:r>
              </m:e>
              <m:sub>
                <m:r>
                  <w:rPr>
                    <w:rFonts w:ascii="Cambria Math" w:eastAsiaTheme="minorEastAsia" w:hAnsi="Cambria Math" w:cs="Calibri"/>
                    <w:sz w:val="24"/>
                    <w:szCs w:val="24"/>
                    <w:lang w:val="el-GR"/>
                  </w:rPr>
                  <m:t>2</m:t>
                </m:r>
              </m:sub>
            </m:sSub>
          </m:e>
        </m:d>
        <m:r>
          <w:rPr>
            <w:rFonts w:ascii="Cambria Math" w:eastAsiaTheme="minorEastAsia" w:hAnsi="Cambria Math" w:cs="Calibri"/>
            <w:sz w:val="24"/>
            <w:szCs w:val="24"/>
            <w:lang w:val="el-GR"/>
          </w:rPr>
          <m:t xml:space="preserve">15% </m:t>
        </m:r>
        <m:r>
          <w:rPr>
            <w:rFonts w:ascii="Cambria Math" w:eastAsiaTheme="minorEastAsia" w:hAnsi="Cambria Math" w:cs="Calibri"/>
            <w:sz w:val="24"/>
            <w:szCs w:val="24"/>
          </w:rPr>
          <m:t>w</m:t>
        </m:r>
        <m:r>
          <w:rPr>
            <w:rFonts w:ascii="Cambria Math" w:eastAsiaTheme="minorEastAsia" w:hAnsi="Cambria Math" w:cs="Calibri"/>
            <w:sz w:val="24"/>
            <w:szCs w:val="24"/>
            <w:lang w:val="el-GR"/>
          </w:rPr>
          <m:t>/w</m:t>
        </m:r>
      </m:oMath>
      <w:r w:rsidRPr="00422BC9">
        <w:rPr>
          <w:rFonts w:ascii="Calibri" w:eastAsiaTheme="minorEastAsia" w:hAnsi="Calibri" w:cs="Calibri"/>
          <w:sz w:val="24"/>
          <w:szCs w:val="24"/>
          <w:lang w:val="el-GR"/>
        </w:rPr>
        <w:t xml:space="preserve"> , τότε η ημερήσια μάζα διαλυμάτων υποχλωριώδους νατρίου:</w:t>
      </w:r>
    </w:p>
    <w:p w14:paraId="4D6A0225" w14:textId="77777777" w:rsidR="00422BC9" w:rsidRPr="00422BC9" w:rsidRDefault="00A0506A" w:rsidP="00422BC9">
      <w:pPr>
        <w:spacing w:before="240"/>
        <w:jc w:val="both"/>
        <w:rPr>
          <w:rFonts w:ascii="Calibri" w:eastAsiaTheme="minorEastAsia" w:hAnsi="Calibri" w:cs="Calibri"/>
          <w:sz w:val="24"/>
          <w:szCs w:val="24"/>
        </w:rPr>
      </w:pPr>
      <m:oMathPara>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M</m:t>
              </m:r>
            </m:e>
            <m:sub>
              <m:r>
                <w:rPr>
                  <w:rFonts w:ascii="Cambria Math" w:eastAsiaTheme="minorEastAsia" w:hAnsi="Cambria Math" w:cs="Calibri"/>
                  <w:sz w:val="24"/>
                  <w:szCs w:val="24"/>
                </w:rPr>
                <m:t>διαλNaClO</m:t>
              </m:r>
            </m:sub>
          </m:sSub>
          <m:r>
            <w:rPr>
              <w:rFonts w:ascii="Cambria Math" w:eastAsiaTheme="minorEastAsia" w:hAnsi="Cambria Math" w:cs="Calibri"/>
              <w:sz w:val="24"/>
              <w:szCs w:val="24"/>
            </w:rPr>
            <m:t>=</m:t>
          </m:r>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15.2</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Kg</m:t>
                  </m:r>
                </m:e>
                <m:sub>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Cl</m:t>
                      </m:r>
                    </m:e>
                    <m:sub>
                      <m:r>
                        <w:rPr>
                          <w:rFonts w:ascii="Cambria Math" w:eastAsiaTheme="minorEastAsia" w:hAnsi="Cambria Math" w:cs="Calibri"/>
                          <w:sz w:val="24"/>
                          <w:szCs w:val="24"/>
                        </w:rPr>
                        <m:t>2</m:t>
                      </m:r>
                    </m:sub>
                  </m:sSub>
                </m:sub>
              </m:sSub>
              <m:r>
                <w:rPr>
                  <w:rFonts w:ascii="Cambria Math" w:eastAsiaTheme="minorEastAsia" w:hAnsi="Cambria Math" w:cs="Calibri"/>
                  <w:sz w:val="24"/>
                  <w:szCs w:val="24"/>
                </w:rPr>
                <m:t>*100</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Kg</m:t>
                  </m:r>
                </m:e>
                <m:sub>
                  <m:r>
                    <w:rPr>
                      <w:rFonts w:ascii="Cambria Math" w:eastAsiaTheme="minorEastAsia" w:hAnsi="Cambria Math" w:cs="Calibri"/>
                      <w:sz w:val="24"/>
                      <w:szCs w:val="24"/>
                    </w:rPr>
                    <m:t>διαλNaClO</m:t>
                  </m:r>
                </m:sub>
              </m:sSub>
            </m:num>
            <m:den>
              <m:r>
                <w:rPr>
                  <w:rFonts w:ascii="Cambria Math" w:eastAsiaTheme="minorEastAsia" w:hAnsi="Cambria Math" w:cs="Calibri"/>
                  <w:sz w:val="24"/>
                  <w:szCs w:val="24"/>
                </w:rPr>
                <m:t>15</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Kg</m:t>
                  </m:r>
                </m:e>
                <m:sub>
                  <m:r>
                    <w:rPr>
                      <w:rFonts w:ascii="Cambria Math" w:eastAsiaTheme="minorEastAsia" w:hAnsi="Cambria Math" w:cs="Calibri"/>
                      <w:sz w:val="24"/>
                      <w:szCs w:val="24"/>
                    </w:rPr>
                    <m:t>διαλ NaClO</m:t>
                  </m:r>
                </m:sub>
              </m:sSub>
              <m:r>
                <w:rPr>
                  <w:rFonts w:ascii="Cambria Math" w:eastAsiaTheme="minorEastAsia" w:hAnsi="Cambria Math" w:cs="Calibri"/>
                  <w:sz w:val="24"/>
                  <w:szCs w:val="24"/>
                </w:rPr>
                <m:t>/d</m:t>
              </m:r>
            </m:den>
          </m:f>
          <m:r>
            <w:rPr>
              <w:rFonts w:ascii="Cambria Math" w:eastAsiaTheme="minorEastAsia" w:hAnsi="Cambria Math" w:cs="Calibri"/>
              <w:sz w:val="24"/>
              <w:szCs w:val="24"/>
            </w:rPr>
            <m:t>→</m:t>
          </m:r>
        </m:oMath>
      </m:oMathPara>
    </w:p>
    <w:p w14:paraId="76E11DA1" w14:textId="77777777" w:rsidR="00422BC9" w:rsidRPr="00422BC9" w:rsidRDefault="00422BC9" w:rsidP="00422BC9">
      <w:pPr>
        <w:spacing w:before="240"/>
        <w:jc w:val="both"/>
        <w:rPr>
          <w:rFonts w:ascii="Calibri" w:eastAsiaTheme="minorEastAsia" w:hAnsi="Calibri" w:cs="Calibri"/>
          <w:sz w:val="24"/>
          <w:szCs w:val="24"/>
        </w:rPr>
      </w:pPr>
    </w:p>
    <w:p w14:paraId="353AA1AD" w14:textId="77777777" w:rsidR="00422BC9" w:rsidRPr="00206CA4" w:rsidRDefault="00A0506A" w:rsidP="00422BC9">
      <w:pPr>
        <w:spacing w:before="240"/>
        <w:jc w:val="both"/>
        <w:rPr>
          <w:rFonts w:ascii="Calibri" w:eastAsiaTheme="minorEastAsia" w:hAnsi="Calibri" w:cs="Calibri"/>
          <w:sz w:val="24"/>
          <w:szCs w:val="24"/>
        </w:rPr>
      </w:pPr>
      <m:oMathPara>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M</m:t>
              </m:r>
            </m:e>
            <m:sub>
              <m:r>
                <w:rPr>
                  <w:rFonts w:ascii="Cambria Math" w:eastAsiaTheme="minorEastAsia" w:hAnsi="Cambria Math" w:cs="Calibri"/>
                  <w:sz w:val="24"/>
                  <w:szCs w:val="24"/>
                </w:rPr>
                <m:t>διαλNaClO</m:t>
              </m:r>
            </m:sub>
          </m:sSub>
          <m:r>
            <w:rPr>
              <w:rFonts w:ascii="Cambria Math" w:eastAsiaTheme="minorEastAsia" w:hAnsi="Cambria Math" w:cs="Calibri"/>
              <w:sz w:val="24"/>
              <w:szCs w:val="24"/>
            </w:rPr>
            <m:t xml:space="preserve">=101.3 </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kg</m:t>
              </m:r>
            </m:e>
            <m:sub>
              <m:r>
                <w:rPr>
                  <w:rFonts w:ascii="Cambria Math" w:eastAsiaTheme="minorEastAsia" w:hAnsi="Cambria Math" w:cs="Calibri"/>
                  <w:sz w:val="24"/>
                  <w:szCs w:val="24"/>
                </w:rPr>
                <m:t>διαλ NaClO</m:t>
              </m:r>
            </m:sub>
          </m:sSub>
          <m:r>
            <w:rPr>
              <w:rFonts w:ascii="Cambria Math" w:eastAsiaTheme="minorEastAsia" w:hAnsi="Cambria Math" w:cs="Calibri"/>
              <w:sz w:val="24"/>
              <w:szCs w:val="24"/>
            </w:rPr>
            <m:t>/d</m:t>
          </m:r>
        </m:oMath>
      </m:oMathPara>
    </w:p>
    <w:p w14:paraId="25592AD0" w14:textId="77777777" w:rsidR="00422BC9" w:rsidRPr="00206CA4" w:rsidRDefault="00422BC9" w:rsidP="00422BC9">
      <w:pPr>
        <w:spacing w:before="240"/>
        <w:jc w:val="both"/>
        <w:rPr>
          <w:rFonts w:ascii="Calibri" w:eastAsiaTheme="minorEastAsia" w:hAnsi="Calibri" w:cs="Calibri"/>
          <w:sz w:val="24"/>
          <w:szCs w:val="24"/>
        </w:rPr>
      </w:pPr>
    </w:p>
    <w:p w14:paraId="68CC338B" w14:textId="77777777" w:rsidR="00422BC9" w:rsidRPr="00206CA4" w:rsidRDefault="00422BC9" w:rsidP="00422BC9">
      <w:pPr>
        <w:spacing w:before="240"/>
        <w:jc w:val="both"/>
        <w:rPr>
          <w:rFonts w:ascii="Calibri" w:eastAsiaTheme="minorEastAsia" w:hAnsi="Calibri" w:cs="Calibri"/>
          <w:sz w:val="24"/>
          <w:szCs w:val="24"/>
          <w:lang w:val="el-GR"/>
        </w:rPr>
      </w:pPr>
      <w:r w:rsidRPr="00206CA4">
        <w:rPr>
          <w:rFonts w:ascii="Calibri" w:eastAsiaTheme="minorEastAsia" w:hAnsi="Calibri" w:cs="Calibri"/>
          <w:sz w:val="24"/>
          <w:szCs w:val="24"/>
          <w:lang w:val="el-GR"/>
        </w:rPr>
        <w:t xml:space="preserve">Ο απαιτούμενος ημερήσιος όγκος διαλύματος </w:t>
      </w:r>
      <m:oMath>
        <m:r>
          <w:rPr>
            <w:rFonts w:ascii="Cambria Math" w:eastAsiaTheme="minorEastAsia" w:hAnsi="Cambria Math" w:cs="Calibri"/>
            <w:sz w:val="24"/>
            <w:szCs w:val="24"/>
            <w:lang w:val="el-GR"/>
          </w:rPr>
          <m:t xml:space="preserve">15% </m:t>
        </m:r>
        <m:r>
          <w:rPr>
            <w:rFonts w:ascii="Cambria Math" w:eastAsiaTheme="minorEastAsia" w:hAnsi="Cambria Math" w:cs="Calibri"/>
            <w:sz w:val="24"/>
            <w:szCs w:val="24"/>
          </w:rPr>
          <m:t>w</m:t>
        </m:r>
        <m:r>
          <w:rPr>
            <w:rFonts w:ascii="Cambria Math" w:eastAsiaTheme="minorEastAsia" w:hAnsi="Cambria Math" w:cs="Calibri"/>
            <w:sz w:val="24"/>
            <w:szCs w:val="24"/>
            <w:lang w:val="el-GR"/>
          </w:rPr>
          <m:t>/w</m:t>
        </m:r>
      </m:oMath>
      <w:r w:rsidRPr="00206CA4">
        <w:rPr>
          <w:rFonts w:ascii="Calibri" w:eastAsiaTheme="minorEastAsia" w:hAnsi="Calibri" w:cs="Calibri"/>
          <w:sz w:val="24"/>
          <w:szCs w:val="24"/>
          <w:lang w:val="el-GR"/>
        </w:rPr>
        <w:t xml:space="preserve"> με πυκνότητα </w:t>
      </w:r>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lang w:val="el-GR"/>
              </w:rPr>
              <m:t xml:space="preserve"> </m:t>
            </m:r>
            <m:r>
              <w:rPr>
                <w:rFonts w:ascii="Cambria Math" w:eastAsiaTheme="minorEastAsia" w:hAnsi="Cambria Math" w:cs="Calibri"/>
                <w:sz w:val="24"/>
                <w:szCs w:val="24"/>
              </w:rPr>
              <m:t>ρ</m:t>
            </m:r>
          </m:e>
          <m:sub>
            <m:r>
              <w:rPr>
                <w:rFonts w:ascii="Cambria Math" w:eastAsiaTheme="minorEastAsia" w:hAnsi="Cambria Math" w:cs="Calibri"/>
                <w:sz w:val="24"/>
                <w:szCs w:val="24"/>
              </w:rPr>
              <m:t>διαλ</m:t>
            </m:r>
            <m:r>
              <w:rPr>
                <w:rFonts w:ascii="Cambria Math" w:eastAsiaTheme="minorEastAsia" w:hAnsi="Cambria Math" w:cs="Calibri"/>
                <w:sz w:val="24"/>
                <w:szCs w:val="24"/>
                <w:lang w:val="el-GR"/>
              </w:rPr>
              <m:t xml:space="preserve"> </m:t>
            </m:r>
            <m:r>
              <w:rPr>
                <w:rFonts w:ascii="Cambria Math" w:eastAsiaTheme="minorEastAsia" w:hAnsi="Cambria Math" w:cs="Calibri"/>
                <w:sz w:val="24"/>
                <w:szCs w:val="24"/>
              </w:rPr>
              <m:t>NaClO</m:t>
            </m:r>
          </m:sub>
        </m:sSub>
        <m:r>
          <w:rPr>
            <w:rFonts w:ascii="Cambria Math" w:eastAsiaTheme="minorEastAsia" w:hAnsi="Cambria Math" w:cs="Calibri"/>
            <w:sz w:val="24"/>
            <w:szCs w:val="24"/>
            <w:lang w:val="el-GR"/>
          </w:rPr>
          <m:t>=1.247</m:t>
        </m:r>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kg</m:t>
            </m:r>
          </m:num>
          <m:den>
            <m:r>
              <w:rPr>
                <w:rFonts w:ascii="Cambria Math" w:eastAsiaTheme="minorEastAsia" w:hAnsi="Cambria Math" w:cs="Calibri"/>
                <w:sz w:val="24"/>
                <w:szCs w:val="24"/>
              </w:rPr>
              <m:t>L</m:t>
            </m:r>
          </m:den>
        </m:f>
      </m:oMath>
      <w:r w:rsidRPr="00206CA4">
        <w:rPr>
          <w:rFonts w:ascii="Calibri" w:eastAsiaTheme="minorEastAsia" w:hAnsi="Calibri" w:cs="Calibri"/>
          <w:sz w:val="24"/>
          <w:szCs w:val="24"/>
          <w:lang w:val="el-GR"/>
        </w:rPr>
        <w:t xml:space="preserve"> είναι:</w:t>
      </w:r>
    </w:p>
    <w:p w14:paraId="7CE24E5C" w14:textId="77777777" w:rsidR="00422BC9" w:rsidRPr="00206CA4" w:rsidRDefault="00A0506A" w:rsidP="00422BC9">
      <w:pPr>
        <w:spacing w:before="240"/>
        <w:jc w:val="both"/>
        <w:rPr>
          <w:rFonts w:ascii="Calibri" w:eastAsiaTheme="minorEastAsia" w:hAnsi="Calibri" w:cs="Calibri"/>
          <w:sz w:val="24"/>
          <w:szCs w:val="24"/>
        </w:rPr>
      </w:pPr>
      <m:oMathPara>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Q</m:t>
              </m:r>
            </m:e>
            <m:sub>
              <m:r>
                <w:rPr>
                  <w:rFonts w:ascii="Cambria Math" w:eastAsiaTheme="minorEastAsia" w:hAnsi="Cambria Math" w:cs="Calibri"/>
                  <w:sz w:val="24"/>
                  <w:szCs w:val="24"/>
                </w:rPr>
                <m:t>διαλ NaClO</m:t>
              </m:r>
            </m:sub>
          </m:sSub>
          <m:r>
            <w:rPr>
              <w:rFonts w:ascii="Cambria Math" w:eastAsiaTheme="minorEastAsia" w:hAnsi="Cambria Math" w:cs="Calibri"/>
              <w:sz w:val="24"/>
              <w:szCs w:val="24"/>
            </w:rPr>
            <m:t>=</m:t>
          </m:r>
          <m:f>
            <m:fPr>
              <m:ctrlPr>
                <w:rPr>
                  <w:rFonts w:ascii="Cambria Math" w:eastAsiaTheme="minorEastAsia" w:hAnsi="Cambria Math" w:cs="Calibri"/>
                  <w:i/>
                  <w:sz w:val="24"/>
                  <w:szCs w:val="24"/>
                </w:rPr>
              </m:ctrlPr>
            </m:fPr>
            <m:num>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M</m:t>
                  </m:r>
                </m:e>
                <m:sub>
                  <m:r>
                    <w:rPr>
                      <w:rFonts w:ascii="Cambria Math" w:eastAsiaTheme="minorEastAsia" w:hAnsi="Cambria Math" w:cs="Calibri"/>
                      <w:sz w:val="24"/>
                      <w:szCs w:val="24"/>
                    </w:rPr>
                    <m:t>διαλNaClO</m:t>
                  </m:r>
                </m:sub>
              </m:sSub>
            </m:num>
            <m:den>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 xml:space="preserve"> ρ</m:t>
                  </m:r>
                </m:e>
                <m:sub>
                  <m:r>
                    <w:rPr>
                      <w:rFonts w:ascii="Cambria Math" w:eastAsiaTheme="minorEastAsia" w:hAnsi="Cambria Math" w:cs="Calibri"/>
                      <w:sz w:val="24"/>
                      <w:szCs w:val="24"/>
                    </w:rPr>
                    <m:t>διαλ NaClO</m:t>
                  </m:r>
                </m:sub>
              </m:sSub>
            </m:den>
          </m:f>
          <m:r>
            <w:rPr>
              <w:rFonts w:ascii="Cambria Math" w:eastAsiaTheme="minorEastAsia" w:hAnsi="Cambria Math" w:cs="Calibri"/>
              <w:sz w:val="24"/>
              <w:szCs w:val="24"/>
            </w:rPr>
            <m:t>=</m:t>
          </m:r>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118</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Kg</m:t>
                  </m:r>
                </m:e>
                <m:sub>
                  <m:r>
                    <w:rPr>
                      <w:rFonts w:ascii="Cambria Math" w:eastAsiaTheme="minorEastAsia" w:hAnsi="Cambria Math" w:cs="Calibri"/>
                      <w:sz w:val="24"/>
                      <w:szCs w:val="24"/>
                    </w:rPr>
                    <m:t>διαλNaClO</m:t>
                  </m:r>
                </m:sub>
              </m:sSub>
              <m:r>
                <w:rPr>
                  <w:rFonts w:ascii="Cambria Math" w:eastAsiaTheme="minorEastAsia" w:hAnsi="Cambria Math" w:cs="Calibri"/>
                  <w:sz w:val="24"/>
                  <w:szCs w:val="24"/>
                </w:rPr>
                <m:t>/d</m:t>
              </m:r>
            </m:num>
            <m:den>
              <m:r>
                <w:rPr>
                  <w:rFonts w:ascii="Cambria Math" w:eastAsiaTheme="minorEastAsia" w:hAnsi="Cambria Math" w:cs="Calibri"/>
                  <w:sz w:val="24"/>
                  <w:szCs w:val="24"/>
                </w:rPr>
                <m:t>1,247kg/L</m:t>
              </m:r>
            </m:den>
          </m:f>
        </m:oMath>
      </m:oMathPara>
    </w:p>
    <w:p w14:paraId="10E50AB9" w14:textId="77777777" w:rsidR="00422BC9" w:rsidRPr="00206CA4" w:rsidRDefault="00A0506A" w:rsidP="00422BC9">
      <w:pPr>
        <w:spacing w:before="240"/>
        <w:jc w:val="both"/>
        <w:rPr>
          <w:rFonts w:ascii="Calibri" w:eastAsiaTheme="minorEastAsia" w:hAnsi="Calibri" w:cs="Calibri"/>
          <w:sz w:val="24"/>
          <w:szCs w:val="24"/>
        </w:rPr>
      </w:pPr>
      <m:oMathPara>
        <m:oMath>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Q</m:t>
              </m:r>
            </m:e>
            <m:sub>
              <m:r>
                <w:rPr>
                  <w:rFonts w:ascii="Cambria Math" w:eastAsiaTheme="minorEastAsia" w:hAnsi="Cambria Math" w:cs="Calibri"/>
                  <w:sz w:val="24"/>
                  <w:szCs w:val="24"/>
                </w:rPr>
                <m:t>διαλ NaClO</m:t>
              </m:r>
            </m:sub>
          </m:sSub>
          <m:r>
            <w:rPr>
              <w:rFonts w:ascii="Cambria Math" w:eastAsiaTheme="minorEastAsia" w:hAnsi="Cambria Math" w:cs="Calibri"/>
              <w:sz w:val="24"/>
              <w:szCs w:val="24"/>
            </w:rPr>
            <m:t>=81</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L</m:t>
              </m:r>
            </m:e>
            <m:sub>
              <m:r>
                <w:rPr>
                  <w:rFonts w:ascii="Cambria Math" w:eastAsiaTheme="minorEastAsia" w:hAnsi="Cambria Math" w:cs="Calibri"/>
                  <w:sz w:val="24"/>
                  <w:szCs w:val="24"/>
                </w:rPr>
                <m:t>διαλNaClO</m:t>
              </m:r>
            </m:sub>
          </m:sSub>
          <m:r>
            <w:rPr>
              <w:rFonts w:ascii="Cambria Math" w:eastAsiaTheme="minorEastAsia" w:hAnsi="Cambria Math" w:cs="Calibri"/>
              <w:sz w:val="24"/>
              <w:szCs w:val="24"/>
            </w:rPr>
            <m:t>/d</m:t>
          </m:r>
        </m:oMath>
      </m:oMathPara>
    </w:p>
    <w:p w14:paraId="3DD912E1" w14:textId="77777777" w:rsidR="00422BC9" w:rsidRPr="00206CA4" w:rsidRDefault="00422BC9" w:rsidP="00422BC9">
      <w:pPr>
        <w:spacing w:before="240"/>
        <w:jc w:val="both"/>
        <w:rPr>
          <w:rFonts w:ascii="Calibri" w:eastAsiaTheme="minorEastAsia" w:hAnsi="Calibri" w:cs="Calibri"/>
          <w:sz w:val="24"/>
          <w:szCs w:val="24"/>
        </w:rPr>
      </w:pPr>
    </w:p>
    <w:p w14:paraId="4BB61A01" w14:textId="77777777" w:rsidR="00422BC9" w:rsidRPr="00206CA4" w:rsidRDefault="00422BC9" w:rsidP="00422BC9">
      <w:pPr>
        <w:spacing w:before="240"/>
        <w:jc w:val="both"/>
        <w:rPr>
          <w:rFonts w:ascii="Calibri" w:eastAsiaTheme="minorEastAsia" w:hAnsi="Calibri" w:cs="Calibri"/>
          <w:iCs/>
          <w:sz w:val="24"/>
          <w:szCs w:val="24"/>
          <w:lang w:val="el-GR"/>
        </w:rPr>
      </w:pPr>
      <w:r w:rsidRPr="00206CA4">
        <w:rPr>
          <w:rFonts w:ascii="Calibri" w:eastAsiaTheme="minorEastAsia" w:hAnsi="Calibri" w:cs="Calibri"/>
          <w:iCs/>
          <w:sz w:val="24"/>
          <w:szCs w:val="24"/>
          <w:lang w:val="el-GR"/>
        </w:rPr>
        <w:t>Για επάρκεια δύο εβδομάδων (14</w:t>
      </w:r>
      <w:r w:rsidRPr="00206CA4">
        <w:rPr>
          <w:rFonts w:ascii="Calibri" w:eastAsiaTheme="minorEastAsia" w:hAnsi="Calibri" w:cs="Calibri"/>
          <w:iCs/>
          <w:sz w:val="24"/>
          <w:szCs w:val="24"/>
        </w:rPr>
        <w:t>d</w:t>
      </w:r>
      <w:r w:rsidRPr="00206CA4">
        <w:rPr>
          <w:rFonts w:ascii="Calibri" w:eastAsiaTheme="minorEastAsia" w:hAnsi="Calibri" w:cs="Calibri"/>
          <w:iCs/>
          <w:sz w:val="24"/>
          <w:szCs w:val="24"/>
          <w:lang w:val="el-GR"/>
        </w:rPr>
        <w:t xml:space="preserve">) ο όγκος δεξαμενής  </w:t>
      </w:r>
      <m:oMath>
        <m:sSub>
          <m:sSubPr>
            <m:ctrlPr>
              <w:rPr>
                <w:rFonts w:ascii="Cambria Math" w:eastAsiaTheme="minorEastAsia" w:hAnsi="Cambria Math" w:cs="Calibri"/>
                <w:i/>
                <w:iCs/>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διαλNaClO</m:t>
            </m:r>
          </m:sub>
        </m:sSub>
      </m:oMath>
      <w:r w:rsidRPr="00206CA4">
        <w:rPr>
          <w:rFonts w:ascii="Calibri" w:eastAsiaTheme="minorEastAsia" w:hAnsi="Calibri" w:cs="Calibri"/>
          <w:iCs/>
          <w:sz w:val="24"/>
          <w:szCs w:val="24"/>
          <w:lang w:val="el-GR"/>
        </w:rPr>
        <w:t xml:space="preserve">  και με συντελεστή ασφαλείας 1.5θα είναι:</w:t>
      </w:r>
    </w:p>
    <w:p w14:paraId="24107128" w14:textId="77777777" w:rsidR="00422BC9" w:rsidRPr="00206CA4" w:rsidRDefault="00A0506A" w:rsidP="00422BC9">
      <w:pPr>
        <w:spacing w:before="240"/>
        <w:jc w:val="both"/>
        <w:rPr>
          <w:rFonts w:ascii="Calibri" w:eastAsiaTheme="minorEastAsia" w:hAnsi="Calibri" w:cs="Calibri"/>
          <w:sz w:val="24"/>
          <w:szCs w:val="24"/>
        </w:rPr>
      </w:pPr>
      <m:oMathPara>
        <m:oMath>
          <m:sSub>
            <m:sSubPr>
              <m:ctrlPr>
                <w:rPr>
                  <w:rFonts w:ascii="Cambria Math" w:eastAsiaTheme="minorEastAsia" w:hAnsi="Cambria Math" w:cs="Calibri"/>
                  <w:i/>
                  <w:iCs/>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διαλNaClO</m:t>
              </m:r>
            </m:sub>
          </m:sSub>
          <m:r>
            <w:rPr>
              <w:rFonts w:ascii="Cambria Math" w:eastAsiaTheme="minorEastAsia" w:hAnsi="Cambria Math" w:cs="Calibri"/>
              <w:sz w:val="24"/>
              <w:szCs w:val="24"/>
              <w:vertAlign w:val="subscript"/>
            </w:rPr>
            <m:t>=</m:t>
          </m:r>
          <m:r>
            <w:rPr>
              <w:rFonts w:ascii="Cambria Math" w:eastAsiaTheme="minorEastAsia" w:hAnsi="Cambria Math" w:cs="Calibri"/>
              <w:sz w:val="24"/>
              <w:szCs w:val="24"/>
            </w:rPr>
            <m:t xml:space="preserve"> 81</m:t>
          </m:r>
          <m:sSub>
            <m:sSubPr>
              <m:ctrlPr>
                <w:rPr>
                  <w:rFonts w:ascii="Cambria Math" w:eastAsiaTheme="minorEastAsia" w:hAnsi="Cambria Math" w:cs="Calibri"/>
                  <w:i/>
                  <w:sz w:val="24"/>
                  <w:szCs w:val="24"/>
                </w:rPr>
              </m:ctrlPr>
            </m:sSubPr>
            <m:e>
              <m:r>
                <w:rPr>
                  <w:rFonts w:ascii="Cambria Math" w:eastAsiaTheme="minorEastAsia" w:hAnsi="Cambria Math" w:cs="Calibri"/>
                  <w:sz w:val="24"/>
                  <w:szCs w:val="24"/>
                </w:rPr>
                <m:t>L</m:t>
              </m:r>
            </m:e>
            <m:sub>
              <m:r>
                <w:rPr>
                  <w:rFonts w:ascii="Cambria Math" w:eastAsiaTheme="minorEastAsia" w:hAnsi="Cambria Math" w:cs="Calibri"/>
                  <w:sz w:val="24"/>
                  <w:szCs w:val="24"/>
                </w:rPr>
                <m:t>διαλ</m:t>
              </m:r>
              <m:f>
                <m:fPr>
                  <m:ctrlPr>
                    <w:rPr>
                      <w:rFonts w:ascii="Cambria Math" w:eastAsiaTheme="minorEastAsia" w:hAnsi="Cambria Math" w:cs="Calibri"/>
                      <w:i/>
                      <w:sz w:val="24"/>
                      <w:szCs w:val="24"/>
                    </w:rPr>
                  </m:ctrlPr>
                </m:fPr>
                <m:num>
                  <m:r>
                    <w:rPr>
                      <w:rFonts w:ascii="Cambria Math" w:eastAsiaTheme="minorEastAsia" w:hAnsi="Cambria Math" w:cs="Calibri"/>
                      <w:sz w:val="24"/>
                      <w:szCs w:val="24"/>
                    </w:rPr>
                    <m:t>NaClO</m:t>
                  </m:r>
                </m:num>
                <m:den>
                  <m:r>
                    <w:rPr>
                      <w:rFonts w:ascii="Cambria Math" w:eastAsiaTheme="minorEastAsia" w:hAnsi="Cambria Math" w:cs="Calibri"/>
                      <w:sz w:val="24"/>
                      <w:szCs w:val="24"/>
                    </w:rPr>
                    <m:t>d</m:t>
                  </m:r>
                </m:den>
              </m:f>
            </m:sub>
          </m:sSub>
          <m:r>
            <w:rPr>
              <w:rFonts w:ascii="Cambria Math" w:eastAsiaTheme="minorEastAsia" w:hAnsi="Cambria Math" w:cs="Calibri"/>
              <w:sz w:val="24"/>
              <w:szCs w:val="24"/>
            </w:rPr>
            <m:t>*14d*1.5=1.7</m:t>
          </m:r>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oMath>
      </m:oMathPara>
    </w:p>
    <w:p w14:paraId="25D1C860" w14:textId="77777777" w:rsidR="00422BC9" w:rsidRPr="00206CA4" w:rsidRDefault="00422BC9" w:rsidP="00422BC9">
      <w:pPr>
        <w:spacing w:before="240"/>
        <w:jc w:val="both"/>
        <w:rPr>
          <w:rFonts w:ascii="Calibri" w:eastAsiaTheme="minorEastAsia" w:hAnsi="Calibri" w:cs="Calibri"/>
          <w:sz w:val="24"/>
          <w:szCs w:val="24"/>
        </w:rPr>
      </w:pPr>
    </w:p>
    <w:p w14:paraId="7C00D13B" w14:textId="77777777" w:rsidR="00422BC9" w:rsidRPr="00206CA4" w:rsidRDefault="00A0506A" w:rsidP="00422BC9">
      <w:pPr>
        <w:spacing w:before="240"/>
        <w:jc w:val="both"/>
        <w:rPr>
          <w:rFonts w:ascii="Calibri" w:eastAsiaTheme="minorEastAsia" w:hAnsi="Calibri" w:cs="Calibri"/>
          <w:i/>
          <w:sz w:val="24"/>
          <w:szCs w:val="24"/>
        </w:rPr>
      </w:pPr>
      <m:oMathPara>
        <m:oMath>
          <m:sSub>
            <m:sSubPr>
              <m:ctrlPr>
                <w:rPr>
                  <w:rFonts w:ascii="Cambria Math" w:eastAsiaTheme="minorEastAsia" w:hAnsi="Cambria Math" w:cs="Calibri"/>
                  <w:i/>
                  <w:iCs/>
                  <w:sz w:val="24"/>
                  <w:szCs w:val="24"/>
                </w:rPr>
              </m:ctrlPr>
            </m:sSubPr>
            <m:e>
              <m:r>
                <w:rPr>
                  <w:rFonts w:ascii="Cambria Math" w:eastAsiaTheme="minorEastAsia" w:hAnsi="Cambria Math" w:cs="Calibri"/>
                  <w:sz w:val="24"/>
                  <w:szCs w:val="24"/>
                </w:rPr>
                <m:t>V</m:t>
              </m:r>
            </m:e>
            <m:sub>
              <m:r>
                <w:rPr>
                  <w:rFonts w:ascii="Cambria Math" w:eastAsiaTheme="minorEastAsia" w:hAnsi="Cambria Math" w:cs="Calibri"/>
                  <w:sz w:val="24"/>
                  <w:szCs w:val="24"/>
                </w:rPr>
                <m:t>διαλNaClO</m:t>
              </m:r>
            </m:sub>
          </m:sSub>
          <m:r>
            <w:rPr>
              <w:rFonts w:ascii="Cambria Math" w:eastAsiaTheme="minorEastAsia" w:hAnsi="Cambria Math" w:cs="Calibri"/>
              <w:sz w:val="24"/>
              <w:szCs w:val="24"/>
            </w:rPr>
            <m:t>=1.7</m:t>
          </m:r>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r>
            <w:rPr>
              <w:rFonts w:ascii="Cambria Math" w:eastAsiaTheme="minorEastAsia" w:hAnsi="Cambria Math" w:cs="Calibri"/>
              <w:sz w:val="24"/>
              <w:szCs w:val="24"/>
            </w:rPr>
            <m:t>≈2</m:t>
          </m:r>
          <m:sSup>
            <m:sSupPr>
              <m:ctrlPr>
                <w:rPr>
                  <w:rFonts w:ascii="Cambria Math" w:eastAsiaTheme="minorEastAsia" w:hAnsi="Cambria Math" w:cs="Calibri"/>
                  <w:i/>
                  <w:sz w:val="24"/>
                  <w:szCs w:val="24"/>
                </w:rPr>
              </m:ctrlPr>
            </m:sSupPr>
            <m:e>
              <m:r>
                <w:rPr>
                  <w:rFonts w:ascii="Cambria Math" w:eastAsiaTheme="minorEastAsia" w:hAnsi="Cambria Math" w:cs="Calibri"/>
                  <w:sz w:val="24"/>
                  <w:szCs w:val="24"/>
                </w:rPr>
                <m:t>m</m:t>
              </m:r>
            </m:e>
            <m:sup>
              <m:r>
                <w:rPr>
                  <w:rFonts w:ascii="Cambria Math" w:eastAsiaTheme="minorEastAsia" w:hAnsi="Cambria Math" w:cs="Calibri"/>
                  <w:sz w:val="24"/>
                  <w:szCs w:val="24"/>
                </w:rPr>
                <m:t>3</m:t>
              </m:r>
            </m:sup>
          </m:sSup>
        </m:oMath>
      </m:oMathPara>
    </w:p>
    <w:p w14:paraId="4667B3C7" w14:textId="1C3E127C" w:rsidR="00422BC9" w:rsidRDefault="00422BC9" w:rsidP="00422BC9">
      <w:pPr>
        <w:jc w:val="both"/>
        <w:rPr>
          <w:rFonts w:ascii="Calibri" w:eastAsiaTheme="minorEastAsia" w:hAnsi="Calibri" w:cs="Calibri"/>
          <w:sz w:val="24"/>
          <w:szCs w:val="24"/>
        </w:rPr>
      </w:pPr>
    </w:p>
    <w:p w14:paraId="1457D021" w14:textId="07D8347E" w:rsidR="009D29C1" w:rsidRDefault="009D29C1" w:rsidP="00422BC9">
      <w:pPr>
        <w:jc w:val="both"/>
        <w:rPr>
          <w:rFonts w:ascii="Calibri" w:eastAsiaTheme="minorEastAsia" w:hAnsi="Calibri" w:cs="Calibri"/>
          <w:sz w:val="24"/>
          <w:szCs w:val="24"/>
        </w:rPr>
      </w:pPr>
    </w:p>
    <w:p w14:paraId="0C628996" w14:textId="77777777" w:rsidR="009D29C1" w:rsidRPr="00422BC9" w:rsidRDefault="009D29C1" w:rsidP="00422BC9">
      <w:pPr>
        <w:jc w:val="both"/>
        <w:rPr>
          <w:rFonts w:ascii="Calibri" w:eastAsiaTheme="minorEastAsia"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4148"/>
        <w:gridCol w:w="4148"/>
      </w:tblGrid>
      <w:tr w:rsidR="00422BC9" w:rsidRPr="00422BC9" w14:paraId="3239F633" w14:textId="77777777" w:rsidTr="00422BC9">
        <w:trPr>
          <w:jc w:val="center"/>
        </w:trPr>
        <w:tc>
          <w:tcPr>
            <w:tcW w:w="8296" w:type="dxa"/>
            <w:gridSpan w:val="2"/>
            <w:shd w:val="clear" w:color="auto" w:fill="FFD966" w:themeFill="accent4" w:themeFillTint="99"/>
          </w:tcPr>
          <w:p w14:paraId="1368B023" w14:textId="77777777" w:rsidR="00422BC9" w:rsidRPr="00422BC9" w:rsidRDefault="00422BC9" w:rsidP="006A3B77">
            <w:pPr>
              <w:spacing w:line="276" w:lineRule="auto"/>
              <w:jc w:val="both"/>
              <w:rPr>
                <w:rFonts w:ascii="Calibri" w:eastAsiaTheme="minorEastAsia" w:hAnsi="Calibri" w:cs="Calibri"/>
                <w:b/>
                <w:bCs/>
                <w:i/>
                <w:iCs/>
                <w:sz w:val="24"/>
                <w:szCs w:val="24"/>
              </w:rPr>
            </w:pPr>
            <w:r w:rsidRPr="00422BC9">
              <w:rPr>
                <w:rFonts w:ascii="Calibri" w:eastAsiaTheme="minorEastAsia" w:hAnsi="Calibri" w:cs="Calibri"/>
                <w:b/>
                <w:bCs/>
                <w:i/>
                <w:iCs/>
                <w:sz w:val="24"/>
                <w:szCs w:val="24"/>
              </w:rPr>
              <w:lastRenderedPageBreak/>
              <w:t>Χαρα</w:t>
            </w:r>
            <w:proofErr w:type="spellStart"/>
            <w:r w:rsidRPr="00422BC9">
              <w:rPr>
                <w:rFonts w:ascii="Calibri" w:eastAsiaTheme="minorEastAsia" w:hAnsi="Calibri" w:cs="Calibri"/>
                <w:b/>
                <w:bCs/>
                <w:i/>
                <w:iCs/>
                <w:sz w:val="24"/>
                <w:szCs w:val="24"/>
              </w:rPr>
              <w:t>κτηριστικά</w:t>
            </w:r>
            <w:proofErr w:type="spellEnd"/>
            <w:r w:rsidRPr="00422BC9">
              <w:rPr>
                <w:rFonts w:ascii="Calibri" w:eastAsiaTheme="minorEastAsia" w:hAnsi="Calibri" w:cs="Calibri"/>
                <w:b/>
                <w:bCs/>
                <w:i/>
                <w:iCs/>
                <w:sz w:val="24"/>
                <w:szCs w:val="24"/>
              </w:rPr>
              <w:t xml:space="preserve"> </w:t>
            </w:r>
            <w:proofErr w:type="spellStart"/>
            <w:r w:rsidRPr="00422BC9">
              <w:rPr>
                <w:rFonts w:ascii="Calibri" w:eastAsiaTheme="minorEastAsia" w:hAnsi="Calibri" w:cs="Calibri"/>
                <w:b/>
                <w:bCs/>
                <w:i/>
                <w:iCs/>
                <w:sz w:val="24"/>
                <w:szCs w:val="24"/>
              </w:rPr>
              <w:t>Δεξ</w:t>
            </w:r>
            <w:proofErr w:type="spellEnd"/>
            <w:r w:rsidRPr="00422BC9">
              <w:rPr>
                <w:rFonts w:ascii="Calibri" w:eastAsiaTheme="minorEastAsia" w:hAnsi="Calibri" w:cs="Calibri"/>
                <w:b/>
                <w:bCs/>
                <w:i/>
                <w:iCs/>
                <w:sz w:val="24"/>
                <w:szCs w:val="24"/>
              </w:rPr>
              <w:t>α</w:t>
            </w:r>
            <w:proofErr w:type="spellStart"/>
            <w:r w:rsidRPr="00422BC9">
              <w:rPr>
                <w:rFonts w:ascii="Calibri" w:eastAsiaTheme="minorEastAsia" w:hAnsi="Calibri" w:cs="Calibri"/>
                <w:b/>
                <w:bCs/>
                <w:i/>
                <w:iCs/>
                <w:sz w:val="24"/>
                <w:szCs w:val="24"/>
              </w:rPr>
              <w:t>μενής</w:t>
            </w:r>
            <w:proofErr w:type="spellEnd"/>
            <w:r w:rsidRPr="00422BC9">
              <w:rPr>
                <w:rFonts w:ascii="Calibri" w:eastAsiaTheme="minorEastAsia" w:hAnsi="Calibri" w:cs="Calibri"/>
                <w:b/>
                <w:bCs/>
                <w:i/>
                <w:iCs/>
                <w:sz w:val="24"/>
                <w:szCs w:val="24"/>
              </w:rPr>
              <w:t xml:space="preserve"> </w:t>
            </w:r>
            <w:proofErr w:type="spellStart"/>
            <w:r w:rsidRPr="00422BC9">
              <w:rPr>
                <w:rFonts w:ascii="Calibri" w:eastAsiaTheme="minorEastAsia" w:hAnsi="Calibri" w:cs="Calibri"/>
                <w:b/>
                <w:bCs/>
                <w:i/>
                <w:iCs/>
                <w:sz w:val="24"/>
                <w:szCs w:val="24"/>
              </w:rPr>
              <w:t>Χλωρίωσης</w:t>
            </w:r>
            <w:proofErr w:type="spellEnd"/>
          </w:p>
        </w:tc>
      </w:tr>
      <w:tr w:rsidR="00422BC9" w:rsidRPr="00422BC9" w14:paraId="34FF94B2" w14:textId="77777777" w:rsidTr="00422BC9">
        <w:trPr>
          <w:jc w:val="center"/>
        </w:trPr>
        <w:tc>
          <w:tcPr>
            <w:tcW w:w="4148" w:type="dxa"/>
            <w:shd w:val="clear" w:color="auto" w:fill="FFD966" w:themeFill="accent4" w:themeFillTint="99"/>
          </w:tcPr>
          <w:p w14:paraId="74A6C0F1" w14:textId="77777777" w:rsidR="00422BC9" w:rsidRPr="00422BC9" w:rsidRDefault="00422BC9" w:rsidP="00422BC9">
            <w:pPr>
              <w:spacing w:line="276" w:lineRule="auto"/>
              <w:jc w:val="center"/>
              <w:rPr>
                <w:rFonts w:ascii="Calibri" w:eastAsiaTheme="minorEastAsia" w:hAnsi="Calibri" w:cs="Calibri"/>
                <w:b/>
                <w:bCs/>
                <w:i/>
                <w:iCs/>
                <w:sz w:val="24"/>
                <w:szCs w:val="24"/>
              </w:rPr>
            </w:pPr>
            <w:r w:rsidRPr="00422BC9">
              <w:rPr>
                <w:rFonts w:ascii="Calibri" w:eastAsiaTheme="minorEastAsia" w:hAnsi="Calibri" w:cs="Calibri"/>
                <w:b/>
                <w:bCs/>
                <w:i/>
                <w:iCs/>
                <w:sz w:val="24"/>
                <w:szCs w:val="24"/>
              </w:rPr>
              <w:t>Πα</w:t>
            </w:r>
            <w:proofErr w:type="spellStart"/>
            <w:r w:rsidRPr="00422BC9">
              <w:rPr>
                <w:rFonts w:ascii="Calibri" w:eastAsiaTheme="minorEastAsia" w:hAnsi="Calibri" w:cs="Calibri"/>
                <w:b/>
                <w:bCs/>
                <w:i/>
                <w:iCs/>
                <w:sz w:val="24"/>
                <w:szCs w:val="24"/>
              </w:rPr>
              <w:t>ράμετρος</w:t>
            </w:r>
            <w:proofErr w:type="spellEnd"/>
          </w:p>
        </w:tc>
        <w:tc>
          <w:tcPr>
            <w:tcW w:w="4148" w:type="dxa"/>
            <w:shd w:val="clear" w:color="auto" w:fill="FFD966" w:themeFill="accent4" w:themeFillTint="99"/>
          </w:tcPr>
          <w:p w14:paraId="3C44C327" w14:textId="77777777" w:rsidR="00422BC9" w:rsidRPr="00422BC9" w:rsidRDefault="00422BC9" w:rsidP="00422BC9">
            <w:pPr>
              <w:spacing w:line="276" w:lineRule="auto"/>
              <w:jc w:val="center"/>
              <w:rPr>
                <w:rFonts w:ascii="Calibri" w:eastAsiaTheme="minorEastAsia" w:hAnsi="Calibri" w:cs="Calibri"/>
                <w:b/>
                <w:bCs/>
                <w:i/>
                <w:iCs/>
                <w:sz w:val="24"/>
                <w:szCs w:val="24"/>
              </w:rPr>
            </w:pPr>
            <w:proofErr w:type="spellStart"/>
            <w:r w:rsidRPr="00422BC9">
              <w:rPr>
                <w:rFonts w:ascii="Calibri" w:eastAsiaTheme="minorEastAsia" w:hAnsi="Calibri" w:cs="Calibri"/>
                <w:b/>
                <w:bCs/>
                <w:i/>
                <w:iCs/>
                <w:sz w:val="24"/>
                <w:szCs w:val="24"/>
              </w:rPr>
              <w:t>Τιμή</w:t>
            </w:r>
            <w:proofErr w:type="spellEnd"/>
          </w:p>
        </w:tc>
      </w:tr>
      <w:tr w:rsidR="00422BC9" w:rsidRPr="00422BC9" w14:paraId="095B5846" w14:textId="77777777" w:rsidTr="00422BC9">
        <w:trPr>
          <w:jc w:val="center"/>
        </w:trPr>
        <w:tc>
          <w:tcPr>
            <w:tcW w:w="4148" w:type="dxa"/>
            <w:shd w:val="clear" w:color="auto" w:fill="FFE599" w:themeFill="accent4" w:themeFillTint="66"/>
          </w:tcPr>
          <w:p w14:paraId="4BF84F39" w14:textId="77777777" w:rsidR="00422BC9" w:rsidRPr="00422BC9" w:rsidRDefault="00422BC9" w:rsidP="00422BC9">
            <w:pPr>
              <w:spacing w:line="276" w:lineRule="auto"/>
              <w:jc w:val="center"/>
              <w:rPr>
                <w:rFonts w:ascii="Calibri" w:eastAsiaTheme="minorEastAsia" w:hAnsi="Calibri" w:cs="Calibri"/>
                <w:sz w:val="24"/>
                <w:szCs w:val="24"/>
              </w:rPr>
            </w:pPr>
            <w:proofErr w:type="spellStart"/>
            <w:r w:rsidRPr="00422BC9">
              <w:rPr>
                <w:rFonts w:ascii="Calibri" w:eastAsiaTheme="minorEastAsia" w:hAnsi="Calibri" w:cs="Calibri"/>
                <w:sz w:val="24"/>
                <w:szCs w:val="24"/>
              </w:rPr>
              <w:t>Μήκος</w:t>
            </w:r>
            <w:proofErr w:type="spellEnd"/>
            <w:r w:rsidRPr="00422BC9">
              <w:rPr>
                <w:rFonts w:ascii="Calibri" w:eastAsiaTheme="minorEastAsia" w:hAnsi="Calibri" w:cs="Calibri"/>
                <w:sz w:val="24"/>
                <w:szCs w:val="24"/>
                <w:lang w:val="el-GR"/>
              </w:rPr>
              <w:t xml:space="preserve"> </w:t>
            </w:r>
            <w:r w:rsidRPr="00422BC9">
              <w:rPr>
                <w:rFonts w:ascii="Calibri" w:eastAsiaTheme="minorEastAsia" w:hAnsi="Calibri" w:cs="Calibri"/>
                <w:sz w:val="24"/>
                <w:szCs w:val="24"/>
              </w:rPr>
              <w:t>L(m)</w:t>
            </w:r>
          </w:p>
        </w:tc>
        <w:tc>
          <w:tcPr>
            <w:tcW w:w="4148" w:type="dxa"/>
            <w:shd w:val="clear" w:color="auto" w:fill="FFE599" w:themeFill="accent4" w:themeFillTint="66"/>
          </w:tcPr>
          <w:p w14:paraId="10042064" w14:textId="5F68BCF8" w:rsidR="00422BC9" w:rsidRPr="009D29C1" w:rsidRDefault="00422BC9" w:rsidP="00422BC9">
            <w:pPr>
              <w:spacing w:line="276" w:lineRule="auto"/>
              <w:jc w:val="center"/>
              <w:rPr>
                <w:rFonts w:ascii="Calibri" w:eastAsiaTheme="minorEastAsia" w:hAnsi="Calibri" w:cs="Calibri"/>
                <w:sz w:val="24"/>
                <w:szCs w:val="24"/>
              </w:rPr>
            </w:pPr>
            <w:r w:rsidRPr="009D29C1">
              <w:rPr>
                <w:rFonts w:ascii="Calibri" w:eastAsiaTheme="minorEastAsia" w:hAnsi="Calibri" w:cs="Calibri"/>
                <w:sz w:val="24"/>
                <w:szCs w:val="24"/>
              </w:rPr>
              <w:t>2</w:t>
            </w:r>
            <w:r w:rsidR="00087B3B">
              <w:rPr>
                <w:rFonts w:ascii="Calibri" w:eastAsiaTheme="minorEastAsia" w:hAnsi="Calibri" w:cs="Calibri"/>
                <w:sz w:val="24"/>
                <w:szCs w:val="24"/>
              </w:rPr>
              <w:t>4</w:t>
            </w:r>
            <w:r w:rsidRPr="009D29C1">
              <w:rPr>
                <w:rFonts w:ascii="Calibri" w:eastAsiaTheme="minorEastAsia" w:hAnsi="Calibri" w:cs="Calibri"/>
                <w:sz w:val="24"/>
                <w:szCs w:val="24"/>
              </w:rPr>
              <w:t>.5m</w:t>
            </w:r>
          </w:p>
        </w:tc>
      </w:tr>
      <w:tr w:rsidR="00422BC9" w:rsidRPr="00422BC9" w14:paraId="3EC82189" w14:textId="77777777" w:rsidTr="00422BC9">
        <w:trPr>
          <w:jc w:val="center"/>
        </w:trPr>
        <w:tc>
          <w:tcPr>
            <w:tcW w:w="4148" w:type="dxa"/>
            <w:shd w:val="clear" w:color="auto" w:fill="FFE599" w:themeFill="accent4" w:themeFillTint="66"/>
          </w:tcPr>
          <w:p w14:paraId="105634E6" w14:textId="77777777" w:rsidR="00422BC9" w:rsidRPr="00422BC9" w:rsidRDefault="00422BC9" w:rsidP="00422BC9">
            <w:pPr>
              <w:spacing w:line="276" w:lineRule="auto"/>
              <w:jc w:val="center"/>
              <w:rPr>
                <w:rFonts w:ascii="Calibri" w:eastAsiaTheme="minorEastAsia" w:hAnsi="Calibri" w:cs="Calibri"/>
                <w:sz w:val="24"/>
                <w:szCs w:val="24"/>
              </w:rPr>
            </w:pPr>
            <w:proofErr w:type="spellStart"/>
            <w:r w:rsidRPr="00422BC9">
              <w:rPr>
                <w:rFonts w:ascii="Calibri" w:eastAsiaTheme="minorEastAsia" w:hAnsi="Calibri" w:cs="Calibri"/>
                <w:sz w:val="24"/>
                <w:szCs w:val="24"/>
              </w:rPr>
              <w:t>Πλάτος</w:t>
            </w:r>
            <w:proofErr w:type="spellEnd"/>
            <w:r w:rsidRPr="00422BC9">
              <w:rPr>
                <w:rFonts w:ascii="Calibri" w:eastAsiaTheme="minorEastAsia" w:hAnsi="Calibri" w:cs="Calibri"/>
                <w:sz w:val="24"/>
                <w:szCs w:val="24"/>
              </w:rPr>
              <w:t xml:space="preserve"> W(m)</w:t>
            </w:r>
          </w:p>
        </w:tc>
        <w:tc>
          <w:tcPr>
            <w:tcW w:w="4148" w:type="dxa"/>
            <w:shd w:val="clear" w:color="auto" w:fill="FFE599" w:themeFill="accent4" w:themeFillTint="66"/>
          </w:tcPr>
          <w:p w14:paraId="56380943" w14:textId="77777777" w:rsidR="00422BC9" w:rsidRPr="009D29C1" w:rsidRDefault="00422BC9" w:rsidP="00422BC9">
            <w:pPr>
              <w:spacing w:line="276" w:lineRule="auto"/>
              <w:jc w:val="center"/>
              <w:rPr>
                <w:rFonts w:ascii="Calibri" w:eastAsiaTheme="minorEastAsia" w:hAnsi="Calibri" w:cs="Calibri"/>
                <w:sz w:val="24"/>
                <w:szCs w:val="24"/>
              </w:rPr>
            </w:pPr>
            <w:r w:rsidRPr="009D29C1">
              <w:rPr>
                <w:rFonts w:ascii="Calibri" w:eastAsiaTheme="minorEastAsia" w:hAnsi="Calibri" w:cs="Calibri"/>
                <w:sz w:val="24"/>
                <w:szCs w:val="24"/>
              </w:rPr>
              <w:t>15m</w:t>
            </w:r>
          </w:p>
        </w:tc>
      </w:tr>
      <w:tr w:rsidR="00422BC9" w:rsidRPr="00422BC9" w14:paraId="38C404D1" w14:textId="77777777" w:rsidTr="00422BC9">
        <w:trPr>
          <w:jc w:val="center"/>
        </w:trPr>
        <w:tc>
          <w:tcPr>
            <w:tcW w:w="4148" w:type="dxa"/>
            <w:shd w:val="clear" w:color="auto" w:fill="FFE599" w:themeFill="accent4" w:themeFillTint="66"/>
          </w:tcPr>
          <w:p w14:paraId="1EBB6894" w14:textId="77777777" w:rsidR="00422BC9" w:rsidRPr="00422BC9" w:rsidRDefault="00422BC9" w:rsidP="00422BC9">
            <w:pPr>
              <w:spacing w:line="276" w:lineRule="auto"/>
              <w:jc w:val="center"/>
              <w:rPr>
                <w:rFonts w:ascii="Calibri" w:eastAsiaTheme="minorEastAsia" w:hAnsi="Calibri" w:cs="Calibri"/>
                <w:sz w:val="24"/>
                <w:szCs w:val="24"/>
              </w:rPr>
            </w:pPr>
            <w:proofErr w:type="spellStart"/>
            <w:r w:rsidRPr="00422BC9">
              <w:rPr>
                <w:rFonts w:ascii="Calibri" w:eastAsiaTheme="minorEastAsia" w:hAnsi="Calibri" w:cs="Calibri"/>
                <w:sz w:val="24"/>
                <w:szCs w:val="24"/>
              </w:rPr>
              <w:t>Βάθος</w:t>
            </w:r>
            <w:proofErr w:type="spellEnd"/>
            <w:r w:rsidRPr="00422BC9">
              <w:rPr>
                <w:rFonts w:ascii="Calibri" w:eastAsiaTheme="minorEastAsia" w:hAnsi="Calibri" w:cs="Calibri"/>
                <w:sz w:val="24"/>
                <w:szCs w:val="24"/>
              </w:rPr>
              <w:t xml:space="preserve"> </w:t>
            </w:r>
            <w:proofErr w:type="spellStart"/>
            <w:r w:rsidRPr="00422BC9">
              <w:rPr>
                <w:rFonts w:ascii="Calibri" w:eastAsiaTheme="minorEastAsia" w:hAnsi="Calibri" w:cs="Calibri"/>
                <w:sz w:val="24"/>
                <w:szCs w:val="24"/>
              </w:rPr>
              <w:t>Ροής</w:t>
            </w:r>
            <w:proofErr w:type="spellEnd"/>
            <w:r w:rsidRPr="00422BC9">
              <w:rPr>
                <w:rFonts w:ascii="Calibri" w:eastAsiaTheme="minorEastAsia" w:hAnsi="Calibri" w:cs="Calibri"/>
                <w:sz w:val="24"/>
                <w:szCs w:val="24"/>
              </w:rPr>
              <w:t xml:space="preserve"> H (m)</w:t>
            </w:r>
          </w:p>
        </w:tc>
        <w:tc>
          <w:tcPr>
            <w:tcW w:w="4148" w:type="dxa"/>
            <w:shd w:val="clear" w:color="auto" w:fill="FFE599" w:themeFill="accent4" w:themeFillTint="66"/>
          </w:tcPr>
          <w:p w14:paraId="16A7A725" w14:textId="77777777" w:rsidR="00422BC9" w:rsidRPr="009D29C1" w:rsidRDefault="00422BC9" w:rsidP="00422BC9">
            <w:pPr>
              <w:spacing w:line="276" w:lineRule="auto"/>
              <w:jc w:val="center"/>
              <w:rPr>
                <w:rFonts w:ascii="Calibri" w:eastAsiaTheme="minorEastAsia" w:hAnsi="Calibri" w:cs="Calibri"/>
                <w:sz w:val="24"/>
                <w:szCs w:val="24"/>
              </w:rPr>
            </w:pPr>
            <w:r w:rsidRPr="009D29C1">
              <w:rPr>
                <w:rFonts w:ascii="Calibri" w:eastAsiaTheme="minorEastAsia" w:hAnsi="Calibri" w:cs="Calibri"/>
                <w:sz w:val="24"/>
                <w:szCs w:val="24"/>
              </w:rPr>
              <w:t>0.6m</w:t>
            </w:r>
          </w:p>
        </w:tc>
      </w:tr>
      <w:tr w:rsidR="00422BC9" w:rsidRPr="00422BC9" w14:paraId="7175DDFB" w14:textId="77777777" w:rsidTr="00422BC9">
        <w:trPr>
          <w:jc w:val="center"/>
        </w:trPr>
        <w:tc>
          <w:tcPr>
            <w:tcW w:w="4148" w:type="dxa"/>
            <w:shd w:val="clear" w:color="auto" w:fill="FFE599" w:themeFill="accent4" w:themeFillTint="66"/>
          </w:tcPr>
          <w:p w14:paraId="52F99F9D" w14:textId="77777777" w:rsidR="00422BC9" w:rsidRPr="00422BC9" w:rsidRDefault="00422BC9" w:rsidP="00422BC9">
            <w:pPr>
              <w:spacing w:line="276" w:lineRule="auto"/>
              <w:jc w:val="center"/>
              <w:rPr>
                <w:rFonts w:ascii="Calibri" w:eastAsiaTheme="minorEastAsia" w:hAnsi="Calibri" w:cs="Calibri"/>
                <w:sz w:val="24"/>
                <w:szCs w:val="24"/>
              </w:rPr>
            </w:pPr>
            <w:proofErr w:type="spellStart"/>
            <w:r w:rsidRPr="00422BC9">
              <w:rPr>
                <w:rFonts w:ascii="Calibri" w:eastAsiaTheme="minorEastAsia" w:hAnsi="Calibri" w:cs="Calibri"/>
                <w:sz w:val="24"/>
                <w:szCs w:val="24"/>
              </w:rPr>
              <w:t>Ύψος</w:t>
            </w:r>
            <w:proofErr w:type="spellEnd"/>
            <w:r w:rsidRPr="00422BC9">
              <w:rPr>
                <w:rFonts w:ascii="Calibri" w:eastAsiaTheme="minorEastAsia" w:hAnsi="Calibri" w:cs="Calibri"/>
                <w:sz w:val="24"/>
                <w:szCs w:val="24"/>
              </w:rPr>
              <w:t xml:space="preserve"> </w:t>
            </w:r>
            <w:proofErr w:type="spellStart"/>
            <w:r w:rsidRPr="00422BC9">
              <w:rPr>
                <w:rFonts w:ascii="Calibri" w:eastAsiaTheme="minorEastAsia" w:hAnsi="Calibri" w:cs="Calibri"/>
                <w:sz w:val="24"/>
                <w:szCs w:val="24"/>
              </w:rPr>
              <w:t>Δεξ</w:t>
            </w:r>
            <w:proofErr w:type="spellEnd"/>
            <w:r w:rsidRPr="00422BC9">
              <w:rPr>
                <w:rFonts w:ascii="Calibri" w:eastAsiaTheme="minorEastAsia" w:hAnsi="Calibri" w:cs="Calibri"/>
                <w:sz w:val="24"/>
                <w:szCs w:val="24"/>
              </w:rPr>
              <w:t>α</w:t>
            </w:r>
            <w:proofErr w:type="spellStart"/>
            <w:r w:rsidRPr="00422BC9">
              <w:rPr>
                <w:rFonts w:ascii="Calibri" w:eastAsiaTheme="minorEastAsia" w:hAnsi="Calibri" w:cs="Calibri"/>
                <w:sz w:val="24"/>
                <w:szCs w:val="24"/>
              </w:rPr>
              <w:t>μενής</w:t>
            </w:r>
            <w:proofErr w:type="spellEnd"/>
            <w:r w:rsidRPr="00422BC9">
              <w:rPr>
                <w:rFonts w:ascii="Calibri" w:eastAsiaTheme="minorEastAsia" w:hAnsi="Calibri" w:cs="Calibri"/>
                <w:sz w:val="24"/>
                <w:szCs w:val="24"/>
              </w:rPr>
              <w:t xml:space="preserve"> H</w:t>
            </w:r>
            <w:proofErr w:type="spellStart"/>
            <w:r w:rsidRPr="00422BC9">
              <w:rPr>
                <w:rFonts w:ascii="Calibri" w:eastAsiaTheme="minorEastAsia" w:hAnsi="Calibri" w:cs="Calibri"/>
                <w:sz w:val="24"/>
                <w:szCs w:val="24"/>
                <w:vertAlign w:val="subscript"/>
                <w:lang w:val="el-GR"/>
              </w:rPr>
              <w:t>δεξ</w:t>
            </w:r>
            <w:proofErr w:type="spellEnd"/>
            <w:r w:rsidRPr="00422BC9">
              <w:rPr>
                <w:rFonts w:ascii="Calibri" w:eastAsiaTheme="minorEastAsia" w:hAnsi="Calibri" w:cs="Calibri"/>
                <w:sz w:val="24"/>
                <w:szCs w:val="24"/>
                <w:vertAlign w:val="subscript"/>
                <w:lang w:val="el-GR"/>
              </w:rPr>
              <w:t xml:space="preserve"> </w:t>
            </w:r>
            <w:r w:rsidRPr="00422BC9">
              <w:rPr>
                <w:rFonts w:ascii="Calibri" w:eastAsiaTheme="minorEastAsia" w:hAnsi="Calibri" w:cs="Calibri"/>
                <w:sz w:val="24"/>
                <w:szCs w:val="24"/>
              </w:rPr>
              <w:t>(m)</w:t>
            </w:r>
          </w:p>
        </w:tc>
        <w:tc>
          <w:tcPr>
            <w:tcW w:w="4148" w:type="dxa"/>
            <w:shd w:val="clear" w:color="auto" w:fill="FFE599" w:themeFill="accent4" w:themeFillTint="66"/>
          </w:tcPr>
          <w:p w14:paraId="4D6D3422" w14:textId="77777777" w:rsidR="00422BC9" w:rsidRPr="009D29C1" w:rsidRDefault="00422BC9" w:rsidP="00422BC9">
            <w:pPr>
              <w:spacing w:line="276" w:lineRule="auto"/>
              <w:jc w:val="center"/>
              <w:rPr>
                <w:rFonts w:ascii="Calibri" w:eastAsiaTheme="minorEastAsia" w:hAnsi="Calibri" w:cs="Calibri"/>
                <w:sz w:val="24"/>
                <w:szCs w:val="24"/>
              </w:rPr>
            </w:pPr>
            <w:r w:rsidRPr="009D29C1">
              <w:rPr>
                <w:rFonts w:ascii="Calibri" w:eastAsiaTheme="minorEastAsia" w:hAnsi="Calibri" w:cs="Calibri"/>
                <w:sz w:val="24"/>
                <w:szCs w:val="24"/>
              </w:rPr>
              <w:t>1.1</w:t>
            </w:r>
          </w:p>
        </w:tc>
      </w:tr>
      <w:tr w:rsidR="00422BC9" w:rsidRPr="00422BC9" w14:paraId="4A3A0763" w14:textId="77777777" w:rsidTr="00422BC9">
        <w:trPr>
          <w:jc w:val="center"/>
        </w:trPr>
        <w:tc>
          <w:tcPr>
            <w:tcW w:w="4148" w:type="dxa"/>
            <w:shd w:val="clear" w:color="auto" w:fill="FFE599" w:themeFill="accent4" w:themeFillTint="66"/>
          </w:tcPr>
          <w:p w14:paraId="51D1DA06"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Αριθμός Κανα</w:t>
            </w:r>
            <w:proofErr w:type="spellStart"/>
            <w:r w:rsidRPr="00422BC9">
              <w:rPr>
                <w:rFonts w:ascii="Calibri" w:eastAsiaTheme="minorEastAsia" w:hAnsi="Calibri" w:cs="Calibri"/>
                <w:sz w:val="24"/>
                <w:szCs w:val="24"/>
              </w:rPr>
              <w:t>λιών</w:t>
            </w:r>
            <w:proofErr w:type="spellEnd"/>
            <w:r w:rsidRPr="00422BC9">
              <w:rPr>
                <w:rFonts w:ascii="Calibri" w:eastAsiaTheme="minorEastAsia" w:hAnsi="Calibri" w:cs="Calibri"/>
                <w:sz w:val="24"/>
                <w:szCs w:val="24"/>
              </w:rPr>
              <w:t xml:space="preserve"> (</w:t>
            </w:r>
            <w:r w:rsidRPr="00422BC9">
              <w:rPr>
                <w:rFonts w:ascii="Calibri" w:eastAsiaTheme="minorEastAsia" w:hAnsi="Calibri" w:cs="Calibri"/>
                <w:sz w:val="24"/>
                <w:szCs w:val="24"/>
                <w:lang w:val="el-GR"/>
              </w:rPr>
              <w:t>κανάλια</w:t>
            </w:r>
            <w:r w:rsidRPr="00422BC9">
              <w:rPr>
                <w:rFonts w:ascii="Calibri" w:eastAsiaTheme="minorEastAsia" w:hAnsi="Calibri" w:cs="Calibri"/>
                <w:sz w:val="24"/>
                <w:szCs w:val="24"/>
              </w:rPr>
              <w:t>)</w:t>
            </w:r>
          </w:p>
        </w:tc>
        <w:tc>
          <w:tcPr>
            <w:tcW w:w="4148" w:type="dxa"/>
            <w:shd w:val="clear" w:color="auto" w:fill="FFE599" w:themeFill="accent4" w:themeFillTint="66"/>
          </w:tcPr>
          <w:p w14:paraId="7AA5EB1F" w14:textId="77777777" w:rsidR="00422BC9" w:rsidRPr="009D29C1" w:rsidRDefault="00422BC9" w:rsidP="00422BC9">
            <w:pPr>
              <w:spacing w:line="276" w:lineRule="auto"/>
              <w:jc w:val="center"/>
              <w:rPr>
                <w:rFonts w:ascii="Calibri" w:eastAsiaTheme="minorEastAsia" w:hAnsi="Calibri" w:cs="Calibri"/>
                <w:sz w:val="24"/>
                <w:szCs w:val="24"/>
                <w:lang w:val="el-GR"/>
              </w:rPr>
            </w:pPr>
            <w:r w:rsidRPr="009D29C1">
              <w:rPr>
                <w:rFonts w:ascii="Calibri" w:eastAsiaTheme="minorEastAsia" w:hAnsi="Calibri" w:cs="Calibri"/>
                <w:sz w:val="24"/>
                <w:szCs w:val="24"/>
                <w:lang w:val="el-GR"/>
              </w:rPr>
              <w:t>15</w:t>
            </w:r>
          </w:p>
        </w:tc>
      </w:tr>
      <w:tr w:rsidR="00422BC9" w:rsidRPr="00422BC9" w14:paraId="3C0E559D" w14:textId="77777777" w:rsidTr="00422BC9">
        <w:trPr>
          <w:jc w:val="center"/>
        </w:trPr>
        <w:tc>
          <w:tcPr>
            <w:tcW w:w="4148" w:type="dxa"/>
            <w:shd w:val="clear" w:color="auto" w:fill="FFE599" w:themeFill="accent4" w:themeFillTint="66"/>
          </w:tcPr>
          <w:p w14:paraId="2F3A3603"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lang w:val="el-GR"/>
              </w:rPr>
              <w:t>Πλάτος Καναλιών (m)</w:t>
            </w:r>
          </w:p>
        </w:tc>
        <w:tc>
          <w:tcPr>
            <w:tcW w:w="4148" w:type="dxa"/>
            <w:shd w:val="clear" w:color="auto" w:fill="FFE599" w:themeFill="accent4" w:themeFillTint="66"/>
          </w:tcPr>
          <w:p w14:paraId="6736CAC8" w14:textId="77777777" w:rsidR="00422BC9" w:rsidRPr="009D29C1" w:rsidRDefault="00422BC9" w:rsidP="00422BC9">
            <w:pPr>
              <w:spacing w:line="276" w:lineRule="auto"/>
              <w:jc w:val="center"/>
              <w:rPr>
                <w:rFonts w:ascii="Calibri" w:eastAsiaTheme="minorEastAsia" w:hAnsi="Calibri" w:cs="Calibri"/>
                <w:sz w:val="24"/>
                <w:szCs w:val="24"/>
              </w:rPr>
            </w:pPr>
            <w:r w:rsidRPr="009D29C1">
              <w:rPr>
                <w:rFonts w:ascii="Calibri" w:eastAsiaTheme="minorEastAsia" w:hAnsi="Calibri" w:cs="Calibri"/>
                <w:sz w:val="24"/>
                <w:szCs w:val="24"/>
              </w:rPr>
              <w:t>1</w:t>
            </w:r>
          </w:p>
        </w:tc>
      </w:tr>
      <w:tr w:rsidR="00422BC9" w:rsidRPr="00422BC9" w14:paraId="05E6F3B5" w14:textId="77777777" w:rsidTr="00422BC9">
        <w:trPr>
          <w:jc w:val="center"/>
        </w:trPr>
        <w:tc>
          <w:tcPr>
            <w:tcW w:w="4148" w:type="dxa"/>
            <w:shd w:val="clear" w:color="auto" w:fill="FFE599" w:themeFill="accent4" w:themeFillTint="66"/>
          </w:tcPr>
          <w:p w14:paraId="0CF744A6"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lang w:val="el-GR"/>
              </w:rPr>
              <w:t>Δεξαμενή</w:t>
            </w:r>
            <w:r w:rsidRPr="00422BC9">
              <w:rPr>
                <w:rFonts w:ascii="Calibri" w:eastAsiaTheme="minorEastAsia" w:hAnsi="Calibri" w:cs="Calibri"/>
                <w:sz w:val="24"/>
                <w:szCs w:val="24"/>
              </w:rPr>
              <w:t xml:space="preserve"> </w:t>
            </w:r>
            <w:r w:rsidRPr="00422BC9">
              <w:rPr>
                <w:rFonts w:ascii="Calibri" w:eastAsiaTheme="minorEastAsia" w:hAnsi="Calibri" w:cs="Calibri"/>
                <w:sz w:val="24"/>
                <w:szCs w:val="24"/>
                <w:lang w:val="el-GR"/>
              </w:rPr>
              <w:t>Αποθήκευσης</w:t>
            </w:r>
            <w:r w:rsidRPr="00422BC9">
              <w:rPr>
                <w:rFonts w:ascii="Calibri" w:eastAsiaTheme="minorEastAsia" w:hAnsi="Calibri" w:cs="Calibri"/>
                <w:sz w:val="24"/>
                <w:szCs w:val="24"/>
              </w:rPr>
              <w:t xml:space="preserve"> </w:t>
            </w:r>
            <w:proofErr w:type="spellStart"/>
            <w:r w:rsidRPr="00422BC9">
              <w:rPr>
                <w:rFonts w:ascii="Calibri" w:eastAsiaTheme="minorEastAsia" w:hAnsi="Calibri" w:cs="Calibri"/>
                <w:sz w:val="24"/>
                <w:szCs w:val="24"/>
              </w:rPr>
              <w:t>NaClO</w:t>
            </w:r>
            <w:proofErr w:type="spellEnd"/>
            <w:r w:rsidRPr="00422BC9">
              <w:rPr>
                <w:rFonts w:ascii="Calibri" w:eastAsiaTheme="minorEastAsia" w:hAnsi="Calibri" w:cs="Calibri"/>
                <w:sz w:val="24"/>
                <w:szCs w:val="24"/>
              </w:rPr>
              <w:t xml:space="preserve"> V</w:t>
            </w:r>
            <w:proofErr w:type="spellStart"/>
            <w:r w:rsidRPr="00422BC9">
              <w:rPr>
                <w:rFonts w:ascii="Calibri" w:eastAsiaTheme="minorEastAsia" w:hAnsi="Calibri" w:cs="Calibri"/>
                <w:sz w:val="24"/>
                <w:szCs w:val="24"/>
                <w:vertAlign w:val="subscript"/>
                <w:lang w:val="el-GR"/>
              </w:rPr>
              <w:t>διαλ</w:t>
            </w:r>
            <w:r w:rsidRPr="00422BC9">
              <w:rPr>
                <w:rFonts w:ascii="Calibri" w:eastAsiaTheme="minorEastAsia" w:hAnsi="Calibri" w:cs="Calibri"/>
                <w:sz w:val="24"/>
                <w:szCs w:val="24"/>
                <w:vertAlign w:val="subscript"/>
              </w:rPr>
              <w:t>NaClO</w:t>
            </w:r>
            <w:proofErr w:type="spellEnd"/>
            <w:r w:rsidRPr="00422BC9">
              <w:rPr>
                <w:rFonts w:ascii="Calibri" w:eastAsiaTheme="minorEastAsia" w:hAnsi="Calibri" w:cs="Calibri"/>
                <w:sz w:val="24"/>
                <w:szCs w:val="24"/>
              </w:rPr>
              <w:t xml:space="preserve"> (m</w:t>
            </w:r>
            <w:r w:rsidRPr="00422BC9">
              <w:rPr>
                <w:rFonts w:ascii="Calibri" w:eastAsiaTheme="minorEastAsia" w:hAnsi="Calibri" w:cs="Calibri"/>
                <w:sz w:val="24"/>
                <w:szCs w:val="24"/>
                <w:vertAlign w:val="superscript"/>
              </w:rPr>
              <w:t>3</w:t>
            </w:r>
            <w:r w:rsidRPr="00422BC9">
              <w:rPr>
                <w:rFonts w:ascii="Calibri" w:eastAsiaTheme="minorEastAsia" w:hAnsi="Calibri" w:cs="Calibri"/>
                <w:sz w:val="24"/>
                <w:szCs w:val="24"/>
              </w:rPr>
              <w:t>)</w:t>
            </w:r>
          </w:p>
        </w:tc>
        <w:tc>
          <w:tcPr>
            <w:tcW w:w="4148" w:type="dxa"/>
            <w:shd w:val="clear" w:color="auto" w:fill="FFE599" w:themeFill="accent4" w:themeFillTint="66"/>
          </w:tcPr>
          <w:p w14:paraId="05115B44" w14:textId="77777777" w:rsidR="00422BC9" w:rsidRPr="009D29C1" w:rsidRDefault="00422BC9" w:rsidP="00422BC9">
            <w:pPr>
              <w:spacing w:line="276" w:lineRule="auto"/>
              <w:jc w:val="center"/>
              <w:rPr>
                <w:rFonts w:ascii="Calibri" w:eastAsiaTheme="minorEastAsia" w:hAnsi="Calibri" w:cs="Calibri"/>
                <w:sz w:val="24"/>
                <w:szCs w:val="24"/>
              </w:rPr>
            </w:pPr>
            <w:r w:rsidRPr="009D29C1">
              <w:rPr>
                <w:rFonts w:ascii="Calibri" w:eastAsiaTheme="minorEastAsia" w:hAnsi="Calibri" w:cs="Calibri"/>
                <w:sz w:val="24"/>
                <w:szCs w:val="24"/>
              </w:rPr>
              <w:t>2</w:t>
            </w:r>
          </w:p>
        </w:tc>
      </w:tr>
      <w:tr w:rsidR="00422BC9" w:rsidRPr="00422BC9" w14:paraId="52F1573A" w14:textId="77777777" w:rsidTr="00422BC9">
        <w:trPr>
          <w:jc w:val="center"/>
        </w:trPr>
        <w:tc>
          <w:tcPr>
            <w:tcW w:w="8296" w:type="dxa"/>
            <w:gridSpan w:val="2"/>
            <w:shd w:val="clear" w:color="auto" w:fill="FFD966" w:themeFill="accent4" w:themeFillTint="99"/>
          </w:tcPr>
          <w:p w14:paraId="08201C7B"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Εξοπλισμός</w:t>
            </w:r>
          </w:p>
        </w:tc>
      </w:tr>
      <w:tr w:rsidR="00422BC9" w:rsidRPr="00422BC9" w14:paraId="60D0B2EF" w14:textId="77777777" w:rsidTr="00422BC9">
        <w:trPr>
          <w:jc w:val="center"/>
        </w:trPr>
        <w:tc>
          <w:tcPr>
            <w:tcW w:w="4148" w:type="dxa"/>
            <w:shd w:val="clear" w:color="auto" w:fill="FFE599" w:themeFill="accent4" w:themeFillTint="66"/>
          </w:tcPr>
          <w:p w14:paraId="0FAC1CEC" w14:textId="77777777" w:rsidR="00422BC9" w:rsidRPr="00422BC9" w:rsidRDefault="00422BC9" w:rsidP="00422BC9">
            <w:pPr>
              <w:spacing w:line="276" w:lineRule="auto"/>
              <w:jc w:val="center"/>
              <w:rPr>
                <w:rFonts w:ascii="Calibri" w:eastAsiaTheme="minorEastAsia" w:hAnsi="Calibri" w:cs="Calibri"/>
                <w:i/>
                <w:iCs/>
                <w:sz w:val="24"/>
                <w:szCs w:val="24"/>
              </w:rPr>
            </w:pPr>
            <w:proofErr w:type="spellStart"/>
            <w:r w:rsidRPr="00422BC9">
              <w:rPr>
                <w:rFonts w:ascii="Calibri" w:eastAsiaTheme="minorEastAsia" w:hAnsi="Calibri" w:cs="Calibri"/>
                <w:i/>
                <w:iCs/>
                <w:sz w:val="24"/>
                <w:szCs w:val="24"/>
              </w:rPr>
              <w:t>Λο</w:t>
            </w:r>
            <w:proofErr w:type="spellEnd"/>
            <w:r w:rsidRPr="00422BC9">
              <w:rPr>
                <w:rFonts w:ascii="Calibri" w:eastAsiaTheme="minorEastAsia" w:hAnsi="Calibri" w:cs="Calibri"/>
                <w:i/>
                <w:iCs/>
                <w:sz w:val="24"/>
                <w:szCs w:val="24"/>
              </w:rPr>
              <w:t>β</w:t>
            </w:r>
            <w:proofErr w:type="spellStart"/>
            <w:r w:rsidRPr="00422BC9">
              <w:rPr>
                <w:rFonts w:ascii="Calibri" w:eastAsiaTheme="minorEastAsia" w:hAnsi="Calibri" w:cs="Calibri"/>
                <w:i/>
                <w:iCs/>
                <w:sz w:val="24"/>
                <w:szCs w:val="24"/>
              </w:rPr>
              <w:t>οειδής</w:t>
            </w:r>
            <w:proofErr w:type="spellEnd"/>
            <w:r w:rsidRPr="00422BC9">
              <w:rPr>
                <w:rFonts w:ascii="Calibri" w:eastAsiaTheme="minorEastAsia" w:hAnsi="Calibri" w:cs="Calibri"/>
                <w:i/>
                <w:iCs/>
                <w:sz w:val="24"/>
                <w:szCs w:val="24"/>
              </w:rPr>
              <w:t xml:space="preserve"> </w:t>
            </w:r>
            <w:proofErr w:type="spellStart"/>
            <w:r w:rsidRPr="00422BC9">
              <w:rPr>
                <w:rFonts w:ascii="Calibri" w:eastAsiaTheme="minorEastAsia" w:hAnsi="Calibri" w:cs="Calibri"/>
                <w:i/>
                <w:iCs/>
                <w:sz w:val="24"/>
                <w:szCs w:val="24"/>
              </w:rPr>
              <w:t>Αντλί</w:t>
            </w:r>
            <w:proofErr w:type="spellEnd"/>
            <w:r w:rsidRPr="00422BC9">
              <w:rPr>
                <w:rFonts w:ascii="Calibri" w:eastAsiaTheme="minorEastAsia" w:hAnsi="Calibri" w:cs="Calibri"/>
                <w:i/>
                <w:iCs/>
                <w:sz w:val="24"/>
                <w:szCs w:val="24"/>
              </w:rPr>
              <w:t xml:space="preserve">α </w:t>
            </w:r>
            <w:proofErr w:type="spellStart"/>
            <w:r w:rsidRPr="00422BC9">
              <w:rPr>
                <w:rFonts w:ascii="Calibri" w:hAnsi="Calibri" w:cs="Calibri"/>
                <w:bCs/>
                <w:color w:val="000000" w:themeColor="text1"/>
                <w:sz w:val="24"/>
                <w:szCs w:val="24"/>
              </w:rPr>
              <w:t>TeknaEvo</w:t>
            </w:r>
            <w:proofErr w:type="spellEnd"/>
            <w:r w:rsidRPr="00422BC9">
              <w:rPr>
                <w:rFonts w:ascii="Calibri" w:hAnsi="Calibri" w:cs="Calibri"/>
                <w:bCs/>
                <w:color w:val="000000" w:themeColor="text1"/>
                <w:sz w:val="24"/>
                <w:szCs w:val="24"/>
              </w:rPr>
              <w:t xml:space="preserve"> AKL 803</w:t>
            </w:r>
          </w:p>
        </w:tc>
        <w:tc>
          <w:tcPr>
            <w:tcW w:w="4148" w:type="dxa"/>
            <w:shd w:val="clear" w:color="auto" w:fill="FFE599" w:themeFill="accent4" w:themeFillTint="66"/>
          </w:tcPr>
          <w:p w14:paraId="58DE3CD6" w14:textId="77777777" w:rsidR="00422BC9" w:rsidRPr="00422BC9" w:rsidRDefault="00422BC9" w:rsidP="00422BC9">
            <w:pPr>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w:t>
            </w:r>
          </w:p>
        </w:tc>
      </w:tr>
      <w:tr w:rsidR="00422BC9" w:rsidRPr="00422BC9" w14:paraId="4900CCF0" w14:textId="77777777" w:rsidTr="00422BC9">
        <w:trPr>
          <w:jc w:val="center"/>
        </w:trPr>
        <w:tc>
          <w:tcPr>
            <w:tcW w:w="4148" w:type="dxa"/>
            <w:shd w:val="clear" w:color="auto" w:fill="FFE599" w:themeFill="accent4" w:themeFillTint="66"/>
          </w:tcPr>
          <w:p w14:paraId="416D68D2" w14:textId="77777777" w:rsidR="00422BC9" w:rsidRPr="00422BC9" w:rsidRDefault="00422BC9" w:rsidP="00422BC9">
            <w:pPr>
              <w:spacing w:line="276" w:lineRule="auto"/>
              <w:jc w:val="center"/>
              <w:rPr>
                <w:rFonts w:ascii="Calibri" w:eastAsiaTheme="minorEastAsia" w:hAnsi="Calibri" w:cs="Calibri"/>
                <w:i/>
                <w:iCs/>
                <w:sz w:val="24"/>
                <w:szCs w:val="24"/>
              </w:rPr>
            </w:pPr>
            <w:proofErr w:type="spellStart"/>
            <w:r w:rsidRPr="00422BC9">
              <w:rPr>
                <w:rFonts w:ascii="Calibri" w:eastAsiaTheme="minorEastAsia" w:hAnsi="Calibri" w:cs="Calibri"/>
                <w:i/>
                <w:iCs/>
                <w:sz w:val="24"/>
                <w:szCs w:val="24"/>
              </w:rPr>
              <w:t>Ρυθμιζόμενο</w:t>
            </w:r>
            <w:proofErr w:type="spellEnd"/>
            <w:r w:rsidRPr="00422BC9">
              <w:rPr>
                <w:rFonts w:ascii="Calibri" w:eastAsiaTheme="minorEastAsia" w:hAnsi="Calibri" w:cs="Calibri"/>
                <w:i/>
                <w:iCs/>
                <w:sz w:val="24"/>
                <w:szCs w:val="24"/>
              </w:rPr>
              <w:t xml:space="preserve"> </w:t>
            </w:r>
            <w:proofErr w:type="spellStart"/>
            <w:r w:rsidRPr="00422BC9">
              <w:rPr>
                <w:rFonts w:ascii="Calibri" w:eastAsiaTheme="minorEastAsia" w:hAnsi="Calibri" w:cs="Calibri"/>
                <w:i/>
                <w:iCs/>
                <w:sz w:val="24"/>
                <w:szCs w:val="24"/>
              </w:rPr>
              <w:t>Θυρόφρ</w:t>
            </w:r>
            <w:proofErr w:type="spellEnd"/>
            <w:r w:rsidRPr="00422BC9">
              <w:rPr>
                <w:rFonts w:ascii="Calibri" w:eastAsiaTheme="minorEastAsia" w:hAnsi="Calibri" w:cs="Calibri"/>
                <w:i/>
                <w:iCs/>
                <w:sz w:val="24"/>
                <w:szCs w:val="24"/>
              </w:rPr>
              <w:t>α</w:t>
            </w:r>
            <w:proofErr w:type="spellStart"/>
            <w:r w:rsidRPr="00422BC9">
              <w:rPr>
                <w:rFonts w:ascii="Calibri" w:eastAsiaTheme="minorEastAsia" w:hAnsi="Calibri" w:cs="Calibri"/>
                <w:i/>
                <w:iCs/>
                <w:sz w:val="24"/>
                <w:szCs w:val="24"/>
              </w:rPr>
              <w:t>γμ</w:t>
            </w:r>
            <w:proofErr w:type="spellEnd"/>
            <w:r w:rsidRPr="00422BC9">
              <w:rPr>
                <w:rFonts w:ascii="Calibri" w:eastAsiaTheme="minorEastAsia" w:hAnsi="Calibri" w:cs="Calibri"/>
                <w:i/>
                <w:iCs/>
                <w:sz w:val="24"/>
                <w:szCs w:val="24"/>
              </w:rPr>
              <w:t xml:space="preserve">α </w:t>
            </w:r>
            <w:proofErr w:type="spellStart"/>
            <w:r w:rsidRPr="00422BC9">
              <w:rPr>
                <w:rFonts w:ascii="Calibri" w:eastAsiaTheme="minorEastAsia" w:hAnsi="Calibri" w:cs="Calibri"/>
                <w:i/>
                <w:iCs/>
                <w:sz w:val="24"/>
                <w:szCs w:val="24"/>
              </w:rPr>
              <w:t>Εξόδου</w:t>
            </w:r>
            <w:proofErr w:type="spellEnd"/>
          </w:p>
        </w:tc>
        <w:tc>
          <w:tcPr>
            <w:tcW w:w="4148" w:type="dxa"/>
            <w:shd w:val="clear" w:color="auto" w:fill="FFE599" w:themeFill="accent4" w:themeFillTint="66"/>
          </w:tcPr>
          <w:p w14:paraId="1D5B0CA5" w14:textId="77777777" w:rsidR="00422BC9" w:rsidRPr="00422BC9" w:rsidRDefault="00422BC9" w:rsidP="00422BC9">
            <w:pPr>
              <w:keepNext/>
              <w:spacing w:line="276" w:lineRule="auto"/>
              <w:jc w:val="center"/>
              <w:rPr>
                <w:rFonts w:ascii="Calibri" w:eastAsiaTheme="minorEastAsia" w:hAnsi="Calibri" w:cs="Calibri"/>
                <w:sz w:val="24"/>
                <w:szCs w:val="24"/>
              </w:rPr>
            </w:pPr>
            <w:r w:rsidRPr="00422BC9">
              <w:rPr>
                <w:rFonts w:ascii="Calibri" w:eastAsiaTheme="minorEastAsia" w:hAnsi="Calibri" w:cs="Calibri"/>
                <w:sz w:val="24"/>
                <w:szCs w:val="24"/>
              </w:rPr>
              <w:t>√</w:t>
            </w:r>
          </w:p>
        </w:tc>
      </w:tr>
    </w:tbl>
    <w:p w14:paraId="28E5B7BD" w14:textId="06B44A47" w:rsidR="00206CA4" w:rsidRPr="00206CA4" w:rsidRDefault="00206CA4" w:rsidP="00206CA4">
      <w:pPr>
        <w:pStyle w:val="Caption"/>
        <w:rPr>
          <w:rFonts w:ascii="Calibri" w:hAnsi="Calibri" w:cs="Calibri"/>
          <w:sz w:val="24"/>
          <w:szCs w:val="24"/>
          <w:lang w:val="el-GR"/>
        </w:rPr>
      </w:pPr>
      <w:r>
        <w:rPr>
          <w:rFonts w:eastAsiaTheme="minorEastAsia"/>
          <w:lang w:val="el-GR"/>
        </w:rPr>
        <w:t xml:space="preserve">   </w:t>
      </w:r>
      <w:bookmarkStart w:id="104" w:name="_Toc92022059"/>
      <w:r w:rsidRPr="003E7F0B">
        <w:rPr>
          <w:rStyle w:val="SubtleReference"/>
          <w:rFonts w:ascii="Calibri" w:hAnsi="Calibri" w:cs="Calibri"/>
          <w:smallCaps w:val="0"/>
          <w:color w:val="44546A" w:themeColor="text2"/>
          <w:sz w:val="24"/>
          <w:szCs w:val="24"/>
          <w:lang w:val="el-GR"/>
        </w:rPr>
        <w:t xml:space="preserve">Πίνακας </w:t>
      </w:r>
      <w:r>
        <w:rPr>
          <w:rStyle w:val="SubtleReference"/>
          <w:rFonts w:ascii="Calibri" w:hAnsi="Calibri" w:cs="Calibri"/>
          <w:smallCaps w:val="0"/>
          <w:color w:val="44546A" w:themeColor="text2"/>
          <w:sz w:val="24"/>
          <w:szCs w:val="24"/>
          <w:lang w:val="el-GR"/>
        </w:rPr>
        <w:t>3</w:t>
      </w:r>
      <w:r w:rsidRPr="00206CA4">
        <w:rPr>
          <w:rStyle w:val="SubtleReference"/>
          <w:rFonts w:ascii="Calibri" w:hAnsi="Calibri" w:cs="Calibri"/>
          <w:smallCaps w:val="0"/>
          <w:color w:val="44546A" w:themeColor="text2"/>
          <w:sz w:val="24"/>
          <w:szCs w:val="24"/>
          <w:lang w:val="el-GR"/>
        </w:rPr>
        <w:t>3</w:t>
      </w:r>
      <w:r w:rsidRPr="003E7F0B">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 xml:space="preserve"> Χαρακτηριστικά Δεξαμενής Χλωρίωσης</w:t>
      </w:r>
      <w:bookmarkEnd w:id="104"/>
    </w:p>
    <w:p w14:paraId="28AB36F7" w14:textId="77777777" w:rsidR="00422BC9" w:rsidRPr="00422BC9" w:rsidRDefault="00422BC9" w:rsidP="00422BC9">
      <w:pPr>
        <w:rPr>
          <w:lang w:val="el-GR"/>
        </w:rPr>
      </w:pPr>
    </w:p>
    <w:p w14:paraId="4B687A12" w14:textId="77777777" w:rsidR="00422BC9" w:rsidRPr="00422BC9" w:rsidRDefault="00422BC9" w:rsidP="00422BC9">
      <w:pPr>
        <w:rPr>
          <w:lang w:val="el-GR"/>
        </w:rPr>
      </w:pPr>
    </w:p>
    <w:p w14:paraId="3E590B04" w14:textId="77777777" w:rsidR="00422BC9" w:rsidRPr="00206CA4" w:rsidRDefault="00422BC9" w:rsidP="00422BC9">
      <w:pPr>
        <w:rPr>
          <w:lang w:val="el-GR"/>
        </w:rPr>
      </w:pPr>
    </w:p>
    <w:p w14:paraId="79086A7F" w14:textId="77777777" w:rsidR="00422BC9" w:rsidRPr="00422BC9" w:rsidRDefault="00422BC9" w:rsidP="00374DF2">
      <w:pPr>
        <w:pStyle w:val="Heading2"/>
        <w:rPr>
          <w:lang w:val="el-GR"/>
        </w:rPr>
      </w:pPr>
      <w:bookmarkStart w:id="105" w:name="_Toc92022198"/>
      <w:r w:rsidRPr="00422BC9">
        <w:rPr>
          <w:lang w:val="el-GR"/>
        </w:rPr>
        <w:t>Διαστασιολόγηση Δεξαμενής Κροκίδωσης</w:t>
      </w:r>
      <w:bookmarkEnd w:id="105"/>
    </w:p>
    <w:p w14:paraId="52EA865E" w14:textId="77777777" w:rsidR="00422BC9" w:rsidRPr="00422BC9" w:rsidRDefault="00422BC9" w:rsidP="00422BC9">
      <w:pPr>
        <w:rPr>
          <w:lang w:val="el-GR"/>
        </w:rPr>
      </w:pPr>
    </w:p>
    <w:p w14:paraId="0A31A449" w14:textId="77777777" w:rsidR="00422BC9" w:rsidRPr="00422BC9" w:rsidRDefault="00422BC9" w:rsidP="00422BC9">
      <w:pPr>
        <w:rPr>
          <w:lang w:val="el-GR"/>
        </w:rPr>
      </w:pPr>
      <w:r w:rsidRPr="00422BC9">
        <w:rPr>
          <w:lang w:val="el-GR"/>
        </w:rPr>
        <w:t xml:space="preserve">Ο σχεδιασμός θα γίνει βάση κάποιων τυπικών τιμών </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2074"/>
        <w:gridCol w:w="2074"/>
        <w:gridCol w:w="2074"/>
        <w:gridCol w:w="2074"/>
      </w:tblGrid>
      <w:tr w:rsidR="00422BC9" w:rsidRPr="00422BC9" w14:paraId="1DD4F872" w14:textId="77777777" w:rsidTr="006A3B77">
        <w:tc>
          <w:tcPr>
            <w:tcW w:w="2074" w:type="dxa"/>
            <w:shd w:val="clear" w:color="auto" w:fill="FFD966" w:themeFill="accent4" w:themeFillTint="99"/>
          </w:tcPr>
          <w:p w14:paraId="2D7839B8" w14:textId="77777777" w:rsidR="00422BC9" w:rsidRPr="00422BC9" w:rsidRDefault="00422BC9" w:rsidP="00422BC9">
            <w:pPr>
              <w:spacing w:after="0"/>
              <w:jc w:val="center"/>
              <w:rPr>
                <w:b/>
                <w:bCs/>
                <w:iCs/>
              </w:rPr>
            </w:pPr>
            <w:proofErr w:type="spellStart"/>
            <w:r w:rsidRPr="00422BC9">
              <w:rPr>
                <w:b/>
                <w:bCs/>
                <w:iCs/>
              </w:rPr>
              <w:t>Σχεδι</w:t>
            </w:r>
            <w:proofErr w:type="spellEnd"/>
            <w:r w:rsidRPr="00422BC9">
              <w:rPr>
                <w:b/>
                <w:bCs/>
                <w:iCs/>
              </w:rPr>
              <w:t>α</w:t>
            </w:r>
            <w:proofErr w:type="spellStart"/>
            <w:r w:rsidRPr="00422BC9">
              <w:rPr>
                <w:b/>
                <w:bCs/>
                <w:iCs/>
              </w:rPr>
              <w:t>στική</w:t>
            </w:r>
            <w:proofErr w:type="spellEnd"/>
            <w:r w:rsidRPr="00422BC9">
              <w:rPr>
                <w:b/>
                <w:bCs/>
                <w:iCs/>
              </w:rPr>
              <w:br/>
              <w:t>Πα</w:t>
            </w:r>
            <w:proofErr w:type="spellStart"/>
            <w:r w:rsidRPr="00422BC9">
              <w:rPr>
                <w:b/>
                <w:bCs/>
                <w:iCs/>
              </w:rPr>
              <w:t>ράμετρος</w:t>
            </w:r>
            <w:proofErr w:type="spellEnd"/>
          </w:p>
        </w:tc>
        <w:tc>
          <w:tcPr>
            <w:tcW w:w="2074" w:type="dxa"/>
            <w:shd w:val="clear" w:color="auto" w:fill="FFD966" w:themeFill="accent4" w:themeFillTint="99"/>
          </w:tcPr>
          <w:p w14:paraId="784B2055" w14:textId="77777777" w:rsidR="00422BC9" w:rsidRPr="00422BC9" w:rsidRDefault="00422BC9" w:rsidP="00422BC9">
            <w:pPr>
              <w:spacing w:after="0"/>
              <w:jc w:val="center"/>
              <w:rPr>
                <w:b/>
                <w:bCs/>
                <w:iCs/>
              </w:rPr>
            </w:pPr>
            <w:proofErr w:type="spellStart"/>
            <w:r w:rsidRPr="00422BC9">
              <w:rPr>
                <w:b/>
                <w:bCs/>
                <w:iCs/>
              </w:rPr>
              <w:t>Κροκίδωση</w:t>
            </w:r>
            <w:proofErr w:type="spellEnd"/>
          </w:p>
        </w:tc>
        <w:tc>
          <w:tcPr>
            <w:tcW w:w="2074" w:type="dxa"/>
            <w:shd w:val="clear" w:color="auto" w:fill="FFD966" w:themeFill="accent4" w:themeFillTint="99"/>
          </w:tcPr>
          <w:p w14:paraId="75244A92" w14:textId="77777777" w:rsidR="00422BC9" w:rsidRPr="00422BC9" w:rsidRDefault="00422BC9" w:rsidP="00422BC9">
            <w:pPr>
              <w:spacing w:after="0"/>
              <w:jc w:val="center"/>
              <w:rPr>
                <w:b/>
                <w:bCs/>
                <w:iCs/>
              </w:rPr>
            </w:pPr>
            <w:proofErr w:type="spellStart"/>
            <w:r w:rsidRPr="00422BC9">
              <w:rPr>
                <w:b/>
                <w:bCs/>
                <w:iCs/>
              </w:rPr>
              <w:t>Συσσωμάτωση</w:t>
            </w:r>
            <w:proofErr w:type="spellEnd"/>
          </w:p>
        </w:tc>
        <w:tc>
          <w:tcPr>
            <w:tcW w:w="2074" w:type="dxa"/>
            <w:shd w:val="clear" w:color="auto" w:fill="FFD966" w:themeFill="accent4" w:themeFillTint="99"/>
          </w:tcPr>
          <w:p w14:paraId="0C4DC03F" w14:textId="77777777" w:rsidR="00422BC9" w:rsidRPr="00422BC9" w:rsidRDefault="00422BC9" w:rsidP="00422BC9">
            <w:pPr>
              <w:spacing w:after="0"/>
              <w:jc w:val="center"/>
              <w:rPr>
                <w:b/>
                <w:bCs/>
                <w:iCs/>
              </w:rPr>
            </w:pPr>
            <w:r w:rsidRPr="00422BC9">
              <w:rPr>
                <w:b/>
                <w:bCs/>
                <w:iCs/>
              </w:rPr>
              <w:t>Κα</w:t>
            </w:r>
            <w:proofErr w:type="spellStart"/>
            <w:r w:rsidRPr="00422BC9">
              <w:rPr>
                <w:b/>
                <w:bCs/>
                <w:iCs/>
              </w:rPr>
              <w:t>θίζηση</w:t>
            </w:r>
            <w:proofErr w:type="spellEnd"/>
          </w:p>
        </w:tc>
      </w:tr>
      <w:tr w:rsidR="00422BC9" w:rsidRPr="00422BC9" w14:paraId="726BB607" w14:textId="77777777" w:rsidTr="006A3B77">
        <w:tc>
          <w:tcPr>
            <w:tcW w:w="2074" w:type="dxa"/>
            <w:shd w:val="clear" w:color="auto" w:fill="FFE599" w:themeFill="accent4" w:themeFillTint="66"/>
          </w:tcPr>
          <w:p w14:paraId="0E4BF2CD" w14:textId="77777777" w:rsidR="00422BC9" w:rsidRPr="00422BC9" w:rsidRDefault="00422BC9" w:rsidP="00422BC9">
            <w:pPr>
              <w:spacing w:after="0"/>
              <w:jc w:val="center"/>
              <w:rPr>
                <w:iCs/>
              </w:rPr>
            </w:pPr>
            <w:r w:rsidRPr="00422BC9">
              <w:rPr>
                <w:iCs/>
              </w:rPr>
              <w:t>G</w:t>
            </w:r>
          </w:p>
        </w:tc>
        <w:tc>
          <w:tcPr>
            <w:tcW w:w="2074" w:type="dxa"/>
            <w:shd w:val="clear" w:color="auto" w:fill="FFE599" w:themeFill="accent4" w:themeFillTint="66"/>
          </w:tcPr>
          <w:p w14:paraId="12AE5D98" w14:textId="77777777" w:rsidR="00422BC9" w:rsidRPr="00422BC9" w:rsidRDefault="00422BC9" w:rsidP="00422BC9">
            <w:pPr>
              <w:spacing w:after="0"/>
              <w:jc w:val="center"/>
              <w:rPr>
                <w:i/>
                <w:iCs/>
              </w:rPr>
            </w:pPr>
            <m:oMathPara>
              <m:oMath>
                <m:r>
                  <w:rPr>
                    <w:rFonts w:ascii="Cambria Math" w:hAnsi="Cambria Math"/>
                  </w:rPr>
                  <m:t>700-1000</m:t>
                </m:r>
                <m:sSup>
                  <m:sSupPr>
                    <m:ctrlPr>
                      <w:rPr>
                        <w:rFonts w:ascii="Cambria Math" w:hAnsi="Cambria Math"/>
                        <w:i/>
                        <w:iCs/>
                      </w:rPr>
                    </m:ctrlPr>
                  </m:sSupPr>
                  <m:e>
                    <m:r>
                      <w:rPr>
                        <w:rFonts w:ascii="Cambria Math" w:hAnsi="Cambria Math"/>
                      </w:rPr>
                      <m:t>s</m:t>
                    </m:r>
                  </m:e>
                  <m:sup>
                    <m:r>
                      <w:rPr>
                        <w:rFonts w:ascii="Cambria Math" w:hAnsi="Cambria Math"/>
                      </w:rPr>
                      <m:t>-1</m:t>
                    </m:r>
                  </m:sup>
                </m:sSup>
              </m:oMath>
            </m:oMathPara>
          </w:p>
        </w:tc>
        <w:tc>
          <w:tcPr>
            <w:tcW w:w="2074" w:type="dxa"/>
            <w:shd w:val="clear" w:color="auto" w:fill="FFE599" w:themeFill="accent4" w:themeFillTint="66"/>
          </w:tcPr>
          <w:p w14:paraId="46494FC2" w14:textId="77777777" w:rsidR="00422BC9" w:rsidRPr="00422BC9" w:rsidRDefault="00422BC9" w:rsidP="00422BC9">
            <w:pPr>
              <w:spacing w:after="0"/>
              <w:jc w:val="center"/>
              <w:rPr>
                <w:iCs/>
              </w:rPr>
            </w:pPr>
            <m:oMathPara>
              <m:oMath>
                <m:r>
                  <w:rPr>
                    <w:rFonts w:ascii="Cambria Math" w:hAnsi="Cambria Math"/>
                  </w:rPr>
                  <m:t>25</m:t>
                </m:r>
                <m:sSup>
                  <m:sSupPr>
                    <m:ctrlPr>
                      <w:rPr>
                        <w:rFonts w:ascii="Cambria Math" w:hAnsi="Cambria Math"/>
                        <w:i/>
                        <w:iCs/>
                      </w:rPr>
                    </m:ctrlPr>
                  </m:sSupPr>
                  <m:e>
                    <m:r>
                      <w:rPr>
                        <w:rFonts w:ascii="Cambria Math" w:hAnsi="Cambria Math"/>
                      </w:rPr>
                      <m:t>-65s</m:t>
                    </m:r>
                  </m:e>
                  <m:sup>
                    <m:r>
                      <w:rPr>
                        <w:rFonts w:ascii="Cambria Math" w:hAnsi="Cambria Math"/>
                      </w:rPr>
                      <m:t>-1</m:t>
                    </m:r>
                  </m:sup>
                </m:sSup>
              </m:oMath>
            </m:oMathPara>
          </w:p>
        </w:tc>
        <w:tc>
          <w:tcPr>
            <w:tcW w:w="2074" w:type="dxa"/>
            <w:shd w:val="clear" w:color="auto" w:fill="FFE599" w:themeFill="accent4" w:themeFillTint="66"/>
          </w:tcPr>
          <w:p w14:paraId="0585A085" w14:textId="77777777" w:rsidR="00422BC9" w:rsidRPr="00422BC9" w:rsidRDefault="00422BC9" w:rsidP="00422BC9">
            <w:pPr>
              <w:spacing w:after="0"/>
              <w:jc w:val="center"/>
              <w:rPr>
                <w:iCs/>
              </w:rPr>
            </w:pPr>
            <m:oMathPara>
              <m:oMath>
                <m:r>
                  <w:rPr>
                    <w:rFonts w:ascii="Cambria Math" w:hAnsi="Cambria Math"/>
                  </w:rPr>
                  <m:t>&lt;10</m:t>
                </m:r>
                <m:sSup>
                  <m:sSupPr>
                    <m:ctrlPr>
                      <w:rPr>
                        <w:rFonts w:ascii="Cambria Math" w:hAnsi="Cambria Math"/>
                        <w:i/>
                        <w:iCs/>
                      </w:rPr>
                    </m:ctrlPr>
                  </m:sSupPr>
                  <m:e>
                    <m:r>
                      <w:rPr>
                        <w:rFonts w:ascii="Cambria Math" w:hAnsi="Cambria Math"/>
                      </w:rPr>
                      <m:t>s</m:t>
                    </m:r>
                  </m:e>
                  <m:sup>
                    <m:r>
                      <w:rPr>
                        <w:rFonts w:ascii="Cambria Math" w:hAnsi="Cambria Math"/>
                      </w:rPr>
                      <m:t>-1</m:t>
                    </m:r>
                  </m:sup>
                </m:sSup>
              </m:oMath>
            </m:oMathPara>
          </w:p>
        </w:tc>
      </w:tr>
      <w:tr w:rsidR="00422BC9" w:rsidRPr="00422BC9" w14:paraId="4CFEB9E7" w14:textId="77777777" w:rsidTr="006A3B77">
        <w:tc>
          <w:tcPr>
            <w:tcW w:w="2074" w:type="dxa"/>
            <w:shd w:val="clear" w:color="auto" w:fill="FFE599" w:themeFill="accent4" w:themeFillTint="66"/>
          </w:tcPr>
          <w:p w14:paraId="29330EB9" w14:textId="77777777" w:rsidR="00422BC9" w:rsidRPr="00422BC9" w:rsidRDefault="00422BC9" w:rsidP="00422BC9">
            <w:pPr>
              <w:spacing w:after="0"/>
              <w:jc w:val="center"/>
              <w:rPr>
                <w:iCs/>
              </w:rPr>
            </w:pPr>
            <w:r w:rsidRPr="00422BC9">
              <w:rPr>
                <w:iCs/>
              </w:rPr>
              <w:t>G*τ</w:t>
            </w:r>
          </w:p>
        </w:tc>
        <w:tc>
          <w:tcPr>
            <w:tcW w:w="2074" w:type="dxa"/>
            <w:shd w:val="clear" w:color="auto" w:fill="FFE599" w:themeFill="accent4" w:themeFillTint="66"/>
          </w:tcPr>
          <w:p w14:paraId="26C8A381" w14:textId="77777777" w:rsidR="00422BC9" w:rsidRPr="00422BC9" w:rsidRDefault="00422BC9" w:rsidP="00422BC9">
            <w:pPr>
              <w:spacing w:after="0"/>
              <w:jc w:val="center"/>
              <w:rPr>
                <w:iCs/>
              </w:rPr>
            </w:pPr>
            <w:r w:rsidRPr="00422BC9">
              <w:rPr>
                <w:iCs/>
              </w:rPr>
              <w:t>-</w:t>
            </w:r>
          </w:p>
        </w:tc>
        <w:tc>
          <w:tcPr>
            <w:tcW w:w="2074" w:type="dxa"/>
            <w:shd w:val="clear" w:color="auto" w:fill="FFE599" w:themeFill="accent4" w:themeFillTint="66"/>
          </w:tcPr>
          <w:p w14:paraId="7A354C99" w14:textId="77777777" w:rsidR="00422BC9" w:rsidRPr="00422BC9" w:rsidRDefault="00422BC9" w:rsidP="00422BC9">
            <w:pPr>
              <w:spacing w:after="0"/>
              <w:jc w:val="center"/>
              <w:rPr>
                <w:iCs/>
              </w:rPr>
            </w:pPr>
            <m:oMathPara>
              <m:oMath>
                <m:r>
                  <w:rPr>
                    <w:rFonts w:ascii="Cambria Math" w:hAnsi="Cambria Math"/>
                  </w:rPr>
                  <m:t>~</m:t>
                </m:r>
                <m:sSup>
                  <m:sSupPr>
                    <m:ctrlPr>
                      <w:rPr>
                        <w:rFonts w:ascii="Cambria Math" w:hAnsi="Cambria Math"/>
                        <w:i/>
                        <w:iCs/>
                      </w:rPr>
                    </m:ctrlPr>
                  </m:sSupPr>
                  <m:e>
                    <m:r>
                      <w:rPr>
                        <w:rFonts w:ascii="Cambria Math" w:hAnsi="Cambria Math"/>
                      </w:rPr>
                      <m:t>10</m:t>
                    </m:r>
                  </m:e>
                  <m:sup>
                    <m:r>
                      <w:rPr>
                        <w:rFonts w:ascii="Cambria Math" w:hAnsi="Cambria Math"/>
                      </w:rPr>
                      <m:t>4</m:t>
                    </m:r>
                  </m:sup>
                </m:sSup>
                <m:r>
                  <w:rPr>
                    <w:rFonts w:ascii="Cambria Math" w:hAnsi="Cambria Math"/>
                  </w:rPr>
                  <m:t>-</m:t>
                </m:r>
                <m:sSup>
                  <m:sSupPr>
                    <m:ctrlPr>
                      <w:rPr>
                        <w:rFonts w:ascii="Cambria Math" w:hAnsi="Cambria Math"/>
                        <w:i/>
                        <w:iCs/>
                      </w:rPr>
                    </m:ctrlPr>
                  </m:sSupPr>
                  <m:e>
                    <m:r>
                      <w:rPr>
                        <w:rFonts w:ascii="Cambria Math" w:hAnsi="Cambria Math"/>
                      </w:rPr>
                      <m:t>10</m:t>
                    </m:r>
                  </m:e>
                  <m:sup>
                    <m:r>
                      <w:rPr>
                        <w:rFonts w:ascii="Cambria Math" w:hAnsi="Cambria Math"/>
                      </w:rPr>
                      <m:t>5</m:t>
                    </m:r>
                  </m:sup>
                </m:sSup>
              </m:oMath>
            </m:oMathPara>
          </w:p>
        </w:tc>
        <w:tc>
          <w:tcPr>
            <w:tcW w:w="2074" w:type="dxa"/>
            <w:shd w:val="clear" w:color="auto" w:fill="FFE599" w:themeFill="accent4" w:themeFillTint="66"/>
          </w:tcPr>
          <w:p w14:paraId="69C88762" w14:textId="77777777" w:rsidR="00422BC9" w:rsidRPr="00422BC9" w:rsidRDefault="00422BC9" w:rsidP="00422BC9">
            <w:pPr>
              <w:spacing w:after="0"/>
              <w:jc w:val="center"/>
              <w:rPr>
                <w:iCs/>
              </w:rPr>
            </w:pPr>
            <w:r w:rsidRPr="00422BC9">
              <w:rPr>
                <w:iCs/>
              </w:rPr>
              <w:t>-</w:t>
            </w:r>
          </w:p>
        </w:tc>
      </w:tr>
      <w:tr w:rsidR="00422BC9" w:rsidRPr="00422BC9" w14:paraId="17970AD7" w14:textId="77777777" w:rsidTr="006A3B77">
        <w:tc>
          <w:tcPr>
            <w:tcW w:w="2074" w:type="dxa"/>
            <w:shd w:val="clear" w:color="auto" w:fill="FFE599" w:themeFill="accent4" w:themeFillTint="66"/>
          </w:tcPr>
          <w:p w14:paraId="632EC40F" w14:textId="77777777" w:rsidR="00422BC9" w:rsidRPr="00422BC9" w:rsidRDefault="00422BC9" w:rsidP="00422BC9">
            <w:pPr>
              <w:spacing w:after="0"/>
              <w:jc w:val="center"/>
              <w:rPr>
                <w:iCs/>
              </w:rPr>
            </w:pPr>
            <w:r w:rsidRPr="00422BC9">
              <w:rPr>
                <w:iCs/>
              </w:rPr>
              <w:t>τ</w:t>
            </w:r>
          </w:p>
        </w:tc>
        <w:tc>
          <w:tcPr>
            <w:tcW w:w="2074" w:type="dxa"/>
            <w:shd w:val="clear" w:color="auto" w:fill="FFE599" w:themeFill="accent4" w:themeFillTint="66"/>
          </w:tcPr>
          <w:p w14:paraId="142457EE" w14:textId="77777777" w:rsidR="00422BC9" w:rsidRPr="00422BC9" w:rsidRDefault="00422BC9" w:rsidP="00422BC9">
            <w:pPr>
              <w:spacing w:after="0"/>
              <w:jc w:val="center"/>
              <w:rPr>
                <w:i/>
                <w:iCs/>
              </w:rPr>
            </w:pPr>
            <m:oMathPara>
              <m:oMath>
                <m:r>
                  <w:rPr>
                    <w:rFonts w:ascii="Cambria Math" w:hAnsi="Cambria Math"/>
                  </w:rPr>
                  <m:t>1-2min</m:t>
                </m:r>
              </m:oMath>
            </m:oMathPara>
          </w:p>
        </w:tc>
        <w:tc>
          <w:tcPr>
            <w:tcW w:w="2074" w:type="dxa"/>
            <w:shd w:val="clear" w:color="auto" w:fill="FFE599" w:themeFill="accent4" w:themeFillTint="66"/>
          </w:tcPr>
          <w:p w14:paraId="514E0F31" w14:textId="77777777" w:rsidR="00422BC9" w:rsidRPr="00422BC9" w:rsidRDefault="00422BC9" w:rsidP="00422BC9">
            <w:pPr>
              <w:spacing w:after="0"/>
              <w:jc w:val="center"/>
              <w:rPr>
                <w:iCs/>
              </w:rPr>
            </w:pPr>
            <m:oMathPara>
              <m:oMath>
                <m:r>
                  <w:rPr>
                    <w:rFonts w:ascii="Cambria Math" w:hAnsi="Cambria Math"/>
                  </w:rPr>
                  <m:t>15-60min</m:t>
                </m:r>
              </m:oMath>
            </m:oMathPara>
          </w:p>
        </w:tc>
        <w:tc>
          <w:tcPr>
            <w:tcW w:w="2074" w:type="dxa"/>
            <w:shd w:val="clear" w:color="auto" w:fill="FFE599" w:themeFill="accent4" w:themeFillTint="66"/>
          </w:tcPr>
          <w:p w14:paraId="3AA99A73" w14:textId="77777777" w:rsidR="00422BC9" w:rsidRPr="00422BC9" w:rsidRDefault="00422BC9" w:rsidP="00422BC9">
            <w:pPr>
              <w:keepNext/>
              <w:spacing w:after="0"/>
              <w:jc w:val="center"/>
              <w:rPr>
                <w:iCs/>
              </w:rPr>
            </w:pPr>
            <m:oMathPara>
              <m:oMath>
                <m:r>
                  <w:rPr>
                    <w:rFonts w:ascii="Cambria Math" w:hAnsi="Cambria Math"/>
                  </w:rPr>
                  <m:t>50-100min</m:t>
                </m:r>
              </m:oMath>
            </m:oMathPara>
          </w:p>
        </w:tc>
      </w:tr>
    </w:tbl>
    <w:p w14:paraId="7870AF93" w14:textId="24AEFE5B" w:rsidR="00B80B14" w:rsidRPr="00B80B14" w:rsidRDefault="00B80B14" w:rsidP="00B80B14">
      <w:pPr>
        <w:pStyle w:val="Caption"/>
        <w:rPr>
          <w:rFonts w:ascii="Calibri" w:hAnsi="Calibri" w:cs="Calibri"/>
          <w:sz w:val="24"/>
          <w:szCs w:val="24"/>
          <w:lang w:val="el-GR"/>
        </w:rPr>
      </w:pPr>
      <w:r w:rsidRPr="00B80B14">
        <w:rPr>
          <w:rFonts w:eastAsiaTheme="minorEastAsia"/>
          <w:lang w:val="el-GR"/>
        </w:rPr>
        <w:t xml:space="preserve">   </w:t>
      </w:r>
      <w:bookmarkStart w:id="106" w:name="_Toc92022060"/>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34: </w:t>
      </w:r>
      <w:r>
        <w:rPr>
          <w:rStyle w:val="SubtleReference"/>
          <w:rFonts w:ascii="Calibri" w:hAnsi="Calibri" w:cs="Calibri"/>
          <w:smallCaps w:val="0"/>
          <w:color w:val="44546A" w:themeColor="text2"/>
          <w:sz w:val="24"/>
          <w:szCs w:val="24"/>
          <w:lang w:val="el-GR"/>
        </w:rPr>
        <w:t>Σχεδιαστικοί παράγοντες Κροκίδωσης-Συσσωμάτωσης</w:t>
      </w:r>
      <w:bookmarkEnd w:id="106"/>
    </w:p>
    <w:p w14:paraId="1887A483" w14:textId="77777777" w:rsidR="00422BC9" w:rsidRPr="00B80B14" w:rsidRDefault="00422BC9" w:rsidP="00422BC9">
      <w:pPr>
        <w:rPr>
          <w:lang w:val="el-GR"/>
        </w:rPr>
      </w:pPr>
    </w:p>
    <w:p w14:paraId="26BEF73B" w14:textId="77777777" w:rsidR="00422BC9" w:rsidRPr="00422BC9" w:rsidRDefault="00422BC9" w:rsidP="00422BC9">
      <w:pPr>
        <w:rPr>
          <w:lang w:val="el-GR"/>
        </w:rPr>
      </w:pPr>
      <w:r w:rsidRPr="00422BC9">
        <w:rPr>
          <w:lang w:val="el-GR"/>
        </w:rPr>
        <w:t xml:space="preserve">Η βαθμίδα ταχύτητας </w:t>
      </w:r>
      <w:r w:rsidRPr="00422BC9">
        <w:t>G</w:t>
      </w:r>
      <w:r w:rsidRPr="00422BC9">
        <w:rPr>
          <w:lang w:val="el-GR"/>
        </w:rPr>
        <w:t xml:space="preserve"> στην άκρη του πτερυγίου και ο χρόνος παραμονής τα στο σύστημα κροκίδωσης λαμβάνονται από τον παραπάνω πίνακα ως εξής:</w:t>
      </w:r>
    </w:p>
    <w:p w14:paraId="071F4A69" w14:textId="77777777" w:rsidR="00422BC9" w:rsidRPr="00422BC9" w:rsidRDefault="00422BC9" w:rsidP="00422BC9">
      <w:pPr>
        <w:rPr>
          <w:rFonts w:eastAsiaTheme="minorEastAsia"/>
          <w:bCs/>
          <w:iCs/>
        </w:rPr>
      </w:pPr>
      <m:oMathPara>
        <m:oMath>
          <m:r>
            <w:rPr>
              <w:rFonts w:ascii="Cambria Math" w:eastAsiaTheme="minorEastAsia" w:hAnsi="Cambria Math"/>
            </w:rPr>
            <m:t>G=800</m:t>
          </m:r>
          <m:sSup>
            <m:sSupPr>
              <m:ctrlPr>
                <w:rPr>
                  <w:rFonts w:ascii="Cambria Math" w:hAnsi="Cambria Math"/>
                  <w:bCs/>
                  <w:i/>
                  <w:iCs/>
                </w:rPr>
              </m:ctrlPr>
            </m:sSupPr>
            <m:e>
              <m:r>
                <w:rPr>
                  <w:rFonts w:ascii="Cambria Math" w:hAnsi="Cambria Math"/>
                </w:rPr>
                <m:t>s</m:t>
              </m:r>
            </m:e>
            <m:sup>
              <m:r>
                <w:rPr>
                  <w:rFonts w:ascii="Cambria Math" w:hAnsi="Cambria Math"/>
                </w:rPr>
                <m:t>-1</m:t>
              </m:r>
            </m:sup>
          </m:sSup>
          <m:r>
            <w:rPr>
              <w:rFonts w:ascii="Cambria Math" w:hAnsi="Cambria Math"/>
            </w:rPr>
            <m:t xml:space="preserve">,   </m:t>
          </m:r>
          <m:r>
            <m:rPr>
              <m:sty m:val="p"/>
            </m:rPr>
            <w:rPr>
              <w:rFonts w:ascii="Cambria Math" w:eastAsiaTheme="minorEastAsia" w:hAnsi="Cambria Math"/>
            </w:rPr>
            <m:t>: τ=1.5min</m:t>
          </m:r>
        </m:oMath>
      </m:oMathPara>
    </w:p>
    <w:p w14:paraId="5676458E" w14:textId="77777777" w:rsidR="00422BC9" w:rsidRPr="00422BC9" w:rsidRDefault="00422BC9" w:rsidP="00422BC9">
      <w:pPr>
        <w:rPr>
          <w:rFonts w:eastAsiaTheme="minorEastAsia"/>
          <w:b/>
          <w:bCs/>
          <w:iCs/>
        </w:rPr>
      </w:pPr>
    </w:p>
    <w:p w14:paraId="12574742" w14:textId="77777777" w:rsidR="00422BC9" w:rsidRPr="00422BC9" w:rsidRDefault="00422BC9" w:rsidP="00422BC9">
      <w:pPr>
        <w:rPr>
          <w:lang w:val="el-GR"/>
        </w:rPr>
      </w:pPr>
      <w:r w:rsidRPr="00422BC9">
        <w:rPr>
          <w:lang w:val="el-GR"/>
        </w:rPr>
        <w:t>Η δεξαμενή Κροκίδωσης είναι κυλινδρική και υπολογίζεται ο όγκος της:</w:t>
      </w:r>
    </w:p>
    <w:p w14:paraId="39556D51" w14:textId="77777777" w:rsidR="00422BC9" w:rsidRPr="00422BC9" w:rsidRDefault="00422BC9" w:rsidP="00422BC9">
      <w:pPr>
        <w:rPr>
          <w:lang w:val="el-GR"/>
        </w:rPr>
      </w:pPr>
    </w:p>
    <w:p w14:paraId="1D4F9B10" w14:textId="77777777" w:rsidR="00422BC9" w:rsidRPr="00422BC9" w:rsidRDefault="00A0506A" w:rsidP="00422BC9">
      <w:pPr>
        <w:spacing w:before="240"/>
        <w:jc w:val="center"/>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ΔΚ</m:t>
              </m:r>
            </m:sub>
          </m:sSub>
          <m:r>
            <w:rPr>
              <w:rFonts w:ascii="Cambria Math" w:eastAsiaTheme="minorEastAsia" w:hAnsi="Cambria Math"/>
            </w:rPr>
            <m:t>=</m:t>
          </m:r>
          <m:sSub>
            <m:sSubPr>
              <m:ctrlPr>
                <w:rPr>
                  <w:rFonts w:ascii="Cambria Math" w:hAnsi="Cambria Math"/>
                  <w:i/>
                </w:rPr>
              </m:ctrlPr>
            </m:sSubPr>
            <m:e>
              <m:r>
                <w:rPr>
                  <w:rFonts w:ascii="Cambria Math" w:hAnsi="Cambria Math"/>
                </w:rPr>
                <m:t>Q</m:t>
              </m:r>
            </m:e>
            <m:sub>
              <m:r>
                <w:rPr>
                  <w:rFonts w:ascii="Cambria Math" w:hAnsi="Cambria Math"/>
                </w:rPr>
                <m:t>Επαν</m:t>
              </m:r>
            </m:sub>
          </m:sSub>
          <m:r>
            <w:rPr>
              <w:rFonts w:ascii="Cambria Math" w:hAnsi="Cambria Math"/>
            </w:rPr>
            <m:t>*τ</m:t>
          </m:r>
        </m:oMath>
      </m:oMathPara>
    </w:p>
    <w:p w14:paraId="11FC781A" w14:textId="77777777" w:rsidR="00422BC9" w:rsidRPr="00422BC9" w:rsidRDefault="00A0506A" w:rsidP="00422BC9">
      <w:pPr>
        <w:spacing w:before="240"/>
        <w:rPr>
          <w:rFonts w:eastAsiaTheme="minorEastAsia"/>
          <w:i/>
        </w:rPr>
      </w:pPr>
      <m:oMathPara>
        <m:oMath>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ΔΚ</m:t>
              </m:r>
            </m:sub>
          </m:sSub>
          <m:r>
            <w:rPr>
              <w:rFonts w:ascii="Cambria Math" w:eastAsiaTheme="minorEastAsia" w:hAnsi="Cambria Math"/>
            </w:rPr>
            <m:t>=800</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*1.5min*</m:t>
          </m:r>
          <m:f>
            <m:fPr>
              <m:ctrlPr>
                <w:rPr>
                  <w:rFonts w:ascii="Cambria Math" w:eastAsiaTheme="minorEastAsia" w:hAnsi="Cambria Math"/>
                  <w:i/>
                </w:rPr>
              </m:ctrlPr>
            </m:fPr>
            <m:num>
              <m:r>
                <w:rPr>
                  <w:rFonts w:ascii="Cambria Math" w:eastAsiaTheme="minorEastAsia" w:hAnsi="Cambria Math"/>
                </w:rPr>
                <m:t>1d</m:t>
              </m:r>
            </m:num>
            <m:den>
              <m:r>
                <w:rPr>
                  <w:rFonts w:ascii="Cambria Math" w:eastAsiaTheme="minorEastAsia" w:hAnsi="Cambria Math"/>
                </w:rPr>
                <m:t>1440min</m:t>
              </m:r>
            </m:den>
          </m:f>
        </m:oMath>
      </m:oMathPara>
    </w:p>
    <w:p w14:paraId="1D983545" w14:textId="77777777" w:rsidR="00422BC9" w:rsidRPr="00422BC9" w:rsidRDefault="00A0506A" w:rsidP="00422BC9">
      <w:pPr>
        <w:spacing w:before="240"/>
        <w:rPr>
          <w:rFonts w:eastAsiaTheme="minorEastAsia"/>
          <w:b/>
          <w:bCs/>
          <w:i/>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V</m:t>
              </m:r>
            </m:e>
            <m:sub>
              <m:r>
                <m:rPr>
                  <m:sty m:val="bi"/>
                </m:rPr>
                <w:rPr>
                  <w:rFonts w:ascii="Cambria Math" w:eastAsiaTheme="minorEastAsia" w:hAnsi="Cambria Math"/>
                </w:rPr>
                <m:t>ΔΚ</m:t>
              </m:r>
            </m:sub>
          </m:sSub>
          <m:r>
            <m:rPr>
              <m:sty m:val="bi"/>
            </m:rPr>
            <w:rPr>
              <w:rFonts w:ascii="Cambria Math" w:eastAsiaTheme="minorEastAsia" w:hAnsi="Cambria Math"/>
            </w:rPr>
            <m:t>=0.83</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oMath>
      </m:oMathPara>
    </w:p>
    <w:p w14:paraId="734057E7" w14:textId="77777777" w:rsidR="00422BC9" w:rsidRPr="00422BC9" w:rsidRDefault="00422BC9" w:rsidP="00422BC9">
      <w:pPr>
        <w:rPr>
          <w:lang w:val="el-GR"/>
        </w:rPr>
      </w:pPr>
    </w:p>
    <w:p w14:paraId="06792FD5" w14:textId="77777777" w:rsidR="00422BC9" w:rsidRPr="00422BC9" w:rsidRDefault="00422BC9" w:rsidP="00422BC9">
      <w:pPr>
        <w:spacing w:before="240"/>
        <w:jc w:val="both"/>
        <w:rPr>
          <w:rFonts w:eastAsiaTheme="minorEastAsia"/>
          <w:iCs/>
          <w:lang w:val="el-GR"/>
        </w:rPr>
      </w:pPr>
      <w:r w:rsidRPr="00422BC9">
        <w:rPr>
          <w:rFonts w:eastAsiaTheme="minorEastAsia"/>
          <w:iCs/>
          <w:lang w:val="el-GR"/>
        </w:rPr>
        <w:t xml:space="preserve">Το ύψος της δεξαμενής κροκίδωσης </w:t>
      </w:r>
      <m:oMath>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ΔΚ</m:t>
            </m:r>
          </m:sub>
        </m:sSub>
      </m:oMath>
      <w:r w:rsidRPr="00422BC9">
        <w:rPr>
          <w:rFonts w:eastAsiaTheme="minorEastAsia"/>
          <w:iCs/>
          <w:lang w:val="el-GR"/>
        </w:rPr>
        <w:t xml:space="preserve"> είναι ίσο με τη διάμετρο της δεξαμενής </w:t>
      </w:r>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oMath>
      <w:r w:rsidRPr="00422BC9">
        <w:rPr>
          <w:rFonts w:eastAsiaTheme="minorEastAsia"/>
          <w:iCs/>
          <w:lang w:val="el-GR"/>
        </w:rPr>
        <w:t xml:space="preserve">.Επίσης, η διάμετρος της δεξαμενής είναι τριπλάσια της διαμέτρου της φτερωτής του αναδευτήρα </w:t>
      </w:r>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Φ</m:t>
            </m:r>
          </m:sub>
        </m:sSub>
      </m:oMath>
      <w:r w:rsidRPr="00422BC9">
        <w:rPr>
          <w:rFonts w:eastAsiaTheme="minorEastAsia"/>
          <w:iCs/>
          <w:lang w:val="el-GR"/>
        </w:rPr>
        <w:t>.</w:t>
      </w:r>
    </w:p>
    <w:p w14:paraId="722CBC0B" w14:textId="77777777" w:rsidR="00422BC9" w:rsidRPr="00422BC9" w:rsidRDefault="00A0506A" w:rsidP="00422BC9">
      <w:pPr>
        <w:spacing w:before="240"/>
        <w:jc w:val="both"/>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ΔΚ</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r>
            <w:rPr>
              <w:rFonts w:ascii="Cambria Math" w:eastAsiaTheme="minorEastAsia" w:hAnsi="Cambria Math"/>
            </w:rPr>
            <m:t>=3*</m:t>
          </m:r>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Φ</m:t>
              </m:r>
            </m:sub>
          </m:sSub>
          <m:r>
            <w:rPr>
              <w:rFonts w:ascii="Cambria Math" w:eastAsiaTheme="minorEastAsia" w:hAnsi="Cambria Math"/>
            </w:rPr>
            <m:t xml:space="preserve">  (1)</m:t>
          </m:r>
        </m:oMath>
      </m:oMathPara>
    </w:p>
    <w:p w14:paraId="3936DEA5" w14:textId="77777777" w:rsidR="00422BC9" w:rsidRPr="00422BC9" w:rsidRDefault="00422BC9" w:rsidP="00422BC9">
      <w:pPr>
        <w:spacing w:before="240"/>
        <w:jc w:val="both"/>
        <w:rPr>
          <w:rFonts w:eastAsiaTheme="minorEastAsia"/>
          <w:lang w:val="el-GR"/>
        </w:rPr>
      </w:pPr>
    </w:p>
    <w:p w14:paraId="0908221B" w14:textId="77777777" w:rsidR="00422BC9" w:rsidRPr="00422BC9" w:rsidRDefault="00422BC9" w:rsidP="00422BC9">
      <w:pPr>
        <w:spacing w:before="240"/>
        <w:jc w:val="both"/>
        <w:rPr>
          <w:rFonts w:eastAsiaTheme="minorEastAsia"/>
          <w:lang w:val="el-GR"/>
        </w:rPr>
      </w:pPr>
      <w:r w:rsidRPr="00422BC9">
        <w:rPr>
          <w:rFonts w:eastAsiaTheme="minorEastAsia"/>
          <w:lang w:val="el-GR"/>
        </w:rPr>
        <w:t xml:space="preserve">Η επιφάνεια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ΔΚ</m:t>
            </m:r>
          </m:sub>
        </m:sSub>
      </m:oMath>
      <w:r w:rsidRPr="00422BC9">
        <w:rPr>
          <w:rFonts w:eastAsiaTheme="minorEastAsia"/>
          <w:lang w:val="el-GR"/>
        </w:rPr>
        <w:t xml:space="preserve"> της δεξαμενής υπολογίζεται ως εξής:</w:t>
      </w:r>
    </w:p>
    <w:p w14:paraId="18112833" w14:textId="77777777" w:rsidR="00422BC9" w:rsidRPr="00422BC9" w:rsidRDefault="00A0506A" w:rsidP="00422BC9">
      <w:pPr>
        <w:spacing w:before="240"/>
        <w:jc w:val="cente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ΔΚ</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π*</m:t>
              </m:r>
              <m:sSup>
                <m:sSupPr>
                  <m:ctrlPr>
                    <w:rPr>
                      <w:rFonts w:ascii="Cambria Math" w:eastAsiaTheme="minorEastAsia" w:hAnsi="Cambria Math"/>
                      <w:i/>
                      <w:iCs/>
                    </w:rPr>
                  </m:ctrlPr>
                </m:sSupPr>
                <m:e>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e>
                <m:sup>
                  <m:r>
                    <w:rPr>
                      <w:rFonts w:ascii="Cambria Math" w:eastAsiaTheme="minorEastAsia" w:hAnsi="Cambria Math"/>
                    </w:rPr>
                    <m:t>2</m:t>
                  </m:r>
                </m:sup>
              </m:sSup>
            </m:num>
            <m:den>
              <m:r>
                <w:rPr>
                  <w:rFonts w:ascii="Cambria Math" w:eastAsiaTheme="minorEastAsia" w:hAnsi="Cambria Math"/>
                </w:rPr>
                <m:t>4</m:t>
              </m:r>
            </m:den>
          </m:f>
          <m:r>
            <w:rPr>
              <w:rFonts w:ascii="Cambria Math" w:eastAsiaTheme="minorEastAsia" w:hAnsi="Cambria Math"/>
            </w:rPr>
            <m:t xml:space="preserve">  (2)</m:t>
          </m:r>
        </m:oMath>
      </m:oMathPara>
    </w:p>
    <w:p w14:paraId="653FDD74" w14:textId="77777777" w:rsidR="00422BC9" w:rsidRPr="00422BC9" w:rsidRDefault="00422BC9" w:rsidP="00422BC9">
      <w:pPr>
        <w:rPr>
          <w:rFonts w:eastAsiaTheme="minorEastAsia"/>
          <w:iCs/>
        </w:rPr>
      </w:pPr>
      <w:r w:rsidRPr="00422BC9">
        <w:rPr>
          <w:lang w:val="el-GR"/>
        </w:rPr>
        <w:t xml:space="preserve">Από (1)+(2) --&gt; </w:t>
      </w:r>
    </w:p>
    <w:p w14:paraId="5E1F9C6E" w14:textId="77777777" w:rsidR="00422BC9" w:rsidRPr="00422BC9" w:rsidRDefault="00A0506A" w:rsidP="00422BC9">
      <w:pPr>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ΔΚ</m:t>
                  </m:r>
                </m:sub>
              </m:sSub>
            </m:num>
            <m:den>
              <m:f>
                <m:fPr>
                  <m:ctrlPr>
                    <w:rPr>
                      <w:rFonts w:ascii="Cambria Math" w:eastAsiaTheme="minorEastAsia" w:hAnsi="Cambria Math"/>
                      <w:i/>
                    </w:rPr>
                  </m:ctrlPr>
                </m:fPr>
                <m:num>
                  <m:r>
                    <w:rPr>
                      <w:rFonts w:ascii="Cambria Math" w:eastAsiaTheme="minorEastAsia" w:hAnsi="Cambria Math"/>
                    </w:rPr>
                    <m:t>π*</m:t>
                  </m:r>
                  <m:sSup>
                    <m:sSupPr>
                      <m:ctrlPr>
                        <w:rPr>
                          <w:rFonts w:ascii="Cambria Math" w:eastAsiaTheme="minorEastAsia" w:hAnsi="Cambria Math"/>
                          <w:i/>
                          <w:iCs/>
                        </w:rPr>
                      </m:ctrlPr>
                    </m:sSupPr>
                    <m:e>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e>
                    <m:sup>
                      <m:r>
                        <w:rPr>
                          <w:rFonts w:ascii="Cambria Math" w:eastAsiaTheme="minorEastAsia" w:hAnsi="Cambria Math"/>
                        </w:rPr>
                        <m:t>2</m:t>
                      </m:r>
                    </m:sup>
                  </m:sSup>
                </m:num>
                <m:den>
                  <m:r>
                    <w:rPr>
                      <w:rFonts w:ascii="Cambria Math" w:eastAsiaTheme="minorEastAsia" w:hAnsi="Cambria Math"/>
                    </w:rPr>
                    <m:t>4</m:t>
                  </m:r>
                </m:den>
              </m:f>
            </m:den>
          </m:f>
        </m:oMath>
      </m:oMathPara>
    </w:p>
    <w:p w14:paraId="7DC11A5F" w14:textId="77777777" w:rsidR="00422BC9" w:rsidRPr="00422BC9" w:rsidRDefault="00A0506A" w:rsidP="00422BC9">
      <w:pPr>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r>
            <w:rPr>
              <w:rFonts w:ascii="Cambria Math" w:eastAsiaTheme="minorEastAsia" w:hAnsi="Cambria Math"/>
            </w:rPr>
            <m:t>=</m:t>
          </m:r>
          <m:rad>
            <m:radPr>
              <m:ctrlPr>
                <w:rPr>
                  <w:rFonts w:ascii="Cambria Math" w:eastAsiaTheme="minorEastAsia" w:hAnsi="Cambria Math"/>
                  <w:i/>
                  <w:iCs/>
                </w:rPr>
              </m:ctrlPr>
            </m:radPr>
            <m:deg>
              <m:r>
                <w:rPr>
                  <w:rFonts w:ascii="Cambria Math" w:eastAsiaTheme="minorEastAsia" w:hAnsi="Cambria Math"/>
                </w:rPr>
                <m:t>3</m:t>
              </m:r>
            </m:deg>
            <m:e>
              <m:f>
                <m:fPr>
                  <m:ctrlPr>
                    <w:rPr>
                      <w:rFonts w:ascii="Cambria Math" w:eastAsiaTheme="minorEastAsia" w:hAnsi="Cambria Math"/>
                      <w:i/>
                      <w:iCs/>
                    </w:rPr>
                  </m:ctrlPr>
                </m:fPr>
                <m:num>
                  <m:r>
                    <w:rPr>
                      <w:rFonts w:ascii="Cambria Math" w:eastAsiaTheme="minorEastAsia" w:hAnsi="Cambria Math"/>
                    </w:rPr>
                    <m:t>4*</m:t>
                  </m:r>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ΔΚ</m:t>
                      </m:r>
                    </m:sub>
                  </m:sSub>
                </m:num>
                <m:den>
                  <m:r>
                    <w:rPr>
                      <w:rFonts w:ascii="Cambria Math" w:eastAsiaTheme="minorEastAsia" w:hAnsi="Cambria Math"/>
                    </w:rPr>
                    <m:t>π</m:t>
                  </m:r>
                </m:den>
              </m:f>
            </m:e>
          </m:rad>
          <m:r>
            <w:rPr>
              <w:rFonts w:ascii="Cambria Math" w:eastAsiaTheme="minorEastAsia" w:hAnsi="Cambria Math"/>
            </w:rPr>
            <m:t>=</m:t>
          </m:r>
          <m:rad>
            <m:radPr>
              <m:ctrlPr>
                <w:rPr>
                  <w:rFonts w:ascii="Cambria Math" w:eastAsiaTheme="minorEastAsia" w:hAnsi="Cambria Math"/>
                  <w:i/>
                  <w:iCs/>
                </w:rPr>
              </m:ctrlPr>
            </m:radPr>
            <m:deg>
              <m:r>
                <w:rPr>
                  <w:rFonts w:ascii="Cambria Math" w:hAnsi="Cambria Math"/>
                </w:rPr>
                <m:t>3</m:t>
              </m:r>
            </m:deg>
            <m:e>
              <m:f>
                <m:fPr>
                  <m:ctrlPr>
                    <w:rPr>
                      <w:rFonts w:ascii="Cambria Math" w:eastAsiaTheme="minorEastAsia" w:hAnsi="Cambria Math"/>
                      <w:i/>
                      <w:iCs/>
                    </w:rPr>
                  </m:ctrlPr>
                </m:fPr>
                <m:num>
                  <m:r>
                    <w:rPr>
                      <w:rFonts w:ascii="Cambria Math" w:eastAsiaTheme="minorEastAsia" w:hAnsi="Cambria Math"/>
                    </w:rPr>
                    <m:t>4*0.83</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π</m:t>
                  </m:r>
                </m:den>
              </m:f>
            </m:e>
          </m:rad>
        </m:oMath>
      </m:oMathPara>
    </w:p>
    <w:p w14:paraId="741DBCB9" w14:textId="77777777" w:rsidR="00422BC9" w:rsidRPr="00422BC9" w:rsidRDefault="00422BC9" w:rsidP="00422BC9">
      <w:pPr>
        <w:rPr>
          <w:rFonts w:eastAsiaTheme="minorEastAsia"/>
          <w:iCs/>
        </w:rPr>
      </w:pPr>
    </w:p>
    <w:p w14:paraId="33DDFC1F" w14:textId="77777777" w:rsidR="00422BC9" w:rsidRPr="00422BC9" w:rsidRDefault="00A0506A" w:rsidP="00422BC9">
      <w:pPr>
        <w:rPr>
          <w:rFonts w:eastAsiaTheme="minorEastAsia"/>
          <w:iCs/>
          <w:lang w:val="el-GR"/>
        </w:rPr>
      </w:pPr>
      <m:oMathPara>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r>
            <w:rPr>
              <w:rFonts w:ascii="Cambria Math" w:eastAsiaTheme="minorEastAsia" w:hAnsi="Cambria Math"/>
              <w:lang w:val="el-GR"/>
            </w:rPr>
            <m:t>=1.019</m:t>
          </m:r>
          <m:r>
            <w:rPr>
              <w:rFonts w:ascii="Cambria Math" w:eastAsiaTheme="minorEastAsia" w:hAnsi="Cambria Math"/>
            </w:rPr>
            <m:t>m</m:t>
          </m:r>
          <m:r>
            <w:rPr>
              <w:rFonts w:ascii="Cambria Math" w:eastAsiaTheme="minorEastAsia" w:hAnsi="Cambria Math"/>
              <w:lang w:val="el-GR"/>
            </w:rPr>
            <m:t>≅1.02</m:t>
          </m:r>
          <m:r>
            <w:rPr>
              <w:rFonts w:ascii="Cambria Math" w:eastAsiaTheme="minorEastAsia" w:hAnsi="Cambria Math"/>
            </w:rPr>
            <m:t>m</m:t>
          </m:r>
        </m:oMath>
      </m:oMathPara>
    </w:p>
    <w:p w14:paraId="661DEEED" w14:textId="77777777" w:rsidR="00422BC9" w:rsidRPr="00422BC9" w:rsidRDefault="00422BC9" w:rsidP="00422BC9">
      <w:pPr>
        <w:rPr>
          <w:rFonts w:eastAsiaTheme="minorEastAsia"/>
          <w:iCs/>
          <w:lang w:val="el-GR"/>
        </w:rPr>
      </w:pPr>
    </w:p>
    <w:p w14:paraId="2563E6BF" w14:textId="77777777" w:rsidR="00422BC9" w:rsidRPr="00422BC9" w:rsidRDefault="00422BC9" w:rsidP="00422BC9">
      <w:pPr>
        <w:spacing w:before="240"/>
        <w:rPr>
          <w:rFonts w:eastAsiaTheme="minorEastAsia"/>
          <w:iCs/>
          <w:lang w:val="el-GR"/>
        </w:rPr>
      </w:pPr>
      <w:r w:rsidRPr="00422BC9">
        <w:rPr>
          <w:rFonts w:eastAsiaTheme="minorEastAsia"/>
          <w:lang w:val="el-GR"/>
        </w:rPr>
        <w:t xml:space="preserve">Επομένως η διάμετρος </w:t>
      </w:r>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oMath>
      <w:r w:rsidRPr="00422BC9">
        <w:rPr>
          <w:rFonts w:eastAsiaTheme="minorEastAsia"/>
          <w:iCs/>
          <w:lang w:val="el-GR"/>
        </w:rPr>
        <w:t xml:space="preserve"> (και το ύψος </w:t>
      </w:r>
      <m:oMath>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ΔΚ</m:t>
            </m:r>
          </m:sub>
        </m:sSub>
        <m:r>
          <w:rPr>
            <w:rFonts w:ascii="Cambria Math" w:eastAsiaTheme="minorEastAsia" w:hAnsi="Cambria Math"/>
            <w:lang w:val="el-GR"/>
          </w:rPr>
          <m:t>)</m:t>
        </m:r>
      </m:oMath>
      <w:r w:rsidRPr="00422BC9">
        <w:rPr>
          <w:rFonts w:eastAsiaTheme="minorEastAsia"/>
          <w:iCs/>
          <w:lang w:val="el-GR"/>
        </w:rPr>
        <w:t>είναι:</w:t>
      </w:r>
    </w:p>
    <w:p w14:paraId="0497EF67" w14:textId="77777777" w:rsidR="00422BC9" w:rsidRPr="00422BC9" w:rsidRDefault="00A0506A" w:rsidP="00422BC9">
      <w:pPr>
        <w:spacing w:before="240"/>
        <w:rPr>
          <w:rFonts w:eastAsiaTheme="minorEastAsia"/>
          <w:i/>
          <w:lang w:val="el-GR"/>
        </w:rPr>
      </w:pPr>
      <m:oMathPara>
        <m:oMath>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ΔΚ</m:t>
              </m:r>
            </m:sub>
          </m:sSub>
          <m:r>
            <w:rPr>
              <w:rFonts w:ascii="Cambria Math" w:eastAsiaTheme="minorEastAsia" w:hAnsi="Cambria Math"/>
              <w:lang w:val="el-GR"/>
            </w:rPr>
            <m:t>=</m:t>
          </m:r>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r>
            <w:rPr>
              <w:rFonts w:ascii="Cambria Math" w:eastAsiaTheme="minorEastAsia" w:hAnsi="Cambria Math"/>
              <w:lang w:val="el-GR"/>
            </w:rPr>
            <m:t>=1.02</m:t>
          </m:r>
          <m:r>
            <w:rPr>
              <w:rFonts w:ascii="Cambria Math" w:eastAsiaTheme="minorEastAsia" w:hAnsi="Cambria Math"/>
            </w:rPr>
            <m:t>m</m:t>
          </m:r>
        </m:oMath>
      </m:oMathPara>
    </w:p>
    <w:p w14:paraId="53C7F6DE" w14:textId="77777777" w:rsidR="00422BC9" w:rsidRPr="00422BC9" w:rsidRDefault="00422BC9" w:rsidP="00422BC9">
      <w:pPr>
        <w:spacing w:before="240"/>
        <w:rPr>
          <w:rFonts w:eastAsiaTheme="minorEastAsia"/>
          <w:lang w:val="el-GR"/>
        </w:rPr>
      </w:pPr>
    </w:p>
    <w:p w14:paraId="3956822F" w14:textId="77777777" w:rsidR="00422BC9" w:rsidRPr="00422BC9" w:rsidRDefault="00422BC9" w:rsidP="00422BC9">
      <w:pPr>
        <w:spacing w:before="240"/>
        <w:rPr>
          <w:rFonts w:eastAsiaTheme="minorEastAsia"/>
          <w:i/>
          <w:iCs/>
          <w:lang w:val="el-GR"/>
        </w:rPr>
      </w:pPr>
      <w:r w:rsidRPr="00422BC9">
        <w:rPr>
          <w:rFonts w:eastAsiaTheme="minorEastAsia"/>
          <w:lang w:val="el-GR"/>
        </w:rPr>
        <w:t>Η επιφάνεια δεξαμενής υπολογίζεται:</w:t>
      </w:r>
    </w:p>
    <w:p w14:paraId="46CD0F41" w14:textId="77777777" w:rsidR="00422BC9" w:rsidRPr="00422BC9" w:rsidRDefault="00A0506A" w:rsidP="00422BC9">
      <w:pPr>
        <w:spacing w:before="24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ΔΚ</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π*</m:t>
              </m:r>
              <m:sSup>
                <m:sSupPr>
                  <m:ctrlPr>
                    <w:rPr>
                      <w:rFonts w:ascii="Cambria Math" w:eastAsiaTheme="minorEastAsia" w:hAnsi="Cambria Math"/>
                      <w:i/>
                      <w:iCs/>
                    </w:rPr>
                  </m:ctrlPr>
                </m:sSupPr>
                <m:e>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e>
                <m:sup>
                  <m:r>
                    <w:rPr>
                      <w:rFonts w:ascii="Cambria Math" w:eastAsiaTheme="minorEastAsia" w:hAnsi="Cambria Math"/>
                    </w:rPr>
                    <m:t>2</m:t>
                  </m:r>
                </m:sup>
              </m:sSup>
            </m:num>
            <m:den>
              <m:r>
                <w:rPr>
                  <w:rFonts w:ascii="Cambria Math" w:eastAsiaTheme="minorEastAsia" w:hAnsi="Cambria Math"/>
                </w:rPr>
                <m:t>4</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π*</m:t>
              </m:r>
              <m:sSup>
                <m:sSupPr>
                  <m:ctrlPr>
                    <w:rPr>
                      <w:rFonts w:ascii="Cambria Math" w:eastAsiaTheme="minorEastAsia" w:hAnsi="Cambria Math"/>
                      <w:i/>
                    </w:rPr>
                  </m:ctrlPr>
                </m:sSupPr>
                <m:e>
                  <m:r>
                    <w:rPr>
                      <w:rFonts w:ascii="Cambria Math" w:eastAsiaTheme="minorEastAsia" w:hAnsi="Cambria Math"/>
                    </w:rPr>
                    <m:t>1.02</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num>
            <m:den>
              <m:r>
                <w:rPr>
                  <w:rFonts w:ascii="Cambria Math" w:eastAsiaTheme="minorEastAsia" w:hAnsi="Cambria Math"/>
                </w:rPr>
                <m:t>4</m:t>
              </m:r>
            </m:den>
          </m:f>
          <m:r>
            <w:rPr>
              <w:rFonts w:ascii="Cambria Math" w:eastAsiaTheme="minorEastAsia" w:hAnsi="Cambria Math"/>
            </w:rPr>
            <m:t>=0.82</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oMath>
      </m:oMathPara>
    </w:p>
    <w:p w14:paraId="43CF03B5" w14:textId="77777777" w:rsidR="00422BC9" w:rsidRPr="00422BC9" w:rsidRDefault="00A0506A" w:rsidP="00422BC9">
      <w:pPr>
        <w:spacing w:before="240"/>
        <w:rPr>
          <w:rFonts w:eastAsiaTheme="minorEastAsia"/>
          <w:b/>
          <w:bCs/>
        </w:rPr>
      </w:pPr>
      <m:oMathPara>
        <m:oMath>
          <m:sSub>
            <m:sSubPr>
              <m:ctrlPr>
                <w:rPr>
                  <w:rFonts w:ascii="Cambria Math" w:eastAsiaTheme="minorEastAsia" w:hAnsi="Cambria Math"/>
                  <w:b/>
                  <w:bCs/>
                  <w:i/>
                </w:rPr>
              </m:ctrlPr>
            </m:sSubPr>
            <m:e>
              <m:r>
                <m:rPr>
                  <m:sty m:val="bi"/>
                </m:rPr>
                <w:rPr>
                  <w:rFonts w:ascii="Cambria Math" w:eastAsiaTheme="minorEastAsia" w:hAnsi="Cambria Math"/>
                </w:rPr>
                <m:t>A</m:t>
              </m:r>
            </m:e>
            <m:sub>
              <m:r>
                <m:rPr>
                  <m:sty m:val="bi"/>
                </m:rPr>
                <w:rPr>
                  <w:rFonts w:ascii="Cambria Math" w:eastAsiaTheme="minorEastAsia" w:hAnsi="Cambria Math"/>
                </w:rPr>
                <m:t>ΔΚ</m:t>
              </m:r>
            </m:sub>
          </m:sSub>
          <m:r>
            <m:rPr>
              <m:sty m:val="bi"/>
            </m:rPr>
            <w:rPr>
              <w:rFonts w:ascii="Cambria Math" w:eastAsiaTheme="minorEastAsia" w:hAnsi="Cambria Math"/>
            </w:rPr>
            <m:t>=0.82</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2</m:t>
              </m:r>
            </m:sup>
          </m:sSup>
        </m:oMath>
      </m:oMathPara>
    </w:p>
    <w:p w14:paraId="77CE2173" w14:textId="77777777" w:rsidR="00422BC9" w:rsidRPr="00422BC9" w:rsidRDefault="00422BC9" w:rsidP="00422BC9">
      <w:pPr>
        <w:spacing w:before="240"/>
        <w:rPr>
          <w:rFonts w:eastAsiaTheme="minorEastAsia"/>
          <w:iCs/>
          <w:lang w:val="el-GR"/>
        </w:rPr>
      </w:pPr>
      <w:r w:rsidRPr="00422BC9">
        <w:rPr>
          <w:rFonts w:eastAsiaTheme="minorEastAsia"/>
          <w:bCs/>
          <w:lang w:val="el-GR"/>
        </w:rPr>
        <w:t>Στη</w:t>
      </w:r>
      <w:r w:rsidRPr="00422BC9">
        <w:rPr>
          <w:rFonts w:eastAsiaTheme="minorEastAsia"/>
          <w:lang w:val="el-GR"/>
        </w:rPr>
        <w:t xml:space="preserve"> συνέχεια η διάμετρος της φτερωτής του αναδευτήρα </w:t>
      </w:r>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Φ</m:t>
            </m:r>
          </m:sub>
        </m:sSub>
      </m:oMath>
      <w:r w:rsidRPr="00422BC9">
        <w:rPr>
          <w:rFonts w:eastAsiaTheme="minorEastAsia"/>
          <w:iCs/>
          <w:lang w:val="el-GR"/>
        </w:rPr>
        <w:t>:</w:t>
      </w:r>
    </w:p>
    <w:p w14:paraId="39E62BCB" w14:textId="77777777" w:rsidR="00422BC9" w:rsidRPr="00422BC9" w:rsidRDefault="00A0506A" w:rsidP="00422BC9">
      <w:pPr>
        <w:spacing w:before="240"/>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Φ</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num>
            <m:den>
              <m:r>
                <w:rPr>
                  <w:rFonts w:ascii="Cambria Math" w:eastAsiaTheme="minorEastAsia" w:hAnsi="Cambria Math"/>
                </w:rPr>
                <m:t>3</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1.02m</m:t>
              </m:r>
            </m:num>
            <m:den>
              <m:r>
                <w:rPr>
                  <w:rFonts w:ascii="Cambria Math" w:eastAsiaTheme="minorEastAsia" w:hAnsi="Cambria Math"/>
                </w:rPr>
                <m:t>3</m:t>
              </m:r>
            </m:den>
          </m:f>
        </m:oMath>
      </m:oMathPara>
    </w:p>
    <w:p w14:paraId="4E2ADDB1" w14:textId="77777777" w:rsidR="00422BC9" w:rsidRPr="00422BC9" w:rsidRDefault="00A0506A" w:rsidP="00422BC9">
      <w:pPr>
        <w:spacing w:before="240"/>
        <w:rPr>
          <w:rFonts w:eastAsiaTheme="minorEastAsia"/>
          <w:b/>
          <w:b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d</m:t>
              </m:r>
            </m:e>
            <m:sub>
              <m:r>
                <m:rPr>
                  <m:sty m:val="bi"/>
                </m:rPr>
                <w:rPr>
                  <w:rFonts w:ascii="Cambria Math" w:eastAsiaTheme="minorEastAsia" w:hAnsi="Cambria Math"/>
                </w:rPr>
                <m:t>Φ</m:t>
              </m:r>
            </m:sub>
          </m:sSub>
          <m:r>
            <m:rPr>
              <m:sty m:val="bi"/>
            </m:rPr>
            <w:rPr>
              <w:rFonts w:ascii="Cambria Math" w:eastAsiaTheme="minorEastAsia" w:hAnsi="Cambria Math"/>
            </w:rPr>
            <m:t>=0.34</m:t>
          </m:r>
          <m:r>
            <m:rPr>
              <m:sty m:val="bi"/>
            </m:rPr>
            <w:rPr>
              <w:rFonts w:ascii="Cambria Math" w:eastAsiaTheme="minorEastAsia" w:hAnsi="Cambria Math"/>
            </w:rPr>
            <m:t>m</m:t>
          </m:r>
        </m:oMath>
      </m:oMathPara>
    </w:p>
    <w:p w14:paraId="5D87AC0F" w14:textId="77777777" w:rsidR="00422BC9" w:rsidRPr="00422BC9" w:rsidRDefault="00422BC9" w:rsidP="00422BC9">
      <w:pPr>
        <w:spacing w:before="240"/>
        <w:rPr>
          <w:rFonts w:eastAsiaTheme="minorEastAsia"/>
          <w:b/>
          <w:bCs/>
        </w:rPr>
      </w:pPr>
    </w:p>
    <w:p w14:paraId="38E0B6B5" w14:textId="77777777" w:rsidR="00422BC9" w:rsidRPr="00422BC9" w:rsidRDefault="00422BC9" w:rsidP="00422BC9">
      <w:pPr>
        <w:spacing w:before="240"/>
        <w:rPr>
          <w:rFonts w:eastAsiaTheme="minorEastAsia"/>
          <w:lang w:val="el-GR"/>
        </w:rPr>
      </w:pPr>
      <w:r w:rsidRPr="00422BC9">
        <w:rPr>
          <w:rFonts w:eastAsiaTheme="minorEastAsia"/>
          <w:lang w:val="el-GR"/>
        </w:rPr>
        <w:t>Το πλάτος των πλευρικών πτερυγίων υπολογίζεται:</w:t>
      </w:r>
    </w:p>
    <w:p w14:paraId="1FCE0FE1" w14:textId="77777777" w:rsidR="00422BC9" w:rsidRPr="00422BC9" w:rsidRDefault="00A0506A" w:rsidP="00422BC9">
      <w:pPr>
        <w:spacing w:before="240"/>
        <w:rPr>
          <w:rFonts w:eastAsiaTheme="minorEastAsia"/>
        </w:rPr>
      </w:pPr>
      <m:oMathPara>
        <m:oMathParaPr>
          <m:jc m:val="center"/>
        </m:oMathParaPr>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π</m:t>
              </m:r>
            </m:sub>
          </m:sSub>
          <m:r>
            <w:rPr>
              <w:rFonts w:ascii="Cambria Math" w:eastAsiaTheme="minorEastAsia" w:hAnsi="Cambria Math"/>
            </w:rPr>
            <m:t>=0.1*</m:t>
          </m:r>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oMath>
      </m:oMathPara>
    </w:p>
    <w:p w14:paraId="3F43E136" w14:textId="77777777" w:rsidR="00422BC9" w:rsidRPr="00422BC9" w:rsidRDefault="00A0506A" w:rsidP="00422BC9">
      <w:pPr>
        <w:spacing w:before="240"/>
        <w:rPr>
          <w:rFonts w:eastAsiaTheme="minorEastAsia"/>
          <w:i/>
          <w:iCs/>
        </w:rPr>
      </w:pPr>
      <m:oMathPara>
        <m:oMathParaPr>
          <m:jc m:val="center"/>
        </m:oMathParaPr>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π</m:t>
              </m:r>
            </m:sub>
          </m:sSub>
          <m:r>
            <w:rPr>
              <w:rFonts w:ascii="Cambria Math" w:eastAsiaTheme="minorEastAsia" w:hAnsi="Cambria Math"/>
            </w:rPr>
            <m:t>=0.1*</m:t>
          </m:r>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r>
            <w:rPr>
              <w:rFonts w:ascii="Cambria Math" w:eastAsiaTheme="minorEastAsia" w:hAnsi="Cambria Math"/>
            </w:rPr>
            <m:t>=0.1*1.02m</m:t>
          </m:r>
        </m:oMath>
      </m:oMathPara>
    </w:p>
    <w:p w14:paraId="2A23B07B" w14:textId="77777777" w:rsidR="00422BC9" w:rsidRPr="00422BC9" w:rsidRDefault="00A0506A" w:rsidP="00422BC9">
      <w:pPr>
        <w:spacing w:before="240"/>
        <w:rPr>
          <w:rFonts w:eastAsiaTheme="minorEastAsia"/>
          <w:b/>
          <w:bCs/>
          <w:i/>
        </w:rPr>
      </w:pPr>
      <m:oMathPara>
        <m:oMathParaPr>
          <m:jc m:val="center"/>
        </m:oMathParaPr>
        <m:oMath>
          <m:sSub>
            <m:sSubPr>
              <m:ctrlPr>
                <w:rPr>
                  <w:rFonts w:ascii="Cambria Math" w:eastAsiaTheme="minorEastAsia" w:hAnsi="Cambria Math"/>
                  <w:b/>
                  <w:bCs/>
                  <w:i/>
                </w:rPr>
              </m:ctrlPr>
            </m:sSubPr>
            <m:e>
              <m:r>
                <m:rPr>
                  <m:sty m:val="bi"/>
                </m:rPr>
                <w:rPr>
                  <w:rFonts w:ascii="Cambria Math" w:eastAsiaTheme="minorEastAsia" w:hAnsi="Cambria Math"/>
                </w:rPr>
                <m:t>W</m:t>
              </m:r>
            </m:e>
            <m:sub>
              <m:r>
                <m:rPr>
                  <m:sty m:val="bi"/>
                </m:rPr>
                <w:rPr>
                  <w:rFonts w:ascii="Cambria Math" w:eastAsiaTheme="minorEastAsia" w:hAnsi="Cambria Math"/>
                </w:rPr>
                <m:t>π</m:t>
              </m:r>
            </m:sub>
          </m:sSub>
          <m:r>
            <m:rPr>
              <m:sty m:val="bi"/>
            </m:rPr>
            <w:rPr>
              <w:rFonts w:ascii="Cambria Math" w:eastAsiaTheme="minorEastAsia" w:hAnsi="Cambria Math"/>
            </w:rPr>
            <m:t>=0.102</m:t>
          </m:r>
          <m:r>
            <m:rPr>
              <m:sty m:val="bi"/>
            </m:rPr>
            <w:rPr>
              <w:rFonts w:ascii="Cambria Math" w:eastAsiaTheme="minorEastAsia" w:hAnsi="Cambria Math"/>
            </w:rPr>
            <m:t>m</m:t>
          </m:r>
        </m:oMath>
      </m:oMathPara>
    </w:p>
    <w:p w14:paraId="36362CAF" w14:textId="77777777" w:rsidR="00422BC9" w:rsidRPr="00422BC9" w:rsidRDefault="00422BC9" w:rsidP="00422BC9">
      <w:pPr>
        <w:rPr>
          <w:lang w:val="el-GR"/>
        </w:rPr>
      </w:pPr>
    </w:p>
    <w:p w14:paraId="575D12C9" w14:textId="77777777" w:rsidR="00422BC9" w:rsidRPr="00422BC9" w:rsidRDefault="00422BC9" w:rsidP="00422BC9">
      <w:pPr>
        <w:rPr>
          <w:lang w:val="el-GR"/>
        </w:rPr>
      </w:pPr>
      <w:r w:rsidRPr="00422BC9">
        <w:rPr>
          <w:lang w:val="el-GR"/>
        </w:rPr>
        <w:t xml:space="preserve">Πλήθος πτερυγίων </w:t>
      </w:r>
      <w:r w:rsidRPr="00422BC9">
        <w:t>n</w:t>
      </w:r>
      <w:r w:rsidRPr="00422BC9">
        <w:rPr>
          <w:lang w:val="el-GR"/>
        </w:rPr>
        <w:t>=4</w:t>
      </w:r>
    </w:p>
    <w:p w14:paraId="28A6815D" w14:textId="77777777" w:rsidR="00422BC9" w:rsidRPr="00422BC9" w:rsidRDefault="00422BC9" w:rsidP="00422BC9">
      <w:pPr>
        <w:rPr>
          <w:lang w:val="el-GR"/>
        </w:rPr>
      </w:pPr>
    </w:p>
    <w:p w14:paraId="16BD862F" w14:textId="77777777" w:rsidR="00422BC9" w:rsidRPr="00422BC9" w:rsidRDefault="00422BC9" w:rsidP="00422BC9">
      <w:pPr>
        <w:rPr>
          <w:lang w:val="el-GR"/>
        </w:rPr>
      </w:pPr>
    </w:p>
    <w:p w14:paraId="7FD171CB" w14:textId="77777777" w:rsidR="00422BC9" w:rsidRPr="00422BC9" w:rsidRDefault="00422BC9" w:rsidP="00422BC9">
      <w:pPr>
        <w:rPr>
          <w:lang w:val="el-GR"/>
        </w:rPr>
      </w:pPr>
    </w:p>
    <w:p w14:paraId="210765D8" w14:textId="77777777" w:rsidR="00422BC9" w:rsidRPr="00422BC9" w:rsidRDefault="00422BC9" w:rsidP="00422BC9">
      <w:pPr>
        <w:rPr>
          <w:lang w:val="el-GR"/>
        </w:rPr>
      </w:pPr>
    </w:p>
    <w:p w14:paraId="33DAD4EE" w14:textId="77777777" w:rsidR="00422BC9" w:rsidRPr="00422BC9" w:rsidRDefault="00422BC9" w:rsidP="00422BC9">
      <w:pPr>
        <w:spacing w:before="240"/>
        <w:rPr>
          <w:rFonts w:eastAsiaTheme="minorEastAsia"/>
          <w:iCs/>
          <w:lang w:val="el-GR"/>
        </w:rPr>
      </w:pPr>
      <w:r w:rsidRPr="00422BC9">
        <w:rPr>
          <w:rFonts w:eastAsiaTheme="minorEastAsia"/>
          <w:iCs/>
          <w:lang w:val="el-GR"/>
        </w:rPr>
        <w:t>Η ισχύς του συστήματος ανάδευσης δίνεται από την εξίσωση:</w:t>
      </w:r>
    </w:p>
    <w:p w14:paraId="6D27708C" w14:textId="77777777" w:rsidR="00422BC9" w:rsidRPr="00422BC9" w:rsidRDefault="00422BC9" w:rsidP="00422BC9">
      <w:pPr>
        <w:spacing w:before="240"/>
        <w:rPr>
          <w:rFonts w:eastAsiaTheme="minorEastAsia"/>
          <w:iCs/>
          <w:lang w:val="el-GR"/>
        </w:rPr>
      </w:pPr>
    </w:p>
    <w:p w14:paraId="1D158CA5" w14:textId="77777777" w:rsidR="00422BC9" w:rsidRPr="00422BC9" w:rsidRDefault="00422BC9" w:rsidP="00422BC9">
      <w:pPr>
        <w:spacing w:before="240"/>
        <w:rPr>
          <w:rFonts w:eastAsiaTheme="minorEastAsia"/>
          <w:i/>
          <w:iCs/>
        </w:rPr>
      </w:pPr>
      <m:oMathPara>
        <m:oMath>
          <m:r>
            <w:rPr>
              <w:rFonts w:ascii="Cambria Math" w:eastAsiaTheme="minorEastAsia" w:hAnsi="Cambria Math"/>
            </w:rPr>
            <m:t>P=</m:t>
          </m:r>
          <m:sSup>
            <m:sSupPr>
              <m:ctrlPr>
                <w:rPr>
                  <w:rFonts w:ascii="Cambria Math" w:eastAsiaTheme="minorEastAsia" w:hAnsi="Cambria Math"/>
                  <w:i/>
                  <w:iCs/>
                </w:rPr>
              </m:ctrlPr>
            </m:sSupPr>
            <m:e>
              <m:r>
                <w:rPr>
                  <w:rFonts w:ascii="Cambria Math" w:eastAsiaTheme="minorEastAsia" w:hAnsi="Cambria Math"/>
                </w:rPr>
                <m:t>G</m:t>
              </m:r>
            </m:e>
            <m:sup>
              <m:r>
                <w:rPr>
                  <w:rFonts w:ascii="Cambria Math" w:eastAsiaTheme="minorEastAsia" w:hAnsi="Cambria Math"/>
                </w:rPr>
                <m:t>2</m:t>
              </m:r>
            </m:sup>
          </m:sSup>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ΔΚ</m:t>
              </m:r>
            </m:sub>
          </m:sSub>
          <m:r>
            <w:rPr>
              <w:rFonts w:ascii="Cambria Math" w:eastAsiaTheme="minorEastAsia" w:hAnsi="Cambria Math"/>
            </w:rPr>
            <m:t>*μ,(3)</m:t>
          </m:r>
        </m:oMath>
      </m:oMathPara>
    </w:p>
    <w:p w14:paraId="5EC14B10" w14:textId="77777777" w:rsidR="00422BC9" w:rsidRPr="00422BC9" w:rsidRDefault="00422BC9" w:rsidP="00422BC9">
      <w:pPr>
        <w:spacing w:before="240"/>
        <w:rPr>
          <w:rFonts w:eastAsiaTheme="minorEastAsia"/>
          <w:lang w:val="el-GR"/>
        </w:rPr>
      </w:pPr>
      <w:r w:rsidRPr="00422BC9">
        <w:rPr>
          <w:rFonts w:eastAsiaTheme="minorEastAsia"/>
          <w:lang w:val="el-GR"/>
        </w:rPr>
        <w:t>Όπου:</w:t>
      </w:r>
    </w:p>
    <w:p w14:paraId="38699CB3" w14:textId="77777777" w:rsidR="00422BC9" w:rsidRPr="00422BC9" w:rsidRDefault="00422BC9" w:rsidP="00422BC9">
      <w:pPr>
        <w:spacing w:after="0" w:line="240" w:lineRule="auto"/>
        <w:rPr>
          <w:rFonts w:eastAsiaTheme="minorEastAsia"/>
          <w:lang w:val="el-GR"/>
        </w:rPr>
      </w:pPr>
      <m:oMath>
        <m:r>
          <w:rPr>
            <w:rFonts w:ascii="Cambria Math" w:eastAsiaTheme="minorEastAsia" w:hAnsi="Cambria Math"/>
          </w:rPr>
          <m:t>P</m:t>
        </m:r>
      </m:oMath>
      <w:r w:rsidRPr="00422BC9">
        <w:rPr>
          <w:rFonts w:eastAsiaTheme="minorEastAsia"/>
          <w:lang w:val="el-GR"/>
        </w:rPr>
        <w:t>= Ισχύς ,[</w:t>
      </w:r>
      <w:r w:rsidRPr="00422BC9">
        <w:rPr>
          <w:rFonts w:eastAsiaTheme="minorEastAsia"/>
        </w:rPr>
        <w:t>W</w:t>
      </w:r>
      <w:r w:rsidRPr="00422BC9">
        <w:rPr>
          <w:rFonts w:eastAsiaTheme="minorEastAsia"/>
          <w:lang w:val="el-GR"/>
        </w:rPr>
        <w:t>]</w:t>
      </w:r>
    </w:p>
    <w:p w14:paraId="46AD4A7B" w14:textId="77777777" w:rsidR="00422BC9" w:rsidRPr="00422BC9" w:rsidRDefault="00422BC9" w:rsidP="00422BC9">
      <w:pPr>
        <w:spacing w:after="0" w:line="240" w:lineRule="auto"/>
        <w:rPr>
          <w:rFonts w:eastAsiaTheme="minorEastAsia"/>
          <w:i/>
          <w:lang w:val="el-GR"/>
        </w:rPr>
      </w:pPr>
      <m:oMath>
        <m:r>
          <w:rPr>
            <w:rFonts w:ascii="Cambria Math" w:eastAsiaTheme="minorEastAsia" w:hAnsi="Cambria Math"/>
          </w:rPr>
          <m:t>G</m:t>
        </m:r>
      </m:oMath>
      <w:r w:rsidRPr="00422BC9">
        <w:rPr>
          <w:rFonts w:eastAsiaTheme="minorEastAsia"/>
          <w:lang w:val="el-GR"/>
        </w:rPr>
        <w:t xml:space="preserve">= Βαθμίδα ταχύτητας, </w:t>
      </w:r>
      <m:oMath>
        <m:sSup>
          <m:sSupPr>
            <m:ctrlPr>
              <w:rPr>
                <w:rFonts w:ascii="Cambria Math" w:eastAsiaTheme="minorEastAsia" w:hAnsi="Cambria Math"/>
                <w:i/>
              </w:rPr>
            </m:ctrlPr>
          </m:sSupPr>
          <m:e>
            <m:r>
              <w:rPr>
                <w:rFonts w:ascii="Cambria Math" w:eastAsiaTheme="minorEastAsia" w:hAnsi="Cambria Math"/>
                <w:lang w:val="el-GR"/>
              </w:rPr>
              <m:t>[</m:t>
            </m:r>
            <m:r>
              <w:rPr>
                <w:rFonts w:ascii="Cambria Math" w:eastAsiaTheme="minorEastAsia" w:hAnsi="Cambria Math"/>
              </w:rPr>
              <m:t>s</m:t>
            </m:r>
          </m:e>
          <m:sup>
            <m:r>
              <w:rPr>
                <w:rFonts w:ascii="Cambria Math" w:eastAsiaTheme="minorEastAsia" w:hAnsi="Cambria Math"/>
                <w:lang w:val="el-GR"/>
              </w:rPr>
              <m:t>-1</m:t>
            </m:r>
          </m:sup>
        </m:sSup>
        <m:r>
          <w:rPr>
            <w:rFonts w:ascii="Cambria Math" w:eastAsiaTheme="minorEastAsia" w:hAnsi="Cambria Math"/>
            <w:lang w:val="el-GR"/>
          </w:rPr>
          <m:t>]</m:t>
        </m:r>
      </m:oMath>
    </w:p>
    <w:p w14:paraId="010F2728" w14:textId="77777777" w:rsidR="00422BC9" w:rsidRPr="00422BC9" w:rsidRDefault="00422BC9" w:rsidP="00422BC9">
      <w:pPr>
        <w:spacing w:after="0" w:line="240" w:lineRule="auto"/>
        <w:rPr>
          <w:rFonts w:eastAsiaTheme="minorEastAsia"/>
          <w:iCs/>
          <w:lang w:val="el-GR"/>
        </w:rPr>
      </w:pPr>
      <w:r w:rsidRPr="00422BC9">
        <w:rPr>
          <w:rFonts w:eastAsiaTheme="minorEastAsia"/>
          <w:iCs/>
          <w:lang w:val="el-GR"/>
        </w:rPr>
        <w:t xml:space="preserve">μ= Δυναμικό ιξώδες του αποβλήτου: </w:t>
      </w:r>
      <m:oMath>
        <m:r>
          <w:rPr>
            <w:rFonts w:ascii="Cambria Math" w:eastAsiaTheme="minorEastAsia" w:hAnsi="Cambria Math"/>
            <w:lang w:val="el-GR"/>
          </w:rPr>
          <m:t>1.005*</m:t>
        </m:r>
        <m:sSup>
          <m:sSupPr>
            <m:ctrlPr>
              <w:rPr>
                <w:rFonts w:ascii="Cambria Math" w:eastAsiaTheme="minorEastAsia" w:hAnsi="Cambria Math"/>
                <w:i/>
                <w:iCs/>
              </w:rPr>
            </m:ctrlPr>
          </m:sSupPr>
          <m:e>
            <m:r>
              <w:rPr>
                <w:rFonts w:ascii="Cambria Math" w:eastAsiaTheme="minorEastAsia" w:hAnsi="Cambria Math"/>
                <w:lang w:val="el-GR"/>
              </w:rPr>
              <m:t>10</m:t>
            </m:r>
          </m:e>
          <m:sup>
            <m:r>
              <w:rPr>
                <w:rFonts w:ascii="Cambria Math" w:eastAsiaTheme="minorEastAsia" w:hAnsi="Cambria Math"/>
                <w:lang w:val="el-GR"/>
              </w:rPr>
              <m:t>-3</m:t>
            </m:r>
          </m:sup>
        </m:sSup>
        <m:r>
          <w:rPr>
            <w:rFonts w:ascii="Cambria Math" w:eastAsiaTheme="minorEastAsia" w:hAnsi="Cambria Math"/>
            <w:lang w:val="el-GR"/>
          </w:rPr>
          <m:t>[</m:t>
        </m:r>
        <m:f>
          <m:fPr>
            <m:type m:val="skw"/>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m</m:t>
            </m:r>
            <m:r>
              <w:rPr>
                <w:rFonts w:ascii="Cambria Math" w:eastAsiaTheme="minorEastAsia" w:hAnsi="Cambria Math"/>
                <w:lang w:val="el-GR"/>
              </w:rPr>
              <m:t>*</m:t>
            </m:r>
            <m:r>
              <w:rPr>
                <w:rFonts w:ascii="Cambria Math" w:eastAsiaTheme="minorEastAsia" w:hAnsi="Cambria Math"/>
              </w:rPr>
              <m:t>s</m:t>
            </m:r>
          </m:den>
        </m:f>
        <m:r>
          <w:rPr>
            <w:rFonts w:ascii="Cambria Math" w:eastAsiaTheme="minorEastAsia" w:hAnsi="Cambria Math"/>
            <w:lang w:val="el-GR"/>
          </w:rPr>
          <m:t>]</m:t>
        </m:r>
      </m:oMath>
    </w:p>
    <w:p w14:paraId="3D5DCE2C" w14:textId="77777777" w:rsidR="00422BC9" w:rsidRPr="00422BC9" w:rsidRDefault="00A0506A" w:rsidP="00422BC9">
      <w:pPr>
        <w:spacing w:after="0" w:line="240" w:lineRule="auto"/>
        <w:rPr>
          <w:rFonts w:eastAsiaTheme="minorEastAsia"/>
          <w:iCs/>
          <w:lang w:val="el-GR"/>
        </w:rPr>
      </w:pPr>
      <m:oMath>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ΔΚ</m:t>
            </m:r>
          </m:sub>
        </m:sSub>
      </m:oMath>
      <w:r w:rsidR="00422BC9" w:rsidRPr="00422BC9">
        <w:rPr>
          <w:rFonts w:eastAsiaTheme="minorEastAsia"/>
          <w:iCs/>
          <w:lang w:val="el-GR"/>
        </w:rPr>
        <w:t>= Ο όγκος δεξαμενής κροκίδωσης, [</w:t>
      </w:r>
      <m:oMath>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lang w:val="el-GR"/>
              </w:rPr>
              <m:t>3</m:t>
            </m:r>
          </m:sup>
        </m:sSup>
      </m:oMath>
      <w:r w:rsidR="00422BC9" w:rsidRPr="00422BC9">
        <w:rPr>
          <w:rFonts w:eastAsiaTheme="minorEastAsia"/>
          <w:iCs/>
          <w:lang w:val="el-GR"/>
        </w:rPr>
        <w:t>]</w:t>
      </w:r>
    </w:p>
    <w:p w14:paraId="52BB4101" w14:textId="77777777" w:rsidR="00422BC9" w:rsidRPr="00422BC9" w:rsidRDefault="00422BC9" w:rsidP="00422BC9">
      <w:pPr>
        <w:rPr>
          <w:lang w:val="el-GR"/>
        </w:rPr>
      </w:pPr>
    </w:p>
    <w:p w14:paraId="74B9B28E" w14:textId="77777777" w:rsidR="00422BC9" w:rsidRPr="00422BC9" w:rsidRDefault="00422BC9" w:rsidP="00422BC9">
      <w:pPr>
        <w:rPr>
          <w:lang w:val="el-GR"/>
        </w:rPr>
      </w:pPr>
    </w:p>
    <w:p w14:paraId="1303E0B5" w14:textId="77777777" w:rsidR="00422BC9" w:rsidRPr="00422BC9" w:rsidRDefault="00422BC9" w:rsidP="00422BC9">
      <w:pPr>
        <w:spacing w:before="240" w:line="240" w:lineRule="auto"/>
        <w:rPr>
          <w:rFonts w:eastAsiaTheme="minorEastAsia"/>
          <w:iCs/>
          <w:lang w:val="el-GR"/>
        </w:rPr>
      </w:pPr>
      <w:r w:rsidRPr="00422BC9">
        <w:rPr>
          <w:rFonts w:eastAsiaTheme="minorEastAsia"/>
          <w:iCs/>
          <w:lang w:val="el-GR"/>
        </w:rPr>
        <w:lastRenderedPageBreak/>
        <w:t>Για τυρβώδη ροή η ισχύς δίνεται από τη σχέση:</w:t>
      </w:r>
    </w:p>
    <w:p w14:paraId="16D0419E" w14:textId="77777777" w:rsidR="00422BC9" w:rsidRPr="00422BC9" w:rsidRDefault="00422BC9" w:rsidP="00422BC9">
      <w:pPr>
        <w:spacing w:before="240" w:line="240" w:lineRule="auto"/>
        <w:rPr>
          <w:rFonts w:eastAsiaTheme="minorEastAsia"/>
          <w:iCs/>
          <w:lang w:val="el-GR"/>
        </w:rPr>
      </w:pPr>
    </w:p>
    <w:p w14:paraId="4E721746" w14:textId="77777777" w:rsidR="00422BC9" w:rsidRPr="00422BC9" w:rsidRDefault="00422BC9" w:rsidP="00422BC9">
      <w:pPr>
        <w:spacing w:before="240" w:line="240" w:lineRule="auto"/>
        <w:rPr>
          <w:rFonts w:eastAsiaTheme="minorEastAsia"/>
          <w:i/>
          <w:iCs/>
        </w:rPr>
      </w:pPr>
      <m:oMathPara>
        <m:oMath>
          <m:r>
            <w:rPr>
              <w:rFonts w:ascii="Cambria Math" w:eastAsiaTheme="minorEastAsia" w:hAnsi="Cambria Math"/>
            </w:rPr>
            <m:t>P=</m:t>
          </m:r>
          <m:sSub>
            <m:sSubPr>
              <m:ctrlPr>
                <w:rPr>
                  <w:rFonts w:ascii="Cambria Math" w:eastAsiaTheme="minorEastAsia" w:hAnsi="Cambria Math"/>
                  <w:i/>
                  <w:iCs/>
                </w:rPr>
              </m:ctrlPr>
            </m:sSubPr>
            <m:e>
              <m:r>
                <w:rPr>
                  <w:rFonts w:ascii="Cambria Math" w:eastAsiaTheme="minorEastAsia" w:hAnsi="Cambria Math"/>
                </w:rPr>
                <m:t>N</m:t>
              </m:r>
            </m:e>
            <m:sub>
              <m:r>
                <w:rPr>
                  <w:rFonts w:ascii="Cambria Math" w:eastAsiaTheme="minorEastAsia" w:hAnsi="Cambria Math"/>
                </w:rPr>
                <m:t>P</m:t>
              </m:r>
            </m:sub>
          </m:sSub>
          <m:r>
            <w:rPr>
              <w:rFonts w:ascii="Cambria Math" w:eastAsiaTheme="minorEastAsia" w:hAnsi="Cambria Math"/>
            </w:rPr>
            <m:t>*ρ*</m:t>
          </m:r>
          <m:sSup>
            <m:sSupPr>
              <m:ctrlPr>
                <w:rPr>
                  <w:rFonts w:ascii="Cambria Math" w:eastAsiaTheme="minorEastAsia" w:hAnsi="Cambria Math"/>
                  <w:i/>
                  <w:iCs/>
                </w:rPr>
              </m:ctrlPr>
            </m:sSupPr>
            <m:e>
              <m:r>
                <w:rPr>
                  <w:rFonts w:ascii="Cambria Math" w:eastAsiaTheme="minorEastAsia" w:hAnsi="Cambria Math"/>
                </w:rPr>
                <m:t>n</m:t>
              </m:r>
            </m:e>
            <m:sup>
              <m:r>
                <w:rPr>
                  <w:rFonts w:ascii="Cambria Math" w:eastAsiaTheme="minorEastAsia" w:hAnsi="Cambria Math"/>
                </w:rPr>
                <m:t>3</m:t>
              </m:r>
            </m:sup>
          </m:sSup>
          <m:r>
            <w:rPr>
              <w:rFonts w:ascii="Cambria Math" w:eastAsiaTheme="minorEastAsia" w:hAnsi="Cambria Math"/>
            </w:rPr>
            <m:t>*</m:t>
          </m:r>
          <m:sSup>
            <m:sSupPr>
              <m:ctrlPr>
                <w:rPr>
                  <w:rFonts w:ascii="Cambria Math" w:eastAsiaTheme="minorEastAsia" w:hAnsi="Cambria Math"/>
                  <w:i/>
                  <w:iCs/>
                </w:rPr>
              </m:ctrlPr>
            </m:sSupPr>
            <m:e>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Φ</m:t>
                  </m:r>
                </m:sub>
              </m:sSub>
            </m:e>
            <m:sup>
              <m:r>
                <w:rPr>
                  <w:rFonts w:ascii="Cambria Math" w:eastAsiaTheme="minorEastAsia" w:hAnsi="Cambria Math"/>
                </w:rPr>
                <m:t>5</m:t>
              </m:r>
            </m:sup>
          </m:sSup>
          <m:r>
            <w:rPr>
              <w:rFonts w:ascii="Cambria Math" w:eastAsiaTheme="minorEastAsia" w:hAnsi="Cambria Math"/>
            </w:rPr>
            <m:t>,(4)</m:t>
          </m:r>
        </m:oMath>
      </m:oMathPara>
    </w:p>
    <w:p w14:paraId="09F3C036" w14:textId="77777777" w:rsidR="00422BC9" w:rsidRPr="00422BC9" w:rsidRDefault="00422BC9" w:rsidP="00422BC9">
      <w:pPr>
        <w:spacing w:before="240" w:line="240" w:lineRule="auto"/>
        <w:rPr>
          <w:rFonts w:eastAsiaTheme="minorEastAsia"/>
          <w:lang w:val="el-GR"/>
        </w:rPr>
      </w:pPr>
      <w:r w:rsidRPr="00422BC9">
        <w:rPr>
          <w:rFonts w:eastAsiaTheme="minorEastAsia"/>
          <w:lang w:val="el-GR"/>
        </w:rPr>
        <w:t>Όπου:</w:t>
      </w:r>
    </w:p>
    <w:p w14:paraId="67217AAE" w14:textId="77777777" w:rsidR="00422BC9" w:rsidRPr="00422BC9" w:rsidRDefault="00422BC9" w:rsidP="00422BC9">
      <w:pPr>
        <w:spacing w:after="0" w:line="240" w:lineRule="auto"/>
        <w:rPr>
          <w:rFonts w:eastAsiaTheme="minorEastAsia"/>
          <w:lang w:val="el-GR"/>
        </w:rPr>
      </w:pPr>
      <m:oMath>
        <m:r>
          <w:rPr>
            <w:rFonts w:ascii="Cambria Math" w:eastAsiaTheme="minorEastAsia" w:hAnsi="Cambria Math"/>
          </w:rPr>
          <m:t>P</m:t>
        </m:r>
      </m:oMath>
      <w:r w:rsidRPr="00422BC9">
        <w:rPr>
          <w:rFonts w:eastAsiaTheme="minorEastAsia"/>
          <w:lang w:val="el-GR"/>
        </w:rPr>
        <w:t>= Ισχύς ,[</w:t>
      </w:r>
      <w:r w:rsidRPr="00422BC9">
        <w:rPr>
          <w:rFonts w:eastAsiaTheme="minorEastAsia"/>
        </w:rPr>
        <w:t>W</w:t>
      </w:r>
      <w:r w:rsidRPr="00422BC9">
        <w:rPr>
          <w:rFonts w:eastAsiaTheme="minorEastAsia"/>
          <w:lang w:val="el-GR"/>
        </w:rPr>
        <w:t>]</w:t>
      </w:r>
    </w:p>
    <w:p w14:paraId="0A6C65B7" w14:textId="77777777" w:rsidR="00422BC9" w:rsidRPr="00422BC9" w:rsidRDefault="00A0506A" w:rsidP="00422BC9">
      <w:pPr>
        <w:spacing w:after="0" w:line="240" w:lineRule="auto"/>
        <w:rPr>
          <w:rFonts w:eastAsiaTheme="minorEastAsia"/>
          <w:lang w:val="el-GR"/>
        </w:rPr>
      </w:pPr>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Φ</m:t>
            </m:r>
          </m:sub>
        </m:sSub>
      </m:oMath>
      <w:r w:rsidR="00422BC9" w:rsidRPr="00422BC9">
        <w:rPr>
          <w:rFonts w:eastAsiaTheme="minorEastAsia"/>
          <w:lang w:val="el-GR"/>
        </w:rPr>
        <w:t>= Διάμετρος της φτερωτής του αναδευτήρα, [</w:t>
      </w:r>
      <w:r w:rsidR="00422BC9" w:rsidRPr="00422BC9">
        <w:rPr>
          <w:rFonts w:eastAsiaTheme="minorEastAsia"/>
        </w:rPr>
        <w:t>m</w:t>
      </w:r>
      <w:r w:rsidR="00422BC9" w:rsidRPr="00422BC9">
        <w:rPr>
          <w:rFonts w:eastAsiaTheme="minorEastAsia"/>
          <w:lang w:val="el-GR"/>
        </w:rPr>
        <w:t>]</w:t>
      </w:r>
    </w:p>
    <w:p w14:paraId="7B86E4A9" w14:textId="77777777" w:rsidR="00422BC9" w:rsidRPr="00422BC9" w:rsidRDefault="00422BC9" w:rsidP="00422BC9">
      <w:pPr>
        <w:spacing w:after="0" w:line="240" w:lineRule="auto"/>
        <w:rPr>
          <w:rFonts w:eastAsiaTheme="minorEastAsia"/>
          <w:lang w:val="el-GR"/>
        </w:rPr>
      </w:pPr>
      <m:oMath>
        <m:r>
          <w:rPr>
            <w:rFonts w:ascii="Cambria Math" w:eastAsiaTheme="minorEastAsia" w:hAnsi="Cambria Math"/>
          </w:rPr>
          <m:t>n</m:t>
        </m:r>
      </m:oMath>
      <w:r w:rsidRPr="00422BC9">
        <w:rPr>
          <w:rFonts w:eastAsiaTheme="minorEastAsia"/>
          <w:lang w:val="el-GR"/>
        </w:rPr>
        <w:t>= Αριθμός των στροφών του αναδευτήρα [</w:t>
      </w:r>
      <w:r w:rsidRPr="00422BC9">
        <w:rPr>
          <w:rFonts w:eastAsiaTheme="minorEastAsia"/>
        </w:rPr>
        <w:t>rpm</w:t>
      </w:r>
      <w:r w:rsidRPr="00422BC9">
        <w:rPr>
          <w:rFonts w:eastAsiaTheme="minorEastAsia"/>
          <w:lang w:val="el-GR"/>
        </w:rPr>
        <w:t>]</w:t>
      </w:r>
    </w:p>
    <w:p w14:paraId="00FF16AB" w14:textId="77777777" w:rsidR="00422BC9" w:rsidRPr="00422BC9" w:rsidRDefault="00422BC9" w:rsidP="00422BC9">
      <w:pPr>
        <w:spacing w:after="0" w:line="240" w:lineRule="auto"/>
        <w:rPr>
          <w:rFonts w:eastAsiaTheme="minorEastAsia"/>
          <w:lang w:val="el-GR"/>
        </w:rPr>
      </w:pPr>
      <m:oMath>
        <m:r>
          <w:rPr>
            <w:rFonts w:ascii="Cambria Math" w:eastAsiaTheme="minorEastAsia" w:hAnsi="Cambria Math"/>
          </w:rPr>
          <m:t>ρ</m:t>
        </m:r>
      </m:oMath>
      <w:r w:rsidRPr="00422BC9">
        <w:rPr>
          <w:rFonts w:eastAsiaTheme="minorEastAsia"/>
          <w:lang w:val="el-GR"/>
        </w:rPr>
        <w:t xml:space="preserve">= Πυκνότητα του αποβλήτου: 1 000 </w:t>
      </w:r>
      <m:oMath>
        <m:f>
          <m:fPr>
            <m:type m:val="lin"/>
            <m:ctrlPr>
              <w:rPr>
                <w:rFonts w:ascii="Cambria Math" w:eastAsiaTheme="minorEastAsia" w:hAnsi="Cambria Math"/>
                <w:i/>
              </w:rPr>
            </m:ctrlPr>
          </m:fPr>
          <m:num>
            <m:r>
              <w:rPr>
                <w:rFonts w:ascii="Cambria Math" w:eastAsiaTheme="minorEastAsia" w:hAnsi="Cambria Math"/>
                <w:lang w:val="el-GR"/>
              </w:rPr>
              <m:t>[</m:t>
            </m:r>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r>
              <w:rPr>
                <w:rFonts w:ascii="Cambria Math" w:eastAsiaTheme="minorEastAsia" w:hAnsi="Cambria Math"/>
                <w:lang w:val="el-GR"/>
              </w:rPr>
              <m:t>]</m:t>
            </m:r>
          </m:den>
        </m:f>
      </m:oMath>
    </w:p>
    <w:p w14:paraId="5515478E" w14:textId="77777777" w:rsidR="00422BC9" w:rsidRPr="00422BC9" w:rsidRDefault="00A0506A" w:rsidP="00422BC9">
      <w:pPr>
        <w:spacing w:after="0" w:line="240" w:lineRule="auto"/>
        <w:rPr>
          <w:rFonts w:eastAsiaTheme="minorEastAsia"/>
          <w:iCs/>
          <w:lang w:val="el-GR"/>
        </w:rPr>
      </w:pPr>
      <m:oMath>
        <m:sSub>
          <m:sSubPr>
            <m:ctrlPr>
              <w:rPr>
                <w:rFonts w:ascii="Cambria Math" w:eastAsiaTheme="minorEastAsia" w:hAnsi="Cambria Math"/>
                <w:i/>
                <w:iCs/>
              </w:rPr>
            </m:ctrlPr>
          </m:sSubPr>
          <m:e>
            <m:r>
              <w:rPr>
                <w:rFonts w:ascii="Cambria Math" w:eastAsiaTheme="minorEastAsia" w:hAnsi="Cambria Math"/>
              </w:rPr>
              <m:t>N</m:t>
            </m:r>
          </m:e>
          <m:sub>
            <m:r>
              <w:rPr>
                <w:rFonts w:ascii="Cambria Math" w:eastAsiaTheme="minorEastAsia" w:hAnsi="Cambria Math"/>
              </w:rPr>
              <m:t>P</m:t>
            </m:r>
          </m:sub>
        </m:sSub>
      </m:oMath>
      <w:r w:rsidR="00422BC9" w:rsidRPr="00422BC9">
        <w:rPr>
          <w:rFonts w:eastAsiaTheme="minorEastAsia"/>
          <w:lang w:val="el-GR"/>
        </w:rPr>
        <w:t xml:space="preserve">= Αριθμός ισχύος της φτερωτής του αναδευτήρα, </w:t>
      </w:r>
      <m:oMath>
        <m:r>
          <w:rPr>
            <w:rFonts w:ascii="Cambria Math" w:eastAsiaTheme="minorEastAsia" w:hAnsi="Cambria Math"/>
            <w:lang w:val="el-GR"/>
          </w:rPr>
          <m:t>3.5</m:t>
        </m:r>
      </m:oMath>
      <w:r w:rsidR="00422BC9" w:rsidRPr="00422BC9">
        <w:rPr>
          <w:rFonts w:eastAsiaTheme="minorEastAsia"/>
          <w:iCs/>
          <w:lang w:val="el-GR"/>
        </w:rPr>
        <w:t xml:space="preserve"> (για συνήθεις φτερωτές </w:t>
      </w:r>
      <m:oMath>
        <m:r>
          <w:rPr>
            <w:rFonts w:ascii="Cambria Math" w:eastAsiaTheme="minorEastAsia" w:hAnsi="Cambria Math"/>
            <w:lang w:val="el-GR"/>
          </w:rPr>
          <m:t>3.5≤</m:t>
        </m:r>
        <m:sSub>
          <m:sSubPr>
            <m:ctrlPr>
              <w:rPr>
                <w:rFonts w:ascii="Cambria Math" w:eastAsiaTheme="minorEastAsia" w:hAnsi="Cambria Math"/>
                <w:i/>
                <w:iCs/>
              </w:rPr>
            </m:ctrlPr>
          </m:sSubPr>
          <m:e>
            <m:r>
              <w:rPr>
                <w:rFonts w:ascii="Cambria Math" w:eastAsiaTheme="minorEastAsia" w:hAnsi="Cambria Math"/>
              </w:rPr>
              <m:t>N</m:t>
            </m:r>
          </m:e>
          <m:sub>
            <m:r>
              <w:rPr>
                <w:rFonts w:ascii="Cambria Math" w:eastAsiaTheme="minorEastAsia" w:hAnsi="Cambria Math"/>
              </w:rPr>
              <m:t>P</m:t>
            </m:r>
          </m:sub>
        </m:sSub>
        <m:r>
          <w:rPr>
            <w:rFonts w:ascii="Cambria Math" w:eastAsiaTheme="minorEastAsia" w:hAnsi="Cambria Math"/>
            <w:lang w:val="el-GR"/>
          </w:rPr>
          <m:t>≤4)</m:t>
        </m:r>
      </m:oMath>
    </w:p>
    <w:p w14:paraId="2C66FD96" w14:textId="77777777" w:rsidR="00422BC9" w:rsidRPr="00422BC9" w:rsidRDefault="00422BC9" w:rsidP="00422BC9">
      <w:pPr>
        <w:rPr>
          <w:lang w:val="el-GR"/>
        </w:rPr>
      </w:pPr>
    </w:p>
    <w:p w14:paraId="061B311F" w14:textId="77777777" w:rsidR="00422BC9" w:rsidRPr="00422BC9" w:rsidRDefault="00422BC9" w:rsidP="00422BC9">
      <w:pPr>
        <w:rPr>
          <w:lang w:val="el-GR"/>
        </w:rPr>
      </w:pPr>
    </w:p>
    <w:p w14:paraId="5C382CA1" w14:textId="77777777" w:rsidR="00422BC9" w:rsidRPr="00422BC9" w:rsidRDefault="00422BC9" w:rsidP="00422BC9">
      <w:pPr>
        <w:rPr>
          <w:lang w:val="el-GR"/>
        </w:rPr>
      </w:pPr>
    </w:p>
    <w:p w14:paraId="7215096E" w14:textId="77777777" w:rsidR="00422BC9" w:rsidRPr="00422BC9" w:rsidRDefault="00422BC9" w:rsidP="00422BC9">
      <w:r w:rsidRPr="00422BC9">
        <w:t>(</w:t>
      </w:r>
      <w:proofErr w:type="gramStart"/>
      <w:r w:rsidRPr="00422BC9">
        <w:t>3)+(</w:t>
      </w:r>
      <w:proofErr w:type="gramEnd"/>
      <w:r w:rsidRPr="00422BC9">
        <w:t>4)</w:t>
      </w:r>
      <w:r w:rsidRPr="00422BC9">
        <w:sym w:font="Wingdings" w:char="F0E0"/>
      </w:r>
      <w:r w:rsidRPr="00422BC9">
        <w:t xml:space="preserve"> </w:t>
      </w:r>
    </w:p>
    <w:p w14:paraId="2C17C536" w14:textId="77777777" w:rsidR="00422BC9" w:rsidRPr="00422BC9" w:rsidRDefault="00422BC9" w:rsidP="00422BC9">
      <w:pPr>
        <w:spacing w:before="240" w:line="240" w:lineRule="auto"/>
        <w:ind w:left="720"/>
        <w:jc w:val="center"/>
        <w:rPr>
          <w:rFonts w:eastAsiaTheme="minorEastAsia"/>
        </w:rPr>
      </w:pPr>
      <m:oMathPara>
        <m:oMath>
          <m:r>
            <w:rPr>
              <w:rFonts w:ascii="Cambria Math" w:eastAsiaTheme="minorEastAsia" w:hAnsi="Cambria Math"/>
            </w:rPr>
            <m:t>n=</m:t>
          </m:r>
          <m:rad>
            <m:radPr>
              <m:ctrlPr>
                <w:rPr>
                  <w:rFonts w:ascii="Cambria Math" w:eastAsiaTheme="minorEastAsia" w:hAnsi="Cambria Math"/>
                  <w:i/>
                </w:rPr>
              </m:ctrlPr>
            </m:radPr>
            <m:deg>
              <m:r>
                <w:rPr>
                  <w:rFonts w:ascii="Cambria Math" w:hAnsi="Cambria Math"/>
                </w:rPr>
                <m:t>3</m:t>
              </m:r>
            </m:deg>
            <m:e>
              <m:f>
                <m:fPr>
                  <m:ctrlPr>
                    <w:rPr>
                      <w:rFonts w:ascii="Cambria Math" w:eastAsiaTheme="minorEastAsia" w:hAnsi="Cambria Math"/>
                      <w:i/>
                    </w:rPr>
                  </m:ctrlPr>
                </m:fPr>
                <m:num>
                  <m:sSup>
                    <m:sSupPr>
                      <m:ctrlPr>
                        <w:rPr>
                          <w:rFonts w:ascii="Cambria Math" w:eastAsiaTheme="minorEastAsia" w:hAnsi="Cambria Math"/>
                          <w:i/>
                          <w:iCs/>
                        </w:rPr>
                      </m:ctrlPr>
                    </m:sSupPr>
                    <m:e>
                      <m:r>
                        <w:rPr>
                          <w:rFonts w:ascii="Cambria Math" w:eastAsiaTheme="minorEastAsia" w:hAnsi="Cambria Math"/>
                        </w:rPr>
                        <m:t>G</m:t>
                      </m:r>
                    </m:e>
                    <m:sup>
                      <m:r>
                        <w:rPr>
                          <w:rFonts w:ascii="Cambria Math" w:eastAsiaTheme="minorEastAsia" w:hAnsi="Cambria Math"/>
                        </w:rPr>
                        <m:t>2</m:t>
                      </m:r>
                    </m:sup>
                  </m:sSup>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ΔΚ</m:t>
                      </m:r>
                    </m:sub>
                  </m:sSub>
                  <m:r>
                    <w:rPr>
                      <w:rFonts w:ascii="Cambria Math" w:eastAsiaTheme="minorEastAsia" w:hAnsi="Cambria Math"/>
                    </w:rPr>
                    <m:t>*μ</m:t>
                  </m:r>
                </m:num>
                <m:den>
                  <m:sSub>
                    <m:sSubPr>
                      <m:ctrlPr>
                        <w:rPr>
                          <w:rFonts w:ascii="Cambria Math" w:eastAsiaTheme="minorEastAsia" w:hAnsi="Cambria Math"/>
                          <w:i/>
                          <w:iCs/>
                        </w:rPr>
                      </m:ctrlPr>
                    </m:sSubPr>
                    <m:e>
                      <m:r>
                        <w:rPr>
                          <w:rFonts w:ascii="Cambria Math" w:eastAsiaTheme="minorEastAsia" w:hAnsi="Cambria Math"/>
                        </w:rPr>
                        <m:t>N</m:t>
                      </m:r>
                    </m:e>
                    <m:sub>
                      <m:r>
                        <w:rPr>
                          <w:rFonts w:ascii="Cambria Math" w:eastAsiaTheme="minorEastAsia" w:hAnsi="Cambria Math"/>
                        </w:rPr>
                        <m:t>P</m:t>
                      </m:r>
                    </m:sub>
                  </m:sSub>
                  <m:r>
                    <w:rPr>
                      <w:rFonts w:ascii="Cambria Math" w:eastAsiaTheme="minorEastAsia" w:hAnsi="Cambria Math"/>
                    </w:rPr>
                    <m:t>*ρ*</m:t>
                  </m:r>
                  <m:sSup>
                    <m:sSupPr>
                      <m:ctrlPr>
                        <w:rPr>
                          <w:rFonts w:ascii="Cambria Math" w:eastAsiaTheme="minorEastAsia" w:hAnsi="Cambria Math"/>
                          <w:i/>
                          <w:iCs/>
                        </w:rPr>
                      </m:ctrlPr>
                    </m:sSupPr>
                    <m:e>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Φ</m:t>
                          </m:r>
                        </m:sub>
                      </m:sSub>
                    </m:e>
                    <m:sup>
                      <m:r>
                        <w:rPr>
                          <w:rFonts w:ascii="Cambria Math" w:eastAsiaTheme="minorEastAsia" w:hAnsi="Cambria Math"/>
                        </w:rPr>
                        <m:t>5</m:t>
                      </m:r>
                    </m:sup>
                  </m:sSup>
                </m:den>
              </m:f>
            </m:e>
          </m:rad>
        </m:oMath>
      </m:oMathPara>
    </w:p>
    <w:p w14:paraId="26F57306" w14:textId="77777777" w:rsidR="00422BC9" w:rsidRPr="00422BC9" w:rsidRDefault="00422BC9" w:rsidP="00422BC9">
      <m:oMathPara>
        <m:oMath>
          <m:r>
            <w:rPr>
              <w:rFonts w:ascii="Cambria Math" w:eastAsiaTheme="minorEastAsia" w:hAnsi="Cambria Math"/>
            </w:rPr>
            <m:t>n=</m:t>
          </m:r>
          <m:rad>
            <m:radPr>
              <m:ctrlPr>
                <w:rPr>
                  <w:rFonts w:ascii="Cambria Math" w:eastAsiaTheme="minorEastAsia" w:hAnsi="Cambria Math"/>
                  <w:i/>
                </w:rPr>
              </m:ctrlPr>
            </m:radPr>
            <m:deg>
              <m:r>
                <w:rPr>
                  <w:rFonts w:ascii="Cambria Math" w:hAnsi="Cambria Math"/>
                </w:rPr>
                <m:t>3</m:t>
              </m:r>
            </m:deg>
            <m:e>
              <m:f>
                <m:fPr>
                  <m:ctrlPr>
                    <w:rPr>
                      <w:rFonts w:ascii="Cambria Math" w:eastAsiaTheme="minorEastAsia" w:hAnsi="Cambria Math"/>
                      <w:i/>
                    </w:rPr>
                  </m:ctrlPr>
                </m:fPr>
                <m:num>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800</m:t>
                          </m:r>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-1</m:t>
                              </m:r>
                            </m:sup>
                          </m:sSup>
                        </m:e>
                      </m:d>
                    </m:e>
                    <m:sup>
                      <m:r>
                        <w:rPr>
                          <w:rFonts w:ascii="Cambria Math" w:eastAsiaTheme="minorEastAsia" w:hAnsi="Cambria Math"/>
                        </w:rPr>
                        <m:t>2</m:t>
                      </m:r>
                    </m:sup>
                  </m:sSup>
                  <m:r>
                    <w:rPr>
                      <w:rFonts w:ascii="Cambria Math" w:eastAsiaTheme="minorEastAsia" w:hAnsi="Cambria Math"/>
                    </w:rPr>
                    <m:t>*0.83</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*1.005*</m:t>
                  </m:r>
                  <m:sSup>
                    <m:sSupPr>
                      <m:ctrlPr>
                        <w:rPr>
                          <w:rFonts w:ascii="Cambria Math" w:eastAsiaTheme="minorEastAsia" w:hAnsi="Cambria Math"/>
                          <w:i/>
                          <w:iCs/>
                        </w:rPr>
                      </m:ctrlPr>
                    </m:sSupPr>
                    <m:e>
                      <m:r>
                        <w:rPr>
                          <w:rFonts w:ascii="Cambria Math" w:eastAsiaTheme="minorEastAsia" w:hAnsi="Cambria Math"/>
                        </w:rPr>
                        <m:t>10</m:t>
                      </m:r>
                    </m:e>
                    <m:sup>
                      <m:r>
                        <w:rPr>
                          <w:rFonts w:ascii="Cambria Math" w:eastAsiaTheme="minorEastAsia" w:hAnsi="Cambria Math"/>
                        </w:rPr>
                        <m:t>-3</m:t>
                      </m:r>
                    </m:sup>
                  </m:sSup>
                  <m:f>
                    <m:fPr>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m*s</m:t>
                      </m:r>
                    </m:den>
                  </m:f>
                </m:num>
                <m:den>
                  <m:r>
                    <w:rPr>
                      <w:rFonts w:ascii="Cambria Math" w:eastAsiaTheme="minorEastAsia" w:hAnsi="Cambria Math"/>
                    </w:rPr>
                    <m:t>3.5*1000</m:t>
                  </m:r>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0.34m</m:t>
                          </m:r>
                        </m:e>
                      </m:d>
                    </m:e>
                    <m:sup>
                      <m:r>
                        <w:rPr>
                          <w:rFonts w:ascii="Cambria Math" w:eastAsiaTheme="minorEastAsia" w:hAnsi="Cambria Math"/>
                        </w:rPr>
                        <m:t>5</m:t>
                      </m:r>
                    </m:sup>
                  </m:sSup>
                </m:den>
              </m:f>
            </m:e>
          </m:rad>
        </m:oMath>
      </m:oMathPara>
    </w:p>
    <w:p w14:paraId="314A6ED1" w14:textId="77777777" w:rsidR="00422BC9" w:rsidRPr="00422BC9" w:rsidRDefault="00422BC9" w:rsidP="00422BC9">
      <w:pPr>
        <w:rPr>
          <w:lang w:val="el-GR"/>
        </w:rPr>
      </w:pPr>
    </w:p>
    <w:p w14:paraId="0F8A2644" w14:textId="77777777" w:rsidR="00422BC9" w:rsidRPr="00422BC9" w:rsidRDefault="00422BC9" w:rsidP="00422BC9">
      <w:pPr>
        <w:rPr>
          <w:lang w:val="el-GR"/>
        </w:rPr>
      </w:pPr>
    </w:p>
    <w:p w14:paraId="41EAA61E" w14:textId="77777777" w:rsidR="00422BC9" w:rsidRPr="00422BC9" w:rsidRDefault="00422BC9" w:rsidP="00422BC9">
      <w:pPr>
        <w:rPr>
          <w:b/>
          <w:bCs/>
          <w:lang w:val="el-GR"/>
        </w:rPr>
      </w:pPr>
      <m:oMathPara>
        <m:oMath>
          <m:r>
            <m:rPr>
              <m:sty m:val="bi"/>
            </m:rPr>
            <w:rPr>
              <w:rFonts w:ascii="Cambria Math" w:eastAsiaTheme="minorEastAsia" w:hAnsi="Cambria Math"/>
            </w:rPr>
            <m:t>n=3.23</m:t>
          </m:r>
          <m:sSup>
            <m:sSupPr>
              <m:ctrlPr>
                <w:rPr>
                  <w:rFonts w:ascii="Cambria Math" w:eastAsiaTheme="minorEastAsia" w:hAnsi="Cambria Math"/>
                  <w:b/>
                  <w:bCs/>
                  <w:i/>
                  <w:iCs/>
                </w:rPr>
              </m:ctrlPr>
            </m:sSupPr>
            <m:e>
              <m:r>
                <m:rPr>
                  <m:sty m:val="bi"/>
                </m:rPr>
                <w:rPr>
                  <w:rFonts w:ascii="Cambria Math" w:eastAsiaTheme="minorEastAsia" w:hAnsi="Cambria Math"/>
                </w:rPr>
                <m:t xml:space="preserve"> s</m:t>
              </m:r>
            </m:e>
            <m:sup>
              <m:r>
                <m:rPr>
                  <m:sty m:val="bi"/>
                </m:rPr>
                <w:rPr>
                  <w:rFonts w:ascii="Cambria Math" w:eastAsiaTheme="minorEastAsia" w:hAnsi="Cambria Math"/>
                </w:rPr>
                <m:t>-1</m:t>
              </m:r>
            </m:sup>
          </m:sSup>
          <m:r>
            <m:rPr>
              <m:sty m:val="bi"/>
            </m:rPr>
            <w:rPr>
              <w:rFonts w:ascii="Cambria Math" w:eastAsiaTheme="minorEastAsia" w:hAnsi="Cambria Math"/>
              <w:lang w:val="el-GR"/>
            </w:rPr>
            <m:t xml:space="preserve"> ή   </m:t>
          </m:r>
          <m:r>
            <m:rPr>
              <m:sty m:val="bi"/>
            </m:rPr>
            <w:rPr>
              <w:rFonts w:ascii="Cambria Math" w:eastAsiaTheme="minorEastAsia" w:hAnsi="Cambria Math"/>
            </w:rPr>
            <m:t xml:space="preserve">193.8 rpm </m:t>
          </m:r>
        </m:oMath>
      </m:oMathPara>
    </w:p>
    <w:p w14:paraId="61F39534" w14:textId="77777777" w:rsidR="00422BC9" w:rsidRPr="00422BC9" w:rsidRDefault="00422BC9" w:rsidP="00422BC9">
      <w:pPr>
        <w:spacing w:before="240" w:line="240" w:lineRule="auto"/>
        <w:rPr>
          <w:rFonts w:eastAsiaTheme="minorEastAsia"/>
          <w:iCs/>
          <w:lang w:val="el-GR"/>
        </w:rPr>
      </w:pPr>
      <w:r w:rsidRPr="00422BC9">
        <w:rPr>
          <w:rFonts w:eastAsiaTheme="minorEastAsia"/>
          <w:iCs/>
          <w:lang w:val="el-GR"/>
        </w:rPr>
        <w:t xml:space="preserve">Η ισχύς </w:t>
      </w:r>
      <w:r w:rsidRPr="00422BC9">
        <w:rPr>
          <w:rFonts w:eastAsiaTheme="minorEastAsia"/>
          <w:iCs/>
        </w:rPr>
        <w:t>P</w:t>
      </w:r>
      <w:r w:rsidRPr="00422BC9">
        <w:rPr>
          <w:rFonts w:eastAsiaTheme="minorEastAsia"/>
          <w:iCs/>
          <w:lang w:val="el-GR"/>
        </w:rPr>
        <w:t xml:space="preserve"> του κινητήρα υπολογίζεται :</w:t>
      </w:r>
    </w:p>
    <w:p w14:paraId="58AFD098" w14:textId="77777777" w:rsidR="00422BC9" w:rsidRPr="00422BC9" w:rsidRDefault="00422BC9" w:rsidP="00422BC9">
      <w:pPr>
        <w:spacing w:before="240" w:line="240" w:lineRule="auto"/>
        <w:rPr>
          <w:rFonts w:eastAsiaTheme="minorEastAsia"/>
          <w:iCs/>
          <w:lang w:val="el-GR"/>
        </w:rPr>
      </w:pPr>
    </w:p>
    <w:p w14:paraId="6BE235DA" w14:textId="77777777" w:rsidR="00422BC9" w:rsidRPr="00422BC9" w:rsidRDefault="00422BC9" w:rsidP="00422BC9">
      <w:pPr>
        <w:spacing w:before="240" w:line="240" w:lineRule="auto"/>
        <w:rPr>
          <w:rFonts w:eastAsiaTheme="minorEastAsia"/>
          <w:iCs/>
        </w:rPr>
      </w:pPr>
      <m:oMathPara>
        <m:oMath>
          <m:r>
            <w:rPr>
              <w:rFonts w:ascii="Cambria Math" w:eastAsiaTheme="minorEastAsia" w:hAnsi="Cambria Math"/>
            </w:rPr>
            <m:t>P=</m:t>
          </m:r>
          <m:sSub>
            <m:sSubPr>
              <m:ctrlPr>
                <w:rPr>
                  <w:rFonts w:ascii="Cambria Math" w:eastAsiaTheme="minorEastAsia" w:hAnsi="Cambria Math"/>
                  <w:i/>
                  <w:iCs/>
                </w:rPr>
              </m:ctrlPr>
            </m:sSubPr>
            <m:e>
              <m:r>
                <w:rPr>
                  <w:rFonts w:ascii="Cambria Math" w:eastAsiaTheme="minorEastAsia" w:hAnsi="Cambria Math"/>
                </w:rPr>
                <m:t>N</m:t>
              </m:r>
            </m:e>
            <m:sub>
              <m:r>
                <w:rPr>
                  <w:rFonts w:ascii="Cambria Math" w:eastAsiaTheme="minorEastAsia" w:hAnsi="Cambria Math"/>
                </w:rPr>
                <m:t>P</m:t>
              </m:r>
            </m:sub>
          </m:sSub>
          <m:r>
            <w:rPr>
              <w:rFonts w:ascii="Cambria Math" w:eastAsiaTheme="minorEastAsia" w:hAnsi="Cambria Math"/>
            </w:rPr>
            <m:t>*ρ*</m:t>
          </m:r>
          <m:sSup>
            <m:sSupPr>
              <m:ctrlPr>
                <w:rPr>
                  <w:rFonts w:ascii="Cambria Math" w:eastAsiaTheme="minorEastAsia" w:hAnsi="Cambria Math"/>
                  <w:i/>
                  <w:iCs/>
                </w:rPr>
              </m:ctrlPr>
            </m:sSupPr>
            <m:e>
              <m:r>
                <w:rPr>
                  <w:rFonts w:ascii="Cambria Math" w:eastAsiaTheme="minorEastAsia" w:hAnsi="Cambria Math"/>
                </w:rPr>
                <m:t>n</m:t>
              </m:r>
            </m:e>
            <m:sup>
              <m:r>
                <w:rPr>
                  <w:rFonts w:ascii="Cambria Math" w:eastAsiaTheme="minorEastAsia" w:hAnsi="Cambria Math"/>
                </w:rPr>
                <m:t>3</m:t>
              </m:r>
            </m:sup>
          </m:sSup>
          <m:r>
            <w:rPr>
              <w:rFonts w:ascii="Cambria Math" w:eastAsiaTheme="minorEastAsia" w:hAnsi="Cambria Math"/>
            </w:rPr>
            <m:t>*</m:t>
          </m:r>
          <m:sSup>
            <m:sSupPr>
              <m:ctrlPr>
                <w:rPr>
                  <w:rFonts w:ascii="Cambria Math" w:eastAsiaTheme="minorEastAsia" w:hAnsi="Cambria Math"/>
                  <w:i/>
                  <w:iCs/>
                </w:rPr>
              </m:ctrlPr>
            </m:sSupPr>
            <m:e>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Φ</m:t>
                  </m:r>
                </m:sub>
              </m:sSub>
            </m:e>
            <m:sup>
              <m:r>
                <w:rPr>
                  <w:rFonts w:ascii="Cambria Math" w:eastAsiaTheme="minorEastAsia" w:hAnsi="Cambria Math"/>
                </w:rPr>
                <m:t>5</m:t>
              </m:r>
            </m:sup>
          </m:sSup>
        </m:oMath>
      </m:oMathPara>
    </w:p>
    <w:p w14:paraId="6038D5D8" w14:textId="77777777" w:rsidR="00422BC9" w:rsidRPr="00422BC9" w:rsidRDefault="00422BC9" w:rsidP="00422BC9">
      <w:pPr>
        <w:spacing w:before="240" w:line="240" w:lineRule="auto"/>
        <w:rPr>
          <w:rFonts w:eastAsiaTheme="minorEastAsia"/>
        </w:rPr>
      </w:pPr>
      <m:oMathPara>
        <m:oMath>
          <m:r>
            <w:rPr>
              <w:rFonts w:ascii="Cambria Math" w:eastAsiaTheme="minorEastAsia" w:hAnsi="Cambria Math"/>
            </w:rPr>
            <m:t>P=3.5*1000</m:t>
          </m:r>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3.23</m:t>
                  </m:r>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-1</m:t>
                      </m:r>
                    </m:sup>
                  </m:sSup>
                </m:e>
              </m:d>
            </m:e>
            <m:sup>
              <m:r>
                <w:rPr>
                  <w:rFonts w:ascii="Cambria Math" w:eastAsiaTheme="minorEastAsia" w:hAnsi="Cambria Math"/>
                </w:rPr>
                <m:t>3</m:t>
              </m:r>
            </m:sup>
          </m:sSup>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0.34m</m:t>
                  </m:r>
                </m:e>
              </m:d>
            </m:e>
            <m:sup>
              <m:r>
                <w:rPr>
                  <w:rFonts w:ascii="Cambria Math" w:eastAsiaTheme="minorEastAsia" w:hAnsi="Cambria Math"/>
                </w:rPr>
                <m:t>5</m:t>
              </m:r>
            </m:sup>
          </m:sSup>
        </m:oMath>
      </m:oMathPara>
    </w:p>
    <w:p w14:paraId="7F709DCD" w14:textId="77777777" w:rsidR="00422BC9" w:rsidRPr="00422BC9" w:rsidRDefault="00422BC9" w:rsidP="00422BC9">
      <w:pPr>
        <w:spacing w:before="240" w:line="240" w:lineRule="auto"/>
        <w:rPr>
          <w:rFonts w:eastAsiaTheme="minorEastAsia"/>
        </w:rPr>
      </w:pPr>
    </w:p>
    <w:p w14:paraId="1E62B59D" w14:textId="77777777" w:rsidR="00422BC9" w:rsidRPr="00422BC9" w:rsidRDefault="00422BC9" w:rsidP="00422BC9">
      <w:pPr>
        <w:spacing w:before="240" w:line="240" w:lineRule="auto"/>
        <w:rPr>
          <w:rFonts w:eastAsiaTheme="minorEastAsia"/>
          <w:b/>
          <w:bCs/>
          <w:i/>
          <w:iCs/>
        </w:rPr>
      </w:pPr>
      <m:oMathPara>
        <m:oMath>
          <m:r>
            <m:rPr>
              <m:sty m:val="bi"/>
            </m:rPr>
            <w:rPr>
              <w:rFonts w:ascii="Cambria Math" w:eastAsiaTheme="minorEastAsia" w:hAnsi="Cambria Math"/>
            </w:rPr>
            <m:t>P≅535.88</m:t>
          </m:r>
          <m:r>
            <m:rPr>
              <m:sty m:val="bi"/>
            </m:rPr>
            <w:rPr>
              <w:rFonts w:ascii="Cambria Math" w:eastAsiaTheme="minorEastAsia" w:hAnsi="Cambria Math"/>
            </w:rPr>
            <m:t>W ή 0.72</m:t>
          </m:r>
          <m:r>
            <m:rPr>
              <m:sty m:val="bi"/>
            </m:rPr>
            <w:rPr>
              <w:rFonts w:ascii="Cambria Math" w:eastAsiaTheme="minorEastAsia" w:hAnsi="Cambria Math"/>
            </w:rPr>
            <m:t>hp</m:t>
          </m:r>
        </m:oMath>
      </m:oMathPara>
    </w:p>
    <w:p w14:paraId="4BDE107E" w14:textId="77777777" w:rsidR="00422BC9" w:rsidRPr="00422BC9" w:rsidRDefault="00422BC9" w:rsidP="00422BC9">
      <w:pPr>
        <w:spacing w:before="240" w:line="240" w:lineRule="auto"/>
        <w:jc w:val="both"/>
        <w:rPr>
          <w:rFonts w:eastAsiaTheme="minorEastAsia"/>
        </w:rPr>
      </w:pPr>
    </w:p>
    <w:p w14:paraId="212B7E0D" w14:textId="77777777" w:rsidR="00422BC9" w:rsidRPr="00422BC9" w:rsidRDefault="00422BC9" w:rsidP="00422BC9">
      <w:pPr>
        <w:spacing w:before="240" w:line="240" w:lineRule="auto"/>
        <w:jc w:val="both"/>
        <w:rPr>
          <w:rFonts w:eastAsiaTheme="minorEastAsia"/>
          <w:lang w:val="el-GR"/>
        </w:rPr>
      </w:pPr>
      <w:r w:rsidRPr="00422BC9">
        <w:rPr>
          <w:rFonts w:eastAsiaTheme="minorEastAsia"/>
          <w:lang w:val="el-GR"/>
        </w:rPr>
        <w:t xml:space="preserve">Τέλος υπολογίζεται ο αριθμός </w:t>
      </w:r>
      <w:r w:rsidRPr="00422BC9">
        <w:rPr>
          <w:rFonts w:eastAsiaTheme="minorEastAsia"/>
        </w:rPr>
        <w:t>Reynolds</w:t>
      </w:r>
      <w:r w:rsidRPr="00422BC9">
        <w:rPr>
          <w:rFonts w:eastAsiaTheme="minorEastAsia"/>
          <w:lang w:val="el-GR"/>
        </w:rPr>
        <w:t xml:space="preserve">, έτσι ώστε να γίνει επαλήθευση , αν </w:t>
      </w:r>
      <m:oMath>
        <m:r>
          <w:rPr>
            <w:rFonts w:ascii="Cambria Math" w:eastAsiaTheme="minorEastAsia" w:hAnsi="Cambria Math"/>
          </w:rPr>
          <m:t>Re</m:t>
        </m:r>
        <m:r>
          <w:rPr>
            <w:rFonts w:ascii="Cambria Math" w:eastAsiaTheme="minorEastAsia" w:hAnsi="Cambria Math"/>
            <w:lang w:val="el-GR"/>
          </w:rPr>
          <m:t>&gt;</m:t>
        </m:r>
        <m:sSup>
          <m:sSupPr>
            <m:ctrlPr>
              <w:rPr>
                <w:rFonts w:ascii="Cambria Math" w:eastAsiaTheme="minorEastAsia" w:hAnsi="Cambria Math"/>
                <w:i/>
              </w:rPr>
            </m:ctrlPr>
          </m:sSupPr>
          <m:e>
            <m:r>
              <w:rPr>
                <w:rFonts w:ascii="Cambria Math" w:eastAsiaTheme="minorEastAsia" w:hAnsi="Cambria Math"/>
                <w:lang w:val="el-GR"/>
              </w:rPr>
              <m:t>10</m:t>
            </m:r>
          </m:e>
          <m:sup>
            <m:r>
              <w:rPr>
                <w:rFonts w:ascii="Cambria Math" w:eastAsiaTheme="minorEastAsia" w:hAnsi="Cambria Math"/>
                <w:lang w:val="el-GR"/>
              </w:rPr>
              <m:t>4</m:t>
            </m:r>
          </m:sup>
        </m:sSup>
        <m:r>
          <w:rPr>
            <w:rFonts w:ascii="Cambria Math" w:eastAsiaTheme="minorEastAsia" w:hAnsi="Cambria Math"/>
            <w:lang w:val="el-GR"/>
          </w:rPr>
          <m:t xml:space="preserve">→ </m:t>
        </m:r>
      </m:oMath>
      <w:r w:rsidRPr="00422BC9">
        <w:rPr>
          <w:rFonts w:eastAsiaTheme="minorEastAsia"/>
          <w:lang w:val="el-GR"/>
        </w:rPr>
        <w:t xml:space="preserve">τυρβώδης ροή </w:t>
      </w:r>
    </w:p>
    <w:p w14:paraId="1C8F8F1E" w14:textId="77777777" w:rsidR="00422BC9" w:rsidRPr="00422BC9" w:rsidRDefault="00422BC9" w:rsidP="00422BC9">
      <w:pPr>
        <w:spacing w:before="240" w:line="240" w:lineRule="auto"/>
        <w:rPr>
          <w:rFonts w:eastAsiaTheme="minorEastAsia"/>
        </w:rPr>
      </w:pPr>
      <m:oMathPara>
        <m:oMath>
          <m:r>
            <w:rPr>
              <w:rFonts w:ascii="Cambria Math" w:eastAsiaTheme="minorEastAsia" w:hAnsi="Cambria Math"/>
            </w:rPr>
            <w:lastRenderedPageBreak/>
            <m:t>Re=</m:t>
          </m:r>
          <m:f>
            <m:fPr>
              <m:ctrlPr>
                <w:rPr>
                  <w:rFonts w:ascii="Cambria Math" w:eastAsiaTheme="minorEastAsia" w:hAnsi="Cambria Math"/>
                  <w:i/>
                </w:rPr>
              </m:ctrlPr>
            </m:fPr>
            <m:num>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Φ</m:t>
                      </m:r>
                    </m:sub>
                  </m:sSub>
                </m:e>
                <m:sup>
                  <m:r>
                    <w:rPr>
                      <w:rFonts w:ascii="Cambria Math" w:eastAsiaTheme="minorEastAsia" w:hAnsi="Cambria Math"/>
                    </w:rPr>
                    <m:t>2</m:t>
                  </m:r>
                </m:sup>
              </m:sSup>
              <m:r>
                <w:rPr>
                  <w:rFonts w:ascii="Cambria Math" w:eastAsiaTheme="minorEastAsia" w:hAnsi="Cambria Math"/>
                </w:rPr>
                <m:t>*n*ρ</m:t>
              </m:r>
            </m:num>
            <m:den>
              <m:r>
                <w:rPr>
                  <w:rFonts w:ascii="Cambria Math" w:eastAsiaTheme="minorEastAsia" w:hAnsi="Cambria Math"/>
                </w:rPr>
                <m:t>μ</m:t>
              </m:r>
            </m:den>
          </m:f>
        </m:oMath>
      </m:oMathPara>
    </w:p>
    <w:p w14:paraId="4A7235EF" w14:textId="77777777" w:rsidR="00422BC9" w:rsidRPr="00422BC9" w:rsidRDefault="00422BC9" w:rsidP="00422BC9">
      <w:pPr>
        <w:spacing w:before="240" w:line="240" w:lineRule="auto"/>
        <w:rPr>
          <w:rFonts w:eastAsiaTheme="minorEastAsia"/>
        </w:rPr>
      </w:pPr>
      <m:oMathPara>
        <m:oMath>
          <m:r>
            <w:rPr>
              <w:rFonts w:ascii="Cambria Math" w:eastAsiaTheme="minorEastAsia" w:hAnsi="Cambria Math"/>
            </w:rPr>
            <m:t>Re=</m:t>
          </m:r>
          <m:f>
            <m:fPr>
              <m:ctrlPr>
                <w:rPr>
                  <w:rFonts w:ascii="Cambria Math" w:eastAsiaTheme="minorEastAsia" w:hAnsi="Cambria Math"/>
                  <w:i/>
                </w:rPr>
              </m:ctrlPr>
            </m:fPr>
            <m:num>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0.34m</m:t>
                      </m:r>
                    </m:e>
                  </m:d>
                </m:e>
                <m:sup>
                  <m:r>
                    <w:rPr>
                      <w:rFonts w:ascii="Cambria Math" w:eastAsiaTheme="minorEastAsia" w:hAnsi="Cambria Math"/>
                    </w:rPr>
                    <m:t>2</m:t>
                  </m:r>
                </m:sup>
              </m:sSup>
              <m:r>
                <w:rPr>
                  <w:rFonts w:ascii="Cambria Math" w:eastAsiaTheme="minorEastAsia" w:hAnsi="Cambria Math"/>
                </w:rPr>
                <m:t>*3.23</m:t>
              </m:r>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-1</m:t>
                  </m:r>
                </m:sup>
              </m:sSup>
              <m:r>
                <w:rPr>
                  <w:rFonts w:ascii="Cambria Math" w:eastAsiaTheme="minorEastAsia" w:hAnsi="Cambria Math"/>
                </w:rPr>
                <m:t>*1000</m:t>
              </m:r>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num>
            <m:den>
              <m:r>
                <w:rPr>
                  <w:rFonts w:ascii="Cambria Math" w:eastAsiaTheme="minorEastAsia" w:hAnsi="Cambria Math"/>
                </w:rPr>
                <m:t>1.005*</m:t>
              </m:r>
              <m:sSup>
                <m:sSupPr>
                  <m:ctrlPr>
                    <w:rPr>
                      <w:rFonts w:ascii="Cambria Math" w:eastAsiaTheme="minorEastAsia" w:hAnsi="Cambria Math"/>
                      <w:i/>
                      <w:iCs/>
                    </w:rPr>
                  </m:ctrlPr>
                </m:sSupPr>
                <m:e>
                  <m:r>
                    <w:rPr>
                      <w:rFonts w:ascii="Cambria Math" w:eastAsiaTheme="minorEastAsia" w:hAnsi="Cambria Math"/>
                    </w:rPr>
                    <m:t>10</m:t>
                  </m:r>
                </m:e>
                <m:sup>
                  <m:r>
                    <w:rPr>
                      <w:rFonts w:ascii="Cambria Math" w:eastAsiaTheme="minorEastAsia" w:hAnsi="Cambria Math"/>
                    </w:rPr>
                    <m:t>-3</m:t>
                  </m:r>
                </m:sup>
              </m:sSup>
              <m:f>
                <m:fPr>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m*s</m:t>
                  </m:r>
                </m:den>
              </m:f>
            </m:den>
          </m:f>
        </m:oMath>
      </m:oMathPara>
    </w:p>
    <w:p w14:paraId="1A8BE8F8" w14:textId="77777777" w:rsidR="00422BC9" w:rsidRPr="00422BC9" w:rsidRDefault="00422BC9" w:rsidP="00422BC9">
      <w:pPr>
        <w:spacing w:before="240" w:line="240" w:lineRule="auto"/>
        <w:rPr>
          <w:rFonts w:eastAsiaTheme="minorEastAsia"/>
        </w:rPr>
      </w:pPr>
    </w:p>
    <w:p w14:paraId="04752F17" w14:textId="77777777" w:rsidR="00422BC9" w:rsidRPr="00422BC9" w:rsidRDefault="00422BC9" w:rsidP="00422BC9">
      <w:pPr>
        <w:spacing w:before="240" w:line="240" w:lineRule="auto"/>
        <w:rPr>
          <w:rFonts w:eastAsiaTheme="minorEastAsia"/>
          <w:i/>
          <w:lang w:val="el-GR"/>
        </w:rPr>
      </w:pPr>
      <m:oMathPara>
        <m:oMath>
          <m:r>
            <w:rPr>
              <w:rFonts w:ascii="Cambria Math" w:eastAsiaTheme="minorEastAsia" w:hAnsi="Cambria Math"/>
            </w:rPr>
            <m:t>Re=371530≫</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4</m:t>
              </m:r>
            </m:sup>
          </m:sSup>
          <m:r>
            <w:rPr>
              <w:rFonts w:ascii="Cambria Math" w:eastAsiaTheme="minorEastAsia" w:hAnsi="Cambria Math"/>
            </w:rPr>
            <m:t xml:space="preserve">, </m:t>
          </m:r>
          <m:r>
            <w:rPr>
              <w:rFonts w:ascii="Cambria Math" w:eastAsiaTheme="minorEastAsia" w:hAnsi="Cambria Math"/>
              <w:lang w:val="el-GR"/>
            </w:rPr>
            <m:t>άρα σωστό</m:t>
          </m:r>
        </m:oMath>
      </m:oMathPara>
    </w:p>
    <w:p w14:paraId="1E9C334A" w14:textId="77777777" w:rsidR="00422BC9" w:rsidRPr="00422BC9" w:rsidRDefault="00422BC9" w:rsidP="00422BC9">
      <w:pPr>
        <w:rPr>
          <w:lang w:val="el-GR"/>
        </w:rPr>
      </w:pPr>
    </w:p>
    <w:p w14:paraId="69685E9E" w14:textId="77777777" w:rsidR="00422BC9" w:rsidRPr="00422BC9" w:rsidRDefault="00422BC9" w:rsidP="00422BC9">
      <w:pPr>
        <w:rPr>
          <w:lang w:val="el-GR"/>
        </w:rPr>
      </w:pPr>
    </w:p>
    <w:p w14:paraId="6402D133" w14:textId="77777777" w:rsidR="00422BC9" w:rsidRPr="00305585" w:rsidRDefault="00422BC9" w:rsidP="00596E35">
      <w:pPr>
        <w:pStyle w:val="1"/>
        <w:rPr>
          <w:rFonts w:eastAsiaTheme="minorEastAsia"/>
          <w:lang w:val="el-GR"/>
        </w:rPr>
      </w:pPr>
      <w:r w:rsidRPr="00305585">
        <w:rPr>
          <w:rFonts w:eastAsiaTheme="minorEastAsia"/>
          <w:lang w:val="el-GR"/>
        </w:rPr>
        <w:t xml:space="preserve">Απαίτηση σε </w:t>
      </w:r>
      <w:proofErr w:type="spellStart"/>
      <w:r w:rsidRPr="00305585">
        <w:rPr>
          <w:rFonts w:eastAsiaTheme="minorEastAsia"/>
          <w:lang w:val="el-GR"/>
        </w:rPr>
        <w:t>κροκιδωτικό</w:t>
      </w:r>
      <w:proofErr w:type="spellEnd"/>
    </w:p>
    <w:p w14:paraId="5B2090C1" w14:textId="77777777" w:rsidR="00422BC9" w:rsidRPr="00422BC9" w:rsidRDefault="00422BC9" w:rsidP="00422BC9">
      <w:pPr>
        <w:spacing w:before="240" w:line="240" w:lineRule="auto"/>
        <w:jc w:val="both"/>
        <w:rPr>
          <w:rFonts w:eastAsiaTheme="minorEastAsia"/>
          <w:lang w:val="el-GR"/>
        </w:rPr>
      </w:pPr>
      <w:r w:rsidRPr="00422BC9">
        <w:rPr>
          <w:rFonts w:eastAsiaTheme="minorEastAsia"/>
          <w:lang w:val="el-GR"/>
        </w:rPr>
        <w:t xml:space="preserve">Για την κροκίδωση των υγρών αποβλήτων, επιλέγεται χλωριούχο </w:t>
      </w:r>
      <w:proofErr w:type="spellStart"/>
      <w:r w:rsidRPr="00422BC9">
        <w:rPr>
          <w:rFonts w:eastAsiaTheme="minorEastAsia"/>
          <w:lang w:val="el-GR"/>
        </w:rPr>
        <w:t>πολυαργύλιο</w:t>
      </w:r>
      <w:proofErr w:type="spellEnd"/>
      <w:r w:rsidRPr="00422BC9">
        <w:rPr>
          <w:rFonts w:eastAsiaTheme="minorEastAsia"/>
          <w:lang w:val="el-GR"/>
        </w:rPr>
        <w:t xml:space="preserve"> (</w:t>
      </w:r>
      <w:proofErr w:type="spellStart"/>
      <w:r w:rsidRPr="00422BC9">
        <w:rPr>
          <w:rFonts w:eastAsiaTheme="minorEastAsia"/>
        </w:rPr>
        <w:t>Polyaluminum</w:t>
      </w:r>
      <w:proofErr w:type="spellEnd"/>
      <w:r w:rsidRPr="00422BC9">
        <w:rPr>
          <w:rFonts w:eastAsiaTheme="minorEastAsia"/>
          <w:lang w:val="el-GR"/>
        </w:rPr>
        <w:t xml:space="preserve"> </w:t>
      </w:r>
      <w:r w:rsidRPr="00422BC9">
        <w:rPr>
          <w:rFonts w:eastAsiaTheme="minorEastAsia"/>
        </w:rPr>
        <w:t>Chloride</w:t>
      </w:r>
      <w:r w:rsidRPr="00422BC9">
        <w:rPr>
          <w:rFonts w:eastAsiaTheme="minorEastAsia"/>
          <w:lang w:val="el-GR"/>
        </w:rPr>
        <w:t xml:space="preserve">, </w:t>
      </w:r>
      <w:r w:rsidRPr="00422BC9">
        <w:rPr>
          <w:rFonts w:eastAsiaTheme="minorEastAsia"/>
        </w:rPr>
        <w:t>PAC</w:t>
      </w:r>
      <w:r w:rsidRPr="00422BC9">
        <w:rPr>
          <w:rFonts w:eastAsiaTheme="minorEastAsia"/>
          <w:lang w:val="el-GR"/>
        </w:rPr>
        <w:t xml:space="preserve">), με περιεκτικότητα : </w:t>
      </w:r>
      <m:oMath>
        <m:r>
          <w:rPr>
            <w:rFonts w:ascii="Cambria Math" w:eastAsiaTheme="minorEastAsia" w:hAnsi="Cambria Math"/>
            <w:lang w:val="el-GR"/>
          </w:rPr>
          <m:t xml:space="preserve">17% </m:t>
        </m:r>
        <m:sSub>
          <m:sSubPr>
            <m:ctrlPr>
              <w:rPr>
                <w:rFonts w:ascii="Cambria Math" w:eastAsiaTheme="minorEastAsia" w:hAnsi="Cambria Math"/>
                <w:i/>
              </w:rPr>
            </m:ctrlPr>
          </m:sSubPr>
          <m:e>
            <m:r>
              <w:rPr>
                <w:rFonts w:ascii="Cambria Math" w:eastAsiaTheme="minorEastAsia" w:hAnsi="Cambria Math"/>
              </w:rPr>
              <m:t>Al</m:t>
            </m:r>
          </m:e>
          <m:sub>
            <m:r>
              <w:rPr>
                <w:rFonts w:ascii="Cambria Math" w:eastAsiaTheme="minorEastAsia" w:hAnsi="Cambria Math"/>
                <w:lang w:val="el-GR"/>
              </w:rPr>
              <m:t>2</m:t>
            </m:r>
          </m:sub>
        </m:sSub>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lang w:val="el-GR"/>
              </w:rPr>
              <m:t>3</m:t>
            </m:r>
          </m:sub>
        </m:sSub>
      </m:oMath>
      <w:r w:rsidRPr="00422BC9">
        <w:rPr>
          <w:rFonts w:eastAsiaTheme="minorEastAsia"/>
          <w:lang w:val="el-GR"/>
        </w:rPr>
        <w:t xml:space="preserve"> </w:t>
      </w:r>
    </w:p>
    <w:p w14:paraId="0B5E264A" w14:textId="77777777" w:rsidR="00422BC9" w:rsidRPr="00422BC9" w:rsidRDefault="00422BC9" w:rsidP="00422BC9">
      <w:pPr>
        <w:spacing w:before="240" w:line="240" w:lineRule="auto"/>
        <w:jc w:val="both"/>
        <w:rPr>
          <w:rFonts w:eastAsiaTheme="minorEastAsia"/>
          <w:lang w:val="el-GR"/>
        </w:rPr>
      </w:pPr>
      <w:r w:rsidRPr="00422BC9">
        <w:rPr>
          <w:rFonts w:eastAsiaTheme="minorEastAsia"/>
          <w:lang w:val="el-GR"/>
        </w:rPr>
        <w:t xml:space="preserve">Το εύρος δόσης  του </w:t>
      </w:r>
      <w:proofErr w:type="spellStart"/>
      <w:r w:rsidRPr="00422BC9">
        <w:rPr>
          <w:rFonts w:eastAsiaTheme="minorEastAsia"/>
          <w:lang w:val="el-GR"/>
        </w:rPr>
        <w:t>κροκιδωτικού</w:t>
      </w:r>
      <w:proofErr w:type="spellEnd"/>
      <w:r w:rsidRPr="00422BC9">
        <w:rPr>
          <w:rFonts w:eastAsiaTheme="minorEastAsia"/>
          <w:lang w:val="el-GR"/>
        </w:rPr>
        <w:t xml:space="preserve"> κυμαίνεται από </w:t>
      </w:r>
      <m:oMath>
        <m:d>
          <m:dPr>
            <m:ctrlPr>
              <w:rPr>
                <w:rFonts w:ascii="Cambria Math" w:eastAsiaTheme="minorEastAsia" w:hAnsi="Cambria Math"/>
                <w:i/>
                <w:lang w:val="el-GR"/>
              </w:rPr>
            </m:ctrlPr>
          </m:dPr>
          <m:e>
            <m:r>
              <w:rPr>
                <w:rFonts w:ascii="Cambria Math" w:eastAsiaTheme="minorEastAsia" w:hAnsi="Cambria Math"/>
                <w:lang w:val="el-GR"/>
              </w:rPr>
              <m:t>10-20</m:t>
            </m:r>
            <m:f>
              <m:fPr>
                <m:ctrlPr>
                  <w:rPr>
                    <w:rFonts w:ascii="Cambria Math" w:eastAsiaTheme="minorEastAsia" w:hAnsi="Cambria Math"/>
                    <w:i/>
                  </w:rPr>
                </m:ctrlPr>
              </m:fPr>
              <m:num>
                <m:r>
                  <w:rPr>
                    <w:rFonts w:ascii="Cambria Math" w:eastAsiaTheme="minorEastAsia" w:hAnsi="Cambria Math"/>
                  </w:rPr>
                  <m:t>mg</m:t>
                </m:r>
                <m:ctrlPr>
                  <w:rPr>
                    <w:rFonts w:ascii="Cambria Math" w:eastAsiaTheme="minorEastAsia" w:hAnsi="Cambria Math"/>
                    <w:i/>
                    <w:lang w:val="el-GR"/>
                  </w:rPr>
                </m:ctrlPr>
              </m:num>
              <m:den>
                <m:r>
                  <w:rPr>
                    <w:rFonts w:ascii="Cambria Math" w:eastAsiaTheme="minorEastAsia" w:hAnsi="Cambria Math"/>
                  </w:rPr>
                  <m:t>L</m:t>
                </m:r>
              </m:den>
            </m:f>
            <m:r>
              <w:rPr>
                <w:rFonts w:ascii="Cambria Math" w:eastAsiaTheme="minorEastAsia" w:hAnsi="Cambria Math"/>
                <w:lang w:val="el-GR"/>
              </w:rPr>
              <m:t xml:space="preserve"> </m:t>
            </m:r>
          </m:e>
        </m:d>
      </m:oMath>
      <w:r w:rsidRPr="00422BC9">
        <w:rPr>
          <w:rFonts w:eastAsiaTheme="minorEastAsia"/>
          <w:lang w:val="el-GR"/>
        </w:rPr>
        <w:t xml:space="preserve">. </w:t>
      </w:r>
    </w:p>
    <w:p w14:paraId="35EFA71F" w14:textId="77777777" w:rsidR="00422BC9" w:rsidRPr="00422BC9" w:rsidRDefault="00422BC9" w:rsidP="00422BC9">
      <w:pPr>
        <w:spacing w:before="240" w:line="240" w:lineRule="auto"/>
        <w:jc w:val="both"/>
        <w:rPr>
          <w:rFonts w:eastAsiaTheme="minorEastAsia"/>
          <w:lang w:val="el-GR"/>
        </w:rPr>
      </w:pPr>
      <w:r w:rsidRPr="00422BC9">
        <w:rPr>
          <w:rFonts w:eastAsiaTheme="minorEastAsia"/>
        </w:rPr>
        <w:t>E</w:t>
      </w:r>
      <w:proofErr w:type="spellStart"/>
      <w:r w:rsidRPr="00422BC9">
        <w:rPr>
          <w:rFonts w:eastAsiaTheme="minorEastAsia"/>
          <w:lang w:val="el-GR"/>
        </w:rPr>
        <w:t>πιλέγεται</w:t>
      </w:r>
      <w:proofErr w:type="spellEnd"/>
      <w:r w:rsidRPr="00422BC9">
        <w:rPr>
          <w:rFonts w:eastAsiaTheme="minorEastAsia"/>
          <w:lang w:val="el-GR"/>
        </w:rPr>
        <w:t xml:space="preserve"> δόση: </w:t>
      </w:r>
      <m:oMath>
        <m:r>
          <w:rPr>
            <w:rFonts w:ascii="Cambria Math" w:eastAsiaTheme="minorEastAsia" w:hAnsi="Cambria Math"/>
            <w:lang w:val="el-GR"/>
          </w:rPr>
          <m:t>15</m:t>
        </m:r>
        <m:f>
          <m:fPr>
            <m:ctrlPr>
              <w:rPr>
                <w:rFonts w:ascii="Cambria Math" w:eastAsiaTheme="minorEastAsia" w:hAnsi="Cambria Math"/>
                <w:i/>
              </w:rPr>
            </m:ctrlPr>
          </m:fPr>
          <m:num>
            <m:r>
              <w:rPr>
                <w:rFonts w:ascii="Cambria Math" w:eastAsiaTheme="minorEastAsia" w:hAnsi="Cambria Math"/>
              </w:rPr>
              <m:t>mg</m:t>
            </m:r>
            <m:ctrlPr>
              <w:rPr>
                <w:rFonts w:ascii="Cambria Math" w:eastAsiaTheme="minorEastAsia" w:hAnsi="Cambria Math"/>
                <w:i/>
                <w:lang w:val="el-GR"/>
              </w:rPr>
            </m:ctrlPr>
          </m:num>
          <m:den>
            <m:r>
              <w:rPr>
                <w:rFonts w:ascii="Cambria Math" w:eastAsiaTheme="minorEastAsia" w:hAnsi="Cambria Math"/>
              </w:rPr>
              <m:t>L</m:t>
            </m:r>
          </m:den>
        </m:f>
      </m:oMath>
      <w:r w:rsidRPr="00422BC9">
        <w:rPr>
          <w:rFonts w:eastAsiaTheme="minorEastAsia"/>
          <w:lang w:val="el-GR"/>
        </w:rPr>
        <w:t>.</w:t>
      </w:r>
    </w:p>
    <w:p w14:paraId="45EB199E" w14:textId="77777777" w:rsidR="00422BC9" w:rsidRPr="00422BC9" w:rsidRDefault="00422BC9" w:rsidP="00422BC9">
      <w:pPr>
        <w:spacing w:before="240" w:line="240" w:lineRule="auto"/>
        <w:jc w:val="both"/>
        <w:rPr>
          <w:rFonts w:eastAsiaTheme="minorEastAsia"/>
          <w:lang w:val="el-GR"/>
        </w:rPr>
      </w:pPr>
      <w:r w:rsidRPr="00422BC9">
        <w:rPr>
          <w:rFonts w:eastAsiaTheme="minorEastAsia"/>
          <w:lang w:val="el-GR"/>
        </w:rPr>
        <w:t xml:space="preserve">Στην συνέχεια υπολογίζεται η απαιτούμενη μαζική παροχή του </w:t>
      </w:r>
      <m:oMath>
        <m:sSub>
          <m:sSubPr>
            <m:ctrlPr>
              <w:rPr>
                <w:rFonts w:ascii="Cambria Math" w:eastAsiaTheme="minorEastAsia" w:hAnsi="Cambria Math"/>
                <w:i/>
              </w:rPr>
            </m:ctrlPr>
          </m:sSubPr>
          <m:e>
            <m:r>
              <w:rPr>
                <w:rFonts w:ascii="Cambria Math" w:eastAsiaTheme="minorEastAsia" w:hAnsi="Cambria Math"/>
              </w:rPr>
              <m:t>Al</m:t>
            </m:r>
          </m:e>
          <m:sub>
            <m:r>
              <w:rPr>
                <w:rFonts w:ascii="Cambria Math" w:eastAsiaTheme="minorEastAsia" w:hAnsi="Cambria Math"/>
                <w:lang w:val="el-GR"/>
              </w:rPr>
              <m:t>2</m:t>
            </m:r>
          </m:sub>
        </m:sSub>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lang w:val="el-GR"/>
              </w:rPr>
              <m:t>3</m:t>
            </m:r>
          </m:sub>
        </m:sSub>
      </m:oMath>
      <w:r w:rsidRPr="00422BC9">
        <w:rPr>
          <w:rFonts w:eastAsiaTheme="minorEastAsia"/>
          <w:lang w:val="el-GR"/>
        </w:rPr>
        <w:t xml:space="preserve">, με βάση την </w:t>
      </w:r>
      <m:oMath>
        <m:sSub>
          <m:sSubPr>
            <m:ctrlPr>
              <w:rPr>
                <w:rFonts w:ascii="Cambria Math" w:hAnsi="Cambria Math"/>
                <w:i/>
              </w:rPr>
            </m:ctrlPr>
          </m:sSubPr>
          <m:e>
            <m:r>
              <w:rPr>
                <w:rFonts w:ascii="Cambria Math" w:hAnsi="Cambria Math"/>
              </w:rPr>
              <m:t>Q</m:t>
            </m:r>
          </m:e>
          <m:sub>
            <m:r>
              <w:rPr>
                <w:rFonts w:ascii="Cambria Math" w:hAnsi="Cambria Math"/>
              </w:rPr>
              <m:t>Επαν</m:t>
            </m:r>
          </m:sub>
        </m:sSub>
      </m:oMath>
      <w:r w:rsidRPr="00422BC9">
        <w:rPr>
          <w:rFonts w:eastAsiaTheme="minorEastAsia"/>
          <w:lang w:val="el-GR"/>
        </w:rPr>
        <w:t>:</w:t>
      </w:r>
    </w:p>
    <w:p w14:paraId="67429591" w14:textId="77777777" w:rsidR="00422BC9" w:rsidRPr="00422BC9" w:rsidRDefault="00A0506A" w:rsidP="00422BC9">
      <w:pPr>
        <w:spacing w:before="240" w:line="240" w:lineRule="auto"/>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Μ</m:t>
              </m:r>
            </m:e>
            <m:sub>
              <m:sSub>
                <m:sSubPr>
                  <m:ctrlPr>
                    <w:rPr>
                      <w:rFonts w:ascii="Cambria Math" w:eastAsiaTheme="minorEastAsia" w:hAnsi="Cambria Math"/>
                      <w:i/>
                    </w:rPr>
                  </m:ctrlPr>
                </m:sSubPr>
                <m:e>
                  <m:r>
                    <w:rPr>
                      <w:rFonts w:ascii="Cambria Math" w:eastAsiaTheme="minorEastAsia" w:hAnsi="Cambria Math"/>
                    </w:rPr>
                    <m:t>Al</m:t>
                  </m:r>
                </m:e>
                <m:sub>
                  <m:r>
                    <w:rPr>
                      <w:rFonts w:ascii="Cambria Math" w:eastAsiaTheme="minorEastAsia" w:hAnsi="Cambria Math"/>
                    </w:rPr>
                    <m:t>2</m:t>
                  </m:r>
                </m:sub>
              </m:sSub>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rPr>
                    <m:t>3</m:t>
                  </m:r>
                </m:sub>
              </m:sSub>
            </m:sub>
          </m:sSub>
          <m:r>
            <w:rPr>
              <w:rFonts w:ascii="Cambria Math" w:eastAsiaTheme="minorEastAsia" w:hAnsi="Cambria Math"/>
            </w:rPr>
            <m:t>=Δόση</m:t>
          </m:r>
          <m:sSub>
            <m:sSubPr>
              <m:ctrlPr>
                <w:rPr>
                  <w:rFonts w:ascii="Cambria Math" w:eastAsiaTheme="minorEastAsia" w:hAnsi="Cambria Math"/>
                  <w:i/>
                </w:rPr>
              </m:ctrlPr>
            </m:sSubPr>
            <m:e>
              <m:r>
                <w:rPr>
                  <w:rFonts w:ascii="Cambria Math" w:eastAsiaTheme="minorEastAsia" w:hAnsi="Cambria Math"/>
                </w:rPr>
                <m:t>Al</m:t>
              </m:r>
            </m:e>
            <m:sub>
              <m:r>
                <w:rPr>
                  <w:rFonts w:ascii="Cambria Math" w:eastAsiaTheme="minorEastAsia" w:hAnsi="Cambria Math"/>
                </w:rPr>
                <m:t>2</m:t>
              </m:r>
            </m:sub>
          </m:sSub>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rPr>
                <m:t>3</m:t>
              </m:r>
            </m:sub>
          </m:sSub>
          <m:r>
            <w:rPr>
              <w:rFonts w:ascii="Cambria Math" w:eastAsiaTheme="minorEastAsia" w:hAnsi="Cambria Math"/>
            </w:rPr>
            <m:t>*</m:t>
          </m:r>
          <m:sSub>
            <m:sSubPr>
              <m:ctrlPr>
                <w:rPr>
                  <w:rFonts w:ascii="Cambria Math" w:hAnsi="Cambria Math"/>
                  <w:i/>
                </w:rPr>
              </m:ctrlPr>
            </m:sSubPr>
            <m:e>
              <m:r>
                <w:rPr>
                  <w:rFonts w:ascii="Cambria Math" w:hAnsi="Cambria Math"/>
                </w:rPr>
                <m:t>Q</m:t>
              </m:r>
            </m:e>
            <m:sub>
              <m:r>
                <w:rPr>
                  <w:rFonts w:ascii="Cambria Math" w:hAnsi="Cambria Math"/>
                </w:rPr>
                <m:t>Επαν</m:t>
              </m:r>
            </m:sub>
          </m:sSub>
        </m:oMath>
      </m:oMathPara>
    </w:p>
    <w:p w14:paraId="0070CD59" w14:textId="77777777" w:rsidR="00422BC9" w:rsidRPr="00422BC9" w:rsidRDefault="00A0506A" w:rsidP="00422BC9">
      <w:pPr>
        <w:spacing w:before="240" w:line="240" w:lineRule="auto"/>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Μ</m:t>
              </m:r>
            </m:e>
            <m:sub>
              <m:sSub>
                <m:sSubPr>
                  <m:ctrlPr>
                    <w:rPr>
                      <w:rFonts w:ascii="Cambria Math" w:eastAsiaTheme="minorEastAsia" w:hAnsi="Cambria Math"/>
                      <w:i/>
                    </w:rPr>
                  </m:ctrlPr>
                </m:sSubPr>
                <m:e>
                  <m:r>
                    <w:rPr>
                      <w:rFonts w:ascii="Cambria Math" w:eastAsiaTheme="minorEastAsia" w:hAnsi="Cambria Math"/>
                    </w:rPr>
                    <m:t>Al</m:t>
                  </m:r>
                </m:e>
                <m:sub>
                  <m:r>
                    <w:rPr>
                      <w:rFonts w:ascii="Cambria Math" w:eastAsiaTheme="minorEastAsia" w:hAnsi="Cambria Math"/>
                    </w:rPr>
                    <m:t>2</m:t>
                  </m:r>
                </m:sub>
              </m:sSub>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rPr>
                    <m:t>3</m:t>
                  </m:r>
                </m:sub>
              </m:sSub>
            </m:sub>
          </m:sSub>
          <m:r>
            <w:rPr>
              <w:rFonts w:ascii="Cambria Math" w:eastAsiaTheme="minorEastAsia" w:hAnsi="Cambria Math"/>
            </w:rPr>
            <m:t>=15</m:t>
          </m:r>
          <m:f>
            <m:fPr>
              <m:ctrlPr>
                <w:rPr>
                  <w:rFonts w:ascii="Cambria Math" w:eastAsiaTheme="minorEastAsia" w:hAnsi="Cambria Math"/>
                  <w:i/>
                </w:rPr>
              </m:ctrlPr>
            </m:fPr>
            <m:num>
              <m:r>
                <w:rPr>
                  <w:rFonts w:ascii="Cambria Math" w:eastAsiaTheme="minorEastAsia" w:hAnsi="Cambria Math"/>
                </w:rPr>
                <m:t>mg</m:t>
              </m:r>
              <m:ctrlPr>
                <w:rPr>
                  <w:rFonts w:ascii="Cambria Math" w:eastAsiaTheme="minorEastAsia" w:hAnsi="Cambria Math"/>
                  <w:i/>
                  <w:lang w:val="el-GR"/>
                </w:rPr>
              </m:ctrlPr>
            </m:num>
            <m:den>
              <m:r>
                <w:rPr>
                  <w:rFonts w:ascii="Cambria Math" w:eastAsiaTheme="minorEastAsia" w:hAnsi="Cambria Math"/>
                </w:rPr>
                <m:t>L</m:t>
              </m:r>
            </m:den>
          </m:f>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3</m:t>
                  </m:r>
                </m:sup>
              </m:sSup>
              <m:r>
                <w:rPr>
                  <w:rFonts w:ascii="Cambria Math" w:eastAsiaTheme="minorEastAsia" w:hAnsi="Cambria Math"/>
                </w:rPr>
                <m:t>L</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1Kg</m:t>
              </m:r>
            </m:num>
            <m:den>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6</m:t>
                  </m:r>
                </m:sup>
              </m:sSup>
              <m:r>
                <w:rPr>
                  <w:rFonts w:ascii="Cambria Math" w:eastAsiaTheme="minorEastAsia" w:hAnsi="Cambria Math"/>
                </w:rPr>
                <m:t>mg</m:t>
              </m:r>
            </m:den>
          </m:f>
          <m:r>
            <w:rPr>
              <w:rFonts w:ascii="Cambria Math" w:eastAsiaTheme="minorEastAsia" w:hAnsi="Cambria Math"/>
            </w:rPr>
            <m:t>*800</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3</m:t>
                  </m:r>
                </m:sup>
              </m:sSup>
            </m:num>
            <m:den>
              <m:r>
                <w:rPr>
                  <w:rFonts w:ascii="Cambria Math" w:eastAsiaTheme="minorEastAsia" w:hAnsi="Cambria Math"/>
                </w:rPr>
                <m:t>d</m:t>
              </m:r>
            </m:den>
          </m:f>
        </m:oMath>
      </m:oMathPara>
    </w:p>
    <w:p w14:paraId="02827181" w14:textId="77777777" w:rsidR="00422BC9" w:rsidRPr="00422BC9" w:rsidRDefault="00422BC9" w:rsidP="00422BC9">
      <w:pPr>
        <w:spacing w:before="240" w:line="240" w:lineRule="auto"/>
        <w:rPr>
          <w:rFonts w:eastAsiaTheme="minorEastAsia"/>
        </w:rPr>
      </w:pPr>
    </w:p>
    <w:p w14:paraId="61490EBF" w14:textId="77777777" w:rsidR="00422BC9" w:rsidRPr="00422BC9" w:rsidRDefault="00A0506A" w:rsidP="00422BC9">
      <w:pPr>
        <w:spacing w:before="240" w:line="240" w:lineRule="auto"/>
        <w:rPr>
          <w:rFonts w:eastAsiaTheme="minorEastAsia"/>
          <w:b/>
          <w:bCs/>
        </w:rPr>
      </w:pPr>
      <m:oMathPara>
        <m:oMath>
          <m:sSub>
            <m:sSubPr>
              <m:ctrlPr>
                <w:rPr>
                  <w:rFonts w:ascii="Cambria Math" w:eastAsiaTheme="minorEastAsia" w:hAnsi="Cambria Math"/>
                  <w:b/>
                  <w:bCs/>
                  <w:i/>
                </w:rPr>
              </m:ctrlPr>
            </m:sSubPr>
            <m:e>
              <m:r>
                <m:rPr>
                  <m:sty m:val="bi"/>
                </m:rPr>
                <w:rPr>
                  <w:rFonts w:ascii="Cambria Math" w:eastAsiaTheme="minorEastAsia" w:hAnsi="Cambria Math"/>
                </w:rPr>
                <m:t>Μ</m:t>
              </m:r>
            </m:e>
            <m:sub>
              <m:sSub>
                <m:sSubPr>
                  <m:ctrlPr>
                    <w:rPr>
                      <w:rFonts w:ascii="Cambria Math" w:eastAsiaTheme="minorEastAsia" w:hAnsi="Cambria Math"/>
                      <w:b/>
                      <w:bCs/>
                      <w:i/>
                    </w:rPr>
                  </m:ctrlPr>
                </m:sSubPr>
                <m:e>
                  <m:r>
                    <m:rPr>
                      <m:sty m:val="bi"/>
                    </m:rPr>
                    <w:rPr>
                      <w:rFonts w:ascii="Cambria Math" w:eastAsiaTheme="minorEastAsia" w:hAnsi="Cambria Math"/>
                    </w:rPr>
                    <m:t>Al</m:t>
                  </m:r>
                </m:e>
                <m:sub>
                  <m:r>
                    <m:rPr>
                      <m:sty m:val="bi"/>
                    </m:rPr>
                    <w:rPr>
                      <w:rFonts w:ascii="Cambria Math" w:eastAsiaTheme="minorEastAsia" w:hAnsi="Cambria Math"/>
                    </w:rPr>
                    <m:t>2</m:t>
                  </m:r>
                </m:sub>
              </m:sSub>
              <m:sSub>
                <m:sSubPr>
                  <m:ctrlPr>
                    <w:rPr>
                      <w:rFonts w:ascii="Cambria Math" w:eastAsiaTheme="minorEastAsia" w:hAnsi="Cambria Math"/>
                      <w:b/>
                      <w:bCs/>
                      <w:i/>
                    </w:rPr>
                  </m:ctrlPr>
                </m:sSubPr>
                <m:e>
                  <m:r>
                    <m:rPr>
                      <m:sty m:val="bi"/>
                    </m:rPr>
                    <w:rPr>
                      <w:rFonts w:ascii="Cambria Math" w:eastAsiaTheme="minorEastAsia" w:hAnsi="Cambria Math"/>
                    </w:rPr>
                    <m:t>O</m:t>
                  </m:r>
                </m:e>
                <m:sub>
                  <m:r>
                    <m:rPr>
                      <m:sty m:val="bi"/>
                    </m:rPr>
                    <w:rPr>
                      <w:rFonts w:ascii="Cambria Math" w:eastAsiaTheme="minorEastAsia" w:hAnsi="Cambria Math"/>
                    </w:rPr>
                    <m:t>3</m:t>
                  </m:r>
                </m:sub>
              </m:sSub>
            </m:sub>
          </m:sSub>
          <m:r>
            <m:rPr>
              <m:sty m:val="bi"/>
            </m:rPr>
            <w:rPr>
              <w:rFonts w:ascii="Cambria Math" w:eastAsiaTheme="minorEastAsia" w:hAnsi="Cambria Math"/>
            </w:rPr>
            <m:t>=12</m:t>
          </m:r>
          <m:f>
            <m:fPr>
              <m:ctrlPr>
                <w:rPr>
                  <w:rFonts w:ascii="Cambria Math" w:eastAsiaTheme="minorEastAsia" w:hAnsi="Cambria Math"/>
                  <w:b/>
                  <w:bCs/>
                  <w:i/>
                </w:rPr>
              </m:ctrlPr>
            </m:fPr>
            <m:num>
              <m:r>
                <m:rPr>
                  <m:sty m:val="bi"/>
                </m:rPr>
                <w:rPr>
                  <w:rFonts w:ascii="Cambria Math" w:eastAsiaTheme="minorEastAsia" w:hAnsi="Cambria Math"/>
                </w:rPr>
                <m:t>Kg</m:t>
              </m:r>
            </m:num>
            <m:den>
              <m:r>
                <m:rPr>
                  <m:sty m:val="bi"/>
                </m:rPr>
                <w:rPr>
                  <w:rFonts w:ascii="Cambria Math" w:eastAsiaTheme="minorEastAsia" w:hAnsi="Cambria Math"/>
                </w:rPr>
                <m:t>d</m:t>
              </m:r>
            </m:den>
          </m:f>
        </m:oMath>
      </m:oMathPara>
    </w:p>
    <w:p w14:paraId="4AC79328" w14:textId="77777777" w:rsidR="00422BC9" w:rsidRPr="00422BC9" w:rsidRDefault="00422BC9" w:rsidP="00422BC9">
      <w:pPr>
        <w:spacing w:before="240" w:line="240" w:lineRule="auto"/>
        <w:rPr>
          <w:rFonts w:eastAsiaTheme="minorEastAsia"/>
          <w:lang w:val="el-GR"/>
        </w:rPr>
      </w:pPr>
      <w:r w:rsidRPr="00422BC9">
        <w:rPr>
          <w:rFonts w:eastAsiaTheme="minorEastAsia"/>
          <w:lang w:val="el-GR"/>
        </w:rPr>
        <w:t xml:space="preserve">Η ημερήσια απαίτηση σε </w:t>
      </w:r>
      <w:r w:rsidRPr="00422BC9">
        <w:rPr>
          <w:rFonts w:eastAsiaTheme="minorEastAsia"/>
        </w:rPr>
        <w:t>PAC</w:t>
      </w:r>
      <w:r w:rsidRPr="00422BC9">
        <w:rPr>
          <w:rFonts w:eastAsiaTheme="minorEastAsia"/>
          <w:lang w:val="el-GR"/>
        </w:rPr>
        <w:t xml:space="preserve"> υπολογίζεται από μια απλή μέθοδο των  τριών:</w:t>
      </w:r>
    </w:p>
    <w:p w14:paraId="656547FC" w14:textId="77777777" w:rsidR="00422BC9" w:rsidRPr="00422BC9" w:rsidRDefault="00422BC9" w:rsidP="00422BC9">
      <w:pPr>
        <w:spacing w:before="240" w:line="240" w:lineRule="auto"/>
        <w:rPr>
          <w:rFonts w:eastAsiaTheme="minorEastAsia"/>
          <w:lang w:val="el-GR"/>
        </w:rPr>
      </w:pPr>
    </w:p>
    <w:p w14:paraId="7987824F" w14:textId="77777777" w:rsidR="00422BC9" w:rsidRPr="00422BC9" w:rsidRDefault="00422BC9" w:rsidP="00422BC9">
      <w:pPr>
        <w:spacing w:before="240" w:line="240" w:lineRule="auto"/>
        <w:rPr>
          <w:rFonts w:eastAsiaTheme="minorEastAsia"/>
          <w:lang w:val="el-GR"/>
        </w:rPr>
      </w:pPr>
      <w:r w:rsidRPr="00422BC9">
        <w:rPr>
          <w:rFonts w:eastAsiaTheme="minorEastAsia"/>
          <w:lang w:val="el-GR"/>
        </w:rPr>
        <w:t xml:space="preserve">Στα 100 </w:t>
      </w:r>
      <w:r w:rsidRPr="00422BC9">
        <w:rPr>
          <w:rFonts w:eastAsiaTheme="minorEastAsia"/>
        </w:rPr>
        <w:t>Kg</w:t>
      </w:r>
      <w:r w:rsidRPr="00422BC9">
        <w:rPr>
          <w:rFonts w:eastAsiaTheme="minorEastAsia"/>
          <w:lang w:val="el-GR"/>
        </w:rPr>
        <w:t xml:space="preserve"> </w:t>
      </w:r>
      <w:r w:rsidRPr="00422BC9">
        <w:rPr>
          <w:rFonts w:eastAsiaTheme="minorEastAsia"/>
        </w:rPr>
        <w:t>PAC</w:t>
      </w:r>
      <w:r w:rsidRPr="00422BC9">
        <w:rPr>
          <w:rFonts w:eastAsiaTheme="minorEastAsia"/>
          <w:lang w:val="el-GR"/>
        </w:rPr>
        <w:t xml:space="preserve"> περιέρχονται</w:t>
      </w:r>
      <w:r w:rsidRPr="00422BC9">
        <w:rPr>
          <w:rFonts w:eastAsiaTheme="minorEastAsia"/>
          <w:lang w:val="el-GR"/>
        </w:rPr>
        <w:tab/>
      </w:r>
      <w:r w:rsidRPr="00422BC9">
        <w:rPr>
          <w:rFonts w:eastAsiaTheme="minorEastAsia"/>
          <w:lang w:val="el-GR"/>
        </w:rPr>
        <w:tab/>
      </w:r>
      <w:r w:rsidRPr="00422BC9">
        <w:rPr>
          <w:rFonts w:eastAsiaTheme="minorEastAsia"/>
          <w:lang w:val="el-GR"/>
        </w:rPr>
        <w:tab/>
      </w:r>
      <w:r w:rsidRPr="00422BC9">
        <w:rPr>
          <w:rFonts w:eastAsiaTheme="minorEastAsia"/>
          <w:lang w:val="el-GR"/>
        </w:rPr>
        <w:tab/>
      </w:r>
      <w:r w:rsidRPr="00422BC9">
        <w:rPr>
          <w:rFonts w:eastAsiaTheme="minorEastAsia"/>
          <w:lang w:val="el-GR"/>
        </w:rPr>
        <w:tab/>
        <w:t xml:space="preserve">17.0 </w:t>
      </w:r>
      <w:r w:rsidRPr="00422BC9">
        <w:rPr>
          <w:rFonts w:eastAsiaTheme="minorEastAsia"/>
        </w:rPr>
        <w:t>Kg</w:t>
      </w:r>
      <w:r w:rsidRPr="00422BC9">
        <w:rPr>
          <w:rFonts w:eastAsiaTheme="minorEastAsia"/>
          <w:lang w:val="el-GR"/>
        </w:rPr>
        <w:t xml:space="preserve"> </w:t>
      </w:r>
      <m:oMath>
        <m:sSub>
          <m:sSubPr>
            <m:ctrlPr>
              <w:rPr>
                <w:rFonts w:ascii="Cambria Math" w:eastAsiaTheme="minorEastAsia" w:hAnsi="Cambria Math"/>
                <w:i/>
              </w:rPr>
            </m:ctrlPr>
          </m:sSubPr>
          <m:e>
            <m:r>
              <w:rPr>
                <w:rFonts w:ascii="Cambria Math" w:eastAsiaTheme="minorEastAsia" w:hAnsi="Cambria Math"/>
              </w:rPr>
              <m:t>Al</m:t>
            </m:r>
          </m:e>
          <m:sub>
            <m:r>
              <w:rPr>
                <w:rFonts w:ascii="Cambria Math" w:eastAsiaTheme="minorEastAsia" w:hAnsi="Cambria Math"/>
                <w:lang w:val="el-GR"/>
              </w:rPr>
              <m:t>2</m:t>
            </m:r>
          </m:sub>
        </m:sSub>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lang w:val="el-GR"/>
              </w:rPr>
              <m:t>3</m:t>
            </m:r>
          </m:sub>
        </m:sSub>
      </m:oMath>
    </w:p>
    <w:p w14:paraId="5E9F02E3" w14:textId="77777777" w:rsidR="00422BC9" w:rsidRPr="00422BC9" w:rsidRDefault="00422BC9" w:rsidP="00422BC9">
      <w:pPr>
        <w:spacing w:before="240" w:line="240" w:lineRule="auto"/>
        <w:rPr>
          <w:rFonts w:eastAsiaTheme="minorEastAsia"/>
          <w:lang w:val="el-GR"/>
        </w:rPr>
      </w:pPr>
      <w:r w:rsidRPr="00422BC9">
        <w:rPr>
          <w:rFonts w:eastAsiaTheme="minorEastAsia"/>
          <w:lang w:val="el-GR"/>
        </w:rPr>
        <w:t xml:space="preserve">Στα     </w:t>
      </w:r>
      <w:r w:rsidRPr="00422BC9">
        <w:rPr>
          <w:rFonts w:eastAsiaTheme="minorEastAsia"/>
          <w:i/>
          <w:iCs/>
          <w:lang w:val="el-GR"/>
        </w:rPr>
        <w:t xml:space="preserve">Χ   </w:t>
      </w:r>
      <w:r w:rsidRPr="00422BC9">
        <w:rPr>
          <w:rFonts w:eastAsiaTheme="minorEastAsia"/>
        </w:rPr>
        <w:t>Kg</w:t>
      </w:r>
      <w:r w:rsidRPr="00422BC9">
        <w:rPr>
          <w:rFonts w:eastAsiaTheme="minorEastAsia"/>
          <w:lang w:val="el-GR"/>
        </w:rPr>
        <w:t xml:space="preserve"> </w:t>
      </w:r>
      <w:r w:rsidRPr="00422BC9">
        <w:rPr>
          <w:rFonts w:eastAsiaTheme="minorEastAsia"/>
        </w:rPr>
        <w:t>PAC</w:t>
      </w:r>
      <w:r w:rsidRPr="00422BC9">
        <w:rPr>
          <w:rFonts w:eastAsiaTheme="minorEastAsia"/>
          <w:lang w:val="el-GR"/>
        </w:rPr>
        <w:t xml:space="preserve"> περιέρχονται</w:t>
      </w:r>
      <w:r w:rsidRPr="00422BC9">
        <w:rPr>
          <w:rFonts w:eastAsiaTheme="minorEastAsia"/>
          <w:lang w:val="el-GR"/>
        </w:rPr>
        <w:tab/>
      </w:r>
      <w:r w:rsidRPr="00422BC9">
        <w:rPr>
          <w:rFonts w:eastAsiaTheme="minorEastAsia"/>
          <w:lang w:val="el-GR"/>
        </w:rPr>
        <w:tab/>
      </w:r>
      <w:r w:rsidRPr="00422BC9">
        <w:rPr>
          <w:rFonts w:eastAsiaTheme="minorEastAsia"/>
          <w:lang w:val="el-GR"/>
        </w:rPr>
        <w:tab/>
      </w:r>
      <w:r w:rsidRPr="00422BC9">
        <w:rPr>
          <w:rFonts w:eastAsiaTheme="minorEastAsia"/>
          <w:lang w:val="el-GR"/>
        </w:rPr>
        <w:tab/>
      </w:r>
      <w:r w:rsidRPr="00422BC9">
        <w:rPr>
          <w:rFonts w:eastAsiaTheme="minorEastAsia"/>
          <w:lang w:val="el-GR"/>
        </w:rPr>
        <w:tab/>
        <w:t xml:space="preserve">12 </w:t>
      </w:r>
      <w:r w:rsidRPr="00422BC9">
        <w:rPr>
          <w:rFonts w:eastAsiaTheme="minorEastAsia"/>
        </w:rPr>
        <w:t>Kg</w:t>
      </w:r>
      <w:r w:rsidRPr="00422BC9">
        <w:rPr>
          <w:rFonts w:eastAsiaTheme="minorEastAsia"/>
          <w:lang w:val="el-GR"/>
        </w:rPr>
        <w:t xml:space="preserve"> </w:t>
      </w:r>
      <m:oMath>
        <m:sSub>
          <m:sSubPr>
            <m:ctrlPr>
              <w:rPr>
                <w:rFonts w:ascii="Cambria Math" w:eastAsiaTheme="minorEastAsia" w:hAnsi="Cambria Math"/>
                <w:i/>
              </w:rPr>
            </m:ctrlPr>
          </m:sSubPr>
          <m:e>
            <m:r>
              <w:rPr>
                <w:rFonts w:ascii="Cambria Math" w:eastAsiaTheme="minorEastAsia" w:hAnsi="Cambria Math"/>
              </w:rPr>
              <m:t>Al</m:t>
            </m:r>
          </m:e>
          <m:sub>
            <m:r>
              <w:rPr>
                <w:rFonts w:ascii="Cambria Math" w:eastAsiaTheme="minorEastAsia" w:hAnsi="Cambria Math"/>
                <w:lang w:val="el-GR"/>
              </w:rPr>
              <m:t>2</m:t>
            </m:r>
          </m:sub>
        </m:sSub>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lang w:val="el-GR"/>
              </w:rPr>
              <m:t>3</m:t>
            </m:r>
          </m:sub>
        </m:sSub>
      </m:oMath>
    </w:p>
    <w:p w14:paraId="153EB7C7" w14:textId="77777777" w:rsidR="00422BC9" w:rsidRPr="00422BC9" w:rsidRDefault="00422BC9" w:rsidP="00422BC9">
      <w:pPr>
        <w:spacing w:before="240" w:line="240" w:lineRule="auto"/>
        <w:rPr>
          <w:rFonts w:eastAsiaTheme="minorEastAsia"/>
          <w:lang w:val="el-GR"/>
        </w:rPr>
      </w:pPr>
      <w:r w:rsidRPr="00422BC9">
        <w:rPr>
          <w:rFonts w:eastAsiaTheme="minorEastAsia"/>
          <w:noProof/>
          <w:lang w:val="el-GR" w:eastAsia="el-GR"/>
        </w:rPr>
        <mc:AlternateContent>
          <mc:Choice Requires="wps">
            <w:drawing>
              <wp:anchor distT="0" distB="0" distL="114300" distR="114300" simplePos="0" relativeHeight="251682816" behindDoc="0" locked="0" layoutInCell="1" allowOverlap="1" wp14:anchorId="57715DC3" wp14:editId="3326D696">
                <wp:simplePos x="0" y="0"/>
                <wp:positionH relativeFrom="column">
                  <wp:posOffset>-39757</wp:posOffset>
                </wp:positionH>
                <wp:positionV relativeFrom="paragraph">
                  <wp:posOffset>184426</wp:posOffset>
                </wp:positionV>
                <wp:extent cx="5422790" cy="0"/>
                <wp:effectExtent l="0" t="0" r="0" b="0"/>
                <wp:wrapNone/>
                <wp:docPr id="224" name="Straight Connector 224"/>
                <wp:cNvGraphicFramePr/>
                <a:graphic xmlns:a="http://schemas.openxmlformats.org/drawingml/2006/main">
                  <a:graphicData uri="http://schemas.microsoft.com/office/word/2010/wordprocessingShape">
                    <wps:wsp>
                      <wps:cNvCnPr/>
                      <wps:spPr>
                        <a:xfrm>
                          <a:off x="0" y="0"/>
                          <a:ext cx="5422790" cy="0"/>
                        </a:xfrm>
                        <a:prstGeom prst="line">
                          <a:avLst/>
                        </a:prstGeom>
                        <a:noFill/>
                        <a:ln w="635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BF949F" id="Straight Connector 22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14.5pt" to="423.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" strokecolor="#ed7d31" strokeweight=".5pt">
                <v:stroke joinstyle="miter"/>
              </v:line>
            </w:pict>
          </mc:Fallback>
        </mc:AlternateContent>
      </w:r>
    </w:p>
    <w:p w14:paraId="221D03B1" w14:textId="77777777" w:rsidR="00422BC9" w:rsidRPr="00422BC9" w:rsidRDefault="00422BC9" w:rsidP="00422BC9">
      <w:pPr>
        <w:spacing w:before="240" w:line="240" w:lineRule="auto"/>
        <w:rPr>
          <w:rFonts w:eastAsiaTheme="minorEastAsia"/>
          <w:lang w:val="el-GR"/>
        </w:rPr>
      </w:pPr>
    </w:p>
    <w:p w14:paraId="4E237232" w14:textId="77777777" w:rsidR="00422BC9" w:rsidRPr="00422BC9" w:rsidRDefault="00422BC9" w:rsidP="00422BC9">
      <w:pPr>
        <w:spacing w:before="240" w:line="240" w:lineRule="auto"/>
        <w:rPr>
          <w:rFonts w:eastAsiaTheme="minorEastAsia"/>
          <w:lang w:val="el-GR"/>
        </w:rPr>
      </w:pPr>
      <w:r w:rsidRPr="00422BC9">
        <w:rPr>
          <w:rFonts w:eastAsiaTheme="minorEastAsia"/>
          <w:lang w:val="el-GR"/>
        </w:rPr>
        <w:lastRenderedPageBreak/>
        <w:t xml:space="preserve">Οι απαιτήσεις σε </w:t>
      </w:r>
      <w:r w:rsidRPr="00422BC9">
        <w:rPr>
          <w:rFonts w:eastAsiaTheme="minorEastAsia"/>
        </w:rPr>
        <w:t>PAC</w:t>
      </w:r>
      <w:r w:rsidRPr="00422BC9">
        <w:rPr>
          <w:rFonts w:eastAsiaTheme="minorEastAsia"/>
          <w:lang w:val="el-GR"/>
        </w:rPr>
        <w:t xml:space="preserve"> είναι:</w:t>
      </w:r>
      <w:r w:rsidRPr="00422BC9">
        <w:rPr>
          <w:rFonts w:eastAsiaTheme="minorEastAsia"/>
          <w:lang w:val="el-GR"/>
        </w:rPr>
        <w:tab/>
      </w:r>
      <m:oMath>
        <m:f>
          <m:fPr>
            <m:ctrlPr>
              <w:rPr>
                <w:rFonts w:ascii="Cambria Math" w:eastAsiaTheme="minorEastAsia" w:hAnsi="Cambria Math"/>
                <w:i/>
              </w:rPr>
            </m:ctrlPr>
          </m:fPr>
          <m:num>
            <m:r>
              <m:rPr>
                <m:sty m:val="p"/>
              </m:rPr>
              <w:rPr>
                <w:rFonts w:ascii="Cambria Math" w:eastAsiaTheme="minorEastAsia" w:hAnsi="Cambria Math"/>
                <w:lang w:val="el-GR"/>
              </w:rPr>
              <m:t xml:space="preserve">12 </m:t>
            </m:r>
            <m:r>
              <m:rPr>
                <m:sty m:val="p"/>
              </m:rPr>
              <w:rPr>
                <w:rFonts w:ascii="Cambria Math" w:eastAsiaTheme="minorEastAsia" w:hAnsi="Cambria Math"/>
              </w:rPr>
              <m:t>Kg</m:t>
            </m:r>
            <m:r>
              <m:rPr>
                <m:sty m:val="p"/>
              </m:rPr>
              <w:rPr>
                <w:rFonts w:ascii="Cambria Math" w:eastAsiaTheme="minorEastAsia" w:hAnsi="Cambria Math"/>
                <w:lang w:val="el-GR"/>
              </w:rPr>
              <m:t xml:space="preserve"> </m:t>
            </m:r>
            <m:sSub>
              <m:sSubPr>
                <m:ctrlPr>
                  <w:rPr>
                    <w:rFonts w:ascii="Cambria Math" w:eastAsiaTheme="minorEastAsia" w:hAnsi="Cambria Math"/>
                    <w:i/>
                  </w:rPr>
                </m:ctrlPr>
              </m:sSubPr>
              <m:e>
                <m:r>
                  <w:rPr>
                    <w:rFonts w:ascii="Cambria Math" w:eastAsiaTheme="minorEastAsia" w:hAnsi="Cambria Math"/>
                  </w:rPr>
                  <m:t>Al</m:t>
                </m:r>
              </m:e>
              <m:sub>
                <m:r>
                  <w:rPr>
                    <w:rFonts w:ascii="Cambria Math" w:eastAsiaTheme="minorEastAsia" w:hAnsi="Cambria Math"/>
                    <w:lang w:val="el-GR"/>
                  </w:rPr>
                  <m:t>2</m:t>
                </m:r>
              </m:sub>
            </m:sSub>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lang w:val="el-GR"/>
                  </w:rPr>
                  <m:t>3</m:t>
                </m:r>
              </m:sub>
            </m:sSub>
            <m:r>
              <m:rPr>
                <m:sty m:val="p"/>
              </m:rPr>
              <w:rPr>
                <w:rFonts w:ascii="Cambria Math" w:eastAsiaTheme="minorEastAsia" w:hAnsi="Cambria Math"/>
                <w:lang w:val="el-GR"/>
              </w:rPr>
              <m:t xml:space="preserve">*100 </m:t>
            </m:r>
            <m:r>
              <m:rPr>
                <m:sty m:val="p"/>
              </m:rPr>
              <w:rPr>
                <w:rFonts w:ascii="Cambria Math" w:eastAsiaTheme="minorEastAsia" w:hAnsi="Cambria Math"/>
              </w:rPr>
              <m:t>Kg</m:t>
            </m:r>
            <m:r>
              <m:rPr>
                <m:sty m:val="p"/>
              </m:rPr>
              <w:rPr>
                <w:rFonts w:ascii="Cambria Math" w:eastAsiaTheme="minorEastAsia" w:hAnsi="Cambria Math"/>
                <w:lang w:val="el-GR"/>
              </w:rPr>
              <m:t xml:space="preserve"> </m:t>
            </m:r>
            <m:r>
              <m:rPr>
                <m:sty m:val="p"/>
              </m:rPr>
              <w:rPr>
                <w:rFonts w:ascii="Cambria Math" w:eastAsiaTheme="minorEastAsia" w:hAnsi="Cambria Math"/>
              </w:rPr>
              <m:t>PAC</m:t>
            </m:r>
            <m:r>
              <m:rPr>
                <m:sty m:val="p"/>
              </m:rPr>
              <w:rPr>
                <w:rFonts w:ascii="Cambria Math" w:eastAsiaTheme="minorEastAsia" w:hAnsi="Cambria Math"/>
                <w:lang w:val="el-GR"/>
              </w:rPr>
              <m:t xml:space="preserve"> </m:t>
            </m:r>
          </m:num>
          <m:den>
            <m:r>
              <m:rPr>
                <m:sty m:val="p"/>
              </m:rPr>
              <w:rPr>
                <w:rFonts w:ascii="Cambria Math" w:eastAsiaTheme="minorEastAsia" w:hAnsi="Cambria Math"/>
                <w:lang w:val="el-GR"/>
              </w:rPr>
              <m:t xml:space="preserve">17.0 </m:t>
            </m:r>
            <m:r>
              <m:rPr>
                <m:sty m:val="p"/>
              </m:rPr>
              <w:rPr>
                <w:rFonts w:ascii="Cambria Math" w:eastAsiaTheme="minorEastAsia" w:hAnsi="Cambria Math"/>
              </w:rPr>
              <m:t>Kg</m:t>
            </m:r>
            <m:r>
              <m:rPr>
                <m:sty m:val="p"/>
              </m:rPr>
              <w:rPr>
                <w:rFonts w:ascii="Cambria Math" w:eastAsiaTheme="minorEastAsia" w:hAnsi="Cambria Math"/>
                <w:lang w:val="el-GR"/>
              </w:rPr>
              <m:t xml:space="preserve"> </m:t>
            </m:r>
            <m:sSub>
              <m:sSubPr>
                <m:ctrlPr>
                  <w:rPr>
                    <w:rFonts w:ascii="Cambria Math" w:eastAsiaTheme="minorEastAsia" w:hAnsi="Cambria Math"/>
                    <w:i/>
                  </w:rPr>
                </m:ctrlPr>
              </m:sSubPr>
              <m:e>
                <m:r>
                  <w:rPr>
                    <w:rFonts w:ascii="Cambria Math" w:eastAsiaTheme="minorEastAsia" w:hAnsi="Cambria Math"/>
                  </w:rPr>
                  <m:t>Al</m:t>
                </m:r>
              </m:e>
              <m:sub>
                <m:r>
                  <w:rPr>
                    <w:rFonts w:ascii="Cambria Math" w:eastAsiaTheme="minorEastAsia" w:hAnsi="Cambria Math"/>
                    <w:lang w:val="el-GR"/>
                  </w:rPr>
                  <m:t>2</m:t>
                </m:r>
              </m:sub>
            </m:sSub>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lang w:val="el-GR"/>
                  </w:rPr>
                  <m:t>3</m:t>
                </m:r>
              </m:sub>
            </m:sSub>
          </m:den>
        </m:f>
      </m:oMath>
      <w:r w:rsidRPr="00422BC9">
        <w:rPr>
          <w:rFonts w:eastAsiaTheme="minorEastAsia"/>
          <w:lang w:val="el-GR"/>
        </w:rPr>
        <w:t xml:space="preserve"> </w:t>
      </w:r>
      <m:oMath>
        <m:r>
          <w:rPr>
            <w:rFonts w:ascii="Cambria Math" w:eastAsiaTheme="minorEastAsia" w:hAnsi="Cambria Math"/>
            <w:lang w:val="el-GR"/>
          </w:rPr>
          <m:t>=70.588</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r>
          <w:rPr>
            <w:rFonts w:ascii="Cambria Math" w:eastAsiaTheme="minorEastAsia" w:hAnsi="Cambria Math"/>
            <w:lang w:val="el-GR"/>
          </w:rPr>
          <m:t>≅70.6</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oMath>
    </w:p>
    <w:p w14:paraId="40E0BA49" w14:textId="77777777" w:rsidR="00422BC9" w:rsidRPr="00422BC9" w:rsidRDefault="00422BC9" w:rsidP="00422BC9">
      <w:pPr>
        <w:spacing w:before="240" w:line="240" w:lineRule="auto"/>
        <w:rPr>
          <w:rFonts w:eastAsiaTheme="minorEastAsia"/>
          <w:lang w:val="el-GR"/>
        </w:rPr>
      </w:pPr>
    </w:p>
    <w:p w14:paraId="08575F5C" w14:textId="77777777" w:rsidR="00422BC9" w:rsidRPr="00422BC9" w:rsidRDefault="00422BC9" w:rsidP="00422BC9">
      <w:pPr>
        <w:rPr>
          <w:lang w:val="el-GR"/>
        </w:rPr>
      </w:pPr>
      <w:r w:rsidRPr="00422BC9">
        <w:rPr>
          <w:rFonts w:eastAsiaTheme="minorEastAsia"/>
          <w:lang w:val="el-GR"/>
        </w:rPr>
        <w:t xml:space="preserve">Άρα η μηνιαία απαίτηση σε </w:t>
      </w:r>
      <w:r w:rsidRPr="00422BC9">
        <w:rPr>
          <w:rFonts w:eastAsiaTheme="minorEastAsia"/>
        </w:rPr>
        <w:t>PAC</w:t>
      </w:r>
      <w:r w:rsidRPr="00422BC9">
        <w:rPr>
          <w:rFonts w:eastAsiaTheme="minorEastAsia"/>
          <w:lang w:val="el-GR"/>
        </w:rPr>
        <w:t xml:space="preserve"> υπολογίζεται σε: </w:t>
      </w:r>
      <m:oMath>
        <m:r>
          <m:rPr>
            <m:sty m:val="bi"/>
          </m:rPr>
          <w:rPr>
            <w:rFonts w:ascii="Cambria Math" w:eastAsiaTheme="minorEastAsia" w:hAnsi="Cambria Math"/>
          </w:rPr>
          <m:t>2</m:t>
        </m:r>
        <m:r>
          <m:rPr>
            <m:sty m:val="bi"/>
          </m:rPr>
          <w:rPr>
            <w:rFonts w:ascii="Cambria Math" w:eastAsiaTheme="minorEastAsia" w:hAnsi="Cambria Math"/>
            <w:lang w:val="el-GR"/>
          </w:rPr>
          <m:t>.</m:t>
        </m:r>
        <m:r>
          <m:rPr>
            <m:sty m:val="bi"/>
          </m:rPr>
          <w:rPr>
            <w:rFonts w:ascii="Cambria Math" w:eastAsiaTheme="minorEastAsia" w:hAnsi="Cambria Math"/>
          </w:rPr>
          <m:t>12</m:t>
        </m:r>
        <m:r>
          <m:rPr>
            <m:sty m:val="bi"/>
          </m:rPr>
          <w:rPr>
            <w:rFonts w:ascii="Cambria Math" w:eastAsiaTheme="minorEastAsia" w:hAnsi="Cambria Math"/>
            <w:lang w:val="el-GR"/>
          </w:rPr>
          <m:t xml:space="preserve"> </m:t>
        </m:r>
        <m:r>
          <m:rPr>
            <m:sty m:val="bi"/>
          </m:rPr>
          <w:rPr>
            <w:rFonts w:ascii="Cambria Math" w:eastAsiaTheme="minorEastAsia" w:hAnsi="Cambria Math"/>
          </w:rPr>
          <m:t>tn</m:t>
        </m:r>
      </m:oMath>
    </w:p>
    <w:p w14:paraId="1AF201EC" w14:textId="77777777" w:rsidR="00422BC9" w:rsidRPr="00422BC9" w:rsidRDefault="00422BC9" w:rsidP="00422BC9">
      <w:pPr>
        <w:rPr>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4237"/>
        <w:gridCol w:w="3339"/>
      </w:tblGrid>
      <w:tr w:rsidR="00422BC9" w:rsidRPr="00422BC9" w14:paraId="33CA7182" w14:textId="77777777" w:rsidTr="006A3B77">
        <w:trPr>
          <w:jc w:val="center"/>
        </w:trPr>
        <w:tc>
          <w:tcPr>
            <w:tcW w:w="7576" w:type="dxa"/>
            <w:gridSpan w:val="2"/>
            <w:shd w:val="clear" w:color="auto" w:fill="FFD966" w:themeFill="accent4" w:themeFillTint="99"/>
          </w:tcPr>
          <w:p w14:paraId="514088BC" w14:textId="77777777" w:rsidR="00422BC9" w:rsidRPr="00422BC9" w:rsidRDefault="00422BC9" w:rsidP="00422BC9">
            <w:pPr>
              <w:spacing w:after="0"/>
              <w:jc w:val="center"/>
              <w:rPr>
                <w:rFonts w:eastAsiaTheme="minorEastAsia"/>
                <w:b/>
                <w:bCs/>
              </w:rPr>
            </w:pPr>
            <w:r w:rsidRPr="00422BC9">
              <w:rPr>
                <w:rFonts w:eastAsiaTheme="minorEastAsia"/>
                <w:b/>
                <w:bCs/>
              </w:rPr>
              <w:t>Χαρα</w:t>
            </w:r>
            <w:proofErr w:type="spellStart"/>
            <w:r w:rsidRPr="00422BC9">
              <w:rPr>
                <w:rFonts w:eastAsiaTheme="minorEastAsia"/>
                <w:b/>
                <w:bCs/>
              </w:rPr>
              <w:t>κτηριστικά</w:t>
            </w:r>
            <w:proofErr w:type="spellEnd"/>
            <w:r w:rsidRPr="00422BC9">
              <w:rPr>
                <w:rFonts w:eastAsiaTheme="minorEastAsia"/>
                <w:b/>
                <w:bCs/>
              </w:rPr>
              <w:t xml:space="preserve"> </w:t>
            </w:r>
            <w:proofErr w:type="spellStart"/>
            <w:r w:rsidRPr="00422BC9">
              <w:rPr>
                <w:rFonts w:eastAsiaTheme="minorEastAsia"/>
                <w:b/>
                <w:bCs/>
              </w:rPr>
              <w:t>Δεξ</w:t>
            </w:r>
            <w:proofErr w:type="spellEnd"/>
            <w:r w:rsidRPr="00422BC9">
              <w:rPr>
                <w:rFonts w:eastAsiaTheme="minorEastAsia"/>
                <w:b/>
                <w:bCs/>
              </w:rPr>
              <w:t>α</w:t>
            </w:r>
            <w:proofErr w:type="spellStart"/>
            <w:r w:rsidRPr="00422BC9">
              <w:rPr>
                <w:rFonts w:eastAsiaTheme="minorEastAsia"/>
                <w:b/>
                <w:bCs/>
              </w:rPr>
              <w:t>μενής</w:t>
            </w:r>
            <w:proofErr w:type="spellEnd"/>
            <w:r w:rsidRPr="00422BC9">
              <w:rPr>
                <w:rFonts w:eastAsiaTheme="minorEastAsia"/>
                <w:b/>
                <w:bCs/>
              </w:rPr>
              <w:t xml:space="preserve"> </w:t>
            </w:r>
            <w:proofErr w:type="spellStart"/>
            <w:r w:rsidRPr="00422BC9">
              <w:rPr>
                <w:rFonts w:eastAsiaTheme="minorEastAsia"/>
                <w:b/>
                <w:bCs/>
              </w:rPr>
              <w:t>Κροκίδωσης</w:t>
            </w:r>
            <w:proofErr w:type="spellEnd"/>
          </w:p>
        </w:tc>
      </w:tr>
      <w:tr w:rsidR="00422BC9" w:rsidRPr="00422BC9" w14:paraId="7E6FD38E" w14:textId="77777777" w:rsidTr="006A3B77">
        <w:trPr>
          <w:jc w:val="center"/>
        </w:trPr>
        <w:tc>
          <w:tcPr>
            <w:tcW w:w="4237" w:type="dxa"/>
            <w:shd w:val="clear" w:color="auto" w:fill="FFE599" w:themeFill="accent4" w:themeFillTint="66"/>
          </w:tcPr>
          <w:p w14:paraId="78716090" w14:textId="77777777" w:rsidR="00422BC9" w:rsidRPr="00422BC9" w:rsidRDefault="00422BC9" w:rsidP="00422BC9">
            <w:pPr>
              <w:spacing w:after="0"/>
              <w:jc w:val="center"/>
              <w:rPr>
                <w:rFonts w:eastAsiaTheme="minorEastAsia"/>
              </w:rPr>
            </w:pPr>
            <w:r w:rsidRPr="00422BC9">
              <w:rPr>
                <w:rFonts w:eastAsiaTheme="minorEastAsia"/>
              </w:rPr>
              <w:t>Πα</w:t>
            </w:r>
            <w:proofErr w:type="spellStart"/>
            <w:r w:rsidRPr="00422BC9">
              <w:rPr>
                <w:rFonts w:eastAsiaTheme="minorEastAsia"/>
              </w:rPr>
              <w:t>ροχή</w:t>
            </w:r>
            <w:proofErr w:type="spellEnd"/>
            <w:r w:rsidRPr="00422BC9">
              <w:rPr>
                <w:rFonts w:eastAsiaTheme="minorEastAsia"/>
              </w:rPr>
              <w:t xml:space="preserve"> Επανα</w:t>
            </w:r>
            <w:proofErr w:type="spellStart"/>
            <w:r w:rsidRPr="00422BC9">
              <w:rPr>
                <w:rFonts w:eastAsiaTheme="minorEastAsia"/>
              </w:rPr>
              <w:t>χρησιμο</w:t>
            </w:r>
            <w:proofErr w:type="spellEnd"/>
            <w:r w:rsidRPr="00422BC9">
              <w:rPr>
                <w:rFonts w:eastAsiaTheme="minorEastAsia"/>
              </w:rPr>
              <w:t>π</w:t>
            </w:r>
            <w:proofErr w:type="spellStart"/>
            <w:r w:rsidRPr="00422BC9">
              <w:rPr>
                <w:rFonts w:eastAsiaTheme="minorEastAsia"/>
              </w:rPr>
              <w:t>οίησης</w:t>
            </w:r>
            <w:proofErr w:type="spellEnd"/>
            <w:r w:rsidRPr="00422BC9">
              <w:rPr>
                <w:rFonts w:eastAsiaTheme="minorEastAsia"/>
              </w:rPr>
              <w:t xml:space="preserve"> </w:t>
            </w:r>
            <m:oMath>
              <m:sSub>
                <m:sSubPr>
                  <m:ctrlPr>
                    <w:rPr>
                      <w:rFonts w:ascii="Cambria Math" w:hAnsi="Cambria Math"/>
                      <w:i/>
                    </w:rPr>
                  </m:ctrlPr>
                </m:sSubPr>
                <m:e>
                  <m:r>
                    <w:rPr>
                      <w:rFonts w:ascii="Cambria Math" w:hAnsi="Cambria Math"/>
                    </w:rPr>
                    <m:t>(Q</m:t>
                  </m:r>
                </m:e>
                <m:sub>
                  <m:r>
                    <w:rPr>
                      <w:rFonts w:ascii="Cambria Math" w:hAnsi="Cambria Math"/>
                    </w:rPr>
                    <m:t>Επαν</m:t>
                  </m:r>
                </m:sub>
              </m:sSub>
              <m:r>
                <w:rPr>
                  <w:rFonts w:ascii="Cambria Math" w:hAnsi="Cambria Math"/>
                </w:rPr>
                <m:t>)</m:t>
              </m:r>
            </m:oMath>
          </w:p>
        </w:tc>
        <w:tc>
          <w:tcPr>
            <w:tcW w:w="3339" w:type="dxa"/>
            <w:shd w:val="clear" w:color="auto" w:fill="FFE599" w:themeFill="accent4" w:themeFillTint="66"/>
          </w:tcPr>
          <w:p w14:paraId="30927A6F" w14:textId="77777777" w:rsidR="00422BC9" w:rsidRPr="00422BC9" w:rsidRDefault="00422BC9" w:rsidP="00422BC9">
            <w:pPr>
              <w:spacing w:after="0"/>
              <w:rPr>
                <w:rFonts w:eastAsiaTheme="minorEastAsia"/>
              </w:rPr>
            </w:pPr>
            <m:oMathPara>
              <m:oMath>
                <m:r>
                  <w:rPr>
                    <w:rFonts w:ascii="Cambria Math" w:eastAsiaTheme="minorEastAsia" w:hAnsi="Cambria Math"/>
                  </w:rPr>
                  <m:t>800</m:t>
                </m:r>
                <m:f>
                  <m:fPr>
                    <m:type m:val="lin"/>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oMath>
            </m:oMathPara>
          </w:p>
        </w:tc>
      </w:tr>
      <w:tr w:rsidR="00422BC9" w:rsidRPr="00422BC9" w14:paraId="798760C2" w14:textId="77777777" w:rsidTr="006A3B77">
        <w:trPr>
          <w:jc w:val="center"/>
        </w:trPr>
        <w:tc>
          <w:tcPr>
            <w:tcW w:w="4237" w:type="dxa"/>
            <w:shd w:val="clear" w:color="auto" w:fill="FFE599" w:themeFill="accent4" w:themeFillTint="66"/>
          </w:tcPr>
          <w:p w14:paraId="2313E99F" w14:textId="77777777" w:rsidR="00422BC9" w:rsidRPr="00422BC9" w:rsidRDefault="00422BC9" w:rsidP="00422BC9">
            <w:pPr>
              <w:spacing w:after="0"/>
              <w:jc w:val="center"/>
              <w:rPr>
                <w:rFonts w:eastAsiaTheme="minorEastAsia"/>
                <w:i/>
                <w:lang w:val="el-GR"/>
              </w:rPr>
            </w:pPr>
            <w:r w:rsidRPr="00422BC9">
              <w:rPr>
                <w:rFonts w:eastAsiaTheme="minorEastAsia"/>
                <w:lang w:val="el-GR"/>
              </w:rPr>
              <w:t xml:space="preserve">Ύψος </w:t>
            </w:r>
            <m:oMath>
              <m:sSub>
                <m:sSubPr>
                  <m:ctrlPr>
                    <w:rPr>
                      <w:rFonts w:ascii="Cambria Math" w:eastAsiaTheme="minorEastAsia" w:hAnsi="Cambria Math"/>
                      <w:i/>
                      <w:iCs/>
                    </w:rPr>
                  </m:ctrlPr>
                </m:sSubPr>
                <m:e>
                  <m:r>
                    <w:rPr>
                      <w:rFonts w:ascii="Cambria Math" w:eastAsiaTheme="minorEastAsia" w:hAnsi="Cambria Math"/>
                    </w:rPr>
                    <m:t>(H</m:t>
                  </m:r>
                </m:e>
                <m:sub>
                  <m:sSub>
                    <m:sSubPr>
                      <m:ctrlPr>
                        <w:rPr>
                          <w:rFonts w:ascii="Cambria Math" w:eastAsiaTheme="minorEastAsia" w:hAnsi="Cambria Math"/>
                          <w:i/>
                        </w:rPr>
                      </m:ctrlPr>
                    </m:sSubPr>
                    <m:e>
                      <m:r>
                        <w:rPr>
                          <w:rFonts w:ascii="Cambria Math" w:eastAsiaTheme="minorEastAsia" w:hAnsi="Cambria Math"/>
                        </w:rPr>
                        <m:t>ΔΚ</m:t>
                      </m:r>
                    </m:e>
                    <m:sub>
                      <m:r>
                        <w:rPr>
                          <w:rFonts w:ascii="Cambria Math" w:eastAsiaTheme="minorEastAsia" w:hAnsi="Cambria Math"/>
                          <w:lang w:val="el-GR"/>
                        </w:rPr>
                        <m:t>σχεδ</m:t>
                      </m:r>
                    </m:sub>
                  </m:sSub>
                </m:sub>
              </m:sSub>
              <m:r>
                <w:rPr>
                  <w:rFonts w:ascii="Cambria Math" w:eastAsiaTheme="minorEastAsia" w:hAnsi="Cambria Math"/>
                  <w:lang w:val="el-GR"/>
                </w:rPr>
                <m:t xml:space="preserve">)* </m:t>
              </m:r>
            </m:oMath>
          </w:p>
        </w:tc>
        <w:tc>
          <w:tcPr>
            <w:tcW w:w="3339" w:type="dxa"/>
            <w:shd w:val="clear" w:color="auto" w:fill="FFE599" w:themeFill="accent4" w:themeFillTint="66"/>
          </w:tcPr>
          <w:p w14:paraId="4DF63621" w14:textId="77777777" w:rsidR="00422BC9" w:rsidRPr="00422BC9" w:rsidRDefault="00422BC9" w:rsidP="00422BC9">
            <w:pPr>
              <w:spacing w:after="0"/>
              <w:rPr>
                <w:rFonts w:eastAsiaTheme="minorEastAsia"/>
              </w:rPr>
            </w:pPr>
            <m:oMathPara>
              <m:oMath>
                <m:r>
                  <w:rPr>
                    <w:rFonts w:ascii="Cambria Math" w:eastAsiaTheme="minorEastAsia" w:hAnsi="Cambria Math"/>
                  </w:rPr>
                  <m:t>1.50m</m:t>
                </m:r>
              </m:oMath>
            </m:oMathPara>
          </w:p>
        </w:tc>
      </w:tr>
      <w:tr w:rsidR="00422BC9" w:rsidRPr="00422BC9" w14:paraId="1B2CE414" w14:textId="77777777" w:rsidTr="006A3B77">
        <w:trPr>
          <w:jc w:val="center"/>
        </w:trPr>
        <w:tc>
          <w:tcPr>
            <w:tcW w:w="4237" w:type="dxa"/>
            <w:shd w:val="clear" w:color="auto" w:fill="FFE599" w:themeFill="accent4" w:themeFillTint="66"/>
          </w:tcPr>
          <w:p w14:paraId="5997EB56" w14:textId="77777777" w:rsidR="00422BC9" w:rsidRPr="00422BC9" w:rsidRDefault="00422BC9" w:rsidP="00422BC9">
            <w:pPr>
              <w:spacing w:after="0"/>
              <w:jc w:val="center"/>
              <w:rPr>
                <w:rFonts w:eastAsiaTheme="minorEastAsia"/>
              </w:rPr>
            </w:pPr>
            <w:proofErr w:type="spellStart"/>
            <w:r w:rsidRPr="00422BC9">
              <w:rPr>
                <w:rFonts w:eastAsiaTheme="minorEastAsia"/>
              </w:rPr>
              <w:t>Διάμετρος</w:t>
            </w:r>
            <w:proofErr w:type="spellEnd"/>
            <w:r w:rsidRPr="00422BC9">
              <w:rPr>
                <w:rFonts w:eastAsiaTheme="minorEastAsia"/>
              </w:rPr>
              <w:t xml:space="preserve"> </w:t>
            </w:r>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ΔΚ</m:t>
                  </m:r>
                </m:sub>
              </m:sSub>
              <m:r>
                <w:rPr>
                  <w:rFonts w:ascii="Cambria Math" w:eastAsiaTheme="minorEastAsia" w:hAnsi="Cambria Math"/>
                </w:rPr>
                <m:t>)</m:t>
              </m:r>
            </m:oMath>
          </w:p>
        </w:tc>
        <w:tc>
          <w:tcPr>
            <w:tcW w:w="3339" w:type="dxa"/>
            <w:shd w:val="clear" w:color="auto" w:fill="FFE599" w:themeFill="accent4" w:themeFillTint="66"/>
          </w:tcPr>
          <w:p w14:paraId="342C1BA2" w14:textId="77777777" w:rsidR="00422BC9" w:rsidRPr="00422BC9" w:rsidRDefault="00422BC9" w:rsidP="00422BC9">
            <w:pPr>
              <w:spacing w:after="0"/>
              <w:rPr>
                <w:rFonts w:eastAsiaTheme="minorEastAsia"/>
              </w:rPr>
            </w:pPr>
            <m:oMathPara>
              <m:oMath>
                <m:r>
                  <w:rPr>
                    <w:rFonts w:ascii="Cambria Math" w:eastAsiaTheme="minorEastAsia" w:hAnsi="Cambria Math"/>
                  </w:rPr>
                  <m:t>1.02m</m:t>
                </m:r>
              </m:oMath>
            </m:oMathPara>
          </w:p>
        </w:tc>
      </w:tr>
      <w:tr w:rsidR="00422BC9" w:rsidRPr="00422BC9" w14:paraId="54FEA2A1" w14:textId="77777777" w:rsidTr="006A3B77">
        <w:trPr>
          <w:jc w:val="center"/>
        </w:trPr>
        <w:tc>
          <w:tcPr>
            <w:tcW w:w="4237" w:type="dxa"/>
            <w:shd w:val="clear" w:color="auto" w:fill="FFE599" w:themeFill="accent4" w:themeFillTint="66"/>
          </w:tcPr>
          <w:p w14:paraId="24369F05" w14:textId="77777777" w:rsidR="00422BC9" w:rsidRPr="00422BC9" w:rsidRDefault="00422BC9" w:rsidP="00422BC9">
            <w:pPr>
              <w:spacing w:after="0"/>
              <w:jc w:val="center"/>
              <w:rPr>
                <w:rFonts w:eastAsiaTheme="minorEastAsia"/>
              </w:rPr>
            </w:pPr>
            <w:r w:rsidRPr="00422BC9">
              <w:rPr>
                <w:rFonts w:eastAsiaTheme="minorEastAsia"/>
              </w:rPr>
              <w:t>Επ</w:t>
            </w:r>
            <w:proofErr w:type="spellStart"/>
            <w:r w:rsidRPr="00422BC9">
              <w:rPr>
                <w:rFonts w:eastAsiaTheme="minorEastAsia"/>
              </w:rPr>
              <w:t>ιφάνει</w:t>
            </w:r>
            <w:proofErr w:type="spellEnd"/>
            <w:r w:rsidRPr="00422BC9">
              <w:rPr>
                <w:rFonts w:eastAsiaTheme="minorEastAsia"/>
              </w:rPr>
              <w:t xml:space="preserve">α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ΔΚ</m:t>
                  </m:r>
                </m:sub>
              </m:sSub>
              <m:r>
                <w:rPr>
                  <w:rFonts w:ascii="Cambria Math" w:eastAsiaTheme="minorEastAsia" w:hAnsi="Cambria Math"/>
                </w:rPr>
                <m:t>)</m:t>
              </m:r>
            </m:oMath>
          </w:p>
        </w:tc>
        <w:tc>
          <w:tcPr>
            <w:tcW w:w="3339" w:type="dxa"/>
            <w:shd w:val="clear" w:color="auto" w:fill="FFE599" w:themeFill="accent4" w:themeFillTint="66"/>
          </w:tcPr>
          <w:p w14:paraId="5E7F4ECB" w14:textId="77777777" w:rsidR="00422BC9" w:rsidRPr="00422BC9" w:rsidRDefault="00422BC9" w:rsidP="00422BC9">
            <w:pPr>
              <w:spacing w:after="0"/>
              <w:rPr>
                <w:rFonts w:eastAsiaTheme="minorEastAsia"/>
              </w:rPr>
            </w:pPr>
            <m:oMathPara>
              <m:oMath>
                <m:r>
                  <w:rPr>
                    <w:rFonts w:ascii="Cambria Math" w:eastAsiaTheme="minorEastAsia" w:hAnsi="Cambria Math"/>
                  </w:rPr>
                  <m:t>0.82≅1</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oMath>
            </m:oMathPara>
          </w:p>
        </w:tc>
      </w:tr>
      <w:tr w:rsidR="00422BC9" w:rsidRPr="00422BC9" w14:paraId="635AE897" w14:textId="77777777" w:rsidTr="006A3B77">
        <w:trPr>
          <w:jc w:val="center"/>
        </w:trPr>
        <w:tc>
          <w:tcPr>
            <w:tcW w:w="4237" w:type="dxa"/>
            <w:shd w:val="clear" w:color="auto" w:fill="FFE599" w:themeFill="accent4" w:themeFillTint="66"/>
          </w:tcPr>
          <w:p w14:paraId="47B1CF02" w14:textId="77777777" w:rsidR="00422BC9" w:rsidRPr="00422BC9" w:rsidRDefault="00422BC9" w:rsidP="00422BC9">
            <w:pPr>
              <w:spacing w:after="0"/>
              <w:jc w:val="center"/>
              <w:rPr>
                <w:rFonts w:eastAsiaTheme="minorEastAsia"/>
                <w:i/>
              </w:rPr>
            </w:pPr>
            <w:proofErr w:type="spellStart"/>
            <w:r w:rsidRPr="00422BC9">
              <w:rPr>
                <w:rFonts w:eastAsiaTheme="minorEastAsia"/>
              </w:rPr>
              <w:t>Όγκος</w:t>
            </w:r>
            <w:proofErr w:type="spellEnd"/>
            <w:r w:rsidRPr="00422BC9">
              <w:rPr>
                <w:rFonts w:eastAsiaTheme="minorEastAsia"/>
              </w:rPr>
              <w:t xml:space="preserve"> </w:t>
            </w:r>
            <m:oMath>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ΔΚ</m:t>
                  </m:r>
                </m:sub>
              </m:sSub>
              <m:r>
                <w:rPr>
                  <w:rFonts w:ascii="Cambria Math" w:eastAsiaTheme="minorEastAsia" w:hAnsi="Cambria Math"/>
                </w:rPr>
                <m:t>)</m:t>
              </m:r>
            </m:oMath>
          </w:p>
        </w:tc>
        <w:tc>
          <w:tcPr>
            <w:tcW w:w="3339" w:type="dxa"/>
            <w:shd w:val="clear" w:color="auto" w:fill="FFE599" w:themeFill="accent4" w:themeFillTint="66"/>
          </w:tcPr>
          <w:p w14:paraId="0B5F5560" w14:textId="77777777" w:rsidR="00422BC9" w:rsidRPr="00422BC9" w:rsidRDefault="00422BC9" w:rsidP="00422BC9">
            <w:pPr>
              <w:spacing w:after="0"/>
              <w:rPr>
                <w:rFonts w:eastAsiaTheme="minorEastAsia"/>
              </w:rPr>
            </w:pPr>
            <m:oMathPara>
              <m:oMath>
                <m:r>
                  <w:rPr>
                    <w:rFonts w:ascii="Cambria Math" w:eastAsiaTheme="minorEastAsia" w:hAnsi="Cambria Math"/>
                  </w:rPr>
                  <m:t>0.83</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oMath>
            </m:oMathPara>
          </w:p>
        </w:tc>
      </w:tr>
      <w:tr w:rsidR="00422BC9" w:rsidRPr="00422BC9" w14:paraId="65A6A869" w14:textId="77777777" w:rsidTr="006A3B77">
        <w:trPr>
          <w:jc w:val="center"/>
        </w:trPr>
        <w:tc>
          <w:tcPr>
            <w:tcW w:w="4237" w:type="dxa"/>
            <w:shd w:val="clear" w:color="auto" w:fill="FFE599" w:themeFill="accent4" w:themeFillTint="66"/>
          </w:tcPr>
          <w:p w14:paraId="3199C2D8" w14:textId="77777777" w:rsidR="00422BC9" w:rsidRPr="00422BC9" w:rsidRDefault="00422BC9" w:rsidP="00422BC9">
            <w:pPr>
              <w:spacing w:after="0"/>
              <w:jc w:val="center"/>
              <w:rPr>
                <w:rFonts w:eastAsiaTheme="minorEastAsia"/>
              </w:rPr>
            </w:pPr>
            <w:r w:rsidRPr="00422BC9">
              <w:rPr>
                <w:rFonts w:eastAsiaTheme="minorEastAsia"/>
              </w:rPr>
              <w:t xml:space="preserve">Αριθμός </w:t>
            </w:r>
            <w:proofErr w:type="spellStart"/>
            <w:r w:rsidRPr="00422BC9">
              <w:rPr>
                <w:rFonts w:eastAsiaTheme="minorEastAsia"/>
              </w:rPr>
              <w:t>Περιστροφών</w:t>
            </w:r>
            <w:proofErr w:type="spellEnd"/>
            <w:r w:rsidRPr="00422BC9">
              <w:rPr>
                <w:rFonts w:eastAsiaTheme="minorEastAsia"/>
              </w:rPr>
              <w:t xml:space="preserve"> Ανα</w:t>
            </w:r>
            <w:proofErr w:type="spellStart"/>
            <w:r w:rsidRPr="00422BC9">
              <w:rPr>
                <w:rFonts w:eastAsiaTheme="minorEastAsia"/>
              </w:rPr>
              <w:t>δευτήρ</w:t>
            </w:r>
            <w:proofErr w:type="spellEnd"/>
            <w:r w:rsidRPr="00422BC9">
              <w:rPr>
                <w:rFonts w:eastAsiaTheme="minorEastAsia"/>
              </w:rPr>
              <w:t xml:space="preserve">α </w:t>
            </w:r>
            <m:oMath>
              <m:r>
                <w:rPr>
                  <w:rFonts w:ascii="Cambria Math" w:eastAsiaTheme="minorEastAsia" w:hAnsi="Cambria Math"/>
                </w:rPr>
                <m:t>(n)</m:t>
              </m:r>
            </m:oMath>
          </w:p>
        </w:tc>
        <w:tc>
          <w:tcPr>
            <w:tcW w:w="3339" w:type="dxa"/>
            <w:shd w:val="clear" w:color="auto" w:fill="FFE599" w:themeFill="accent4" w:themeFillTint="66"/>
          </w:tcPr>
          <w:p w14:paraId="72D4B813" w14:textId="77777777" w:rsidR="00422BC9" w:rsidRPr="00422BC9" w:rsidRDefault="00422BC9" w:rsidP="00422BC9">
            <w:pPr>
              <w:spacing w:after="0"/>
              <w:jc w:val="center"/>
              <w:rPr>
                <w:rFonts w:eastAsiaTheme="minorEastAsia"/>
                <w:bCs/>
              </w:rPr>
            </w:pPr>
            <m:oMathPara>
              <m:oMath>
                <m:r>
                  <w:rPr>
                    <w:rFonts w:ascii="Cambria Math" w:eastAsiaTheme="minorEastAsia" w:hAnsi="Cambria Math"/>
                  </w:rPr>
                  <m:t>3.23</m:t>
                </m:r>
                <m:sSup>
                  <m:sSupPr>
                    <m:ctrlPr>
                      <w:rPr>
                        <w:rFonts w:ascii="Cambria Math" w:eastAsiaTheme="minorEastAsia" w:hAnsi="Cambria Math"/>
                        <w:bCs/>
                        <w:i/>
                        <w:iCs/>
                      </w:rPr>
                    </m:ctrlPr>
                  </m:sSupPr>
                  <m:e>
                    <m:r>
                      <w:rPr>
                        <w:rFonts w:ascii="Cambria Math" w:eastAsiaTheme="minorEastAsia" w:hAnsi="Cambria Math"/>
                      </w:rPr>
                      <m:t xml:space="preserve"> s</m:t>
                    </m:r>
                  </m:e>
                  <m:sup>
                    <m:r>
                      <w:rPr>
                        <w:rFonts w:ascii="Cambria Math" w:eastAsiaTheme="minorEastAsia" w:hAnsi="Cambria Math"/>
                      </w:rPr>
                      <m:t>-1</m:t>
                    </m:r>
                  </m:sup>
                </m:sSup>
                <m:r>
                  <w:rPr>
                    <w:rFonts w:ascii="Cambria Math" w:eastAsiaTheme="minorEastAsia" w:hAnsi="Cambria Math"/>
                    <w:lang w:val="el-GR"/>
                  </w:rPr>
                  <m:t xml:space="preserve"> ή   </m:t>
                </m:r>
                <m:r>
                  <w:rPr>
                    <w:rFonts w:ascii="Cambria Math" w:eastAsiaTheme="minorEastAsia" w:hAnsi="Cambria Math"/>
                  </w:rPr>
                  <m:t>193.8 rpm</m:t>
                </m:r>
              </m:oMath>
            </m:oMathPara>
          </w:p>
        </w:tc>
      </w:tr>
      <w:tr w:rsidR="00422BC9" w:rsidRPr="00422BC9" w14:paraId="39BEDB7F" w14:textId="77777777" w:rsidTr="006A3B77">
        <w:trPr>
          <w:jc w:val="center"/>
        </w:trPr>
        <w:tc>
          <w:tcPr>
            <w:tcW w:w="4237" w:type="dxa"/>
            <w:shd w:val="clear" w:color="auto" w:fill="FFE599" w:themeFill="accent4" w:themeFillTint="66"/>
          </w:tcPr>
          <w:p w14:paraId="4597B98F" w14:textId="77777777" w:rsidR="00422BC9" w:rsidRPr="00422BC9" w:rsidRDefault="00422BC9" w:rsidP="00422BC9">
            <w:pPr>
              <w:spacing w:after="0"/>
              <w:jc w:val="center"/>
              <w:rPr>
                <w:rFonts w:eastAsiaTheme="minorEastAsia"/>
                <w:i/>
              </w:rPr>
            </w:pPr>
            <w:proofErr w:type="spellStart"/>
            <w:r w:rsidRPr="00422BC9">
              <w:rPr>
                <w:rFonts w:eastAsiaTheme="minorEastAsia"/>
              </w:rPr>
              <w:t>Ισχύς</w:t>
            </w:r>
            <w:proofErr w:type="spellEnd"/>
            <w:r w:rsidRPr="00422BC9">
              <w:rPr>
                <w:rFonts w:eastAsiaTheme="minorEastAsia"/>
              </w:rPr>
              <w:t xml:space="preserve"> Ανα</w:t>
            </w:r>
            <w:proofErr w:type="spellStart"/>
            <w:r w:rsidRPr="00422BC9">
              <w:rPr>
                <w:rFonts w:eastAsiaTheme="minorEastAsia"/>
              </w:rPr>
              <w:t>δευτήρ</w:t>
            </w:r>
            <w:proofErr w:type="spellEnd"/>
            <w:r w:rsidRPr="00422BC9">
              <w:rPr>
                <w:rFonts w:eastAsiaTheme="minorEastAsia"/>
              </w:rPr>
              <w:t xml:space="preserve">α </w:t>
            </w:r>
            <m:oMath>
              <m:r>
                <w:rPr>
                  <w:rFonts w:ascii="Cambria Math" w:eastAsiaTheme="minorEastAsia" w:hAnsi="Cambria Math"/>
                </w:rPr>
                <m:t>(P)</m:t>
              </m:r>
            </m:oMath>
          </w:p>
        </w:tc>
        <w:tc>
          <w:tcPr>
            <w:tcW w:w="3339" w:type="dxa"/>
            <w:shd w:val="clear" w:color="auto" w:fill="FFE599" w:themeFill="accent4" w:themeFillTint="66"/>
          </w:tcPr>
          <w:p w14:paraId="68B66EA0" w14:textId="77777777" w:rsidR="00422BC9" w:rsidRPr="00422BC9" w:rsidRDefault="00422BC9" w:rsidP="00422BC9">
            <w:pPr>
              <w:spacing w:after="0"/>
              <w:jc w:val="center"/>
              <w:rPr>
                <w:rFonts w:eastAsiaTheme="minorEastAsia"/>
                <w:bCs/>
              </w:rPr>
            </w:pPr>
            <m:oMathPara>
              <m:oMath>
                <m:r>
                  <w:rPr>
                    <w:rFonts w:ascii="Cambria Math" w:eastAsiaTheme="minorEastAsia" w:hAnsi="Cambria Math"/>
                  </w:rPr>
                  <m:t>535Wή 0.72</m:t>
                </m:r>
                <m:r>
                  <w:rPr>
                    <w:rFonts w:ascii="Cambria Math" w:eastAsiaTheme="minorEastAsia" w:hAnsi="Cambria Math"/>
                  </w:rPr>
                  <m:t>hp≅1</m:t>
                </m:r>
                <m:r>
                  <w:rPr>
                    <w:rFonts w:ascii="Cambria Math" w:eastAsiaTheme="minorEastAsia" w:hAnsi="Cambria Math"/>
                  </w:rPr>
                  <m:t>hp</m:t>
                </m:r>
              </m:oMath>
            </m:oMathPara>
          </w:p>
        </w:tc>
      </w:tr>
      <w:tr w:rsidR="00422BC9" w:rsidRPr="00422BC9" w14:paraId="56624539" w14:textId="77777777" w:rsidTr="006A3B77">
        <w:trPr>
          <w:jc w:val="center"/>
        </w:trPr>
        <w:tc>
          <w:tcPr>
            <w:tcW w:w="7576" w:type="dxa"/>
            <w:gridSpan w:val="2"/>
            <w:shd w:val="clear" w:color="auto" w:fill="FFD966" w:themeFill="accent4" w:themeFillTint="99"/>
          </w:tcPr>
          <w:p w14:paraId="69F77C23" w14:textId="77777777" w:rsidR="00422BC9" w:rsidRPr="00422BC9" w:rsidRDefault="00422BC9" w:rsidP="00422BC9">
            <w:pPr>
              <w:spacing w:after="0"/>
              <w:jc w:val="center"/>
              <w:rPr>
                <w:rFonts w:eastAsiaTheme="minorEastAsia"/>
                <w:b/>
                <w:bCs/>
              </w:rPr>
            </w:pPr>
            <w:proofErr w:type="spellStart"/>
            <w:r w:rsidRPr="00422BC9">
              <w:rPr>
                <w:rFonts w:eastAsiaTheme="minorEastAsia"/>
                <w:b/>
                <w:bCs/>
              </w:rPr>
              <w:t>Δι</w:t>
            </w:r>
            <w:proofErr w:type="spellEnd"/>
            <w:r w:rsidRPr="00422BC9">
              <w:rPr>
                <w:rFonts w:eastAsiaTheme="minorEastAsia"/>
                <w:b/>
                <w:bCs/>
              </w:rPr>
              <w:t>α</w:t>
            </w:r>
            <w:proofErr w:type="spellStart"/>
            <w:r w:rsidRPr="00422BC9">
              <w:rPr>
                <w:rFonts w:eastAsiaTheme="minorEastAsia"/>
                <w:b/>
                <w:bCs/>
              </w:rPr>
              <w:t>στάσεις</w:t>
            </w:r>
            <w:proofErr w:type="spellEnd"/>
            <w:r w:rsidRPr="00422BC9">
              <w:rPr>
                <w:rFonts w:eastAsiaTheme="minorEastAsia"/>
                <w:b/>
                <w:bCs/>
              </w:rPr>
              <w:t xml:space="preserve"> </w:t>
            </w:r>
            <w:proofErr w:type="spellStart"/>
            <w:r w:rsidRPr="00422BC9">
              <w:rPr>
                <w:rFonts w:eastAsiaTheme="minorEastAsia"/>
                <w:b/>
                <w:bCs/>
              </w:rPr>
              <w:t>Φτερωτής</w:t>
            </w:r>
            <w:proofErr w:type="spellEnd"/>
            <w:r w:rsidRPr="00422BC9">
              <w:rPr>
                <w:rFonts w:eastAsiaTheme="minorEastAsia"/>
                <w:b/>
                <w:bCs/>
              </w:rPr>
              <w:t xml:space="preserve"> &amp; </w:t>
            </w:r>
            <w:proofErr w:type="spellStart"/>
            <w:r w:rsidRPr="00422BC9">
              <w:rPr>
                <w:rFonts w:eastAsiaTheme="minorEastAsia"/>
                <w:b/>
                <w:bCs/>
              </w:rPr>
              <w:t>Πτερυγίων</w:t>
            </w:r>
            <w:proofErr w:type="spellEnd"/>
          </w:p>
        </w:tc>
      </w:tr>
      <w:tr w:rsidR="00422BC9" w:rsidRPr="00422BC9" w14:paraId="19A97AC8" w14:textId="77777777" w:rsidTr="006A3B77">
        <w:trPr>
          <w:jc w:val="center"/>
        </w:trPr>
        <w:tc>
          <w:tcPr>
            <w:tcW w:w="4237" w:type="dxa"/>
            <w:shd w:val="clear" w:color="auto" w:fill="FFE599" w:themeFill="accent4" w:themeFillTint="66"/>
          </w:tcPr>
          <w:p w14:paraId="130674E0" w14:textId="77777777" w:rsidR="00422BC9" w:rsidRPr="00422BC9" w:rsidRDefault="00422BC9" w:rsidP="00422BC9">
            <w:pPr>
              <w:spacing w:after="0"/>
              <w:jc w:val="center"/>
              <w:rPr>
                <w:rFonts w:eastAsiaTheme="minorEastAsia"/>
              </w:rPr>
            </w:pPr>
            <w:proofErr w:type="spellStart"/>
            <w:r w:rsidRPr="00422BC9">
              <w:rPr>
                <w:rFonts w:eastAsiaTheme="minorEastAsia"/>
              </w:rPr>
              <w:t>Διάμετρος</w:t>
            </w:r>
            <w:proofErr w:type="spellEnd"/>
            <w:r w:rsidRPr="00422BC9">
              <w:rPr>
                <w:rFonts w:eastAsiaTheme="minorEastAsia"/>
              </w:rPr>
              <w:t xml:space="preserve"> </w:t>
            </w:r>
            <m:oMath>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Φ</m:t>
                  </m:r>
                </m:sub>
              </m:sSub>
              <m:r>
                <w:rPr>
                  <w:rFonts w:ascii="Cambria Math" w:eastAsiaTheme="minorEastAsia" w:hAnsi="Cambria Math"/>
                </w:rPr>
                <m:t>)</m:t>
              </m:r>
            </m:oMath>
          </w:p>
        </w:tc>
        <w:tc>
          <w:tcPr>
            <w:tcW w:w="3339" w:type="dxa"/>
            <w:shd w:val="clear" w:color="auto" w:fill="FFE599" w:themeFill="accent4" w:themeFillTint="66"/>
          </w:tcPr>
          <w:p w14:paraId="79BE6EB1" w14:textId="77777777" w:rsidR="00422BC9" w:rsidRPr="00422BC9" w:rsidRDefault="00422BC9" w:rsidP="00422BC9">
            <w:pPr>
              <w:spacing w:after="0"/>
              <w:jc w:val="center"/>
              <w:rPr>
                <w:rFonts w:eastAsiaTheme="minorEastAsia"/>
                <w:i/>
              </w:rPr>
            </w:pPr>
            <m:oMathPara>
              <m:oMath>
                <m:r>
                  <w:rPr>
                    <w:rFonts w:ascii="Cambria Math" w:eastAsiaTheme="minorEastAsia" w:hAnsi="Cambria Math"/>
                  </w:rPr>
                  <m:t>0.34m</m:t>
                </m:r>
              </m:oMath>
            </m:oMathPara>
          </w:p>
        </w:tc>
      </w:tr>
      <w:tr w:rsidR="00422BC9" w:rsidRPr="00422BC9" w14:paraId="1E393D75" w14:textId="77777777" w:rsidTr="006A3B77">
        <w:trPr>
          <w:jc w:val="center"/>
        </w:trPr>
        <w:tc>
          <w:tcPr>
            <w:tcW w:w="4237" w:type="dxa"/>
            <w:shd w:val="clear" w:color="auto" w:fill="FFE599" w:themeFill="accent4" w:themeFillTint="66"/>
          </w:tcPr>
          <w:p w14:paraId="15D81583" w14:textId="77777777" w:rsidR="00422BC9" w:rsidRPr="00422BC9" w:rsidRDefault="00422BC9" w:rsidP="00422BC9">
            <w:pPr>
              <w:spacing w:after="0"/>
              <w:jc w:val="center"/>
              <w:rPr>
                <w:rFonts w:eastAsiaTheme="minorEastAsia"/>
              </w:rPr>
            </w:pPr>
            <w:proofErr w:type="spellStart"/>
            <w:r w:rsidRPr="00422BC9">
              <w:rPr>
                <w:rFonts w:eastAsiaTheme="minorEastAsia"/>
              </w:rPr>
              <w:t>Πλάτος</w:t>
            </w:r>
            <w:proofErr w:type="spellEnd"/>
            <w:r w:rsidRPr="00422BC9">
              <w:rPr>
                <w:rFonts w:eastAsiaTheme="minorEastAsia"/>
              </w:rPr>
              <w:t xml:space="preserve"> </w:t>
            </w:r>
            <w:proofErr w:type="spellStart"/>
            <w:r w:rsidRPr="00422BC9">
              <w:rPr>
                <w:rFonts w:eastAsiaTheme="minorEastAsia"/>
              </w:rPr>
              <w:t>Πτερυγίων</w:t>
            </w:r>
            <w:proofErr w:type="spellEnd"/>
            <w:r w:rsidRPr="00422BC9">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π</m:t>
                  </m:r>
                </m:sub>
              </m:sSub>
              <m:r>
                <w:rPr>
                  <w:rFonts w:ascii="Cambria Math" w:eastAsiaTheme="minorEastAsia" w:hAnsi="Cambria Math"/>
                </w:rPr>
                <m:t>)</m:t>
              </m:r>
            </m:oMath>
          </w:p>
        </w:tc>
        <w:tc>
          <w:tcPr>
            <w:tcW w:w="3339" w:type="dxa"/>
            <w:shd w:val="clear" w:color="auto" w:fill="FFE599" w:themeFill="accent4" w:themeFillTint="66"/>
          </w:tcPr>
          <w:p w14:paraId="1DBE07AD" w14:textId="77777777" w:rsidR="00422BC9" w:rsidRPr="00422BC9" w:rsidRDefault="00422BC9" w:rsidP="00422BC9">
            <w:pPr>
              <w:spacing w:after="0"/>
              <w:jc w:val="center"/>
              <w:rPr>
                <w:rFonts w:eastAsiaTheme="minorEastAsia"/>
                <w:i/>
              </w:rPr>
            </w:pPr>
            <m:oMathPara>
              <m:oMath>
                <m:r>
                  <w:rPr>
                    <w:rFonts w:ascii="Cambria Math" w:eastAsiaTheme="minorEastAsia" w:hAnsi="Cambria Math"/>
                  </w:rPr>
                  <m:t>0.102m</m:t>
                </m:r>
              </m:oMath>
            </m:oMathPara>
          </w:p>
        </w:tc>
      </w:tr>
      <w:tr w:rsidR="00422BC9" w:rsidRPr="00422BC9" w14:paraId="7630F194" w14:textId="77777777" w:rsidTr="006A3B77">
        <w:trPr>
          <w:jc w:val="center"/>
        </w:trPr>
        <w:tc>
          <w:tcPr>
            <w:tcW w:w="7576" w:type="dxa"/>
            <w:gridSpan w:val="2"/>
            <w:shd w:val="clear" w:color="auto" w:fill="FFD966" w:themeFill="accent4" w:themeFillTint="99"/>
          </w:tcPr>
          <w:p w14:paraId="14F78188" w14:textId="77777777" w:rsidR="00422BC9" w:rsidRPr="00422BC9" w:rsidRDefault="00422BC9" w:rsidP="00422BC9">
            <w:pPr>
              <w:spacing w:after="0"/>
              <w:jc w:val="center"/>
              <w:rPr>
                <w:rFonts w:eastAsiaTheme="minorEastAsia"/>
                <w:b/>
                <w:bCs/>
              </w:rPr>
            </w:pPr>
            <w:proofErr w:type="spellStart"/>
            <w:r w:rsidRPr="00422BC9">
              <w:rPr>
                <w:rFonts w:eastAsiaTheme="minorEastAsia"/>
                <w:b/>
                <w:bCs/>
              </w:rPr>
              <w:t>Μηνι</w:t>
            </w:r>
            <w:proofErr w:type="spellEnd"/>
            <w:r w:rsidRPr="00422BC9">
              <w:rPr>
                <w:rFonts w:eastAsiaTheme="minorEastAsia"/>
                <w:b/>
                <w:bCs/>
              </w:rPr>
              <w:t>αία Απα</w:t>
            </w:r>
            <w:proofErr w:type="spellStart"/>
            <w:r w:rsidRPr="00422BC9">
              <w:rPr>
                <w:rFonts w:eastAsiaTheme="minorEastAsia"/>
                <w:b/>
                <w:bCs/>
              </w:rPr>
              <w:t>ίτηση</w:t>
            </w:r>
            <w:proofErr w:type="spellEnd"/>
            <w:r w:rsidRPr="00422BC9">
              <w:rPr>
                <w:rFonts w:eastAsiaTheme="minorEastAsia"/>
                <w:b/>
                <w:bCs/>
              </w:rPr>
              <w:t xml:space="preserve"> </w:t>
            </w:r>
            <w:proofErr w:type="spellStart"/>
            <w:r w:rsidRPr="00422BC9">
              <w:rPr>
                <w:rFonts w:eastAsiaTheme="minorEastAsia"/>
                <w:b/>
                <w:bCs/>
              </w:rPr>
              <w:t>σε</w:t>
            </w:r>
            <w:proofErr w:type="spellEnd"/>
            <w:r w:rsidRPr="00422BC9">
              <w:rPr>
                <w:rFonts w:eastAsiaTheme="minorEastAsia"/>
                <w:b/>
                <w:bCs/>
              </w:rPr>
              <w:t xml:space="preserve"> </w:t>
            </w:r>
            <w:proofErr w:type="spellStart"/>
            <w:r w:rsidRPr="00422BC9">
              <w:rPr>
                <w:rFonts w:eastAsiaTheme="minorEastAsia"/>
                <w:b/>
                <w:bCs/>
              </w:rPr>
              <w:t>Κροκιδωτικό</w:t>
            </w:r>
            <w:proofErr w:type="spellEnd"/>
          </w:p>
        </w:tc>
      </w:tr>
      <w:tr w:rsidR="00422BC9" w:rsidRPr="00422BC9" w14:paraId="4A3503F2" w14:textId="77777777" w:rsidTr="006A3B77">
        <w:trPr>
          <w:jc w:val="center"/>
        </w:trPr>
        <w:tc>
          <w:tcPr>
            <w:tcW w:w="4237" w:type="dxa"/>
            <w:shd w:val="clear" w:color="auto" w:fill="FFE599" w:themeFill="accent4" w:themeFillTint="66"/>
          </w:tcPr>
          <w:p w14:paraId="4EB0BD4A" w14:textId="77777777" w:rsidR="00422BC9" w:rsidRPr="00422BC9" w:rsidRDefault="00422BC9" w:rsidP="00422BC9">
            <w:pPr>
              <w:spacing w:after="0"/>
              <w:jc w:val="center"/>
              <w:rPr>
                <w:rFonts w:eastAsiaTheme="minorEastAsia"/>
              </w:rPr>
            </w:pPr>
            <w:proofErr w:type="spellStart"/>
            <w:r w:rsidRPr="00422BC9">
              <w:rPr>
                <w:rFonts w:eastAsiaTheme="minorEastAsia"/>
              </w:rPr>
              <w:t>Polyaluminum</w:t>
            </w:r>
            <w:proofErr w:type="spellEnd"/>
            <w:r w:rsidRPr="00422BC9">
              <w:rPr>
                <w:rFonts w:eastAsiaTheme="minorEastAsia"/>
              </w:rPr>
              <w:t xml:space="preserve"> Chloride, PAC</w:t>
            </w:r>
          </w:p>
        </w:tc>
        <w:tc>
          <w:tcPr>
            <w:tcW w:w="3339" w:type="dxa"/>
            <w:shd w:val="clear" w:color="auto" w:fill="FFE599" w:themeFill="accent4" w:themeFillTint="66"/>
          </w:tcPr>
          <w:p w14:paraId="6D5AA9E7" w14:textId="77777777" w:rsidR="00422BC9" w:rsidRPr="00422BC9" w:rsidRDefault="00422BC9" w:rsidP="00422BC9">
            <w:pPr>
              <w:keepNext/>
              <w:spacing w:after="0"/>
              <w:jc w:val="center"/>
              <w:rPr>
                <w:rFonts w:eastAsiaTheme="minorEastAsia"/>
              </w:rPr>
            </w:pPr>
            <m:oMathPara>
              <m:oMathParaPr>
                <m:jc m:val="center"/>
              </m:oMathParaPr>
              <m:oMath>
                <m:r>
                  <w:rPr>
                    <w:rFonts w:ascii="Cambria Math" w:eastAsiaTheme="minorEastAsia" w:hAnsi="Cambria Math"/>
                  </w:rPr>
                  <m:t>2.12tn/month</m:t>
                </m:r>
              </m:oMath>
            </m:oMathPara>
          </w:p>
        </w:tc>
      </w:tr>
    </w:tbl>
    <w:p w14:paraId="61EE3110" w14:textId="1FC90CB4" w:rsidR="00B80B14" w:rsidRPr="00B80B14" w:rsidRDefault="00B80B14" w:rsidP="00B80B14">
      <w:pPr>
        <w:pStyle w:val="Caption"/>
        <w:rPr>
          <w:rFonts w:ascii="Calibri" w:hAnsi="Calibri" w:cs="Calibri"/>
          <w:sz w:val="24"/>
          <w:szCs w:val="24"/>
          <w:lang w:val="el-GR"/>
        </w:rPr>
      </w:pPr>
      <w:r w:rsidRPr="00B80B14">
        <w:rPr>
          <w:rFonts w:eastAsiaTheme="minorEastAsia"/>
          <w:lang w:val="el-GR"/>
        </w:rPr>
        <w:t xml:space="preserve">   </w:t>
      </w:r>
      <w:bookmarkStart w:id="107" w:name="_Toc92022061"/>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3</w:t>
      </w:r>
      <w:r w:rsidR="00AC3783">
        <w:rPr>
          <w:rStyle w:val="SubtleReference"/>
          <w:rFonts w:ascii="Calibri" w:hAnsi="Calibri" w:cs="Calibri"/>
          <w:smallCaps w:val="0"/>
          <w:color w:val="44546A" w:themeColor="text2"/>
          <w:sz w:val="24"/>
          <w:szCs w:val="24"/>
          <w:lang w:val="el-GR"/>
        </w:rPr>
        <w:t>5</w:t>
      </w:r>
      <w:r w:rsidRPr="00B80B14">
        <w:rPr>
          <w:rStyle w:val="SubtleReference"/>
          <w:rFonts w:ascii="Calibri" w:hAnsi="Calibri" w:cs="Calibri"/>
          <w:smallCaps w:val="0"/>
          <w:color w:val="44546A" w:themeColor="text2"/>
          <w:sz w:val="24"/>
          <w:szCs w:val="24"/>
          <w:lang w:val="el-GR"/>
        </w:rPr>
        <w:t xml:space="preserve">: </w:t>
      </w:r>
      <w:r w:rsidR="00AC3783">
        <w:rPr>
          <w:rStyle w:val="SubtleReference"/>
          <w:rFonts w:ascii="Calibri" w:hAnsi="Calibri" w:cs="Calibri"/>
          <w:smallCaps w:val="0"/>
          <w:color w:val="44546A" w:themeColor="text2"/>
          <w:sz w:val="24"/>
          <w:szCs w:val="24"/>
          <w:lang w:val="el-GR"/>
        </w:rPr>
        <w:t>Χαρακτηριστικά ΔΚ</w:t>
      </w:r>
      <w:bookmarkEnd w:id="107"/>
    </w:p>
    <w:p w14:paraId="6EE52CA9" w14:textId="77777777" w:rsidR="00422BC9" w:rsidRPr="00422BC9" w:rsidRDefault="00422BC9" w:rsidP="00422BC9">
      <w:pPr>
        <w:rPr>
          <w:lang w:val="el-GR"/>
        </w:rPr>
      </w:pPr>
    </w:p>
    <w:p w14:paraId="68EF2FC0" w14:textId="77777777" w:rsidR="00422BC9" w:rsidRPr="00422BC9" w:rsidRDefault="00422BC9" w:rsidP="00422BC9">
      <w:pPr>
        <w:spacing w:before="240"/>
        <w:rPr>
          <w:rFonts w:eastAsiaTheme="minorEastAsia"/>
          <w:i/>
          <w:lang w:val="el-GR"/>
        </w:rPr>
      </w:pPr>
      <w:r w:rsidRPr="00422BC9">
        <w:rPr>
          <w:rFonts w:eastAsiaTheme="minorEastAsia"/>
          <w:i/>
          <w:lang w:val="el-GR"/>
        </w:rPr>
        <w:t xml:space="preserve">*Για λόγους ασφάλειας θα </w:t>
      </w:r>
      <w:proofErr w:type="spellStart"/>
      <w:r w:rsidRPr="00422BC9">
        <w:rPr>
          <w:rFonts w:eastAsiaTheme="minorEastAsia"/>
          <w:i/>
          <w:lang w:val="el-GR"/>
        </w:rPr>
        <w:t>προσθεθεί</w:t>
      </w:r>
      <w:proofErr w:type="spellEnd"/>
      <w:r w:rsidRPr="00422BC9">
        <w:rPr>
          <w:rFonts w:eastAsiaTheme="minorEastAsia"/>
          <w:i/>
          <w:lang w:val="el-GR"/>
        </w:rPr>
        <w:t xml:space="preserve"> 0.4</w:t>
      </w:r>
      <w:r w:rsidRPr="00422BC9">
        <w:rPr>
          <w:rFonts w:eastAsiaTheme="minorEastAsia"/>
          <w:i/>
        </w:rPr>
        <w:t>m</w:t>
      </w:r>
      <w:r w:rsidRPr="00422BC9">
        <w:rPr>
          <w:rFonts w:eastAsiaTheme="minorEastAsia"/>
          <w:i/>
          <w:lang w:val="el-GR"/>
        </w:rPr>
        <w:t xml:space="preserve"> το ύψος </w:t>
      </w:r>
      <m:oMath>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ΔΚ</m:t>
            </m:r>
          </m:sub>
        </m:sSub>
      </m:oMath>
    </w:p>
    <w:p w14:paraId="3B07C95E" w14:textId="77777777" w:rsidR="00422BC9" w:rsidRPr="00422BC9" w:rsidRDefault="00A0506A" w:rsidP="00422BC9">
      <w:pPr>
        <w:spacing w:before="240"/>
        <w:rPr>
          <w:rFonts w:eastAsiaTheme="minorEastAsia"/>
          <w:i/>
          <w:iCs/>
          <w:lang w:val="el-GR"/>
        </w:rPr>
      </w:pPr>
      <m:oMathPara>
        <m:oMath>
          <m:sSub>
            <m:sSubPr>
              <m:ctrlPr>
                <w:rPr>
                  <w:rFonts w:ascii="Cambria Math" w:eastAsiaTheme="minorEastAsia" w:hAnsi="Cambria Math"/>
                  <w:i/>
                  <w:iCs/>
                </w:rPr>
              </m:ctrlPr>
            </m:sSubPr>
            <m:e>
              <m:r>
                <w:rPr>
                  <w:rFonts w:ascii="Cambria Math" w:eastAsiaTheme="minorEastAsia" w:hAnsi="Cambria Math"/>
                </w:rPr>
                <m:t>H</m:t>
              </m:r>
            </m:e>
            <m:sub>
              <m:sSub>
                <m:sSubPr>
                  <m:ctrlPr>
                    <w:rPr>
                      <w:rFonts w:ascii="Cambria Math" w:eastAsiaTheme="minorEastAsia" w:hAnsi="Cambria Math"/>
                      <w:i/>
                    </w:rPr>
                  </m:ctrlPr>
                </m:sSubPr>
                <m:e>
                  <m:r>
                    <w:rPr>
                      <w:rFonts w:ascii="Cambria Math" w:eastAsiaTheme="minorEastAsia" w:hAnsi="Cambria Math"/>
                    </w:rPr>
                    <m:t>ΔΚ</m:t>
                  </m:r>
                </m:e>
                <m:sub>
                  <m:r>
                    <w:rPr>
                      <w:rFonts w:ascii="Cambria Math" w:eastAsiaTheme="minorEastAsia" w:hAnsi="Cambria Math"/>
                      <w:lang w:val="el-GR"/>
                    </w:rPr>
                    <m:t>σχεδ</m:t>
                  </m:r>
                </m:sub>
              </m:sSub>
            </m:sub>
          </m:sSub>
          <m:r>
            <w:rPr>
              <w:rFonts w:ascii="Cambria Math" w:eastAsiaTheme="minorEastAsia" w:hAnsi="Cambria Math"/>
              <w:lang w:val="el-GR"/>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ΔΚ</m:t>
              </m:r>
            </m:sub>
          </m:sSub>
          <m:r>
            <w:rPr>
              <w:rFonts w:ascii="Cambria Math" w:eastAsiaTheme="minorEastAsia" w:hAnsi="Cambria Math"/>
              <w:lang w:val="el-GR"/>
            </w:rPr>
            <m:t>+0.4</m:t>
          </m:r>
          <m:r>
            <w:rPr>
              <w:rFonts w:ascii="Cambria Math" w:eastAsiaTheme="minorEastAsia" w:hAnsi="Cambria Math"/>
            </w:rPr>
            <m:t>m</m:t>
          </m:r>
          <m:r>
            <w:rPr>
              <w:rFonts w:ascii="Cambria Math" w:eastAsiaTheme="minorEastAsia" w:hAnsi="Cambria Math"/>
              <w:lang w:val="el-GR"/>
            </w:rPr>
            <m:t>+1.02</m:t>
          </m:r>
          <m:r>
            <w:rPr>
              <w:rFonts w:ascii="Cambria Math" w:eastAsiaTheme="minorEastAsia" w:hAnsi="Cambria Math"/>
            </w:rPr>
            <m:t>m</m:t>
          </m:r>
          <m:r>
            <w:rPr>
              <w:rFonts w:ascii="Cambria Math" w:eastAsiaTheme="minorEastAsia" w:hAnsi="Cambria Math"/>
              <w:lang w:val="el-GR"/>
            </w:rPr>
            <m:t>+0.4=1.42m</m:t>
          </m:r>
        </m:oMath>
      </m:oMathPara>
    </w:p>
    <w:p w14:paraId="31EDEE31" w14:textId="01FBB465" w:rsidR="00422BC9" w:rsidRDefault="00422BC9" w:rsidP="00422BC9">
      <w:pPr>
        <w:rPr>
          <w:lang w:val="el-GR"/>
        </w:rPr>
      </w:pPr>
    </w:p>
    <w:p w14:paraId="30443D77" w14:textId="44F6CF9B" w:rsidR="00AC3783" w:rsidRDefault="00AC3783" w:rsidP="00422BC9">
      <w:pPr>
        <w:rPr>
          <w:lang w:val="el-GR"/>
        </w:rPr>
      </w:pPr>
    </w:p>
    <w:p w14:paraId="4B8741D4" w14:textId="018F10F3" w:rsidR="00AC3783" w:rsidRDefault="00AC3783" w:rsidP="00422BC9">
      <w:pPr>
        <w:rPr>
          <w:lang w:val="el-GR"/>
        </w:rPr>
      </w:pPr>
    </w:p>
    <w:p w14:paraId="6889F385" w14:textId="245C9433" w:rsidR="00AC3783" w:rsidRDefault="00AC3783" w:rsidP="00422BC9">
      <w:pPr>
        <w:rPr>
          <w:lang w:val="el-GR"/>
        </w:rPr>
      </w:pPr>
    </w:p>
    <w:p w14:paraId="0EAE20F4" w14:textId="1FF43D01" w:rsidR="00AC3783" w:rsidRDefault="00AC3783" w:rsidP="00422BC9">
      <w:pPr>
        <w:rPr>
          <w:lang w:val="el-GR"/>
        </w:rPr>
      </w:pPr>
    </w:p>
    <w:p w14:paraId="77D518DD" w14:textId="4C675D6A" w:rsidR="00AC3783" w:rsidRDefault="00AC3783" w:rsidP="00422BC9">
      <w:pPr>
        <w:rPr>
          <w:lang w:val="el-GR"/>
        </w:rPr>
      </w:pPr>
    </w:p>
    <w:p w14:paraId="347777B6" w14:textId="78CA596F" w:rsidR="00AC3783" w:rsidRDefault="00AC3783" w:rsidP="00422BC9">
      <w:pPr>
        <w:rPr>
          <w:lang w:val="el-GR"/>
        </w:rPr>
      </w:pPr>
    </w:p>
    <w:p w14:paraId="05D5DE34" w14:textId="08860E99" w:rsidR="00AC3783" w:rsidRDefault="00AC3783" w:rsidP="00422BC9">
      <w:pPr>
        <w:rPr>
          <w:lang w:val="el-GR"/>
        </w:rPr>
      </w:pPr>
    </w:p>
    <w:p w14:paraId="19EAAA66" w14:textId="1EC294A1" w:rsidR="00AC3783" w:rsidRDefault="00AC3783" w:rsidP="00422BC9">
      <w:pPr>
        <w:rPr>
          <w:lang w:val="el-GR"/>
        </w:rPr>
      </w:pPr>
    </w:p>
    <w:p w14:paraId="29CC9D96" w14:textId="77777777" w:rsidR="00AC3783" w:rsidRPr="00422BC9" w:rsidRDefault="00AC3783" w:rsidP="00422BC9">
      <w:pPr>
        <w:rPr>
          <w:lang w:val="el-GR"/>
        </w:rPr>
      </w:pPr>
    </w:p>
    <w:p w14:paraId="0FD79D28" w14:textId="77777777" w:rsidR="00422BC9" w:rsidRPr="00422BC9" w:rsidRDefault="00422BC9" w:rsidP="00374DF2">
      <w:pPr>
        <w:pStyle w:val="Heading2"/>
        <w:rPr>
          <w:rFonts w:eastAsia="Times New Roman"/>
          <w:lang w:val="el-GR"/>
        </w:rPr>
      </w:pPr>
      <w:bookmarkStart w:id="108" w:name="_Toc92022199"/>
      <w:r w:rsidRPr="00422BC9">
        <w:rPr>
          <w:rFonts w:eastAsia="Times New Roman"/>
          <w:lang w:val="el-GR"/>
        </w:rPr>
        <w:lastRenderedPageBreak/>
        <w:t>Διαστασιολόγηση Δεξαμενής Συσσωμάτωσης</w:t>
      </w:r>
      <w:bookmarkEnd w:id="108"/>
    </w:p>
    <w:p w14:paraId="5DB4B95B" w14:textId="77777777" w:rsidR="00422BC9" w:rsidRPr="00422BC9" w:rsidRDefault="00422BC9" w:rsidP="00422BC9">
      <w:pPr>
        <w:rPr>
          <w:lang w:val="el-GR"/>
        </w:rPr>
      </w:pPr>
    </w:p>
    <w:p w14:paraId="7937D03E" w14:textId="77777777" w:rsidR="00422BC9" w:rsidRPr="00422BC9" w:rsidRDefault="00422BC9" w:rsidP="00422BC9">
      <w:pPr>
        <w:rPr>
          <w:lang w:val="el-GR"/>
        </w:rPr>
      </w:pPr>
      <w:r w:rsidRPr="00422BC9">
        <w:rPr>
          <w:lang w:val="el-GR"/>
        </w:rPr>
        <w:t xml:space="preserve">Η δεξαμενή συσσωμάτωσης θα αποτελείται από δύο δεξαμενές σε σειρά και έχει παροχή : 800  </w:t>
      </w:r>
      <m:oMath>
        <m:f>
          <m:fPr>
            <m:type m:val="lin"/>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lang w:val="el-GR"/>
                  </w:rPr>
                  <m:t>3</m:t>
                </m:r>
              </m:sup>
            </m:sSup>
          </m:num>
          <m:den>
            <m:r>
              <w:rPr>
                <w:rFonts w:ascii="Cambria Math" w:hAnsi="Cambria Math"/>
              </w:rPr>
              <m:t>d</m:t>
            </m:r>
          </m:den>
        </m:f>
      </m:oMath>
      <w:r w:rsidRPr="00422BC9">
        <w:rPr>
          <w:rFonts w:eastAsiaTheme="minorEastAsia"/>
          <w:lang w:val="el-GR"/>
        </w:rPr>
        <w:t>.</w:t>
      </w:r>
    </w:p>
    <w:p w14:paraId="6D3CC1D9" w14:textId="77777777" w:rsidR="00422BC9" w:rsidRPr="00422BC9" w:rsidRDefault="00422BC9" w:rsidP="00422BC9">
      <w:pPr>
        <w:rPr>
          <w:lang w:val="el-GR"/>
        </w:rPr>
      </w:pPr>
      <w:r w:rsidRPr="00422BC9">
        <w:rPr>
          <w:lang w:val="el-GR"/>
        </w:rPr>
        <w:t xml:space="preserve">Επίσης, ο σχεδιασμός θα γίνει βάση κάποιων τυπικών τιμών </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2074"/>
        <w:gridCol w:w="2074"/>
        <w:gridCol w:w="2074"/>
        <w:gridCol w:w="2074"/>
      </w:tblGrid>
      <w:tr w:rsidR="00422BC9" w:rsidRPr="00422BC9" w14:paraId="390D6DD6" w14:textId="77777777" w:rsidTr="006A3B77">
        <w:tc>
          <w:tcPr>
            <w:tcW w:w="2074"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EE58E41" w14:textId="77777777" w:rsidR="00422BC9" w:rsidRPr="00422BC9" w:rsidRDefault="00422BC9" w:rsidP="00422BC9">
            <w:pPr>
              <w:spacing w:after="0" w:line="256" w:lineRule="auto"/>
              <w:jc w:val="center"/>
              <w:rPr>
                <w:b/>
                <w:bCs/>
                <w:iCs/>
              </w:rPr>
            </w:pPr>
            <w:proofErr w:type="spellStart"/>
            <w:r w:rsidRPr="00422BC9">
              <w:rPr>
                <w:b/>
                <w:bCs/>
                <w:iCs/>
              </w:rPr>
              <w:t>Σχεδι</w:t>
            </w:r>
            <w:proofErr w:type="spellEnd"/>
            <w:r w:rsidRPr="00422BC9">
              <w:rPr>
                <w:b/>
                <w:bCs/>
                <w:iCs/>
              </w:rPr>
              <w:t>α</w:t>
            </w:r>
            <w:proofErr w:type="spellStart"/>
            <w:r w:rsidRPr="00422BC9">
              <w:rPr>
                <w:b/>
                <w:bCs/>
                <w:iCs/>
              </w:rPr>
              <w:t>στική</w:t>
            </w:r>
            <w:proofErr w:type="spellEnd"/>
            <w:r w:rsidRPr="00422BC9">
              <w:rPr>
                <w:b/>
                <w:bCs/>
                <w:iCs/>
              </w:rPr>
              <w:br/>
              <w:t>Πα</w:t>
            </w:r>
            <w:proofErr w:type="spellStart"/>
            <w:r w:rsidRPr="00422BC9">
              <w:rPr>
                <w:b/>
                <w:bCs/>
                <w:iCs/>
              </w:rPr>
              <w:t>ράμετρος</w:t>
            </w:r>
            <w:proofErr w:type="spellEnd"/>
          </w:p>
        </w:tc>
        <w:tc>
          <w:tcPr>
            <w:tcW w:w="2074"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578F2728" w14:textId="77777777" w:rsidR="00422BC9" w:rsidRPr="00422BC9" w:rsidRDefault="00422BC9" w:rsidP="00422BC9">
            <w:pPr>
              <w:spacing w:after="0" w:line="256" w:lineRule="auto"/>
              <w:jc w:val="center"/>
              <w:rPr>
                <w:b/>
                <w:bCs/>
                <w:iCs/>
              </w:rPr>
            </w:pPr>
            <w:proofErr w:type="spellStart"/>
            <w:r w:rsidRPr="00422BC9">
              <w:rPr>
                <w:b/>
                <w:bCs/>
                <w:iCs/>
              </w:rPr>
              <w:t>Κροκίδωση</w:t>
            </w:r>
            <w:proofErr w:type="spellEnd"/>
          </w:p>
        </w:tc>
        <w:tc>
          <w:tcPr>
            <w:tcW w:w="2074"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29DE17AD" w14:textId="77777777" w:rsidR="00422BC9" w:rsidRPr="00422BC9" w:rsidRDefault="00422BC9" w:rsidP="00422BC9">
            <w:pPr>
              <w:spacing w:after="0" w:line="256" w:lineRule="auto"/>
              <w:jc w:val="center"/>
              <w:rPr>
                <w:b/>
                <w:bCs/>
                <w:iCs/>
              </w:rPr>
            </w:pPr>
            <w:proofErr w:type="spellStart"/>
            <w:r w:rsidRPr="00422BC9">
              <w:rPr>
                <w:b/>
                <w:bCs/>
                <w:iCs/>
              </w:rPr>
              <w:t>Συσσωμάτωση</w:t>
            </w:r>
            <w:proofErr w:type="spellEnd"/>
          </w:p>
        </w:tc>
        <w:tc>
          <w:tcPr>
            <w:tcW w:w="2074"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483F2223" w14:textId="77777777" w:rsidR="00422BC9" w:rsidRPr="00422BC9" w:rsidRDefault="00422BC9" w:rsidP="00422BC9">
            <w:pPr>
              <w:spacing w:after="0" w:line="256" w:lineRule="auto"/>
              <w:jc w:val="center"/>
              <w:rPr>
                <w:b/>
                <w:bCs/>
                <w:iCs/>
              </w:rPr>
            </w:pPr>
            <w:r w:rsidRPr="00422BC9">
              <w:rPr>
                <w:b/>
                <w:bCs/>
                <w:iCs/>
              </w:rPr>
              <w:t>Κα</w:t>
            </w:r>
            <w:proofErr w:type="spellStart"/>
            <w:r w:rsidRPr="00422BC9">
              <w:rPr>
                <w:b/>
                <w:bCs/>
                <w:iCs/>
              </w:rPr>
              <w:t>θίζηση</w:t>
            </w:r>
            <w:proofErr w:type="spellEnd"/>
          </w:p>
        </w:tc>
      </w:tr>
      <w:tr w:rsidR="00422BC9" w:rsidRPr="00422BC9" w14:paraId="2848D35D" w14:textId="77777777" w:rsidTr="006A3B77">
        <w:tc>
          <w:tcPr>
            <w:tcW w:w="207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33B6B68" w14:textId="77777777" w:rsidR="00422BC9" w:rsidRPr="00422BC9" w:rsidRDefault="00422BC9" w:rsidP="00422BC9">
            <w:pPr>
              <w:spacing w:after="0" w:line="256" w:lineRule="auto"/>
              <w:jc w:val="center"/>
              <w:rPr>
                <w:iCs/>
              </w:rPr>
            </w:pPr>
            <w:r w:rsidRPr="00422BC9">
              <w:rPr>
                <w:iCs/>
              </w:rPr>
              <w:t>G</w:t>
            </w:r>
          </w:p>
        </w:tc>
        <w:tc>
          <w:tcPr>
            <w:tcW w:w="207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9944542" w14:textId="77777777" w:rsidR="00422BC9" w:rsidRPr="00422BC9" w:rsidRDefault="00422BC9" w:rsidP="00422BC9">
            <w:pPr>
              <w:spacing w:after="0" w:line="256" w:lineRule="auto"/>
              <w:jc w:val="center"/>
              <w:rPr>
                <w:i/>
                <w:iCs/>
              </w:rPr>
            </w:pPr>
            <m:oMathPara>
              <m:oMath>
                <m:r>
                  <w:rPr>
                    <w:rFonts w:ascii="Cambria Math" w:hAnsi="Cambria Math"/>
                  </w:rPr>
                  <m:t>700-1000</m:t>
                </m:r>
                <m:sSup>
                  <m:sSupPr>
                    <m:ctrlPr>
                      <w:rPr>
                        <w:rFonts w:ascii="Cambria Math" w:hAnsi="Cambria Math"/>
                        <w:i/>
                        <w:iCs/>
                      </w:rPr>
                    </m:ctrlPr>
                  </m:sSupPr>
                  <m:e>
                    <m:r>
                      <w:rPr>
                        <w:rFonts w:ascii="Cambria Math" w:hAnsi="Cambria Math"/>
                      </w:rPr>
                      <m:t>s</m:t>
                    </m:r>
                  </m:e>
                  <m:sup>
                    <m:r>
                      <w:rPr>
                        <w:rFonts w:ascii="Cambria Math" w:hAnsi="Cambria Math"/>
                      </w:rPr>
                      <m:t>-1</m:t>
                    </m:r>
                  </m:sup>
                </m:sSup>
              </m:oMath>
            </m:oMathPara>
          </w:p>
        </w:tc>
        <w:tc>
          <w:tcPr>
            <w:tcW w:w="207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831AB9A" w14:textId="77777777" w:rsidR="00422BC9" w:rsidRPr="00422BC9" w:rsidRDefault="00422BC9" w:rsidP="00422BC9">
            <w:pPr>
              <w:spacing w:after="0" w:line="256" w:lineRule="auto"/>
              <w:jc w:val="center"/>
              <w:rPr>
                <w:iCs/>
              </w:rPr>
            </w:pPr>
            <m:oMathPara>
              <m:oMath>
                <m:r>
                  <w:rPr>
                    <w:rFonts w:ascii="Cambria Math" w:hAnsi="Cambria Math"/>
                  </w:rPr>
                  <m:t>25</m:t>
                </m:r>
                <m:sSup>
                  <m:sSupPr>
                    <m:ctrlPr>
                      <w:rPr>
                        <w:rFonts w:ascii="Cambria Math" w:hAnsi="Cambria Math"/>
                        <w:i/>
                        <w:iCs/>
                      </w:rPr>
                    </m:ctrlPr>
                  </m:sSupPr>
                  <m:e>
                    <m:r>
                      <w:rPr>
                        <w:rFonts w:ascii="Cambria Math" w:hAnsi="Cambria Math"/>
                      </w:rPr>
                      <m:t>-65s</m:t>
                    </m:r>
                  </m:e>
                  <m:sup>
                    <m:r>
                      <w:rPr>
                        <w:rFonts w:ascii="Cambria Math" w:hAnsi="Cambria Math"/>
                      </w:rPr>
                      <m:t>-1</m:t>
                    </m:r>
                  </m:sup>
                </m:sSup>
              </m:oMath>
            </m:oMathPara>
          </w:p>
        </w:tc>
        <w:tc>
          <w:tcPr>
            <w:tcW w:w="207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490F661" w14:textId="77777777" w:rsidR="00422BC9" w:rsidRPr="00422BC9" w:rsidRDefault="00422BC9" w:rsidP="00422BC9">
            <w:pPr>
              <w:spacing w:after="0" w:line="256" w:lineRule="auto"/>
              <w:jc w:val="center"/>
              <w:rPr>
                <w:iCs/>
              </w:rPr>
            </w:pPr>
            <m:oMathPara>
              <m:oMath>
                <m:r>
                  <w:rPr>
                    <w:rFonts w:ascii="Cambria Math" w:hAnsi="Cambria Math"/>
                  </w:rPr>
                  <m:t>&lt;10</m:t>
                </m:r>
                <m:sSup>
                  <m:sSupPr>
                    <m:ctrlPr>
                      <w:rPr>
                        <w:rFonts w:ascii="Cambria Math" w:hAnsi="Cambria Math"/>
                        <w:i/>
                        <w:iCs/>
                      </w:rPr>
                    </m:ctrlPr>
                  </m:sSupPr>
                  <m:e>
                    <m:r>
                      <w:rPr>
                        <w:rFonts w:ascii="Cambria Math" w:hAnsi="Cambria Math"/>
                      </w:rPr>
                      <m:t>s</m:t>
                    </m:r>
                  </m:e>
                  <m:sup>
                    <m:r>
                      <w:rPr>
                        <w:rFonts w:ascii="Cambria Math" w:hAnsi="Cambria Math"/>
                      </w:rPr>
                      <m:t>-1</m:t>
                    </m:r>
                  </m:sup>
                </m:sSup>
              </m:oMath>
            </m:oMathPara>
          </w:p>
        </w:tc>
      </w:tr>
      <w:tr w:rsidR="00422BC9" w:rsidRPr="00422BC9" w14:paraId="679129B1" w14:textId="77777777" w:rsidTr="006A3B77">
        <w:tc>
          <w:tcPr>
            <w:tcW w:w="207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CE14E63" w14:textId="77777777" w:rsidR="00422BC9" w:rsidRPr="00422BC9" w:rsidRDefault="00422BC9" w:rsidP="00422BC9">
            <w:pPr>
              <w:spacing w:after="0" w:line="256" w:lineRule="auto"/>
              <w:jc w:val="center"/>
              <w:rPr>
                <w:iCs/>
              </w:rPr>
            </w:pPr>
            <w:r w:rsidRPr="00422BC9">
              <w:rPr>
                <w:iCs/>
              </w:rPr>
              <w:t>G*τ</w:t>
            </w:r>
          </w:p>
        </w:tc>
        <w:tc>
          <w:tcPr>
            <w:tcW w:w="207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A88D6E6" w14:textId="77777777" w:rsidR="00422BC9" w:rsidRPr="00422BC9" w:rsidRDefault="00422BC9" w:rsidP="00422BC9">
            <w:pPr>
              <w:spacing w:after="0" w:line="256" w:lineRule="auto"/>
              <w:jc w:val="center"/>
              <w:rPr>
                <w:iCs/>
              </w:rPr>
            </w:pPr>
            <w:r w:rsidRPr="00422BC9">
              <w:rPr>
                <w:iCs/>
              </w:rPr>
              <w:t>-</w:t>
            </w:r>
          </w:p>
        </w:tc>
        <w:tc>
          <w:tcPr>
            <w:tcW w:w="207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EA91278" w14:textId="77777777" w:rsidR="00422BC9" w:rsidRPr="00422BC9" w:rsidRDefault="00422BC9" w:rsidP="00422BC9">
            <w:pPr>
              <w:spacing w:after="0" w:line="256" w:lineRule="auto"/>
              <w:jc w:val="center"/>
              <w:rPr>
                <w:iCs/>
              </w:rPr>
            </w:pPr>
            <m:oMathPara>
              <m:oMath>
                <m:r>
                  <w:rPr>
                    <w:rFonts w:ascii="Cambria Math" w:hAnsi="Cambria Math"/>
                  </w:rPr>
                  <m:t>~</m:t>
                </m:r>
                <m:sSup>
                  <m:sSupPr>
                    <m:ctrlPr>
                      <w:rPr>
                        <w:rFonts w:ascii="Cambria Math" w:hAnsi="Cambria Math"/>
                        <w:i/>
                        <w:iCs/>
                      </w:rPr>
                    </m:ctrlPr>
                  </m:sSupPr>
                  <m:e>
                    <m:r>
                      <w:rPr>
                        <w:rFonts w:ascii="Cambria Math" w:hAnsi="Cambria Math"/>
                      </w:rPr>
                      <m:t>10</m:t>
                    </m:r>
                  </m:e>
                  <m:sup>
                    <m:r>
                      <w:rPr>
                        <w:rFonts w:ascii="Cambria Math" w:hAnsi="Cambria Math"/>
                      </w:rPr>
                      <m:t>4</m:t>
                    </m:r>
                  </m:sup>
                </m:sSup>
                <m:r>
                  <w:rPr>
                    <w:rFonts w:ascii="Cambria Math" w:hAnsi="Cambria Math"/>
                  </w:rPr>
                  <m:t>-</m:t>
                </m:r>
                <m:sSup>
                  <m:sSupPr>
                    <m:ctrlPr>
                      <w:rPr>
                        <w:rFonts w:ascii="Cambria Math" w:hAnsi="Cambria Math"/>
                        <w:i/>
                        <w:iCs/>
                      </w:rPr>
                    </m:ctrlPr>
                  </m:sSupPr>
                  <m:e>
                    <m:r>
                      <w:rPr>
                        <w:rFonts w:ascii="Cambria Math" w:hAnsi="Cambria Math"/>
                      </w:rPr>
                      <m:t>10</m:t>
                    </m:r>
                  </m:e>
                  <m:sup>
                    <m:r>
                      <w:rPr>
                        <w:rFonts w:ascii="Cambria Math" w:hAnsi="Cambria Math"/>
                      </w:rPr>
                      <m:t>5</m:t>
                    </m:r>
                  </m:sup>
                </m:sSup>
              </m:oMath>
            </m:oMathPara>
          </w:p>
        </w:tc>
        <w:tc>
          <w:tcPr>
            <w:tcW w:w="207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7364210" w14:textId="77777777" w:rsidR="00422BC9" w:rsidRPr="00422BC9" w:rsidRDefault="00422BC9" w:rsidP="00422BC9">
            <w:pPr>
              <w:spacing w:after="0" w:line="256" w:lineRule="auto"/>
              <w:jc w:val="center"/>
              <w:rPr>
                <w:iCs/>
              </w:rPr>
            </w:pPr>
            <w:r w:rsidRPr="00422BC9">
              <w:rPr>
                <w:iCs/>
              </w:rPr>
              <w:t>-</w:t>
            </w:r>
          </w:p>
        </w:tc>
      </w:tr>
      <w:tr w:rsidR="00422BC9" w:rsidRPr="00422BC9" w14:paraId="3E914DB0" w14:textId="77777777" w:rsidTr="006A3B77">
        <w:tc>
          <w:tcPr>
            <w:tcW w:w="207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6F948E3" w14:textId="77777777" w:rsidR="00422BC9" w:rsidRPr="00AC3783" w:rsidRDefault="00422BC9" w:rsidP="00422BC9">
            <w:pPr>
              <w:spacing w:after="0" w:line="256" w:lineRule="auto"/>
              <w:jc w:val="center"/>
              <w:rPr>
                <w:iCs/>
                <w:lang w:val="el-GR"/>
              </w:rPr>
            </w:pPr>
            <w:r w:rsidRPr="00422BC9">
              <w:rPr>
                <w:iCs/>
              </w:rPr>
              <w:t>τ</w:t>
            </w:r>
          </w:p>
        </w:tc>
        <w:tc>
          <w:tcPr>
            <w:tcW w:w="207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46E0148" w14:textId="77777777" w:rsidR="00422BC9" w:rsidRPr="00422BC9" w:rsidRDefault="00422BC9" w:rsidP="00422BC9">
            <w:pPr>
              <w:spacing w:after="0" w:line="256" w:lineRule="auto"/>
              <w:jc w:val="center"/>
              <w:rPr>
                <w:i/>
                <w:iCs/>
              </w:rPr>
            </w:pPr>
            <m:oMathPara>
              <m:oMath>
                <m:r>
                  <w:rPr>
                    <w:rFonts w:ascii="Cambria Math" w:hAnsi="Cambria Math"/>
                  </w:rPr>
                  <m:t>1-2min</m:t>
                </m:r>
              </m:oMath>
            </m:oMathPara>
          </w:p>
        </w:tc>
        <w:tc>
          <w:tcPr>
            <w:tcW w:w="207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B3418AC" w14:textId="77777777" w:rsidR="00422BC9" w:rsidRPr="00422BC9" w:rsidRDefault="00422BC9" w:rsidP="00422BC9">
            <w:pPr>
              <w:spacing w:after="0" w:line="256" w:lineRule="auto"/>
              <w:jc w:val="center"/>
              <w:rPr>
                <w:iCs/>
              </w:rPr>
            </w:pPr>
            <m:oMathPara>
              <m:oMath>
                <m:r>
                  <w:rPr>
                    <w:rFonts w:ascii="Cambria Math" w:hAnsi="Cambria Math"/>
                  </w:rPr>
                  <m:t>15-60min</m:t>
                </m:r>
              </m:oMath>
            </m:oMathPara>
          </w:p>
        </w:tc>
        <w:tc>
          <w:tcPr>
            <w:tcW w:w="2074"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8A35F71" w14:textId="77777777" w:rsidR="00422BC9" w:rsidRPr="00422BC9" w:rsidRDefault="00422BC9" w:rsidP="00422BC9">
            <w:pPr>
              <w:keepNext/>
              <w:spacing w:after="0" w:line="256" w:lineRule="auto"/>
              <w:jc w:val="center"/>
              <w:rPr>
                <w:iCs/>
              </w:rPr>
            </w:pPr>
            <m:oMathPara>
              <m:oMath>
                <m:r>
                  <w:rPr>
                    <w:rFonts w:ascii="Cambria Math" w:hAnsi="Cambria Math"/>
                  </w:rPr>
                  <m:t>50-100min</m:t>
                </m:r>
              </m:oMath>
            </m:oMathPara>
          </w:p>
        </w:tc>
      </w:tr>
    </w:tbl>
    <w:p w14:paraId="49D5AAA2" w14:textId="72B586E6" w:rsidR="00AC3783" w:rsidRPr="00B80B14" w:rsidRDefault="00AC3783" w:rsidP="00AC3783">
      <w:pPr>
        <w:pStyle w:val="Caption"/>
        <w:rPr>
          <w:rFonts w:ascii="Calibri" w:hAnsi="Calibri" w:cs="Calibri"/>
          <w:sz w:val="24"/>
          <w:szCs w:val="24"/>
          <w:lang w:val="el-GR"/>
        </w:rPr>
      </w:pPr>
      <w:r w:rsidRPr="00B80B14">
        <w:rPr>
          <w:rFonts w:eastAsiaTheme="minorEastAsia"/>
          <w:lang w:val="el-GR"/>
        </w:rPr>
        <w:t xml:space="preserve">   </w:t>
      </w:r>
      <w:bookmarkStart w:id="109" w:name="_Toc92022062"/>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3</w:t>
      </w:r>
      <w:r>
        <w:rPr>
          <w:rStyle w:val="SubtleReference"/>
          <w:rFonts w:ascii="Calibri" w:hAnsi="Calibri" w:cs="Calibri"/>
          <w:smallCaps w:val="0"/>
          <w:color w:val="44546A" w:themeColor="text2"/>
          <w:sz w:val="24"/>
          <w:szCs w:val="24"/>
          <w:lang w:val="el-GR"/>
        </w:rPr>
        <w:t>6</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Σχεδιαστικοί παράγοντες Κροκίδωσης-Συσσωμάτωσης</w:t>
      </w:r>
      <w:bookmarkEnd w:id="109"/>
    </w:p>
    <w:p w14:paraId="0640E0C6" w14:textId="77777777" w:rsidR="00AC3783" w:rsidRPr="00AC3783" w:rsidRDefault="00AC3783" w:rsidP="00422BC9">
      <w:pPr>
        <w:keepNext/>
        <w:keepLines/>
        <w:spacing w:before="240" w:after="0" w:line="256" w:lineRule="auto"/>
        <w:outlineLvl w:val="0"/>
        <w:rPr>
          <w:rFonts w:ascii="Calibri Light" w:eastAsia="Times New Roman" w:hAnsi="Calibri Light" w:cs="Times New Roman"/>
          <w:color w:val="2F5496"/>
          <w:sz w:val="32"/>
          <w:szCs w:val="32"/>
          <w:lang w:val="el-GR"/>
        </w:rPr>
      </w:pPr>
    </w:p>
    <w:p w14:paraId="24A66444" w14:textId="77777777" w:rsidR="00422BC9" w:rsidRPr="00422BC9" w:rsidRDefault="00422BC9" w:rsidP="00422BC9">
      <w:pPr>
        <w:rPr>
          <w:lang w:val="el-GR"/>
        </w:rPr>
      </w:pPr>
      <w:r w:rsidRPr="00422BC9">
        <w:rPr>
          <w:lang w:val="el-GR"/>
        </w:rPr>
        <w:t>Έτσι θεωρούμε τα εξής δεδομένα:</w:t>
      </w:r>
    </w:p>
    <w:p w14:paraId="1E615BEC" w14:textId="77777777" w:rsidR="00422BC9" w:rsidRPr="00422BC9" w:rsidRDefault="00422BC9" w:rsidP="00422BC9">
      <w:pPr>
        <w:rPr>
          <w:rFonts w:cstheme="minorHAnsi"/>
          <w:lang w:val="el-GR"/>
        </w:rPr>
      </w:pPr>
      <w:r w:rsidRPr="00422BC9">
        <w:rPr>
          <w:lang w:val="el-GR"/>
        </w:rPr>
        <w:t xml:space="preserve">Θερμοκρασία σχεδιασμού =20 </w:t>
      </w:r>
      <w:r w:rsidRPr="00422BC9">
        <w:rPr>
          <w:rFonts w:cstheme="minorHAnsi"/>
          <w:lang w:val="el-GR"/>
        </w:rPr>
        <w:t>°</w:t>
      </w:r>
      <w:r w:rsidRPr="00422BC9">
        <w:rPr>
          <w:rFonts w:cstheme="minorHAnsi"/>
        </w:rPr>
        <w:t>C</w:t>
      </w:r>
    </w:p>
    <w:p w14:paraId="181030B2" w14:textId="7E39C346" w:rsidR="00422BC9" w:rsidRPr="00422BC9" w:rsidRDefault="00422BC9" w:rsidP="00422BC9">
      <w:pPr>
        <w:rPr>
          <w:vertAlign w:val="superscript"/>
          <w:lang w:val="el-GR"/>
        </w:rPr>
      </w:pPr>
      <w:r w:rsidRPr="00422BC9">
        <w:rPr>
          <w:lang w:val="el-GR"/>
        </w:rPr>
        <w:t xml:space="preserve">Βαθμίδα ταχύτητας ανά δεξαμενή : </w:t>
      </w:r>
      <w:r w:rsidRPr="00422BC9">
        <w:t>G</w:t>
      </w:r>
      <w:r w:rsidRPr="00422BC9">
        <w:rPr>
          <w:vertAlign w:val="subscript"/>
          <w:lang w:val="el-GR"/>
        </w:rPr>
        <w:t>1</w:t>
      </w:r>
      <w:r w:rsidRPr="00422BC9">
        <w:rPr>
          <w:lang w:val="el-GR"/>
        </w:rPr>
        <w:t xml:space="preserve">=40 </w:t>
      </w:r>
      <w:r w:rsidRPr="00422BC9">
        <w:t>s</w:t>
      </w:r>
      <w:r w:rsidRPr="00422BC9">
        <w:rPr>
          <w:vertAlign w:val="superscript"/>
          <w:lang w:val="el-GR"/>
        </w:rPr>
        <w:t>-1</w:t>
      </w:r>
      <w:r w:rsidRPr="00422BC9">
        <w:rPr>
          <w:lang w:val="el-GR"/>
        </w:rPr>
        <w:t xml:space="preserve"> , </w:t>
      </w:r>
      <w:r w:rsidRPr="00422BC9">
        <w:t>G</w:t>
      </w:r>
      <w:r w:rsidRPr="00422BC9">
        <w:rPr>
          <w:vertAlign w:val="subscript"/>
          <w:lang w:val="el-GR"/>
        </w:rPr>
        <w:t>2</w:t>
      </w:r>
      <w:r w:rsidRPr="00422BC9">
        <w:rPr>
          <w:lang w:val="el-GR"/>
        </w:rPr>
        <w:t xml:space="preserve">=30 </w:t>
      </w:r>
      <w:r w:rsidRPr="00422BC9">
        <w:t>s</w:t>
      </w:r>
      <w:r w:rsidRPr="00422BC9">
        <w:rPr>
          <w:vertAlign w:val="superscript"/>
          <w:lang w:val="el-GR"/>
        </w:rPr>
        <w:t>-1</w:t>
      </w:r>
      <w:r w:rsidRPr="00422BC9">
        <w:rPr>
          <w:lang w:val="el-GR"/>
        </w:rPr>
        <w:t xml:space="preserve"> και </w:t>
      </w:r>
      <w:r w:rsidRPr="00422BC9">
        <w:t>G</w:t>
      </w:r>
      <w:r w:rsidRPr="00422BC9">
        <w:rPr>
          <w:rFonts w:cstheme="minorHAnsi"/>
          <w:lang w:val="el-GR"/>
        </w:rPr>
        <w:t>·</w:t>
      </w:r>
      <w:r w:rsidRPr="00422BC9">
        <w:t>t</w:t>
      </w:r>
      <w:r w:rsidRPr="00422BC9">
        <w:rPr>
          <w:lang w:val="el-GR"/>
        </w:rPr>
        <w:t>=</w:t>
      </w:r>
      <w:r w:rsidR="00FD255F" w:rsidRPr="00FD255F">
        <w:rPr>
          <w:lang w:val="el-GR"/>
        </w:rPr>
        <w:t>1.5</w:t>
      </w:r>
      <w:r w:rsidRPr="00422BC9">
        <w:rPr>
          <w:rFonts w:cstheme="minorHAnsi"/>
          <w:lang w:val="el-GR"/>
        </w:rPr>
        <w:t>·</w:t>
      </w:r>
      <w:r w:rsidRPr="00422BC9">
        <w:rPr>
          <w:lang w:val="el-GR"/>
        </w:rPr>
        <w:t>10</w:t>
      </w:r>
      <w:r w:rsidRPr="00422BC9">
        <w:rPr>
          <w:vertAlign w:val="superscript"/>
          <w:lang w:val="el-GR"/>
        </w:rPr>
        <w:t>4</w:t>
      </w:r>
    </w:p>
    <w:p w14:paraId="4028ECD6" w14:textId="77777777" w:rsidR="00422BC9" w:rsidRPr="00422BC9" w:rsidRDefault="00422BC9" w:rsidP="00422BC9">
      <w:pPr>
        <w:rPr>
          <w:lang w:val="el-GR"/>
        </w:rPr>
      </w:pPr>
      <w:r w:rsidRPr="00422BC9">
        <w:rPr>
          <w:lang w:val="el-GR"/>
        </w:rPr>
        <w:t>Ταχύτητα πτερυγίου στην 1</w:t>
      </w:r>
      <w:r w:rsidRPr="00422BC9">
        <w:rPr>
          <w:vertAlign w:val="superscript"/>
          <w:lang w:val="el-GR"/>
        </w:rPr>
        <w:t>η</w:t>
      </w:r>
      <w:r w:rsidRPr="00422BC9">
        <w:rPr>
          <w:lang w:val="el-GR"/>
        </w:rPr>
        <w:t xml:space="preserve"> και 2</w:t>
      </w:r>
      <w:r w:rsidRPr="00422BC9">
        <w:rPr>
          <w:vertAlign w:val="superscript"/>
          <w:lang w:val="el-GR"/>
        </w:rPr>
        <w:t>η</w:t>
      </w:r>
      <w:r w:rsidRPr="00422BC9">
        <w:rPr>
          <w:lang w:val="el-GR"/>
        </w:rPr>
        <w:t xml:space="preserve"> δεξαμενή είναι: 0,60 </w:t>
      </w:r>
      <w:r w:rsidRPr="00422BC9">
        <w:t>m</w:t>
      </w:r>
      <w:r w:rsidRPr="00422BC9">
        <w:rPr>
          <w:lang w:val="el-GR"/>
        </w:rPr>
        <w:t xml:space="preserve"> </w:t>
      </w:r>
      <w:r w:rsidRPr="00422BC9">
        <w:t>s</w:t>
      </w:r>
      <w:r w:rsidRPr="00422BC9">
        <w:rPr>
          <w:vertAlign w:val="superscript"/>
          <w:lang w:val="el-GR"/>
        </w:rPr>
        <w:t>-1</w:t>
      </w:r>
      <w:r w:rsidRPr="00422BC9">
        <w:rPr>
          <w:lang w:val="el-GR"/>
        </w:rPr>
        <w:t xml:space="preserve"> και 0,50 </w:t>
      </w:r>
      <w:r w:rsidRPr="00422BC9">
        <w:t>m</w:t>
      </w:r>
      <w:r w:rsidRPr="00422BC9">
        <w:rPr>
          <w:lang w:val="el-GR"/>
        </w:rPr>
        <w:t xml:space="preserve"> </w:t>
      </w:r>
      <w:r w:rsidRPr="00422BC9">
        <w:t>s</w:t>
      </w:r>
      <w:r w:rsidRPr="00422BC9">
        <w:rPr>
          <w:vertAlign w:val="superscript"/>
          <w:lang w:val="el-GR"/>
        </w:rPr>
        <w:t xml:space="preserve">-1 </w:t>
      </w:r>
      <w:r w:rsidRPr="00422BC9">
        <w:rPr>
          <w:lang w:val="el-GR"/>
        </w:rPr>
        <w:t>αντίστοιχα.</w:t>
      </w:r>
    </w:p>
    <w:p w14:paraId="7D12B537" w14:textId="39D4CDD2" w:rsidR="00422BC9" w:rsidRPr="00422BC9" w:rsidRDefault="00422BC9" w:rsidP="00422BC9">
      <w:pPr>
        <w:rPr>
          <w:lang w:val="el-GR"/>
        </w:rPr>
      </w:pPr>
      <w:r w:rsidRPr="00422BC9">
        <w:rPr>
          <w:lang w:val="el-GR"/>
        </w:rPr>
        <w:t xml:space="preserve">Κάθε δεξαμενή είναι παραλληλεπίπεδη </w:t>
      </w:r>
      <w:proofErr w:type="spellStart"/>
      <w:r w:rsidRPr="00422BC9">
        <w:rPr>
          <w:lang w:val="el-GR"/>
        </w:rPr>
        <w:t>ορθογωνικής</w:t>
      </w:r>
      <w:proofErr w:type="spellEnd"/>
      <w:r w:rsidRPr="00422BC9">
        <w:rPr>
          <w:lang w:val="el-GR"/>
        </w:rPr>
        <w:t xml:space="preserve"> διατομής με ύψος </w:t>
      </w:r>
      <w:r w:rsidR="00FD255F" w:rsidRPr="00FD255F">
        <w:rPr>
          <w:lang w:val="el-GR"/>
        </w:rPr>
        <w:t>1</w:t>
      </w:r>
      <w:r w:rsidRPr="00422BC9">
        <w:t>m</w:t>
      </w:r>
      <w:r w:rsidRPr="00422BC9">
        <w:rPr>
          <w:lang w:val="el-GR"/>
        </w:rPr>
        <w:t xml:space="preserve"> και πλάτος </w:t>
      </w:r>
      <w:r w:rsidR="00FD255F" w:rsidRPr="00FD255F">
        <w:rPr>
          <w:lang w:val="el-GR"/>
        </w:rPr>
        <w:t>1</w:t>
      </w:r>
      <w:r w:rsidRPr="00422BC9">
        <w:rPr>
          <w:lang w:val="el-GR"/>
        </w:rPr>
        <w:t xml:space="preserve"> </w:t>
      </w:r>
      <w:r w:rsidRPr="00422BC9">
        <w:t>m</w:t>
      </w:r>
      <w:r w:rsidRPr="00422BC9">
        <w:rPr>
          <w:lang w:val="el-GR"/>
        </w:rPr>
        <w:t xml:space="preserve"> .</w:t>
      </w:r>
    </w:p>
    <w:p w14:paraId="51BEF943" w14:textId="77777777" w:rsidR="00422BC9" w:rsidRPr="00422BC9" w:rsidRDefault="00422BC9" w:rsidP="00422BC9">
      <w:pPr>
        <w:rPr>
          <w:lang w:val="el-GR"/>
        </w:rPr>
      </w:pPr>
      <w:r w:rsidRPr="00422BC9">
        <w:rPr>
          <w:lang w:val="el-GR"/>
        </w:rPr>
        <w:t>Η κάθε φτερωτή φέρει 4 πτερύγια και διάμετρο 1,25</w:t>
      </w:r>
      <w:r w:rsidRPr="00422BC9">
        <w:t>m</w:t>
      </w:r>
      <w:r w:rsidRPr="00422BC9">
        <w:rPr>
          <w:lang w:val="el-GR"/>
        </w:rPr>
        <w:t>.</w:t>
      </w:r>
    </w:p>
    <w:p w14:paraId="266D69F7" w14:textId="77777777" w:rsidR="00422BC9" w:rsidRPr="00422BC9" w:rsidRDefault="00422BC9" w:rsidP="00422BC9">
      <w:pPr>
        <w:rPr>
          <w:lang w:val="el-GR"/>
        </w:rPr>
      </w:pPr>
      <w:r w:rsidRPr="00422BC9">
        <w:rPr>
          <w:lang w:val="el-GR"/>
        </w:rPr>
        <w:t>Επομένως ,ο συνολικός χρόνος παραμονής του αποβλήτου στις δεξαμενές θα είναι :</w:t>
      </w:r>
    </w:p>
    <w:p w14:paraId="4E86EE6A" w14:textId="5D02355A" w:rsidR="00422BC9" w:rsidRPr="00422BC9" w:rsidRDefault="00422BC9" w:rsidP="00422BC9">
      <w:pPr>
        <w:jc w:val="center"/>
        <w:rPr>
          <w:rFonts w:eastAsiaTheme="minorEastAsia"/>
          <w:sz w:val="24"/>
          <w:szCs w:val="24"/>
        </w:rPr>
      </w:pPr>
      <m:oMath>
        <m:r>
          <w:rPr>
            <w:rFonts w:ascii="Cambria Math" w:eastAsiaTheme="minorEastAsia" w:hAnsi="Cambria Math" w:cs="Times New Roman"/>
            <w:sz w:val="24"/>
            <w:szCs w:val="24"/>
          </w:rPr>
          <m:t>τ</m:t>
        </m:r>
        <m:r>
          <w:rPr>
            <w:rFonts w:ascii="Cambria Math" w:eastAsiaTheme="minorEastAsia" w:hAnsi="Cambria Math"/>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G·t</m:t>
            </m:r>
          </m:num>
          <m:den>
            <m:r>
              <w:rPr>
                <w:rFonts w:ascii="Cambria Math" w:eastAsiaTheme="minorEastAsia" w:hAnsi="Cambria Math" w:cs="Times New Roman"/>
                <w:sz w:val="24"/>
                <w:szCs w:val="24"/>
              </w:rPr>
              <m:t>G</m:t>
            </m:r>
          </m:den>
        </m:f>
      </m:oMath>
      <w:r w:rsidRPr="00422BC9">
        <w:rPr>
          <w:rFonts w:eastAsiaTheme="minorEastAsia"/>
          <w:sz w:val="24"/>
          <w:szCs w:val="24"/>
        </w:rPr>
        <w:t xml:space="preserve"> =&gt; τ= </w:t>
      </w:r>
      <m:oMath>
        <m:f>
          <m:fPr>
            <m:ctrlPr>
              <w:rPr>
                <w:rFonts w:ascii="Cambria Math" w:eastAsiaTheme="minorEastAsia" w:hAnsi="Cambria Math"/>
                <w:i/>
                <w:sz w:val="24"/>
                <w:szCs w:val="24"/>
              </w:rPr>
            </m:ctrlPr>
          </m:fPr>
          <m:num>
            <m:r>
              <w:rPr>
                <w:rFonts w:ascii="Cambria Math" w:eastAsiaTheme="minorEastAsia" w:hAnsi="Cambria Math"/>
                <w:sz w:val="24"/>
                <w:szCs w:val="24"/>
              </w:rPr>
              <m:t>1.5·</m:t>
            </m:r>
            <m:sSup>
              <m:sSupPr>
                <m:ctrlPr>
                  <w:rPr>
                    <w:rFonts w:ascii="Cambria Math" w:eastAsiaTheme="minorEastAsia" w:hAnsi="Cambria Math"/>
                    <w:i/>
                    <w:sz w:val="24"/>
                    <w:szCs w:val="24"/>
                  </w:rPr>
                </m:ctrlPr>
              </m:sSupPr>
              <m:e>
                <m:r>
                  <w:rPr>
                    <w:rFonts w:ascii="Cambria Math" w:eastAsiaTheme="minorEastAsia" w:hAnsi="Cambria Math"/>
                    <w:sz w:val="24"/>
                    <w:szCs w:val="24"/>
                  </w:rPr>
                  <m:t>10</m:t>
                </m:r>
              </m:e>
              <m:sup>
                <m:r>
                  <w:rPr>
                    <w:rFonts w:ascii="Cambria Math" w:eastAsiaTheme="minorEastAsia" w:hAnsi="Cambria Math"/>
                    <w:sz w:val="24"/>
                    <w:szCs w:val="24"/>
                  </w:rPr>
                  <m:t>4</m:t>
                </m:r>
              </m:sup>
            </m:sSup>
          </m:num>
          <m:den>
            <m:r>
              <w:rPr>
                <w:rFonts w:ascii="Cambria Math" w:eastAsiaTheme="minorEastAsia" w:hAnsi="Cambria Math"/>
                <w:sz w:val="24"/>
                <w:szCs w:val="24"/>
              </w:rPr>
              <m:t xml:space="preserve">30 </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s</m:t>
                </m:r>
              </m:den>
            </m:f>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60 s</m:t>
                </m:r>
              </m:num>
              <m:den>
                <m:r>
                  <w:rPr>
                    <w:rFonts w:ascii="Cambria Math" w:eastAsiaTheme="minorEastAsia" w:hAnsi="Cambria Math"/>
                    <w:sz w:val="24"/>
                    <w:szCs w:val="24"/>
                  </w:rPr>
                  <m:t>min</m:t>
                </m:r>
              </m:den>
            </m:f>
          </m:den>
        </m:f>
      </m:oMath>
      <w:r w:rsidRPr="00422BC9">
        <w:rPr>
          <w:rFonts w:eastAsiaTheme="minorEastAsia"/>
          <w:sz w:val="24"/>
          <w:szCs w:val="24"/>
        </w:rPr>
        <w:t xml:space="preserve">= </w:t>
      </w:r>
      <w:r w:rsidR="00FD255F">
        <w:rPr>
          <w:rFonts w:eastAsiaTheme="minorEastAsia"/>
          <w:sz w:val="24"/>
          <w:szCs w:val="24"/>
        </w:rPr>
        <w:t>8.3</w:t>
      </w:r>
      <w:r w:rsidRPr="00422BC9">
        <w:rPr>
          <w:rFonts w:eastAsiaTheme="minorEastAsia"/>
          <w:sz w:val="24"/>
          <w:szCs w:val="24"/>
        </w:rPr>
        <w:t xml:space="preserve"> min</w:t>
      </w:r>
    </w:p>
    <w:p w14:paraId="29752F80" w14:textId="77777777" w:rsidR="00422BC9" w:rsidRPr="00422BC9" w:rsidRDefault="00422BC9" w:rsidP="00422BC9">
      <w:pPr>
        <w:rPr>
          <w:rFonts w:eastAsiaTheme="minorEastAsia"/>
          <w:sz w:val="24"/>
          <w:szCs w:val="24"/>
          <w:lang w:val="el-GR"/>
        </w:rPr>
      </w:pPr>
      <w:r w:rsidRPr="00422BC9">
        <w:rPr>
          <w:rFonts w:eastAsiaTheme="minorEastAsia"/>
          <w:sz w:val="24"/>
          <w:szCs w:val="24"/>
        </w:rPr>
        <w:t>O</w:t>
      </w:r>
      <w:r w:rsidRPr="00422BC9">
        <w:rPr>
          <w:rFonts w:eastAsiaTheme="minorEastAsia"/>
          <w:sz w:val="24"/>
          <w:szCs w:val="24"/>
          <w:lang w:val="el-GR"/>
        </w:rPr>
        <w:t xml:space="preserve"> συνολικό όγκος των δεξαμενών συσσωμάτωσης είναι:</w:t>
      </w:r>
    </w:p>
    <w:p w14:paraId="0FAC16EC" w14:textId="1EDC0F04" w:rsidR="00422BC9" w:rsidRDefault="00422BC9" w:rsidP="00422BC9">
      <w:pPr>
        <w:ind w:left="720"/>
        <w:rPr>
          <w:rFonts w:eastAsiaTheme="minorEastAsia"/>
          <w:sz w:val="24"/>
          <w:szCs w:val="24"/>
          <w:vertAlign w:val="superscript"/>
          <w:lang w:val="el-GR"/>
        </w:rPr>
      </w:pPr>
      <w:r w:rsidRPr="00422BC9">
        <w:rPr>
          <w:rFonts w:eastAsiaTheme="minorEastAsia"/>
          <w:sz w:val="24"/>
          <w:szCs w:val="24"/>
        </w:rPr>
        <w:t>V</w:t>
      </w:r>
      <w:proofErr w:type="spellStart"/>
      <w:r w:rsidRPr="00422BC9">
        <w:rPr>
          <w:rFonts w:eastAsiaTheme="minorEastAsia"/>
          <w:sz w:val="24"/>
          <w:szCs w:val="24"/>
          <w:vertAlign w:val="subscript"/>
          <w:lang w:val="el-GR"/>
        </w:rPr>
        <w:t>συσσ</w:t>
      </w:r>
      <w:proofErr w:type="spellEnd"/>
      <w:r w:rsidRPr="00422BC9">
        <w:rPr>
          <w:rFonts w:eastAsiaTheme="minorEastAsia"/>
          <w:sz w:val="24"/>
          <w:szCs w:val="24"/>
          <w:lang w:val="el-GR"/>
        </w:rPr>
        <w:t xml:space="preserve"> = </w:t>
      </w:r>
      <w:proofErr w:type="spellStart"/>
      <w:r w:rsidRPr="00422BC9">
        <w:rPr>
          <w:rFonts w:eastAsiaTheme="minorEastAsia"/>
          <w:sz w:val="24"/>
          <w:szCs w:val="24"/>
          <w:lang w:val="el-GR"/>
        </w:rPr>
        <w:t>τ</w:t>
      </w:r>
      <w:r w:rsidRPr="00422BC9">
        <w:rPr>
          <w:rFonts w:eastAsiaTheme="minorEastAsia"/>
          <w:sz w:val="24"/>
          <w:szCs w:val="24"/>
          <w:vertAlign w:val="subscript"/>
          <w:lang w:val="el-GR"/>
        </w:rPr>
        <w:t>συσσ</w:t>
      </w:r>
      <w:proofErr w:type="spellEnd"/>
      <w:r w:rsidRPr="00422BC9">
        <w:rPr>
          <w:rFonts w:eastAsiaTheme="minorEastAsia" w:cstheme="minorHAnsi"/>
          <w:sz w:val="24"/>
          <w:szCs w:val="24"/>
          <w:lang w:val="el-GR"/>
        </w:rPr>
        <w:t>·</w:t>
      </w:r>
      <w:r w:rsidRPr="00422BC9">
        <w:rPr>
          <w:rFonts w:eastAsiaTheme="minorEastAsia"/>
          <w:sz w:val="24"/>
          <w:szCs w:val="24"/>
          <w:lang w:val="el-GR"/>
        </w:rPr>
        <w:t xml:space="preserve"> </w:t>
      </w:r>
      <w:r w:rsidRPr="00422BC9">
        <w:rPr>
          <w:rFonts w:eastAsiaTheme="minorEastAsia"/>
          <w:sz w:val="24"/>
          <w:szCs w:val="24"/>
        </w:rPr>
        <w:t>Q</w:t>
      </w:r>
      <w:proofErr w:type="spellStart"/>
      <w:r w:rsidRPr="00422BC9">
        <w:rPr>
          <w:rFonts w:eastAsiaTheme="minorEastAsia"/>
          <w:sz w:val="24"/>
          <w:szCs w:val="24"/>
          <w:vertAlign w:val="subscript"/>
          <w:lang w:val="el-GR"/>
        </w:rPr>
        <w:t>επαν</w:t>
      </w:r>
      <w:proofErr w:type="spellEnd"/>
      <w:r w:rsidRPr="00422BC9">
        <w:rPr>
          <w:rFonts w:eastAsiaTheme="minorEastAsia"/>
          <w:sz w:val="24"/>
          <w:szCs w:val="24"/>
          <w:vertAlign w:val="subscript"/>
          <w:lang w:val="el-GR"/>
        </w:rPr>
        <w:t xml:space="preserve"> </w:t>
      </w:r>
      <w:r w:rsidRPr="00422BC9">
        <w:rPr>
          <w:rFonts w:eastAsiaTheme="minorEastAsia"/>
          <w:sz w:val="24"/>
          <w:szCs w:val="24"/>
          <w:lang w:val="el-GR"/>
        </w:rPr>
        <w:t xml:space="preserve">= </w:t>
      </w:r>
      <w:proofErr w:type="gramStart"/>
      <w:r w:rsidR="00FD255F" w:rsidRPr="00FD255F">
        <w:rPr>
          <w:rFonts w:eastAsiaTheme="minorEastAsia"/>
          <w:sz w:val="24"/>
          <w:szCs w:val="24"/>
          <w:lang w:val="el-GR"/>
        </w:rPr>
        <w:t>8.3</w:t>
      </w:r>
      <w:r w:rsidRPr="00422BC9">
        <w:rPr>
          <w:rFonts w:eastAsiaTheme="minorEastAsia"/>
          <w:sz w:val="24"/>
          <w:szCs w:val="24"/>
          <w:lang w:val="el-GR"/>
        </w:rPr>
        <w:t xml:space="preserve">  </w:t>
      </w:r>
      <w:r w:rsidRPr="00422BC9">
        <w:rPr>
          <w:rFonts w:eastAsiaTheme="minorEastAsia"/>
          <w:sz w:val="24"/>
          <w:szCs w:val="24"/>
        </w:rPr>
        <w:t>min</w:t>
      </w:r>
      <w:proofErr w:type="gramEnd"/>
      <w:r w:rsidRPr="00422BC9">
        <w:rPr>
          <w:rFonts w:eastAsiaTheme="minorEastAsia"/>
          <w:sz w:val="24"/>
          <w:szCs w:val="24"/>
          <w:lang w:val="el-GR"/>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lang w:val="el-GR"/>
              </w:rPr>
              <m:t xml:space="preserve">1 </m:t>
            </m:r>
            <m:r>
              <w:rPr>
                <w:rFonts w:ascii="Cambria Math" w:eastAsiaTheme="minorEastAsia" w:hAnsi="Cambria Math"/>
                <w:sz w:val="24"/>
                <w:szCs w:val="24"/>
              </w:rPr>
              <m:t>d</m:t>
            </m:r>
          </m:num>
          <m:den>
            <m:r>
              <w:rPr>
                <w:rFonts w:ascii="Cambria Math" w:eastAsiaTheme="minorEastAsia" w:hAnsi="Cambria Math"/>
                <w:sz w:val="24"/>
                <w:szCs w:val="24"/>
                <w:lang w:val="el-GR"/>
              </w:rPr>
              <m:t xml:space="preserve">1440 </m:t>
            </m:r>
            <m:r>
              <w:rPr>
                <w:rFonts w:ascii="Cambria Math" w:eastAsiaTheme="minorEastAsia" w:hAnsi="Cambria Math"/>
                <w:sz w:val="24"/>
                <w:szCs w:val="24"/>
              </w:rPr>
              <m:t>min</m:t>
            </m:r>
          </m:den>
        </m:f>
        <m:r>
          <w:rPr>
            <w:rFonts w:ascii="Cambria Math" w:eastAsiaTheme="minorEastAsia" w:hAnsi="Cambria Math"/>
            <w:sz w:val="24"/>
            <w:szCs w:val="24"/>
            <w:lang w:val="el-GR"/>
          </w:rPr>
          <m:t>·800</m:t>
        </m:r>
        <m:f>
          <m:fPr>
            <m:type m:val="lin"/>
            <m:ctrlPr>
              <w:rPr>
                <w:rFonts w:ascii="Cambria Math" w:eastAsiaTheme="minorEastAsia" w:hAnsi="Cambria Math"/>
                <w:i/>
                <w:sz w:val="24"/>
                <w:szCs w:val="24"/>
              </w:rPr>
            </m:ctrlPr>
          </m:fPr>
          <m:num>
            <m:sSup>
              <m:sSupPr>
                <m:ctrlPr>
                  <w:rPr>
                    <w:rFonts w:ascii="Cambria Math" w:eastAsiaTheme="minorEastAsia" w:hAnsi="Cambria Math"/>
                    <w:i/>
                    <w:sz w:val="24"/>
                    <w:szCs w:val="24"/>
                  </w:rPr>
                </m:ctrlPr>
              </m:sSupPr>
              <m:e>
                <m:r>
                  <w:rPr>
                    <w:rFonts w:ascii="Cambria Math" w:eastAsiaTheme="minorEastAsia" w:hAnsi="Cambria Math"/>
                    <w:sz w:val="24"/>
                    <w:szCs w:val="24"/>
                  </w:rPr>
                  <m:t>m</m:t>
                </m:r>
              </m:e>
              <m:sup>
                <m:r>
                  <w:rPr>
                    <w:rFonts w:ascii="Cambria Math" w:eastAsiaTheme="minorEastAsia" w:hAnsi="Cambria Math"/>
                    <w:sz w:val="24"/>
                    <w:szCs w:val="24"/>
                    <w:lang w:val="el-GR"/>
                  </w:rPr>
                  <m:t>3</m:t>
                </m:r>
              </m:sup>
            </m:sSup>
          </m:num>
          <m:den>
            <m:r>
              <w:rPr>
                <w:rFonts w:ascii="Cambria Math" w:eastAsiaTheme="minorEastAsia" w:hAnsi="Cambria Math"/>
                <w:sz w:val="24"/>
                <w:szCs w:val="24"/>
              </w:rPr>
              <m:t>d</m:t>
            </m:r>
          </m:den>
        </m:f>
      </m:oMath>
      <w:r w:rsidRPr="00422BC9">
        <w:rPr>
          <w:rFonts w:eastAsiaTheme="minorEastAsia"/>
          <w:sz w:val="24"/>
          <w:szCs w:val="24"/>
          <w:lang w:val="el-GR"/>
        </w:rPr>
        <w:t xml:space="preserve"> </w:t>
      </w:r>
      <w:r w:rsidRPr="00422BC9">
        <w:rPr>
          <w:rFonts w:eastAsiaTheme="minorEastAsia" w:cstheme="minorHAnsi"/>
          <w:sz w:val="24"/>
          <w:szCs w:val="24"/>
          <w:lang w:val="el-GR"/>
        </w:rPr>
        <w:t>≈</w:t>
      </w:r>
      <w:r w:rsidR="00FD255F" w:rsidRPr="00FD255F">
        <w:rPr>
          <w:rFonts w:eastAsiaTheme="minorEastAsia"/>
          <w:sz w:val="24"/>
          <w:szCs w:val="24"/>
          <w:lang w:val="el-GR"/>
        </w:rPr>
        <w:t>4.63</w:t>
      </w:r>
      <w:r w:rsidRPr="00422BC9">
        <w:rPr>
          <w:rFonts w:eastAsiaTheme="minorEastAsia"/>
          <w:sz w:val="24"/>
          <w:szCs w:val="24"/>
          <w:lang w:val="el-GR"/>
        </w:rPr>
        <w:t xml:space="preserve"> </w:t>
      </w:r>
      <w:r w:rsidRPr="00422BC9">
        <w:rPr>
          <w:rFonts w:eastAsiaTheme="minorEastAsia"/>
          <w:sz w:val="24"/>
          <w:szCs w:val="24"/>
        </w:rPr>
        <w:t>m</w:t>
      </w:r>
      <w:r w:rsidRPr="00422BC9">
        <w:rPr>
          <w:rFonts w:eastAsiaTheme="minorEastAsia"/>
          <w:sz w:val="24"/>
          <w:szCs w:val="24"/>
          <w:vertAlign w:val="superscript"/>
          <w:lang w:val="el-GR"/>
        </w:rPr>
        <w:t>3</w:t>
      </w:r>
    </w:p>
    <w:p w14:paraId="7B38C65F" w14:textId="1BD5DE95" w:rsidR="00FD255F" w:rsidRPr="00FD255F" w:rsidRDefault="00FD255F" w:rsidP="00FD255F">
      <w:pPr>
        <w:ind w:left="720"/>
        <w:rPr>
          <w:rFonts w:eastAsiaTheme="minorEastAsia"/>
          <w:sz w:val="24"/>
          <w:szCs w:val="24"/>
          <w:vertAlign w:val="superscript"/>
          <w:lang w:val="el-GR"/>
        </w:rPr>
      </w:pPr>
      <w:r w:rsidRPr="00422BC9">
        <w:rPr>
          <w:rFonts w:eastAsiaTheme="minorEastAsia"/>
          <w:sz w:val="24"/>
          <w:szCs w:val="24"/>
        </w:rPr>
        <w:t>V</w:t>
      </w:r>
      <w:r w:rsidRPr="00422BC9">
        <w:rPr>
          <w:rFonts w:eastAsiaTheme="minorEastAsia"/>
          <w:sz w:val="24"/>
          <w:szCs w:val="24"/>
          <w:vertAlign w:val="subscript"/>
          <w:lang w:val="el-GR"/>
        </w:rPr>
        <w:t>συσ</w:t>
      </w:r>
      <w:r>
        <w:rPr>
          <w:rFonts w:eastAsiaTheme="minorEastAsia"/>
          <w:sz w:val="24"/>
          <w:szCs w:val="24"/>
          <w:vertAlign w:val="subscript"/>
          <w:lang w:val="el-GR"/>
        </w:rPr>
        <w:t>σ_1</w:t>
      </w:r>
      <w:r w:rsidRPr="00FD255F">
        <w:rPr>
          <w:rFonts w:eastAsiaTheme="minorEastAsia"/>
          <w:sz w:val="24"/>
          <w:szCs w:val="24"/>
          <w:lang w:val="el-GR"/>
        </w:rPr>
        <w:t xml:space="preserve">= </w:t>
      </w:r>
      <w:r w:rsidRPr="00422BC9">
        <w:rPr>
          <w:rFonts w:eastAsiaTheme="minorEastAsia"/>
          <w:sz w:val="24"/>
          <w:szCs w:val="24"/>
        </w:rPr>
        <w:t>V</w:t>
      </w:r>
      <w:proofErr w:type="spellStart"/>
      <w:r w:rsidRPr="00422BC9">
        <w:rPr>
          <w:rFonts w:eastAsiaTheme="minorEastAsia"/>
          <w:sz w:val="24"/>
          <w:szCs w:val="24"/>
          <w:vertAlign w:val="subscript"/>
          <w:lang w:val="el-GR"/>
        </w:rPr>
        <w:t>συσ</w:t>
      </w:r>
      <w:r>
        <w:rPr>
          <w:rFonts w:eastAsiaTheme="minorEastAsia"/>
          <w:sz w:val="24"/>
          <w:szCs w:val="24"/>
          <w:vertAlign w:val="subscript"/>
          <w:lang w:val="el-GR"/>
        </w:rPr>
        <w:t>ς</w:t>
      </w:r>
      <w:proofErr w:type="spellEnd"/>
      <w:r>
        <w:rPr>
          <w:rFonts w:eastAsiaTheme="minorEastAsia"/>
          <w:sz w:val="24"/>
          <w:szCs w:val="24"/>
          <w:lang w:val="el-GR"/>
        </w:rPr>
        <w:t xml:space="preserve">/2 &amp; </w:t>
      </w:r>
      <w:r w:rsidRPr="00422BC9">
        <w:rPr>
          <w:rFonts w:eastAsiaTheme="minorEastAsia"/>
          <w:sz w:val="24"/>
          <w:szCs w:val="24"/>
        </w:rPr>
        <w:t>V</w:t>
      </w:r>
      <w:r w:rsidRPr="00422BC9">
        <w:rPr>
          <w:rFonts w:eastAsiaTheme="minorEastAsia"/>
          <w:sz w:val="24"/>
          <w:szCs w:val="24"/>
          <w:vertAlign w:val="subscript"/>
          <w:lang w:val="el-GR"/>
        </w:rPr>
        <w:t>συσ</w:t>
      </w:r>
      <w:r>
        <w:rPr>
          <w:rFonts w:eastAsiaTheme="minorEastAsia"/>
          <w:sz w:val="24"/>
          <w:szCs w:val="24"/>
          <w:vertAlign w:val="subscript"/>
          <w:lang w:val="el-GR"/>
        </w:rPr>
        <w:t>σ_2</w:t>
      </w:r>
      <w:r w:rsidRPr="00FD255F">
        <w:rPr>
          <w:rFonts w:eastAsiaTheme="minorEastAsia"/>
          <w:sz w:val="24"/>
          <w:szCs w:val="24"/>
          <w:lang w:val="el-GR"/>
        </w:rPr>
        <w:t xml:space="preserve">= </w:t>
      </w:r>
      <w:r w:rsidRPr="00422BC9">
        <w:rPr>
          <w:rFonts w:eastAsiaTheme="minorEastAsia"/>
          <w:sz w:val="24"/>
          <w:szCs w:val="24"/>
        </w:rPr>
        <w:t>V</w:t>
      </w:r>
      <w:proofErr w:type="spellStart"/>
      <w:r w:rsidRPr="00422BC9">
        <w:rPr>
          <w:rFonts w:eastAsiaTheme="minorEastAsia"/>
          <w:sz w:val="24"/>
          <w:szCs w:val="24"/>
          <w:vertAlign w:val="subscript"/>
          <w:lang w:val="el-GR"/>
        </w:rPr>
        <w:t>συσ</w:t>
      </w:r>
      <w:r>
        <w:rPr>
          <w:rFonts w:eastAsiaTheme="minorEastAsia"/>
          <w:sz w:val="24"/>
          <w:szCs w:val="24"/>
          <w:vertAlign w:val="subscript"/>
          <w:lang w:val="el-GR"/>
        </w:rPr>
        <w:t>ς</w:t>
      </w:r>
      <w:proofErr w:type="spellEnd"/>
      <w:r>
        <w:rPr>
          <w:rFonts w:eastAsiaTheme="minorEastAsia"/>
          <w:sz w:val="24"/>
          <w:szCs w:val="24"/>
          <w:lang w:val="el-GR"/>
        </w:rPr>
        <w:t xml:space="preserve">/2 </w:t>
      </w:r>
      <w:r w:rsidRPr="00FD255F">
        <w:rPr>
          <w:rFonts w:eastAsiaTheme="minorEastAsia"/>
          <w:sz w:val="24"/>
          <w:szCs w:val="24"/>
          <w:lang w:val="el-GR"/>
        </w:rPr>
        <w:sym w:font="Wingdings" w:char="F0E0"/>
      </w:r>
      <w:r>
        <w:rPr>
          <w:rFonts w:eastAsiaTheme="minorEastAsia"/>
          <w:sz w:val="24"/>
          <w:szCs w:val="24"/>
          <w:lang w:val="el-GR"/>
        </w:rPr>
        <w:t xml:space="preserve"> </w:t>
      </w:r>
      <w:r w:rsidRPr="00422BC9">
        <w:rPr>
          <w:rFonts w:eastAsiaTheme="minorEastAsia"/>
          <w:sz w:val="24"/>
          <w:szCs w:val="24"/>
        </w:rPr>
        <w:t>V</w:t>
      </w:r>
      <w:r w:rsidRPr="00422BC9">
        <w:rPr>
          <w:rFonts w:eastAsiaTheme="minorEastAsia"/>
          <w:sz w:val="24"/>
          <w:szCs w:val="24"/>
          <w:vertAlign w:val="subscript"/>
          <w:lang w:val="el-GR"/>
        </w:rPr>
        <w:t>συσ</w:t>
      </w:r>
      <w:r>
        <w:rPr>
          <w:rFonts w:eastAsiaTheme="minorEastAsia"/>
          <w:sz w:val="24"/>
          <w:szCs w:val="24"/>
          <w:vertAlign w:val="subscript"/>
          <w:lang w:val="el-GR"/>
        </w:rPr>
        <w:t>σ_1</w:t>
      </w:r>
      <w:r>
        <w:rPr>
          <w:rFonts w:eastAsiaTheme="minorEastAsia"/>
          <w:sz w:val="24"/>
          <w:szCs w:val="24"/>
          <w:lang w:val="el-GR"/>
        </w:rPr>
        <w:t>=2</w:t>
      </w:r>
      <w:r w:rsidRPr="00FD255F">
        <w:rPr>
          <w:rFonts w:eastAsiaTheme="minorEastAsia"/>
          <w:sz w:val="24"/>
          <w:szCs w:val="24"/>
          <w:lang w:val="el-GR"/>
        </w:rPr>
        <w:t xml:space="preserve">.32 </w:t>
      </w:r>
      <w:r w:rsidRPr="00422BC9">
        <w:rPr>
          <w:rFonts w:eastAsiaTheme="minorEastAsia"/>
          <w:sz w:val="24"/>
          <w:szCs w:val="24"/>
        </w:rPr>
        <w:t>m</w:t>
      </w:r>
      <w:r w:rsidRPr="00422BC9">
        <w:rPr>
          <w:rFonts w:eastAsiaTheme="minorEastAsia"/>
          <w:sz w:val="24"/>
          <w:szCs w:val="24"/>
          <w:vertAlign w:val="superscript"/>
          <w:lang w:val="el-GR"/>
        </w:rPr>
        <w:t>3</w:t>
      </w:r>
    </w:p>
    <w:p w14:paraId="57F811E8" w14:textId="2BE5F89E" w:rsidR="00422BC9" w:rsidRPr="00422BC9" w:rsidRDefault="00422BC9" w:rsidP="00422BC9">
      <w:pPr>
        <w:rPr>
          <w:rFonts w:eastAsiaTheme="minorEastAsia"/>
          <w:sz w:val="24"/>
          <w:szCs w:val="24"/>
          <w:lang w:val="el-GR"/>
        </w:rPr>
      </w:pPr>
      <w:r w:rsidRPr="00422BC9">
        <w:rPr>
          <w:rFonts w:eastAsiaTheme="minorEastAsia"/>
          <w:sz w:val="24"/>
          <w:szCs w:val="24"/>
          <w:lang w:val="el-GR"/>
        </w:rPr>
        <w:t xml:space="preserve">Άρα η κάθε δεξαμενή είναι </w:t>
      </w:r>
      <w:r w:rsidRPr="00422BC9">
        <w:rPr>
          <w:rFonts w:eastAsiaTheme="minorEastAsia"/>
          <w:sz w:val="24"/>
          <w:szCs w:val="24"/>
        </w:rPr>
        <w:t>V</w:t>
      </w:r>
      <w:r w:rsidRPr="00422BC9">
        <w:rPr>
          <w:rFonts w:eastAsiaTheme="minorEastAsia"/>
          <w:sz w:val="24"/>
          <w:szCs w:val="24"/>
          <w:vertAlign w:val="subscript"/>
          <w:lang w:val="el-GR"/>
        </w:rPr>
        <w:t>1</w:t>
      </w:r>
      <w:r w:rsidRPr="00422BC9">
        <w:rPr>
          <w:rFonts w:eastAsiaTheme="minorEastAsia"/>
          <w:sz w:val="24"/>
          <w:szCs w:val="24"/>
          <w:lang w:val="el-GR"/>
        </w:rPr>
        <w:t>=</w:t>
      </w:r>
      <w:r w:rsidRPr="00422BC9">
        <w:rPr>
          <w:rFonts w:eastAsiaTheme="minorEastAsia"/>
          <w:sz w:val="24"/>
          <w:szCs w:val="24"/>
        </w:rPr>
        <w:t>V</w:t>
      </w:r>
      <w:r w:rsidRPr="00422BC9">
        <w:rPr>
          <w:rFonts w:eastAsiaTheme="minorEastAsia"/>
          <w:sz w:val="24"/>
          <w:szCs w:val="24"/>
          <w:vertAlign w:val="subscript"/>
          <w:lang w:val="el-GR"/>
        </w:rPr>
        <w:t>2</w:t>
      </w:r>
      <w:r w:rsidRPr="00422BC9">
        <w:rPr>
          <w:rFonts w:eastAsiaTheme="minorEastAsia"/>
          <w:sz w:val="24"/>
          <w:szCs w:val="24"/>
          <w:lang w:val="el-GR"/>
        </w:rPr>
        <w:t xml:space="preserve"> =7,5  </w:t>
      </w:r>
      <w:r w:rsidRPr="00422BC9">
        <w:rPr>
          <w:rFonts w:eastAsiaTheme="minorEastAsia"/>
          <w:sz w:val="24"/>
          <w:szCs w:val="24"/>
        </w:rPr>
        <w:t>m</w:t>
      </w:r>
      <w:r w:rsidRPr="00422BC9">
        <w:rPr>
          <w:rFonts w:eastAsiaTheme="minorEastAsia"/>
          <w:sz w:val="24"/>
          <w:szCs w:val="24"/>
          <w:vertAlign w:val="superscript"/>
          <w:lang w:val="el-GR"/>
        </w:rPr>
        <w:t>3</w:t>
      </w:r>
      <w:r w:rsidRPr="00422BC9">
        <w:rPr>
          <w:rFonts w:eastAsiaTheme="minorEastAsia"/>
          <w:sz w:val="24"/>
          <w:szCs w:val="24"/>
          <w:lang w:val="el-GR"/>
        </w:rPr>
        <w:t xml:space="preserve">. Επομένως , </w:t>
      </w:r>
      <w:r w:rsidRPr="00422BC9">
        <w:rPr>
          <w:rFonts w:eastAsiaTheme="minorEastAsia"/>
          <w:sz w:val="24"/>
          <w:szCs w:val="24"/>
        </w:rPr>
        <w:t>L</w:t>
      </w:r>
      <w:r w:rsidRPr="00422BC9">
        <w:rPr>
          <w:rFonts w:eastAsiaTheme="minorEastAsia"/>
          <w:sz w:val="24"/>
          <w:szCs w:val="24"/>
          <w:lang w:val="el-GR"/>
        </w:rPr>
        <w:t xml:space="preserve">= </w:t>
      </w:r>
      <w:r w:rsidR="00FD255F" w:rsidRPr="00F12011">
        <w:rPr>
          <w:rFonts w:eastAsiaTheme="minorEastAsia"/>
          <w:sz w:val="24"/>
          <w:szCs w:val="24"/>
          <w:lang w:val="el-GR"/>
        </w:rPr>
        <w:t>2.33</w:t>
      </w:r>
      <w:r w:rsidRPr="00422BC9">
        <w:rPr>
          <w:rFonts w:eastAsiaTheme="minorEastAsia"/>
          <w:sz w:val="24"/>
          <w:szCs w:val="24"/>
          <w:lang w:val="el-GR"/>
        </w:rPr>
        <w:t>/(</w:t>
      </w:r>
      <w:r w:rsidR="00FD255F" w:rsidRPr="00F12011">
        <w:rPr>
          <w:rFonts w:eastAsiaTheme="minorEastAsia"/>
          <w:sz w:val="24"/>
          <w:szCs w:val="24"/>
          <w:lang w:val="el-GR"/>
        </w:rPr>
        <w:t>1</w:t>
      </w:r>
      <w:r w:rsidRPr="00422BC9">
        <w:rPr>
          <w:rFonts w:eastAsiaTheme="minorEastAsia"/>
          <w:sz w:val="24"/>
          <w:szCs w:val="24"/>
          <w:lang w:val="el-GR"/>
        </w:rPr>
        <w:t>*</w:t>
      </w:r>
      <w:r w:rsidR="00FD255F" w:rsidRPr="00F12011">
        <w:rPr>
          <w:rFonts w:eastAsiaTheme="minorEastAsia"/>
          <w:sz w:val="24"/>
          <w:szCs w:val="24"/>
          <w:lang w:val="el-GR"/>
        </w:rPr>
        <w:t>1</w:t>
      </w:r>
      <w:r w:rsidRPr="00422BC9">
        <w:rPr>
          <w:rFonts w:eastAsiaTheme="minorEastAsia"/>
          <w:sz w:val="24"/>
          <w:szCs w:val="24"/>
          <w:lang w:val="el-GR"/>
        </w:rPr>
        <w:t>)=</w:t>
      </w:r>
      <w:r w:rsidR="00FD255F" w:rsidRPr="00F12011">
        <w:rPr>
          <w:rFonts w:eastAsiaTheme="minorEastAsia"/>
          <w:sz w:val="24"/>
          <w:szCs w:val="24"/>
          <w:lang w:val="el-GR"/>
        </w:rPr>
        <w:t>2.33</w:t>
      </w:r>
      <w:r w:rsidRPr="00422BC9">
        <w:rPr>
          <w:rFonts w:eastAsiaTheme="minorEastAsia"/>
          <w:sz w:val="24"/>
          <w:szCs w:val="24"/>
          <w:lang w:val="el-GR"/>
        </w:rPr>
        <w:t xml:space="preserve"> </w:t>
      </w:r>
      <w:r w:rsidRPr="00422BC9">
        <w:rPr>
          <w:rFonts w:eastAsiaTheme="minorEastAsia"/>
          <w:sz w:val="24"/>
          <w:szCs w:val="24"/>
        </w:rPr>
        <w:t>m</w:t>
      </w:r>
    </w:p>
    <w:p w14:paraId="62D3D7A2" w14:textId="77777777" w:rsidR="00422BC9" w:rsidRPr="00422BC9" w:rsidRDefault="00422BC9" w:rsidP="00422BC9">
      <w:pPr>
        <w:rPr>
          <w:rFonts w:eastAsiaTheme="minorEastAsia"/>
          <w:sz w:val="24"/>
          <w:szCs w:val="24"/>
          <w:lang w:val="el-GR"/>
        </w:rPr>
      </w:pPr>
      <w:r w:rsidRPr="00422BC9">
        <w:rPr>
          <w:rFonts w:eastAsiaTheme="minorEastAsia"/>
          <w:sz w:val="24"/>
          <w:szCs w:val="24"/>
          <w:lang w:val="el-GR"/>
        </w:rPr>
        <w:t xml:space="preserve">Η </w:t>
      </w:r>
      <w:proofErr w:type="spellStart"/>
      <w:r w:rsidRPr="00422BC9">
        <w:rPr>
          <w:rFonts w:eastAsiaTheme="minorEastAsia"/>
          <w:sz w:val="24"/>
          <w:szCs w:val="24"/>
          <w:lang w:val="el-GR"/>
        </w:rPr>
        <w:t>απάιτηση</w:t>
      </w:r>
      <w:proofErr w:type="spellEnd"/>
      <w:r w:rsidRPr="00422BC9">
        <w:rPr>
          <w:rFonts w:eastAsiaTheme="minorEastAsia"/>
          <w:sz w:val="24"/>
          <w:szCs w:val="24"/>
          <w:lang w:val="el-GR"/>
        </w:rPr>
        <w:t xml:space="preserve"> σε ισχύ </w:t>
      </w:r>
      <w:proofErr w:type="spellStart"/>
      <w:r w:rsidRPr="00422BC9">
        <w:rPr>
          <w:rFonts w:eastAsiaTheme="minorEastAsia"/>
          <w:sz w:val="24"/>
          <w:szCs w:val="24"/>
          <w:lang w:val="el-GR"/>
        </w:rPr>
        <w:t>τωρα</w:t>
      </w:r>
      <w:proofErr w:type="spellEnd"/>
      <w:r w:rsidRPr="00422BC9">
        <w:rPr>
          <w:rFonts w:eastAsiaTheme="minorEastAsia"/>
          <w:sz w:val="24"/>
          <w:szCs w:val="24"/>
          <w:lang w:val="el-GR"/>
        </w:rPr>
        <w:t xml:space="preserve"> για την πρώτη δεξαμενή είναι: </w:t>
      </w:r>
    </w:p>
    <w:p w14:paraId="74044055" w14:textId="6B3CE0FE" w:rsidR="00422BC9" w:rsidRPr="00422BC9" w:rsidRDefault="00422BC9" w:rsidP="00422BC9">
      <w:pPr>
        <w:ind w:left="720"/>
        <w:rPr>
          <w:rFonts w:eastAsiaTheme="minorEastAsia"/>
          <w:sz w:val="24"/>
          <w:szCs w:val="24"/>
        </w:rPr>
      </w:pPr>
      <w:r w:rsidRPr="00422BC9">
        <w:rPr>
          <w:rFonts w:eastAsiaTheme="minorEastAsia"/>
          <w:sz w:val="24"/>
          <w:szCs w:val="24"/>
        </w:rPr>
        <w:t>P</w:t>
      </w:r>
      <w:r w:rsidRPr="00422BC9">
        <w:rPr>
          <w:rFonts w:eastAsiaTheme="minorEastAsia"/>
          <w:sz w:val="24"/>
          <w:szCs w:val="24"/>
          <w:vertAlign w:val="subscript"/>
        </w:rPr>
        <w:t>1</w:t>
      </w:r>
      <w:r w:rsidRPr="00422BC9">
        <w:rPr>
          <w:rFonts w:eastAsiaTheme="minorEastAsia"/>
          <w:sz w:val="24"/>
          <w:szCs w:val="24"/>
        </w:rPr>
        <w:t xml:space="preserve"> = G</w:t>
      </w:r>
      <w:r w:rsidRPr="00422BC9">
        <w:rPr>
          <w:rFonts w:eastAsiaTheme="minorEastAsia"/>
          <w:sz w:val="24"/>
          <w:szCs w:val="24"/>
          <w:vertAlign w:val="subscript"/>
        </w:rPr>
        <w:t>1</w:t>
      </w:r>
      <w:r w:rsidRPr="00422BC9">
        <w:rPr>
          <w:rFonts w:eastAsiaTheme="minorEastAsia"/>
          <w:sz w:val="24"/>
          <w:szCs w:val="24"/>
          <w:vertAlign w:val="superscript"/>
        </w:rPr>
        <w:t>2</w:t>
      </w:r>
      <m:oMath>
        <m:r>
          <w:rPr>
            <w:rFonts w:ascii="Cambria Math" w:eastAsiaTheme="minorEastAsia" w:hAnsi="Cambria Math"/>
            <w:sz w:val="24"/>
            <w:szCs w:val="24"/>
            <w:vertAlign w:val="superscript"/>
          </w:rPr>
          <m:t xml:space="preserve"> ·</m:t>
        </m:r>
      </m:oMath>
      <w:r w:rsidRPr="00422BC9">
        <w:rPr>
          <w:rFonts w:eastAsiaTheme="minorEastAsia"/>
          <w:sz w:val="24"/>
          <w:szCs w:val="24"/>
        </w:rPr>
        <w:t>V</w:t>
      </w:r>
      <w:r w:rsidRPr="00422BC9">
        <w:rPr>
          <w:rFonts w:eastAsiaTheme="minorEastAsia"/>
          <w:sz w:val="24"/>
          <w:szCs w:val="24"/>
          <w:vertAlign w:val="subscript"/>
        </w:rPr>
        <w:t>1</w:t>
      </w:r>
      <w:r w:rsidRPr="00422BC9">
        <w:rPr>
          <w:rFonts w:eastAsiaTheme="minorEastAsia"/>
          <w:sz w:val="24"/>
          <w:szCs w:val="24"/>
        </w:rPr>
        <w:t xml:space="preserve"> </w:t>
      </w:r>
      <w:r w:rsidRPr="00422BC9">
        <w:rPr>
          <w:rFonts w:eastAsiaTheme="minorEastAsia" w:cstheme="minorHAnsi"/>
          <w:sz w:val="24"/>
          <w:szCs w:val="24"/>
        </w:rPr>
        <w:t>·</w:t>
      </w:r>
      <w:r w:rsidRPr="00422BC9">
        <w:rPr>
          <w:rFonts w:eastAsiaTheme="minorEastAsia"/>
          <w:sz w:val="24"/>
          <w:szCs w:val="24"/>
        </w:rPr>
        <w:t xml:space="preserve"> μ = (40 s</w:t>
      </w:r>
      <w:r w:rsidRPr="00422BC9">
        <w:rPr>
          <w:rFonts w:eastAsiaTheme="minorEastAsia"/>
          <w:sz w:val="24"/>
          <w:szCs w:val="24"/>
          <w:vertAlign w:val="superscript"/>
        </w:rPr>
        <w:t>-1</w:t>
      </w:r>
      <w:r w:rsidRPr="00422BC9">
        <w:rPr>
          <w:rFonts w:eastAsiaTheme="minorEastAsia"/>
          <w:sz w:val="24"/>
          <w:szCs w:val="24"/>
        </w:rPr>
        <w:t>)</w:t>
      </w:r>
      <w:r w:rsidRPr="00422BC9">
        <w:rPr>
          <w:rFonts w:eastAsiaTheme="minorEastAsia"/>
          <w:sz w:val="24"/>
          <w:szCs w:val="24"/>
          <w:vertAlign w:val="superscript"/>
        </w:rPr>
        <w:t>2</w:t>
      </w:r>
      <w:r w:rsidRPr="00422BC9">
        <w:rPr>
          <w:rFonts w:eastAsiaTheme="minorEastAsia"/>
          <w:sz w:val="24"/>
          <w:szCs w:val="24"/>
        </w:rPr>
        <w:t xml:space="preserve"> </w:t>
      </w:r>
      <w:r w:rsidR="00FD255F" w:rsidRPr="00FD255F">
        <w:rPr>
          <w:rFonts w:eastAsiaTheme="minorEastAsia"/>
          <w:sz w:val="24"/>
          <w:szCs w:val="24"/>
        </w:rPr>
        <w:t xml:space="preserve">2.32 </w:t>
      </w:r>
      <w:r w:rsidRPr="00422BC9">
        <w:rPr>
          <w:rFonts w:eastAsiaTheme="minorEastAsia"/>
          <w:sz w:val="24"/>
          <w:szCs w:val="24"/>
        </w:rPr>
        <w:t>m</w:t>
      </w:r>
      <w:r w:rsidRPr="00422BC9">
        <w:rPr>
          <w:rFonts w:eastAsiaTheme="minorEastAsia"/>
          <w:sz w:val="24"/>
          <w:szCs w:val="24"/>
          <w:vertAlign w:val="superscript"/>
        </w:rPr>
        <w:t xml:space="preserve">3 </w:t>
      </w:r>
      <w:r w:rsidRPr="00422BC9">
        <w:rPr>
          <w:rFonts w:eastAsiaTheme="minorEastAsia" w:cstheme="minorHAnsi"/>
          <w:sz w:val="24"/>
          <w:szCs w:val="24"/>
        </w:rPr>
        <w:t>·</w:t>
      </w:r>
      <w:r w:rsidRPr="00422BC9">
        <w:rPr>
          <w:rFonts w:eastAsiaTheme="minorEastAsia"/>
          <w:sz w:val="24"/>
          <w:szCs w:val="24"/>
        </w:rPr>
        <w:t xml:space="preserve"> 1,005 </w:t>
      </w:r>
      <w:r w:rsidRPr="00422BC9">
        <w:rPr>
          <w:rFonts w:eastAsiaTheme="minorEastAsia" w:cstheme="minorHAnsi"/>
          <w:sz w:val="24"/>
          <w:szCs w:val="24"/>
        </w:rPr>
        <w:t>·</w:t>
      </w:r>
      <w:r w:rsidRPr="00422BC9">
        <w:rPr>
          <w:rFonts w:eastAsiaTheme="minorEastAsia"/>
          <w:sz w:val="24"/>
          <w:szCs w:val="24"/>
        </w:rPr>
        <w:t>10</w:t>
      </w:r>
      <w:r w:rsidRPr="00422BC9">
        <w:rPr>
          <w:rFonts w:eastAsiaTheme="minorEastAsia"/>
          <w:sz w:val="24"/>
          <w:szCs w:val="24"/>
          <w:vertAlign w:val="superscript"/>
        </w:rPr>
        <w:t>-3</w:t>
      </w:r>
      <w:r w:rsidRPr="00422BC9">
        <w:rPr>
          <w:rFonts w:eastAsiaTheme="minorEastAsia"/>
          <w:sz w:val="24"/>
          <w:szCs w:val="24"/>
        </w:rPr>
        <w:t xml:space="preserve"> kg m</w:t>
      </w:r>
      <w:r w:rsidRPr="00422BC9">
        <w:rPr>
          <w:rFonts w:eastAsiaTheme="minorEastAsia"/>
          <w:sz w:val="24"/>
          <w:szCs w:val="24"/>
          <w:vertAlign w:val="superscript"/>
        </w:rPr>
        <w:t>-1</w:t>
      </w:r>
      <w:r w:rsidRPr="00422BC9">
        <w:rPr>
          <w:rFonts w:eastAsiaTheme="minorEastAsia"/>
          <w:sz w:val="24"/>
          <w:szCs w:val="24"/>
        </w:rPr>
        <w:t xml:space="preserve"> s</w:t>
      </w:r>
      <w:r w:rsidRPr="00422BC9">
        <w:rPr>
          <w:rFonts w:eastAsiaTheme="minorEastAsia"/>
          <w:sz w:val="24"/>
          <w:szCs w:val="24"/>
          <w:vertAlign w:val="superscript"/>
        </w:rPr>
        <w:t>-1</w:t>
      </w:r>
      <w:r w:rsidRPr="00422BC9">
        <w:rPr>
          <w:rFonts w:eastAsiaTheme="minorEastAsia"/>
          <w:sz w:val="24"/>
          <w:szCs w:val="24"/>
        </w:rPr>
        <w:t xml:space="preserve"> = </w:t>
      </w:r>
      <w:r w:rsidR="00FD255F">
        <w:rPr>
          <w:rFonts w:eastAsiaTheme="minorEastAsia"/>
          <w:sz w:val="24"/>
          <w:szCs w:val="24"/>
        </w:rPr>
        <w:t>3.7</w:t>
      </w:r>
      <w:r w:rsidRPr="00422BC9">
        <w:rPr>
          <w:rFonts w:eastAsiaTheme="minorEastAsia"/>
          <w:sz w:val="24"/>
          <w:szCs w:val="24"/>
        </w:rPr>
        <w:t xml:space="preserve"> W.</w:t>
      </w:r>
    </w:p>
    <w:p w14:paraId="6224FEF4" w14:textId="77777777" w:rsidR="00422BC9" w:rsidRPr="00422BC9" w:rsidRDefault="00422BC9" w:rsidP="00422BC9">
      <w:pPr>
        <w:rPr>
          <w:rFonts w:eastAsiaTheme="minorEastAsia"/>
          <w:sz w:val="24"/>
          <w:szCs w:val="24"/>
          <w:lang w:val="el-GR"/>
        </w:rPr>
      </w:pPr>
      <w:r w:rsidRPr="00422BC9">
        <w:rPr>
          <w:rFonts w:eastAsiaTheme="minorEastAsia"/>
          <w:sz w:val="24"/>
          <w:szCs w:val="24"/>
          <w:lang w:val="el-GR"/>
        </w:rPr>
        <w:t>Για την δεύτερη :</w:t>
      </w:r>
    </w:p>
    <w:p w14:paraId="4055BD11" w14:textId="0E86FA4C" w:rsidR="00422BC9" w:rsidRPr="00F12011" w:rsidRDefault="00422BC9" w:rsidP="00422BC9">
      <w:pPr>
        <w:ind w:left="720"/>
        <w:rPr>
          <w:lang w:val="el-GR"/>
        </w:rPr>
      </w:pPr>
      <w:r w:rsidRPr="00422BC9">
        <w:t>P</w:t>
      </w:r>
      <w:r w:rsidRPr="00F12011">
        <w:rPr>
          <w:vertAlign w:val="subscript"/>
          <w:lang w:val="el-GR"/>
        </w:rPr>
        <w:t>2</w:t>
      </w:r>
      <w:r w:rsidRPr="00F12011">
        <w:rPr>
          <w:lang w:val="el-GR"/>
        </w:rPr>
        <w:t xml:space="preserve"> = </w:t>
      </w:r>
      <w:r w:rsidRPr="00422BC9">
        <w:t>G</w:t>
      </w:r>
      <w:r w:rsidRPr="00F12011">
        <w:rPr>
          <w:vertAlign w:val="subscript"/>
          <w:lang w:val="el-GR"/>
        </w:rPr>
        <w:t>2</w:t>
      </w:r>
      <w:r w:rsidRPr="00F12011">
        <w:rPr>
          <w:vertAlign w:val="superscript"/>
          <w:lang w:val="el-GR"/>
        </w:rPr>
        <w:t>2</w:t>
      </w:r>
      <m:oMath>
        <m:r>
          <w:rPr>
            <w:rFonts w:ascii="Cambria Math" w:hAnsi="Cambria Math"/>
            <w:vertAlign w:val="superscript"/>
            <w:lang w:val="el-GR"/>
          </w:rPr>
          <m:t xml:space="preserve"> ·</m:t>
        </m:r>
      </m:oMath>
      <w:r w:rsidRPr="00422BC9">
        <w:t>V</w:t>
      </w:r>
      <w:r w:rsidRPr="00F12011">
        <w:rPr>
          <w:vertAlign w:val="subscript"/>
          <w:lang w:val="el-GR"/>
        </w:rPr>
        <w:t>2</w:t>
      </w:r>
      <w:r w:rsidRPr="00F12011">
        <w:rPr>
          <w:lang w:val="el-GR"/>
        </w:rPr>
        <w:t xml:space="preserve"> · </w:t>
      </w:r>
      <w:r w:rsidRPr="00422BC9">
        <w:rPr>
          <w:lang w:val="el-GR"/>
        </w:rPr>
        <w:t>μ</w:t>
      </w:r>
      <w:r w:rsidRPr="00F12011">
        <w:rPr>
          <w:lang w:val="el-GR"/>
        </w:rPr>
        <w:t xml:space="preserve"> = (30 </w:t>
      </w:r>
      <w:r w:rsidRPr="00422BC9">
        <w:t>s</w:t>
      </w:r>
      <w:r w:rsidRPr="00F12011">
        <w:rPr>
          <w:vertAlign w:val="superscript"/>
          <w:lang w:val="el-GR"/>
        </w:rPr>
        <w:t>-1</w:t>
      </w:r>
      <w:r w:rsidRPr="00F12011">
        <w:rPr>
          <w:lang w:val="el-GR"/>
        </w:rPr>
        <w:t>)</w:t>
      </w:r>
      <w:r w:rsidRPr="00F12011">
        <w:rPr>
          <w:vertAlign w:val="superscript"/>
          <w:lang w:val="el-GR"/>
        </w:rPr>
        <w:t>2</w:t>
      </w:r>
      <w:r w:rsidRPr="00F12011">
        <w:rPr>
          <w:lang w:val="el-GR"/>
        </w:rPr>
        <w:t xml:space="preserve"> · </w:t>
      </w:r>
      <w:r w:rsidR="00FD255F" w:rsidRPr="00F12011">
        <w:rPr>
          <w:rFonts w:eastAsiaTheme="minorEastAsia"/>
          <w:sz w:val="24"/>
          <w:szCs w:val="24"/>
          <w:lang w:val="el-GR"/>
        </w:rPr>
        <w:t xml:space="preserve">2.32 </w:t>
      </w:r>
      <w:r w:rsidRPr="00422BC9">
        <w:t>m</w:t>
      </w:r>
      <w:r w:rsidRPr="00F12011">
        <w:rPr>
          <w:vertAlign w:val="superscript"/>
          <w:lang w:val="el-GR"/>
        </w:rPr>
        <w:t xml:space="preserve">3 </w:t>
      </w:r>
      <w:r w:rsidRPr="00F12011">
        <w:rPr>
          <w:lang w:val="el-GR"/>
        </w:rPr>
        <w:t>· 1,005 ·10</w:t>
      </w:r>
      <w:r w:rsidRPr="00F12011">
        <w:rPr>
          <w:vertAlign w:val="superscript"/>
          <w:lang w:val="el-GR"/>
        </w:rPr>
        <w:t>-3</w:t>
      </w:r>
      <w:r w:rsidRPr="00F12011">
        <w:rPr>
          <w:lang w:val="el-GR"/>
        </w:rPr>
        <w:t xml:space="preserve"> </w:t>
      </w:r>
      <w:r w:rsidRPr="00422BC9">
        <w:t>kg</w:t>
      </w:r>
      <w:r w:rsidRPr="00F12011">
        <w:rPr>
          <w:lang w:val="el-GR"/>
        </w:rPr>
        <w:t xml:space="preserve"> </w:t>
      </w:r>
      <w:r w:rsidRPr="00422BC9">
        <w:t>m</w:t>
      </w:r>
      <w:r w:rsidRPr="00F12011">
        <w:rPr>
          <w:vertAlign w:val="superscript"/>
          <w:lang w:val="el-GR"/>
        </w:rPr>
        <w:t>-1</w:t>
      </w:r>
      <w:r w:rsidRPr="00F12011">
        <w:rPr>
          <w:lang w:val="el-GR"/>
        </w:rPr>
        <w:t xml:space="preserve"> </w:t>
      </w:r>
      <w:r w:rsidRPr="00422BC9">
        <w:t>s</w:t>
      </w:r>
      <w:r w:rsidRPr="00F12011">
        <w:rPr>
          <w:vertAlign w:val="superscript"/>
          <w:lang w:val="el-GR"/>
        </w:rPr>
        <w:t>-1</w:t>
      </w:r>
      <w:r w:rsidRPr="00F12011">
        <w:rPr>
          <w:lang w:val="el-GR"/>
        </w:rPr>
        <w:t xml:space="preserve"> = </w:t>
      </w:r>
      <w:r w:rsidR="00FD255F" w:rsidRPr="00F12011">
        <w:rPr>
          <w:lang w:val="el-GR"/>
        </w:rPr>
        <w:t>2.1</w:t>
      </w:r>
      <w:r w:rsidRPr="00F12011">
        <w:rPr>
          <w:lang w:val="el-GR"/>
        </w:rPr>
        <w:t xml:space="preserve"> </w:t>
      </w:r>
      <w:r w:rsidRPr="00422BC9">
        <w:t>W</w:t>
      </w:r>
      <w:r w:rsidRPr="00F12011">
        <w:rPr>
          <w:lang w:val="el-GR"/>
        </w:rPr>
        <w:t>.</w:t>
      </w:r>
    </w:p>
    <w:p w14:paraId="34431AA1" w14:textId="5E544CE1" w:rsidR="00422BC9" w:rsidRPr="00422BC9" w:rsidRDefault="00422BC9" w:rsidP="00422BC9">
      <w:pPr>
        <w:rPr>
          <w:lang w:val="el-GR"/>
        </w:rPr>
      </w:pPr>
      <w:r w:rsidRPr="00422BC9">
        <w:rPr>
          <w:lang w:val="el-GR"/>
        </w:rPr>
        <w:t xml:space="preserve">Όπως , προαναφέρθηκε κάθε φτερωτή φέρει 4 πτερύγια και θεωρούμε ότι είναι μήκους </w:t>
      </w:r>
      <w:r w:rsidR="00FD255F" w:rsidRPr="00FD255F">
        <w:rPr>
          <w:lang w:val="el-GR"/>
        </w:rPr>
        <w:t>0.75</w:t>
      </w:r>
      <w:r w:rsidRPr="00422BC9">
        <w:rPr>
          <w:lang w:val="el-GR"/>
        </w:rPr>
        <w:t xml:space="preserve"> </w:t>
      </w:r>
      <w:r w:rsidRPr="00422BC9">
        <w:t>m</w:t>
      </w:r>
      <w:r w:rsidRPr="00422BC9">
        <w:rPr>
          <w:lang w:val="el-GR"/>
        </w:rPr>
        <w:t xml:space="preserve"> και πλάτους </w:t>
      </w:r>
      <w:r w:rsidRPr="00422BC9">
        <w:t>w</w:t>
      </w:r>
      <w:r w:rsidRPr="00422BC9">
        <w:rPr>
          <w:lang w:val="el-GR"/>
        </w:rPr>
        <w:t>.</w:t>
      </w:r>
    </w:p>
    <w:p w14:paraId="0D616A15" w14:textId="77777777" w:rsidR="00422BC9" w:rsidRPr="00422BC9" w:rsidRDefault="00422BC9" w:rsidP="00422BC9">
      <w:pPr>
        <w:rPr>
          <w:lang w:val="el-GR"/>
        </w:rPr>
      </w:pPr>
    </w:p>
    <w:p w14:paraId="6D2F6811" w14:textId="77777777" w:rsidR="00422BC9" w:rsidRPr="00422BC9" w:rsidRDefault="00422BC9" w:rsidP="00422BC9">
      <w:pPr>
        <w:rPr>
          <w:lang w:val="el-GR"/>
        </w:rPr>
      </w:pPr>
    </w:p>
    <w:p w14:paraId="4EB8361B" w14:textId="77777777" w:rsidR="00422BC9" w:rsidRPr="00305585" w:rsidRDefault="00422BC9" w:rsidP="00596E35">
      <w:pPr>
        <w:pStyle w:val="1"/>
        <w:rPr>
          <w:lang w:val="el-GR"/>
        </w:rPr>
      </w:pPr>
      <w:r w:rsidRPr="00305585">
        <w:rPr>
          <w:rFonts w:eastAsiaTheme="majorEastAsia"/>
          <w:lang w:val="el-GR"/>
        </w:rPr>
        <w:t>Δεξαμενή 1</w:t>
      </w:r>
      <w:r w:rsidRPr="00305585">
        <w:rPr>
          <w:lang w:val="el-GR"/>
        </w:rPr>
        <w:t>:</w:t>
      </w:r>
    </w:p>
    <w:p w14:paraId="0C00933C" w14:textId="77777777" w:rsidR="00422BC9" w:rsidRPr="00422BC9" w:rsidRDefault="00422BC9" w:rsidP="00422BC9">
      <w:pPr>
        <w:rPr>
          <w:lang w:val="el-GR"/>
        </w:rPr>
      </w:pPr>
      <w:r w:rsidRPr="00422BC9">
        <w:rPr>
          <w:lang w:val="el-GR"/>
        </w:rPr>
        <w:t>Η ταχύτητα του νερού στο άκρο του πτερύγιου, θεωρείται ως το 75% της πραγματικής γραμμικής ταχύτητας του πτερυγίου σε αυτό το σημείο ,επομένως :</w:t>
      </w:r>
    </w:p>
    <w:p w14:paraId="0D1D2E15" w14:textId="77777777" w:rsidR="00422BC9" w:rsidRPr="00422BC9" w:rsidRDefault="00422BC9" w:rsidP="00422BC9">
      <w:pPr>
        <w:ind w:left="720"/>
        <w:rPr>
          <w:lang w:val="el-GR"/>
        </w:rPr>
      </w:pPr>
      <w:r w:rsidRPr="00422BC9">
        <w:t>U</w:t>
      </w:r>
      <w:r w:rsidRPr="00422BC9">
        <w:rPr>
          <w:vertAlign w:val="subscript"/>
        </w:rPr>
        <w:t>P</w:t>
      </w:r>
      <w:r w:rsidRPr="00422BC9">
        <w:rPr>
          <w:vertAlign w:val="subscript"/>
          <w:lang w:val="el-GR"/>
        </w:rPr>
        <w:t>1</w:t>
      </w:r>
      <w:r w:rsidRPr="00422BC9">
        <w:rPr>
          <w:lang w:val="el-GR"/>
        </w:rPr>
        <w:t xml:space="preserve">=0,60 </w:t>
      </w:r>
      <w:r w:rsidRPr="00422BC9">
        <w:t>m</w:t>
      </w:r>
      <w:r w:rsidRPr="00422BC9">
        <w:rPr>
          <w:lang w:val="el-GR"/>
        </w:rPr>
        <w:t xml:space="preserve"> </w:t>
      </w:r>
      <w:r w:rsidRPr="00422BC9">
        <w:t>s</w:t>
      </w:r>
      <w:r w:rsidRPr="00422BC9">
        <w:rPr>
          <w:vertAlign w:val="superscript"/>
          <w:lang w:val="el-GR"/>
        </w:rPr>
        <w:t>-1</w:t>
      </w:r>
      <w:r w:rsidRPr="00422BC9">
        <w:rPr>
          <w:lang w:val="el-GR"/>
        </w:rPr>
        <w:t xml:space="preserve"> </w:t>
      </w:r>
      <w:r w:rsidRPr="00422BC9">
        <w:rPr>
          <w:rFonts w:cstheme="minorHAnsi"/>
          <w:lang w:val="el-GR"/>
        </w:rPr>
        <w:t>·</w:t>
      </w:r>
      <w:r w:rsidRPr="00422BC9">
        <w:rPr>
          <w:lang w:val="el-GR"/>
        </w:rPr>
        <w:t xml:space="preserve"> 0,75 =0,45 </w:t>
      </w:r>
      <w:r w:rsidRPr="00422BC9">
        <w:t>m</w:t>
      </w:r>
      <w:r w:rsidRPr="00422BC9">
        <w:rPr>
          <w:lang w:val="el-GR"/>
        </w:rPr>
        <w:t xml:space="preserve"> </w:t>
      </w:r>
      <w:r w:rsidRPr="00422BC9">
        <w:t>s</w:t>
      </w:r>
      <w:r w:rsidRPr="00422BC9">
        <w:rPr>
          <w:vertAlign w:val="superscript"/>
          <w:lang w:val="el-GR"/>
        </w:rPr>
        <w:t>-1</w:t>
      </w:r>
      <w:r w:rsidRPr="00422BC9">
        <w:rPr>
          <w:lang w:val="el-GR"/>
        </w:rPr>
        <w:t xml:space="preserve">          </w:t>
      </w:r>
    </w:p>
    <w:p w14:paraId="337D8178" w14:textId="77777777" w:rsidR="00422BC9" w:rsidRPr="00422BC9" w:rsidRDefault="00422BC9" w:rsidP="00422BC9">
      <w:pPr>
        <w:rPr>
          <w:rFonts w:eastAsiaTheme="minorEastAsia"/>
          <w:lang w:val="el-GR"/>
        </w:rPr>
      </w:pPr>
      <w:r w:rsidRPr="00422BC9">
        <w:rPr>
          <w:lang w:val="el-GR"/>
        </w:rPr>
        <w:t>Ακόμη η επιφάνεια πτερυγίου είναι : Α</w:t>
      </w:r>
      <w:r w:rsidRPr="00422BC9">
        <w:rPr>
          <w:vertAlign w:val="subscript"/>
          <w:lang w:val="el-GR"/>
        </w:rPr>
        <w:t>Ρ</w:t>
      </w:r>
      <w:r w:rsidRPr="00422BC9">
        <w:rPr>
          <w:lang w:val="el-GR"/>
        </w:rPr>
        <w:t xml:space="preserve"> =4 </w:t>
      </w:r>
      <w:r w:rsidRPr="00422BC9">
        <w:rPr>
          <w:rFonts w:cstheme="minorHAnsi"/>
          <w:lang w:val="el-GR"/>
        </w:rPr>
        <w:t>·</w:t>
      </w:r>
      <w:r w:rsidRPr="00422BC9">
        <w:t>L</w:t>
      </w:r>
      <m:oMath>
        <m:r>
          <w:rPr>
            <w:rFonts w:ascii="Cambria Math" w:hAnsi="Cambria Math"/>
            <w:lang w:val="el-GR"/>
          </w:rPr>
          <m:t>·</m:t>
        </m:r>
      </m:oMath>
      <w:r w:rsidRPr="00422BC9">
        <w:rPr>
          <w:rFonts w:eastAsiaTheme="minorEastAsia"/>
          <w:lang w:val="el-GR"/>
        </w:rPr>
        <w:t xml:space="preserve"> </w:t>
      </w:r>
      <w:r w:rsidRPr="00422BC9">
        <w:rPr>
          <w:rFonts w:eastAsiaTheme="minorEastAsia"/>
        </w:rPr>
        <w:t>w</w:t>
      </w:r>
    </w:p>
    <w:p w14:paraId="70DCA804" w14:textId="77777777" w:rsidR="00422BC9" w:rsidRPr="00422BC9" w:rsidRDefault="00422BC9" w:rsidP="00422BC9">
      <w:pPr>
        <w:rPr>
          <w:rFonts w:eastAsiaTheme="minorEastAsia"/>
          <w:lang w:val="el-GR"/>
        </w:rPr>
      </w:pPr>
      <w:r w:rsidRPr="00422BC9">
        <w:rPr>
          <w:rFonts w:eastAsiaTheme="minorEastAsia"/>
          <w:lang w:val="el-GR"/>
        </w:rPr>
        <w:t>Το πλάτος βρίσκεται από τον τύπο της ισχύος :</w:t>
      </w:r>
    </w:p>
    <w:p w14:paraId="5C268FF9" w14:textId="01A047E1" w:rsidR="00422BC9" w:rsidRPr="00422BC9" w:rsidRDefault="00422BC9" w:rsidP="00422BC9">
      <w:pPr>
        <w:ind w:left="720"/>
        <w:rPr>
          <w:rFonts w:eastAsiaTheme="minorEastAsia"/>
        </w:rPr>
      </w:pPr>
      <w:r w:rsidRPr="00422BC9">
        <w:rPr>
          <w:rFonts w:eastAsiaTheme="minorEastAsia"/>
          <w:lang w:val="el-GR"/>
        </w:rPr>
        <w:t xml:space="preserve"> </w:t>
      </w:r>
      <w:r w:rsidRPr="00422BC9">
        <w:rPr>
          <w:rFonts w:eastAsiaTheme="minorEastAsia"/>
        </w:rPr>
        <w:t>P</w:t>
      </w:r>
      <w:r w:rsidRPr="00422BC9">
        <w:rPr>
          <w:rFonts w:eastAsiaTheme="minorEastAsia"/>
          <w:vertAlign w:val="subscript"/>
        </w:rPr>
        <w:t>1</w:t>
      </w:r>
      <w:r w:rsidRPr="00422BC9">
        <w:rPr>
          <w:rFonts w:eastAsiaTheme="minorEastAsia"/>
        </w:rPr>
        <w:t>=</w:t>
      </w:r>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 xml:space="preserve">D · </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P1 ·ρ ·</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P1</m:t>
                        </m:r>
                      </m:sub>
                      <m:sup>
                        <m:r>
                          <w:rPr>
                            <w:rFonts w:ascii="Cambria Math" w:eastAsiaTheme="minorEastAsia" w:hAnsi="Cambria Math"/>
                          </w:rPr>
                          <m:t>3</m:t>
                        </m:r>
                      </m:sup>
                    </m:sSubSup>
                  </m:sub>
                </m:sSub>
              </m:sub>
            </m:sSub>
          </m:num>
          <m:den>
            <m:r>
              <w:rPr>
                <w:rFonts w:ascii="Cambria Math" w:eastAsiaTheme="minorEastAsia" w:hAnsi="Cambria Math"/>
              </w:rPr>
              <m:t>2</m:t>
            </m:r>
          </m:den>
        </m:f>
      </m:oMath>
      <w:r w:rsidRPr="00422BC9">
        <w:rPr>
          <w:rFonts w:eastAsiaTheme="minorEastAsia"/>
        </w:rPr>
        <w:t xml:space="preserve"> =&gt; </w:t>
      </w:r>
      <w:r w:rsidR="008E63D7">
        <w:rPr>
          <w:rFonts w:eastAsiaTheme="minorEastAsia"/>
        </w:rPr>
        <w:t>3.7</w:t>
      </w:r>
      <w:r w:rsidRPr="00422BC9">
        <w:rPr>
          <w:rFonts w:eastAsiaTheme="minorEastAsia"/>
        </w:rPr>
        <w:t xml:space="preserve"> =</w:t>
      </w:r>
      <m:oMath>
        <m:f>
          <m:fPr>
            <m:ctrlPr>
              <w:rPr>
                <w:rFonts w:ascii="Cambria Math" w:eastAsiaTheme="minorEastAsia" w:hAnsi="Cambria Math"/>
                <w:i/>
              </w:rPr>
            </m:ctrlPr>
          </m:fPr>
          <m:num>
            <m:r>
              <w:rPr>
                <w:rFonts w:ascii="Cambria Math" w:eastAsiaTheme="minorEastAsia" w:hAnsi="Cambria Math"/>
              </w:rPr>
              <m:t>1,8 ·( 4·0.75·w1)·1000·</m:t>
            </m:r>
            <m:sSup>
              <m:sSupPr>
                <m:ctrlPr>
                  <w:rPr>
                    <w:rFonts w:ascii="Cambria Math" w:eastAsiaTheme="minorEastAsia" w:hAnsi="Cambria Math"/>
                    <w:i/>
                  </w:rPr>
                </m:ctrlPr>
              </m:sSupPr>
              <m:e>
                <m:r>
                  <w:rPr>
                    <w:rFonts w:ascii="Cambria Math" w:eastAsiaTheme="minorEastAsia" w:hAnsi="Cambria Math"/>
                  </w:rPr>
                  <m:t>0,45</m:t>
                </m:r>
              </m:e>
              <m:sup>
                <m:r>
                  <w:rPr>
                    <w:rFonts w:ascii="Cambria Math" w:eastAsiaTheme="minorEastAsia" w:hAnsi="Cambria Math"/>
                  </w:rPr>
                  <m:t>3</m:t>
                </m:r>
              </m:sup>
            </m:sSup>
          </m:num>
          <m:den>
            <m:r>
              <w:rPr>
                <w:rFonts w:ascii="Cambria Math" w:eastAsiaTheme="minorEastAsia" w:hAnsi="Cambria Math"/>
              </w:rPr>
              <m:t>2</m:t>
            </m:r>
          </m:den>
        </m:f>
      </m:oMath>
      <w:r w:rsidRPr="00422BC9">
        <w:rPr>
          <w:rFonts w:eastAsiaTheme="minorEastAsia"/>
        </w:rPr>
        <w:t>=&gt; w1=</w:t>
      </w:r>
      <w:r w:rsidR="001E37BB">
        <w:rPr>
          <w:rFonts w:eastAsiaTheme="minorEastAsia"/>
        </w:rPr>
        <w:t>1.51</w:t>
      </w:r>
      <w:r w:rsidRPr="00422BC9">
        <w:rPr>
          <w:rFonts w:eastAsiaTheme="minorEastAsia"/>
        </w:rPr>
        <w:t>cm</w:t>
      </w:r>
    </w:p>
    <w:p w14:paraId="4E6E1A4C" w14:textId="329C004C" w:rsidR="00422BC9" w:rsidRPr="00422BC9" w:rsidRDefault="00422BC9" w:rsidP="00422BC9">
      <w:pPr>
        <w:rPr>
          <w:rFonts w:eastAsiaTheme="minorEastAsia"/>
        </w:rPr>
      </w:pPr>
      <w:proofErr w:type="gramStart"/>
      <w:r w:rsidRPr="00422BC9">
        <w:rPr>
          <w:rFonts w:eastAsiaTheme="minorEastAsia"/>
        </w:rPr>
        <w:t>Επ</w:t>
      </w:r>
      <w:proofErr w:type="spellStart"/>
      <w:r w:rsidRPr="00422BC9">
        <w:rPr>
          <w:rFonts w:eastAsiaTheme="minorEastAsia"/>
        </w:rPr>
        <w:t>ίσης</w:t>
      </w:r>
      <w:proofErr w:type="spellEnd"/>
      <w:r w:rsidRPr="00422BC9">
        <w:rPr>
          <w:rFonts w:eastAsiaTheme="minorEastAsia"/>
        </w:rPr>
        <w:t>,  U</w:t>
      </w:r>
      <w:r w:rsidRPr="00422BC9">
        <w:rPr>
          <w:rFonts w:eastAsiaTheme="minorEastAsia"/>
          <w:vertAlign w:val="subscript"/>
        </w:rPr>
        <w:t>P</w:t>
      </w:r>
      <w:proofErr w:type="gramEnd"/>
      <w:r w:rsidRPr="00422BC9">
        <w:rPr>
          <w:rFonts w:eastAsiaTheme="minorEastAsia"/>
          <w:vertAlign w:val="subscript"/>
        </w:rPr>
        <w:t>1</w:t>
      </w:r>
      <w:r w:rsidRPr="00422BC9">
        <w:rPr>
          <w:rFonts w:eastAsiaTheme="minorEastAsia"/>
        </w:rPr>
        <w:t>=ω</w:t>
      </w:r>
      <w:r w:rsidRPr="00422BC9">
        <w:rPr>
          <w:rFonts w:eastAsiaTheme="minorEastAsia"/>
          <w:vertAlign w:val="subscript"/>
        </w:rPr>
        <w:t>1</w:t>
      </w:r>
      <w:r w:rsidRPr="00422BC9">
        <w:rPr>
          <w:rFonts w:eastAsiaTheme="minorEastAsia"/>
        </w:rPr>
        <w:t xml:space="preserve"> </w:t>
      </w:r>
      <w:r w:rsidRPr="00422BC9">
        <w:rPr>
          <w:rFonts w:eastAsiaTheme="minorEastAsia" w:cstheme="minorHAnsi"/>
        </w:rPr>
        <w:t>·</w:t>
      </w:r>
      <w:r w:rsidRPr="00422BC9">
        <w:rPr>
          <w:rFonts w:eastAsiaTheme="minorEastAsia"/>
        </w:rPr>
        <w:t>R =&gt; 0,45</w:t>
      </w:r>
      <w:r w:rsidRPr="00422BC9">
        <w:t xml:space="preserve"> </w:t>
      </w:r>
      <w:r w:rsidRPr="00422BC9">
        <w:rPr>
          <w:rFonts w:eastAsiaTheme="minorEastAsia"/>
        </w:rPr>
        <w:t>m s</w:t>
      </w:r>
      <w:r w:rsidRPr="00422BC9">
        <w:rPr>
          <w:rFonts w:eastAsiaTheme="minorEastAsia"/>
          <w:vertAlign w:val="superscript"/>
        </w:rPr>
        <w:t>-1</w:t>
      </w:r>
      <w:r w:rsidRPr="00422BC9">
        <w:rPr>
          <w:rFonts w:eastAsiaTheme="minorEastAsia"/>
        </w:rPr>
        <w:t xml:space="preserve"> = ω</w:t>
      </w:r>
      <w:r w:rsidRPr="00422BC9">
        <w:rPr>
          <w:rFonts w:eastAsiaTheme="minorEastAsia"/>
          <w:vertAlign w:val="subscript"/>
        </w:rPr>
        <w:t>1</w:t>
      </w:r>
      <w:r w:rsidRPr="00422BC9">
        <w:rPr>
          <w:rFonts w:eastAsiaTheme="minorEastAsia"/>
        </w:rPr>
        <w:t xml:space="preserve"> </w:t>
      </w:r>
      <w:r w:rsidRPr="00422BC9">
        <w:rPr>
          <w:rFonts w:eastAsiaTheme="minorEastAsia" w:cstheme="minorHAnsi"/>
        </w:rPr>
        <w:t>·</w:t>
      </w:r>
      <w:r w:rsidRPr="00422BC9">
        <w:rPr>
          <w:rFonts w:eastAsiaTheme="minorEastAsia"/>
        </w:rPr>
        <w:t xml:space="preserve"> </w:t>
      </w:r>
      <m:oMath>
        <m:f>
          <m:fPr>
            <m:ctrlPr>
              <w:rPr>
                <w:rFonts w:ascii="Cambria Math" w:eastAsiaTheme="minorEastAsia" w:hAnsi="Cambria Math"/>
                <w:i/>
              </w:rPr>
            </m:ctrlPr>
          </m:fPr>
          <m:num>
            <m:r>
              <w:rPr>
                <w:rFonts w:ascii="Cambria Math" w:eastAsiaTheme="minorEastAsia" w:hAnsi="Cambria Math"/>
              </w:rPr>
              <m:t>1,25</m:t>
            </m:r>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 π</m:t>
            </m:r>
          </m:num>
          <m:den>
            <m:r>
              <w:rPr>
                <w:rFonts w:ascii="Cambria Math" w:eastAsiaTheme="minorEastAsia" w:hAnsi="Cambria Math"/>
              </w:rPr>
              <m:t>στροφη</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 min</m:t>
            </m:r>
          </m:num>
          <m:den>
            <m:r>
              <w:rPr>
                <w:rFonts w:ascii="Cambria Math" w:eastAsiaTheme="minorEastAsia" w:hAnsi="Cambria Math"/>
              </w:rPr>
              <m:t>60 s</m:t>
            </m:r>
          </m:den>
        </m:f>
        <m:r>
          <w:rPr>
            <w:rFonts w:ascii="Cambria Math" w:eastAsiaTheme="minorEastAsia" w:hAnsi="Cambria Math"/>
          </w:rPr>
          <m:t>=&gt;</m:t>
        </m:r>
      </m:oMath>
      <w:r w:rsidRPr="00422BC9">
        <w:rPr>
          <w:rFonts w:eastAsiaTheme="minorEastAsia"/>
        </w:rPr>
        <w:t xml:space="preserve"> ω</w:t>
      </w:r>
      <w:r w:rsidRPr="00422BC9">
        <w:rPr>
          <w:rFonts w:eastAsiaTheme="minorEastAsia"/>
          <w:vertAlign w:val="subscript"/>
        </w:rPr>
        <w:t>1</w:t>
      </w:r>
      <w:r w:rsidRPr="00422BC9">
        <w:rPr>
          <w:rFonts w:eastAsiaTheme="minorEastAsia"/>
        </w:rPr>
        <w:t xml:space="preserve"> =</w:t>
      </w:r>
      <w:r w:rsidR="008E63D7">
        <w:rPr>
          <w:rFonts w:eastAsiaTheme="minorEastAsia"/>
        </w:rPr>
        <w:t>6.37</w:t>
      </w:r>
      <w:r w:rsidRPr="00422BC9">
        <w:rPr>
          <w:rFonts w:eastAsiaTheme="minorEastAsia"/>
        </w:rPr>
        <w:t>rpm</w:t>
      </w:r>
    </w:p>
    <w:p w14:paraId="70F3C374" w14:textId="77777777" w:rsidR="00422BC9" w:rsidRPr="00422BC9" w:rsidRDefault="00422BC9" w:rsidP="00422BC9">
      <w:pPr>
        <w:ind w:left="720"/>
      </w:pPr>
    </w:p>
    <w:p w14:paraId="529E1DEB" w14:textId="77777777" w:rsidR="00422BC9" w:rsidRPr="00305585" w:rsidRDefault="00422BC9" w:rsidP="00596E35">
      <w:pPr>
        <w:pStyle w:val="1"/>
        <w:rPr>
          <w:lang w:val="el-GR"/>
        </w:rPr>
      </w:pPr>
      <w:r w:rsidRPr="00305585">
        <w:rPr>
          <w:rFonts w:eastAsiaTheme="majorEastAsia"/>
          <w:lang w:val="el-GR"/>
        </w:rPr>
        <w:t>Δεξαμενή 2</w:t>
      </w:r>
      <w:r w:rsidRPr="00305585">
        <w:rPr>
          <w:lang w:val="el-GR"/>
        </w:rPr>
        <w:t>:</w:t>
      </w:r>
    </w:p>
    <w:p w14:paraId="16EEA60D" w14:textId="77777777" w:rsidR="00422BC9" w:rsidRPr="00422BC9" w:rsidRDefault="00422BC9" w:rsidP="00422BC9">
      <w:pPr>
        <w:rPr>
          <w:lang w:val="el-GR"/>
        </w:rPr>
      </w:pPr>
      <w:r w:rsidRPr="00422BC9">
        <w:rPr>
          <w:lang w:val="el-GR"/>
        </w:rPr>
        <w:t>Η ταχύτητα του νερού πάλι στο άκρο του πτερύγιου, θεωρείται ως το 75% της πραγματικής γραμμικής ταχύτητας του πτερυγίου σε αυτό το σημείο ,επομένως :</w:t>
      </w:r>
    </w:p>
    <w:p w14:paraId="5C6506DB" w14:textId="77777777" w:rsidR="00422BC9" w:rsidRPr="00422BC9" w:rsidRDefault="00422BC9" w:rsidP="00422BC9">
      <w:pPr>
        <w:ind w:left="720"/>
        <w:rPr>
          <w:lang w:val="el-GR"/>
        </w:rPr>
      </w:pPr>
      <w:r w:rsidRPr="00422BC9">
        <w:t>U</w:t>
      </w:r>
      <w:r w:rsidRPr="00422BC9">
        <w:rPr>
          <w:vertAlign w:val="subscript"/>
        </w:rPr>
        <w:t>P</w:t>
      </w:r>
      <w:r w:rsidRPr="00422BC9">
        <w:rPr>
          <w:vertAlign w:val="subscript"/>
          <w:lang w:val="el-GR"/>
        </w:rPr>
        <w:t>2</w:t>
      </w:r>
      <w:r w:rsidRPr="00422BC9">
        <w:rPr>
          <w:lang w:val="el-GR"/>
        </w:rPr>
        <w:t xml:space="preserve">=0,50 </w:t>
      </w:r>
      <w:r w:rsidRPr="00422BC9">
        <w:t>m</w:t>
      </w:r>
      <w:r w:rsidRPr="00422BC9">
        <w:rPr>
          <w:lang w:val="el-GR"/>
        </w:rPr>
        <w:t xml:space="preserve"> </w:t>
      </w:r>
      <w:r w:rsidRPr="00422BC9">
        <w:t>s</w:t>
      </w:r>
      <w:r w:rsidRPr="00422BC9">
        <w:rPr>
          <w:vertAlign w:val="superscript"/>
          <w:lang w:val="el-GR"/>
        </w:rPr>
        <w:t>-1</w:t>
      </w:r>
      <w:r w:rsidRPr="00422BC9">
        <w:rPr>
          <w:lang w:val="el-GR"/>
        </w:rPr>
        <w:t xml:space="preserve"> · 0,75 =0,375 </w:t>
      </w:r>
      <w:r w:rsidRPr="00422BC9">
        <w:t>m</w:t>
      </w:r>
      <w:r w:rsidRPr="00422BC9">
        <w:rPr>
          <w:lang w:val="el-GR"/>
        </w:rPr>
        <w:t xml:space="preserve"> </w:t>
      </w:r>
      <w:r w:rsidRPr="00422BC9">
        <w:t>s</w:t>
      </w:r>
      <w:r w:rsidRPr="00422BC9">
        <w:rPr>
          <w:vertAlign w:val="superscript"/>
          <w:lang w:val="el-GR"/>
        </w:rPr>
        <w:t>-1</w:t>
      </w:r>
      <w:r w:rsidRPr="00422BC9">
        <w:rPr>
          <w:lang w:val="el-GR"/>
        </w:rPr>
        <w:t xml:space="preserve">  </w:t>
      </w:r>
    </w:p>
    <w:p w14:paraId="2AC4DA00" w14:textId="77777777" w:rsidR="00422BC9" w:rsidRPr="00422BC9" w:rsidRDefault="00422BC9" w:rsidP="00422BC9">
      <w:pPr>
        <w:rPr>
          <w:lang w:val="el-GR"/>
        </w:rPr>
      </w:pPr>
      <w:r w:rsidRPr="00422BC9">
        <w:rPr>
          <w:lang w:val="el-GR"/>
        </w:rPr>
        <w:t>Το πλάτος βρίσκεται από τον τύπο της ισχύς :</w:t>
      </w:r>
    </w:p>
    <w:p w14:paraId="5CEBEEB1" w14:textId="6EABBFF7" w:rsidR="00422BC9" w:rsidRPr="00422BC9" w:rsidRDefault="00422BC9" w:rsidP="00422BC9">
      <w:pPr>
        <w:ind w:left="720"/>
      </w:pPr>
      <w:r w:rsidRPr="00422BC9">
        <w:rPr>
          <w:lang w:val="el-GR"/>
        </w:rPr>
        <w:t xml:space="preserve"> </w:t>
      </w:r>
      <w:r w:rsidRPr="00422BC9">
        <w:t>P</w:t>
      </w:r>
      <w:r w:rsidRPr="00422BC9">
        <w:rPr>
          <w:vertAlign w:val="subscript"/>
        </w:rPr>
        <w:t>2</w:t>
      </w:r>
      <w:r w:rsidRPr="00422BC9">
        <w:t>=</w:t>
      </w:r>
      <m:oMath>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 xml:space="preserve">D · </m:t>
                </m:r>
                <m:sSub>
                  <m:sSubPr>
                    <m:ctrlPr>
                      <w:rPr>
                        <w:rFonts w:ascii="Cambria Math" w:hAnsi="Cambria Math"/>
                        <w:i/>
                      </w:rPr>
                    </m:ctrlPr>
                  </m:sSubPr>
                  <m:e>
                    <m:r>
                      <w:rPr>
                        <w:rFonts w:ascii="Cambria Math" w:hAnsi="Cambria Math"/>
                      </w:rPr>
                      <m:t>A</m:t>
                    </m:r>
                  </m:e>
                  <m:sub>
                    <m:r>
                      <w:rPr>
                        <w:rFonts w:ascii="Cambria Math" w:hAnsi="Cambria Math"/>
                      </w:rPr>
                      <m:t>P2 ·ρ ·</m:t>
                    </m:r>
                    <m:sSubSup>
                      <m:sSubSupPr>
                        <m:ctrlPr>
                          <w:rPr>
                            <w:rFonts w:ascii="Cambria Math" w:hAnsi="Cambria Math"/>
                            <w:i/>
                          </w:rPr>
                        </m:ctrlPr>
                      </m:sSubSupPr>
                      <m:e>
                        <m:r>
                          <w:rPr>
                            <w:rFonts w:ascii="Cambria Math" w:hAnsi="Cambria Math"/>
                          </w:rPr>
                          <m:t>U</m:t>
                        </m:r>
                      </m:e>
                      <m:sub>
                        <m:r>
                          <w:rPr>
                            <w:rFonts w:ascii="Cambria Math" w:hAnsi="Cambria Math"/>
                          </w:rPr>
                          <m:t>P2</m:t>
                        </m:r>
                      </m:sub>
                      <m:sup>
                        <m:r>
                          <w:rPr>
                            <w:rFonts w:ascii="Cambria Math" w:hAnsi="Cambria Math"/>
                          </w:rPr>
                          <m:t>3</m:t>
                        </m:r>
                      </m:sup>
                    </m:sSubSup>
                  </m:sub>
                </m:sSub>
              </m:sub>
            </m:sSub>
          </m:num>
          <m:den>
            <m:r>
              <w:rPr>
                <w:rFonts w:ascii="Cambria Math" w:hAnsi="Cambria Math"/>
              </w:rPr>
              <m:t>2</m:t>
            </m:r>
          </m:den>
        </m:f>
      </m:oMath>
      <w:r w:rsidRPr="00422BC9">
        <w:t xml:space="preserve"> =&gt; </w:t>
      </w:r>
      <w:r w:rsidR="008E63D7">
        <w:t>2.1</w:t>
      </w:r>
      <w:r w:rsidRPr="00422BC9">
        <w:t>=</w:t>
      </w:r>
      <m:oMath>
        <m:f>
          <m:fPr>
            <m:ctrlPr>
              <w:rPr>
                <w:rFonts w:ascii="Cambria Math" w:hAnsi="Cambria Math"/>
                <w:i/>
              </w:rPr>
            </m:ctrlPr>
          </m:fPr>
          <m:num>
            <m:r>
              <w:rPr>
                <w:rFonts w:ascii="Cambria Math" w:hAnsi="Cambria Math"/>
              </w:rPr>
              <m:t>1,8 ·( 4·</m:t>
            </m:r>
            <m:r>
              <w:rPr>
                <w:rFonts w:ascii="Cambria Math" w:eastAsiaTheme="minorEastAsia" w:hAnsi="Cambria Math"/>
              </w:rPr>
              <m:t>0.75</m:t>
            </m:r>
            <m:r>
              <w:rPr>
                <w:rFonts w:ascii="Cambria Math" w:hAnsi="Cambria Math"/>
              </w:rPr>
              <m:t>·w2)·1000·</m:t>
            </m:r>
            <m:sSup>
              <m:sSupPr>
                <m:ctrlPr>
                  <w:rPr>
                    <w:rFonts w:ascii="Cambria Math" w:hAnsi="Cambria Math"/>
                    <w:i/>
                  </w:rPr>
                </m:ctrlPr>
              </m:sSupPr>
              <m:e>
                <m:r>
                  <w:rPr>
                    <w:rFonts w:ascii="Cambria Math" w:hAnsi="Cambria Math"/>
                  </w:rPr>
                  <m:t>0,375</m:t>
                </m:r>
              </m:e>
              <m:sup>
                <m:r>
                  <w:rPr>
                    <w:rFonts w:ascii="Cambria Math" w:hAnsi="Cambria Math"/>
                  </w:rPr>
                  <m:t>3</m:t>
                </m:r>
              </m:sup>
            </m:sSup>
          </m:num>
          <m:den>
            <m:r>
              <w:rPr>
                <w:rFonts w:ascii="Cambria Math" w:hAnsi="Cambria Math"/>
              </w:rPr>
              <m:t>2</m:t>
            </m:r>
          </m:den>
        </m:f>
      </m:oMath>
      <w:r w:rsidRPr="00422BC9">
        <w:t>=&gt; w2=</w:t>
      </w:r>
      <w:r w:rsidR="001E37BB">
        <w:t>1.47</w:t>
      </w:r>
      <w:r w:rsidRPr="00422BC9">
        <w:t>cm</w:t>
      </w:r>
    </w:p>
    <w:p w14:paraId="6230DB15" w14:textId="530D48F2" w:rsidR="00422BC9" w:rsidRPr="00422BC9" w:rsidRDefault="00422BC9" w:rsidP="00422BC9">
      <w:proofErr w:type="gramStart"/>
      <w:r w:rsidRPr="00422BC9">
        <w:t>Επ</w:t>
      </w:r>
      <w:proofErr w:type="spellStart"/>
      <w:r w:rsidRPr="00422BC9">
        <w:t>ίσης</w:t>
      </w:r>
      <w:proofErr w:type="spellEnd"/>
      <w:r w:rsidRPr="00422BC9">
        <w:t>,  U</w:t>
      </w:r>
      <w:r w:rsidRPr="00422BC9">
        <w:rPr>
          <w:vertAlign w:val="subscript"/>
        </w:rPr>
        <w:t>P</w:t>
      </w:r>
      <w:proofErr w:type="gramEnd"/>
      <w:r w:rsidRPr="00422BC9">
        <w:rPr>
          <w:vertAlign w:val="subscript"/>
        </w:rPr>
        <w:t>2</w:t>
      </w:r>
      <w:r w:rsidRPr="00422BC9">
        <w:t>=ω</w:t>
      </w:r>
      <w:r w:rsidRPr="00422BC9">
        <w:rPr>
          <w:vertAlign w:val="subscript"/>
        </w:rPr>
        <w:t>2</w:t>
      </w:r>
      <w:r w:rsidRPr="00422BC9">
        <w:t xml:space="preserve"> ·R =&gt; 0,375 m s</w:t>
      </w:r>
      <w:r w:rsidRPr="00422BC9">
        <w:rPr>
          <w:vertAlign w:val="superscript"/>
        </w:rPr>
        <w:t>-1</w:t>
      </w:r>
      <w:r w:rsidRPr="00422BC9">
        <w:t xml:space="preserve"> = ω</w:t>
      </w:r>
      <w:r w:rsidRPr="00422BC9">
        <w:rPr>
          <w:vertAlign w:val="subscript"/>
        </w:rPr>
        <w:t>2</w:t>
      </w:r>
      <w:r w:rsidRPr="00422BC9">
        <w:t xml:space="preserve"> · </w:t>
      </w:r>
      <m:oMath>
        <m:f>
          <m:fPr>
            <m:ctrlPr>
              <w:rPr>
                <w:rFonts w:ascii="Cambria Math" w:hAnsi="Cambria Math"/>
                <w:i/>
              </w:rPr>
            </m:ctrlPr>
          </m:fPr>
          <m:num>
            <m:r>
              <w:rPr>
                <w:rFonts w:ascii="Cambria Math" w:hAnsi="Cambria Math"/>
              </w:rPr>
              <m:t>1,25</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2 π</m:t>
            </m:r>
          </m:num>
          <m:den>
            <m:r>
              <w:rPr>
                <w:rFonts w:ascii="Cambria Math" w:hAnsi="Cambria Math"/>
              </w:rPr>
              <m:t>στροφη</m:t>
            </m:r>
          </m:den>
        </m:f>
        <m:r>
          <w:rPr>
            <w:rFonts w:ascii="Cambria Math" w:hAnsi="Cambria Math"/>
          </w:rPr>
          <m:t>·</m:t>
        </m:r>
        <m:f>
          <m:fPr>
            <m:ctrlPr>
              <w:rPr>
                <w:rFonts w:ascii="Cambria Math" w:hAnsi="Cambria Math"/>
                <w:i/>
              </w:rPr>
            </m:ctrlPr>
          </m:fPr>
          <m:num>
            <m:r>
              <w:rPr>
                <w:rFonts w:ascii="Cambria Math" w:hAnsi="Cambria Math"/>
              </w:rPr>
              <m:t>1 min</m:t>
            </m:r>
          </m:num>
          <m:den>
            <m:r>
              <w:rPr>
                <w:rFonts w:ascii="Cambria Math" w:hAnsi="Cambria Math"/>
              </w:rPr>
              <m:t>60 s</m:t>
            </m:r>
          </m:den>
        </m:f>
        <m:r>
          <w:rPr>
            <w:rFonts w:ascii="Cambria Math" w:hAnsi="Cambria Math"/>
          </w:rPr>
          <m:t>=&gt;</m:t>
        </m:r>
      </m:oMath>
      <w:r w:rsidRPr="00422BC9">
        <w:t xml:space="preserve"> ω</w:t>
      </w:r>
      <w:r w:rsidRPr="00422BC9">
        <w:rPr>
          <w:vertAlign w:val="subscript"/>
        </w:rPr>
        <w:t>2</w:t>
      </w:r>
      <w:r w:rsidRPr="00422BC9">
        <w:t xml:space="preserve"> =</w:t>
      </w:r>
      <w:r w:rsidR="001E37BB">
        <w:t>5.3</w:t>
      </w:r>
      <w:r w:rsidRPr="00422BC9">
        <w:t xml:space="preserve"> rpm</w:t>
      </w:r>
    </w:p>
    <w:p w14:paraId="0751AC38" w14:textId="77777777" w:rsidR="00422BC9" w:rsidRPr="00422BC9" w:rsidRDefault="00422BC9" w:rsidP="00422BC9">
      <w:pPr>
        <w:rPr>
          <w:b/>
        </w:rPr>
      </w:pPr>
    </w:p>
    <w:tbl>
      <w:tblPr>
        <w:tblStyle w:val="TableGrid"/>
        <w:tblW w:w="0" w:type="auto"/>
        <w:jc w:val="center"/>
        <w:shd w:val="clear" w:color="auto" w:fill="FFE599" w:themeFill="accent4" w:themeFillTint="66"/>
        <w:tblLook w:val="04A0" w:firstRow="1" w:lastRow="0" w:firstColumn="1" w:lastColumn="0" w:noHBand="0" w:noVBand="1"/>
      </w:tblPr>
      <w:tblGrid>
        <w:gridCol w:w="4219"/>
        <w:gridCol w:w="3119"/>
      </w:tblGrid>
      <w:tr w:rsidR="00422BC9" w:rsidRPr="00422BC9" w14:paraId="71C637AF" w14:textId="77777777" w:rsidTr="006A3B77">
        <w:trPr>
          <w:jc w:val="center"/>
        </w:trPr>
        <w:tc>
          <w:tcPr>
            <w:tcW w:w="7338" w:type="dxa"/>
            <w:gridSpan w:val="2"/>
            <w:shd w:val="clear" w:color="auto" w:fill="FFD966" w:themeFill="accent4" w:themeFillTint="99"/>
          </w:tcPr>
          <w:p w14:paraId="63488FEC" w14:textId="77777777" w:rsidR="00422BC9" w:rsidRPr="00422BC9" w:rsidRDefault="00422BC9" w:rsidP="00422BC9">
            <w:pPr>
              <w:jc w:val="center"/>
              <w:rPr>
                <w:b/>
              </w:rPr>
            </w:pPr>
            <w:r w:rsidRPr="00422BC9">
              <w:rPr>
                <w:b/>
              </w:rPr>
              <w:t>Χαρακτηριστικά Δεξαμενής Συσσωμάτωσης</w:t>
            </w:r>
          </w:p>
        </w:tc>
      </w:tr>
      <w:tr w:rsidR="00422BC9" w:rsidRPr="00422BC9" w14:paraId="1CA59BD4" w14:textId="77777777" w:rsidTr="006A3B77">
        <w:trPr>
          <w:jc w:val="center"/>
        </w:trPr>
        <w:tc>
          <w:tcPr>
            <w:tcW w:w="4219" w:type="dxa"/>
            <w:shd w:val="clear" w:color="auto" w:fill="FFE599" w:themeFill="accent4" w:themeFillTint="66"/>
          </w:tcPr>
          <w:p w14:paraId="5C532471" w14:textId="77777777" w:rsidR="00422BC9" w:rsidRPr="00422BC9" w:rsidRDefault="00422BC9" w:rsidP="00422BC9">
            <w:pPr>
              <w:jc w:val="center"/>
            </w:pPr>
            <w:r w:rsidRPr="00422BC9">
              <w:t xml:space="preserve">Παροχή Επαναχρησιμοποίησης </w:t>
            </w:r>
            <m:oMath>
              <m:sSub>
                <m:sSubPr>
                  <m:ctrlPr>
                    <w:rPr>
                      <w:rFonts w:ascii="Cambria Math" w:hAnsi="Cambria Math"/>
                      <w:i/>
                    </w:rPr>
                  </m:ctrlPr>
                </m:sSubPr>
                <m:e>
                  <m:r>
                    <w:rPr>
                      <w:rFonts w:ascii="Cambria Math" w:hAnsi="Cambria Math"/>
                    </w:rPr>
                    <m:t>(Q</m:t>
                  </m:r>
                </m:e>
                <m:sub>
                  <m:r>
                    <w:rPr>
                      <w:rFonts w:ascii="Cambria Math" w:hAnsi="Cambria Math"/>
                    </w:rPr>
                    <m:t>Επαν</m:t>
                  </m:r>
                </m:sub>
              </m:sSub>
              <m:r>
                <w:rPr>
                  <w:rFonts w:ascii="Cambria Math" w:hAnsi="Cambria Math"/>
                </w:rPr>
                <m:t>)</m:t>
              </m:r>
            </m:oMath>
          </w:p>
        </w:tc>
        <w:tc>
          <w:tcPr>
            <w:tcW w:w="3119" w:type="dxa"/>
            <w:shd w:val="clear" w:color="auto" w:fill="FFE599" w:themeFill="accent4" w:themeFillTint="66"/>
          </w:tcPr>
          <w:p w14:paraId="7CA9E43B" w14:textId="77777777" w:rsidR="00422BC9" w:rsidRPr="00422BC9" w:rsidRDefault="00422BC9" w:rsidP="00422BC9">
            <w:pPr>
              <w:jc w:val="center"/>
            </w:pPr>
            <m:oMathPara>
              <m:oMath>
                <m:r>
                  <w:rPr>
                    <w:rFonts w:ascii="Cambria Math" w:hAnsi="Cambria Math"/>
                  </w:rPr>
                  <m:t>800</m:t>
                </m:r>
                <m:f>
                  <m:fPr>
                    <m:type m:val="lin"/>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oMath>
            </m:oMathPara>
          </w:p>
        </w:tc>
      </w:tr>
      <w:tr w:rsidR="00422BC9" w:rsidRPr="00422BC9" w14:paraId="36F3D300" w14:textId="77777777" w:rsidTr="006A3B77">
        <w:trPr>
          <w:jc w:val="center"/>
        </w:trPr>
        <w:tc>
          <w:tcPr>
            <w:tcW w:w="4219" w:type="dxa"/>
            <w:shd w:val="clear" w:color="auto" w:fill="FFE599" w:themeFill="accent4" w:themeFillTint="66"/>
          </w:tcPr>
          <w:p w14:paraId="1857D92D" w14:textId="77777777" w:rsidR="00422BC9" w:rsidRPr="00422BC9" w:rsidRDefault="00422BC9" w:rsidP="00422BC9">
            <w:pPr>
              <w:jc w:val="center"/>
            </w:pPr>
            <w:r w:rsidRPr="00422BC9">
              <w:t>Ύψος(H)</w:t>
            </w:r>
          </w:p>
        </w:tc>
        <w:tc>
          <w:tcPr>
            <w:tcW w:w="3119" w:type="dxa"/>
            <w:shd w:val="clear" w:color="auto" w:fill="FFE599" w:themeFill="accent4" w:themeFillTint="66"/>
          </w:tcPr>
          <w:p w14:paraId="7D335FEC" w14:textId="1473BFC2" w:rsidR="00422BC9" w:rsidRPr="00422BC9" w:rsidRDefault="002413D5" w:rsidP="00422BC9">
            <w:pPr>
              <w:jc w:val="center"/>
            </w:pPr>
            <w:r>
              <w:rPr>
                <w:lang w:val="en-US"/>
              </w:rPr>
              <w:t>1</w:t>
            </w:r>
            <w:r w:rsidR="00422BC9" w:rsidRPr="00422BC9">
              <w:t xml:space="preserve"> m</w:t>
            </w:r>
          </w:p>
        </w:tc>
      </w:tr>
      <w:tr w:rsidR="00422BC9" w:rsidRPr="00422BC9" w14:paraId="1F504477" w14:textId="77777777" w:rsidTr="006A3B77">
        <w:trPr>
          <w:jc w:val="center"/>
        </w:trPr>
        <w:tc>
          <w:tcPr>
            <w:tcW w:w="4219" w:type="dxa"/>
            <w:shd w:val="clear" w:color="auto" w:fill="FFE599" w:themeFill="accent4" w:themeFillTint="66"/>
          </w:tcPr>
          <w:p w14:paraId="42F280FD" w14:textId="77777777" w:rsidR="00422BC9" w:rsidRPr="00422BC9" w:rsidRDefault="00422BC9" w:rsidP="00422BC9">
            <w:pPr>
              <w:jc w:val="center"/>
            </w:pPr>
            <w:r w:rsidRPr="00422BC9">
              <w:t>Πλάτος(W)</w:t>
            </w:r>
          </w:p>
        </w:tc>
        <w:tc>
          <w:tcPr>
            <w:tcW w:w="3119" w:type="dxa"/>
            <w:shd w:val="clear" w:color="auto" w:fill="FFE599" w:themeFill="accent4" w:themeFillTint="66"/>
          </w:tcPr>
          <w:p w14:paraId="6C4B4984" w14:textId="308B69CC" w:rsidR="00422BC9" w:rsidRPr="00422BC9" w:rsidRDefault="002413D5" w:rsidP="00422BC9">
            <w:pPr>
              <w:jc w:val="center"/>
            </w:pPr>
            <w:r>
              <w:rPr>
                <w:lang w:val="en-US"/>
              </w:rPr>
              <w:t>1</w:t>
            </w:r>
            <w:r w:rsidR="00422BC9" w:rsidRPr="00422BC9">
              <w:t xml:space="preserve"> m</w:t>
            </w:r>
          </w:p>
        </w:tc>
      </w:tr>
      <w:tr w:rsidR="00422BC9" w:rsidRPr="00422BC9" w14:paraId="16B00FC1" w14:textId="77777777" w:rsidTr="006A3B77">
        <w:trPr>
          <w:jc w:val="center"/>
        </w:trPr>
        <w:tc>
          <w:tcPr>
            <w:tcW w:w="4219" w:type="dxa"/>
            <w:shd w:val="clear" w:color="auto" w:fill="FFE599" w:themeFill="accent4" w:themeFillTint="66"/>
          </w:tcPr>
          <w:p w14:paraId="655F5847" w14:textId="77777777" w:rsidR="00422BC9" w:rsidRPr="00422BC9" w:rsidRDefault="00422BC9" w:rsidP="00422BC9">
            <w:pPr>
              <w:jc w:val="center"/>
            </w:pPr>
            <w:r w:rsidRPr="00422BC9">
              <w:t>Μήκος(L)</w:t>
            </w:r>
          </w:p>
        </w:tc>
        <w:tc>
          <w:tcPr>
            <w:tcW w:w="3119" w:type="dxa"/>
            <w:shd w:val="clear" w:color="auto" w:fill="FFE599" w:themeFill="accent4" w:themeFillTint="66"/>
          </w:tcPr>
          <w:p w14:paraId="15CA8DD6" w14:textId="5D4448B1" w:rsidR="00422BC9" w:rsidRPr="00422BC9" w:rsidRDefault="002413D5" w:rsidP="00422BC9">
            <w:pPr>
              <w:jc w:val="center"/>
            </w:pPr>
            <w:r>
              <w:rPr>
                <w:lang w:val="en-US"/>
              </w:rPr>
              <w:t>2.32</w:t>
            </w:r>
            <w:r w:rsidR="00422BC9" w:rsidRPr="00422BC9">
              <w:t xml:space="preserve"> m</w:t>
            </w:r>
          </w:p>
        </w:tc>
      </w:tr>
      <w:tr w:rsidR="00422BC9" w:rsidRPr="00422BC9" w14:paraId="72224237" w14:textId="77777777" w:rsidTr="006A3B77">
        <w:trPr>
          <w:jc w:val="center"/>
        </w:trPr>
        <w:tc>
          <w:tcPr>
            <w:tcW w:w="4219" w:type="dxa"/>
            <w:shd w:val="clear" w:color="auto" w:fill="FFE599" w:themeFill="accent4" w:themeFillTint="66"/>
          </w:tcPr>
          <w:p w14:paraId="7B591DC0" w14:textId="77777777" w:rsidR="00422BC9" w:rsidRPr="00422BC9" w:rsidRDefault="00422BC9" w:rsidP="00422BC9">
            <w:pPr>
              <w:jc w:val="center"/>
            </w:pPr>
            <w:r w:rsidRPr="00422BC9">
              <w:t>Όγκος(V)</w:t>
            </w:r>
          </w:p>
        </w:tc>
        <w:tc>
          <w:tcPr>
            <w:tcW w:w="3119" w:type="dxa"/>
            <w:shd w:val="clear" w:color="auto" w:fill="FFE599" w:themeFill="accent4" w:themeFillTint="66"/>
          </w:tcPr>
          <w:p w14:paraId="24D74942" w14:textId="5CE9DFE2" w:rsidR="00422BC9" w:rsidRPr="00422BC9" w:rsidRDefault="002413D5" w:rsidP="00422BC9">
            <w:pPr>
              <w:jc w:val="center"/>
              <w:rPr>
                <w:vertAlign w:val="superscript"/>
              </w:rPr>
            </w:pPr>
            <w:r>
              <w:rPr>
                <w:lang w:val="en-US"/>
              </w:rPr>
              <w:t>2.32</w:t>
            </w:r>
            <w:r w:rsidR="00422BC9" w:rsidRPr="00422BC9">
              <w:t xml:space="preserve"> m</w:t>
            </w:r>
            <w:r w:rsidR="00422BC9" w:rsidRPr="00422BC9">
              <w:rPr>
                <w:vertAlign w:val="superscript"/>
              </w:rPr>
              <w:t>3</w:t>
            </w:r>
          </w:p>
        </w:tc>
      </w:tr>
      <w:tr w:rsidR="00422BC9" w:rsidRPr="00422BC9" w14:paraId="18F20FCE" w14:textId="77777777" w:rsidTr="006A3B77">
        <w:trPr>
          <w:jc w:val="center"/>
        </w:trPr>
        <w:tc>
          <w:tcPr>
            <w:tcW w:w="4219" w:type="dxa"/>
            <w:shd w:val="clear" w:color="auto" w:fill="FFE599" w:themeFill="accent4" w:themeFillTint="66"/>
          </w:tcPr>
          <w:p w14:paraId="27531EA2" w14:textId="77777777" w:rsidR="00422BC9" w:rsidRPr="00422BC9" w:rsidRDefault="00422BC9" w:rsidP="00422BC9">
            <w:pPr>
              <w:jc w:val="center"/>
            </w:pPr>
            <w:r w:rsidRPr="00422BC9">
              <w:t>Αριθμός δεξαμενών</w:t>
            </w:r>
          </w:p>
        </w:tc>
        <w:tc>
          <w:tcPr>
            <w:tcW w:w="3119" w:type="dxa"/>
            <w:shd w:val="clear" w:color="auto" w:fill="FFE599" w:themeFill="accent4" w:themeFillTint="66"/>
          </w:tcPr>
          <w:p w14:paraId="3ACB00FF" w14:textId="77777777" w:rsidR="00422BC9" w:rsidRPr="00422BC9" w:rsidRDefault="00422BC9" w:rsidP="00422BC9">
            <w:pPr>
              <w:jc w:val="center"/>
            </w:pPr>
            <w:r w:rsidRPr="00422BC9">
              <w:t>2</w:t>
            </w:r>
          </w:p>
        </w:tc>
      </w:tr>
      <w:tr w:rsidR="00422BC9" w:rsidRPr="00422BC9" w14:paraId="1EA60C29" w14:textId="77777777" w:rsidTr="006A3B77">
        <w:trPr>
          <w:jc w:val="center"/>
        </w:trPr>
        <w:tc>
          <w:tcPr>
            <w:tcW w:w="4219" w:type="dxa"/>
            <w:shd w:val="clear" w:color="auto" w:fill="FFE599" w:themeFill="accent4" w:themeFillTint="66"/>
          </w:tcPr>
          <w:p w14:paraId="19550B29" w14:textId="77777777" w:rsidR="00422BC9" w:rsidRPr="00422BC9" w:rsidRDefault="00422BC9" w:rsidP="00422BC9">
            <w:pPr>
              <w:jc w:val="center"/>
            </w:pPr>
            <w:r w:rsidRPr="00422BC9">
              <w:t>Ισχύς Αναδευτήρα 1</w:t>
            </w:r>
            <w:r w:rsidRPr="00422BC9">
              <w:rPr>
                <w:vertAlign w:val="superscript"/>
              </w:rPr>
              <w:t>ης</w:t>
            </w:r>
            <w:r w:rsidRPr="00422BC9">
              <w:t xml:space="preserve"> δεξαμενής (Ρ</w:t>
            </w:r>
            <w:r w:rsidRPr="00422BC9">
              <w:rPr>
                <w:vertAlign w:val="subscript"/>
              </w:rPr>
              <w:t>1</w:t>
            </w:r>
            <w:r w:rsidRPr="00422BC9">
              <w:t>)</w:t>
            </w:r>
          </w:p>
        </w:tc>
        <w:tc>
          <w:tcPr>
            <w:tcW w:w="3119" w:type="dxa"/>
            <w:shd w:val="clear" w:color="auto" w:fill="FFE599" w:themeFill="accent4" w:themeFillTint="66"/>
          </w:tcPr>
          <w:p w14:paraId="6E99D5A5" w14:textId="6D3F6E82" w:rsidR="00422BC9" w:rsidRPr="00422BC9" w:rsidRDefault="002413D5" w:rsidP="00422BC9">
            <w:pPr>
              <w:jc w:val="center"/>
            </w:pPr>
            <w:r>
              <w:rPr>
                <w:lang w:val="en-US"/>
              </w:rPr>
              <w:t>3.7</w:t>
            </w:r>
            <w:r w:rsidR="00422BC9" w:rsidRPr="00422BC9">
              <w:t xml:space="preserve"> W</w:t>
            </w:r>
          </w:p>
        </w:tc>
      </w:tr>
      <w:tr w:rsidR="00422BC9" w:rsidRPr="00422BC9" w14:paraId="2AC76CA9" w14:textId="77777777" w:rsidTr="006A3B77">
        <w:trPr>
          <w:jc w:val="center"/>
        </w:trPr>
        <w:tc>
          <w:tcPr>
            <w:tcW w:w="4219" w:type="dxa"/>
            <w:shd w:val="clear" w:color="auto" w:fill="FFE599" w:themeFill="accent4" w:themeFillTint="66"/>
          </w:tcPr>
          <w:p w14:paraId="632D460D" w14:textId="77777777" w:rsidR="00422BC9" w:rsidRPr="00422BC9" w:rsidRDefault="00422BC9" w:rsidP="00422BC9">
            <w:pPr>
              <w:jc w:val="center"/>
            </w:pPr>
            <w:r w:rsidRPr="00422BC9">
              <w:t>Ισχύς Αναδευτήρα 2</w:t>
            </w:r>
            <w:r w:rsidRPr="00422BC9">
              <w:rPr>
                <w:vertAlign w:val="superscript"/>
              </w:rPr>
              <w:t>ης</w:t>
            </w:r>
            <w:r w:rsidRPr="00422BC9">
              <w:t xml:space="preserve"> δεξαμενής (Ρ</w:t>
            </w:r>
            <w:r w:rsidRPr="00422BC9">
              <w:rPr>
                <w:vertAlign w:val="subscript"/>
              </w:rPr>
              <w:t>2</w:t>
            </w:r>
            <w:r w:rsidRPr="00422BC9">
              <w:t>)</w:t>
            </w:r>
          </w:p>
        </w:tc>
        <w:tc>
          <w:tcPr>
            <w:tcW w:w="3119" w:type="dxa"/>
            <w:shd w:val="clear" w:color="auto" w:fill="FFE599" w:themeFill="accent4" w:themeFillTint="66"/>
          </w:tcPr>
          <w:p w14:paraId="5AE553A9" w14:textId="655C4CB5" w:rsidR="00422BC9" w:rsidRPr="00422BC9" w:rsidRDefault="002413D5" w:rsidP="00422BC9">
            <w:pPr>
              <w:jc w:val="center"/>
            </w:pPr>
            <w:r>
              <w:rPr>
                <w:lang w:val="en-US"/>
              </w:rPr>
              <w:t>2.1</w:t>
            </w:r>
            <w:r w:rsidR="00422BC9" w:rsidRPr="00422BC9">
              <w:t>W</w:t>
            </w:r>
          </w:p>
        </w:tc>
      </w:tr>
      <w:tr w:rsidR="00422BC9" w:rsidRPr="00422BC9" w14:paraId="07F4D458" w14:textId="77777777" w:rsidTr="006A3B77">
        <w:trPr>
          <w:jc w:val="center"/>
        </w:trPr>
        <w:tc>
          <w:tcPr>
            <w:tcW w:w="7338" w:type="dxa"/>
            <w:gridSpan w:val="2"/>
            <w:shd w:val="clear" w:color="auto" w:fill="FFD966" w:themeFill="accent4" w:themeFillTint="99"/>
          </w:tcPr>
          <w:p w14:paraId="3FA0694F" w14:textId="77777777" w:rsidR="00422BC9" w:rsidRPr="00422BC9" w:rsidRDefault="00422BC9" w:rsidP="00422BC9">
            <w:pPr>
              <w:jc w:val="center"/>
              <w:rPr>
                <w:b/>
              </w:rPr>
            </w:pPr>
            <w:r w:rsidRPr="00422BC9">
              <w:rPr>
                <w:b/>
              </w:rPr>
              <w:t>Διαστάσεις Πτερυγίων</w:t>
            </w:r>
          </w:p>
        </w:tc>
      </w:tr>
      <w:tr w:rsidR="00422BC9" w:rsidRPr="00422BC9" w14:paraId="08C2340E" w14:textId="77777777" w:rsidTr="006A3B77">
        <w:trPr>
          <w:jc w:val="center"/>
        </w:trPr>
        <w:tc>
          <w:tcPr>
            <w:tcW w:w="4219" w:type="dxa"/>
            <w:shd w:val="clear" w:color="auto" w:fill="FFE599" w:themeFill="accent4" w:themeFillTint="66"/>
          </w:tcPr>
          <w:p w14:paraId="5682E2DF" w14:textId="77777777" w:rsidR="00422BC9" w:rsidRPr="00422BC9" w:rsidRDefault="00422BC9" w:rsidP="00422BC9">
            <w:pPr>
              <w:jc w:val="center"/>
            </w:pPr>
            <w:r w:rsidRPr="00422BC9">
              <w:t>Διάμετρος Φτερωτής</w:t>
            </w:r>
          </w:p>
        </w:tc>
        <w:tc>
          <w:tcPr>
            <w:tcW w:w="3119" w:type="dxa"/>
            <w:shd w:val="clear" w:color="auto" w:fill="FFE599" w:themeFill="accent4" w:themeFillTint="66"/>
          </w:tcPr>
          <w:p w14:paraId="764679F9" w14:textId="77777777" w:rsidR="00422BC9" w:rsidRPr="00422BC9" w:rsidRDefault="00422BC9" w:rsidP="00422BC9">
            <w:pPr>
              <w:jc w:val="center"/>
            </w:pPr>
            <w:r w:rsidRPr="00422BC9">
              <w:t>1,25 m</w:t>
            </w:r>
          </w:p>
        </w:tc>
      </w:tr>
      <w:tr w:rsidR="00422BC9" w:rsidRPr="00422BC9" w14:paraId="17A20041" w14:textId="77777777" w:rsidTr="006A3B77">
        <w:trPr>
          <w:jc w:val="center"/>
        </w:trPr>
        <w:tc>
          <w:tcPr>
            <w:tcW w:w="4219" w:type="dxa"/>
            <w:shd w:val="clear" w:color="auto" w:fill="FFE599" w:themeFill="accent4" w:themeFillTint="66"/>
          </w:tcPr>
          <w:p w14:paraId="1D53B476" w14:textId="77777777" w:rsidR="00422BC9" w:rsidRPr="00422BC9" w:rsidRDefault="00422BC9" w:rsidP="00422BC9">
            <w:pPr>
              <w:jc w:val="center"/>
            </w:pPr>
            <w:r w:rsidRPr="00422BC9">
              <w:t>Αριθμός πτερυγίων ανά φτερωτή</w:t>
            </w:r>
          </w:p>
        </w:tc>
        <w:tc>
          <w:tcPr>
            <w:tcW w:w="3119" w:type="dxa"/>
            <w:shd w:val="clear" w:color="auto" w:fill="FFE599" w:themeFill="accent4" w:themeFillTint="66"/>
          </w:tcPr>
          <w:p w14:paraId="2F3ECF43" w14:textId="77777777" w:rsidR="00422BC9" w:rsidRPr="00422BC9" w:rsidRDefault="00422BC9" w:rsidP="00422BC9">
            <w:pPr>
              <w:jc w:val="center"/>
            </w:pPr>
            <w:r w:rsidRPr="00422BC9">
              <w:t>4</w:t>
            </w:r>
          </w:p>
        </w:tc>
      </w:tr>
      <w:tr w:rsidR="00422BC9" w:rsidRPr="00422BC9" w14:paraId="4025C174" w14:textId="77777777" w:rsidTr="006A3B77">
        <w:trPr>
          <w:jc w:val="center"/>
        </w:trPr>
        <w:tc>
          <w:tcPr>
            <w:tcW w:w="4219" w:type="dxa"/>
            <w:shd w:val="clear" w:color="auto" w:fill="FFE599" w:themeFill="accent4" w:themeFillTint="66"/>
          </w:tcPr>
          <w:p w14:paraId="3CF078F5" w14:textId="77777777" w:rsidR="00422BC9" w:rsidRPr="00422BC9" w:rsidRDefault="00422BC9" w:rsidP="00422BC9">
            <w:pPr>
              <w:jc w:val="center"/>
            </w:pPr>
            <w:r w:rsidRPr="00422BC9">
              <w:t>Μήκος πτερυγίων 1</w:t>
            </w:r>
            <w:r w:rsidRPr="00422BC9">
              <w:rPr>
                <w:vertAlign w:val="superscript"/>
              </w:rPr>
              <w:t>ης</w:t>
            </w:r>
            <w:r w:rsidRPr="00422BC9">
              <w:t xml:space="preserve"> και 2</w:t>
            </w:r>
            <w:r w:rsidRPr="00422BC9">
              <w:rPr>
                <w:vertAlign w:val="superscript"/>
              </w:rPr>
              <w:t>ης</w:t>
            </w:r>
            <w:r w:rsidRPr="00422BC9">
              <w:t xml:space="preserve"> δεξαμενής (L</w:t>
            </w:r>
            <w:r w:rsidRPr="00422BC9">
              <w:rPr>
                <w:vertAlign w:val="subscript"/>
              </w:rPr>
              <w:t>Φ</w:t>
            </w:r>
            <w:r w:rsidRPr="00422BC9">
              <w:t>)</w:t>
            </w:r>
          </w:p>
        </w:tc>
        <w:tc>
          <w:tcPr>
            <w:tcW w:w="3119" w:type="dxa"/>
            <w:shd w:val="clear" w:color="auto" w:fill="FFE599" w:themeFill="accent4" w:themeFillTint="66"/>
          </w:tcPr>
          <w:p w14:paraId="705D2372" w14:textId="45348C91" w:rsidR="00422BC9" w:rsidRPr="00422BC9" w:rsidRDefault="002413D5" w:rsidP="00422BC9">
            <w:pPr>
              <w:jc w:val="center"/>
            </w:pPr>
            <w:r>
              <w:rPr>
                <w:lang w:val="en-US"/>
              </w:rPr>
              <w:t>0.75</w:t>
            </w:r>
            <w:r w:rsidR="00422BC9" w:rsidRPr="00422BC9">
              <w:t xml:space="preserve"> m</w:t>
            </w:r>
          </w:p>
        </w:tc>
      </w:tr>
      <w:tr w:rsidR="00422BC9" w:rsidRPr="00422BC9" w14:paraId="1E21D042" w14:textId="77777777" w:rsidTr="006A3B77">
        <w:trPr>
          <w:jc w:val="center"/>
        </w:trPr>
        <w:tc>
          <w:tcPr>
            <w:tcW w:w="4219" w:type="dxa"/>
            <w:shd w:val="clear" w:color="auto" w:fill="FFE599" w:themeFill="accent4" w:themeFillTint="66"/>
          </w:tcPr>
          <w:p w14:paraId="037B4E7E" w14:textId="77777777" w:rsidR="00422BC9" w:rsidRPr="00422BC9" w:rsidRDefault="00422BC9" w:rsidP="00422BC9">
            <w:pPr>
              <w:jc w:val="center"/>
            </w:pPr>
            <w:r w:rsidRPr="00422BC9">
              <w:t>Πλάτος πτερυγίου 1</w:t>
            </w:r>
            <w:r w:rsidRPr="00422BC9">
              <w:rPr>
                <w:vertAlign w:val="superscript"/>
              </w:rPr>
              <w:t>ης</w:t>
            </w:r>
            <w:r w:rsidRPr="00422BC9">
              <w:t xml:space="preserve"> δεξαμενής (w1)</w:t>
            </w:r>
          </w:p>
        </w:tc>
        <w:tc>
          <w:tcPr>
            <w:tcW w:w="3119" w:type="dxa"/>
            <w:shd w:val="clear" w:color="auto" w:fill="FFE599" w:themeFill="accent4" w:themeFillTint="66"/>
          </w:tcPr>
          <w:p w14:paraId="2C7EF8F6" w14:textId="77777777" w:rsidR="00422BC9" w:rsidRPr="00422BC9" w:rsidRDefault="00422BC9" w:rsidP="00422BC9">
            <w:pPr>
              <w:jc w:val="center"/>
            </w:pPr>
            <w:r w:rsidRPr="00422BC9">
              <w:t xml:space="preserve">1,22 </w:t>
            </w:r>
            <w:proofErr w:type="spellStart"/>
            <w:r w:rsidRPr="00422BC9">
              <w:t>cm</w:t>
            </w:r>
            <w:proofErr w:type="spellEnd"/>
          </w:p>
        </w:tc>
      </w:tr>
      <w:tr w:rsidR="00422BC9" w:rsidRPr="00422BC9" w14:paraId="49931279" w14:textId="77777777" w:rsidTr="006A3B77">
        <w:trPr>
          <w:jc w:val="center"/>
        </w:trPr>
        <w:tc>
          <w:tcPr>
            <w:tcW w:w="4219" w:type="dxa"/>
            <w:shd w:val="clear" w:color="auto" w:fill="FFE599" w:themeFill="accent4" w:themeFillTint="66"/>
          </w:tcPr>
          <w:p w14:paraId="123F341E" w14:textId="77777777" w:rsidR="00422BC9" w:rsidRPr="00422BC9" w:rsidRDefault="00422BC9" w:rsidP="00422BC9">
            <w:pPr>
              <w:jc w:val="center"/>
            </w:pPr>
            <w:r w:rsidRPr="00422BC9">
              <w:t>Πλάτος πτερυγίου 2</w:t>
            </w:r>
            <w:r w:rsidRPr="00422BC9">
              <w:rPr>
                <w:vertAlign w:val="superscript"/>
              </w:rPr>
              <w:t>ης</w:t>
            </w:r>
            <w:r w:rsidRPr="00422BC9">
              <w:t xml:space="preserve"> δεξαμενής (w2)</w:t>
            </w:r>
          </w:p>
        </w:tc>
        <w:tc>
          <w:tcPr>
            <w:tcW w:w="3119" w:type="dxa"/>
            <w:shd w:val="clear" w:color="auto" w:fill="FFE599" w:themeFill="accent4" w:themeFillTint="66"/>
          </w:tcPr>
          <w:p w14:paraId="1DBF28F5" w14:textId="77777777" w:rsidR="00422BC9" w:rsidRPr="00422BC9" w:rsidRDefault="00422BC9" w:rsidP="00422BC9">
            <w:pPr>
              <w:jc w:val="center"/>
            </w:pPr>
            <w:r w:rsidRPr="00422BC9">
              <w:t xml:space="preserve">1,23 </w:t>
            </w:r>
            <w:proofErr w:type="spellStart"/>
            <w:r w:rsidRPr="00422BC9">
              <w:t>cm</w:t>
            </w:r>
            <w:proofErr w:type="spellEnd"/>
          </w:p>
        </w:tc>
      </w:tr>
    </w:tbl>
    <w:p w14:paraId="347F6B2E" w14:textId="1307812A" w:rsidR="00AC3783" w:rsidRPr="00B80B14" w:rsidRDefault="00AC3783" w:rsidP="00AC3783">
      <w:pPr>
        <w:pStyle w:val="Caption"/>
        <w:rPr>
          <w:rFonts w:ascii="Calibri" w:hAnsi="Calibri" w:cs="Calibri"/>
          <w:sz w:val="24"/>
          <w:szCs w:val="24"/>
          <w:lang w:val="el-GR"/>
        </w:rPr>
      </w:pPr>
      <w:r w:rsidRPr="00B80B14">
        <w:rPr>
          <w:rFonts w:eastAsiaTheme="minorEastAsia"/>
          <w:lang w:val="el-GR"/>
        </w:rPr>
        <w:t xml:space="preserve">   </w:t>
      </w:r>
      <w:bookmarkStart w:id="110" w:name="_Toc92022063"/>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3</w:t>
      </w:r>
      <w:r>
        <w:rPr>
          <w:rStyle w:val="SubtleReference"/>
          <w:rFonts w:ascii="Calibri" w:hAnsi="Calibri" w:cs="Calibri"/>
          <w:smallCaps w:val="0"/>
          <w:color w:val="44546A" w:themeColor="text2"/>
          <w:sz w:val="24"/>
          <w:szCs w:val="24"/>
          <w:lang w:val="el-GR"/>
        </w:rPr>
        <w:t>7</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Χαρακτηριστικά ΔΣ</w:t>
      </w:r>
      <w:bookmarkEnd w:id="110"/>
    </w:p>
    <w:p w14:paraId="2A389323" w14:textId="77777777" w:rsidR="00422BC9" w:rsidRPr="00422BC9" w:rsidRDefault="00422BC9" w:rsidP="00422BC9"/>
    <w:p w14:paraId="43B5B08C" w14:textId="2C42CFCA" w:rsidR="00477FB2" w:rsidRDefault="00477FB2" w:rsidP="00EC1005">
      <w:pPr>
        <w:pStyle w:val="ListParagraph"/>
        <w:ind w:left="360"/>
        <w:jc w:val="center"/>
        <w:rPr>
          <w:rFonts w:ascii="Arial" w:hAnsi="Arial"/>
          <w:b/>
          <w:lang w:val="el-GR"/>
        </w:rPr>
      </w:pPr>
    </w:p>
    <w:p w14:paraId="1A2A4590" w14:textId="62BB5C3C" w:rsidR="00477FB2" w:rsidRDefault="00477FB2" w:rsidP="00EC1005">
      <w:pPr>
        <w:pStyle w:val="ListParagraph"/>
        <w:ind w:left="360"/>
        <w:jc w:val="center"/>
        <w:rPr>
          <w:rFonts w:ascii="Arial" w:hAnsi="Arial"/>
          <w:b/>
          <w:lang w:val="el-GR"/>
        </w:rPr>
      </w:pPr>
    </w:p>
    <w:p w14:paraId="48CE491B" w14:textId="2CD76C73" w:rsidR="00477FB2" w:rsidRDefault="00477FB2" w:rsidP="00EC1005">
      <w:pPr>
        <w:pStyle w:val="ListParagraph"/>
        <w:ind w:left="360"/>
        <w:jc w:val="center"/>
        <w:rPr>
          <w:rFonts w:ascii="Arial" w:hAnsi="Arial"/>
          <w:b/>
          <w:lang w:val="el-GR"/>
        </w:rPr>
      </w:pPr>
    </w:p>
    <w:p w14:paraId="5F6830DF" w14:textId="3B27C496" w:rsidR="00477FB2" w:rsidRDefault="00477FB2" w:rsidP="00EC1005">
      <w:pPr>
        <w:pStyle w:val="ListParagraph"/>
        <w:ind w:left="360"/>
        <w:jc w:val="center"/>
        <w:rPr>
          <w:rFonts w:ascii="Arial" w:hAnsi="Arial"/>
          <w:b/>
          <w:lang w:val="el-GR"/>
        </w:rPr>
      </w:pPr>
    </w:p>
    <w:p w14:paraId="7FAD85B5" w14:textId="3EEF5B14" w:rsidR="00477FB2" w:rsidRDefault="00477FB2" w:rsidP="00EC1005">
      <w:pPr>
        <w:pStyle w:val="ListParagraph"/>
        <w:ind w:left="360"/>
        <w:jc w:val="center"/>
        <w:rPr>
          <w:rFonts w:ascii="Arial" w:hAnsi="Arial"/>
          <w:b/>
          <w:lang w:val="el-GR"/>
        </w:rPr>
      </w:pPr>
    </w:p>
    <w:p w14:paraId="7F85DE83" w14:textId="4DB63609" w:rsidR="00477FB2" w:rsidRDefault="00477FB2" w:rsidP="00EC1005">
      <w:pPr>
        <w:pStyle w:val="ListParagraph"/>
        <w:ind w:left="360"/>
        <w:jc w:val="center"/>
        <w:rPr>
          <w:rFonts w:ascii="Arial" w:hAnsi="Arial"/>
          <w:b/>
          <w:lang w:val="el-GR"/>
        </w:rPr>
      </w:pPr>
    </w:p>
    <w:p w14:paraId="6243C737" w14:textId="5D3E81EA" w:rsidR="00477FB2" w:rsidRDefault="00477FB2" w:rsidP="00EC1005">
      <w:pPr>
        <w:pStyle w:val="ListParagraph"/>
        <w:ind w:left="360"/>
        <w:jc w:val="center"/>
        <w:rPr>
          <w:rFonts w:ascii="Arial" w:hAnsi="Arial"/>
          <w:b/>
          <w:lang w:val="el-GR"/>
        </w:rPr>
      </w:pPr>
    </w:p>
    <w:p w14:paraId="420ACE4A" w14:textId="3398D662" w:rsidR="00477FB2" w:rsidRDefault="00477FB2" w:rsidP="00EC1005">
      <w:pPr>
        <w:pStyle w:val="ListParagraph"/>
        <w:ind w:left="360"/>
        <w:jc w:val="center"/>
        <w:rPr>
          <w:rFonts w:ascii="Arial" w:hAnsi="Arial"/>
          <w:b/>
          <w:lang w:val="el-GR"/>
        </w:rPr>
      </w:pPr>
    </w:p>
    <w:p w14:paraId="1A0064CD" w14:textId="77777777" w:rsidR="0080770A" w:rsidRPr="00C24339" w:rsidRDefault="0080770A" w:rsidP="0080770A">
      <w:pPr>
        <w:pStyle w:val="Heading2"/>
      </w:pPr>
      <w:bookmarkStart w:id="111" w:name="_Toc59945460"/>
      <w:bookmarkStart w:id="112" w:name="_Toc92022200"/>
      <w:proofErr w:type="spellStart"/>
      <w:r w:rsidRPr="00C24339">
        <w:t>Δι</w:t>
      </w:r>
      <w:proofErr w:type="spellEnd"/>
      <w:r w:rsidRPr="00C24339">
        <w:t>α</w:t>
      </w:r>
      <w:proofErr w:type="spellStart"/>
      <w:r w:rsidRPr="00C24339">
        <w:t>στ</w:t>
      </w:r>
      <w:proofErr w:type="spellEnd"/>
      <w:r w:rsidRPr="00C24339">
        <w:t>α</w:t>
      </w:r>
      <w:proofErr w:type="spellStart"/>
      <w:r w:rsidRPr="00C24339">
        <w:t>σιολόγηση</w:t>
      </w:r>
      <w:proofErr w:type="spellEnd"/>
      <w:r w:rsidRPr="00C24339">
        <w:t xml:space="preserve"> </w:t>
      </w:r>
      <w:proofErr w:type="spellStart"/>
      <w:r w:rsidRPr="00C24339">
        <w:t>Δεξ</w:t>
      </w:r>
      <w:proofErr w:type="spellEnd"/>
      <w:r w:rsidRPr="00C24339">
        <w:t>α</w:t>
      </w:r>
      <w:proofErr w:type="spellStart"/>
      <w:r w:rsidRPr="00C24339">
        <w:t>μενής</w:t>
      </w:r>
      <w:proofErr w:type="spellEnd"/>
      <w:r w:rsidRPr="00C24339">
        <w:t xml:space="preserve"> </w:t>
      </w:r>
      <w:proofErr w:type="spellStart"/>
      <w:r w:rsidRPr="00C24339">
        <w:t>Χημικής</w:t>
      </w:r>
      <w:proofErr w:type="spellEnd"/>
      <w:r w:rsidRPr="00C24339">
        <w:t xml:space="preserve"> Κα</w:t>
      </w:r>
      <w:proofErr w:type="spellStart"/>
      <w:r w:rsidRPr="00C24339">
        <w:t>θίζησης</w:t>
      </w:r>
      <w:bookmarkEnd w:id="111"/>
      <w:bookmarkEnd w:id="112"/>
      <w:proofErr w:type="spellEnd"/>
    </w:p>
    <w:p w14:paraId="1C27C067" w14:textId="77777777" w:rsidR="0080770A" w:rsidRPr="00F50B62" w:rsidRDefault="0080770A" w:rsidP="0080770A">
      <w:pPr>
        <w:rPr>
          <w:lang w:val="el-GR"/>
        </w:rPr>
      </w:pPr>
    </w:p>
    <w:p w14:paraId="3C0CDE2C" w14:textId="77777777" w:rsidR="0080770A" w:rsidRDefault="0080770A" w:rsidP="0080770A">
      <w:pPr>
        <w:rPr>
          <w:lang w:val="el-GR"/>
        </w:rPr>
      </w:pPr>
      <w:r>
        <w:rPr>
          <w:lang w:val="el-GR"/>
        </w:rPr>
        <w:t>Σύμφωνα με τα πρότυπα κατασκευής  η διάμετρος</w:t>
      </w:r>
      <w:r w:rsidRPr="00C24339">
        <w:rPr>
          <w:lang w:val="el-GR"/>
        </w:rPr>
        <w:t xml:space="preserve"> </w:t>
      </w:r>
      <w:r>
        <w:t>d</w:t>
      </w:r>
      <w:r>
        <w:rPr>
          <w:lang w:val="el-GR"/>
        </w:rPr>
        <w:t xml:space="preserve"> της Δεξαμενής καθορίζει την </w:t>
      </w:r>
      <w:proofErr w:type="spellStart"/>
      <w:r>
        <w:rPr>
          <w:lang w:val="el-GR"/>
        </w:rPr>
        <w:t>διαστασιολόγηση</w:t>
      </w:r>
      <w:proofErr w:type="spellEnd"/>
      <w:r>
        <w:rPr>
          <w:lang w:val="el-GR"/>
        </w:rPr>
        <w:t xml:space="preserve"> σε δύο κατηγορίες</w:t>
      </w:r>
      <w:r w:rsidRPr="00C24339">
        <w:rPr>
          <w:lang w:val="el-GR"/>
        </w:rPr>
        <w:t>:</w:t>
      </w:r>
    </w:p>
    <w:p w14:paraId="54B42503" w14:textId="77777777" w:rsidR="0080770A" w:rsidRDefault="0080770A" w:rsidP="0080770A">
      <w:pPr>
        <w:rPr>
          <w:lang w:val="el-GR"/>
        </w:rPr>
      </w:pPr>
    </w:p>
    <w:p w14:paraId="1DFCB491" w14:textId="77777777" w:rsidR="0080770A" w:rsidRPr="00C24339" w:rsidRDefault="0080770A" w:rsidP="005750FD">
      <w:pPr>
        <w:pStyle w:val="ListParagraph"/>
        <w:widowControl/>
        <w:numPr>
          <w:ilvl w:val="0"/>
          <w:numId w:val="11"/>
        </w:numPr>
        <w:suppressAutoHyphens w:val="0"/>
        <w:autoSpaceDN/>
        <w:spacing w:before="240" w:after="160" w:line="259" w:lineRule="auto"/>
        <w:jc w:val="both"/>
        <w:textAlignment w:val="auto"/>
        <w:rPr>
          <w:lang w:val="el-GR"/>
        </w:rPr>
      </w:pPr>
      <w:r w:rsidRPr="00C24339">
        <w:rPr>
          <w:lang w:val="el-GR"/>
        </w:rPr>
        <w:t xml:space="preserve">Για δεξαμενές καθίζησης με διάμετρο </w:t>
      </w:r>
      <w:r w:rsidRPr="00C24339">
        <w:rPr>
          <w:b/>
          <w:bCs/>
          <w:lang w:val="el-GR"/>
        </w:rPr>
        <w:t>μικρότερη των 2</w:t>
      </w:r>
      <w:r w:rsidRPr="00C24339">
        <w:rPr>
          <w:b/>
          <w:bCs/>
        </w:rPr>
        <w:t>m</w:t>
      </w:r>
      <w:r w:rsidRPr="00C24339">
        <w:rPr>
          <w:lang w:val="el-GR"/>
        </w:rPr>
        <w:t>, σχεδιάζεται κυλινδρική δεξαμενή με οξύ κωνικό πυθμένα (κλίση περίπου 45</w:t>
      </w:r>
      <w:r w:rsidRPr="00C24339">
        <w:rPr>
          <w:rFonts w:cstheme="minorHAnsi"/>
          <w:lang w:val="el-GR"/>
        </w:rPr>
        <w:t>°</w:t>
      </w:r>
      <w:r w:rsidRPr="00C24339">
        <w:rPr>
          <w:lang w:val="el-GR"/>
        </w:rPr>
        <w:t>) και λόγο ύψους προς διάμετρο μεταξύ (2.5-3)/1. Συνήθως δεν απαιτείται χρήση ξέστρου (ανάλογα με την συνεκτικότητα των συσσωματωμάτων).</w:t>
      </w:r>
    </w:p>
    <w:p w14:paraId="02A7D54D" w14:textId="77777777" w:rsidR="0080770A" w:rsidRPr="00C24339" w:rsidRDefault="0080770A" w:rsidP="005750FD">
      <w:pPr>
        <w:pStyle w:val="ListParagraph"/>
        <w:widowControl/>
        <w:numPr>
          <w:ilvl w:val="0"/>
          <w:numId w:val="11"/>
        </w:numPr>
        <w:suppressAutoHyphens w:val="0"/>
        <w:autoSpaceDN/>
        <w:spacing w:after="160" w:line="259" w:lineRule="auto"/>
        <w:textAlignment w:val="auto"/>
        <w:rPr>
          <w:lang w:val="el-GR"/>
        </w:rPr>
      </w:pPr>
      <w:r w:rsidRPr="00C24339">
        <w:rPr>
          <w:lang w:val="el-GR"/>
        </w:rPr>
        <w:t xml:space="preserve">Για δεξαμενές καθίζησης με διάμετρο </w:t>
      </w:r>
      <w:r w:rsidRPr="00C24339">
        <w:rPr>
          <w:b/>
          <w:bCs/>
          <w:lang w:val="el-GR"/>
        </w:rPr>
        <w:t>μεγαλύτερη των 2</w:t>
      </w:r>
      <w:r w:rsidRPr="00C24339">
        <w:rPr>
          <w:b/>
          <w:bCs/>
        </w:rPr>
        <w:t>m</w:t>
      </w:r>
      <w:r w:rsidRPr="00C24339">
        <w:rPr>
          <w:lang w:val="el-GR"/>
        </w:rPr>
        <w:t>, σχεδιάζεται παρόμοια με την πρωτοβάθμια καθίζηση, με επιφανειακή φόρτιση (</w:t>
      </w:r>
      <w:r w:rsidRPr="00C24339">
        <w:rPr>
          <w:b/>
          <w:bCs/>
          <w:lang w:val="el-GR"/>
        </w:rPr>
        <w:t>ΕΦ</w:t>
      </w:r>
      <w:r w:rsidRPr="00C24339">
        <w:rPr>
          <w:lang w:val="el-GR"/>
        </w:rPr>
        <w:t>) μεταξύ</w:t>
      </w:r>
      <w:r>
        <w:rPr>
          <w:lang w:val="el-GR"/>
        </w:rPr>
        <w:t xml:space="preserve"> </w:t>
      </w:r>
      <m:oMath>
        <m:d>
          <m:dPr>
            <m:ctrlPr>
              <w:rPr>
                <w:rFonts w:ascii="Cambria Math" w:hAnsi="Cambria Math"/>
                <w:i/>
                <w:sz w:val="28"/>
                <w:szCs w:val="28"/>
                <w:lang w:val="el-GR"/>
              </w:rPr>
            </m:ctrlPr>
          </m:dPr>
          <m:e>
            <m:r>
              <w:rPr>
                <w:rFonts w:ascii="Cambria Math" w:hAnsi="Cambria Math"/>
                <w:sz w:val="28"/>
                <w:szCs w:val="28"/>
                <w:lang w:val="el-GR"/>
              </w:rPr>
              <m:t>24-72</m:t>
            </m:r>
          </m:e>
        </m:d>
        <m:f>
          <m:fPr>
            <m:ctrlPr>
              <w:rPr>
                <w:rFonts w:ascii="Cambria Math" w:hAnsi="Cambria Math"/>
                <w:i/>
                <w:sz w:val="28"/>
                <w:szCs w:val="28"/>
                <w:lang w:val="el-GR"/>
              </w:rPr>
            </m:ctrlPr>
          </m:fPr>
          <m:num>
            <m:sSup>
              <m:sSupPr>
                <m:ctrlPr>
                  <w:rPr>
                    <w:rFonts w:ascii="Cambria Math" w:hAnsi="Cambria Math"/>
                    <w:i/>
                    <w:sz w:val="28"/>
                    <w:szCs w:val="28"/>
                  </w:rPr>
                </m:ctrlPr>
              </m:sSupPr>
              <m:e>
                <m:r>
                  <w:rPr>
                    <w:rFonts w:ascii="Cambria Math" w:hAnsi="Cambria Math"/>
                    <w:sz w:val="28"/>
                    <w:szCs w:val="28"/>
                    <w:lang w:val="el-GR"/>
                  </w:rPr>
                  <m:t xml:space="preserve"> </m:t>
                </m:r>
                <m:r>
                  <w:rPr>
                    <w:rFonts w:ascii="Cambria Math" w:hAnsi="Cambria Math"/>
                    <w:sz w:val="28"/>
                    <w:szCs w:val="28"/>
                  </w:rPr>
                  <m:t>m</m:t>
                </m:r>
              </m:e>
              <m:sup>
                <m:r>
                  <w:rPr>
                    <w:rFonts w:ascii="Cambria Math" w:hAnsi="Cambria Math"/>
                    <w:sz w:val="28"/>
                    <w:szCs w:val="28"/>
                    <w:lang w:val="el-GR"/>
                  </w:rPr>
                  <m:t>3</m:t>
                </m:r>
              </m:sup>
            </m:sSup>
          </m:num>
          <m:den>
            <m:sSup>
              <m:sSupPr>
                <m:ctrlPr>
                  <w:rPr>
                    <w:rFonts w:ascii="Cambria Math" w:hAnsi="Cambria Math"/>
                    <w:i/>
                    <w:sz w:val="28"/>
                    <w:szCs w:val="28"/>
                  </w:rPr>
                </m:ctrlPr>
              </m:sSupPr>
              <m:e>
                <m:r>
                  <w:rPr>
                    <w:rFonts w:ascii="Cambria Math" w:hAnsi="Cambria Math"/>
                    <w:sz w:val="28"/>
                    <w:szCs w:val="28"/>
                  </w:rPr>
                  <m:t>m</m:t>
                </m:r>
              </m:e>
              <m:sup>
                <m:r>
                  <w:rPr>
                    <w:rFonts w:ascii="Cambria Math" w:hAnsi="Cambria Math"/>
                    <w:sz w:val="28"/>
                    <w:szCs w:val="28"/>
                    <w:lang w:val="el-GR"/>
                  </w:rPr>
                  <m:t>2</m:t>
                </m:r>
              </m:sup>
            </m:sSup>
            <m:r>
              <w:rPr>
                <w:rFonts w:ascii="Cambria Math" w:hAnsi="Cambria Math"/>
                <w:sz w:val="28"/>
                <w:szCs w:val="28"/>
                <w:lang w:val="el-GR"/>
              </w:rPr>
              <m:t>*</m:t>
            </m:r>
            <m:r>
              <w:rPr>
                <w:rFonts w:ascii="Cambria Math" w:eastAsiaTheme="minorEastAsia" w:hAnsi="Cambria Math"/>
                <w:sz w:val="28"/>
                <w:szCs w:val="28"/>
              </w:rPr>
              <m:t>d</m:t>
            </m:r>
          </m:den>
        </m:f>
        <m:r>
          <w:rPr>
            <w:rFonts w:ascii="Cambria Math" w:hAnsi="Cambria Math"/>
            <w:sz w:val="28"/>
            <w:szCs w:val="28"/>
            <w:lang w:val="el-GR"/>
          </w:rPr>
          <m:t xml:space="preserve"> </m:t>
        </m:r>
      </m:oMath>
    </w:p>
    <w:p w14:paraId="7BAEAE68" w14:textId="77777777" w:rsidR="0080770A" w:rsidRPr="00E951C5" w:rsidRDefault="0080770A" w:rsidP="0080770A">
      <w:pPr>
        <w:rPr>
          <w:rFonts w:eastAsiaTheme="minorEastAsia"/>
          <w:lang w:val="el-GR"/>
        </w:rPr>
      </w:pPr>
      <w:r>
        <w:rPr>
          <w:lang w:val="el-GR"/>
        </w:rPr>
        <w:t xml:space="preserve">Αρχικά λαμβάνεται ως τυπική τιμή ΕΦ </w:t>
      </w:r>
      <m:oMath>
        <m:r>
          <w:rPr>
            <w:rFonts w:ascii="Cambria Math" w:eastAsiaTheme="minorEastAsia" w:hAnsi="Cambria Math"/>
            <w:sz w:val="32"/>
            <w:szCs w:val="32"/>
            <w:lang w:val="el-GR"/>
          </w:rPr>
          <m:t>70</m:t>
        </m:r>
        <m:r>
          <w:rPr>
            <w:rFonts w:ascii="Cambria Math" w:eastAsiaTheme="minorEastAsia" w:hAnsi="Cambria Math"/>
            <w:sz w:val="28"/>
            <w:szCs w:val="28"/>
            <w:lang w:val="el-GR"/>
          </w:rPr>
          <m:t xml:space="preserve"> </m:t>
        </m:r>
        <m:f>
          <m:fPr>
            <m:ctrlPr>
              <w:rPr>
                <w:rFonts w:ascii="Cambria Math" w:hAnsi="Cambria Math"/>
                <w:i/>
                <w:sz w:val="28"/>
                <w:szCs w:val="28"/>
                <w:lang w:val="el-GR"/>
              </w:rPr>
            </m:ctrlPr>
          </m:fPr>
          <m:num>
            <m:sSup>
              <m:sSupPr>
                <m:ctrlPr>
                  <w:rPr>
                    <w:rFonts w:ascii="Cambria Math" w:hAnsi="Cambria Math"/>
                    <w:i/>
                    <w:sz w:val="28"/>
                    <w:szCs w:val="28"/>
                  </w:rPr>
                </m:ctrlPr>
              </m:sSupPr>
              <m:e>
                <m:r>
                  <w:rPr>
                    <w:rFonts w:ascii="Cambria Math" w:hAnsi="Cambria Math"/>
                    <w:sz w:val="28"/>
                    <w:szCs w:val="28"/>
                    <w:lang w:val="el-GR"/>
                  </w:rPr>
                  <m:t xml:space="preserve"> </m:t>
                </m:r>
                <m:r>
                  <w:rPr>
                    <w:rFonts w:ascii="Cambria Math" w:hAnsi="Cambria Math"/>
                    <w:sz w:val="28"/>
                    <w:szCs w:val="28"/>
                  </w:rPr>
                  <m:t>m</m:t>
                </m:r>
              </m:e>
              <m:sup>
                <m:r>
                  <w:rPr>
                    <w:rFonts w:ascii="Cambria Math" w:hAnsi="Cambria Math"/>
                    <w:sz w:val="28"/>
                    <w:szCs w:val="28"/>
                    <w:lang w:val="el-GR"/>
                  </w:rPr>
                  <m:t>3</m:t>
                </m:r>
              </m:sup>
            </m:sSup>
          </m:num>
          <m:den>
            <m:sSup>
              <m:sSupPr>
                <m:ctrlPr>
                  <w:rPr>
                    <w:rFonts w:ascii="Cambria Math" w:hAnsi="Cambria Math"/>
                    <w:i/>
                    <w:sz w:val="28"/>
                    <w:szCs w:val="28"/>
                  </w:rPr>
                </m:ctrlPr>
              </m:sSupPr>
              <m:e>
                <m:r>
                  <w:rPr>
                    <w:rFonts w:ascii="Cambria Math" w:hAnsi="Cambria Math"/>
                    <w:sz w:val="28"/>
                    <w:szCs w:val="28"/>
                  </w:rPr>
                  <m:t>m</m:t>
                </m:r>
              </m:e>
              <m:sup>
                <m:r>
                  <w:rPr>
                    <w:rFonts w:ascii="Cambria Math" w:hAnsi="Cambria Math"/>
                    <w:sz w:val="28"/>
                    <w:szCs w:val="28"/>
                    <w:lang w:val="el-GR"/>
                  </w:rPr>
                  <m:t>2</m:t>
                </m:r>
              </m:sup>
            </m:sSup>
            <m:r>
              <w:rPr>
                <w:rFonts w:ascii="Cambria Math" w:hAnsi="Cambria Math"/>
                <w:sz w:val="28"/>
                <w:szCs w:val="28"/>
                <w:lang w:val="el-GR"/>
              </w:rPr>
              <m:t>*</m:t>
            </m:r>
            <m:r>
              <w:rPr>
                <w:rFonts w:ascii="Cambria Math" w:eastAsiaTheme="minorEastAsia" w:hAnsi="Cambria Math"/>
                <w:sz w:val="28"/>
                <w:szCs w:val="28"/>
              </w:rPr>
              <m:t>d</m:t>
            </m:r>
          </m:den>
        </m:f>
      </m:oMath>
      <w:r>
        <w:rPr>
          <w:rFonts w:eastAsiaTheme="minorEastAsia"/>
          <w:sz w:val="28"/>
          <w:szCs w:val="28"/>
          <w:lang w:val="el-GR"/>
        </w:rPr>
        <w:t xml:space="preserve"> </w:t>
      </w:r>
      <w:r>
        <w:rPr>
          <w:rFonts w:eastAsiaTheme="minorEastAsia"/>
          <w:lang w:val="el-GR"/>
        </w:rPr>
        <w:t xml:space="preserve"> με επιφάνεια </w:t>
      </w:r>
    </w:p>
    <w:p w14:paraId="7765B7E7" w14:textId="77777777" w:rsidR="0080770A" w:rsidRPr="00E951C5" w:rsidRDefault="0080770A" w:rsidP="0080770A">
      <w:pPr>
        <w:rPr>
          <w:rFonts w:eastAsiaTheme="minorEastAsia"/>
          <w:lang w:val="el-GR"/>
        </w:rPr>
      </w:pPr>
    </w:p>
    <w:p w14:paraId="144D0DE2" w14:textId="77777777" w:rsidR="0080770A" w:rsidRPr="006D71F6" w:rsidRDefault="00A0506A" w:rsidP="0080770A">
      <w:pPr>
        <w:spacing w:before="240"/>
        <w:jc w:val="both"/>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ΔΧΚ</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Επαν</m:t>
                  </m:r>
                </m:sub>
              </m:sSub>
            </m:num>
            <m:den>
              <m:r>
                <w:rPr>
                  <w:rFonts w:ascii="Cambria Math" w:eastAsiaTheme="minorEastAsia" w:hAnsi="Cambria Math"/>
                </w:rPr>
                <m:t>ΕΦ</m:t>
              </m:r>
            </m:den>
          </m:f>
          <m:r>
            <w:rPr>
              <w:rFonts w:ascii="Cambria Math" w:eastAsiaTheme="minorEastAsia" w:hAnsi="Cambria Math"/>
            </w:rPr>
            <m:t>=</m:t>
          </m:r>
          <m:f>
            <m:fPr>
              <m:ctrlPr>
                <w:rPr>
                  <w:rFonts w:ascii="Cambria Math" w:eastAsiaTheme="minorEastAsia" w:hAnsi="Cambria Math"/>
                  <w:i/>
                </w:rPr>
              </m:ctrlPr>
            </m:fPr>
            <m:num>
              <m:r>
                <w:rPr>
                  <w:rFonts w:ascii="Cambria Math" w:hAnsi="Cambria Math"/>
                  <w:lang w:val="el-GR"/>
                </w:rPr>
                <m:t>800</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num>
                <m:den>
                  <m:r>
                    <w:rPr>
                      <w:rFonts w:ascii="Cambria Math" w:eastAsiaTheme="minorEastAsia" w:hAnsi="Cambria Math"/>
                    </w:rPr>
                    <m:t>d</m:t>
                  </m:r>
                </m:den>
              </m:f>
            </m:num>
            <m:den>
              <m:r>
                <w:rPr>
                  <w:rFonts w:ascii="Cambria Math" w:eastAsiaTheme="minorEastAsia" w:hAnsi="Cambria Math"/>
                </w:rPr>
                <m:t>70</m:t>
              </m:r>
              <m:f>
                <m:fPr>
                  <m:ctrlPr>
                    <w:rPr>
                      <w:rFonts w:ascii="Cambria Math" w:hAnsi="Cambria Math"/>
                      <w:i/>
                      <w:lang w:val="el-GR"/>
                    </w:rPr>
                  </m:ctrlPr>
                </m:fPr>
                <m:num>
                  <m:sSup>
                    <m:sSupPr>
                      <m:ctrlPr>
                        <w:rPr>
                          <w:rFonts w:ascii="Cambria Math" w:hAnsi="Cambria Math"/>
                          <w:i/>
                        </w:rPr>
                      </m:ctrlPr>
                    </m:sSupPr>
                    <m:e>
                      <m:r>
                        <w:rPr>
                          <w:rFonts w:ascii="Cambria Math" w:hAnsi="Cambria Math"/>
                          <w:lang w:val="el-GR"/>
                        </w:rPr>
                        <m:t xml:space="preserve"> </m:t>
                      </m:r>
                      <m:r>
                        <w:rPr>
                          <w:rFonts w:ascii="Cambria Math" w:hAnsi="Cambria Math"/>
                        </w:rPr>
                        <m:t>m</m:t>
                      </m:r>
                    </m:e>
                    <m:sup>
                      <m:r>
                        <w:rPr>
                          <w:rFonts w:ascii="Cambria Math" w:hAnsi="Cambria Math"/>
                          <w:lang w:val="el-GR"/>
                        </w:rPr>
                        <m:t>3</m:t>
                      </m:r>
                    </m:sup>
                  </m:sSup>
                </m:num>
                <m:den>
                  <m:sSup>
                    <m:sSupPr>
                      <m:ctrlPr>
                        <w:rPr>
                          <w:rFonts w:ascii="Cambria Math" w:hAnsi="Cambria Math"/>
                          <w:i/>
                        </w:rPr>
                      </m:ctrlPr>
                    </m:sSupPr>
                    <m:e>
                      <m:r>
                        <w:rPr>
                          <w:rFonts w:ascii="Cambria Math" w:hAnsi="Cambria Math"/>
                        </w:rPr>
                        <m:t>m</m:t>
                      </m:r>
                    </m:e>
                    <m:sup>
                      <m:r>
                        <w:rPr>
                          <w:rFonts w:ascii="Cambria Math" w:hAnsi="Cambria Math"/>
                          <w:lang w:val="el-GR"/>
                        </w:rPr>
                        <m:t>2</m:t>
                      </m:r>
                    </m:sup>
                  </m:sSup>
                  <m:r>
                    <w:rPr>
                      <w:rFonts w:ascii="Cambria Math" w:hAnsi="Cambria Math"/>
                      <w:lang w:val="el-GR"/>
                    </w:rPr>
                    <m:t>*</m:t>
                  </m:r>
                  <m:r>
                    <w:rPr>
                      <w:rFonts w:ascii="Cambria Math" w:eastAsiaTheme="minorEastAsia" w:hAnsi="Cambria Math"/>
                    </w:rPr>
                    <m:t>d</m:t>
                  </m:r>
                </m:den>
              </m:f>
            </m:den>
          </m:f>
        </m:oMath>
      </m:oMathPara>
    </w:p>
    <w:p w14:paraId="6B1A5F68" w14:textId="77777777" w:rsidR="0080770A" w:rsidRPr="00D56A8C" w:rsidRDefault="0080770A" w:rsidP="0080770A">
      <w:pPr>
        <w:spacing w:before="240"/>
        <w:jc w:val="both"/>
        <w:rPr>
          <w:rFonts w:eastAsiaTheme="minorEastAsia"/>
        </w:rPr>
      </w:pPr>
    </w:p>
    <w:p w14:paraId="6DCAFD7B" w14:textId="77777777" w:rsidR="0080770A" w:rsidRPr="00142537" w:rsidRDefault="00A0506A" w:rsidP="0080770A">
      <w:pPr>
        <w:rPr>
          <w:rFonts w:eastAsiaTheme="minorEastAsia"/>
          <w:i/>
          <w:lang w:val="el-GR"/>
        </w:rPr>
      </w:pPr>
      <m:oMathPara>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ΔΧΚ</m:t>
              </m:r>
            </m:sub>
          </m:sSub>
          <m:r>
            <w:rPr>
              <w:rFonts w:ascii="Cambria Math" w:eastAsiaTheme="minorEastAsia" w:hAnsi="Cambria Math"/>
            </w:rPr>
            <m:t>=11.43</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oMath>
      </m:oMathPara>
    </w:p>
    <w:p w14:paraId="1F6B5CAF" w14:textId="77777777" w:rsidR="0080770A" w:rsidRDefault="0080770A" w:rsidP="0080770A">
      <w:r>
        <w:rPr>
          <w:lang w:val="el-GR"/>
        </w:rPr>
        <w:t xml:space="preserve">Επομένως η διάμετρος </w:t>
      </w:r>
      <w:r>
        <w:t>d</w:t>
      </w:r>
    </w:p>
    <w:p w14:paraId="74CF68EF" w14:textId="77777777" w:rsidR="0080770A" w:rsidRDefault="0080770A" w:rsidP="0080770A"/>
    <w:p w14:paraId="53F97DFA" w14:textId="77777777" w:rsidR="0080770A" w:rsidRPr="003A4E39" w:rsidRDefault="00A0506A" w:rsidP="0080770A">
      <w:pPr>
        <w:spacing w:before="240"/>
        <w:jc w:val="both"/>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ΔΧΚ</m:t>
              </m:r>
            </m:sub>
          </m:sSub>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4*11.43</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num>
                <m:den>
                  <m:r>
                    <w:rPr>
                      <w:rFonts w:ascii="Cambria Math" w:eastAsiaTheme="minorEastAsia" w:hAnsi="Cambria Math"/>
                      <w:lang w:val="el-GR"/>
                    </w:rPr>
                    <m:t>π</m:t>
                  </m:r>
                </m:den>
              </m:f>
            </m:e>
          </m:rad>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4*16</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num>
                <m:den>
                  <m:r>
                    <w:rPr>
                      <w:rFonts w:ascii="Cambria Math" w:eastAsiaTheme="minorEastAsia" w:hAnsi="Cambria Math"/>
                      <w:lang w:val="el-GR"/>
                    </w:rPr>
                    <m:t>π</m:t>
                  </m:r>
                </m:den>
              </m:f>
            </m:e>
          </m:rad>
          <m:r>
            <w:rPr>
              <w:rFonts w:ascii="Cambria Math" w:eastAsiaTheme="minorEastAsia" w:hAnsi="Cambria Math"/>
            </w:rPr>
            <m:t>=3.82</m:t>
          </m:r>
          <m:r>
            <w:rPr>
              <w:rFonts w:ascii="Cambria Math" w:hAnsi="Cambria Math"/>
            </w:rPr>
            <m:t>m</m:t>
          </m:r>
        </m:oMath>
      </m:oMathPara>
    </w:p>
    <w:p w14:paraId="2562C20E" w14:textId="77777777" w:rsidR="0080770A" w:rsidRPr="00231BC3" w:rsidRDefault="00A0506A" w:rsidP="0080770A">
      <w:pPr>
        <w:spacing w:before="240"/>
        <w:jc w:val="both"/>
        <w:rPr>
          <w:rFonts w:eastAsiaTheme="minorEastAsia"/>
          <w:b/>
          <w:bCs/>
          <w:i/>
        </w:rPr>
      </w:pPr>
      <m:oMathPara>
        <m:oMath>
          <m:sSub>
            <m:sSubPr>
              <m:ctrlPr>
                <w:rPr>
                  <w:rFonts w:ascii="Cambria Math" w:eastAsiaTheme="minorEastAsia" w:hAnsi="Cambria Math"/>
                  <w:b/>
                  <w:bCs/>
                  <w:i/>
                </w:rPr>
              </m:ctrlPr>
            </m:sSubPr>
            <m:e>
              <m:r>
                <m:rPr>
                  <m:sty m:val="bi"/>
                </m:rPr>
                <w:rPr>
                  <w:rFonts w:ascii="Cambria Math" w:eastAsiaTheme="minorEastAsia" w:hAnsi="Cambria Math"/>
                </w:rPr>
                <m:t>d</m:t>
              </m:r>
            </m:e>
            <m:sub>
              <m:r>
                <m:rPr>
                  <m:sty m:val="bi"/>
                </m:rPr>
                <w:rPr>
                  <w:rFonts w:ascii="Cambria Math" w:eastAsiaTheme="minorEastAsia" w:hAnsi="Cambria Math"/>
                </w:rPr>
                <m:t>ΔΧΚ</m:t>
              </m:r>
            </m:sub>
          </m:sSub>
          <m:r>
            <m:rPr>
              <m:sty m:val="bi"/>
            </m:rPr>
            <w:rPr>
              <w:rFonts w:ascii="Cambria Math" w:hAnsi="Cambria Math"/>
            </w:rPr>
            <m:t>≅</m:t>
          </m:r>
          <m:r>
            <m:rPr>
              <m:sty m:val="bi"/>
            </m:rPr>
            <w:rPr>
              <w:rFonts w:ascii="Cambria Math" w:eastAsiaTheme="minorEastAsia" w:hAnsi="Cambria Math"/>
            </w:rPr>
            <m:t>4</m:t>
          </m:r>
          <m:r>
            <m:rPr>
              <m:sty m:val="bi"/>
            </m:rPr>
            <w:rPr>
              <w:rFonts w:ascii="Cambria Math" w:eastAsiaTheme="minorEastAsia" w:hAnsi="Cambria Math"/>
            </w:rPr>
            <m:t>m</m:t>
          </m:r>
        </m:oMath>
      </m:oMathPara>
    </w:p>
    <w:p w14:paraId="58BB4B95" w14:textId="77777777" w:rsidR="0080770A" w:rsidRDefault="0080770A" w:rsidP="0080770A">
      <w:pPr>
        <w:rPr>
          <w:b/>
          <w:bCs/>
          <w:lang w:val="el-GR"/>
        </w:rPr>
      </w:pPr>
      <w:r>
        <w:rPr>
          <w:lang w:val="el-GR"/>
        </w:rPr>
        <w:lastRenderedPageBreak/>
        <w:t xml:space="preserve">Άρα επιλέγεται σχεδιασμός σύμφωνα με την κατηγορία </w:t>
      </w:r>
      <w:r w:rsidRPr="003A4E39">
        <w:rPr>
          <w:b/>
          <w:bCs/>
          <w:lang w:val="el-GR"/>
        </w:rPr>
        <w:t>(</w:t>
      </w:r>
      <w:r w:rsidRPr="003A4E39">
        <w:rPr>
          <w:b/>
          <w:bCs/>
        </w:rPr>
        <w:t>b</w:t>
      </w:r>
      <w:r w:rsidRPr="003A4E39">
        <w:rPr>
          <w:b/>
          <w:bCs/>
          <w:lang w:val="el-GR"/>
        </w:rPr>
        <w:t>)</w:t>
      </w:r>
    </w:p>
    <w:p w14:paraId="244F6B52" w14:textId="77777777" w:rsidR="0080770A" w:rsidRDefault="0080770A" w:rsidP="0080770A">
      <w:pPr>
        <w:rPr>
          <w:b/>
          <w:bCs/>
          <w:lang w:val="el-GR"/>
        </w:rPr>
      </w:pPr>
    </w:p>
    <w:p w14:paraId="15D4FA9D" w14:textId="77777777" w:rsidR="0080770A" w:rsidRDefault="0080770A" w:rsidP="0080770A">
      <w:pPr>
        <w:rPr>
          <w:lang w:val="el-GR"/>
        </w:rPr>
      </w:pPr>
      <w:r>
        <w:rPr>
          <w:lang w:val="el-GR"/>
        </w:rPr>
        <w:t xml:space="preserve">Επίσης επιλέγεται ύψος δεξαμενής  </w:t>
      </w:r>
    </w:p>
    <w:p w14:paraId="269F1A00" w14:textId="77777777" w:rsidR="0080770A" w:rsidRDefault="0080770A" w:rsidP="0080770A">
      <w:pPr>
        <w:rPr>
          <w:lang w:val="el-GR"/>
        </w:rPr>
      </w:pPr>
    </w:p>
    <w:p w14:paraId="40B537FC" w14:textId="77777777" w:rsidR="0080770A" w:rsidRPr="00E951C5" w:rsidRDefault="00A0506A" w:rsidP="0080770A">
      <w:pPr>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ΔΧΚ</m:t>
              </m:r>
            </m:sub>
          </m:sSub>
          <m:r>
            <w:rPr>
              <w:rFonts w:ascii="Cambria Math" w:eastAsiaTheme="minorEastAsia" w:hAnsi="Cambria Math"/>
            </w:rPr>
            <m:t>=4.5 m</m:t>
          </m:r>
        </m:oMath>
      </m:oMathPara>
    </w:p>
    <w:p w14:paraId="03318B0D" w14:textId="77777777" w:rsidR="0080770A" w:rsidRDefault="0080770A" w:rsidP="0080770A">
      <w:pPr>
        <w:rPr>
          <w:rFonts w:eastAsiaTheme="minorEastAsia"/>
          <w:iCs/>
          <w:lang w:val="el-GR"/>
        </w:rPr>
      </w:pPr>
      <w:r>
        <w:rPr>
          <w:rFonts w:eastAsiaTheme="minorEastAsia"/>
          <w:iCs/>
        </w:rPr>
        <w:t xml:space="preserve"> </w:t>
      </w:r>
      <w:r>
        <w:rPr>
          <w:rFonts w:eastAsiaTheme="minorEastAsia"/>
          <w:iCs/>
          <w:lang w:val="el-GR"/>
        </w:rPr>
        <w:t>Και υ</w:t>
      </w:r>
      <w:r w:rsidRPr="00E951C5">
        <w:rPr>
          <w:rFonts w:eastAsiaTheme="minorEastAsia"/>
          <w:iCs/>
          <w:lang w:val="el-GR"/>
        </w:rPr>
        <w:t xml:space="preserve">πολογίζεται </w:t>
      </w:r>
      <w:r>
        <w:rPr>
          <w:rFonts w:eastAsiaTheme="minorEastAsia"/>
          <w:iCs/>
          <w:lang w:val="el-GR"/>
        </w:rPr>
        <w:t>όγκος ΔΧΚ</w:t>
      </w:r>
      <w:r w:rsidRPr="00E951C5">
        <w:rPr>
          <w:rFonts w:eastAsiaTheme="minorEastAsia"/>
          <w:iCs/>
          <w:lang w:val="el-GR"/>
        </w:rPr>
        <w:t>:</w:t>
      </w:r>
    </w:p>
    <w:p w14:paraId="1EB036A9" w14:textId="77777777" w:rsidR="0080770A" w:rsidRPr="006D71F6" w:rsidRDefault="00A0506A" w:rsidP="0080770A">
      <w:pPr>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ΔΧΚ</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Η</m:t>
              </m:r>
            </m:e>
            <m:sub>
              <m:r>
                <w:rPr>
                  <w:rFonts w:ascii="Cambria Math" w:eastAsiaTheme="minorEastAsia" w:hAnsi="Cambria Math"/>
                </w:rPr>
                <m:t>ΔΧΚ</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Επαν</m:t>
              </m:r>
            </m:sub>
          </m:sSub>
          <m:r>
            <w:rPr>
              <w:rFonts w:ascii="Cambria Math" w:eastAsiaTheme="minorEastAsia" w:hAnsi="Cambria Math"/>
            </w:rPr>
            <m:t>=4.5 m* 11.43</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oMath>
      </m:oMathPara>
    </w:p>
    <w:p w14:paraId="692DA911" w14:textId="77777777" w:rsidR="0080770A" w:rsidRPr="006D71F6" w:rsidRDefault="0080770A" w:rsidP="0080770A">
      <w:pPr>
        <w:rPr>
          <w:rFonts w:eastAsiaTheme="minorEastAsia"/>
          <w:i/>
        </w:rPr>
      </w:pPr>
    </w:p>
    <w:p w14:paraId="17BBE072" w14:textId="77777777" w:rsidR="0080770A" w:rsidRPr="00E951C5" w:rsidRDefault="00A0506A" w:rsidP="0080770A">
      <w:pPr>
        <w:rPr>
          <w:rFonts w:eastAsiaTheme="minorEastAsia"/>
          <w:i/>
          <w:iCs/>
          <w:lang w:val="el-GR"/>
        </w:rPr>
      </w:pPr>
      <m:oMathPara>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ΔΧΚ</m:t>
              </m:r>
            </m:sub>
          </m:sSub>
          <m:r>
            <w:rPr>
              <w:rFonts w:ascii="Cambria Math" w:eastAsiaTheme="minorEastAsia" w:hAnsi="Cambria Math"/>
            </w:rPr>
            <m:t>=51.43</m:t>
          </m:r>
          <m:sSup>
            <m:sSupPr>
              <m:ctrlPr>
                <w:rPr>
                  <w:rFonts w:ascii="Cambria Math" w:hAnsi="Cambria Math"/>
                  <w:i/>
                </w:rPr>
              </m:ctrlPr>
            </m:sSupPr>
            <m:e>
              <m:r>
                <w:rPr>
                  <w:rFonts w:ascii="Cambria Math" w:hAnsi="Cambria Math"/>
                  <w:lang w:val="el-GR"/>
                </w:rPr>
                <m:t xml:space="preserve"> </m:t>
              </m:r>
              <m:r>
                <w:rPr>
                  <w:rFonts w:ascii="Cambria Math" w:hAnsi="Cambria Math"/>
                </w:rPr>
                <m:t>m</m:t>
              </m:r>
            </m:e>
            <m:sup>
              <m:r>
                <w:rPr>
                  <w:rFonts w:ascii="Cambria Math" w:hAnsi="Cambria Math"/>
                  <w:lang w:val="el-GR"/>
                </w:rPr>
                <m:t>3</m:t>
              </m:r>
            </m:sup>
          </m:sSup>
        </m:oMath>
      </m:oMathPara>
    </w:p>
    <w:p w14:paraId="1D9E4524" w14:textId="77777777" w:rsidR="0080770A" w:rsidRPr="00E951C5" w:rsidRDefault="0080770A" w:rsidP="0080770A">
      <w:pPr>
        <w:rPr>
          <w:rFonts w:eastAsiaTheme="minorEastAsia"/>
          <w:iCs/>
          <w:lang w:val="el-GR"/>
        </w:rPr>
      </w:pPr>
    </w:p>
    <w:p w14:paraId="5BCF33BE" w14:textId="77777777" w:rsidR="0080770A" w:rsidRPr="00E951C5" w:rsidRDefault="0080770A" w:rsidP="0080770A">
      <w:pPr>
        <w:spacing w:before="240"/>
        <w:jc w:val="both"/>
        <w:rPr>
          <w:rFonts w:eastAsiaTheme="minorEastAsia"/>
          <w:lang w:val="el-GR"/>
        </w:rPr>
      </w:pPr>
      <w:r w:rsidRPr="00E951C5">
        <w:rPr>
          <w:rFonts w:eastAsiaTheme="minorEastAsia"/>
          <w:lang w:val="el-GR"/>
        </w:rPr>
        <w:t>Τυπικές τιμές του χρόνου παραμονής για καθίζηση υψηλού ρυθμού φόρτισης δίνονται:</w:t>
      </w:r>
    </w:p>
    <w:p w14:paraId="3700ECAC" w14:textId="77777777" w:rsidR="0080770A" w:rsidRPr="00115449" w:rsidRDefault="00A0506A" w:rsidP="0080770A">
      <w:pPr>
        <w:spacing w:before="240"/>
        <w:jc w:val="both"/>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ΔΧΚ</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40-100</m:t>
              </m:r>
            </m:e>
          </m:d>
          <m:r>
            <w:rPr>
              <w:rFonts w:ascii="Cambria Math" w:eastAsiaTheme="minorEastAsia" w:hAnsi="Cambria Math"/>
            </w:rPr>
            <m:t>min</m:t>
          </m:r>
        </m:oMath>
      </m:oMathPara>
    </w:p>
    <w:p w14:paraId="3984447F" w14:textId="77777777" w:rsidR="0080770A" w:rsidRDefault="0080770A" w:rsidP="0080770A">
      <w:pPr>
        <w:rPr>
          <w:lang w:val="el-GR"/>
        </w:rPr>
      </w:pPr>
      <w:r>
        <w:rPr>
          <w:lang w:val="el-GR"/>
        </w:rPr>
        <w:t xml:space="preserve">Άρα </w:t>
      </w:r>
    </w:p>
    <w:p w14:paraId="224496F4" w14:textId="77777777" w:rsidR="0080770A" w:rsidRPr="006D71F6" w:rsidRDefault="00A0506A" w:rsidP="0080770A">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ΔΧΚ</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ΔΧΚ</m:t>
                  </m:r>
                </m:sub>
              </m:sSub>
            </m:num>
            <m:den>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Επαν</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51.43</m:t>
              </m:r>
              <m:sSup>
                <m:sSupPr>
                  <m:ctrlPr>
                    <w:rPr>
                      <w:rFonts w:ascii="Cambria Math" w:hAnsi="Cambria Math"/>
                      <w:i/>
                    </w:rPr>
                  </m:ctrlPr>
                </m:sSupPr>
                <m:e>
                  <m:r>
                    <w:rPr>
                      <w:rFonts w:ascii="Cambria Math" w:hAnsi="Cambria Math"/>
                      <w:lang w:val="el-GR"/>
                    </w:rPr>
                    <m:t xml:space="preserve"> </m:t>
                  </m:r>
                  <m:r>
                    <w:rPr>
                      <w:rFonts w:ascii="Cambria Math" w:hAnsi="Cambria Math"/>
                    </w:rPr>
                    <m:t>m</m:t>
                  </m:r>
                </m:e>
                <m:sup>
                  <m:r>
                    <w:rPr>
                      <w:rFonts w:ascii="Cambria Math" w:hAnsi="Cambria Math"/>
                      <w:lang w:val="el-GR"/>
                    </w:rPr>
                    <m:t>3</m:t>
                  </m:r>
                </m:sup>
              </m:sSup>
            </m:num>
            <m:den>
              <m:r>
                <w:rPr>
                  <w:rFonts w:ascii="Cambria Math" w:hAnsi="Cambria Math"/>
                  <w:lang w:val="el-GR"/>
                </w:rPr>
                <m:t>800</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num>
                <m:den>
                  <m:r>
                    <w:rPr>
                      <w:rFonts w:ascii="Cambria Math" w:eastAsiaTheme="minorEastAsia" w:hAnsi="Cambria Math"/>
                    </w:rPr>
                    <m:t>d</m:t>
                  </m:r>
                </m:den>
              </m:f>
            </m:den>
          </m:f>
        </m:oMath>
      </m:oMathPara>
    </w:p>
    <w:p w14:paraId="3C5FC7D0" w14:textId="77777777" w:rsidR="0080770A" w:rsidRPr="006D71F6" w:rsidRDefault="0080770A" w:rsidP="0080770A">
      <w:pPr>
        <w:rPr>
          <w:rFonts w:eastAsiaTheme="minorEastAsia"/>
        </w:rPr>
      </w:pPr>
    </w:p>
    <w:p w14:paraId="418140BE" w14:textId="77777777" w:rsidR="0080770A" w:rsidRDefault="0080770A" w:rsidP="0080770A">
      <w:pPr>
        <w:tabs>
          <w:tab w:val="left" w:pos="4200"/>
        </w:tabs>
        <w:rPr>
          <w:rFonts w:eastAsiaTheme="minorEastAsia"/>
          <w:i/>
          <w:iCs/>
          <w:lang w:val="el-GR"/>
        </w:rPr>
      </w:pPr>
      <w:r>
        <w:rPr>
          <w:lang w:val="el-GR"/>
        </w:rPr>
        <w:tab/>
      </w:r>
      <m:oMath>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ΔΧΚ</m:t>
            </m:r>
          </m:sub>
        </m:sSub>
        <m:r>
          <w:rPr>
            <w:rFonts w:ascii="Cambria Math" w:eastAsiaTheme="minorEastAsia" w:hAnsi="Cambria Math"/>
            <w:lang w:val="el-GR"/>
          </w:rPr>
          <m:t>=0.064</m:t>
        </m:r>
        <m:r>
          <w:rPr>
            <w:rFonts w:ascii="Cambria Math" w:eastAsiaTheme="minorEastAsia" w:hAnsi="Cambria Math"/>
          </w:rPr>
          <m:t>d</m:t>
        </m:r>
        <m:r>
          <w:rPr>
            <w:rFonts w:ascii="Cambria Math" w:eastAsiaTheme="minorEastAsia" w:hAnsi="Cambria Math"/>
            <w:lang w:val="el-GR"/>
          </w:rPr>
          <m:t xml:space="preserve">=92.57 </m:t>
        </m:r>
        <m:r>
          <w:rPr>
            <w:rFonts w:ascii="Cambria Math" w:eastAsiaTheme="minorEastAsia" w:hAnsi="Cambria Math"/>
          </w:rPr>
          <m:t>min</m:t>
        </m:r>
      </m:oMath>
      <w:r w:rsidRPr="006D71F6">
        <w:rPr>
          <w:rFonts w:eastAsiaTheme="minorEastAsia"/>
          <w:i/>
          <w:iCs/>
          <w:lang w:val="el-GR"/>
        </w:rPr>
        <w:t xml:space="preserve">, </w:t>
      </w:r>
      <w:r w:rsidRPr="006D71F6">
        <w:rPr>
          <w:rFonts w:eastAsiaTheme="minorEastAsia"/>
          <w:i/>
          <w:iCs/>
          <w:lang w:val="el-GR"/>
        </w:rPr>
        <w:sym w:font="Wingdings" w:char="F0E0"/>
      </w:r>
      <w:r w:rsidRPr="006D71F6">
        <w:rPr>
          <w:rFonts w:eastAsiaTheme="minorEastAsia"/>
          <w:i/>
          <w:iCs/>
          <w:lang w:val="el-GR"/>
        </w:rPr>
        <w:t>Άρα εντός ορίων</w:t>
      </w:r>
    </w:p>
    <w:p w14:paraId="169D8C1F" w14:textId="77777777" w:rsidR="0080770A" w:rsidRDefault="0080770A" w:rsidP="0080770A">
      <w:pPr>
        <w:tabs>
          <w:tab w:val="left" w:pos="4200"/>
        </w:tabs>
        <w:rPr>
          <w:rFonts w:eastAsiaTheme="minorEastAsia"/>
        </w:rPr>
      </w:pPr>
      <w:r>
        <w:rPr>
          <w:rFonts w:eastAsiaTheme="minorEastAsia"/>
          <w:lang w:val="el-GR"/>
        </w:rPr>
        <w:t>Συνοπτικά</w:t>
      </w:r>
      <w:r>
        <w:rPr>
          <w:rFonts w:eastAsiaTheme="minorEastAsia"/>
        </w:rPr>
        <w:t>:</w:t>
      </w:r>
    </w:p>
    <w:p w14:paraId="35154599" w14:textId="77777777" w:rsidR="0080770A" w:rsidRPr="00231BC3" w:rsidRDefault="00A0506A" w:rsidP="0080770A">
      <w:pPr>
        <w:spacing w:before="240"/>
        <w:jc w:val="both"/>
        <w:rPr>
          <w:rFonts w:eastAsiaTheme="minorEastAsia"/>
          <w:b/>
          <w:i/>
        </w:rPr>
      </w:pPr>
      <m:oMathPara>
        <m:oMath>
          <m:sSub>
            <m:sSubPr>
              <m:ctrlPr>
                <w:rPr>
                  <w:rFonts w:ascii="Cambria Math" w:eastAsiaTheme="minorEastAsia" w:hAnsi="Cambria Math"/>
                  <w:b/>
                  <w:bCs/>
                  <w:i/>
                </w:rPr>
              </m:ctrlPr>
            </m:sSubPr>
            <m:e>
              <m:r>
                <m:rPr>
                  <m:sty m:val="bi"/>
                </m:rPr>
                <w:rPr>
                  <w:rFonts w:ascii="Cambria Math" w:eastAsiaTheme="minorEastAsia" w:hAnsi="Cambria Math"/>
                </w:rPr>
                <m:t>d</m:t>
              </m:r>
            </m:e>
            <m:sub>
              <m:r>
                <m:rPr>
                  <m:sty m:val="bi"/>
                </m:rPr>
                <w:rPr>
                  <w:rFonts w:ascii="Cambria Math" w:eastAsiaTheme="minorEastAsia" w:hAnsi="Cambria Math"/>
                </w:rPr>
                <m:t>ΔΧΚ</m:t>
              </m:r>
            </m:sub>
          </m:sSub>
          <m:r>
            <m:rPr>
              <m:sty m:val="bi"/>
            </m:rPr>
            <w:rPr>
              <w:rFonts w:ascii="Cambria Math" w:eastAsiaTheme="minorEastAsia" w:hAnsi="Cambria Math"/>
            </w:rPr>
            <m:t>=4 m</m:t>
          </m:r>
        </m:oMath>
      </m:oMathPara>
    </w:p>
    <w:p w14:paraId="0C1BCB3D" w14:textId="77777777" w:rsidR="0080770A" w:rsidRPr="00231BC3" w:rsidRDefault="00A0506A" w:rsidP="0080770A">
      <w:pPr>
        <w:spacing w:before="240"/>
        <w:jc w:val="both"/>
        <w:rPr>
          <w:rFonts w:eastAsiaTheme="minorEastAsia"/>
          <w:b/>
          <w:bCs/>
          <w:i/>
          <w:iCs/>
        </w:rPr>
      </w:pPr>
      <m:oMathPara>
        <m:oMath>
          <m:sSub>
            <m:sSubPr>
              <m:ctrlPr>
                <w:rPr>
                  <w:rFonts w:ascii="Cambria Math" w:eastAsiaTheme="minorEastAsia" w:hAnsi="Cambria Math"/>
                  <w:b/>
                  <w:bCs/>
                  <w:i/>
                </w:rPr>
              </m:ctrlPr>
            </m:sSubPr>
            <m:e>
              <m:r>
                <m:rPr>
                  <m:sty m:val="bi"/>
                </m:rPr>
                <w:rPr>
                  <w:rFonts w:ascii="Cambria Math" w:eastAsiaTheme="minorEastAsia" w:hAnsi="Cambria Math"/>
                </w:rPr>
                <m:t>H</m:t>
              </m:r>
            </m:e>
            <m:sub>
              <m:r>
                <m:rPr>
                  <m:sty m:val="bi"/>
                </m:rPr>
                <w:rPr>
                  <w:rFonts w:ascii="Cambria Math" w:eastAsiaTheme="minorEastAsia" w:hAnsi="Cambria Math"/>
                </w:rPr>
                <m:t>ΔΧΚ</m:t>
              </m:r>
            </m:sub>
          </m:sSub>
          <m:r>
            <m:rPr>
              <m:sty m:val="bi"/>
            </m:rPr>
            <w:rPr>
              <w:rFonts w:ascii="Cambria Math" w:eastAsiaTheme="minorEastAsia" w:hAnsi="Cambria Math"/>
            </w:rPr>
            <m:t>=4.5</m:t>
          </m:r>
          <m:r>
            <m:rPr>
              <m:sty m:val="bi"/>
            </m:rPr>
            <w:rPr>
              <w:rFonts w:ascii="Cambria Math" w:eastAsiaTheme="minorEastAsia" w:hAnsi="Cambria Math"/>
            </w:rPr>
            <m:t>m</m:t>
          </m:r>
        </m:oMath>
      </m:oMathPara>
    </w:p>
    <w:p w14:paraId="21508FAB" w14:textId="77777777" w:rsidR="0080770A" w:rsidRPr="00876B4E" w:rsidRDefault="00A0506A" w:rsidP="0080770A">
      <w:pPr>
        <w:spacing w:before="240"/>
        <w:jc w:val="both"/>
        <w:rPr>
          <w:rFonts w:eastAsiaTheme="minorEastAsia"/>
          <w:b/>
          <w:bCs/>
          <w:i/>
        </w:rPr>
      </w:pPr>
      <m:oMathPara>
        <m:oMath>
          <m:sSub>
            <m:sSubPr>
              <m:ctrlPr>
                <w:rPr>
                  <w:rFonts w:ascii="Cambria Math" w:eastAsiaTheme="minorEastAsia" w:hAnsi="Cambria Math"/>
                  <w:b/>
                  <w:bCs/>
                  <w:i/>
                </w:rPr>
              </m:ctrlPr>
            </m:sSubPr>
            <m:e>
              <m:r>
                <m:rPr>
                  <m:sty m:val="bi"/>
                </m:rPr>
                <w:rPr>
                  <w:rFonts w:ascii="Cambria Math" w:eastAsiaTheme="minorEastAsia" w:hAnsi="Cambria Math"/>
                </w:rPr>
                <m:t>V</m:t>
              </m:r>
            </m:e>
            <m:sub>
              <m:r>
                <m:rPr>
                  <m:sty m:val="bi"/>
                </m:rPr>
                <w:rPr>
                  <w:rFonts w:ascii="Cambria Math" w:eastAsiaTheme="minorEastAsia" w:hAnsi="Cambria Math"/>
                </w:rPr>
                <m:t>ΔΧΚ</m:t>
              </m:r>
            </m:sub>
          </m:sSub>
          <m:r>
            <m:rPr>
              <m:sty m:val="bi"/>
            </m:rPr>
            <w:rPr>
              <w:rFonts w:ascii="Cambria Math" w:eastAsiaTheme="minorEastAsia" w:hAnsi="Cambria Math"/>
            </w:rPr>
            <m:t>=51.43</m:t>
          </m:r>
          <m:sSup>
            <m:sSupPr>
              <m:ctrlPr>
                <w:rPr>
                  <w:rFonts w:ascii="Cambria Math" w:hAnsi="Cambria Math"/>
                  <w:b/>
                  <w:bCs/>
                  <w:i/>
                </w:rPr>
              </m:ctrlPr>
            </m:sSupPr>
            <m:e>
              <m:r>
                <m:rPr>
                  <m:sty m:val="bi"/>
                </m:rPr>
                <w:rPr>
                  <w:rFonts w:ascii="Cambria Math" w:hAnsi="Cambria Math"/>
                </w:rPr>
                <m:t>m</m:t>
              </m:r>
            </m:e>
            <m:sup>
              <m:r>
                <m:rPr>
                  <m:sty m:val="bi"/>
                </m:rPr>
                <w:rPr>
                  <w:rFonts w:ascii="Cambria Math" w:hAnsi="Cambria Math"/>
                </w:rPr>
                <m:t>3</m:t>
              </m:r>
            </m:sup>
          </m:sSup>
        </m:oMath>
      </m:oMathPara>
    </w:p>
    <w:p w14:paraId="2AA468EA" w14:textId="77777777" w:rsidR="0080770A" w:rsidRPr="00231BC3" w:rsidRDefault="00A0506A" w:rsidP="0080770A">
      <w:pPr>
        <w:tabs>
          <w:tab w:val="left" w:pos="4200"/>
        </w:tabs>
        <w:rPr>
          <w:rFonts w:eastAsiaTheme="minorEastAsia"/>
        </w:rPr>
      </w:pPr>
      <m:oMathPara>
        <m:oMath>
          <m:sSub>
            <m:sSubPr>
              <m:ctrlPr>
                <w:rPr>
                  <w:rFonts w:ascii="Cambria Math" w:eastAsiaTheme="minorEastAsia" w:hAnsi="Cambria Math"/>
                  <w:b/>
                  <w:bCs/>
                  <w:i/>
                </w:rPr>
              </m:ctrlPr>
            </m:sSubPr>
            <m:e>
              <m:r>
                <m:rPr>
                  <m:sty m:val="bi"/>
                </m:rPr>
                <w:rPr>
                  <w:rFonts w:ascii="Cambria Math" w:eastAsiaTheme="minorEastAsia" w:hAnsi="Cambria Math"/>
                </w:rPr>
                <m:t>τ</m:t>
              </m:r>
            </m:e>
            <m:sub>
              <m:r>
                <m:rPr>
                  <m:sty m:val="bi"/>
                </m:rPr>
                <w:rPr>
                  <w:rFonts w:ascii="Cambria Math" w:eastAsiaTheme="minorEastAsia" w:hAnsi="Cambria Math"/>
                </w:rPr>
                <m:t>ΔΧΚ</m:t>
              </m:r>
            </m:sub>
          </m:sSub>
          <m:r>
            <m:rPr>
              <m:sty m:val="bi"/>
            </m:rPr>
            <w:rPr>
              <w:rFonts w:ascii="Cambria Math" w:eastAsiaTheme="minorEastAsia" w:hAnsi="Cambria Math"/>
            </w:rPr>
            <m:t>=92.5</m:t>
          </m:r>
          <m:r>
            <m:rPr>
              <m:sty m:val="bi"/>
            </m:rPr>
            <w:rPr>
              <w:rFonts w:ascii="Cambria Math" w:eastAsiaTheme="minorEastAsia" w:hAnsi="Cambria Math"/>
            </w:rPr>
            <m:t>min</m:t>
          </m:r>
        </m:oMath>
      </m:oMathPara>
    </w:p>
    <w:p w14:paraId="0059B207" w14:textId="77777777" w:rsidR="0080770A" w:rsidRPr="00305585" w:rsidRDefault="0080770A" w:rsidP="00596E35">
      <w:pPr>
        <w:pStyle w:val="1"/>
        <w:rPr>
          <w:lang w:val="el-GR"/>
        </w:rPr>
      </w:pPr>
      <w:r w:rsidRPr="00305585">
        <w:rPr>
          <w:lang w:val="el-GR"/>
        </w:rPr>
        <w:t>Ισοζύγιο στερεών ΔΧΚ</w:t>
      </w:r>
    </w:p>
    <w:p w14:paraId="0C0F61EE" w14:textId="77777777" w:rsidR="0080770A" w:rsidRPr="00231BC3" w:rsidRDefault="0080770A" w:rsidP="0080770A">
      <w:pPr>
        <w:tabs>
          <w:tab w:val="left" w:pos="4200"/>
        </w:tabs>
        <w:rPr>
          <w:lang w:val="el-GR"/>
        </w:rPr>
      </w:pPr>
    </w:p>
    <w:p w14:paraId="452CA175" w14:textId="77777777" w:rsidR="0080770A" w:rsidRPr="00231BC3" w:rsidRDefault="0080770A" w:rsidP="0080770A">
      <w:pPr>
        <w:rPr>
          <w:rFonts w:eastAsiaTheme="minorEastAsia"/>
          <w:lang w:val="el-GR"/>
        </w:rPr>
      </w:pPr>
      <w:r w:rsidRPr="00231BC3">
        <w:rPr>
          <w:lang w:val="el-GR"/>
        </w:rPr>
        <w:t xml:space="preserve">Κατά τη διάρκεια της χημικής καθίζησης εισάγονται στη δεξαμενή περίπου </w:t>
      </w:r>
      <m:oMath>
        <m:sSub>
          <m:sSubPr>
            <m:ctrlPr>
              <w:rPr>
                <w:rFonts w:ascii="Cambria Math" w:hAnsi="Cambria Math"/>
                <w:i/>
              </w:rPr>
            </m:ctrlPr>
          </m:sSubPr>
          <m:e>
            <m:r>
              <w:rPr>
                <w:rFonts w:ascii="Cambria Math" w:hAnsi="Cambria Math"/>
              </w:rPr>
              <m:t>C</m:t>
            </m:r>
          </m:e>
          <m:sub>
            <m:r>
              <w:rPr>
                <w:rFonts w:ascii="Cambria Math" w:hAnsi="Cambria Math"/>
              </w:rPr>
              <m:t>in</m:t>
            </m:r>
          </m:sub>
        </m:sSub>
        <m:r>
          <w:rPr>
            <w:rFonts w:ascii="Cambria Math" w:hAnsi="Cambria Math"/>
            <w:lang w:val="el-GR"/>
          </w:rPr>
          <m:t>=30</m:t>
        </m:r>
        <m:f>
          <m:fPr>
            <m:type m:val="lin"/>
            <m:ctrlPr>
              <w:rPr>
                <w:rFonts w:ascii="Cambria Math" w:hAnsi="Cambria Math"/>
                <w:i/>
              </w:rPr>
            </m:ctrlPr>
          </m:fPr>
          <m:num>
            <m:r>
              <w:rPr>
                <w:rFonts w:ascii="Cambria Math" w:hAnsi="Cambria Math"/>
              </w:rPr>
              <m:t>mg</m:t>
            </m:r>
          </m:num>
          <m:den>
            <m:r>
              <w:rPr>
                <w:rFonts w:ascii="Cambria Math" w:hAnsi="Cambria Math"/>
              </w:rPr>
              <m:t>L</m:t>
            </m:r>
          </m:den>
        </m:f>
      </m:oMath>
      <w:r w:rsidRPr="00231BC3">
        <w:rPr>
          <w:rFonts w:eastAsiaTheme="minorEastAsia"/>
          <w:lang w:val="el-GR"/>
        </w:rPr>
        <w:t xml:space="preserve"> στερεών. Στην έξοδο της δεξαμενής απομένουν </w:t>
      </w:r>
      <m:oMath>
        <m:sSub>
          <m:sSubPr>
            <m:ctrlPr>
              <w:rPr>
                <w:rFonts w:ascii="Cambria Math" w:hAnsi="Cambria Math"/>
                <w:i/>
              </w:rPr>
            </m:ctrlPr>
          </m:sSubPr>
          <m:e>
            <m:r>
              <w:rPr>
                <w:rFonts w:ascii="Cambria Math" w:hAnsi="Cambria Math"/>
              </w:rPr>
              <m:t>C</m:t>
            </m:r>
          </m:e>
          <m:sub>
            <m:r>
              <w:rPr>
                <w:rFonts w:ascii="Cambria Math" w:hAnsi="Cambria Math"/>
              </w:rPr>
              <m:t>out</m:t>
            </m:r>
          </m:sub>
        </m:sSub>
        <m:r>
          <w:rPr>
            <w:rFonts w:ascii="Cambria Math" w:hAnsi="Cambria Math"/>
            <w:lang w:val="el-GR"/>
          </w:rPr>
          <m:t>=10</m:t>
        </m:r>
        <m:f>
          <m:fPr>
            <m:type m:val="lin"/>
            <m:ctrlPr>
              <w:rPr>
                <w:rFonts w:ascii="Cambria Math" w:hAnsi="Cambria Math"/>
                <w:i/>
              </w:rPr>
            </m:ctrlPr>
          </m:fPr>
          <m:num>
            <m:r>
              <w:rPr>
                <w:rFonts w:ascii="Cambria Math" w:hAnsi="Cambria Math"/>
              </w:rPr>
              <m:t>mg</m:t>
            </m:r>
          </m:num>
          <m:den>
            <m:r>
              <w:rPr>
                <w:rFonts w:ascii="Cambria Math" w:hAnsi="Cambria Math"/>
              </w:rPr>
              <m:t>L</m:t>
            </m:r>
          </m:den>
        </m:f>
      </m:oMath>
      <w:r w:rsidRPr="00231BC3">
        <w:rPr>
          <w:rFonts w:eastAsiaTheme="minorEastAsia"/>
          <w:lang w:val="el-GR"/>
        </w:rPr>
        <w:t xml:space="preserve">, ενώ η απομακρυσμένη ιλύς έχει συγκέντρωση στερεών περίπου </w:t>
      </w:r>
      <m:oMath>
        <m:sSub>
          <m:sSubPr>
            <m:ctrlPr>
              <w:rPr>
                <w:rFonts w:ascii="Cambria Math" w:hAnsi="Cambria Math"/>
                <w:i/>
              </w:rPr>
            </m:ctrlPr>
          </m:sSubPr>
          <m:e>
            <m:r>
              <w:rPr>
                <w:rFonts w:ascii="Cambria Math" w:hAnsi="Cambria Math"/>
              </w:rPr>
              <m:t>C</m:t>
            </m:r>
          </m:e>
          <m:sub>
            <m:r>
              <w:rPr>
                <w:rFonts w:ascii="Cambria Math" w:hAnsi="Cambria Math"/>
              </w:rPr>
              <m:t>Χημ</m:t>
            </m:r>
            <m:r>
              <w:rPr>
                <w:rFonts w:ascii="Cambria Math" w:hAnsi="Cambria Math"/>
                <w:lang w:val="el-GR"/>
              </w:rPr>
              <m:t>.</m:t>
            </m:r>
            <m:r>
              <w:rPr>
                <w:rFonts w:ascii="Cambria Math" w:hAnsi="Cambria Math"/>
              </w:rPr>
              <m:t>Ιλ</m:t>
            </m:r>
            <m:r>
              <w:rPr>
                <w:rFonts w:ascii="Cambria Math" w:hAnsi="Cambria Math"/>
                <w:lang w:val="el-GR"/>
              </w:rPr>
              <m:t>ύ</m:t>
            </m:r>
            <m:r>
              <w:rPr>
                <w:rFonts w:ascii="Cambria Math" w:hAnsi="Cambria Math"/>
              </w:rPr>
              <m:t>ος</m:t>
            </m:r>
          </m:sub>
        </m:sSub>
        <m:r>
          <w:rPr>
            <w:rFonts w:ascii="Cambria Math" w:hAnsi="Cambria Math"/>
            <w:lang w:val="el-GR"/>
          </w:rPr>
          <m:t>=8</m:t>
        </m:r>
        <m:f>
          <m:fPr>
            <m:type m:val="lin"/>
            <m:ctrlPr>
              <w:rPr>
                <w:rFonts w:ascii="Cambria Math" w:hAnsi="Cambria Math"/>
                <w:i/>
              </w:rPr>
            </m:ctrlPr>
          </m:fPr>
          <m:num>
            <m:r>
              <w:rPr>
                <w:rFonts w:ascii="Cambria Math" w:hAnsi="Cambria Math"/>
              </w:rPr>
              <m:t>g</m:t>
            </m:r>
          </m:num>
          <m:den>
            <m:r>
              <w:rPr>
                <w:rFonts w:ascii="Cambria Math" w:hAnsi="Cambria Math"/>
                <w:lang w:val="el-GR"/>
              </w:rPr>
              <m:t>100</m:t>
            </m:r>
            <m:r>
              <w:rPr>
                <w:rFonts w:ascii="Cambria Math" w:hAnsi="Cambria Math"/>
              </w:rPr>
              <m:t>mL</m:t>
            </m:r>
          </m:den>
        </m:f>
      </m:oMath>
      <w:r w:rsidRPr="00231BC3">
        <w:rPr>
          <w:rFonts w:eastAsiaTheme="minorEastAsia"/>
          <w:lang w:val="el-GR"/>
        </w:rPr>
        <w:t>.</w:t>
      </w:r>
    </w:p>
    <w:p w14:paraId="5C3ADDFC" w14:textId="77777777" w:rsidR="0080770A" w:rsidRPr="00231BC3" w:rsidRDefault="0080770A" w:rsidP="0080770A">
      <w:pPr>
        <w:rPr>
          <w:rFonts w:eastAsiaTheme="minorEastAsia"/>
          <w:lang w:val="el-GR"/>
        </w:rPr>
      </w:pPr>
      <w:r w:rsidRPr="00231BC3">
        <w:rPr>
          <w:rFonts w:eastAsiaTheme="minorEastAsia"/>
          <w:lang w:val="el-GR"/>
        </w:rPr>
        <w:t xml:space="preserve">Το ισοζύγιο για τον υπολογισμό της </w:t>
      </w:r>
      <m:oMath>
        <m:sSub>
          <m:sSubPr>
            <m:ctrlPr>
              <w:rPr>
                <w:rFonts w:ascii="Cambria Math" w:hAnsi="Cambria Math"/>
                <w:i/>
              </w:rPr>
            </m:ctrlPr>
          </m:sSubPr>
          <m:e>
            <m:r>
              <w:rPr>
                <w:rFonts w:ascii="Cambria Math" w:hAnsi="Cambria Math"/>
              </w:rPr>
              <m:t>Q</m:t>
            </m:r>
          </m:e>
          <m:sub>
            <m:r>
              <w:rPr>
                <w:rFonts w:ascii="Cambria Math" w:hAnsi="Cambria Math"/>
              </w:rPr>
              <m:t>Χημ</m:t>
            </m:r>
            <m:r>
              <w:rPr>
                <w:rFonts w:ascii="Cambria Math" w:hAnsi="Cambria Math"/>
                <w:lang w:val="el-GR"/>
              </w:rPr>
              <m:t>.</m:t>
            </m:r>
            <m:r>
              <w:rPr>
                <w:rFonts w:ascii="Cambria Math" w:hAnsi="Cambria Math"/>
              </w:rPr>
              <m:t>Ιλ</m:t>
            </m:r>
            <m:r>
              <w:rPr>
                <w:rFonts w:ascii="Cambria Math" w:hAnsi="Cambria Math"/>
                <w:lang w:val="el-GR"/>
              </w:rPr>
              <m:t>ύ</m:t>
            </m:r>
            <m:r>
              <w:rPr>
                <w:rFonts w:ascii="Cambria Math" w:hAnsi="Cambria Math"/>
              </w:rPr>
              <m:t>ος</m:t>
            </m:r>
          </m:sub>
        </m:sSub>
      </m:oMath>
      <w:r w:rsidRPr="00231BC3">
        <w:rPr>
          <w:rFonts w:eastAsiaTheme="minorEastAsia"/>
          <w:lang w:val="el-GR"/>
        </w:rPr>
        <w:t xml:space="preserve"> είναι:</w:t>
      </w:r>
    </w:p>
    <w:p w14:paraId="5962EAF5" w14:textId="77777777" w:rsidR="0080770A" w:rsidRPr="0091541D" w:rsidRDefault="00A0506A" w:rsidP="0080770A">
      <w:pPr>
        <w:rPr>
          <w:rFonts w:eastAsiaTheme="minorEastAsia"/>
          <w:i/>
        </w:rPr>
      </w:pPr>
      <m:oMathPara>
        <m:oMath>
          <m:sSub>
            <m:sSubPr>
              <m:ctrlPr>
                <w:rPr>
                  <w:rFonts w:ascii="Cambria Math" w:hAnsi="Cambria Math"/>
                  <w:i/>
                </w:rPr>
              </m:ctrlPr>
            </m:sSubPr>
            <m:e>
              <m:r>
                <w:rPr>
                  <w:rFonts w:ascii="Cambria Math" w:hAnsi="Cambria Math"/>
                </w:rPr>
                <m:t>Q</m:t>
              </m:r>
            </m:e>
            <m:sub>
              <m:r>
                <w:rPr>
                  <w:rFonts w:ascii="Cambria Math" w:hAnsi="Cambria Math"/>
                </w:rPr>
                <m:t>Επαν</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in</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Επαν</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out</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Χημ.Ιλύος</m:t>
              </m:r>
            </m:sub>
          </m:sSub>
          <m:r>
            <m:rPr>
              <m:sty m:val="p"/>
            </m:rPr>
            <w:rPr>
              <w:rFonts w:ascii="Cambria Math" w:eastAsiaTheme="minorEastAsia" w:hAnsi="Cambria Math" w:cs="Cambria Math"/>
            </w:rPr>
            <m:t>*</m:t>
          </m:r>
          <m:sSub>
            <m:sSubPr>
              <m:ctrlPr>
                <w:rPr>
                  <w:rFonts w:ascii="Cambria Math" w:hAnsi="Cambria Math"/>
                  <w:i/>
                </w:rPr>
              </m:ctrlPr>
            </m:sSubPr>
            <m:e>
              <m:r>
                <w:rPr>
                  <w:rFonts w:ascii="Cambria Math" w:hAnsi="Cambria Math"/>
                </w:rPr>
                <m:t>C</m:t>
              </m:r>
            </m:e>
            <m:sub>
              <m:r>
                <w:rPr>
                  <w:rFonts w:ascii="Cambria Math" w:hAnsi="Cambria Math"/>
                </w:rPr>
                <m:t>Χημ.Ιλύος</m:t>
              </m:r>
            </m:sub>
          </m:sSub>
        </m:oMath>
      </m:oMathPara>
    </w:p>
    <w:p w14:paraId="42DC8DBF" w14:textId="77777777" w:rsidR="0080770A" w:rsidRDefault="0080770A" w:rsidP="0080770A">
      <w:pPr>
        <w:rPr>
          <w:rFonts w:eastAsiaTheme="minorEastAsia"/>
          <w:iCs/>
        </w:rPr>
      </w:pPr>
      <w:proofErr w:type="spellStart"/>
      <w:r>
        <w:rPr>
          <w:rFonts w:eastAsiaTheme="minorEastAsia"/>
          <w:iCs/>
        </w:rPr>
        <w:lastRenderedPageBreak/>
        <w:t>Άρ</w:t>
      </w:r>
      <w:proofErr w:type="spellEnd"/>
      <w:r>
        <w:rPr>
          <w:rFonts w:eastAsiaTheme="minorEastAsia"/>
          <w:iCs/>
        </w:rPr>
        <w:t>α,</w:t>
      </w:r>
    </w:p>
    <w:p w14:paraId="2236C2F0" w14:textId="77777777" w:rsidR="0080770A" w:rsidRPr="0091541D" w:rsidRDefault="00A0506A" w:rsidP="0080770A">
      <w:pPr>
        <w:rPr>
          <w:rFonts w:eastAsiaTheme="minorEastAsia"/>
          <w:iCs/>
        </w:rPr>
      </w:pPr>
      <m:oMathPara>
        <m:oMath>
          <m:sSub>
            <m:sSubPr>
              <m:ctrlPr>
                <w:rPr>
                  <w:rFonts w:ascii="Cambria Math" w:hAnsi="Cambria Math"/>
                  <w:i/>
                </w:rPr>
              </m:ctrlPr>
            </m:sSubPr>
            <m:e>
              <m:r>
                <w:rPr>
                  <w:rFonts w:ascii="Cambria Math" w:hAnsi="Cambria Math"/>
                </w:rPr>
                <m:t>Q</m:t>
              </m:r>
            </m:e>
            <m:sub>
              <m:r>
                <w:rPr>
                  <w:rFonts w:ascii="Cambria Math" w:hAnsi="Cambria Math"/>
                </w:rPr>
                <m:t>Χημ.Ιλύος</m:t>
              </m:r>
            </m:sub>
          </m:sSub>
          <m:r>
            <w:rPr>
              <w:rFonts w:ascii="Cambria Math" w:hAnsi="Cambria Math"/>
            </w:rPr>
            <m:t>=</m:t>
          </m:r>
          <m:f>
            <m:fPr>
              <m:ctrlPr>
                <w:rPr>
                  <w:rFonts w:ascii="Cambria Math" w:hAnsi="Cambria Math"/>
                  <w:i/>
                  <w:iCs/>
                </w:rPr>
              </m:ctrlPr>
            </m:fPr>
            <m:num>
              <m:sSub>
                <m:sSubPr>
                  <m:ctrlPr>
                    <w:rPr>
                      <w:rFonts w:ascii="Cambria Math" w:hAnsi="Cambria Math"/>
                      <w:i/>
                    </w:rPr>
                  </m:ctrlPr>
                </m:sSubPr>
                <m:e>
                  <m:r>
                    <w:rPr>
                      <w:rFonts w:ascii="Cambria Math" w:hAnsi="Cambria Math"/>
                    </w:rPr>
                    <m:t>Q</m:t>
                  </m:r>
                </m:e>
                <m:sub>
                  <m:r>
                    <w:rPr>
                      <w:rFonts w:ascii="Cambria Math" w:hAnsi="Cambria Math"/>
                    </w:rPr>
                    <m:t>Επαν</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out</m:t>
                  </m:r>
                </m:sub>
              </m:sSub>
              <m:r>
                <w:rPr>
                  <w:rFonts w:ascii="Cambria Math" w:hAnsi="Cambria Math"/>
                </w:rPr>
                <m:t>)</m:t>
              </m:r>
            </m:num>
            <m:den>
              <m:sSub>
                <m:sSubPr>
                  <m:ctrlPr>
                    <w:rPr>
                      <w:rFonts w:ascii="Cambria Math" w:hAnsi="Cambria Math"/>
                      <w:i/>
                    </w:rPr>
                  </m:ctrlPr>
                </m:sSubPr>
                <m:e>
                  <m:r>
                    <w:rPr>
                      <w:rFonts w:ascii="Cambria Math" w:hAnsi="Cambria Math"/>
                    </w:rPr>
                    <m:t>C</m:t>
                  </m:r>
                </m:e>
                <m:sub>
                  <m:r>
                    <w:rPr>
                      <w:rFonts w:ascii="Cambria Math" w:hAnsi="Cambria Math"/>
                    </w:rPr>
                    <m:t>Χημ.Ιλύος</m:t>
                  </m:r>
                </m:sub>
              </m:sSub>
            </m:den>
          </m:f>
          <m:r>
            <w:rPr>
              <w:rFonts w:ascii="Cambria Math" w:hAnsi="Cambria Math"/>
            </w:rPr>
            <m:t>=</m:t>
          </m:r>
          <m:f>
            <m:fPr>
              <m:ctrlPr>
                <w:rPr>
                  <w:rFonts w:ascii="Cambria Math" w:hAnsi="Cambria Math"/>
                  <w:i/>
                  <w:iCs/>
                </w:rPr>
              </m:ctrlPr>
            </m:fPr>
            <m:num>
              <m:r>
                <w:rPr>
                  <w:rFonts w:ascii="Cambria Math" w:hAnsi="Cambria Math"/>
                </w:rPr>
                <m:t>800</m:t>
              </m:r>
              <m:f>
                <m:fPr>
                  <m:ctrlPr>
                    <w:rPr>
                      <w:rFonts w:ascii="Cambria Math" w:hAnsi="Cambria Math"/>
                      <w:i/>
                      <w:iCs/>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*(30</m:t>
              </m:r>
              <m:f>
                <m:fPr>
                  <m:ctrlPr>
                    <w:rPr>
                      <w:rFonts w:ascii="Cambria Math" w:hAnsi="Cambria Math"/>
                      <w:i/>
                      <w:iCs/>
                    </w:rPr>
                  </m:ctrlPr>
                </m:fPr>
                <m:num>
                  <m:r>
                    <w:rPr>
                      <w:rFonts w:ascii="Cambria Math" w:hAnsi="Cambria Math"/>
                    </w:rPr>
                    <m:t>mg</m:t>
                  </m:r>
                </m:num>
                <m:den>
                  <m:r>
                    <w:rPr>
                      <w:rFonts w:ascii="Cambria Math" w:hAnsi="Cambria Math"/>
                    </w:rPr>
                    <m:t>L</m:t>
                  </m:r>
                </m:den>
              </m:f>
              <m:r>
                <w:rPr>
                  <w:rFonts w:ascii="Cambria Math" w:hAnsi="Cambria Math"/>
                </w:rPr>
                <m:t>-10</m:t>
              </m:r>
              <m:f>
                <m:fPr>
                  <m:ctrlPr>
                    <w:rPr>
                      <w:rFonts w:ascii="Cambria Math" w:hAnsi="Cambria Math"/>
                      <w:i/>
                      <w:iCs/>
                    </w:rPr>
                  </m:ctrlPr>
                </m:fPr>
                <m:num>
                  <m:r>
                    <w:rPr>
                      <w:rFonts w:ascii="Cambria Math" w:hAnsi="Cambria Math"/>
                    </w:rPr>
                    <m:t>mg</m:t>
                  </m:r>
                </m:num>
                <m:den>
                  <m:r>
                    <w:rPr>
                      <w:rFonts w:ascii="Cambria Math" w:hAnsi="Cambria Math"/>
                    </w:rPr>
                    <m:t>L</m:t>
                  </m:r>
                </m:den>
              </m:f>
              <m:r>
                <w:rPr>
                  <w:rFonts w:ascii="Cambria Math" w:hAnsi="Cambria Math"/>
                </w:rPr>
                <m:t>)</m:t>
              </m:r>
            </m:num>
            <m:den>
              <m:f>
                <m:fPr>
                  <m:ctrlPr>
                    <w:rPr>
                      <w:rFonts w:ascii="Cambria Math" w:hAnsi="Cambria Math"/>
                      <w:i/>
                      <w:iCs/>
                    </w:rPr>
                  </m:ctrlPr>
                </m:fPr>
                <m:num>
                  <m:r>
                    <w:rPr>
                      <w:rFonts w:ascii="Cambria Math" w:hAnsi="Cambria Math"/>
                    </w:rPr>
                    <m:t>8</m:t>
                  </m:r>
                </m:num>
                <m:den>
                  <m:r>
                    <w:rPr>
                      <w:rFonts w:ascii="Cambria Math" w:hAnsi="Cambria Math"/>
                    </w:rPr>
                    <m:t>100</m:t>
                  </m:r>
                </m:den>
              </m:f>
              <m:f>
                <m:fPr>
                  <m:ctrlPr>
                    <w:rPr>
                      <w:rFonts w:ascii="Cambria Math" w:hAnsi="Cambria Math"/>
                      <w:i/>
                      <w:iCs/>
                    </w:rPr>
                  </m:ctrlPr>
                </m:fPr>
                <m:num>
                  <m:r>
                    <w:rPr>
                      <w:rFonts w:ascii="Cambria Math" w:hAnsi="Cambria Math"/>
                    </w:rPr>
                    <m:t>g</m:t>
                  </m:r>
                </m:num>
                <m:den>
                  <m:r>
                    <w:rPr>
                      <w:rFonts w:ascii="Cambria Math" w:hAnsi="Cambria Math"/>
                    </w:rPr>
                    <m:t>ml</m:t>
                  </m:r>
                </m:den>
              </m:f>
              <m:r>
                <w:rPr>
                  <w:rFonts w:ascii="Cambria Math" w:hAnsi="Cambria Math"/>
                </w:rPr>
                <m:t>*</m:t>
              </m:r>
              <m:f>
                <m:fPr>
                  <m:ctrlPr>
                    <w:rPr>
                      <w:rFonts w:ascii="Cambria Math" w:hAnsi="Cambria Math"/>
                      <w:i/>
                      <w:iCs/>
                    </w:rPr>
                  </m:ctrlPr>
                </m:fPr>
                <m:num>
                  <m:r>
                    <w:rPr>
                      <w:rFonts w:ascii="Cambria Math" w:hAnsi="Cambria Math"/>
                    </w:rPr>
                    <m:t>1000mL</m:t>
                  </m:r>
                </m:num>
                <m:den>
                  <m:r>
                    <w:rPr>
                      <w:rFonts w:ascii="Cambria Math" w:hAnsi="Cambria Math"/>
                    </w:rPr>
                    <m:t>L</m:t>
                  </m:r>
                </m:den>
              </m:f>
              <m:r>
                <w:rPr>
                  <w:rFonts w:ascii="Cambria Math" w:hAnsi="Cambria Math"/>
                </w:rPr>
                <m:t>*</m:t>
              </m:r>
              <m:f>
                <m:fPr>
                  <m:ctrlPr>
                    <w:rPr>
                      <w:rFonts w:ascii="Cambria Math" w:hAnsi="Cambria Math"/>
                      <w:i/>
                      <w:iCs/>
                    </w:rPr>
                  </m:ctrlPr>
                </m:fPr>
                <m:num>
                  <m:r>
                    <w:rPr>
                      <w:rFonts w:ascii="Cambria Math" w:hAnsi="Cambria Math"/>
                    </w:rPr>
                    <m:t>1000mg</m:t>
                  </m:r>
                </m:num>
                <m:den>
                  <m:r>
                    <w:rPr>
                      <w:rFonts w:ascii="Cambria Math" w:hAnsi="Cambria Math"/>
                    </w:rPr>
                    <m:t>g</m:t>
                  </m:r>
                </m:den>
              </m:f>
            </m:den>
          </m:f>
          <m:r>
            <w:rPr>
              <w:rFonts w:ascii="Cambria Math" w:eastAsiaTheme="minorEastAsia" w:hAnsi="Cambria Math"/>
            </w:rPr>
            <m:t>=0.2</m:t>
          </m:r>
          <m:f>
            <m:fPr>
              <m:ctrlPr>
                <w:rPr>
                  <w:rFonts w:ascii="Cambria Math" w:hAnsi="Cambria Math"/>
                  <w:i/>
                  <w:iCs/>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oMath>
      </m:oMathPara>
    </w:p>
    <w:p w14:paraId="29E12FE7" w14:textId="77777777" w:rsidR="0080770A" w:rsidRPr="006B1DE1" w:rsidRDefault="00A0506A" w:rsidP="0080770A">
      <w:pPr>
        <w:rPr>
          <w:rFonts w:eastAsiaTheme="minorEastAsia"/>
          <w:iCs/>
        </w:rPr>
      </w:pPr>
      <m:oMathPara>
        <m:oMath>
          <m:sSub>
            <m:sSubPr>
              <m:ctrlPr>
                <w:rPr>
                  <w:rFonts w:ascii="Cambria Math" w:hAnsi="Cambria Math"/>
                  <w:i/>
                </w:rPr>
              </m:ctrlPr>
            </m:sSubPr>
            <m:e>
              <m:r>
                <w:rPr>
                  <w:rFonts w:ascii="Cambria Math" w:hAnsi="Cambria Math"/>
                </w:rPr>
                <m:t>Q</m:t>
              </m:r>
            </m:e>
            <m:sub>
              <m:r>
                <w:rPr>
                  <w:rFonts w:ascii="Cambria Math" w:hAnsi="Cambria Math"/>
                </w:rPr>
                <m:t>Χημ.Ιλύος</m:t>
              </m:r>
            </m:sub>
          </m:sSub>
          <m:r>
            <w:rPr>
              <w:rFonts w:ascii="Cambria Math" w:hAnsi="Cambria Math"/>
            </w:rPr>
            <m:t>=0.2</m:t>
          </m:r>
          <m:f>
            <m:fPr>
              <m:ctrlPr>
                <w:rPr>
                  <w:rFonts w:ascii="Cambria Math" w:hAnsi="Cambria Math"/>
                  <w:i/>
                  <w:iCs/>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oMath>
      </m:oMathPara>
    </w:p>
    <w:p w14:paraId="3EF78C08" w14:textId="77777777" w:rsidR="0080770A" w:rsidRDefault="0080770A" w:rsidP="0080770A">
      <w:pPr>
        <w:rPr>
          <w:rFonts w:eastAsiaTheme="minorEastAsia"/>
          <w:iCs/>
        </w:rPr>
      </w:pPr>
    </w:p>
    <w:p w14:paraId="39C3E3F3" w14:textId="77777777" w:rsidR="0080770A" w:rsidRPr="006B1DE1" w:rsidRDefault="0080770A" w:rsidP="0080770A">
      <w:pPr>
        <w:rPr>
          <w:rFonts w:eastAsiaTheme="minorEastAsia"/>
          <w:iCs/>
          <w:lang w:val="el-GR"/>
        </w:rPr>
      </w:pPr>
      <w:r w:rsidRPr="006B1DE1">
        <w:rPr>
          <w:rFonts w:eastAsiaTheme="minorEastAsia"/>
          <w:iCs/>
          <w:lang w:val="el-GR"/>
        </w:rPr>
        <w:t>Οι παροχές μάζας των στερεών στην εισροή, εκροή και πυκνωμένη ιλύ, υπολογίζονται:</w:t>
      </w:r>
    </w:p>
    <w:p w14:paraId="2B0CC156" w14:textId="77777777" w:rsidR="0080770A" w:rsidRPr="006B1DE1" w:rsidRDefault="0080770A" w:rsidP="0080770A">
      <w:pPr>
        <w:rPr>
          <w:rFonts w:eastAsiaTheme="minorEastAsia"/>
          <w:b/>
          <w:bCs/>
          <w:i/>
          <w:sz w:val="24"/>
          <w:szCs w:val="24"/>
          <w:u w:val="single"/>
        </w:rPr>
      </w:pPr>
      <w:proofErr w:type="spellStart"/>
      <w:r w:rsidRPr="006B1DE1">
        <w:rPr>
          <w:rFonts w:eastAsiaTheme="minorEastAsia"/>
          <w:b/>
          <w:bCs/>
          <w:i/>
          <w:sz w:val="24"/>
          <w:szCs w:val="24"/>
          <w:u w:val="single"/>
        </w:rPr>
        <w:t>Εισροή</w:t>
      </w:r>
      <w:proofErr w:type="spellEnd"/>
    </w:p>
    <w:p w14:paraId="2361D4D7" w14:textId="77777777" w:rsidR="0080770A" w:rsidRPr="00EE187A" w:rsidRDefault="00A0506A" w:rsidP="0080770A">
      <w:pPr>
        <w:rPr>
          <w:rFonts w:eastAsiaTheme="minorEastAsia"/>
          <w:i/>
          <w:iCs/>
        </w:rPr>
      </w:pPr>
      <m:oMathPara>
        <m:oMath>
          <m:sSub>
            <m:sSubPr>
              <m:ctrlPr>
                <w:rPr>
                  <w:rFonts w:ascii="Cambria Math" w:hAnsi="Cambria Math"/>
                  <w:i/>
                  <w:iCs/>
                </w:rPr>
              </m:ctrlPr>
            </m:sSubPr>
            <m:e>
              <m:r>
                <w:rPr>
                  <w:rFonts w:ascii="Cambria Math" w:hAnsi="Cambria Math"/>
                </w:rPr>
                <m:t>M</m:t>
              </m:r>
            </m:e>
            <m:sub>
              <m:r>
                <w:rPr>
                  <w:rFonts w:ascii="Cambria Math" w:hAnsi="Cambria Math"/>
                </w:rPr>
                <m:t>in</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Επαν</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in</m:t>
              </m:r>
            </m:sub>
          </m:sSub>
          <m:r>
            <w:rPr>
              <w:rFonts w:ascii="Cambria Math" w:hAnsi="Cambria Math"/>
            </w:rPr>
            <m:t>=800</m:t>
          </m:r>
          <m:f>
            <m:fPr>
              <m:ctrlPr>
                <w:rPr>
                  <w:rFonts w:ascii="Cambria Math" w:hAnsi="Cambria Math"/>
                  <w:i/>
                  <w:iCs/>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*30</m:t>
          </m:r>
          <m:f>
            <m:fPr>
              <m:ctrlPr>
                <w:rPr>
                  <w:rFonts w:ascii="Cambria Math" w:hAnsi="Cambria Math"/>
                  <w:i/>
                  <w:iCs/>
                </w:rPr>
              </m:ctrlPr>
            </m:fPr>
            <m:num>
              <m:r>
                <w:rPr>
                  <w:rFonts w:ascii="Cambria Math" w:hAnsi="Cambria Math"/>
                </w:rPr>
                <m:t>mg</m:t>
              </m:r>
            </m:num>
            <m:den>
              <m:r>
                <w:rPr>
                  <w:rFonts w:ascii="Cambria Math" w:hAnsi="Cambria Math"/>
                </w:rPr>
                <m:t>L</m:t>
              </m:r>
            </m:den>
          </m:f>
          <m:r>
            <w:rPr>
              <w:rFonts w:ascii="Cambria Math" w:hAnsi="Cambria Math"/>
            </w:rPr>
            <m:t>*</m:t>
          </m:r>
          <m:f>
            <m:fPr>
              <m:ctrlPr>
                <w:rPr>
                  <w:rFonts w:ascii="Cambria Math" w:hAnsi="Cambria Math"/>
                  <w:i/>
                  <w:iCs/>
                </w:rPr>
              </m:ctrlPr>
            </m:fPr>
            <m:num>
              <m:sSup>
                <m:sSupPr>
                  <m:ctrlPr>
                    <w:rPr>
                      <w:rFonts w:ascii="Cambria Math" w:hAnsi="Cambria Math"/>
                      <w:i/>
                      <w:iCs/>
                    </w:rPr>
                  </m:ctrlPr>
                </m:sSupPr>
                <m:e>
                  <m:r>
                    <w:rPr>
                      <w:rFonts w:ascii="Cambria Math" w:hAnsi="Cambria Math"/>
                    </w:rPr>
                    <m:t>10</m:t>
                  </m:r>
                </m:e>
                <m:sup>
                  <m:r>
                    <w:rPr>
                      <w:rFonts w:ascii="Cambria Math" w:hAnsi="Cambria Math"/>
                    </w:rPr>
                    <m:t>3</m:t>
                  </m:r>
                </m:sup>
              </m:sSup>
              <m:r>
                <w:rPr>
                  <w:rFonts w:ascii="Cambria Math" w:hAnsi="Cambria Math"/>
                </w:rPr>
                <m:t>L</m:t>
              </m:r>
            </m:num>
            <m:den>
              <m:sSup>
                <m:sSupPr>
                  <m:ctrlPr>
                    <w:rPr>
                      <w:rFonts w:ascii="Cambria Math" w:hAnsi="Cambria Math"/>
                      <w:i/>
                    </w:rPr>
                  </m:ctrlPr>
                </m:sSupPr>
                <m:e>
                  <m:r>
                    <w:rPr>
                      <w:rFonts w:ascii="Cambria Math" w:hAnsi="Cambria Math"/>
                    </w:rPr>
                    <m:t>m</m:t>
                  </m:r>
                </m:e>
                <m:sup>
                  <m:r>
                    <w:rPr>
                      <w:rFonts w:ascii="Cambria Math" w:hAnsi="Cambria Math"/>
                    </w:rPr>
                    <m:t>3</m:t>
                  </m:r>
                </m:sup>
              </m:sSup>
            </m:den>
          </m:f>
          <m:r>
            <w:rPr>
              <w:rFonts w:ascii="Cambria Math" w:hAnsi="Cambria Math"/>
            </w:rPr>
            <m:t>*</m:t>
          </m:r>
          <m:f>
            <m:fPr>
              <m:ctrlPr>
                <w:rPr>
                  <w:rFonts w:ascii="Cambria Math" w:hAnsi="Cambria Math"/>
                  <w:i/>
                  <w:iCs/>
                </w:rPr>
              </m:ctrlPr>
            </m:fPr>
            <m:num>
              <m:r>
                <w:rPr>
                  <w:rFonts w:ascii="Cambria Math" w:hAnsi="Cambria Math"/>
                </w:rPr>
                <m:t>kg</m:t>
              </m:r>
            </m:num>
            <m:den>
              <m:sSup>
                <m:sSupPr>
                  <m:ctrlPr>
                    <w:rPr>
                      <w:rFonts w:ascii="Cambria Math" w:hAnsi="Cambria Math"/>
                      <w:i/>
                      <w:iCs/>
                    </w:rPr>
                  </m:ctrlPr>
                </m:sSupPr>
                <m:e>
                  <m:r>
                    <w:rPr>
                      <w:rFonts w:ascii="Cambria Math" w:hAnsi="Cambria Math"/>
                    </w:rPr>
                    <m:t>10</m:t>
                  </m:r>
                </m:e>
                <m:sup>
                  <m:r>
                    <w:rPr>
                      <w:rFonts w:ascii="Cambria Math" w:hAnsi="Cambria Math"/>
                    </w:rPr>
                    <m:t>6</m:t>
                  </m:r>
                </m:sup>
              </m:sSup>
              <m:r>
                <w:rPr>
                  <w:rFonts w:ascii="Cambria Math" w:hAnsi="Cambria Math"/>
                </w:rPr>
                <m:t>mg</m:t>
              </m:r>
            </m:den>
          </m:f>
          <m:r>
            <w:rPr>
              <w:rFonts w:ascii="Cambria Math" w:hAnsi="Cambria Math"/>
            </w:rPr>
            <m:t>=24</m:t>
          </m:r>
          <m:f>
            <m:fPr>
              <m:ctrlPr>
                <w:rPr>
                  <w:rFonts w:ascii="Cambria Math" w:hAnsi="Cambria Math"/>
                  <w:i/>
                  <w:iCs/>
                </w:rPr>
              </m:ctrlPr>
            </m:fPr>
            <m:num>
              <m:r>
                <w:rPr>
                  <w:rFonts w:ascii="Cambria Math" w:hAnsi="Cambria Math"/>
                </w:rPr>
                <m:t>kg</m:t>
              </m:r>
            </m:num>
            <m:den>
              <m:r>
                <w:rPr>
                  <w:rFonts w:ascii="Cambria Math" w:hAnsi="Cambria Math"/>
                </w:rPr>
                <m:t>d</m:t>
              </m:r>
            </m:den>
          </m:f>
        </m:oMath>
      </m:oMathPara>
    </w:p>
    <w:p w14:paraId="7B2EF25A" w14:textId="77777777" w:rsidR="0080770A" w:rsidRPr="006B1DE1" w:rsidRDefault="0080770A" w:rsidP="0080770A">
      <w:pPr>
        <w:rPr>
          <w:rFonts w:eastAsiaTheme="minorEastAsia"/>
          <w:b/>
          <w:bCs/>
          <w:i/>
          <w:iCs/>
          <w:sz w:val="24"/>
          <w:szCs w:val="24"/>
          <w:u w:val="single"/>
        </w:rPr>
      </w:pPr>
      <w:proofErr w:type="spellStart"/>
      <w:r w:rsidRPr="006B1DE1">
        <w:rPr>
          <w:rFonts w:eastAsiaTheme="minorEastAsia"/>
          <w:b/>
          <w:bCs/>
          <w:i/>
          <w:iCs/>
          <w:sz w:val="24"/>
          <w:szCs w:val="24"/>
          <w:u w:val="single"/>
        </w:rPr>
        <w:t>Εκροή</w:t>
      </w:r>
      <w:proofErr w:type="spellEnd"/>
    </w:p>
    <w:p w14:paraId="53145404" w14:textId="77777777" w:rsidR="0080770A" w:rsidRPr="00EE187A" w:rsidRDefault="00A0506A" w:rsidP="0080770A">
      <w:pPr>
        <w:rPr>
          <w:rFonts w:eastAsiaTheme="minorEastAsia"/>
          <w:i/>
          <w:iCs/>
        </w:rPr>
      </w:pPr>
      <m:oMathPara>
        <m:oMath>
          <m:sSub>
            <m:sSubPr>
              <m:ctrlPr>
                <w:rPr>
                  <w:rFonts w:ascii="Cambria Math" w:hAnsi="Cambria Math"/>
                  <w:i/>
                  <w:iCs/>
                </w:rPr>
              </m:ctrlPr>
            </m:sSubPr>
            <m:e>
              <m:r>
                <w:rPr>
                  <w:rFonts w:ascii="Cambria Math" w:hAnsi="Cambria Math"/>
                </w:rPr>
                <m:t>M</m:t>
              </m:r>
            </m:e>
            <m:sub>
              <m:r>
                <w:rPr>
                  <w:rFonts w:ascii="Cambria Math" w:hAnsi="Cambria Math"/>
                </w:rPr>
                <m:t>out</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Επαν</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out</m:t>
              </m:r>
            </m:sub>
          </m:sSub>
          <m:r>
            <w:rPr>
              <w:rFonts w:ascii="Cambria Math" w:hAnsi="Cambria Math"/>
            </w:rPr>
            <m:t>=800</m:t>
          </m:r>
          <m:f>
            <m:fPr>
              <m:ctrlPr>
                <w:rPr>
                  <w:rFonts w:ascii="Cambria Math" w:hAnsi="Cambria Math"/>
                  <w:i/>
                  <w:iCs/>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*10</m:t>
          </m:r>
          <m:f>
            <m:fPr>
              <m:ctrlPr>
                <w:rPr>
                  <w:rFonts w:ascii="Cambria Math" w:hAnsi="Cambria Math"/>
                  <w:i/>
                  <w:iCs/>
                </w:rPr>
              </m:ctrlPr>
            </m:fPr>
            <m:num>
              <m:r>
                <w:rPr>
                  <w:rFonts w:ascii="Cambria Math" w:hAnsi="Cambria Math"/>
                </w:rPr>
                <m:t>mg</m:t>
              </m:r>
            </m:num>
            <m:den>
              <m:r>
                <w:rPr>
                  <w:rFonts w:ascii="Cambria Math" w:hAnsi="Cambria Math"/>
                </w:rPr>
                <m:t>L</m:t>
              </m:r>
            </m:den>
          </m:f>
          <m:r>
            <w:rPr>
              <w:rFonts w:ascii="Cambria Math" w:hAnsi="Cambria Math"/>
            </w:rPr>
            <m:t>*</m:t>
          </m:r>
          <m:f>
            <m:fPr>
              <m:ctrlPr>
                <w:rPr>
                  <w:rFonts w:ascii="Cambria Math" w:hAnsi="Cambria Math"/>
                  <w:i/>
                  <w:iCs/>
                </w:rPr>
              </m:ctrlPr>
            </m:fPr>
            <m:num>
              <m:sSup>
                <m:sSupPr>
                  <m:ctrlPr>
                    <w:rPr>
                      <w:rFonts w:ascii="Cambria Math" w:hAnsi="Cambria Math"/>
                      <w:i/>
                      <w:iCs/>
                    </w:rPr>
                  </m:ctrlPr>
                </m:sSupPr>
                <m:e>
                  <m:r>
                    <w:rPr>
                      <w:rFonts w:ascii="Cambria Math" w:hAnsi="Cambria Math"/>
                    </w:rPr>
                    <m:t>10</m:t>
                  </m:r>
                </m:e>
                <m:sup>
                  <m:r>
                    <w:rPr>
                      <w:rFonts w:ascii="Cambria Math" w:hAnsi="Cambria Math"/>
                    </w:rPr>
                    <m:t>3</m:t>
                  </m:r>
                </m:sup>
              </m:sSup>
              <m:r>
                <w:rPr>
                  <w:rFonts w:ascii="Cambria Math" w:hAnsi="Cambria Math"/>
                </w:rPr>
                <m:t>L</m:t>
              </m:r>
            </m:num>
            <m:den>
              <m:sSup>
                <m:sSupPr>
                  <m:ctrlPr>
                    <w:rPr>
                      <w:rFonts w:ascii="Cambria Math" w:hAnsi="Cambria Math"/>
                      <w:i/>
                    </w:rPr>
                  </m:ctrlPr>
                </m:sSupPr>
                <m:e>
                  <m:r>
                    <w:rPr>
                      <w:rFonts w:ascii="Cambria Math" w:hAnsi="Cambria Math"/>
                    </w:rPr>
                    <m:t>m</m:t>
                  </m:r>
                </m:e>
                <m:sup>
                  <m:r>
                    <w:rPr>
                      <w:rFonts w:ascii="Cambria Math" w:hAnsi="Cambria Math"/>
                    </w:rPr>
                    <m:t>3</m:t>
                  </m:r>
                </m:sup>
              </m:sSup>
            </m:den>
          </m:f>
          <m:r>
            <w:rPr>
              <w:rFonts w:ascii="Cambria Math" w:hAnsi="Cambria Math"/>
            </w:rPr>
            <m:t>*</m:t>
          </m:r>
          <m:f>
            <m:fPr>
              <m:ctrlPr>
                <w:rPr>
                  <w:rFonts w:ascii="Cambria Math" w:hAnsi="Cambria Math"/>
                  <w:i/>
                  <w:iCs/>
                </w:rPr>
              </m:ctrlPr>
            </m:fPr>
            <m:num>
              <m:r>
                <w:rPr>
                  <w:rFonts w:ascii="Cambria Math" w:hAnsi="Cambria Math"/>
                </w:rPr>
                <m:t>kg</m:t>
              </m:r>
            </m:num>
            <m:den>
              <m:sSup>
                <m:sSupPr>
                  <m:ctrlPr>
                    <w:rPr>
                      <w:rFonts w:ascii="Cambria Math" w:hAnsi="Cambria Math"/>
                      <w:i/>
                      <w:iCs/>
                    </w:rPr>
                  </m:ctrlPr>
                </m:sSupPr>
                <m:e>
                  <m:r>
                    <w:rPr>
                      <w:rFonts w:ascii="Cambria Math" w:hAnsi="Cambria Math"/>
                    </w:rPr>
                    <m:t>10</m:t>
                  </m:r>
                </m:e>
                <m:sup>
                  <m:r>
                    <w:rPr>
                      <w:rFonts w:ascii="Cambria Math" w:hAnsi="Cambria Math"/>
                    </w:rPr>
                    <m:t>6</m:t>
                  </m:r>
                </m:sup>
              </m:sSup>
              <m:r>
                <w:rPr>
                  <w:rFonts w:ascii="Cambria Math" w:hAnsi="Cambria Math"/>
                </w:rPr>
                <m:t>mg</m:t>
              </m:r>
            </m:den>
          </m:f>
          <m:r>
            <w:rPr>
              <w:rFonts w:ascii="Cambria Math" w:hAnsi="Cambria Math"/>
            </w:rPr>
            <m:t>=8</m:t>
          </m:r>
          <m:f>
            <m:fPr>
              <m:ctrlPr>
                <w:rPr>
                  <w:rFonts w:ascii="Cambria Math" w:hAnsi="Cambria Math"/>
                  <w:i/>
                  <w:iCs/>
                </w:rPr>
              </m:ctrlPr>
            </m:fPr>
            <m:num>
              <m:r>
                <w:rPr>
                  <w:rFonts w:ascii="Cambria Math" w:hAnsi="Cambria Math"/>
                </w:rPr>
                <m:t>kg</m:t>
              </m:r>
            </m:num>
            <m:den>
              <m:r>
                <w:rPr>
                  <w:rFonts w:ascii="Cambria Math" w:hAnsi="Cambria Math"/>
                </w:rPr>
                <m:t>d</m:t>
              </m:r>
            </m:den>
          </m:f>
        </m:oMath>
      </m:oMathPara>
    </w:p>
    <w:p w14:paraId="4DE7F7E4" w14:textId="77777777" w:rsidR="0080770A" w:rsidRPr="006B1DE1" w:rsidRDefault="0080770A" w:rsidP="0080770A">
      <w:pPr>
        <w:rPr>
          <w:rFonts w:eastAsiaTheme="minorEastAsia"/>
          <w:b/>
          <w:bCs/>
          <w:i/>
          <w:iCs/>
          <w:sz w:val="24"/>
          <w:szCs w:val="24"/>
          <w:u w:val="single"/>
        </w:rPr>
      </w:pPr>
      <w:proofErr w:type="spellStart"/>
      <w:r w:rsidRPr="006B1DE1">
        <w:rPr>
          <w:rFonts w:eastAsiaTheme="minorEastAsia"/>
          <w:b/>
          <w:bCs/>
          <w:i/>
          <w:iCs/>
          <w:sz w:val="24"/>
          <w:szCs w:val="24"/>
          <w:u w:val="single"/>
        </w:rPr>
        <w:t>Πυκνωμένη</w:t>
      </w:r>
      <w:proofErr w:type="spellEnd"/>
      <w:r w:rsidRPr="006B1DE1">
        <w:rPr>
          <w:rFonts w:eastAsiaTheme="minorEastAsia"/>
          <w:b/>
          <w:bCs/>
          <w:i/>
          <w:iCs/>
          <w:sz w:val="24"/>
          <w:szCs w:val="24"/>
          <w:u w:val="single"/>
        </w:rPr>
        <w:t xml:space="preserve"> </w:t>
      </w:r>
      <w:proofErr w:type="spellStart"/>
      <w:r w:rsidRPr="006B1DE1">
        <w:rPr>
          <w:rFonts w:eastAsiaTheme="minorEastAsia"/>
          <w:b/>
          <w:bCs/>
          <w:i/>
          <w:iCs/>
          <w:sz w:val="24"/>
          <w:szCs w:val="24"/>
          <w:u w:val="single"/>
        </w:rPr>
        <w:t>Ιλύς</w:t>
      </w:r>
      <w:proofErr w:type="spellEnd"/>
    </w:p>
    <w:p w14:paraId="571DC8E2" w14:textId="77777777" w:rsidR="0080770A" w:rsidRPr="002E244A" w:rsidRDefault="00A0506A" w:rsidP="0080770A">
      <w:pPr>
        <w:rPr>
          <w:rFonts w:eastAsiaTheme="minorEastAsia"/>
          <w:i/>
          <w:iCs/>
        </w:rPr>
      </w:pPr>
      <m:oMathPara>
        <m:oMath>
          <m:sSub>
            <m:sSubPr>
              <m:ctrlPr>
                <w:rPr>
                  <w:rFonts w:ascii="Cambria Math" w:hAnsi="Cambria Math"/>
                  <w:i/>
                  <w:iCs/>
                </w:rPr>
              </m:ctrlPr>
            </m:sSubPr>
            <m:e>
              <m:r>
                <w:rPr>
                  <w:rFonts w:ascii="Cambria Math" w:hAnsi="Cambria Math"/>
                </w:rPr>
                <m:t>M</m:t>
              </m:r>
            </m:e>
            <m:sub>
              <m:r>
                <w:rPr>
                  <w:rFonts w:ascii="Cambria Math" w:hAnsi="Cambria Math"/>
                </w:rPr>
                <m:t>Χημ.Ιλύος</m:t>
              </m:r>
            </m:sub>
          </m:sSub>
          <m:r>
            <w:rPr>
              <w:rFonts w:ascii="Cambria Math" w:hAnsi="Cambria Math"/>
            </w:rPr>
            <m:t>=ΔΜ=</m:t>
          </m:r>
          <m:sSub>
            <m:sSubPr>
              <m:ctrlPr>
                <w:rPr>
                  <w:rFonts w:ascii="Cambria Math" w:hAnsi="Cambria Math"/>
                  <w:i/>
                  <w:iCs/>
                </w:rPr>
              </m:ctrlPr>
            </m:sSubPr>
            <m:e>
              <m:r>
                <w:rPr>
                  <w:rFonts w:ascii="Cambria Math" w:hAnsi="Cambria Math"/>
                </w:rPr>
                <m:t>M</m:t>
              </m:r>
            </m:e>
            <m:sub>
              <m:r>
                <w:rPr>
                  <w:rFonts w:ascii="Cambria Math" w:hAnsi="Cambria Math"/>
                </w:rPr>
                <m:t>in</m:t>
              </m:r>
            </m:sub>
          </m:sSub>
          <m:r>
            <w:rPr>
              <w:rFonts w:ascii="Cambria Math" w:hAnsi="Cambria Math"/>
            </w:rPr>
            <m:t>-</m:t>
          </m:r>
          <m:sSub>
            <m:sSubPr>
              <m:ctrlPr>
                <w:rPr>
                  <w:rFonts w:ascii="Cambria Math" w:hAnsi="Cambria Math"/>
                  <w:i/>
                  <w:iCs/>
                </w:rPr>
              </m:ctrlPr>
            </m:sSubPr>
            <m:e>
              <m:r>
                <w:rPr>
                  <w:rFonts w:ascii="Cambria Math" w:hAnsi="Cambria Math"/>
                </w:rPr>
                <m:t>M</m:t>
              </m:r>
            </m:e>
            <m:sub>
              <m:r>
                <w:rPr>
                  <w:rFonts w:ascii="Cambria Math" w:hAnsi="Cambria Math"/>
                </w:rPr>
                <m:t>out</m:t>
              </m:r>
            </m:sub>
          </m:sSub>
          <m:r>
            <w:rPr>
              <w:rFonts w:ascii="Cambria Math" w:hAnsi="Cambria Math"/>
            </w:rPr>
            <m:t>=24</m:t>
          </m:r>
          <m:f>
            <m:fPr>
              <m:ctrlPr>
                <w:rPr>
                  <w:rFonts w:ascii="Cambria Math" w:hAnsi="Cambria Math"/>
                  <w:i/>
                  <w:iCs/>
                </w:rPr>
              </m:ctrlPr>
            </m:fPr>
            <m:num>
              <m:r>
                <w:rPr>
                  <w:rFonts w:ascii="Cambria Math" w:hAnsi="Cambria Math"/>
                </w:rPr>
                <m:t>kg</m:t>
              </m:r>
            </m:num>
            <m:den>
              <m:r>
                <w:rPr>
                  <w:rFonts w:ascii="Cambria Math" w:hAnsi="Cambria Math"/>
                </w:rPr>
                <m:t>d</m:t>
              </m:r>
            </m:den>
          </m:f>
          <m:r>
            <w:rPr>
              <w:rFonts w:ascii="Cambria Math" w:hAnsi="Cambria Math"/>
            </w:rPr>
            <m:t>-8</m:t>
          </m:r>
          <m:f>
            <m:fPr>
              <m:ctrlPr>
                <w:rPr>
                  <w:rFonts w:ascii="Cambria Math" w:hAnsi="Cambria Math"/>
                  <w:i/>
                  <w:iCs/>
                </w:rPr>
              </m:ctrlPr>
            </m:fPr>
            <m:num>
              <m:r>
                <w:rPr>
                  <w:rFonts w:ascii="Cambria Math" w:hAnsi="Cambria Math"/>
                </w:rPr>
                <m:t>kg</m:t>
              </m:r>
            </m:num>
            <m:den>
              <m:r>
                <w:rPr>
                  <w:rFonts w:ascii="Cambria Math" w:hAnsi="Cambria Math"/>
                </w:rPr>
                <m:t>d</m:t>
              </m:r>
            </m:den>
          </m:f>
          <m:r>
            <w:rPr>
              <w:rFonts w:ascii="Cambria Math" w:hAnsi="Cambria Math"/>
            </w:rPr>
            <m:t>=16</m:t>
          </m:r>
          <m:f>
            <m:fPr>
              <m:ctrlPr>
                <w:rPr>
                  <w:rFonts w:ascii="Cambria Math" w:hAnsi="Cambria Math"/>
                  <w:i/>
                  <w:iCs/>
                </w:rPr>
              </m:ctrlPr>
            </m:fPr>
            <m:num>
              <m:r>
                <w:rPr>
                  <w:rFonts w:ascii="Cambria Math" w:hAnsi="Cambria Math"/>
                </w:rPr>
                <m:t>kg</m:t>
              </m:r>
            </m:num>
            <m:den>
              <m:r>
                <w:rPr>
                  <w:rFonts w:ascii="Cambria Math" w:hAnsi="Cambria Math"/>
                </w:rPr>
                <m:t>d</m:t>
              </m:r>
            </m:den>
          </m:f>
        </m:oMath>
      </m:oMathPara>
    </w:p>
    <w:p w14:paraId="2CB064E3" w14:textId="77777777" w:rsidR="0080770A" w:rsidRDefault="0080770A" w:rsidP="0080770A">
      <w:pPr>
        <w:rPr>
          <w:rFonts w:eastAsiaTheme="minorEastAsia"/>
          <w:i/>
          <w:iCs/>
        </w:rPr>
      </w:pPr>
    </w:p>
    <w:p w14:paraId="061B29B1" w14:textId="77777777" w:rsidR="0080770A" w:rsidRPr="00305585" w:rsidRDefault="0080770A" w:rsidP="00596E35">
      <w:pPr>
        <w:pStyle w:val="1"/>
        <w:rPr>
          <w:rFonts w:eastAsiaTheme="minorEastAsia"/>
          <w:lang w:val="el-GR"/>
        </w:rPr>
      </w:pPr>
      <w:r w:rsidRPr="00305585">
        <w:rPr>
          <w:rFonts w:eastAsiaTheme="minorEastAsia"/>
          <w:lang w:val="el-GR"/>
        </w:rPr>
        <w:t>Σχεδιασμός Ισχύος Ηλεκτροκινητήρα</w:t>
      </w:r>
    </w:p>
    <w:p w14:paraId="5B1B1AE1" w14:textId="77777777" w:rsidR="0080770A" w:rsidRPr="006B1DE1" w:rsidRDefault="0080770A" w:rsidP="0080770A">
      <w:pPr>
        <w:rPr>
          <w:rFonts w:eastAsiaTheme="minorEastAsia"/>
          <w:iCs/>
          <w:lang w:val="el-GR"/>
        </w:rPr>
      </w:pPr>
    </w:p>
    <w:p w14:paraId="39E310B1" w14:textId="77777777" w:rsidR="0080770A" w:rsidRDefault="0080770A" w:rsidP="0080770A">
      <w:pPr>
        <w:rPr>
          <w:rFonts w:eastAsiaTheme="minorEastAsia" w:cstheme="minorHAnsi"/>
          <w:iCs/>
          <w:lang w:val="el-GR"/>
        </w:rPr>
      </w:pPr>
      <w:r w:rsidRPr="006B1DE1">
        <w:rPr>
          <w:rFonts w:eastAsiaTheme="minorEastAsia" w:cstheme="minorHAnsi"/>
          <w:iCs/>
          <w:lang w:val="el-GR"/>
        </w:rPr>
        <w:t>Η ισχύς του ηλεκτροκινητήρα υπολογίζεται από τη σχέση:</w:t>
      </w:r>
    </w:p>
    <w:p w14:paraId="57041FCE" w14:textId="77777777" w:rsidR="0080770A" w:rsidRPr="00F50B62" w:rsidRDefault="0080770A" w:rsidP="0080770A">
      <w:pPr>
        <w:rPr>
          <w:rFonts w:eastAsiaTheme="minorEastAsia" w:cstheme="minorHAnsi"/>
          <w:iCs/>
          <w:lang w:val="el-GR"/>
        </w:rPr>
      </w:pPr>
      <m:oMathPara>
        <m:oMath>
          <m:r>
            <w:rPr>
              <w:rFonts w:ascii="Cambria Math" w:eastAsiaTheme="minorEastAsia" w:hAnsi="Cambria Math" w:cstheme="minorHAnsi"/>
            </w:rPr>
            <m:t>P</m:t>
          </m:r>
          <m:r>
            <w:rPr>
              <w:rFonts w:ascii="Cambria Math" w:eastAsiaTheme="minorEastAsia" w:hAnsi="Cambria Math" w:cstheme="minorHAnsi"/>
              <w:lang w:val="el-GR"/>
            </w:rPr>
            <m:t>=</m:t>
          </m:r>
          <m:f>
            <m:fPr>
              <m:ctrlPr>
                <w:rPr>
                  <w:rFonts w:ascii="Cambria Math" w:eastAsiaTheme="minorEastAsia" w:hAnsi="Cambria Math" w:cstheme="minorHAnsi"/>
                  <w:i/>
                  <w:iCs/>
                </w:rPr>
              </m:ctrlPr>
            </m:fPr>
            <m:num>
              <m:r>
                <w:rPr>
                  <w:rFonts w:ascii="Cambria Math" w:eastAsiaTheme="minorEastAsia" w:hAnsi="Cambria Math" w:cstheme="minorHAnsi"/>
                </w:rPr>
                <m:t>Τ</m:t>
              </m:r>
              <m:r>
                <w:rPr>
                  <w:rFonts w:ascii="Cambria Math" w:eastAsiaTheme="minorEastAsia" w:hAnsi="Cambria Math" w:cstheme="minorHAnsi"/>
                  <w:lang w:val="el-GR"/>
                </w:rPr>
                <m:t>*</m:t>
              </m:r>
              <m:r>
                <w:rPr>
                  <w:rFonts w:ascii="Cambria Math" w:eastAsiaTheme="minorEastAsia" w:hAnsi="Cambria Math" w:cstheme="minorHAnsi"/>
                </w:rPr>
                <m:t>ω</m:t>
              </m:r>
            </m:num>
            <m:den>
              <m:r>
                <w:rPr>
                  <w:rFonts w:ascii="Cambria Math" w:eastAsiaTheme="minorEastAsia" w:hAnsi="Cambria Math" w:cstheme="minorHAnsi"/>
                </w:rPr>
                <m:t>η</m:t>
              </m:r>
            </m:den>
          </m:f>
          <m:r>
            <m:rPr>
              <m:sty m:val="p"/>
            </m:rPr>
            <w:rPr>
              <w:rFonts w:eastAsiaTheme="minorEastAsia" w:cstheme="minorHAnsi"/>
              <w:lang w:val="el-GR"/>
            </w:rPr>
            <w:br/>
          </m:r>
        </m:oMath>
      </m:oMathPara>
      <w:r w:rsidRPr="006B1DE1">
        <w:rPr>
          <w:rFonts w:eastAsiaTheme="minorEastAsia" w:cstheme="minorHAnsi"/>
          <w:iCs/>
          <w:lang w:val="el-GR"/>
        </w:rPr>
        <w:t>Επιλέγονται:</w:t>
      </w:r>
    </w:p>
    <w:p w14:paraId="544502F1" w14:textId="77777777" w:rsidR="0080770A" w:rsidRDefault="0080770A" w:rsidP="0080770A">
      <w:pPr>
        <w:tabs>
          <w:tab w:val="left" w:pos="4200"/>
        </w:tabs>
        <w:rPr>
          <w:lang w:val="el-GR"/>
        </w:rPr>
      </w:pPr>
      <w:r w:rsidRPr="006B1DE1">
        <w:rPr>
          <w:rFonts w:eastAsiaTheme="minorEastAsia" w:cstheme="minorHAnsi"/>
          <w:iCs/>
          <w:lang w:val="el-GR"/>
        </w:rPr>
        <w:br/>
      </w:r>
      <m:oMathPara>
        <m:oMathParaPr>
          <m:jc m:val="left"/>
        </m:oMathParaPr>
        <m:oMath>
          <m:r>
            <w:rPr>
              <w:rFonts w:ascii="Cambria Math" w:eastAsiaTheme="minorEastAsia" w:hAnsi="Cambria Math" w:cstheme="minorHAnsi"/>
            </w:rPr>
            <m:t>W</m:t>
          </m:r>
          <m:r>
            <w:rPr>
              <w:rFonts w:ascii="Cambria Math" w:eastAsiaTheme="minorEastAsia" w:hAnsi="Cambria Math" w:cstheme="minorHAnsi"/>
              <w:lang w:val="el-GR"/>
            </w:rPr>
            <m:t>=140</m:t>
          </m:r>
          <m:r>
            <w:rPr>
              <w:rFonts w:ascii="Cambria Math" w:eastAsiaTheme="minorEastAsia" w:hAnsi="Cambria Math" w:cstheme="minorHAnsi"/>
            </w:rPr>
            <m:t>N</m:t>
          </m:r>
          <m:r>
            <w:rPr>
              <w:rFonts w:ascii="Cambria Math" w:eastAsiaTheme="minorEastAsia" w:hAnsi="Cambria Math" w:cstheme="minorHAnsi"/>
              <w:lang w:val="el-GR"/>
            </w:rPr>
            <m:t>/</m:t>
          </m:r>
          <m:r>
            <w:rPr>
              <w:rFonts w:ascii="Cambria Math" w:eastAsiaTheme="minorEastAsia" w:hAnsi="Cambria Math" w:cstheme="minorHAnsi"/>
            </w:rPr>
            <m:t>m</m:t>
          </m:r>
          <m:r>
            <m:rPr>
              <m:sty m:val="p"/>
            </m:rPr>
            <w:rPr>
              <w:rFonts w:eastAsiaTheme="minorEastAsia" w:cstheme="minorHAnsi"/>
              <w:lang w:val="el-GR"/>
            </w:rPr>
            <w:br/>
          </m:r>
        </m:oMath>
      </m:oMathPara>
      <w:r w:rsidRPr="006B1DE1">
        <w:rPr>
          <w:rFonts w:eastAsiaTheme="minorEastAsia" w:cstheme="minorHAnsi"/>
          <w:iCs/>
          <w:lang w:val="el-GR"/>
        </w:rPr>
        <w:t>Συντελεστής Ασφαλείας (ΣΑ)=1.5</w:t>
      </w:r>
      <w:r w:rsidRPr="006B1DE1">
        <w:rPr>
          <w:rFonts w:eastAsiaTheme="minorEastAsia" w:cstheme="minorHAnsi"/>
          <w:iCs/>
          <w:lang w:val="el-GR"/>
        </w:rPr>
        <w:br/>
        <w:t>Συντελεστής Απωλειών λόγω Κιβωτίου Ταχυτήτων (ΣΚΤ)=2</w:t>
      </w:r>
      <w:r w:rsidRPr="006B1DE1">
        <w:rPr>
          <w:rFonts w:eastAsiaTheme="minorEastAsia" w:cstheme="minorHAnsi"/>
          <w:iCs/>
          <w:lang w:val="el-GR"/>
        </w:rPr>
        <w:br/>
        <w:t>Ταχύτητα Περιστροφής=0.05</w:t>
      </w:r>
      <w:r w:rsidRPr="002E244A">
        <w:rPr>
          <w:rFonts w:eastAsiaTheme="minorEastAsia" w:cstheme="minorHAnsi"/>
          <w:iCs/>
        </w:rPr>
        <w:t>rpm</w:t>
      </w:r>
      <w:r w:rsidRPr="006B1DE1">
        <w:rPr>
          <w:rFonts w:eastAsiaTheme="minorEastAsia" w:cstheme="minorHAnsi"/>
          <w:iCs/>
          <w:lang w:val="el-GR"/>
        </w:rPr>
        <w:br/>
        <w:t>Απώλειες ηλεκτροκινητήρα (η)=0.7</w:t>
      </w:r>
      <w:r w:rsidRPr="006B1DE1">
        <w:rPr>
          <w:rFonts w:eastAsiaTheme="minorEastAsia" w:cstheme="minorHAnsi"/>
          <w:iCs/>
          <w:lang w:val="el-GR"/>
        </w:rPr>
        <w:br/>
      </w:r>
    </w:p>
    <w:p w14:paraId="768EC0F9" w14:textId="77777777" w:rsidR="0080770A" w:rsidRDefault="0080770A" w:rsidP="0080770A">
      <w:pPr>
        <w:rPr>
          <w:rFonts w:eastAsiaTheme="minorEastAsia" w:cstheme="minorHAnsi"/>
          <w:iCs/>
          <w:lang w:val="el-GR"/>
        </w:rPr>
      </w:pPr>
      <w:r w:rsidRPr="00F43A31">
        <w:rPr>
          <w:rFonts w:eastAsiaTheme="minorEastAsia" w:cstheme="minorHAnsi"/>
          <w:iCs/>
          <w:lang w:val="el-GR"/>
        </w:rPr>
        <w:t>Αρχικά υπολογίζεται η ροπή στρέψης:</w:t>
      </w:r>
    </w:p>
    <w:p w14:paraId="5D8E0019" w14:textId="77777777" w:rsidR="0080770A" w:rsidRDefault="0080770A" w:rsidP="0080770A">
      <w:pPr>
        <w:rPr>
          <w:rFonts w:eastAsiaTheme="minorEastAsia" w:cstheme="minorHAnsi"/>
          <w:iCs/>
          <w:lang w:val="el-GR"/>
        </w:rPr>
      </w:pPr>
    </w:p>
    <w:p w14:paraId="2BA6B1CC" w14:textId="77777777" w:rsidR="0080770A" w:rsidRPr="00F43A31" w:rsidRDefault="0080770A" w:rsidP="0080770A">
      <w:pPr>
        <w:rPr>
          <w:rFonts w:eastAsiaTheme="minorEastAsia" w:cstheme="minorHAnsi"/>
        </w:rPr>
      </w:pPr>
      <m:oMathPara>
        <m:oMath>
          <m:r>
            <w:rPr>
              <w:rFonts w:ascii="Cambria Math" w:eastAsiaTheme="minorEastAsia" w:hAnsi="Cambria Math" w:cstheme="minorHAnsi"/>
            </w:rPr>
            <w:lastRenderedPageBreak/>
            <m:t>Τ</m:t>
          </m:r>
          <m:r>
            <w:rPr>
              <w:rFonts w:ascii="Cambria Math" w:eastAsiaTheme="minorEastAsia" w:hAnsi="Cambria Math" w:cstheme="minorHAnsi"/>
              <w:lang w:val="el-GR"/>
            </w:rPr>
            <m:t>=</m:t>
          </m:r>
          <m:r>
            <w:rPr>
              <w:rFonts w:ascii="Cambria Math" w:eastAsiaTheme="minorEastAsia" w:hAnsi="Cambria Math" w:cstheme="minorHAnsi"/>
            </w:rPr>
            <m:t>W</m:t>
          </m:r>
          <m:r>
            <w:rPr>
              <w:rFonts w:ascii="Cambria Math" w:eastAsiaTheme="minorEastAsia" w:hAnsi="Cambria Math" w:cstheme="minorHAnsi"/>
              <w:lang w:val="el-GR"/>
            </w:rPr>
            <m:t>*</m:t>
          </m:r>
          <m:sSup>
            <m:sSupPr>
              <m:ctrlPr>
                <w:rPr>
                  <w:rFonts w:ascii="Cambria Math" w:eastAsiaTheme="minorEastAsia" w:hAnsi="Cambria Math" w:cstheme="minorHAnsi"/>
                  <w:i/>
                  <w:iCs/>
                </w:rPr>
              </m:ctrlPr>
            </m:sSupPr>
            <m:e>
              <m:r>
                <w:rPr>
                  <w:rFonts w:ascii="Cambria Math" w:eastAsiaTheme="minorEastAsia" w:hAnsi="Cambria Math" w:cstheme="minorHAnsi"/>
                </w:rPr>
                <m:t>r</m:t>
              </m:r>
            </m:e>
            <m:sup>
              <m:r>
                <w:rPr>
                  <w:rFonts w:ascii="Cambria Math" w:eastAsiaTheme="minorEastAsia" w:hAnsi="Cambria Math" w:cstheme="minorHAnsi"/>
                  <w:lang w:val="el-GR"/>
                </w:rPr>
                <m:t>2</m:t>
              </m:r>
            </m:sup>
          </m:sSup>
          <m:r>
            <w:rPr>
              <w:rFonts w:ascii="Cambria Math" w:eastAsiaTheme="minorEastAsia" w:hAnsi="Cambria Math" w:cstheme="minorHAnsi"/>
              <w:lang w:val="el-GR"/>
            </w:rPr>
            <m:t>*</m:t>
          </m:r>
          <m:r>
            <w:rPr>
              <w:rFonts w:ascii="Cambria Math" w:eastAsiaTheme="minorEastAsia" w:hAnsi="Cambria Math" w:cstheme="minorHAnsi"/>
            </w:rPr>
            <m:t>ΣΑ</m:t>
          </m:r>
          <m:r>
            <w:rPr>
              <w:rFonts w:ascii="Cambria Math" w:eastAsiaTheme="minorEastAsia" w:hAnsi="Cambria Math" w:cstheme="minorHAnsi"/>
              <w:lang w:val="el-GR"/>
            </w:rPr>
            <m:t>*</m:t>
          </m:r>
          <m:r>
            <w:rPr>
              <w:rFonts w:ascii="Cambria Math" w:eastAsiaTheme="minorEastAsia" w:hAnsi="Cambria Math" w:cstheme="minorHAnsi"/>
            </w:rPr>
            <m:t>ΣΚΤ=140</m:t>
          </m:r>
          <m:f>
            <m:fPr>
              <m:ctrlPr>
                <w:rPr>
                  <w:rFonts w:ascii="Cambria Math" w:eastAsiaTheme="minorEastAsia" w:hAnsi="Cambria Math" w:cstheme="minorHAnsi"/>
                  <w:i/>
                </w:rPr>
              </m:ctrlPr>
            </m:fPr>
            <m:num>
              <m:r>
                <w:rPr>
                  <w:rFonts w:ascii="Cambria Math" w:eastAsiaTheme="minorEastAsia" w:hAnsi="Cambria Math" w:cstheme="minorHAnsi"/>
                </w:rPr>
                <m:t>N</m:t>
              </m:r>
            </m:num>
            <m:den>
              <m:r>
                <w:rPr>
                  <w:rFonts w:ascii="Cambria Math" w:eastAsiaTheme="minorEastAsia" w:hAnsi="Cambria Math" w:cstheme="minorHAnsi"/>
                </w:rPr>
                <m:t>m</m:t>
              </m:r>
            </m:den>
          </m:f>
          <m:r>
            <w:rPr>
              <w:rFonts w:ascii="Cambria Math" w:eastAsiaTheme="minorEastAsia" w:hAnsi="Cambria Math" w:cstheme="minorHAnsi"/>
            </w:rPr>
            <m:t>*</m:t>
          </m:r>
          <m:sSup>
            <m:sSupPr>
              <m:ctrlPr>
                <w:rPr>
                  <w:rFonts w:ascii="Cambria Math" w:eastAsiaTheme="minorEastAsia" w:hAnsi="Cambria Math" w:cstheme="minorHAnsi"/>
                  <w:i/>
                  <w:iCs/>
                </w:rPr>
              </m:ctrlPr>
            </m:sSupPr>
            <m:e>
              <m:d>
                <m:dPr>
                  <m:ctrlPr>
                    <w:rPr>
                      <w:rFonts w:ascii="Cambria Math" w:eastAsiaTheme="minorEastAsia" w:hAnsi="Cambria Math" w:cstheme="minorHAnsi"/>
                      <w:i/>
                      <w:iCs/>
                    </w:rPr>
                  </m:ctrlPr>
                </m:dPr>
                <m:e>
                  <m:r>
                    <w:rPr>
                      <w:rFonts w:ascii="Cambria Math" w:eastAsiaTheme="minorEastAsia" w:hAnsi="Cambria Math" w:cstheme="minorHAnsi"/>
                    </w:rPr>
                    <m:t>2m</m:t>
                  </m:r>
                </m:e>
              </m:d>
            </m:e>
            <m:sup>
              <m:r>
                <w:rPr>
                  <w:rFonts w:ascii="Cambria Math" w:eastAsiaTheme="minorEastAsia" w:hAnsi="Cambria Math" w:cstheme="minorHAnsi"/>
                </w:rPr>
                <m:t>2</m:t>
              </m:r>
            </m:sup>
          </m:sSup>
          <m:r>
            <w:rPr>
              <w:rFonts w:ascii="Cambria Math" w:eastAsiaTheme="minorEastAsia" w:hAnsi="Cambria Math" w:cstheme="minorHAnsi"/>
            </w:rPr>
            <m:t>*1.5*2</m:t>
          </m:r>
        </m:oMath>
      </m:oMathPara>
    </w:p>
    <w:p w14:paraId="34FFBC79" w14:textId="77777777" w:rsidR="0080770A" w:rsidRPr="004347AD" w:rsidRDefault="0080770A" w:rsidP="0080770A">
      <w:pPr>
        <w:rPr>
          <w:rFonts w:eastAsiaTheme="minorEastAsia" w:cstheme="minorHAnsi"/>
          <w:i/>
        </w:rPr>
      </w:pPr>
      <w:r w:rsidRPr="00F43A31">
        <w:rPr>
          <w:rFonts w:eastAsiaTheme="minorEastAsia" w:cstheme="minorHAnsi"/>
          <w:iCs/>
          <w:lang w:val="el-GR"/>
        </w:rPr>
        <w:br/>
      </w:r>
      <m:oMathPara>
        <m:oMath>
          <m:r>
            <w:rPr>
              <w:rFonts w:ascii="Cambria Math" w:eastAsiaTheme="minorEastAsia" w:hAnsi="Cambria Math" w:cstheme="minorHAnsi"/>
            </w:rPr>
            <m:t>Τ</m:t>
          </m:r>
          <m:r>
            <w:rPr>
              <w:rFonts w:ascii="Cambria Math" w:eastAsiaTheme="minorEastAsia" w:hAnsi="Cambria Math" w:cstheme="minorHAnsi"/>
              <w:lang w:val="el-GR"/>
            </w:rPr>
            <m:t>=1529 Nm</m:t>
          </m:r>
        </m:oMath>
      </m:oMathPara>
    </w:p>
    <w:p w14:paraId="51EE2DDF" w14:textId="77777777" w:rsidR="0080770A" w:rsidRDefault="0080770A" w:rsidP="0080770A">
      <w:pPr>
        <w:rPr>
          <w:rFonts w:eastAsiaTheme="minorEastAsia" w:cstheme="minorHAnsi"/>
          <w:iCs/>
          <w:lang w:val="el-GR"/>
        </w:rPr>
      </w:pPr>
      <w:r w:rsidRPr="00F43A31">
        <w:rPr>
          <w:rFonts w:eastAsiaTheme="minorEastAsia" w:cstheme="minorHAnsi"/>
          <w:iCs/>
          <w:lang w:val="el-GR"/>
        </w:rPr>
        <w:br/>
        <w:t>Η γωνιακή ταχύτητα υπολογίζεται ως:</w:t>
      </w:r>
    </w:p>
    <w:p w14:paraId="39629B87" w14:textId="77777777" w:rsidR="0080770A" w:rsidRPr="00F43A31" w:rsidRDefault="0080770A" w:rsidP="0080770A">
      <w:pPr>
        <w:jc w:val="both"/>
        <w:rPr>
          <w:rFonts w:eastAsiaTheme="minorEastAsia" w:cstheme="minorHAnsi"/>
          <w:iCs/>
          <w:lang w:val="el-GR"/>
        </w:rPr>
      </w:pPr>
      <m:oMathPara>
        <m:oMath>
          <m:r>
            <w:rPr>
              <w:rFonts w:ascii="Cambria Math" w:eastAsiaTheme="minorEastAsia" w:hAnsi="Cambria Math" w:cstheme="minorHAnsi"/>
            </w:rPr>
            <m:t>ω</m:t>
          </m:r>
          <m:r>
            <w:rPr>
              <w:rFonts w:ascii="Cambria Math" w:eastAsiaTheme="minorEastAsia" w:hAnsi="Cambria Math" w:cstheme="minorHAnsi"/>
              <w:lang w:val="el-GR"/>
            </w:rPr>
            <m:t>=</m:t>
          </m:r>
          <m:f>
            <m:fPr>
              <m:ctrlPr>
                <w:rPr>
                  <w:rFonts w:ascii="Cambria Math" w:eastAsiaTheme="minorEastAsia" w:hAnsi="Cambria Math" w:cstheme="minorHAnsi"/>
                  <w:i/>
                  <w:iCs/>
                </w:rPr>
              </m:ctrlPr>
            </m:fPr>
            <m:num>
              <m:r>
                <w:rPr>
                  <w:rFonts w:ascii="Cambria Math" w:eastAsiaTheme="minorEastAsia" w:hAnsi="Cambria Math" w:cstheme="minorHAnsi"/>
                  <w:lang w:val="el-GR"/>
                </w:rPr>
                <m:t xml:space="preserve">0.05 </m:t>
              </m:r>
              <m:r>
                <w:rPr>
                  <w:rFonts w:ascii="Cambria Math" w:eastAsiaTheme="minorEastAsia" w:hAnsi="Cambria Math" w:cstheme="minorHAnsi"/>
                </w:rPr>
                <m:t>rpm</m:t>
              </m:r>
              <m:r>
                <w:rPr>
                  <w:rFonts w:ascii="Cambria Math" w:eastAsiaTheme="minorEastAsia" w:hAnsi="Cambria Math" w:cstheme="minorHAnsi"/>
                  <w:lang w:val="el-GR"/>
                </w:rPr>
                <m:t>*2*</m:t>
              </m:r>
              <m:r>
                <w:rPr>
                  <w:rFonts w:ascii="Cambria Math" w:eastAsiaTheme="minorEastAsia" w:hAnsi="Cambria Math" w:cstheme="minorHAnsi"/>
                </w:rPr>
                <m:t>π</m:t>
              </m:r>
            </m:num>
            <m:den>
              <m:r>
                <w:rPr>
                  <w:rFonts w:ascii="Cambria Math" w:eastAsiaTheme="minorEastAsia" w:hAnsi="Cambria Math" w:cstheme="minorHAnsi"/>
                  <w:lang w:val="el-GR"/>
                </w:rPr>
                <m:t>60</m:t>
              </m:r>
              <m:r>
                <w:rPr>
                  <w:rFonts w:ascii="Cambria Math" w:eastAsiaTheme="minorEastAsia" w:hAnsi="Cambria Math" w:cstheme="minorHAnsi"/>
                </w:rPr>
                <m:t>min</m:t>
              </m:r>
              <m:r>
                <w:rPr>
                  <w:rFonts w:ascii="Cambria Math" w:eastAsiaTheme="minorEastAsia" w:hAnsi="Cambria Math" w:cstheme="minorHAnsi"/>
                  <w:lang w:val="el-GR"/>
                </w:rPr>
                <m:t>/</m:t>
              </m:r>
              <m:r>
                <w:rPr>
                  <w:rFonts w:ascii="Cambria Math" w:eastAsiaTheme="minorEastAsia" w:hAnsi="Cambria Math" w:cstheme="minorHAnsi"/>
                </w:rPr>
                <m:t>s</m:t>
              </m:r>
            </m:den>
          </m:f>
          <m:r>
            <w:rPr>
              <w:rFonts w:ascii="Cambria Math" w:eastAsiaTheme="minorEastAsia" w:hAnsi="Cambria Math" w:cstheme="minorHAnsi"/>
              <w:lang w:val="el-GR"/>
            </w:rPr>
            <m:t>=0.0052</m:t>
          </m:r>
          <m:r>
            <w:rPr>
              <w:rFonts w:ascii="Cambria Math" w:eastAsiaTheme="minorEastAsia" w:hAnsi="Cambria Math" w:cstheme="minorHAnsi"/>
            </w:rPr>
            <m:t>rad</m:t>
          </m:r>
          <m:r>
            <w:rPr>
              <w:rFonts w:ascii="Cambria Math" w:eastAsiaTheme="minorEastAsia" w:hAnsi="Cambria Math" w:cstheme="minorHAnsi"/>
              <w:lang w:val="el-GR"/>
            </w:rPr>
            <m:t>/</m:t>
          </m:r>
          <m:r>
            <w:rPr>
              <w:rFonts w:ascii="Cambria Math" w:eastAsiaTheme="minorEastAsia" w:hAnsi="Cambria Math" w:cstheme="minorHAnsi"/>
            </w:rPr>
            <m:t>s</m:t>
          </m:r>
        </m:oMath>
      </m:oMathPara>
    </w:p>
    <w:p w14:paraId="16F569E1" w14:textId="77777777" w:rsidR="0080770A" w:rsidRDefault="0080770A" w:rsidP="0080770A">
      <w:pPr>
        <w:rPr>
          <w:rFonts w:eastAsiaTheme="minorEastAsia" w:cstheme="minorHAnsi"/>
          <w:lang w:val="el-GR"/>
        </w:rPr>
      </w:pPr>
      <w:r w:rsidRPr="002E244A">
        <w:rPr>
          <w:rFonts w:eastAsiaTheme="minorEastAsia" w:cstheme="minorHAnsi"/>
          <w:iCs/>
        </w:rPr>
        <w:t>H</w:t>
      </w:r>
      <w:r w:rsidRPr="00F43A31">
        <w:rPr>
          <w:rFonts w:eastAsiaTheme="minorEastAsia" w:cstheme="minorHAnsi"/>
          <w:iCs/>
          <w:lang w:val="el-GR"/>
        </w:rPr>
        <w:t xml:space="preserve"> ισχύς του ηλεκτροκινητήρα υπολογίζεται </w:t>
      </w:r>
      <w:proofErr w:type="gramStart"/>
      <w:r w:rsidRPr="00F43A31">
        <w:rPr>
          <w:rFonts w:eastAsiaTheme="minorEastAsia" w:cstheme="minorHAnsi"/>
          <w:iCs/>
          <w:lang w:val="el-GR"/>
        </w:rPr>
        <w:t>ως::</w:t>
      </w:r>
      <w:proofErr w:type="gramEnd"/>
    </w:p>
    <w:p w14:paraId="5FEB9C6D" w14:textId="77777777" w:rsidR="0080770A" w:rsidRPr="004347AD" w:rsidRDefault="0080770A" w:rsidP="0080770A">
      <w:pPr>
        <w:jc w:val="center"/>
        <w:rPr>
          <w:rFonts w:eastAsiaTheme="minorEastAsia" w:cstheme="minorHAnsi"/>
          <w:i/>
          <w:lang w:val="el-GR"/>
        </w:rPr>
      </w:pPr>
      <m:oMathPara>
        <m:oMath>
          <m:r>
            <w:rPr>
              <w:rFonts w:ascii="Cambria Math" w:eastAsiaTheme="minorEastAsia" w:hAnsi="Cambria Math" w:cstheme="minorHAnsi"/>
            </w:rPr>
            <m:t>P</m:t>
          </m:r>
          <m:r>
            <w:rPr>
              <w:rFonts w:ascii="Cambria Math" w:eastAsiaTheme="minorEastAsia" w:hAnsi="Cambria Math" w:cstheme="minorHAnsi"/>
              <w:lang w:val="el-GR"/>
            </w:rPr>
            <m:t>=</m:t>
          </m:r>
          <m:f>
            <m:fPr>
              <m:ctrlPr>
                <w:rPr>
                  <w:rFonts w:ascii="Cambria Math" w:eastAsiaTheme="minorEastAsia" w:hAnsi="Cambria Math" w:cstheme="minorHAnsi"/>
                  <w:i/>
                  <w:iCs/>
                </w:rPr>
              </m:ctrlPr>
            </m:fPr>
            <m:num>
              <m:r>
                <w:rPr>
                  <w:rFonts w:ascii="Cambria Math" w:eastAsiaTheme="minorEastAsia" w:hAnsi="Cambria Math" w:cstheme="minorHAnsi"/>
                </w:rPr>
                <m:t>T</m:t>
              </m:r>
              <m:r>
                <w:rPr>
                  <w:rFonts w:ascii="Cambria Math" w:eastAsiaTheme="minorEastAsia" w:hAnsi="Cambria Math" w:cstheme="minorHAnsi"/>
                  <w:lang w:val="el-GR"/>
                </w:rPr>
                <m:t>*</m:t>
              </m:r>
              <m:r>
                <w:rPr>
                  <w:rFonts w:ascii="Cambria Math" w:eastAsiaTheme="minorEastAsia" w:hAnsi="Cambria Math" w:cstheme="minorHAnsi"/>
                </w:rPr>
                <m:t>ω</m:t>
              </m:r>
            </m:num>
            <m:den>
              <m:r>
                <w:rPr>
                  <w:rFonts w:ascii="Cambria Math" w:eastAsiaTheme="minorEastAsia" w:hAnsi="Cambria Math" w:cstheme="minorHAnsi"/>
                </w:rPr>
                <m:t>η</m:t>
              </m:r>
            </m:den>
          </m:f>
          <m:r>
            <w:rPr>
              <w:rFonts w:ascii="Cambria Math" w:eastAsiaTheme="minorEastAsia" w:hAnsi="Cambria Math" w:cstheme="minorHAnsi"/>
            </w:rPr>
            <m:t>=</m:t>
          </m:r>
          <m:f>
            <m:fPr>
              <m:ctrlPr>
                <w:rPr>
                  <w:rFonts w:ascii="Cambria Math" w:eastAsiaTheme="minorEastAsia" w:hAnsi="Cambria Math" w:cstheme="minorHAnsi"/>
                  <w:i/>
                  <w:lang w:val="el-GR"/>
                </w:rPr>
              </m:ctrlPr>
            </m:fPr>
            <m:num>
              <m:r>
                <w:rPr>
                  <w:rFonts w:ascii="Cambria Math" w:eastAsiaTheme="minorEastAsia" w:hAnsi="Cambria Math" w:cstheme="minorHAnsi"/>
                  <w:lang w:val="el-GR"/>
                </w:rPr>
                <m:t xml:space="preserve">1529Nm*0.0052 </m:t>
              </m:r>
              <m:r>
                <w:rPr>
                  <w:rFonts w:ascii="Cambria Math" w:eastAsiaTheme="minorEastAsia" w:hAnsi="Cambria Math" w:cstheme="minorHAnsi"/>
                </w:rPr>
                <m:t>rad</m:t>
              </m:r>
              <m:r>
                <w:rPr>
                  <w:rFonts w:ascii="Cambria Math" w:eastAsiaTheme="minorEastAsia" w:hAnsi="Cambria Math" w:cstheme="minorHAnsi"/>
                  <w:lang w:val="el-GR"/>
                </w:rPr>
                <m:t>/</m:t>
              </m:r>
              <m:r>
                <w:rPr>
                  <w:rFonts w:ascii="Cambria Math" w:eastAsiaTheme="minorEastAsia" w:hAnsi="Cambria Math" w:cstheme="minorHAnsi"/>
                </w:rPr>
                <m:t>s</m:t>
              </m:r>
            </m:num>
            <m:den>
              <m:r>
                <w:rPr>
                  <w:rFonts w:ascii="Cambria Math" w:eastAsiaTheme="minorEastAsia" w:hAnsi="Cambria Math" w:cstheme="minorHAnsi"/>
                  <w:lang w:val="el-GR"/>
                </w:rPr>
                <m:t>0.7</m:t>
              </m:r>
            </m:den>
          </m:f>
          <m:r>
            <w:rPr>
              <w:rFonts w:ascii="Cambria Math" w:eastAsiaTheme="minorEastAsia" w:hAnsi="Cambria Math" w:cstheme="minorHAnsi"/>
              <w:lang w:val="el-GR"/>
            </w:rPr>
            <m:t xml:space="preserve"> </m:t>
          </m:r>
        </m:oMath>
      </m:oMathPara>
    </w:p>
    <w:p w14:paraId="6CDCEA92" w14:textId="77777777" w:rsidR="0080770A" w:rsidRPr="004347AD" w:rsidRDefault="0080770A" w:rsidP="0080770A">
      <w:pPr>
        <w:jc w:val="center"/>
        <w:rPr>
          <w:rFonts w:eastAsiaTheme="minorEastAsia" w:cstheme="minorHAnsi"/>
          <w:i/>
          <w:lang w:val="el-GR"/>
        </w:rPr>
      </w:pPr>
      <m:oMathPara>
        <m:oMath>
          <m:r>
            <w:rPr>
              <w:rFonts w:ascii="Cambria Math" w:eastAsiaTheme="minorEastAsia" w:hAnsi="Cambria Math" w:cstheme="minorHAnsi"/>
            </w:rPr>
            <m:t>P</m:t>
          </m:r>
          <m:r>
            <w:rPr>
              <w:rFonts w:ascii="Cambria Math" w:eastAsiaTheme="minorEastAsia" w:hAnsi="Cambria Math" w:cstheme="minorHAnsi"/>
              <w:lang w:val="el-GR"/>
            </w:rPr>
            <m:t>=11.43W</m:t>
          </m:r>
        </m:oMath>
      </m:oMathPara>
    </w:p>
    <w:p w14:paraId="721FCF3C" w14:textId="77777777" w:rsidR="0080770A" w:rsidRDefault="0080770A" w:rsidP="0080770A">
      <w:pPr>
        <w:tabs>
          <w:tab w:val="left" w:pos="4200"/>
        </w:tabs>
        <w:rPr>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3780"/>
        <w:gridCol w:w="3781"/>
      </w:tblGrid>
      <w:tr w:rsidR="0080770A" w14:paraId="39744DD2" w14:textId="77777777" w:rsidTr="006A3B77">
        <w:trPr>
          <w:trHeight w:val="298"/>
          <w:jc w:val="center"/>
        </w:trPr>
        <w:tc>
          <w:tcPr>
            <w:tcW w:w="7561" w:type="dxa"/>
            <w:gridSpan w:val="2"/>
            <w:shd w:val="clear" w:color="auto" w:fill="BF8F00" w:themeFill="accent4" w:themeFillShade="BF"/>
          </w:tcPr>
          <w:p w14:paraId="495E15BA" w14:textId="77777777" w:rsidR="0080770A" w:rsidRPr="007B0CCA" w:rsidRDefault="0080770A" w:rsidP="006A3B77">
            <w:pPr>
              <w:pStyle w:val="NoSpacing"/>
              <w:jc w:val="center"/>
              <w:rPr>
                <w:rFonts w:eastAsiaTheme="minorEastAsia"/>
                <w:b/>
                <w:bCs/>
                <w:sz w:val="24"/>
                <w:szCs w:val="24"/>
              </w:rPr>
            </w:pPr>
            <w:r w:rsidRPr="007B0CCA">
              <w:rPr>
                <w:rFonts w:eastAsiaTheme="minorEastAsia"/>
                <w:b/>
                <w:bCs/>
                <w:sz w:val="24"/>
                <w:szCs w:val="24"/>
              </w:rPr>
              <w:t>Χαρακτηριστικά ΔΧΚ</w:t>
            </w:r>
          </w:p>
        </w:tc>
      </w:tr>
      <w:tr w:rsidR="0080770A" w14:paraId="228B6597" w14:textId="77777777" w:rsidTr="006A3B77">
        <w:trPr>
          <w:trHeight w:val="271"/>
          <w:jc w:val="center"/>
        </w:trPr>
        <w:tc>
          <w:tcPr>
            <w:tcW w:w="3780" w:type="dxa"/>
            <w:shd w:val="clear" w:color="auto" w:fill="FFD966" w:themeFill="accent4" w:themeFillTint="99"/>
          </w:tcPr>
          <w:p w14:paraId="3DDA558B" w14:textId="77777777" w:rsidR="0080770A" w:rsidRPr="007B0CCA" w:rsidRDefault="0080770A" w:rsidP="006A3B77">
            <w:pPr>
              <w:pStyle w:val="NoSpacing"/>
              <w:jc w:val="center"/>
              <w:rPr>
                <w:rFonts w:eastAsiaTheme="minorEastAsia"/>
                <w:b/>
                <w:bCs/>
                <w:sz w:val="24"/>
                <w:szCs w:val="24"/>
              </w:rPr>
            </w:pPr>
            <w:r w:rsidRPr="007B0CCA">
              <w:rPr>
                <w:rFonts w:eastAsiaTheme="minorEastAsia"/>
                <w:b/>
                <w:bCs/>
                <w:sz w:val="24"/>
                <w:szCs w:val="24"/>
              </w:rPr>
              <w:t>Παράμετρος</w:t>
            </w:r>
          </w:p>
        </w:tc>
        <w:tc>
          <w:tcPr>
            <w:tcW w:w="3781" w:type="dxa"/>
            <w:shd w:val="clear" w:color="auto" w:fill="FFD966" w:themeFill="accent4" w:themeFillTint="99"/>
          </w:tcPr>
          <w:p w14:paraId="7C1090AE" w14:textId="77777777" w:rsidR="0080770A" w:rsidRPr="007B0CCA" w:rsidRDefault="0080770A" w:rsidP="006A3B77">
            <w:pPr>
              <w:pStyle w:val="NoSpacing"/>
              <w:jc w:val="center"/>
              <w:rPr>
                <w:rFonts w:eastAsiaTheme="minorEastAsia"/>
                <w:b/>
                <w:bCs/>
                <w:sz w:val="24"/>
                <w:szCs w:val="24"/>
              </w:rPr>
            </w:pPr>
            <w:r w:rsidRPr="007B0CCA">
              <w:rPr>
                <w:rFonts w:eastAsiaTheme="minorEastAsia"/>
                <w:b/>
                <w:bCs/>
                <w:sz w:val="24"/>
                <w:szCs w:val="24"/>
              </w:rPr>
              <w:t>Τιμή</w:t>
            </w:r>
          </w:p>
        </w:tc>
      </w:tr>
      <w:tr w:rsidR="0080770A" w14:paraId="3094128D" w14:textId="77777777" w:rsidTr="006A3B77">
        <w:trPr>
          <w:trHeight w:val="230"/>
          <w:jc w:val="center"/>
        </w:trPr>
        <w:tc>
          <w:tcPr>
            <w:tcW w:w="3780" w:type="dxa"/>
            <w:shd w:val="clear" w:color="auto" w:fill="FFE599" w:themeFill="accent4" w:themeFillTint="66"/>
          </w:tcPr>
          <w:p w14:paraId="58C5076E" w14:textId="77777777" w:rsidR="0080770A" w:rsidRPr="00E153AA" w:rsidRDefault="0080770A" w:rsidP="006A3B77">
            <w:pPr>
              <w:pStyle w:val="NoSpacing"/>
              <w:jc w:val="center"/>
              <w:rPr>
                <w:rFonts w:eastAsiaTheme="minorEastAsia"/>
              </w:rPr>
            </w:pPr>
            <w:r w:rsidRPr="00E153AA">
              <w:rPr>
                <w:rFonts w:eastAsiaTheme="minorEastAsia"/>
              </w:rPr>
              <w:t>Τύπος</w:t>
            </w:r>
          </w:p>
        </w:tc>
        <w:tc>
          <w:tcPr>
            <w:tcW w:w="3781" w:type="dxa"/>
            <w:shd w:val="clear" w:color="auto" w:fill="FFE599" w:themeFill="accent4" w:themeFillTint="66"/>
          </w:tcPr>
          <w:p w14:paraId="19BADBEF" w14:textId="77777777" w:rsidR="0080770A" w:rsidRPr="00E153AA" w:rsidRDefault="0080770A" w:rsidP="006A3B77">
            <w:pPr>
              <w:pStyle w:val="NoSpacing"/>
              <w:jc w:val="center"/>
              <w:rPr>
                <w:rFonts w:eastAsiaTheme="minorEastAsia"/>
              </w:rPr>
            </w:pPr>
            <w:r w:rsidRPr="00E153AA">
              <w:rPr>
                <w:rFonts w:eastAsiaTheme="minorEastAsia"/>
              </w:rPr>
              <w:t>Κυκλικής Διατομής</w:t>
            </w:r>
          </w:p>
        </w:tc>
      </w:tr>
      <w:tr w:rsidR="0080770A" w14:paraId="5BA1A213" w14:textId="77777777" w:rsidTr="006A3B77">
        <w:trPr>
          <w:trHeight w:val="244"/>
          <w:jc w:val="center"/>
        </w:trPr>
        <w:tc>
          <w:tcPr>
            <w:tcW w:w="3780" w:type="dxa"/>
            <w:shd w:val="clear" w:color="auto" w:fill="FFE599" w:themeFill="accent4" w:themeFillTint="66"/>
          </w:tcPr>
          <w:p w14:paraId="3B9883F0" w14:textId="77777777" w:rsidR="0080770A" w:rsidRPr="00E153AA" w:rsidRDefault="0080770A" w:rsidP="006A3B77">
            <w:pPr>
              <w:pStyle w:val="NoSpacing"/>
              <w:jc w:val="center"/>
              <w:rPr>
                <w:rFonts w:eastAsiaTheme="minorEastAsia"/>
              </w:rPr>
            </w:pPr>
            <w:r w:rsidRPr="00E153AA">
              <w:rPr>
                <w:rFonts w:eastAsiaTheme="minorEastAsia"/>
              </w:rPr>
              <w:t xml:space="preserve">Διάμετρος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ΔΧΚ</m:t>
                  </m:r>
                </m:sub>
              </m:sSub>
              <m:r>
                <w:rPr>
                  <w:rFonts w:ascii="Cambria Math" w:eastAsiaTheme="minorEastAsia" w:hAnsi="Cambria Math"/>
                </w:rPr>
                <m:t>)</m:t>
              </m:r>
            </m:oMath>
          </w:p>
        </w:tc>
        <w:tc>
          <w:tcPr>
            <w:tcW w:w="3781" w:type="dxa"/>
            <w:shd w:val="clear" w:color="auto" w:fill="FFE599" w:themeFill="accent4" w:themeFillTint="66"/>
          </w:tcPr>
          <w:p w14:paraId="650A6A6C" w14:textId="77777777" w:rsidR="0080770A" w:rsidRPr="00E153AA" w:rsidRDefault="0080770A" w:rsidP="006A3B77">
            <w:pPr>
              <w:pStyle w:val="NoSpacing"/>
              <w:jc w:val="center"/>
              <w:rPr>
                <w:rFonts w:eastAsiaTheme="minorEastAsia"/>
              </w:rPr>
            </w:pPr>
            <m:oMathPara>
              <m:oMath>
                <m:r>
                  <w:rPr>
                    <w:rFonts w:ascii="Cambria Math" w:eastAsiaTheme="minorEastAsia" w:hAnsi="Cambria Math"/>
                  </w:rPr>
                  <m:t xml:space="preserve">4 m </m:t>
                </m:r>
              </m:oMath>
            </m:oMathPara>
          </w:p>
        </w:tc>
      </w:tr>
      <w:tr w:rsidR="0080770A" w14:paraId="4E28F938" w14:textId="77777777" w:rsidTr="006A3B77">
        <w:trPr>
          <w:trHeight w:val="230"/>
          <w:jc w:val="center"/>
        </w:trPr>
        <w:tc>
          <w:tcPr>
            <w:tcW w:w="3780" w:type="dxa"/>
            <w:shd w:val="clear" w:color="auto" w:fill="FFE599" w:themeFill="accent4" w:themeFillTint="66"/>
          </w:tcPr>
          <w:p w14:paraId="62D3A1DF" w14:textId="77777777" w:rsidR="0080770A" w:rsidRPr="00E153AA" w:rsidRDefault="0080770A" w:rsidP="006A3B77">
            <w:pPr>
              <w:pStyle w:val="NoSpacing"/>
              <w:jc w:val="center"/>
              <w:rPr>
                <w:rFonts w:eastAsiaTheme="minorEastAsia"/>
                <w:i/>
              </w:rPr>
            </w:pPr>
            <w:r w:rsidRPr="00E153AA">
              <w:rPr>
                <w:rFonts w:eastAsiaTheme="minorEastAsia"/>
              </w:rPr>
              <w:t xml:space="preserve">Βάθος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ΔΧΚ</m:t>
                  </m:r>
                </m:sub>
              </m:sSub>
              <m:r>
                <w:rPr>
                  <w:rFonts w:ascii="Cambria Math" w:eastAsiaTheme="minorEastAsia" w:hAnsi="Cambria Math"/>
                </w:rPr>
                <m:t>)</m:t>
              </m:r>
            </m:oMath>
          </w:p>
        </w:tc>
        <w:tc>
          <w:tcPr>
            <w:tcW w:w="3781" w:type="dxa"/>
            <w:shd w:val="clear" w:color="auto" w:fill="FFE599" w:themeFill="accent4" w:themeFillTint="66"/>
          </w:tcPr>
          <w:p w14:paraId="6BF5C239" w14:textId="77777777" w:rsidR="0080770A" w:rsidRPr="00E153AA" w:rsidRDefault="0080770A" w:rsidP="006A3B77">
            <w:pPr>
              <w:pStyle w:val="NoSpacing"/>
              <w:jc w:val="center"/>
              <w:rPr>
                <w:rFonts w:eastAsiaTheme="minorEastAsia"/>
              </w:rPr>
            </w:pPr>
            <m:oMathPara>
              <m:oMath>
                <m:r>
                  <w:rPr>
                    <w:rFonts w:ascii="Cambria Math" w:eastAsiaTheme="minorEastAsia" w:hAnsi="Cambria Math"/>
                  </w:rPr>
                  <m:t xml:space="preserve">4 m </m:t>
                </m:r>
              </m:oMath>
            </m:oMathPara>
          </w:p>
        </w:tc>
      </w:tr>
      <w:tr w:rsidR="0080770A" w14:paraId="4CA0E669" w14:textId="77777777" w:rsidTr="006A3B77">
        <w:trPr>
          <w:trHeight w:val="244"/>
          <w:jc w:val="center"/>
        </w:trPr>
        <w:tc>
          <w:tcPr>
            <w:tcW w:w="3780" w:type="dxa"/>
            <w:shd w:val="clear" w:color="auto" w:fill="FFE599" w:themeFill="accent4" w:themeFillTint="66"/>
          </w:tcPr>
          <w:p w14:paraId="14EDC492" w14:textId="77777777" w:rsidR="0080770A" w:rsidRPr="00E153AA" w:rsidRDefault="0080770A" w:rsidP="006A3B77">
            <w:pPr>
              <w:pStyle w:val="NoSpacing"/>
              <w:jc w:val="center"/>
              <w:rPr>
                <w:rFonts w:eastAsiaTheme="minorEastAsia"/>
              </w:rPr>
            </w:pPr>
            <w:r w:rsidRPr="00E153AA">
              <w:rPr>
                <w:rFonts w:eastAsiaTheme="minorEastAsia"/>
              </w:rPr>
              <w:t>Κλίση Πυθμένα</w:t>
            </w:r>
          </w:p>
        </w:tc>
        <w:tc>
          <w:tcPr>
            <w:tcW w:w="3781" w:type="dxa"/>
            <w:shd w:val="clear" w:color="auto" w:fill="FFE599" w:themeFill="accent4" w:themeFillTint="66"/>
          </w:tcPr>
          <w:p w14:paraId="009AC5BF" w14:textId="77777777" w:rsidR="0080770A" w:rsidRPr="00E153AA" w:rsidRDefault="0080770A" w:rsidP="006A3B77">
            <w:pPr>
              <w:pStyle w:val="NoSpacing"/>
              <w:jc w:val="center"/>
              <w:rPr>
                <w:rFonts w:eastAsiaTheme="minorEastAsia"/>
              </w:rPr>
            </w:pPr>
            <w:r w:rsidRPr="00E153AA">
              <w:rPr>
                <w:rFonts w:eastAsiaTheme="minorEastAsia"/>
              </w:rPr>
              <w:t>10%</w:t>
            </w:r>
          </w:p>
        </w:tc>
      </w:tr>
      <w:tr w:rsidR="0080770A" w14:paraId="2457CA07" w14:textId="77777777" w:rsidTr="006A3B77">
        <w:trPr>
          <w:trHeight w:val="244"/>
          <w:jc w:val="center"/>
        </w:trPr>
        <w:tc>
          <w:tcPr>
            <w:tcW w:w="3780" w:type="dxa"/>
            <w:shd w:val="clear" w:color="auto" w:fill="FFE599" w:themeFill="accent4" w:themeFillTint="66"/>
          </w:tcPr>
          <w:p w14:paraId="53B4228F" w14:textId="77777777" w:rsidR="0080770A" w:rsidRPr="00E153AA" w:rsidRDefault="0080770A" w:rsidP="006A3B77">
            <w:pPr>
              <w:pStyle w:val="NoSpacing"/>
              <w:jc w:val="center"/>
              <w:rPr>
                <w:rFonts w:eastAsiaTheme="minorEastAsia"/>
              </w:rPr>
            </w:pPr>
            <w:r w:rsidRPr="00E153AA">
              <w:rPr>
                <w:rFonts w:eastAsiaTheme="minorEastAsia"/>
              </w:rPr>
              <w:t>Ταχύτητα Περιστροφής Ξέστρου</w:t>
            </w:r>
          </w:p>
        </w:tc>
        <w:tc>
          <w:tcPr>
            <w:tcW w:w="3781" w:type="dxa"/>
            <w:shd w:val="clear" w:color="auto" w:fill="FFE599" w:themeFill="accent4" w:themeFillTint="66"/>
          </w:tcPr>
          <w:p w14:paraId="409EBA24" w14:textId="77777777" w:rsidR="0080770A" w:rsidRPr="00E153AA" w:rsidRDefault="0080770A" w:rsidP="006A3B77">
            <w:pPr>
              <w:pStyle w:val="NoSpacing"/>
              <w:jc w:val="center"/>
              <w:rPr>
                <w:rFonts w:eastAsiaTheme="minorEastAsia"/>
              </w:rPr>
            </w:pPr>
            <w:r w:rsidRPr="00E153AA">
              <w:rPr>
                <w:rFonts w:eastAsiaTheme="minorEastAsia"/>
              </w:rPr>
              <w:t>0</w:t>
            </w:r>
            <w:r>
              <w:rPr>
                <w:rFonts w:eastAsiaTheme="minorEastAsia"/>
              </w:rPr>
              <w:t>.</w:t>
            </w:r>
            <w:r w:rsidRPr="00E153AA">
              <w:rPr>
                <w:rFonts w:eastAsiaTheme="minorEastAsia"/>
              </w:rPr>
              <w:t>05rpm</w:t>
            </w:r>
          </w:p>
        </w:tc>
      </w:tr>
      <w:tr w:rsidR="0080770A" w14:paraId="2D601589" w14:textId="77777777" w:rsidTr="006A3B77">
        <w:trPr>
          <w:trHeight w:val="230"/>
          <w:jc w:val="center"/>
        </w:trPr>
        <w:tc>
          <w:tcPr>
            <w:tcW w:w="3780" w:type="dxa"/>
            <w:shd w:val="clear" w:color="auto" w:fill="FFE599" w:themeFill="accent4" w:themeFillTint="66"/>
          </w:tcPr>
          <w:p w14:paraId="56EE24F1" w14:textId="77777777" w:rsidR="0080770A" w:rsidRPr="00E153AA" w:rsidRDefault="0080770A" w:rsidP="006A3B77">
            <w:pPr>
              <w:pStyle w:val="NoSpacing"/>
              <w:jc w:val="center"/>
              <w:rPr>
                <w:rFonts w:eastAsiaTheme="minorEastAsia"/>
              </w:rPr>
            </w:pPr>
            <w:r w:rsidRPr="00E153AA">
              <w:rPr>
                <w:rFonts w:eastAsiaTheme="minorEastAsia"/>
              </w:rPr>
              <w:t>Ισχύς Ηλεκτροκινητήρα</w:t>
            </w:r>
          </w:p>
        </w:tc>
        <w:tc>
          <w:tcPr>
            <w:tcW w:w="3781" w:type="dxa"/>
            <w:shd w:val="clear" w:color="auto" w:fill="FFE599" w:themeFill="accent4" w:themeFillTint="66"/>
          </w:tcPr>
          <w:p w14:paraId="090C0673" w14:textId="77777777" w:rsidR="0080770A" w:rsidRPr="00E153AA" w:rsidRDefault="0080770A" w:rsidP="006A3B77">
            <w:pPr>
              <w:pStyle w:val="NoSpacing"/>
              <w:jc w:val="center"/>
              <w:rPr>
                <w:rFonts w:eastAsiaTheme="minorEastAsia" w:cstheme="minorHAnsi"/>
                <w:i/>
              </w:rPr>
            </w:pPr>
            <m:oMathPara>
              <m:oMath>
                <m:r>
                  <w:rPr>
                    <w:rFonts w:ascii="Cambria Math" w:eastAsiaTheme="minorEastAsia" w:hAnsi="Cambria Math" w:cstheme="minorHAnsi"/>
                  </w:rPr>
                  <m:t>11.5 W</m:t>
                </m:r>
              </m:oMath>
            </m:oMathPara>
          </w:p>
        </w:tc>
      </w:tr>
      <w:tr w:rsidR="0080770A" w14:paraId="260EE72C" w14:textId="77777777" w:rsidTr="006A3B77">
        <w:trPr>
          <w:trHeight w:val="312"/>
          <w:jc w:val="center"/>
        </w:trPr>
        <w:tc>
          <w:tcPr>
            <w:tcW w:w="7561" w:type="dxa"/>
            <w:gridSpan w:val="2"/>
            <w:shd w:val="clear" w:color="auto" w:fill="FFD966" w:themeFill="accent4" w:themeFillTint="99"/>
          </w:tcPr>
          <w:p w14:paraId="5A27059B" w14:textId="77777777" w:rsidR="0080770A" w:rsidRPr="00E153AA" w:rsidRDefault="0080770A" w:rsidP="006A3B77">
            <w:pPr>
              <w:pStyle w:val="NoSpacing"/>
              <w:jc w:val="center"/>
              <w:rPr>
                <w:rFonts w:eastAsiaTheme="minorEastAsia"/>
                <w:b/>
                <w:bCs/>
              </w:rPr>
            </w:pPr>
            <w:r w:rsidRPr="00E153AA">
              <w:rPr>
                <w:rFonts w:eastAsiaTheme="minorEastAsia"/>
                <w:b/>
                <w:bCs/>
              </w:rPr>
              <w:t>Εξοπλισμός</w:t>
            </w:r>
          </w:p>
        </w:tc>
      </w:tr>
      <w:tr w:rsidR="0080770A" w14:paraId="36DBDAD1" w14:textId="77777777" w:rsidTr="006A3B77">
        <w:trPr>
          <w:trHeight w:val="258"/>
          <w:jc w:val="center"/>
        </w:trPr>
        <w:tc>
          <w:tcPr>
            <w:tcW w:w="3780" w:type="dxa"/>
            <w:shd w:val="clear" w:color="auto" w:fill="FFE599" w:themeFill="accent4" w:themeFillTint="66"/>
          </w:tcPr>
          <w:p w14:paraId="24C750FD" w14:textId="77777777" w:rsidR="0080770A" w:rsidRPr="00E153AA" w:rsidRDefault="0080770A" w:rsidP="006A3B77">
            <w:pPr>
              <w:pStyle w:val="NoSpacing"/>
              <w:jc w:val="center"/>
              <w:rPr>
                <w:rFonts w:eastAsiaTheme="minorEastAsia"/>
              </w:rPr>
            </w:pPr>
            <w:r w:rsidRPr="00E153AA">
              <w:rPr>
                <w:rFonts w:eastAsiaTheme="minorEastAsia"/>
              </w:rPr>
              <w:t>Ξέστρο Πυθμένα</w:t>
            </w:r>
          </w:p>
        </w:tc>
        <w:tc>
          <w:tcPr>
            <w:tcW w:w="3781" w:type="dxa"/>
            <w:shd w:val="clear" w:color="auto" w:fill="FFE599" w:themeFill="accent4" w:themeFillTint="66"/>
          </w:tcPr>
          <w:p w14:paraId="0D7AB0C3" w14:textId="77777777" w:rsidR="0080770A" w:rsidRPr="00CB2843" w:rsidRDefault="0080770A" w:rsidP="006A3B77">
            <w:pPr>
              <w:pStyle w:val="NoSpacing"/>
              <w:jc w:val="center"/>
              <w:rPr>
                <w:rFonts w:eastAsiaTheme="minorEastAsia"/>
                <w:b/>
                <w:bCs/>
              </w:rPr>
            </w:pPr>
            <w:r w:rsidRPr="00CB2843">
              <w:rPr>
                <w:rFonts w:ascii="Agency FB" w:eastAsiaTheme="minorEastAsia" w:hAnsi="Agency FB"/>
                <w:b/>
                <w:bCs/>
                <w:sz w:val="28"/>
                <w:szCs w:val="28"/>
              </w:rPr>
              <w:t>√</w:t>
            </w:r>
          </w:p>
        </w:tc>
      </w:tr>
      <w:tr w:rsidR="0080770A" w14:paraId="4D648D20" w14:textId="77777777" w:rsidTr="006A3B77">
        <w:trPr>
          <w:trHeight w:val="258"/>
          <w:jc w:val="center"/>
        </w:trPr>
        <w:tc>
          <w:tcPr>
            <w:tcW w:w="3780" w:type="dxa"/>
            <w:shd w:val="clear" w:color="auto" w:fill="FFE599" w:themeFill="accent4" w:themeFillTint="66"/>
          </w:tcPr>
          <w:p w14:paraId="2B6663B0" w14:textId="77777777" w:rsidR="0080770A" w:rsidRPr="00E153AA" w:rsidRDefault="0080770A" w:rsidP="006A3B77">
            <w:pPr>
              <w:pStyle w:val="NoSpacing"/>
              <w:jc w:val="center"/>
              <w:rPr>
                <w:rFonts w:eastAsiaTheme="minorEastAsia"/>
              </w:rPr>
            </w:pPr>
            <w:r w:rsidRPr="00E153AA">
              <w:rPr>
                <w:rFonts w:eastAsiaTheme="minorEastAsia"/>
              </w:rPr>
              <w:t>Γέφυρα</w:t>
            </w:r>
          </w:p>
        </w:tc>
        <w:tc>
          <w:tcPr>
            <w:tcW w:w="3781" w:type="dxa"/>
            <w:shd w:val="clear" w:color="auto" w:fill="FFE599" w:themeFill="accent4" w:themeFillTint="66"/>
          </w:tcPr>
          <w:p w14:paraId="120B0FA9" w14:textId="77777777" w:rsidR="0080770A" w:rsidRPr="00E153AA" w:rsidRDefault="0080770A" w:rsidP="006A3B77">
            <w:pPr>
              <w:pStyle w:val="NoSpacing"/>
              <w:jc w:val="center"/>
              <w:rPr>
                <w:rFonts w:eastAsiaTheme="minorEastAsia"/>
              </w:rPr>
            </w:pPr>
            <w:r w:rsidRPr="00CB2843">
              <w:rPr>
                <w:rFonts w:ascii="Agency FB" w:eastAsiaTheme="minorEastAsia" w:hAnsi="Agency FB"/>
                <w:b/>
                <w:bCs/>
                <w:sz w:val="28"/>
                <w:szCs w:val="28"/>
              </w:rPr>
              <w:t>√</w:t>
            </w:r>
          </w:p>
        </w:tc>
      </w:tr>
      <w:tr w:rsidR="0080770A" w14:paraId="0EC35912" w14:textId="77777777" w:rsidTr="006A3B77">
        <w:trPr>
          <w:trHeight w:val="258"/>
          <w:jc w:val="center"/>
        </w:trPr>
        <w:tc>
          <w:tcPr>
            <w:tcW w:w="3780" w:type="dxa"/>
            <w:shd w:val="clear" w:color="auto" w:fill="FFE599" w:themeFill="accent4" w:themeFillTint="66"/>
          </w:tcPr>
          <w:p w14:paraId="2586F073" w14:textId="77777777" w:rsidR="0080770A" w:rsidRPr="00E153AA" w:rsidRDefault="0080770A" w:rsidP="006A3B77">
            <w:pPr>
              <w:pStyle w:val="NoSpacing"/>
              <w:jc w:val="center"/>
              <w:rPr>
                <w:rFonts w:eastAsiaTheme="minorEastAsia"/>
              </w:rPr>
            </w:pPr>
            <w:r w:rsidRPr="00E153AA">
              <w:rPr>
                <w:rFonts w:eastAsiaTheme="minorEastAsia"/>
              </w:rPr>
              <w:t>Ξέστρο Επιφανείας</w:t>
            </w:r>
          </w:p>
        </w:tc>
        <w:tc>
          <w:tcPr>
            <w:tcW w:w="3781" w:type="dxa"/>
            <w:shd w:val="clear" w:color="auto" w:fill="FFE599" w:themeFill="accent4" w:themeFillTint="66"/>
          </w:tcPr>
          <w:p w14:paraId="44C32DDD" w14:textId="77777777" w:rsidR="0080770A" w:rsidRPr="00E153AA" w:rsidRDefault="0080770A" w:rsidP="006A3B77">
            <w:pPr>
              <w:pStyle w:val="NoSpacing"/>
              <w:jc w:val="center"/>
              <w:rPr>
                <w:rFonts w:eastAsiaTheme="minorEastAsia"/>
              </w:rPr>
            </w:pPr>
            <w:r w:rsidRPr="00CB2843">
              <w:rPr>
                <w:rFonts w:ascii="Agency FB" w:eastAsiaTheme="minorEastAsia" w:hAnsi="Agency FB"/>
                <w:b/>
                <w:bCs/>
                <w:sz w:val="28"/>
                <w:szCs w:val="28"/>
              </w:rPr>
              <w:t>√</w:t>
            </w:r>
          </w:p>
        </w:tc>
      </w:tr>
      <w:tr w:rsidR="0080770A" w14:paraId="725806CA" w14:textId="77777777" w:rsidTr="006A3B77">
        <w:trPr>
          <w:trHeight w:val="258"/>
          <w:jc w:val="center"/>
        </w:trPr>
        <w:tc>
          <w:tcPr>
            <w:tcW w:w="3780" w:type="dxa"/>
            <w:shd w:val="clear" w:color="auto" w:fill="FFE599" w:themeFill="accent4" w:themeFillTint="66"/>
          </w:tcPr>
          <w:p w14:paraId="773CBC96" w14:textId="77777777" w:rsidR="0080770A" w:rsidRPr="00E153AA" w:rsidRDefault="0080770A" w:rsidP="006A3B77">
            <w:pPr>
              <w:pStyle w:val="NoSpacing"/>
              <w:jc w:val="center"/>
              <w:rPr>
                <w:rFonts w:eastAsiaTheme="minorEastAsia"/>
              </w:rPr>
            </w:pPr>
            <w:r w:rsidRPr="00E153AA">
              <w:rPr>
                <w:rFonts w:eastAsiaTheme="minorEastAsia"/>
              </w:rPr>
              <w:t>Διάταξη Απομάκρυνσης Επιπλεόντων</w:t>
            </w:r>
          </w:p>
        </w:tc>
        <w:tc>
          <w:tcPr>
            <w:tcW w:w="3781" w:type="dxa"/>
            <w:shd w:val="clear" w:color="auto" w:fill="FFE599" w:themeFill="accent4" w:themeFillTint="66"/>
          </w:tcPr>
          <w:p w14:paraId="701BB768" w14:textId="77777777" w:rsidR="0080770A" w:rsidRPr="00E153AA" w:rsidRDefault="0080770A" w:rsidP="006A3B77">
            <w:pPr>
              <w:pStyle w:val="NoSpacing"/>
              <w:jc w:val="center"/>
              <w:rPr>
                <w:rFonts w:eastAsiaTheme="minorEastAsia"/>
              </w:rPr>
            </w:pPr>
            <w:r w:rsidRPr="00CB2843">
              <w:rPr>
                <w:rFonts w:ascii="Agency FB" w:eastAsiaTheme="minorEastAsia" w:hAnsi="Agency FB"/>
                <w:b/>
                <w:bCs/>
                <w:sz w:val="28"/>
                <w:szCs w:val="28"/>
              </w:rPr>
              <w:t>√</w:t>
            </w:r>
          </w:p>
        </w:tc>
      </w:tr>
      <w:tr w:rsidR="0080770A" w14:paraId="5C9D1EB5" w14:textId="77777777" w:rsidTr="006A3B77">
        <w:trPr>
          <w:trHeight w:val="244"/>
          <w:jc w:val="center"/>
        </w:trPr>
        <w:tc>
          <w:tcPr>
            <w:tcW w:w="3780" w:type="dxa"/>
            <w:shd w:val="clear" w:color="auto" w:fill="FFE599" w:themeFill="accent4" w:themeFillTint="66"/>
          </w:tcPr>
          <w:p w14:paraId="360976E2" w14:textId="77777777" w:rsidR="0080770A" w:rsidRPr="00E153AA" w:rsidRDefault="0080770A" w:rsidP="006A3B77">
            <w:pPr>
              <w:pStyle w:val="NoSpacing"/>
              <w:jc w:val="center"/>
              <w:rPr>
                <w:rFonts w:eastAsiaTheme="minorEastAsia"/>
              </w:rPr>
            </w:pPr>
            <w:proofErr w:type="spellStart"/>
            <w:r w:rsidRPr="00E153AA">
              <w:rPr>
                <w:rFonts w:eastAsiaTheme="minorEastAsia"/>
              </w:rPr>
              <w:t>Υπερχειλιστής</w:t>
            </w:r>
            <w:proofErr w:type="spellEnd"/>
          </w:p>
        </w:tc>
        <w:tc>
          <w:tcPr>
            <w:tcW w:w="3781" w:type="dxa"/>
            <w:shd w:val="clear" w:color="auto" w:fill="FFE599" w:themeFill="accent4" w:themeFillTint="66"/>
          </w:tcPr>
          <w:p w14:paraId="24228D8D" w14:textId="77777777" w:rsidR="0080770A" w:rsidRPr="00E153AA" w:rsidRDefault="0080770A" w:rsidP="006A3B77">
            <w:pPr>
              <w:pStyle w:val="NoSpacing"/>
              <w:jc w:val="center"/>
              <w:rPr>
                <w:rFonts w:eastAsiaTheme="minorEastAsia"/>
              </w:rPr>
            </w:pPr>
            <w:r w:rsidRPr="00CB2843">
              <w:rPr>
                <w:rFonts w:ascii="Agency FB" w:eastAsiaTheme="minorEastAsia" w:hAnsi="Agency FB"/>
                <w:b/>
                <w:bCs/>
                <w:sz w:val="28"/>
                <w:szCs w:val="28"/>
              </w:rPr>
              <w:t>√</w:t>
            </w:r>
          </w:p>
        </w:tc>
      </w:tr>
      <w:tr w:rsidR="0080770A" w14:paraId="7326761F" w14:textId="77777777" w:rsidTr="006A3B77">
        <w:trPr>
          <w:trHeight w:val="258"/>
          <w:jc w:val="center"/>
        </w:trPr>
        <w:tc>
          <w:tcPr>
            <w:tcW w:w="3780" w:type="dxa"/>
            <w:shd w:val="clear" w:color="auto" w:fill="FFE599" w:themeFill="accent4" w:themeFillTint="66"/>
          </w:tcPr>
          <w:p w14:paraId="12AFE058" w14:textId="77777777" w:rsidR="0080770A" w:rsidRPr="00E153AA" w:rsidRDefault="0080770A" w:rsidP="006A3B77">
            <w:pPr>
              <w:pStyle w:val="NoSpacing"/>
              <w:jc w:val="center"/>
              <w:rPr>
                <w:rFonts w:eastAsiaTheme="minorEastAsia"/>
              </w:rPr>
            </w:pPr>
            <w:r w:rsidRPr="00E153AA">
              <w:rPr>
                <w:rFonts w:eastAsiaTheme="minorEastAsia"/>
              </w:rPr>
              <w:t>Ηλεκτροκινητήρας</w:t>
            </w:r>
          </w:p>
        </w:tc>
        <w:tc>
          <w:tcPr>
            <w:tcW w:w="3781" w:type="dxa"/>
            <w:shd w:val="clear" w:color="auto" w:fill="FFE599" w:themeFill="accent4" w:themeFillTint="66"/>
          </w:tcPr>
          <w:p w14:paraId="003E5A9A" w14:textId="77777777" w:rsidR="0080770A" w:rsidRPr="00E153AA" w:rsidRDefault="0080770A" w:rsidP="006A3B77">
            <w:pPr>
              <w:pStyle w:val="NoSpacing"/>
              <w:keepNext/>
              <w:jc w:val="center"/>
              <w:rPr>
                <w:rFonts w:eastAsiaTheme="minorEastAsia"/>
              </w:rPr>
            </w:pPr>
            <w:r w:rsidRPr="00CB2843">
              <w:rPr>
                <w:rFonts w:ascii="Agency FB" w:eastAsiaTheme="minorEastAsia" w:hAnsi="Agency FB"/>
                <w:b/>
                <w:bCs/>
                <w:sz w:val="28"/>
                <w:szCs w:val="28"/>
              </w:rPr>
              <w:t>√</w:t>
            </w:r>
          </w:p>
        </w:tc>
      </w:tr>
    </w:tbl>
    <w:p w14:paraId="12811817" w14:textId="2B004085" w:rsidR="00AC3783" w:rsidRPr="00B80B14" w:rsidRDefault="00AC3783" w:rsidP="00AC3783">
      <w:pPr>
        <w:pStyle w:val="Caption"/>
        <w:rPr>
          <w:rFonts w:ascii="Calibri" w:hAnsi="Calibri" w:cs="Calibri"/>
          <w:sz w:val="24"/>
          <w:szCs w:val="24"/>
          <w:lang w:val="el-GR"/>
        </w:rPr>
      </w:pPr>
      <w:r w:rsidRPr="00B80B14">
        <w:rPr>
          <w:rFonts w:eastAsiaTheme="minorEastAsia"/>
          <w:lang w:val="el-GR"/>
        </w:rPr>
        <w:t xml:space="preserve">   </w:t>
      </w:r>
      <w:bookmarkStart w:id="113" w:name="_Toc92022064"/>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3</w:t>
      </w:r>
      <w:r>
        <w:rPr>
          <w:rStyle w:val="SubtleReference"/>
          <w:rFonts w:ascii="Calibri" w:hAnsi="Calibri" w:cs="Calibri"/>
          <w:smallCaps w:val="0"/>
          <w:color w:val="44546A" w:themeColor="text2"/>
          <w:sz w:val="24"/>
          <w:szCs w:val="24"/>
          <w:lang w:val="el-GR"/>
        </w:rPr>
        <w:t>8</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Χαρακτηριστικά ΔΧΚ</w:t>
      </w:r>
      <w:bookmarkEnd w:id="113"/>
    </w:p>
    <w:p w14:paraId="258E7B9A" w14:textId="77777777" w:rsidR="0080770A" w:rsidRDefault="0080770A" w:rsidP="0080770A">
      <w:pPr>
        <w:tabs>
          <w:tab w:val="left" w:pos="4200"/>
        </w:tabs>
        <w:rPr>
          <w:lang w:val="el-GR"/>
        </w:rPr>
      </w:pPr>
    </w:p>
    <w:p w14:paraId="662879DE" w14:textId="77777777" w:rsidR="0080770A" w:rsidRDefault="0080770A" w:rsidP="0080770A">
      <w:pPr>
        <w:tabs>
          <w:tab w:val="left" w:pos="4200"/>
        </w:tabs>
        <w:rPr>
          <w:lang w:val="el-GR"/>
        </w:rPr>
      </w:pPr>
    </w:p>
    <w:p w14:paraId="39D818F5" w14:textId="77777777" w:rsidR="0080770A" w:rsidRPr="006B1DE1" w:rsidRDefault="0080770A" w:rsidP="0080770A">
      <w:pPr>
        <w:tabs>
          <w:tab w:val="left" w:pos="4200"/>
        </w:tabs>
        <w:jc w:val="center"/>
        <w:rPr>
          <w:lang w:val="el-GR"/>
        </w:rPr>
      </w:pPr>
      <w:r>
        <w:rPr>
          <w:b/>
          <w:bCs/>
          <w:i/>
          <w:iCs/>
          <w:noProof/>
        </w:rPr>
        <w:lastRenderedPageBreak/>
        <w:drawing>
          <wp:inline distT="0" distB="0" distL="0" distR="0" wp14:anchorId="32424AA4" wp14:editId="3436550A">
            <wp:extent cx="4686300" cy="348468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2222" cy="3489089"/>
                    </a:xfrm>
                    <a:prstGeom prst="rect">
                      <a:avLst/>
                    </a:prstGeom>
                    <a:noFill/>
                    <a:ln>
                      <a:noFill/>
                    </a:ln>
                  </pic:spPr>
                </pic:pic>
              </a:graphicData>
            </a:graphic>
          </wp:inline>
        </w:drawing>
      </w:r>
    </w:p>
    <w:p w14:paraId="09653DDA" w14:textId="77777777" w:rsidR="00477FB2" w:rsidRDefault="00477FB2" w:rsidP="00477FB2">
      <w:pPr>
        <w:pStyle w:val="ListParagraph"/>
        <w:ind w:left="360"/>
        <w:rPr>
          <w:rFonts w:ascii="Arial" w:hAnsi="Arial"/>
          <w:b/>
          <w:lang w:val="el-GR"/>
        </w:rPr>
      </w:pPr>
    </w:p>
    <w:p w14:paraId="06F95ABF" w14:textId="700F1422" w:rsidR="004D665B" w:rsidRDefault="004D665B" w:rsidP="00EC1005">
      <w:pPr>
        <w:pStyle w:val="ListParagraph"/>
        <w:ind w:left="360"/>
        <w:jc w:val="center"/>
        <w:rPr>
          <w:rFonts w:ascii="Arial" w:hAnsi="Arial"/>
          <w:b/>
          <w:lang w:val="el-GR"/>
        </w:rPr>
      </w:pPr>
    </w:p>
    <w:p w14:paraId="1F58EFC6" w14:textId="77777777" w:rsidR="0080770A" w:rsidRDefault="0080770A" w:rsidP="0080770A">
      <w:pPr>
        <w:pStyle w:val="Heading2"/>
      </w:pPr>
      <w:bookmarkStart w:id="114" w:name="_Toc59945462"/>
      <w:bookmarkStart w:id="115" w:name="_Toc92022201"/>
      <w:proofErr w:type="spellStart"/>
      <w:r>
        <w:t>Δι</w:t>
      </w:r>
      <w:proofErr w:type="spellEnd"/>
      <w:r>
        <w:t>α</w:t>
      </w:r>
      <w:proofErr w:type="spellStart"/>
      <w:r>
        <w:t>στ</w:t>
      </w:r>
      <w:proofErr w:type="spellEnd"/>
      <w:r>
        <w:t>α</w:t>
      </w:r>
      <w:proofErr w:type="spellStart"/>
      <w:r>
        <w:t>σιολόγηση</w:t>
      </w:r>
      <w:proofErr w:type="spellEnd"/>
      <w:r>
        <w:t xml:space="preserve"> </w:t>
      </w:r>
      <w:proofErr w:type="spellStart"/>
      <w:r>
        <w:t>Αμμόφιλτρου</w:t>
      </w:r>
      <w:bookmarkEnd w:id="114"/>
      <w:bookmarkEnd w:id="115"/>
      <w:proofErr w:type="spellEnd"/>
    </w:p>
    <w:p w14:paraId="31F34FA1" w14:textId="77777777" w:rsidR="0080770A" w:rsidRDefault="0080770A" w:rsidP="0080770A">
      <w:pPr>
        <w:rPr>
          <w:lang w:val="el-GR"/>
        </w:rPr>
      </w:pPr>
    </w:p>
    <w:p w14:paraId="5E429F04" w14:textId="77777777" w:rsidR="0080770A" w:rsidRDefault="0080770A" w:rsidP="0080770A">
      <w:pPr>
        <w:rPr>
          <w:rFonts w:cs="Times New Roman"/>
          <w:lang w:val="el-GR"/>
        </w:rPr>
      </w:pPr>
      <w:r>
        <w:rPr>
          <w:rFonts w:cs="Times New Roman"/>
          <w:lang w:val="el-GR"/>
        </w:rPr>
        <w:t xml:space="preserve">Για την </w:t>
      </w:r>
      <w:proofErr w:type="spellStart"/>
      <w:r>
        <w:rPr>
          <w:rFonts w:cs="Times New Roman"/>
          <w:lang w:val="el-GR"/>
        </w:rPr>
        <w:t>διαστασιολόγηση</w:t>
      </w:r>
      <w:proofErr w:type="spellEnd"/>
      <w:r>
        <w:rPr>
          <w:rFonts w:cs="Times New Roman"/>
          <w:lang w:val="el-GR"/>
        </w:rPr>
        <w:t xml:space="preserve"> του </w:t>
      </w:r>
      <w:proofErr w:type="spellStart"/>
      <w:r>
        <w:rPr>
          <w:rFonts w:cs="Times New Roman"/>
          <w:lang w:val="el-GR"/>
        </w:rPr>
        <w:t>αμμόφιλτρου</w:t>
      </w:r>
      <w:proofErr w:type="spellEnd"/>
      <w:r>
        <w:rPr>
          <w:rFonts w:cs="Times New Roman"/>
          <w:lang w:val="el-GR"/>
        </w:rPr>
        <w:t xml:space="preserve"> πρέπει να τηρούνται τα παρακάτω νομοθετικά όρια:</w:t>
      </w:r>
    </w:p>
    <w:p w14:paraId="3CDB39E4" w14:textId="77777777" w:rsidR="0080770A" w:rsidRDefault="0080770A" w:rsidP="0080770A">
      <w:pPr>
        <w:rPr>
          <w:rFonts w:cs="Times New Roman"/>
          <w:lang w:val="el-GR"/>
        </w:rPr>
      </w:pPr>
    </w:p>
    <w:p w14:paraId="4148A6B6" w14:textId="77777777" w:rsidR="0080770A" w:rsidRDefault="0080770A" w:rsidP="005750FD">
      <w:pPr>
        <w:pStyle w:val="ListParagraph"/>
        <w:widowControl/>
        <w:numPr>
          <w:ilvl w:val="0"/>
          <w:numId w:val="12"/>
        </w:numPr>
        <w:suppressAutoHyphens w:val="0"/>
        <w:autoSpaceDN/>
        <w:spacing w:before="240" w:after="160" w:line="256" w:lineRule="auto"/>
        <w:jc w:val="both"/>
        <w:textAlignment w:val="auto"/>
        <w:rPr>
          <w:rFonts w:cs="Times New Roman"/>
          <w:lang w:val="el-GR"/>
        </w:rPr>
      </w:pPr>
      <w:r w:rsidRPr="0080770A">
        <w:rPr>
          <w:rFonts w:cs="Times New Roman"/>
          <w:lang w:val="el-GR"/>
        </w:rPr>
        <w:t xml:space="preserve">Βάθος φίλτρου, </w:t>
      </w:r>
      <m:oMath>
        <m:d>
          <m:dPr>
            <m:ctrlPr>
              <w:rPr>
                <w:rFonts w:ascii="Cambria Math" w:hAnsi="Cambria Math" w:cs="Times New Roman"/>
                <w:i/>
                <w:sz w:val="22"/>
                <w:szCs w:val="22"/>
                <w:lang w:val="el-GR"/>
              </w:rPr>
            </m:ctrlPr>
          </m:dPr>
          <m:e>
            <m:r>
              <w:rPr>
                <w:rFonts w:ascii="Cambria Math" w:hAnsi="Cambria Math" w:cs="Times New Roman"/>
                <w:lang w:val="el-GR"/>
              </w:rPr>
              <m:t>0.9-1.8</m:t>
            </m:r>
          </m:e>
        </m:d>
        <m:r>
          <w:rPr>
            <w:rFonts w:ascii="Cambria Math" w:hAnsi="Cambria Math" w:cs="Times New Roman"/>
          </w:rPr>
          <m:t>m</m:t>
        </m:r>
      </m:oMath>
      <w:r w:rsidRPr="0080770A">
        <w:rPr>
          <w:rFonts w:eastAsiaTheme="minorEastAsia" w:cs="Times New Roman"/>
          <w:lang w:val="el-GR"/>
        </w:rPr>
        <w:t xml:space="preserve">. Νομοθετικό όριο: </w:t>
      </w:r>
      <m:oMath>
        <m:r>
          <w:rPr>
            <w:rFonts w:ascii="Cambria Math" w:eastAsiaTheme="minorEastAsia" w:hAnsi="Cambria Math" w:cs="Times New Roman"/>
            <w:lang w:val="el-GR"/>
          </w:rPr>
          <m:t>&gt;1.4</m:t>
        </m:r>
        <m:r>
          <w:rPr>
            <w:rFonts w:ascii="Cambria Math" w:eastAsiaTheme="minorEastAsia" w:hAnsi="Cambria Math" w:cs="Times New Roman"/>
            <w:lang w:val="en-US"/>
          </w:rPr>
          <m:t>m</m:t>
        </m:r>
      </m:oMath>
    </w:p>
    <w:p w14:paraId="1B306784" w14:textId="77777777" w:rsidR="0080770A" w:rsidRDefault="0080770A" w:rsidP="005750FD">
      <w:pPr>
        <w:pStyle w:val="ListParagraph"/>
        <w:widowControl/>
        <w:numPr>
          <w:ilvl w:val="0"/>
          <w:numId w:val="12"/>
        </w:numPr>
        <w:suppressAutoHyphens w:val="0"/>
        <w:autoSpaceDN/>
        <w:spacing w:before="240" w:after="160" w:line="256" w:lineRule="auto"/>
        <w:jc w:val="both"/>
        <w:textAlignment w:val="auto"/>
        <w:rPr>
          <w:rFonts w:cs="Times New Roman"/>
        </w:rPr>
      </w:pPr>
      <w:r w:rsidRPr="0080770A">
        <w:rPr>
          <w:rFonts w:cs="Times New Roman"/>
          <w:lang w:val="el-GR"/>
        </w:rPr>
        <w:t>Ενεργό μέγεθος κόκκων άμμου, τυπικές τιμές:</w:t>
      </w:r>
      <m:oMath>
        <m:r>
          <w:rPr>
            <w:rFonts w:ascii="Cambria Math" w:hAnsi="Cambria Math" w:cs="Times New Roman"/>
          </w:rPr>
          <m:t>d</m:t>
        </m:r>
        <m:r>
          <w:rPr>
            <w:rFonts w:ascii="Cambria Math" w:hAnsi="Cambria Math" w:cs="Times New Roman"/>
            <w:lang w:val="el-GR"/>
          </w:rPr>
          <m:t>=</m:t>
        </m:r>
        <m:d>
          <m:dPr>
            <m:ctrlPr>
              <w:rPr>
                <w:rFonts w:ascii="Cambria Math" w:hAnsi="Cambria Math" w:cs="Times New Roman"/>
                <w:i/>
                <w:sz w:val="22"/>
                <w:szCs w:val="22"/>
                <w:lang w:val="el-GR"/>
              </w:rPr>
            </m:ctrlPr>
          </m:dPr>
          <m:e>
            <m:r>
              <w:rPr>
                <w:rFonts w:ascii="Cambria Math" w:hAnsi="Cambria Math" w:cs="Times New Roman"/>
                <w:lang w:val="el-GR"/>
              </w:rPr>
              <m:t>1-3</m:t>
            </m:r>
          </m:e>
        </m:d>
        <m:r>
          <w:rPr>
            <w:rFonts w:ascii="Cambria Math" w:hAnsi="Cambria Math" w:cs="Times New Roman"/>
          </w:rPr>
          <m:t>mm</m:t>
        </m:r>
      </m:oMath>
      <w:r w:rsidRPr="0080770A">
        <w:rPr>
          <w:rFonts w:eastAsiaTheme="minorEastAsia" w:cs="Times New Roman"/>
          <w:lang w:val="el-GR"/>
        </w:rPr>
        <w:t xml:space="preserve">. </w:t>
      </w:r>
      <w:proofErr w:type="spellStart"/>
      <w:r>
        <w:rPr>
          <w:rFonts w:eastAsiaTheme="minorEastAsia" w:cs="Times New Roman"/>
        </w:rPr>
        <w:t>Νομοθετικό</w:t>
      </w:r>
      <w:proofErr w:type="spellEnd"/>
      <w:r>
        <w:rPr>
          <w:rFonts w:eastAsiaTheme="minorEastAsia" w:cs="Times New Roman"/>
        </w:rPr>
        <w:t xml:space="preserve"> </w:t>
      </w:r>
      <w:proofErr w:type="spellStart"/>
      <w:r>
        <w:rPr>
          <w:rFonts w:eastAsiaTheme="minorEastAsia" w:cs="Times New Roman"/>
        </w:rPr>
        <w:t>όριο</w:t>
      </w:r>
      <w:proofErr w:type="spellEnd"/>
      <w:r>
        <w:rPr>
          <w:rFonts w:eastAsiaTheme="minorEastAsia" w:cs="Times New Roman"/>
          <w:lang w:val="en-US"/>
        </w:rPr>
        <w:t>=</w:t>
      </w:r>
      <w:r>
        <w:rPr>
          <w:rFonts w:eastAsiaTheme="minorEastAsia" w:cs="Times New Roman"/>
        </w:rPr>
        <w:t xml:space="preserve"> </w:t>
      </w:r>
      <m:oMath>
        <m:r>
          <w:rPr>
            <w:rFonts w:ascii="Cambria Math" w:eastAsiaTheme="minorEastAsia" w:hAnsi="Cambria Math" w:cs="Times New Roman"/>
          </w:rPr>
          <m:t>1</m:t>
        </m:r>
        <m:r>
          <w:rPr>
            <w:rFonts w:ascii="Cambria Math" w:eastAsiaTheme="minorEastAsia" w:hAnsi="Cambria Math" w:cs="Times New Roman"/>
            <w:lang w:val="en-US"/>
          </w:rPr>
          <m:t>mm</m:t>
        </m:r>
      </m:oMath>
      <w:r>
        <w:rPr>
          <w:rFonts w:eastAsiaTheme="minorEastAsia" w:cs="Times New Roman"/>
        </w:rPr>
        <w:t>.</w:t>
      </w:r>
    </w:p>
    <w:p w14:paraId="2AFFECCD" w14:textId="77777777" w:rsidR="0080770A" w:rsidRPr="0080770A" w:rsidRDefault="0080770A" w:rsidP="005750FD">
      <w:pPr>
        <w:pStyle w:val="ListParagraph"/>
        <w:widowControl/>
        <w:numPr>
          <w:ilvl w:val="0"/>
          <w:numId w:val="12"/>
        </w:numPr>
        <w:suppressAutoHyphens w:val="0"/>
        <w:autoSpaceDN/>
        <w:spacing w:before="240" w:after="160" w:line="256" w:lineRule="auto"/>
        <w:jc w:val="both"/>
        <w:textAlignment w:val="auto"/>
        <w:rPr>
          <w:rFonts w:cs="Times New Roman"/>
          <w:lang w:val="el-GR"/>
        </w:rPr>
      </w:pPr>
      <w:r w:rsidRPr="0080770A">
        <w:rPr>
          <w:rFonts w:eastAsiaTheme="minorEastAsia" w:cs="Times New Roman"/>
          <w:lang w:val="el-GR"/>
        </w:rPr>
        <w:t xml:space="preserve">Συντελεστής ομοιομορφίας, τυπικές τιμές: </w:t>
      </w:r>
      <m:oMath>
        <m:d>
          <m:dPr>
            <m:ctrlPr>
              <w:rPr>
                <w:rFonts w:ascii="Cambria Math" w:eastAsiaTheme="minorEastAsia" w:hAnsi="Cambria Math" w:cs="Times New Roman"/>
                <w:i/>
                <w:sz w:val="22"/>
                <w:szCs w:val="22"/>
                <w:lang w:val="el-GR"/>
              </w:rPr>
            </m:ctrlPr>
          </m:dPr>
          <m:e>
            <m:r>
              <w:rPr>
                <w:rFonts w:ascii="Cambria Math" w:eastAsiaTheme="minorEastAsia" w:hAnsi="Cambria Math" w:cs="Times New Roman"/>
                <w:lang w:val="el-GR"/>
              </w:rPr>
              <m:t>1.2-1.6</m:t>
            </m:r>
          </m:e>
        </m:d>
      </m:oMath>
      <w:r w:rsidRPr="0080770A">
        <w:rPr>
          <w:rFonts w:eastAsiaTheme="minorEastAsia" w:cs="Times New Roman"/>
          <w:lang w:val="el-GR"/>
        </w:rPr>
        <w:t xml:space="preserve"> Νομοθεσία: </w:t>
      </w:r>
      <m:oMath>
        <m:r>
          <w:rPr>
            <w:rFonts w:ascii="Cambria Math" w:eastAsiaTheme="minorEastAsia" w:hAnsi="Cambria Math" w:cs="Times New Roman"/>
            <w:lang w:val="el-GR"/>
          </w:rPr>
          <m:t xml:space="preserve">&lt;8 </m:t>
        </m:r>
        <m:sSup>
          <m:sSupPr>
            <m:ctrlPr>
              <w:rPr>
                <w:rFonts w:ascii="Cambria Math" w:eastAsiaTheme="minorEastAsia" w:hAnsi="Cambria Math" w:cs="Times New Roman"/>
                <w:i/>
                <w:sz w:val="22"/>
                <w:szCs w:val="22"/>
                <w:lang w:val="el-GR"/>
              </w:rPr>
            </m:ctrlPr>
          </m:sSupPr>
          <m:e>
            <m:r>
              <w:rPr>
                <w:rFonts w:ascii="Cambria Math" w:eastAsiaTheme="minorEastAsia" w:hAnsi="Cambria Math" w:cs="Times New Roman"/>
                <w:lang w:val="en-US"/>
              </w:rPr>
              <m:t>m</m:t>
            </m:r>
          </m:e>
          <m:sup>
            <m:r>
              <w:rPr>
                <w:rFonts w:ascii="Cambria Math" w:eastAsiaTheme="minorEastAsia" w:hAnsi="Cambria Math" w:cs="Times New Roman"/>
                <w:lang w:val="el-GR"/>
              </w:rPr>
              <m:t>3</m:t>
            </m:r>
          </m:sup>
        </m:sSup>
        <m:r>
          <w:rPr>
            <w:rFonts w:ascii="Cambria Math" w:eastAsiaTheme="minorEastAsia" w:hAnsi="Cambria Math" w:cs="Times New Roman"/>
            <w:lang w:val="el-GR"/>
          </w:rPr>
          <m:t xml:space="preserve"> /</m:t>
        </m:r>
        <m:sSup>
          <m:sSupPr>
            <m:ctrlPr>
              <w:rPr>
                <w:rFonts w:ascii="Cambria Math" w:eastAsiaTheme="minorEastAsia" w:hAnsi="Cambria Math" w:cs="Times New Roman"/>
                <w:i/>
                <w:sz w:val="22"/>
                <w:szCs w:val="22"/>
                <w:lang w:val="el-GR"/>
              </w:rPr>
            </m:ctrlPr>
          </m:sSupPr>
          <m:e>
            <m:r>
              <w:rPr>
                <w:rFonts w:ascii="Cambria Math" w:eastAsiaTheme="minorEastAsia" w:hAnsi="Cambria Math" w:cs="Times New Roman"/>
              </w:rPr>
              <m:t>m</m:t>
            </m:r>
          </m:e>
          <m:sup>
            <m:r>
              <w:rPr>
                <w:rFonts w:ascii="Cambria Math" w:eastAsiaTheme="minorEastAsia" w:hAnsi="Cambria Math" w:cs="Times New Roman"/>
                <w:lang w:val="el-GR"/>
              </w:rPr>
              <m:t>2</m:t>
            </m:r>
          </m:sup>
        </m:sSup>
        <m:r>
          <w:rPr>
            <w:rFonts w:ascii="Cambria Math" w:eastAsiaTheme="minorEastAsia" w:hAnsi="Cambria Math" w:cs="Times New Roman"/>
            <w:lang w:val="el-GR"/>
          </w:rPr>
          <m:t>*h</m:t>
        </m:r>
      </m:oMath>
      <w:r w:rsidRPr="0080770A">
        <w:rPr>
          <w:rFonts w:eastAsiaTheme="minorEastAsia" w:cs="Times New Roman"/>
          <w:lang w:val="el-GR"/>
        </w:rPr>
        <w:t>, για μικρές εγκαταστάσεις.</w:t>
      </w:r>
    </w:p>
    <w:p w14:paraId="372C30A4" w14:textId="77777777" w:rsidR="0080770A" w:rsidRDefault="0080770A" w:rsidP="0080770A">
      <w:pPr>
        <w:spacing w:before="240"/>
        <w:ind w:left="142"/>
        <w:jc w:val="both"/>
        <w:rPr>
          <w:rFonts w:ascii="Times New Roman" w:hAnsi="Times New Roman" w:cs="Times New Roman"/>
          <w:lang w:val="el-GR"/>
        </w:rPr>
      </w:pPr>
      <w:r>
        <w:rPr>
          <w:rFonts w:cs="Times New Roman"/>
          <w:lang w:val="el-GR"/>
        </w:rPr>
        <w:t>Η επιφάνεια του φίλτρου υπολογίζεται από τη σχέση:</w:t>
      </w:r>
    </w:p>
    <w:p w14:paraId="3552D7F3" w14:textId="77777777" w:rsidR="0080770A" w:rsidRDefault="00A0506A" w:rsidP="0080770A">
      <w:pPr>
        <w:spacing w:before="240"/>
        <w:ind w:left="142"/>
        <w:jc w:val="both"/>
        <w:rPr>
          <w:rFonts w:eastAsiaTheme="minorEastAsia" w:cs="Arial"/>
          <w:lang w:val="en-GB"/>
        </w:rPr>
      </w:pPr>
      <m:oMathPara>
        <m:oMath>
          <m:sSub>
            <m:sSubPr>
              <m:ctrlPr>
                <w:rPr>
                  <w:rFonts w:ascii="Cambria Math" w:eastAsia="SimSun" w:hAnsi="Cambria Math" w:cs="Arial"/>
                  <w:i/>
                  <w:kern w:val="3"/>
                  <w:sz w:val="24"/>
                  <w:szCs w:val="24"/>
                  <w:lang w:val="en-GB" w:eastAsia="en-GB"/>
                </w:rPr>
              </m:ctrlPr>
            </m:sSubPr>
            <m:e>
              <m:r>
                <w:rPr>
                  <w:rFonts w:ascii="Cambria Math" w:hAnsi="Cambria Math"/>
                </w:rPr>
                <m:t>A</m:t>
              </m:r>
            </m:e>
            <m:sub>
              <m:r>
                <w:rPr>
                  <w:rFonts w:ascii="Cambria Math" w:hAnsi="Cambria Math"/>
                </w:rPr>
                <m:t>Φίλτρου</m:t>
              </m:r>
            </m:sub>
          </m:sSub>
          <m:r>
            <w:rPr>
              <w:rFonts w:ascii="Cambria Math" w:hAnsi="Cambria Math"/>
            </w:rPr>
            <m:t>=</m:t>
          </m:r>
          <m:f>
            <m:fPr>
              <m:ctrlPr>
                <w:rPr>
                  <w:rFonts w:ascii="Cambria Math" w:eastAsia="SimSun" w:hAnsi="Cambria Math" w:cs="Arial"/>
                  <w:i/>
                  <w:kern w:val="3"/>
                  <w:sz w:val="24"/>
                  <w:szCs w:val="24"/>
                  <w:lang w:val="en-GB" w:eastAsia="en-GB"/>
                </w:rPr>
              </m:ctrlPr>
            </m:fPr>
            <m:num>
              <m:sSub>
                <m:sSubPr>
                  <m:ctrlPr>
                    <w:rPr>
                      <w:rFonts w:ascii="Cambria Math" w:eastAsia="SimSun" w:hAnsi="Cambria Math" w:cs="Arial"/>
                      <w:i/>
                      <w:kern w:val="3"/>
                      <w:sz w:val="24"/>
                      <w:szCs w:val="24"/>
                      <w:lang w:val="en-GB" w:eastAsia="en-GB"/>
                    </w:rPr>
                  </m:ctrlPr>
                </m:sSubPr>
                <m:e>
                  <m:r>
                    <w:rPr>
                      <w:rFonts w:ascii="Cambria Math" w:hAnsi="Cambria Math"/>
                    </w:rPr>
                    <m:t>Q</m:t>
                  </m:r>
                </m:e>
                <m:sub>
                  <m:r>
                    <w:rPr>
                      <w:rFonts w:ascii="Cambria Math" w:hAnsi="Cambria Math"/>
                    </w:rPr>
                    <m:t>Επαν</m:t>
                  </m:r>
                </m:sub>
              </m:sSub>
            </m:num>
            <m:den>
              <m:sSub>
                <m:sSubPr>
                  <m:ctrlPr>
                    <w:rPr>
                      <w:rFonts w:ascii="Cambria Math" w:eastAsia="SimSun" w:hAnsi="Cambria Math" w:cs="Arial"/>
                      <w:i/>
                      <w:kern w:val="3"/>
                      <w:sz w:val="24"/>
                      <w:szCs w:val="24"/>
                      <w:lang w:val="en-GB" w:eastAsia="en-GB"/>
                    </w:rPr>
                  </m:ctrlPr>
                </m:sSubPr>
                <m:e>
                  <m:r>
                    <w:rPr>
                      <w:rFonts w:ascii="Cambria Math" w:hAnsi="Cambria Math"/>
                    </w:rPr>
                    <m:t>u</m:t>
                  </m:r>
                </m:e>
                <m:sub>
                  <m:r>
                    <w:rPr>
                      <w:rFonts w:ascii="Cambria Math" w:hAnsi="Cambria Math"/>
                    </w:rPr>
                    <m:t>Διήθησης</m:t>
                  </m:r>
                </m:sub>
              </m:sSub>
            </m:den>
          </m:f>
        </m:oMath>
      </m:oMathPara>
    </w:p>
    <w:p w14:paraId="46334CFC" w14:textId="77777777" w:rsidR="0080770A" w:rsidRDefault="0080770A" w:rsidP="0080770A">
      <w:pPr>
        <w:spacing w:before="240"/>
        <w:ind w:left="142"/>
        <w:jc w:val="both"/>
        <w:rPr>
          <w:rFonts w:eastAsiaTheme="minorEastAsia"/>
          <w:lang w:val="el-GR"/>
        </w:rPr>
      </w:pPr>
      <w:r>
        <w:rPr>
          <w:rFonts w:eastAsiaTheme="minorEastAsia"/>
          <w:lang w:val="el-GR"/>
        </w:rPr>
        <w:t xml:space="preserve">Επιλέγεται τιμή </w:t>
      </w:r>
      <m:oMath>
        <m:sSub>
          <m:sSubPr>
            <m:ctrlPr>
              <w:rPr>
                <w:rFonts w:ascii="Cambria Math" w:eastAsia="SimSun" w:hAnsi="Cambria Math" w:cs="Arial"/>
                <w:i/>
                <w:kern w:val="3"/>
                <w:sz w:val="24"/>
                <w:szCs w:val="24"/>
                <w:lang w:val="en-GB" w:eastAsia="en-GB"/>
              </w:rPr>
            </m:ctrlPr>
          </m:sSubPr>
          <m:e>
            <m:r>
              <w:rPr>
                <w:rFonts w:ascii="Cambria Math" w:hAnsi="Cambria Math"/>
              </w:rPr>
              <m:t>u</m:t>
            </m:r>
          </m:e>
          <m:sub>
            <m:r>
              <w:rPr>
                <w:rFonts w:ascii="Cambria Math" w:hAnsi="Cambria Math"/>
              </w:rPr>
              <m:t>Δι</m:t>
            </m:r>
            <m:r>
              <w:rPr>
                <w:rFonts w:ascii="Cambria Math" w:hAnsi="Cambria Math"/>
                <w:lang w:val="el-GR"/>
              </w:rPr>
              <m:t>ή</m:t>
            </m:r>
            <m:r>
              <w:rPr>
                <w:rFonts w:ascii="Cambria Math" w:hAnsi="Cambria Math"/>
              </w:rPr>
              <m:t>θησης</m:t>
            </m:r>
          </m:sub>
        </m:sSub>
        <m:r>
          <w:rPr>
            <w:rFonts w:ascii="Cambria Math" w:eastAsiaTheme="minorEastAsia" w:hAnsi="Cambria Math"/>
            <w:lang w:val="el-GR"/>
          </w:rPr>
          <m:t>=7</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lang w:val="el-GR"/>
              </w:rPr>
              <m:t>3</m:t>
            </m:r>
          </m:sup>
        </m:sSup>
        <m:r>
          <w:rPr>
            <w:rFonts w:ascii="Cambria Math" w:eastAsiaTheme="minorEastAsia" w:hAnsi="Cambria Math"/>
            <w:lang w:val="el-GR"/>
          </w:rPr>
          <m:t>/</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lang w:val="el-GR"/>
              </w:rPr>
              <m:t>2</m:t>
            </m:r>
          </m:sup>
        </m:sSup>
        <m:r>
          <w:rPr>
            <w:rFonts w:ascii="Cambria Math" w:eastAsiaTheme="minorEastAsia" w:hAnsi="Cambria Math"/>
            <w:lang w:val="el-GR"/>
          </w:rPr>
          <m:t>*h</m:t>
        </m:r>
      </m:oMath>
      <w:r>
        <w:rPr>
          <w:rFonts w:eastAsiaTheme="minorEastAsia"/>
          <w:lang w:val="el-GR"/>
        </w:rPr>
        <w:t>, επομένως:</w:t>
      </w:r>
    </w:p>
    <w:p w14:paraId="391D32DE" w14:textId="77777777" w:rsidR="0080770A" w:rsidRDefault="00A0506A" w:rsidP="0080770A">
      <w:pPr>
        <w:spacing w:before="240"/>
        <w:ind w:left="142"/>
        <w:jc w:val="both"/>
        <w:rPr>
          <w:rFonts w:eastAsiaTheme="minorEastAsia"/>
          <w:i/>
          <w:lang w:val="en-GB"/>
        </w:rPr>
      </w:pPr>
      <m:oMathPara>
        <m:oMath>
          <m:sSub>
            <m:sSubPr>
              <m:ctrlPr>
                <w:rPr>
                  <w:rFonts w:ascii="Cambria Math" w:eastAsia="SimSun" w:hAnsi="Cambria Math" w:cs="Arial"/>
                  <w:i/>
                  <w:kern w:val="3"/>
                  <w:sz w:val="24"/>
                  <w:szCs w:val="24"/>
                  <w:lang w:val="en-GB" w:eastAsia="en-GB"/>
                </w:rPr>
              </m:ctrlPr>
            </m:sSubPr>
            <m:e>
              <m:r>
                <w:rPr>
                  <w:rFonts w:ascii="Cambria Math" w:hAnsi="Cambria Math"/>
                </w:rPr>
                <m:t>A</m:t>
              </m:r>
            </m:e>
            <m:sub>
              <m:r>
                <w:rPr>
                  <w:rFonts w:ascii="Cambria Math" w:hAnsi="Cambria Math"/>
                </w:rPr>
                <m:t>Φίλτρου</m:t>
              </m:r>
            </m:sub>
          </m:sSub>
          <m:r>
            <w:rPr>
              <w:rFonts w:ascii="Cambria Math" w:eastAsiaTheme="minorEastAsia" w:hAnsi="Cambria Math"/>
            </w:rPr>
            <m:t>=</m:t>
          </m:r>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800</m:t>
              </m:r>
              <m:f>
                <m:fPr>
                  <m:ctrlPr>
                    <w:rPr>
                      <w:rFonts w:ascii="Cambria Math" w:eastAsiaTheme="minorEastAsia" w:hAnsi="Cambria Math" w:cs="Arial"/>
                      <w:i/>
                      <w:kern w:val="3"/>
                      <w:sz w:val="24"/>
                      <w:szCs w:val="24"/>
                      <w:lang w:val="en-GB" w:eastAsia="en-GB"/>
                    </w:rPr>
                  </m:ctrlPr>
                </m:fPr>
                <m:num>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1d</m:t>
                  </m:r>
                </m:num>
                <m:den>
                  <m:r>
                    <w:rPr>
                      <w:rFonts w:ascii="Cambria Math" w:eastAsiaTheme="minorEastAsia" w:hAnsi="Cambria Math"/>
                    </w:rPr>
                    <m:t>24</m:t>
                  </m:r>
                  <m:r>
                    <w:rPr>
                      <w:rFonts w:ascii="Cambria Math" w:eastAsiaTheme="minorEastAsia" w:hAnsi="Cambria Math"/>
                    </w:rPr>
                    <m:t>h</m:t>
                  </m:r>
                </m:den>
              </m:f>
            </m:num>
            <m:den>
              <m:r>
                <w:rPr>
                  <w:rFonts w:ascii="Cambria Math" w:eastAsiaTheme="minorEastAsia" w:hAnsi="Cambria Math"/>
                </w:rPr>
                <m:t>7</m:t>
              </m:r>
              <m:f>
                <m:fPr>
                  <m:ctrlPr>
                    <w:rPr>
                      <w:rFonts w:ascii="Cambria Math" w:eastAsiaTheme="minorEastAsia" w:hAnsi="Cambria Math" w:cs="Arial"/>
                      <w:i/>
                      <w:kern w:val="3"/>
                      <w:sz w:val="24"/>
                      <w:szCs w:val="24"/>
                      <w:lang w:val="en-GB" w:eastAsia="en-GB"/>
                    </w:rPr>
                  </m:ctrlPr>
                </m:fPr>
                <m:num>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num>
                <m:den>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2</m:t>
                      </m:r>
                    </m:sup>
                  </m:sSup>
                  <m:r>
                    <w:rPr>
                      <w:rFonts w:ascii="Cambria Math" w:eastAsiaTheme="minorEastAsia" w:hAnsi="Cambria Math"/>
                    </w:rPr>
                    <m:t>*h</m:t>
                  </m:r>
                </m:den>
              </m:f>
            </m:den>
          </m:f>
          <m:r>
            <w:rPr>
              <w:rFonts w:ascii="Cambria Math" w:eastAsiaTheme="minorEastAsia" w:hAnsi="Cambria Math"/>
            </w:rPr>
            <m:t>=4.762</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2</m:t>
              </m:r>
            </m:sup>
          </m:sSup>
        </m:oMath>
      </m:oMathPara>
    </w:p>
    <w:p w14:paraId="303547E4" w14:textId="77777777" w:rsidR="0080770A" w:rsidRDefault="0080770A" w:rsidP="0080770A">
      <w:pPr>
        <w:spacing w:before="240"/>
        <w:ind w:left="142"/>
        <w:jc w:val="both"/>
        <w:rPr>
          <w:rFonts w:eastAsiaTheme="minorEastAsia"/>
        </w:rPr>
      </w:pPr>
      <w:r>
        <w:rPr>
          <w:rFonts w:eastAsiaTheme="minorEastAsia"/>
        </w:rPr>
        <w:lastRenderedPageBreak/>
        <w:t>Όπ</w:t>
      </w:r>
      <w:proofErr w:type="spellStart"/>
      <w:r>
        <w:rPr>
          <w:rFonts w:eastAsiaTheme="minorEastAsia"/>
        </w:rPr>
        <w:t>ου</w:t>
      </w:r>
      <w:proofErr w:type="spellEnd"/>
      <w:r>
        <w:rPr>
          <w:rFonts w:eastAsiaTheme="minorEastAsia"/>
        </w:rPr>
        <w:t>,</w:t>
      </w:r>
    </w:p>
    <w:p w14:paraId="0713B61F" w14:textId="77777777" w:rsidR="0080770A" w:rsidRDefault="00A0506A" w:rsidP="0080770A">
      <w:pPr>
        <w:spacing w:before="240"/>
        <w:ind w:left="142"/>
        <w:jc w:val="both"/>
        <w:rPr>
          <w:rFonts w:eastAsiaTheme="minorEastAsia"/>
        </w:rPr>
      </w:pPr>
      <m:oMathPara>
        <m:oMath>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d</m:t>
              </m:r>
            </m:e>
            <m:sub>
              <m:r>
                <w:rPr>
                  <w:rFonts w:ascii="Cambria Math" w:eastAsiaTheme="minorEastAsia" w:hAnsi="Cambria Math"/>
                </w:rPr>
                <m:t>Φίλτρου</m:t>
              </m:r>
            </m:sub>
          </m:sSub>
          <m:r>
            <w:rPr>
              <w:rFonts w:ascii="Cambria Math" w:eastAsiaTheme="minorEastAsia" w:hAnsi="Cambria Math"/>
            </w:rPr>
            <m:t>=</m:t>
          </m:r>
          <m:rad>
            <m:radPr>
              <m:degHide m:val="1"/>
              <m:ctrlPr>
                <w:rPr>
                  <w:rFonts w:ascii="Cambria Math" w:eastAsiaTheme="minorEastAsia" w:hAnsi="Cambria Math" w:cs="Arial"/>
                  <w:i/>
                  <w:kern w:val="3"/>
                  <w:sz w:val="24"/>
                  <w:szCs w:val="24"/>
                  <w:lang w:val="en-GB" w:eastAsia="en-GB"/>
                </w:rPr>
              </m:ctrlPr>
            </m:radPr>
            <m:deg/>
            <m:e>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4*</m:t>
                  </m:r>
                  <m:sSub>
                    <m:sSubPr>
                      <m:ctrlPr>
                        <w:rPr>
                          <w:rFonts w:ascii="Cambria Math" w:eastAsia="SimSun" w:hAnsi="Cambria Math" w:cs="Arial"/>
                          <w:i/>
                          <w:kern w:val="3"/>
                          <w:sz w:val="24"/>
                          <w:szCs w:val="24"/>
                          <w:lang w:val="en-GB" w:eastAsia="en-GB"/>
                        </w:rPr>
                      </m:ctrlPr>
                    </m:sSubPr>
                    <m:e>
                      <m:r>
                        <w:rPr>
                          <w:rFonts w:ascii="Cambria Math" w:hAnsi="Cambria Math"/>
                        </w:rPr>
                        <m:t>A</m:t>
                      </m:r>
                    </m:e>
                    <m:sub>
                      <m:r>
                        <w:rPr>
                          <w:rFonts w:ascii="Cambria Math" w:hAnsi="Cambria Math"/>
                        </w:rPr>
                        <m:t>Φίλτρου</m:t>
                      </m:r>
                    </m:sub>
                  </m:sSub>
                </m:num>
                <m:den>
                  <m:r>
                    <w:rPr>
                      <w:rFonts w:ascii="Cambria Math" w:eastAsiaTheme="minorEastAsia" w:hAnsi="Cambria Math"/>
                    </w:rPr>
                    <m:t>π</m:t>
                  </m:r>
                </m:den>
              </m:f>
            </m:e>
          </m:rad>
          <m:r>
            <w:rPr>
              <w:rFonts w:ascii="Cambria Math" w:eastAsiaTheme="minorEastAsia" w:hAnsi="Cambria Math"/>
            </w:rPr>
            <m:t>=</m:t>
          </m:r>
          <m:rad>
            <m:radPr>
              <m:degHide m:val="1"/>
              <m:ctrlPr>
                <w:rPr>
                  <w:rFonts w:ascii="Cambria Math" w:eastAsiaTheme="minorEastAsia" w:hAnsi="Cambria Math" w:cs="Arial"/>
                  <w:i/>
                  <w:kern w:val="3"/>
                  <w:sz w:val="24"/>
                  <w:szCs w:val="24"/>
                  <w:lang w:val="en-GB" w:eastAsia="en-GB"/>
                </w:rPr>
              </m:ctrlPr>
            </m:radPr>
            <m:deg/>
            <m:e>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4*4.762</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2</m:t>
                      </m:r>
                    </m:sup>
                  </m:sSup>
                </m:num>
                <m:den>
                  <m:r>
                    <w:rPr>
                      <w:rFonts w:ascii="Cambria Math" w:eastAsiaTheme="minorEastAsia" w:hAnsi="Cambria Math"/>
                    </w:rPr>
                    <m:t>π</m:t>
                  </m:r>
                </m:den>
              </m:f>
            </m:e>
          </m:rad>
          <m:r>
            <w:rPr>
              <w:rFonts w:ascii="Cambria Math" w:eastAsiaTheme="minorEastAsia" w:hAnsi="Cambria Math"/>
            </w:rPr>
            <m:t>=2.463m</m:t>
          </m:r>
        </m:oMath>
      </m:oMathPara>
    </w:p>
    <w:p w14:paraId="1A3E70E5" w14:textId="77777777" w:rsidR="0080770A" w:rsidRDefault="00A0506A" w:rsidP="0080770A">
      <w:pPr>
        <w:spacing w:before="240"/>
        <w:ind w:left="142"/>
        <w:jc w:val="both"/>
        <w:rPr>
          <w:rFonts w:eastAsiaTheme="minorEastAsia"/>
          <w:b/>
          <w:bCs/>
        </w:rPr>
      </w:pPr>
      <m:oMathPara>
        <m:oMath>
          <m:sSub>
            <m:sSubPr>
              <m:ctrlPr>
                <w:rPr>
                  <w:rFonts w:ascii="Cambria Math" w:eastAsiaTheme="minorEastAsia" w:hAnsi="Cambria Math" w:cs="Arial"/>
                  <w:b/>
                  <w:bCs/>
                  <w:i/>
                  <w:kern w:val="3"/>
                  <w:sz w:val="24"/>
                  <w:szCs w:val="24"/>
                  <w:lang w:val="en-GB" w:eastAsia="en-GB"/>
                </w:rPr>
              </m:ctrlPr>
            </m:sSubPr>
            <m:e>
              <m:r>
                <m:rPr>
                  <m:sty m:val="bi"/>
                </m:rPr>
                <w:rPr>
                  <w:rFonts w:ascii="Cambria Math" w:eastAsiaTheme="minorEastAsia" w:hAnsi="Cambria Math"/>
                </w:rPr>
                <m:t>d</m:t>
              </m:r>
            </m:e>
            <m:sub>
              <m:r>
                <m:rPr>
                  <m:sty m:val="bi"/>
                </m:rPr>
                <w:rPr>
                  <w:rFonts w:ascii="Cambria Math" w:eastAsiaTheme="minorEastAsia" w:hAnsi="Cambria Math"/>
                </w:rPr>
                <m:t>Φ</m:t>
              </m:r>
              <m:r>
                <m:rPr>
                  <m:sty m:val="bi"/>
                </m:rPr>
                <w:rPr>
                  <w:rFonts w:ascii="Cambria Math" w:eastAsiaTheme="minorEastAsia" w:hAnsi="Cambria Math"/>
                  <w:lang w:val="el-GR"/>
                </w:rPr>
                <m:t>ί</m:t>
              </m:r>
              <m:r>
                <m:rPr>
                  <m:sty m:val="bi"/>
                </m:rPr>
                <w:rPr>
                  <w:rFonts w:ascii="Cambria Math" w:eastAsiaTheme="minorEastAsia" w:hAnsi="Cambria Math"/>
                </w:rPr>
                <m:t>λτρου</m:t>
              </m:r>
            </m:sub>
          </m:sSub>
          <m:r>
            <m:rPr>
              <m:sty m:val="bi"/>
            </m:rPr>
            <w:rPr>
              <w:rFonts w:ascii="Cambria Math" w:eastAsiaTheme="minorEastAsia" w:hAnsi="Cambria Math"/>
              <w:lang w:val="el-GR"/>
            </w:rPr>
            <m:t>=</m:t>
          </m:r>
          <m:r>
            <m:rPr>
              <m:sty m:val="bi"/>
            </m:rPr>
            <w:rPr>
              <w:rFonts w:ascii="Cambria Math" w:eastAsiaTheme="minorEastAsia" w:hAnsi="Cambria Math"/>
            </w:rPr>
            <m:t>2</m:t>
          </m:r>
          <m:r>
            <m:rPr>
              <m:sty m:val="bi"/>
            </m:rPr>
            <w:rPr>
              <w:rFonts w:ascii="Cambria Math" w:eastAsiaTheme="minorEastAsia" w:hAnsi="Cambria Math"/>
              <w:lang w:val="el-GR"/>
            </w:rPr>
            <m:t>.</m:t>
          </m:r>
          <m:r>
            <m:rPr>
              <m:sty m:val="bi"/>
            </m:rPr>
            <w:rPr>
              <w:rFonts w:ascii="Cambria Math" w:eastAsiaTheme="minorEastAsia" w:hAnsi="Cambria Math"/>
            </w:rPr>
            <m:t>5</m:t>
          </m:r>
          <m:r>
            <m:rPr>
              <m:sty m:val="bi"/>
            </m:rPr>
            <w:rPr>
              <w:rFonts w:ascii="Cambria Math" w:eastAsiaTheme="minorEastAsia" w:hAnsi="Cambria Math"/>
            </w:rPr>
            <m:t>m</m:t>
          </m:r>
        </m:oMath>
      </m:oMathPara>
    </w:p>
    <w:p w14:paraId="687DCC6B" w14:textId="77777777" w:rsidR="0080770A" w:rsidRDefault="0080770A" w:rsidP="0080770A">
      <w:pPr>
        <w:spacing w:before="240"/>
        <w:ind w:left="142"/>
        <w:jc w:val="both"/>
        <w:rPr>
          <w:rFonts w:eastAsiaTheme="minorEastAsia"/>
          <w:b/>
          <w:bCs/>
        </w:rPr>
      </w:pPr>
    </w:p>
    <w:p w14:paraId="3D180CCC" w14:textId="77777777" w:rsidR="0080770A" w:rsidRDefault="0080770A" w:rsidP="0080770A">
      <w:pPr>
        <w:spacing w:before="240"/>
        <w:ind w:left="142"/>
        <w:jc w:val="both"/>
        <w:rPr>
          <w:rFonts w:eastAsiaTheme="minorEastAsia"/>
          <w:b/>
          <w:bCs/>
        </w:rPr>
      </w:pPr>
      <w:r>
        <w:rPr>
          <w:rFonts w:eastAsiaTheme="minorEastAsia"/>
          <w:lang w:val="el-GR"/>
        </w:rPr>
        <w:t xml:space="preserve">Το βάθος της άμμου </w:t>
      </w:r>
      <m:oMath>
        <m:r>
          <w:rPr>
            <w:rFonts w:ascii="Cambria Math" w:eastAsiaTheme="minorEastAsia" w:hAnsi="Cambria Math"/>
            <w:lang w:val="el-GR"/>
          </w:rPr>
          <m:t>(</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H</m:t>
            </m:r>
          </m:e>
          <m:sub>
            <m:r>
              <w:rPr>
                <w:rFonts w:ascii="Cambria Math" w:eastAsiaTheme="minorEastAsia" w:hAnsi="Cambria Math"/>
                <w:lang w:val="el-GR"/>
              </w:rPr>
              <m:t>Ά</m:t>
            </m:r>
            <m:r>
              <w:rPr>
                <w:rFonts w:ascii="Cambria Math" w:eastAsiaTheme="minorEastAsia" w:hAnsi="Cambria Math"/>
              </w:rPr>
              <m:t>μμου</m:t>
            </m:r>
          </m:sub>
        </m:sSub>
        <m:r>
          <w:rPr>
            <w:rFonts w:ascii="Cambria Math" w:eastAsiaTheme="minorEastAsia" w:hAnsi="Cambria Math"/>
            <w:lang w:val="el-GR"/>
          </w:rPr>
          <m:t>)</m:t>
        </m:r>
      </m:oMath>
      <w:r>
        <w:rPr>
          <w:rFonts w:eastAsiaTheme="minorEastAsia"/>
          <w:lang w:val="el-GR"/>
        </w:rPr>
        <w:t xml:space="preserve">, σύμφωνα με τη νομοθεσία πρέπει να είναι </w:t>
      </w:r>
      <m:oMath>
        <m:d>
          <m:dPr>
            <m:ctrlPr>
              <w:rPr>
                <w:rFonts w:ascii="Cambria Math" w:eastAsiaTheme="minorEastAsia" w:hAnsi="Cambria Math" w:cs="Arial"/>
                <w:i/>
                <w:kern w:val="3"/>
                <w:sz w:val="24"/>
                <w:szCs w:val="24"/>
                <w:lang w:val="en-GB" w:eastAsia="en-GB"/>
              </w:rPr>
            </m:ctrlPr>
          </m:dPr>
          <m:e>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H</m:t>
                </m:r>
              </m:e>
              <m:sub>
                <m:r>
                  <w:rPr>
                    <w:rFonts w:ascii="Cambria Math" w:eastAsiaTheme="minorEastAsia" w:hAnsi="Cambria Math"/>
                    <w:lang w:val="el-GR"/>
                  </w:rPr>
                  <m:t>Ά</m:t>
                </m:r>
                <m:r>
                  <w:rPr>
                    <w:rFonts w:ascii="Cambria Math" w:eastAsiaTheme="minorEastAsia" w:hAnsi="Cambria Math"/>
                  </w:rPr>
                  <m:t>μμου</m:t>
                </m:r>
              </m:sub>
            </m:sSub>
          </m:e>
        </m:d>
        <m:r>
          <w:rPr>
            <w:rFonts w:ascii="Cambria Math" w:eastAsiaTheme="minorEastAsia" w:hAnsi="Cambria Math"/>
            <w:lang w:val="el-GR"/>
          </w:rPr>
          <m:t>≥1.4</m:t>
        </m:r>
        <m:r>
          <w:rPr>
            <w:rFonts w:ascii="Cambria Math" w:eastAsiaTheme="minorEastAsia" w:hAnsi="Cambria Math"/>
          </w:rPr>
          <m:t>m</m:t>
        </m:r>
      </m:oMath>
      <w:r>
        <w:rPr>
          <w:rFonts w:eastAsiaTheme="minorEastAsia"/>
          <w:lang w:val="el-GR"/>
        </w:rPr>
        <w:t xml:space="preserve">. Το ύψος του φίλτρου </w:t>
      </w:r>
      <m:oMath>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lang w:val="el-GR"/>
              </w:rPr>
              <m:t>(</m:t>
            </m:r>
            <m:r>
              <w:rPr>
                <w:rFonts w:ascii="Cambria Math" w:eastAsiaTheme="minorEastAsia" w:hAnsi="Cambria Math"/>
              </w:rPr>
              <m:t>H</m:t>
            </m:r>
          </m:e>
          <m:sub>
            <m:r>
              <w:rPr>
                <w:rFonts w:ascii="Cambria Math" w:eastAsiaTheme="minorEastAsia" w:hAnsi="Cambria Math"/>
              </w:rPr>
              <m:t>Φ</m:t>
            </m:r>
            <m:r>
              <w:rPr>
                <w:rFonts w:ascii="Cambria Math" w:eastAsiaTheme="minorEastAsia" w:hAnsi="Cambria Math"/>
                <w:lang w:val="el-GR"/>
              </w:rPr>
              <m:t>ί</m:t>
            </m:r>
            <m:r>
              <w:rPr>
                <w:rFonts w:ascii="Cambria Math" w:eastAsiaTheme="minorEastAsia" w:hAnsi="Cambria Math"/>
              </w:rPr>
              <m:t>λτρου</m:t>
            </m:r>
          </m:sub>
        </m:sSub>
        <m:r>
          <w:rPr>
            <w:rFonts w:ascii="Cambria Math" w:eastAsiaTheme="minorEastAsia" w:hAnsi="Cambria Math"/>
            <w:lang w:val="el-GR"/>
          </w:rPr>
          <m:t>)</m:t>
        </m:r>
      </m:oMath>
      <w:r>
        <w:rPr>
          <w:rFonts w:eastAsiaTheme="minorEastAsia"/>
          <w:lang w:val="el-GR"/>
        </w:rPr>
        <w:t xml:space="preserve"> όμως πρέπει να είναι 20% μεγαλύτερο από το βάθος της άμμου, προκειμένου να υπάρχει ελεύθερος χώρος για την αιώρηση της άμμου, κατά τη διαδικασία έκπλυσης του αμμόφιλτρου. </w:t>
      </w:r>
      <w:r>
        <w:rPr>
          <w:rFonts w:eastAsiaTheme="minorEastAsia"/>
        </w:rPr>
        <w:t>Επ</w:t>
      </w:r>
      <w:proofErr w:type="spellStart"/>
      <w:r>
        <w:rPr>
          <w:rFonts w:eastAsiaTheme="minorEastAsia"/>
        </w:rPr>
        <w:t>ιλέγοντ</w:t>
      </w:r>
      <w:proofErr w:type="spellEnd"/>
      <w:r>
        <w:rPr>
          <w:rFonts w:eastAsiaTheme="minorEastAsia"/>
        </w:rPr>
        <w:t xml:space="preserve">ας </w:t>
      </w:r>
      <m:oMath>
        <m:sSub>
          <m:sSubPr>
            <m:ctrlPr>
              <w:rPr>
                <w:rFonts w:ascii="Cambria Math" w:eastAsiaTheme="minorEastAsia" w:hAnsi="Cambria Math" w:cs="Arial"/>
                <w:b/>
                <w:bCs/>
                <w:i/>
                <w:kern w:val="3"/>
                <w:sz w:val="24"/>
                <w:szCs w:val="24"/>
                <w:lang w:val="en-GB" w:eastAsia="en-GB"/>
              </w:rPr>
            </m:ctrlPr>
          </m:sSubPr>
          <m:e>
            <m:r>
              <m:rPr>
                <m:sty m:val="bi"/>
              </m:rPr>
              <w:rPr>
                <w:rFonts w:ascii="Cambria Math" w:eastAsiaTheme="minorEastAsia" w:hAnsi="Cambria Math"/>
              </w:rPr>
              <m:t>H</m:t>
            </m:r>
          </m:e>
          <m:sub>
            <m:r>
              <m:rPr>
                <m:sty m:val="bi"/>
              </m:rPr>
              <w:rPr>
                <w:rFonts w:ascii="Cambria Math" w:eastAsiaTheme="minorEastAsia" w:hAnsi="Cambria Math"/>
              </w:rPr>
              <m:t>Άμμου</m:t>
            </m:r>
          </m:sub>
        </m:sSub>
        <m:r>
          <m:rPr>
            <m:sty m:val="bi"/>
          </m:rPr>
          <w:rPr>
            <w:rFonts w:ascii="Cambria Math" w:eastAsiaTheme="minorEastAsia" w:hAnsi="Cambria Math"/>
          </w:rPr>
          <m:t>=1.5</m:t>
        </m:r>
        <m:r>
          <m:rPr>
            <m:sty m:val="bi"/>
          </m:rPr>
          <w:rPr>
            <w:rFonts w:ascii="Cambria Math" w:eastAsiaTheme="minorEastAsia" w:hAnsi="Cambria Math"/>
          </w:rPr>
          <m:t>m</m:t>
        </m:r>
      </m:oMath>
      <w:r>
        <w:rPr>
          <w:rFonts w:eastAsiaTheme="minorEastAsia"/>
        </w:rPr>
        <w:t xml:space="preserve"> :</w:t>
      </w:r>
    </w:p>
    <w:p w14:paraId="5EAFC579" w14:textId="77777777" w:rsidR="0080770A" w:rsidRDefault="0080770A" w:rsidP="0080770A">
      <w:pPr>
        <w:spacing w:before="240"/>
        <w:jc w:val="both"/>
        <w:rPr>
          <w:rFonts w:eastAsiaTheme="minorEastAsia"/>
        </w:rPr>
      </w:pPr>
    </w:p>
    <w:p w14:paraId="1837AB38" w14:textId="77777777" w:rsidR="0080770A" w:rsidRDefault="00A0506A" w:rsidP="0080770A">
      <w:pPr>
        <w:spacing w:before="240"/>
        <w:jc w:val="both"/>
        <w:rPr>
          <w:rFonts w:eastAsiaTheme="minorEastAsia"/>
          <w:i/>
        </w:rPr>
      </w:pPr>
      <m:oMathPara>
        <m:oMath>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H</m:t>
              </m:r>
            </m:e>
            <m:sub>
              <m:r>
                <w:rPr>
                  <w:rFonts w:ascii="Cambria Math" w:eastAsiaTheme="minorEastAsia" w:hAnsi="Cambria Math"/>
                </w:rPr>
                <m:t>Φίλτρου</m:t>
              </m:r>
            </m:sub>
          </m:sSub>
          <m:r>
            <w:rPr>
              <w:rFonts w:ascii="Cambria Math" w:eastAsiaTheme="minorEastAsia" w:hAnsi="Cambria Math"/>
            </w:rPr>
            <m:t>=</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H</m:t>
              </m:r>
            </m:e>
            <m:sub>
              <m:r>
                <w:rPr>
                  <w:rFonts w:ascii="Cambria Math" w:eastAsiaTheme="minorEastAsia" w:hAnsi="Cambria Math"/>
                </w:rPr>
                <m:t>Άμμου</m:t>
              </m:r>
            </m:sub>
          </m:sSub>
          <m:r>
            <w:rPr>
              <w:rFonts w:ascii="Cambria Math" w:eastAsiaTheme="minorEastAsia" w:hAnsi="Cambria Math"/>
            </w:rPr>
            <m:t>+0.2*</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H</m:t>
              </m:r>
            </m:e>
            <m:sub>
              <m:r>
                <w:rPr>
                  <w:rFonts w:ascii="Cambria Math" w:eastAsiaTheme="minorEastAsia" w:hAnsi="Cambria Math"/>
                </w:rPr>
                <m:t>Άμμου</m:t>
              </m:r>
            </m:sub>
          </m:sSub>
        </m:oMath>
      </m:oMathPara>
    </w:p>
    <w:p w14:paraId="2AB04B47" w14:textId="77777777" w:rsidR="0080770A" w:rsidRDefault="0080770A" w:rsidP="0080770A">
      <w:pPr>
        <w:spacing w:before="240"/>
        <w:jc w:val="both"/>
        <w:rPr>
          <w:rFonts w:eastAsiaTheme="minorEastAsia"/>
          <w:i/>
        </w:rPr>
      </w:pPr>
    </w:p>
    <w:p w14:paraId="4844A4A8" w14:textId="77777777" w:rsidR="0080770A" w:rsidRDefault="00A0506A" w:rsidP="0080770A">
      <w:pPr>
        <w:spacing w:before="240"/>
        <w:jc w:val="both"/>
        <w:rPr>
          <w:rFonts w:eastAsiaTheme="minorEastAsia"/>
          <w:i/>
        </w:rPr>
      </w:pPr>
      <m:oMathPara>
        <m:oMath>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H</m:t>
              </m:r>
            </m:e>
            <m:sub>
              <m:r>
                <w:rPr>
                  <w:rFonts w:ascii="Cambria Math" w:eastAsiaTheme="minorEastAsia" w:hAnsi="Cambria Math"/>
                </w:rPr>
                <m:t>Φίλτρου</m:t>
              </m:r>
            </m:sub>
          </m:sSub>
          <m:r>
            <w:rPr>
              <w:rFonts w:ascii="Cambria Math" w:eastAsiaTheme="minorEastAsia" w:hAnsi="Cambria Math"/>
            </w:rPr>
            <m:t>=1.5m+0.2*1.5m</m:t>
          </m:r>
        </m:oMath>
      </m:oMathPara>
    </w:p>
    <w:p w14:paraId="0C6D8DE9" w14:textId="77777777" w:rsidR="0080770A" w:rsidRDefault="00A0506A" w:rsidP="0080770A">
      <w:pPr>
        <w:spacing w:before="240"/>
        <w:jc w:val="both"/>
        <w:rPr>
          <w:rFonts w:eastAsiaTheme="minorEastAsia"/>
          <w:b/>
          <w:i/>
        </w:rPr>
      </w:pPr>
      <m:oMathPara>
        <m:oMath>
          <m:sSub>
            <m:sSubPr>
              <m:ctrlPr>
                <w:rPr>
                  <w:rFonts w:ascii="Cambria Math" w:eastAsiaTheme="minorEastAsia" w:hAnsi="Cambria Math" w:cs="Arial"/>
                  <w:b/>
                  <w:bCs/>
                  <w:i/>
                  <w:kern w:val="3"/>
                  <w:sz w:val="24"/>
                  <w:szCs w:val="24"/>
                  <w:lang w:val="en-GB" w:eastAsia="en-GB"/>
                </w:rPr>
              </m:ctrlPr>
            </m:sSubPr>
            <m:e>
              <m:r>
                <m:rPr>
                  <m:sty m:val="bi"/>
                </m:rPr>
                <w:rPr>
                  <w:rFonts w:ascii="Cambria Math" w:eastAsiaTheme="minorEastAsia" w:hAnsi="Cambria Math"/>
                </w:rPr>
                <m:t>H</m:t>
              </m:r>
            </m:e>
            <m:sub>
              <m:r>
                <m:rPr>
                  <m:sty m:val="bi"/>
                </m:rPr>
                <w:rPr>
                  <w:rFonts w:ascii="Cambria Math" w:eastAsiaTheme="minorEastAsia" w:hAnsi="Cambria Math"/>
                </w:rPr>
                <m:t>Φίλτρου</m:t>
              </m:r>
            </m:sub>
          </m:sSub>
          <m:r>
            <m:rPr>
              <m:sty m:val="bi"/>
            </m:rPr>
            <w:rPr>
              <w:rFonts w:ascii="Cambria Math" w:eastAsiaTheme="minorEastAsia" w:hAnsi="Cambria Math"/>
            </w:rPr>
            <m:t>=1.8</m:t>
          </m:r>
          <m:r>
            <m:rPr>
              <m:sty m:val="bi"/>
            </m:rPr>
            <w:rPr>
              <w:rFonts w:ascii="Cambria Math" w:eastAsiaTheme="minorEastAsia" w:hAnsi="Cambria Math"/>
            </w:rPr>
            <m:t>m</m:t>
          </m:r>
        </m:oMath>
      </m:oMathPara>
    </w:p>
    <w:p w14:paraId="61E9E50E" w14:textId="77777777" w:rsidR="0080770A" w:rsidRDefault="0080770A" w:rsidP="0080770A">
      <w:pPr>
        <w:spacing w:before="240"/>
        <w:jc w:val="both"/>
        <w:rPr>
          <w:rFonts w:eastAsiaTheme="minorEastAsia"/>
          <w:b/>
          <w:bCs/>
          <w:i/>
        </w:rPr>
      </w:pPr>
    </w:p>
    <w:p w14:paraId="650539E1" w14:textId="77777777" w:rsidR="0080770A" w:rsidRDefault="0080770A" w:rsidP="0080770A">
      <w:pPr>
        <w:rPr>
          <w:rFonts w:eastAsiaTheme="minorEastAsia"/>
          <w:iCs/>
          <w:lang w:val="el-GR"/>
        </w:rPr>
      </w:pPr>
      <w:r>
        <w:rPr>
          <w:rFonts w:eastAsiaTheme="minorEastAsia"/>
          <w:iCs/>
          <w:lang w:val="el-GR"/>
        </w:rPr>
        <w:t xml:space="preserve">Ο όγκος της άμμου στο </w:t>
      </w:r>
      <w:proofErr w:type="spellStart"/>
      <w:r>
        <w:rPr>
          <w:rFonts w:eastAsiaTheme="minorEastAsia"/>
          <w:iCs/>
          <w:lang w:val="el-GR"/>
        </w:rPr>
        <w:t>αμμόφιλτρο</w:t>
      </w:r>
      <w:proofErr w:type="spellEnd"/>
      <w:r>
        <w:rPr>
          <w:rFonts w:eastAsiaTheme="minorEastAsia"/>
          <w:iCs/>
          <w:lang w:val="el-GR"/>
        </w:rPr>
        <w:t xml:space="preserve"> δίνεται από:</w:t>
      </w:r>
    </w:p>
    <w:p w14:paraId="148A46E1" w14:textId="77777777" w:rsidR="0080770A" w:rsidRDefault="0080770A" w:rsidP="0080770A">
      <w:pPr>
        <w:rPr>
          <w:rFonts w:eastAsiaTheme="minorEastAsia"/>
          <w:iCs/>
          <w:lang w:val="el-GR"/>
        </w:rPr>
      </w:pPr>
    </w:p>
    <w:p w14:paraId="17CDECEC" w14:textId="77777777" w:rsidR="0080770A" w:rsidRDefault="00A0506A" w:rsidP="0080770A">
      <w:pPr>
        <w:jc w:val="center"/>
        <w:rPr>
          <w:rFonts w:eastAsiaTheme="minorEastAsia"/>
          <w:lang w:val="en-GB"/>
        </w:rPr>
      </w:pPr>
      <m:oMathPara>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Άμμου</m:t>
              </m:r>
            </m:sub>
          </m:sSub>
          <m:r>
            <w:rPr>
              <w:rFonts w:ascii="Cambria Math" w:eastAsiaTheme="minorEastAsia" w:hAnsi="Cambria Math"/>
            </w:rPr>
            <m:t>=</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H</m:t>
              </m:r>
            </m:e>
            <m:sub>
              <m:r>
                <w:rPr>
                  <w:rFonts w:ascii="Cambria Math" w:eastAsiaTheme="minorEastAsia" w:hAnsi="Cambria Math"/>
                </w:rPr>
                <m:t>Άμμου</m:t>
              </m:r>
            </m:sub>
          </m:sSub>
          <m:r>
            <w:rPr>
              <w:rFonts w:ascii="Cambria Math" w:eastAsiaTheme="minorEastAsia" w:hAnsi="Cambria Math"/>
            </w:rPr>
            <m:t>*</m:t>
          </m:r>
          <m:sSub>
            <m:sSubPr>
              <m:ctrlPr>
                <w:rPr>
                  <w:rFonts w:ascii="Cambria Math" w:eastAsia="SimSun" w:hAnsi="Cambria Math" w:cs="Arial"/>
                  <w:i/>
                  <w:kern w:val="3"/>
                  <w:sz w:val="24"/>
                  <w:szCs w:val="24"/>
                  <w:lang w:val="en-GB" w:eastAsia="en-GB"/>
                </w:rPr>
              </m:ctrlPr>
            </m:sSubPr>
            <m:e>
              <m:r>
                <w:rPr>
                  <w:rFonts w:ascii="Cambria Math" w:hAnsi="Cambria Math"/>
                </w:rPr>
                <m:t>A</m:t>
              </m:r>
            </m:e>
            <m:sub>
              <m:r>
                <w:rPr>
                  <w:rFonts w:ascii="Cambria Math" w:hAnsi="Cambria Math"/>
                </w:rPr>
                <m:t>Φίλτρου</m:t>
              </m:r>
            </m:sub>
          </m:sSub>
        </m:oMath>
      </m:oMathPara>
    </w:p>
    <w:p w14:paraId="5206E2A4" w14:textId="77777777" w:rsidR="0080770A" w:rsidRDefault="0080770A" w:rsidP="0080770A">
      <w:pPr>
        <w:jc w:val="center"/>
        <w:rPr>
          <w:rFonts w:eastAsiaTheme="minorEastAsia"/>
        </w:rPr>
      </w:pPr>
    </w:p>
    <w:p w14:paraId="6D317D4D" w14:textId="77777777" w:rsidR="0080770A" w:rsidRDefault="00A0506A" w:rsidP="0080770A">
      <w:pPr>
        <w:jc w:val="center"/>
        <w:rPr>
          <w:rFonts w:eastAsiaTheme="minorEastAsia"/>
        </w:rPr>
      </w:pPr>
      <m:oMathPara>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Άμμου</m:t>
              </m:r>
            </m:sub>
          </m:sSub>
          <m:r>
            <w:rPr>
              <w:rFonts w:ascii="Cambria Math" w:eastAsiaTheme="minorEastAsia" w:hAnsi="Cambria Math"/>
            </w:rPr>
            <m:t>=1.5m*</m:t>
          </m:r>
          <m:r>
            <m:rPr>
              <m:sty m:val="bi"/>
            </m:rPr>
            <w:rPr>
              <w:rFonts w:ascii="Cambria Math" w:eastAsiaTheme="minorEastAsia" w:hAnsi="Cambria Math"/>
            </w:rPr>
            <m:t xml:space="preserve"> </m:t>
          </m:r>
          <m:r>
            <w:rPr>
              <w:rFonts w:ascii="Cambria Math" w:eastAsiaTheme="minorEastAsia" w:hAnsi="Cambria Math"/>
            </w:rPr>
            <m:t>4.762</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2</m:t>
              </m:r>
            </m:sup>
          </m:sSup>
          <m:r>
            <w:rPr>
              <w:rFonts w:ascii="Cambria Math" w:eastAsiaTheme="minorEastAsia" w:hAnsi="Cambria Math"/>
            </w:rPr>
            <m:t>=7.14</m:t>
          </m:r>
          <m:sSup>
            <m:sSupPr>
              <m:ctrlPr>
                <w:rPr>
                  <w:rFonts w:ascii="Cambria Math" w:eastAsiaTheme="minorEastAsia" w:hAnsi="Cambria Math" w:cs="Arial"/>
                  <w:i/>
                  <w:iCs/>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oMath>
      </m:oMathPara>
    </w:p>
    <w:p w14:paraId="1EA0D701" w14:textId="77777777" w:rsidR="0080770A" w:rsidRDefault="0080770A" w:rsidP="0080770A">
      <w:pPr>
        <w:jc w:val="center"/>
        <w:rPr>
          <w:rFonts w:eastAsiaTheme="minorEastAsia"/>
          <w:iCs/>
        </w:rPr>
      </w:pPr>
    </w:p>
    <w:p w14:paraId="1B6507B9" w14:textId="77777777" w:rsidR="0080770A" w:rsidRDefault="00A0506A" w:rsidP="0080770A">
      <w:pPr>
        <w:jc w:val="center"/>
        <w:rPr>
          <w:rFonts w:eastAsiaTheme="minorEastAsia"/>
          <w:b/>
          <w:bCs/>
          <w:iCs/>
        </w:rPr>
      </w:pPr>
      <m:oMathPara>
        <m:oMath>
          <m:sSub>
            <m:sSubPr>
              <m:ctrlPr>
                <w:rPr>
                  <w:rFonts w:ascii="Cambria Math" w:eastAsiaTheme="minorEastAsia" w:hAnsi="Cambria Math" w:cs="Arial"/>
                  <w:b/>
                  <w:bCs/>
                  <w:i/>
                  <w:iCs/>
                  <w:kern w:val="3"/>
                  <w:sz w:val="24"/>
                  <w:szCs w:val="24"/>
                  <w:lang w:val="en-GB" w:eastAsia="en-GB"/>
                </w:rPr>
              </m:ctrlPr>
            </m:sSubPr>
            <m:e>
              <m:r>
                <m:rPr>
                  <m:sty m:val="bi"/>
                </m:rPr>
                <w:rPr>
                  <w:rFonts w:ascii="Cambria Math" w:eastAsiaTheme="minorEastAsia" w:hAnsi="Cambria Math"/>
                </w:rPr>
                <m:t>V</m:t>
              </m:r>
            </m:e>
            <m:sub>
              <m:r>
                <m:rPr>
                  <m:sty m:val="bi"/>
                </m:rPr>
                <w:rPr>
                  <w:rFonts w:ascii="Cambria Math" w:eastAsiaTheme="minorEastAsia" w:hAnsi="Cambria Math"/>
                </w:rPr>
                <m:t>Άμμου</m:t>
              </m:r>
            </m:sub>
          </m:sSub>
          <m:r>
            <m:rPr>
              <m:sty m:val="bi"/>
            </m:rPr>
            <w:rPr>
              <w:rFonts w:ascii="Cambria Math" w:eastAsiaTheme="minorEastAsia" w:hAnsi="Cambria Math"/>
            </w:rPr>
            <m:t>≅7.2</m:t>
          </m:r>
          <m:sSup>
            <m:sSupPr>
              <m:ctrlPr>
                <w:rPr>
                  <w:rFonts w:ascii="Cambria Math" w:eastAsiaTheme="minorEastAsia" w:hAnsi="Cambria Math" w:cs="Arial"/>
                  <w:b/>
                  <w:bCs/>
                  <w:i/>
                  <w:iCs/>
                  <w:kern w:val="3"/>
                  <w:sz w:val="24"/>
                  <w:szCs w:val="24"/>
                  <w:lang w:val="en-GB" w:eastAsia="en-GB"/>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oMath>
      </m:oMathPara>
    </w:p>
    <w:p w14:paraId="0DE60D31" w14:textId="77777777" w:rsidR="0080770A" w:rsidRDefault="0080770A" w:rsidP="0080770A">
      <w:pPr>
        <w:jc w:val="both"/>
        <w:rPr>
          <w:rFonts w:eastAsiaTheme="minorEastAsia"/>
          <w:iCs/>
        </w:rPr>
      </w:pPr>
    </w:p>
    <w:p w14:paraId="4D94C121" w14:textId="77777777" w:rsidR="0080770A" w:rsidRDefault="0080770A" w:rsidP="0080770A">
      <w:pPr>
        <w:jc w:val="both"/>
        <w:rPr>
          <w:rFonts w:eastAsiaTheme="minorEastAsia"/>
          <w:b/>
          <w:bCs/>
          <w:iCs/>
          <w:lang w:val="el-GR"/>
        </w:rPr>
      </w:pPr>
      <w:r>
        <w:rPr>
          <w:rFonts w:eastAsiaTheme="minorEastAsia"/>
          <w:iCs/>
          <w:lang w:val="el-GR"/>
        </w:rPr>
        <w:t>Ο χρόνος παραμονής του αποβλήτου εντός της κλίνης άμμου είναι:</w:t>
      </w:r>
    </w:p>
    <w:p w14:paraId="5EC1EEE5" w14:textId="77777777" w:rsidR="0080770A" w:rsidRDefault="0080770A" w:rsidP="0080770A">
      <w:pPr>
        <w:jc w:val="both"/>
        <w:rPr>
          <w:rFonts w:eastAsiaTheme="minorEastAsia"/>
          <w:iCs/>
        </w:rPr>
      </w:pPr>
      <m:oMathPara>
        <m:oMath>
          <m:r>
            <w:rPr>
              <w:rFonts w:ascii="Cambria Math" w:eastAsiaTheme="minorEastAsia" w:hAnsi="Cambria Math"/>
            </w:rPr>
            <m:t>τ=</m:t>
          </m:r>
          <m:f>
            <m:fPr>
              <m:ctrlPr>
                <w:rPr>
                  <w:rFonts w:ascii="Cambria Math" w:eastAsiaTheme="minorEastAsia" w:hAnsi="Cambria Math" w:cs="Arial"/>
                  <w:i/>
                  <w:iCs/>
                  <w:kern w:val="3"/>
                  <w:sz w:val="24"/>
                  <w:szCs w:val="24"/>
                  <w:lang w:eastAsia="en-GB"/>
                </w:rPr>
              </m:ctrlPr>
            </m:fPr>
            <m:num>
              <m:r>
                <w:rPr>
                  <w:rFonts w:ascii="Cambria Math" w:eastAsiaTheme="minorEastAsia" w:hAnsi="Cambria Math"/>
                </w:rPr>
                <m:t>e*</m:t>
              </m:r>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Άμμου</m:t>
                  </m:r>
                </m:sub>
              </m:sSub>
            </m:num>
            <m:den>
              <m:sSub>
                <m:sSubPr>
                  <m:ctrlPr>
                    <w:rPr>
                      <w:rFonts w:ascii="Cambria Math" w:eastAsia="SimSun" w:hAnsi="Cambria Math" w:cs="Arial"/>
                      <w:i/>
                      <w:kern w:val="3"/>
                      <w:sz w:val="24"/>
                      <w:szCs w:val="24"/>
                      <w:lang w:eastAsia="en-GB"/>
                    </w:rPr>
                  </m:ctrlPr>
                </m:sSubPr>
                <m:e>
                  <m:r>
                    <w:rPr>
                      <w:rFonts w:ascii="Cambria Math" w:hAnsi="Cambria Math"/>
                    </w:rPr>
                    <m:t>Q</m:t>
                  </m:r>
                </m:e>
                <m:sub>
                  <m:r>
                    <w:rPr>
                      <w:rFonts w:ascii="Cambria Math" w:hAnsi="Cambria Math"/>
                      <w:lang w:val="el-GR"/>
                    </w:rPr>
                    <m:t>Επαν</m:t>
                  </m:r>
                </m:sub>
              </m:sSub>
            </m:den>
          </m:f>
        </m:oMath>
      </m:oMathPara>
    </w:p>
    <w:p w14:paraId="50F6B436" w14:textId="77777777" w:rsidR="0080770A" w:rsidRDefault="0080770A" w:rsidP="0080770A">
      <w:pPr>
        <w:jc w:val="both"/>
        <w:rPr>
          <w:rFonts w:eastAsiaTheme="minorEastAsia"/>
          <w:iCs/>
        </w:rPr>
      </w:pPr>
    </w:p>
    <w:p w14:paraId="236C6079" w14:textId="77777777" w:rsidR="0080770A" w:rsidRDefault="0080770A" w:rsidP="0080770A">
      <w:pPr>
        <w:jc w:val="both"/>
        <w:rPr>
          <w:rFonts w:eastAsiaTheme="minorEastAsia"/>
          <w:lang w:val="el-GR"/>
        </w:rPr>
      </w:pPr>
      <w:r>
        <w:rPr>
          <w:rFonts w:eastAsiaTheme="minorEastAsia"/>
          <w:lang w:val="el-GR"/>
        </w:rPr>
        <w:lastRenderedPageBreak/>
        <w:t>Όπου:</w:t>
      </w:r>
    </w:p>
    <w:p w14:paraId="0FBDC82B" w14:textId="77777777" w:rsidR="0080770A" w:rsidRDefault="0080770A" w:rsidP="0080770A">
      <w:pPr>
        <w:jc w:val="both"/>
        <w:rPr>
          <w:rFonts w:eastAsiaTheme="minorEastAsia"/>
          <w:lang w:val="el-GR"/>
        </w:rPr>
      </w:pPr>
      <m:oMath>
        <m:r>
          <m:rPr>
            <m:sty m:val="p"/>
          </m:rPr>
          <w:rPr>
            <w:rFonts w:ascii="Cambria Math" w:eastAsiaTheme="minorEastAsia" w:hAnsi="Cambria Math"/>
          </w:rPr>
          <m:t>e</m:t>
        </m:r>
      </m:oMath>
      <w:r>
        <w:rPr>
          <w:rFonts w:eastAsiaTheme="minorEastAsia"/>
          <w:lang w:val="el-GR"/>
        </w:rPr>
        <w:t>= Πορώδες της κλίνης άμμου, (συνήθης τιμή=0.35)</w:t>
      </w:r>
    </w:p>
    <w:p w14:paraId="7EB4D4A9" w14:textId="77777777" w:rsidR="0080770A" w:rsidRDefault="0080770A" w:rsidP="0080770A">
      <w:pPr>
        <w:jc w:val="both"/>
        <w:rPr>
          <w:rFonts w:eastAsiaTheme="minorEastAsia"/>
          <w:lang w:val="en-GB"/>
        </w:rPr>
      </w:pPr>
      <w:proofErr w:type="spellStart"/>
      <w:r>
        <w:rPr>
          <w:rFonts w:eastAsiaTheme="minorEastAsia"/>
        </w:rPr>
        <w:t>άρ</w:t>
      </w:r>
      <w:proofErr w:type="spellEnd"/>
      <w:r>
        <w:rPr>
          <w:rFonts w:eastAsiaTheme="minorEastAsia"/>
        </w:rPr>
        <w:t>α:</w:t>
      </w:r>
    </w:p>
    <w:p w14:paraId="7A4F5CB0" w14:textId="77777777" w:rsidR="0080770A" w:rsidRDefault="0080770A" w:rsidP="0080770A">
      <w:pPr>
        <w:jc w:val="both"/>
        <w:rPr>
          <w:rFonts w:eastAsiaTheme="minorEastAsia"/>
        </w:rPr>
      </w:pPr>
    </w:p>
    <w:p w14:paraId="51A3D189" w14:textId="77777777" w:rsidR="0080770A" w:rsidRDefault="0080770A" w:rsidP="0080770A">
      <w:pPr>
        <w:jc w:val="both"/>
        <w:rPr>
          <w:rFonts w:eastAsiaTheme="minorEastAsia"/>
          <w:i/>
        </w:rPr>
      </w:pPr>
      <m:oMathPara>
        <m:oMath>
          <m:r>
            <w:rPr>
              <w:rFonts w:ascii="Cambria Math" w:eastAsiaTheme="minorEastAsia" w:hAnsi="Cambria Math"/>
            </w:rPr>
            <m:t>τ=</m:t>
          </m:r>
          <m:f>
            <m:fPr>
              <m:ctrlPr>
                <w:rPr>
                  <w:rFonts w:ascii="Cambria Math" w:eastAsiaTheme="minorEastAsia" w:hAnsi="Cambria Math" w:cs="Arial"/>
                  <w:i/>
                  <w:iCs/>
                  <w:kern w:val="3"/>
                  <w:sz w:val="24"/>
                  <w:szCs w:val="24"/>
                  <w:lang w:eastAsia="en-GB"/>
                </w:rPr>
              </m:ctrlPr>
            </m:fPr>
            <m:num>
              <m:r>
                <w:rPr>
                  <w:rFonts w:ascii="Cambria Math" w:eastAsiaTheme="minorEastAsia" w:hAnsi="Cambria Math"/>
                </w:rPr>
                <m:t>0.35*7,14</m:t>
              </m:r>
              <m:sSup>
                <m:sSupPr>
                  <m:ctrlPr>
                    <w:rPr>
                      <w:rFonts w:ascii="Cambria Math" w:eastAsiaTheme="minorEastAsia" w:hAnsi="Cambria Math" w:cs="Arial"/>
                      <w:i/>
                      <w:iCs/>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800</m:t>
              </m:r>
              <m:f>
                <m:fPr>
                  <m:ctrlPr>
                    <w:rPr>
                      <w:rFonts w:ascii="Cambria Math" w:eastAsiaTheme="minorEastAsia" w:hAnsi="Cambria Math" w:cs="Arial"/>
                      <w:i/>
                      <w:kern w:val="3"/>
                      <w:sz w:val="24"/>
                      <w:szCs w:val="24"/>
                      <w:lang w:val="en-GB" w:eastAsia="en-GB"/>
                    </w:rPr>
                  </m:ctrlPr>
                </m:fPr>
                <m:num>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den>
          </m:f>
          <m:r>
            <w:rPr>
              <w:rFonts w:ascii="Cambria Math" w:eastAsiaTheme="minorEastAsia" w:hAnsi="Cambria Math"/>
            </w:rPr>
            <m:t>*</m:t>
          </m:r>
          <m:f>
            <m:fPr>
              <m:ctrlPr>
                <w:rPr>
                  <w:rFonts w:ascii="Cambria Math" w:eastAsiaTheme="minorEastAsia" w:hAnsi="Cambria Math" w:cs="Arial"/>
                  <w:i/>
                  <w:iCs/>
                  <w:kern w:val="3"/>
                  <w:sz w:val="24"/>
                  <w:szCs w:val="24"/>
                  <w:lang w:eastAsia="en-GB"/>
                </w:rPr>
              </m:ctrlPr>
            </m:fPr>
            <m:num>
              <m:r>
                <w:rPr>
                  <w:rFonts w:ascii="Cambria Math" w:eastAsiaTheme="minorEastAsia" w:hAnsi="Cambria Math"/>
                </w:rPr>
                <m:t>24</m:t>
              </m:r>
              <m:r>
                <w:rPr>
                  <w:rFonts w:ascii="Cambria Math" w:eastAsiaTheme="minorEastAsia" w:hAnsi="Cambria Math"/>
                </w:rPr>
                <m:t>h</m:t>
              </m:r>
            </m:num>
            <m:den>
              <m:r>
                <w:rPr>
                  <w:rFonts w:ascii="Cambria Math" w:eastAsiaTheme="minorEastAsia" w:hAnsi="Cambria Math"/>
                </w:rPr>
                <m:t>1d</m:t>
              </m:r>
            </m:den>
          </m:f>
          <m:r>
            <w:rPr>
              <w:rFonts w:ascii="Cambria Math" w:eastAsiaTheme="minorEastAsia" w:hAnsi="Cambria Math"/>
            </w:rPr>
            <m:t>*</m:t>
          </m:r>
          <m:f>
            <m:fPr>
              <m:ctrlPr>
                <w:rPr>
                  <w:rFonts w:ascii="Cambria Math" w:eastAsiaTheme="minorEastAsia" w:hAnsi="Cambria Math" w:cs="Arial"/>
                  <w:i/>
                  <w:iCs/>
                  <w:kern w:val="3"/>
                  <w:sz w:val="24"/>
                  <w:szCs w:val="24"/>
                  <w:lang w:eastAsia="en-GB"/>
                </w:rPr>
              </m:ctrlPr>
            </m:fPr>
            <m:num>
              <m:r>
                <w:rPr>
                  <w:rFonts w:ascii="Cambria Math" w:eastAsiaTheme="minorEastAsia" w:hAnsi="Cambria Math"/>
                </w:rPr>
                <m:t>60min</m:t>
              </m:r>
            </m:num>
            <m:den>
              <m:r>
                <w:rPr>
                  <w:rFonts w:ascii="Cambria Math" w:eastAsiaTheme="minorEastAsia" w:hAnsi="Cambria Math"/>
                </w:rPr>
                <m:t>1</m:t>
              </m:r>
              <m:r>
                <w:rPr>
                  <w:rFonts w:ascii="Cambria Math" w:eastAsiaTheme="minorEastAsia" w:hAnsi="Cambria Math"/>
                </w:rPr>
                <m:t>h</m:t>
              </m:r>
            </m:den>
          </m:f>
          <m:r>
            <w:rPr>
              <w:rFonts w:ascii="Cambria Math" w:eastAsiaTheme="minorEastAsia" w:hAnsi="Cambria Math"/>
            </w:rPr>
            <m:t>=4.5min</m:t>
          </m:r>
        </m:oMath>
      </m:oMathPara>
    </w:p>
    <w:p w14:paraId="14AA4984" w14:textId="77777777" w:rsidR="0080770A" w:rsidRDefault="0080770A" w:rsidP="0080770A">
      <w:pPr>
        <w:jc w:val="both"/>
        <w:rPr>
          <w:rFonts w:eastAsiaTheme="minorEastAsia"/>
          <w:i/>
        </w:rPr>
      </w:pPr>
    </w:p>
    <w:p w14:paraId="63D31123" w14:textId="77777777" w:rsidR="0080770A" w:rsidRDefault="0080770A" w:rsidP="0080770A">
      <w:pPr>
        <w:jc w:val="both"/>
        <w:rPr>
          <w:rFonts w:eastAsiaTheme="minorEastAsia"/>
          <w:b/>
          <w:bCs/>
          <w:i/>
          <w:iCs/>
        </w:rPr>
      </w:pPr>
      <m:oMathPara>
        <m:oMath>
          <m:r>
            <m:rPr>
              <m:sty m:val="bi"/>
            </m:rPr>
            <w:rPr>
              <w:rFonts w:ascii="Cambria Math" w:eastAsiaTheme="minorEastAsia" w:hAnsi="Cambria Math"/>
            </w:rPr>
            <m:t>τ=4.5</m:t>
          </m:r>
          <m:r>
            <m:rPr>
              <m:sty m:val="bi"/>
            </m:rPr>
            <w:rPr>
              <w:rFonts w:ascii="Cambria Math" w:eastAsiaTheme="minorEastAsia" w:hAnsi="Cambria Math"/>
            </w:rPr>
            <m:t>min</m:t>
          </m:r>
        </m:oMath>
      </m:oMathPara>
    </w:p>
    <w:p w14:paraId="334550CB" w14:textId="77777777" w:rsidR="0080770A" w:rsidRPr="00305585" w:rsidRDefault="0080770A" w:rsidP="00596E35">
      <w:pPr>
        <w:pStyle w:val="1"/>
        <w:rPr>
          <w:rFonts w:eastAsiaTheme="minorEastAsia"/>
          <w:lang w:val="el-GR"/>
        </w:rPr>
      </w:pPr>
      <w:r w:rsidRPr="00305585">
        <w:rPr>
          <w:rFonts w:eastAsiaTheme="minorEastAsia"/>
          <w:lang w:val="el-GR"/>
        </w:rPr>
        <w:t>Πτώση Πίεσης στο Φίλτρο</w:t>
      </w:r>
    </w:p>
    <w:p w14:paraId="053956DD" w14:textId="77777777" w:rsidR="0080770A" w:rsidRDefault="0080770A" w:rsidP="0080770A">
      <w:pPr>
        <w:rPr>
          <w:rFonts w:eastAsia="SimSun"/>
          <w:lang w:val="el-GR"/>
        </w:rPr>
      </w:pPr>
    </w:p>
    <w:p w14:paraId="03C60AF8" w14:textId="77777777" w:rsidR="0080770A" w:rsidRDefault="0080770A" w:rsidP="0080770A">
      <w:pPr>
        <w:jc w:val="both"/>
        <w:rPr>
          <w:rFonts w:eastAsiaTheme="minorEastAsia"/>
          <w:lang w:val="el-GR"/>
        </w:rPr>
      </w:pPr>
      <w:r>
        <w:rPr>
          <w:rFonts w:eastAsiaTheme="minorEastAsia"/>
          <w:lang w:val="el-GR"/>
        </w:rPr>
        <w:t xml:space="preserve">Αρχικά υπολογίζεται ο αριθμός </w:t>
      </w:r>
      <w:r>
        <w:rPr>
          <w:rFonts w:eastAsiaTheme="minorEastAsia"/>
        </w:rPr>
        <w:t>Reynolds</w:t>
      </w:r>
      <w:r>
        <w:rPr>
          <w:rFonts w:eastAsiaTheme="minorEastAsia"/>
          <w:lang w:val="el-GR"/>
        </w:rPr>
        <w:t>:</w:t>
      </w:r>
    </w:p>
    <w:p w14:paraId="5F9F85C9" w14:textId="77777777" w:rsidR="0080770A" w:rsidRDefault="0080770A" w:rsidP="0080770A">
      <w:pPr>
        <w:jc w:val="both"/>
        <w:rPr>
          <w:rFonts w:eastAsiaTheme="minorEastAsia"/>
          <w:lang w:val="en-GB"/>
        </w:rPr>
      </w:pPr>
      <m:oMathPara>
        <m:oMath>
          <m:r>
            <w:rPr>
              <w:rFonts w:ascii="Cambria Math" w:eastAsiaTheme="minorEastAsia" w:hAnsi="Cambria Math"/>
            </w:rPr>
            <m:t>Re=</m:t>
          </m:r>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φ*</m:t>
              </m:r>
              <m:sSub>
                <m:sSubPr>
                  <m:ctrlPr>
                    <w:rPr>
                      <w:rFonts w:ascii="Cambria Math" w:eastAsiaTheme="minorEastAsia" w:hAnsi="Cambria Math" w:cs="Arial"/>
                      <w:i/>
                      <w:kern w:val="3"/>
                      <w:sz w:val="24"/>
                      <w:szCs w:val="24"/>
                      <w:lang w:eastAsia="en-GB"/>
                    </w:rPr>
                  </m:ctrlPr>
                </m:sSubPr>
                <m:e>
                  <m:r>
                    <w:rPr>
                      <w:rFonts w:ascii="Cambria Math" w:eastAsiaTheme="minorEastAsia" w:hAnsi="Cambria Math"/>
                    </w:rPr>
                    <m:t>d</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cs="Arial"/>
                      <w:i/>
                      <w:kern w:val="3"/>
                      <w:sz w:val="24"/>
                      <w:szCs w:val="24"/>
                      <w:lang w:eastAsia="en-GB"/>
                    </w:rPr>
                  </m:ctrlPr>
                </m:sSubPr>
                <m:e>
                  <m:r>
                    <w:rPr>
                      <w:rFonts w:ascii="Cambria Math" w:eastAsiaTheme="minorEastAsia" w:hAnsi="Cambria Math"/>
                    </w:rPr>
                    <m:t>ρ</m:t>
                  </m:r>
                </m:e>
                <m:sub>
                  <m:r>
                    <w:rPr>
                      <w:rFonts w:ascii="Cambria Math" w:eastAsiaTheme="minorEastAsia" w:hAnsi="Cambria Math"/>
                    </w:rPr>
                    <m:t>w</m:t>
                  </m:r>
                </m:sub>
              </m:sSub>
              <m:r>
                <w:rPr>
                  <w:rFonts w:ascii="Cambria Math" w:eastAsiaTheme="minorEastAsia" w:hAnsi="Cambria Math"/>
                </w:rPr>
                <m:t>*</m:t>
              </m:r>
              <m:sSub>
                <m:sSubPr>
                  <m:ctrlPr>
                    <w:rPr>
                      <w:rFonts w:ascii="Cambria Math" w:eastAsia="SimSun" w:hAnsi="Cambria Math" w:cs="Arial"/>
                      <w:i/>
                      <w:kern w:val="3"/>
                      <w:sz w:val="24"/>
                      <w:szCs w:val="24"/>
                      <w:lang w:val="en-GB" w:eastAsia="en-GB"/>
                    </w:rPr>
                  </m:ctrlPr>
                </m:sSubPr>
                <m:e>
                  <m:r>
                    <w:rPr>
                      <w:rFonts w:ascii="Cambria Math" w:hAnsi="Cambria Math"/>
                    </w:rPr>
                    <m:t>u</m:t>
                  </m:r>
                </m:e>
                <m:sub>
                  <m:r>
                    <w:rPr>
                      <w:rFonts w:ascii="Cambria Math" w:hAnsi="Cambria Math"/>
                    </w:rPr>
                    <m:t>Διήθησης</m:t>
                  </m:r>
                </m:sub>
              </m:sSub>
            </m:num>
            <m:den>
              <m:r>
                <w:rPr>
                  <w:rFonts w:ascii="Cambria Math" w:eastAsiaTheme="minorEastAsia" w:hAnsi="Cambria Math"/>
                </w:rPr>
                <m:t>μ</m:t>
              </m:r>
            </m:den>
          </m:f>
        </m:oMath>
      </m:oMathPara>
    </w:p>
    <w:p w14:paraId="05DC6AFB" w14:textId="77777777" w:rsidR="0080770A" w:rsidRDefault="0080770A" w:rsidP="0080770A">
      <w:pPr>
        <w:jc w:val="both"/>
        <w:rPr>
          <w:rFonts w:eastAsiaTheme="minorEastAsia"/>
          <w:lang w:val="el-GR"/>
        </w:rPr>
      </w:pPr>
      <w:r>
        <w:rPr>
          <w:rFonts w:eastAsiaTheme="minorEastAsia"/>
          <w:lang w:val="el-GR"/>
        </w:rPr>
        <w:t>Όπου:</w:t>
      </w:r>
    </w:p>
    <w:p w14:paraId="7400D56E" w14:textId="77777777" w:rsidR="0080770A" w:rsidRDefault="0080770A" w:rsidP="0080770A">
      <w:pPr>
        <w:jc w:val="both"/>
        <w:rPr>
          <w:rFonts w:eastAsiaTheme="minorEastAsia"/>
          <w:i/>
          <w:lang w:val="el-GR"/>
        </w:rPr>
      </w:pPr>
      <m:oMath>
        <m:r>
          <w:rPr>
            <w:rFonts w:ascii="Cambria Math" w:eastAsiaTheme="minorEastAsia" w:hAnsi="Cambria Math"/>
          </w:rPr>
          <m:t>φ</m:t>
        </m:r>
      </m:oMath>
      <w:r>
        <w:rPr>
          <w:rFonts w:eastAsiaTheme="minorEastAsia"/>
          <w:lang w:val="el-GR"/>
        </w:rPr>
        <w:t xml:space="preserve">= Συντελεστής σφαιρικότητας (για άμμο, </w:t>
      </w:r>
      <m:oMath>
        <m:r>
          <w:rPr>
            <w:rFonts w:ascii="Cambria Math" w:eastAsiaTheme="minorEastAsia" w:hAnsi="Cambria Math"/>
          </w:rPr>
          <m:t>φ</m:t>
        </m:r>
        <m:r>
          <w:rPr>
            <w:rFonts w:ascii="Cambria Math" w:eastAsiaTheme="minorEastAsia" w:hAnsi="Cambria Math"/>
            <w:lang w:val="el-GR"/>
          </w:rPr>
          <m:t>=(0.7-0.8)</m:t>
        </m:r>
      </m:oMath>
      <w:r>
        <w:rPr>
          <w:rFonts w:eastAsiaTheme="minorEastAsia"/>
          <w:lang w:val="el-GR"/>
        </w:rPr>
        <w:t xml:space="preserve">, επιλέγεται </w:t>
      </w:r>
      <m:oMath>
        <m:r>
          <w:rPr>
            <w:rFonts w:ascii="Cambria Math" w:eastAsiaTheme="minorEastAsia" w:hAnsi="Cambria Math"/>
            <w:lang w:val="el-GR"/>
          </w:rPr>
          <m:t>0.8</m:t>
        </m:r>
      </m:oMath>
    </w:p>
    <w:p w14:paraId="5F08CA48" w14:textId="77777777" w:rsidR="0080770A" w:rsidRDefault="00A0506A" w:rsidP="0080770A">
      <w:pPr>
        <w:jc w:val="both"/>
        <w:rPr>
          <w:rFonts w:eastAsiaTheme="minorEastAsia"/>
          <w:lang w:val="el-GR"/>
        </w:rPr>
      </w:pPr>
      <m:oMath>
        <m:sSub>
          <m:sSubPr>
            <m:ctrlPr>
              <w:rPr>
                <w:rFonts w:ascii="Cambria Math" w:eastAsiaTheme="minorEastAsia" w:hAnsi="Cambria Math" w:cs="Arial"/>
                <w:i/>
                <w:kern w:val="3"/>
                <w:sz w:val="24"/>
                <w:szCs w:val="24"/>
                <w:lang w:eastAsia="en-GB"/>
              </w:rPr>
            </m:ctrlPr>
          </m:sSubPr>
          <m:e>
            <m:r>
              <w:rPr>
                <w:rFonts w:ascii="Cambria Math" w:eastAsiaTheme="minorEastAsia" w:hAnsi="Cambria Math"/>
              </w:rPr>
              <m:t>d</m:t>
            </m:r>
          </m:e>
          <m:sub>
            <m:r>
              <w:rPr>
                <w:rFonts w:ascii="Cambria Math" w:eastAsiaTheme="minorEastAsia" w:hAnsi="Cambria Math"/>
              </w:rPr>
              <m:t>i</m:t>
            </m:r>
          </m:sub>
        </m:sSub>
      </m:oMath>
      <w:r w:rsidR="0080770A">
        <w:rPr>
          <w:rFonts w:eastAsiaTheme="minorEastAsia"/>
          <w:lang w:val="el-GR"/>
        </w:rPr>
        <w:t xml:space="preserve">= Ενεργό μέγεθος κόκκων άμμου, με τιμή </w:t>
      </w:r>
      <m:oMath>
        <m:r>
          <w:rPr>
            <w:rFonts w:ascii="Cambria Math" w:eastAsiaTheme="minorEastAsia" w:hAnsi="Cambria Math"/>
            <w:lang w:val="el-GR"/>
          </w:rPr>
          <m:t>(1-3)</m:t>
        </m:r>
        <m:r>
          <w:rPr>
            <w:rFonts w:ascii="Cambria Math" w:eastAsiaTheme="minorEastAsia" w:hAnsi="Cambria Math"/>
          </w:rPr>
          <m:t>mm</m:t>
        </m:r>
      </m:oMath>
      <w:r w:rsidR="0080770A">
        <w:rPr>
          <w:rFonts w:eastAsiaTheme="minorEastAsia"/>
          <w:lang w:val="el-GR"/>
        </w:rPr>
        <w:t xml:space="preserve">, επιλέγουμε </w:t>
      </w:r>
      <m:oMath>
        <m:r>
          <w:rPr>
            <w:rFonts w:ascii="Cambria Math" w:eastAsiaTheme="minorEastAsia" w:hAnsi="Cambria Math"/>
            <w:lang w:val="el-GR"/>
          </w:rPr>
          <m:t>1</m:t>
        </m:r>
        <m:r>
          <w:rPr>
            <w:rFonts w:ascii="Cambria Math" w:eastAsiaTheme="minorEastAsia" w:hAnsi="Cambria Math"/>
          </w:rPr>
          <m:t>mm</m:t>
        </m:r>
      </m:oMath>
      <w:r w:rsidR="0080770A">
        <w:rPr>
          <w:rFonts w:eastAsiaTheme="minorEastAsia"/>
          <w:lang w:val="el-GR"/>
        </w:rPr>
        <w:t>.</w:t>
      </w:r>
    </w:p>
    <w:p w14:paraId="6F450698" w14:textId="77777777" w:rsidR="0080770A" w:rsidRDefault="00A0506A" w:rsidP="0080770A">
      <w:pPr>
        <w:jc w:val="both"/>
        <w:rPr>
          <w:rFonts w:eastAsiaTheme="minorEastAsia"/>
          <w:lang w:val="el-GR"/>
        </w:rPr>
      </w:pPr>
      <m:oMath>
        <m:sSub>
          <m:sSubPr>
            <m:ctrlPr>
              <w:rPr>
                <w:rFonts w:ascii="Cambria Math" w:eastAsiaTheme="minorEastAsia" w:hAnsi="Cambria Math" w:cs="Arial"/>
                <w:i/>
                <w:kern w:val="3"/>
                <w:sz w:val="24"/>
                <w:szCs w:val="24"/>
                <w:lang w:eastAsia="en-GB"/>
              </w:rPr>
            </m:ctrlPr>
          </m:sSubPr>
          <m:e>
            <m:r>
              <w:rPr>
                <w:rFonts w:ascii="Cambria Math" w:eastAsiaTheme="minorEastAsia" w:hAnsi="Cambria Math"/>
              </w:rPr>
              <m:t>ρ</m:t>
            </m:r>
          </m:e>
          <m:sub>
            <m:r>
              <w:rPr>
                <w:rFonts w:ascii="Cambria Math" w:eastAsiaTheme="minorEastAsia" w:hAnsi="Cambria Math"/>
              </w:rPr>
              <m:t>w</m:t>
            </m:r>
          </m:sub>
        </m:sSub>
      </m:oMath>
      <w:r w:rsidR="0080770A">
        <w:rPr>
          <w:rFonts w:eastAsiaTheme="minorEastAsia"/>
          <w:i/>
          <w:lang w:val="el-GR"/>
        </w:rPr>
        <w:t xml:space="preserve">= </w:t>
      </w:r>
      <w:r w:rsidR="0080770A">
        <w:rPr>
          <w:rFonts w:eastAsiaTheme="minorEastAsia"/>
          <w:iCs/>
          <w:lang w:val="el-GR"/>
        </w:rPr>
        <w:t xml:space="preserve">Πυκνότητα του υγρού (για νερό, </w:t>
      </w:r>
      <m:oMath>
        <m:sSub>
          <m:sSubPr>
            <m:ctrlPr>
              <w:rPr>
                <w:rFonts w:ascii="Cambria Math" w:eastAsiaTheme="minorEastAsia" w:hAnsi="Cambria Math" w:cs="Arial"/>
                <w:i/>
                <w:kern w:val="3"/>
                <w:sz w:val="24"/>
                <w:szCs w:val="24"/>
                <w:lang w:eastAsia="en-GB"/>
              </w:rPr>
            </m:ctrlPr>
          </m:sSubPr>
          <m:e>
            <m:r>
              <w:rPr>
                <w:rFonts w:ascii="Cambria Math" w:eastAsiaTheme="minorEastAsia" w:hAnsi="Cambria Math"/>
              </w:rPr>
              <m:t>ρ</m:t>
            </m:r>
          </m:e>
          <m:sub>
            <m:r>
              <w:rPr>
                <w:rFonts w:ascii="Cambria Math" w:eastAsiaTheme="minorEastAsia" w:hAnsi="Cambria Math"/>
              </w:rPr>
              <m:t>w</m:t>
            </m:r>
          </m:sub>
        </m:sSub>
        <m:r>
          <w:rPr>
            <w:rFonts w:ascii="Cambria Math" w:eastAsiaTheme="minorEastAsia" w:hAnsi="Cambria Math"/>
            <w:lang w:val="el-GR"/>
          </w:rPr>
          <m:t>=1000</m:t>
        </m:r>
        <m:f>
          <m:fPr>
            <m:type m:val="lin"/>
            <m:ctrlPr>
              <w:rPr>
                <w:rFonts w:ascii="Cambria Math" w:eastAsiaTheme="minorEastAsia" w:hAnsi="Cambria Math" w:cs="Arial"/>
                <w:i/>
                <w:kern w:val="3"/>
                <w:sz w:val="24"/>
                <w:szCs w:val="24"/>
                <w:lang w:eastAsia="en-GB"/>
              </w:rPr>
            </m:ctrlPr>
          </m:fPr>
          <m:num>
            <m:r>
              <w:rPr>
                <w:rFonts w:ascii="Cambria Math" w:eastAsiaTheme="minorEastAsia" w:hAnsi="Cambria Math"/>
              </w:rPr>
              <m:t>kg</m:t>
            </m:r>
          </m:num>
          <m:den>
            <m:sSup>
              <m:sSupPr>
                <m:ctrlPr>
                  <w:rPr>
                    <w:rFonts w:ascii="Cambria Math" w:eastAsiaTheme="minorEastAsia" w:hAnsi="Cambria Math" w:cs="Arial"/>
                    <w:i/>
                    <w:kern w:val="3"/>
                    <w:sz w:val="24"/>
                    <w:szCs w:val="24"/>
                    <w:lang w:eastAsia="en-GB"/>
                  </w:rPr>
                </m:ctrlPr>
              </m:sSupPr>
              <m:e>
                <m:r>
                  <w:rPr>
                    <w:rFonts w:ascii="Cambria Math" w:eastAsiaTheme="minorEastAsia" w:hAnsi="Cambria Math"/>
                  </w:rPr>
                  <m:t>m</m:t>
                </m:r>
              </m:e>
              <m:sup>
                <m:r>
                  <w:rPr>
                    <w:rFonts w:ascii="Cambria Math" w:eastAsiaTheme="minorEastAsia" w:hAnsi="Cambria Math"/>
                    <w:lang w:val="el-GR"/>
                  </w:rPr>
                  <m:t>3</m:t>
                </m:r>
              </m:sup>
            </m:sSup>
          </m:den>
        </m:f>
      </m:oMath>
      <w:r w:rsidR="0080770A">
        <w:rPr>
          <w:rFonts w:eastAsiaTheme="minorEastAsia"/>
          <w:lang w:val="el-GR"/>
        </w:rPr>
        <w:t>)</w:t>
      </w:r>
    </w:p>
    <w:p w14:paraId="461AD846" w14:textId="77777777" w:rsidR="0080770A" w:rsidRDefault="00A0506A" w:rsidP="0080770A">
      <w:pPr>
        <w:jc w:val="both"/>
        <w:rPr>
          <w:rFonts w:eastAsiaTheme="minorEastAsia"/>
          <w:lang w:val="el-GR"/>
        </w:rPr>
      </w:pPr>
      <m:oMath>
        <m:sSub>
          <m:sSubPr>
            <m:ctrlPr>
              <w:rPr>
                <w:rFonts w:ascii="Cambria Math" w:eastAsia="SimSun" w:hAnsi="Cambria Math" w:cs="Arial"/>
                <w:i/>
                <w:kern w:val="3"/>
                <w:sz w:val="24"/>
                <w:szCs w:val="24"/>
                <w:lang w:val="en-GB" w:eastAsia="en-GB"/>
              </w:rPr>
            </m:ctrlPr>
          </m:sSubPr>
          <m:e>
            <m:r>
              <w:rPr>
                <w:rFonts w:ascii="Cambria Math" w:hAnsi="Cambria Math"/>
              </w:rPr>
              <m:t>u</m:t>
            </m:r>
          </m:e>
          <m:sub>
            <m:r>
              <w:rPr>
                <w:rFonts w:ascii="Cambria Math" w:hAnsi="Cambria Math"/>
              </w:rPr>
              <m:t>Δι</m:t>
            </m:r>
            <m:r>
              <w:rPr>
                <w:rFonts w:ascii="Cambria Math" w:hAnsi="Cambria Math"/>
                <w:lang w:val="el-GR"/>
              </w:rPr>
              <m:t>ή</m:t>
            </m:r>
            <m:r>
              <w:rPr>
                <w:rFonts w:ascii="Cambria Math" w:hAnsi="Cambria Math"/>
              </w:rPr>
              <m:t>θησης</m:t>
            </m:r>
          </m:sub>
        </m:sSub>
      </m:oMath>
      <w:r w:rsidR="0080770A">
        <w:rPr>
          <w:rFonts w:eastAsiaTheme="minorEastAsia"/>
          <w:i/>
          <w:iCs/>
          <w:lang w:val="el-GR"/>
        </w:rPr>
        <w:t>=</w:t>
      </w:r>
      <w:r w:rsidR="0080770A">
        <w:rPr>
          <w:rFonts w:eastAsiaTheme="minorEastAsia"/>
          <w:lang w:val="el-GR"/>
        </w:rPr>
        <w:t xml:space="preserve"> Ταχύτητα ροής του αποβλήτου, </w:t>
      </w:r>
      <m:oMath>
        <m:r>
          <w:rPr>
            <w:rFonts w:ascii="Cambria Math" w:eastAsiaTheme="minorEastAsia" w:hAnsi="Cambria Math"/>
            <w:lang w:val="el-GR"/>
          </w:rPr>
          <m:t>[</m:t>
        </m:r>
        <m:f>
          <m:fPr>
            <m:type m:val="lin"/>
            <m:ctrlPr>
              <w:rPr>
                <w:rFonts w:ascii="Cambria Math" w:eastAsiaTheme="minorEastAsia" w:hAnsi="Cambria Math" w:cs="Arial"/>
                <w:i/>
                <w:kern w:val="3"/>
                <w:sz w:val="24"/>
                <w:szCs w:val="24"/>
                <w:lang w:val="en-GB" w:eastAsia="en-GB"/>
              </w:rPr>
            </m:ctrlPr>
          </m:fPr>
          <m:num>
            <m:r>
              <w:rPr>
                <w:rFonts w:ascii="Cambria Math" w:eastAsiaTheme="minorEastAsia" w:hAnsi="Cambria Math"/>
              </w:rPr>
              <m:t>m</m:t>
            </m:r>
          </m:num>
          <m:den>
            <m:r>
              <w:rPr>
                <w:rFonts w:ascii="Cambria Math" w:eastAsiaTheme="minorEastAsia" w:hAnsi="Cambria Math"/>
              </w:rPr>
              <m:t>s</m:t>
            </m:r>
          </m:den>
        </m:f>
        <m:r>
          <w:rPr>
            <w:rFonts w:ascii="Cambria Math" w:eastAsiaTheme="minorEastAsia" w:hAnsi="Cambria Math"/>
            <w:lang w:val="el-GR"/>
          </w:rPr>
          <m:t>]</m:t>
        </m:r>
      </m:oMath>
      <w:r w:rsidR="0080770A">
        <w:rPr>
          <w:rFonts w:eastAsiaTheme="minorEastAsia"/>
          <w:lang w:val="el-GR"/>
        </w:rPr>
        <w:t xml:space="preserve">, επιλέγεται </w:t>
      </w:r>
      <m:oMath>
        <m:r>
          <w:rPr>
            <w:rFonts w:ascii="Cambria Math" w:eastAsiaTheme="minorEastAsia" w:hAnsi="Cambria Math"/>
            <w:lang w:val="el-GR"/>
          </w:rPr>
          <m:t>7</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lang w:val="el-GR"/>
              </w:rPr>
              <m:t>3</m:t>
            </m:r>
          </m:sup>
        </m:sSup>
        <m:r>
          <w:rPr>
            <w:rFonts w:ascii="Cambria Math" w:eastAsiaTheme="minorEastAsia" w:hAnsi="Cambria Math"/>
            <w:lang w:val="el-GR"/>
          </w:rPr>
          <m:t>/</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lang w:val="el-GR"/>
              </w:rPr>
              <m:t>2</m:t>
            </m:r>
          </m:sup>
        </m:sSup>
        <m:r>
          <w:rPr>
            <w:rFonts w:ascii="Cambria Math" w:eastAsiaTheme="minorEastAsia" w:hAnsi="Cambria Math"/>
            <w:lang w:val="el-GR"/>
          </w:rPr>
          <m:t>*h</m:t>
        </m:r>
      </m:oMath>
      <w:r w:rsidR="0080770A">
        <w:rPr>
          <w:rFonts w:eastAsiaTheme="minorEastAsia"/>
          <w:lang w:val="el-GR"/>
        </w:rPr>
        <w:t xml:space="preserve"> </w:t>
      </w:r>
    </w:p>
    <w:p w14:paraId="0EE7D45E" w14:textId="77777777" w:rsidR="0080770A" w:rsidRDefault="0080770A" w:rsidP="0080770A">
      <w:pPr>
        <w:jc w:val="both"/>
        <w:rPr>
          <w:rFonts w:eastAsiaTheme="minorEastAsia"/>
          <w:lang w:val="el-GR"/>
        </w:rPr>
      </w:pPr>
      <m:oMath>
        <m:r>
          <w:rPr>
            <w:rFonts w:ascii="Cambria Math" w:eastAsiaTheme="minorEastAsia" w:hAnsi="Cambria Math"/>
          </w:rPr>
          <m:t>μ</m:t>
        </m:r>
      </m:oMath>
      <w:r>
        <w:rPr>
          <w:rFonts w:eastAsiaTheme="minorEastAsia"/>
          <w:lang w:val="el-GR"/>
        </w:rPr>
        <w:t xml:space="preserve">= Δυναμικό ιξώδες (για νερό, </w:t>
      </w:r>
      <m:oMath>
        <m:r>
          <w:rPr>
            <w:rFonts w:ascii="Cambria Math" w:eastAsiaTheme="minorEastAsia" w:hAnsi="Cambria Math"/>
          </w:rPr>
          <m:t>μ</m:t>
        </m:r>
        <m:r>
          <w:rPr>
            <w:rFonts w:ascii="Cambria Math" w:eastAsiaTheme="minorEastAsia" w:hAnsi="Cambria Math"/>
            <w:lang w:val="el-GR"/>
          </w:rPr>
          <m:t>=1.0005*</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lang w:val="el-GR"/>
              </w:rPr>
              <m:t>10</m:t>
            </m:r>
          </m:e>
          <m:sup>
            <m:r>
              <w:rPr>
                <w:rFonts w:ascii="Cambria Math" w:eastAsiaTheme="minorEastAsia" w:hAnsi="Cambria Math"/>
                <w:lang w:val="el-GR"/>
              </w:rPr>
              <m:t>-3</m:t>
            </m:r>
          </m:sup>
        </m:sSup>
        <m:f>
          <m:fPr>
            <m:type m:val="lin"/>
            <m:ctrlPr>
              <w:rPr>
                <w:rFonts w:ascii="Cambria Math" w:eastAsiaTheme="minorEastAsia" w:hAnsi="Cambria Math" w:cs="Arial"/>
                <w:i/>
                <w:kern w:val="3"/>
                <w:sz w:val="24"/>
                <w:szCs w:val="24"/>
                <w:lang w:val="en-GB" w:eastAsia="en-GB"/>
              </w:rPr>
            </m:ctrlPr>
          </m:fPr>
          <m:num>
            <m:r>
              <w:rPr>
                <w:rFonts w:ascii="Cambria Math" w:eastAsiaTheme="minorEastAsia" w:hAnsi="Cambria Math"/>
              </w:rPr>
              <m:t>kg</m:t>
            </m:r>
          </m:num>
          <m:den>
            <m:r>
              <w:rPr>
                <w:rFonts w:ascii="Cambria Math" w:eastAsiaTheme="minorEastAsia" w:hAnsi="Cambria Math"/>
              </w:rPr>
              <m:t>m</m:t>
            </m:r>
            <m:r>
              <w:rPr>
                <w:rFonts w:ascii="Cambria Math" w:eastAsiaTheme="minorEastAsia" w:hAnsi="Cambria Math"/>
                <w:lang w:val="el-GR"/>
              </w:rPr>
              <m:t>*</m:t>
            </m:r>
            <m:r>
              <w:rPr>
                <w:rFonts w:ascii="Cambria Math" w:eastAsiaTheme="minorEastAsia" w:hAnsi="Cambria Math"/>
              </w:rPr>
              <m:t>s</m:t>
            </m:r>
          </m:den>
        </m:f>
      </m:oMath>
      <w:r>
        <w:rPr>
          <w:rFonts w:eastAsiaTheme="minorEastAsia"/>
          <w:lang w:val="el-GR"/>
        </w:rPr>
        <w:t>)</w:t>
      </w:r>
    </w:p>
    <w:p w14:paraId="6ECAD2F1" w14:textId="77777777" w:rsidR="0080770A" w:rsidRDefault="0080770A" w:rsidP="0080770A">
      <w:pPr>
        <w:rPr>
          <w:rFonts w:eastAsiaTheme="minorEastAsia"/>
          <w:lang w:val="el-GR"/>
        </w:rPr>
      </w:pPr>
      <w:r>
        <w:rPr>
          <w:rFonts w:eastAsiaTheme="minorEastAsia"/>
          <w:lang w:val="el-GR"/>
        </w:rPr>
        <w:br w:type="page"/>
      </w:r>
    </w:p>
    <w:p w14:paraId="760B5B9D" w14:textId="77777777" w:rsidR="0080770A" w:rsidRDefault="0080770A" w:rsidP="0080770A">
      <w:pPr>
        <w:jc w:val="both"/>
        <w:rPr>
          <w:rFonts w:eastAsiaTheme="minorEastAsia"/>
          <w:i/>
          <w:lang w:val="en-GB"/>
        </w:rPr>
      </w:pPr>
      <m:oMathPara>
        <m:oMath>
          <m:r>
            <w:rPr>
              <w:rFonts w:ascii="Cambria Math" w:eastAsiaTheme="minorEastAsia" w:hAnsi="Cambria Math"/>
            </w:rPr>
            <w:lastRenderedPageBreak/>
            <m:t>Re=</m:t>
          </m:r>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0.8*1mm*</m:t>
              </m:r>
              <m:f>
                <m:fPr>
                  <m:ctrlPr>
                    <w:rPr>
                      <w:rFonts w:ascii="Cambria Math" w:eastAsiaTheme="minorEastAsia" w:hAnsi="Cambria Math" w:cs="Arial"/>
                      <w:i/>
                      <w:kern w:val="3"/>
                      <w:sz w:val="24"/>
                      <w:szCs w:val="24"/>
                      <w:lang w:eastAsia="en-GB"/>
                    </w:rPr>
                  </m:ctrlPr>
                </m:fPr>
                <m:num>
                  <m:r>
                    <w:rPr>
                      <w:rFonts w:ascii="Cambria Math" w:eastAsiaTheme="minorEastAsia" w:hAnsi="Cambria Math"/>
                    </w:rPr>
                    <m:t>1m</m:t>
                  </m:r>
                </m:num>
                <m:den>
                  <m:sSup>
                    <m:sSupPr>
                      <m:ctrlPr>
                        <w:rPr>
                          <w:rFonts w:ascii="Cambria Math" w:eastAsiaTheme="minorEastAsia" w:hAnsi="Cambria Math" w:cs="Arial"/>
                          <w:i/>
                          <w:kern w:val="3"/>
                          <w:sz w:val="24"/>
                          <w:szCs w:val="24"/>
                          <w:lang w:eastAsia="en-GB"/>
                        </w:rPr>
                      </m:ctrlPr>
                    </m:sSupPr>
                    <m:e>
                      <m:r>
                        <w:rPr>
                          <w:rFonts w:ascii="Cambria Math" w:eastAsiaTheme="minorEastAsia" w:hAnsi="Cambria Math"/>
                        </w:rPr>
                        <m:t>10</m:t>
                      </m:r>
                    </m:e>
                    <m:sup>
                      <m:r>
                        <w:rPr>
                          <w:rFonts w:ascii="Cambria Math" w:eastAsiaTheme="minorEastAsia" w:hAnsi="Cambria Math"/>
                        </w:rPr>
                        <m:t>3</m:t>
                      </m:r>
                    </m:sup>
                  </m:sSup>
                  <m:r>
                    <w:rPr>
                      <w:rFonts w:ascii="Cambria Math" w:eastAsiaTheme="minorEastAsia" w:hAnsi="Cambria Math"/>
                    </w:rPr>
                    <m:t>mm</m:t>
                  </m:r>
                </m:den>
              </m:f>
              <m:r>
                <w:rPr>
                  <w:rFonts w:ascii="Cambria Math" w:eastAsiaTheme="minorEastAsia" w:hAnsi="Cambria Math"/>
                </w:rPr>
                <m:t>*1000</m:t>
              </m:r>
              <m:f>
                <m:fPr>
                  <m:ctrlPr>
                    <w:rPr>
                      <w:rFonts w:ascii="Cambria Math" w:eastAsiaTheme="minorEastAsia" w:hAnsi="Cambria Math" w:cs="Arial"/>
                      <w:i/>
                      <w:kern w:val="3"/>
                      <w:sz w:val="24"/>
                      <w:szCs w:val="24"/>
                      <w:lang w:eastAsia="en-GB"/>
                    </w:rPr>
                  </m:ctrlPr>
                </m:fPr>
                <m:num>
                  <m:r>
                    <w:rPr>
                      <w:rFonts w:ascii="Cambria Math" w:eastAsiaTheme="minorEastAsia" w:hAnsi="Cambria Math"/>
                    </w:rPr>
                    <m:t>kg</m:t>
                  </m:r>
                </m:num>
                <m:den>
                  <m:sSup>
                    <m:sSupPr>
                      <m:ctrlPr>
                        <w:rPr>
                          <w:rFonts w:ascii="Cambria Math" w:eastAsiaTheme="minorEastAsia" w:hAnsi="Cambria Math" w:cs="Arial"/>
                          <w:i/>
                          <w:kern w:val="3"/>
                          <w:sz w:val="24"/>
                          <w:szCs w:val="24"/>
                          <w:lang w:eastAsia="en-GB"/>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*7</m:t>
              </m:r>
              <m:f>
                <m:fPr>
                  <m:ctrlPr>
                    <w:rPr>
                      <w:rFonts w:ascii="Cambria Math" w:eastAsiaTheme="minorEastAsia" w:hAnsi="Cambria Math" w:cs="Arial"/>
                      <w:i/>
                      <w:kern w:val="3"/>
                      <w:sz w:val="24"/>
                      <w:szCs w:val="24"/>
                      <w:lang w:val="en-GB" w:eastAsia="en-GB"/>
                    </w:rPr>
                  </m:ctrlPr>
                </m:fPr>
                <m:num>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ctrlPr>
                    <w:rPr>
                      <w:rFonts w:ascii="Cambria Math" w:eastAsiaTheme="minorEastAsia" w:hAnsi="Cambria Math" w:cs="Arial"/>
                      <w:i/>
                      <w:kern w:val="3"/>
                      <w:sz w:val="24"/>
                      <w:szCs w:val="24"/>
                      <w:lang w:eastAsia="en-GB"/>
                    </w:rPr>
                  </m:ctrlPr>
                </m:num>
                <m:den>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2</m:t>
                      </m:r>
                    </m:sup>
                  </m:sSup>
                  <m:r>
                    <w:rPr>
                      <w:rFonts w:ascii="Cambria Math" w:eastAsiaTheme="minorEastAsia" w:hAnsi="Cambria Math"/>
                    </w:rPr>
                    <m:t>*h</m:t>
                  </m:r>
                </m:den>
              </m:f>
              <m:r>
                <w:rPr>
                  <w:rFonts w:ascii="Cambria Math" w:eastAsiaTheme="minorEastAsia" w:hAnsi="Cambria Math"/>
                </w:rPr>
                <m:t>*</m:t>
              </m:r>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1</m:t>
                  </m:r>
                  <m:r>
                    <w:rPr>
                      <w:rFonts w:ascii="Cambria Math" w:eastAsiaTheme="minorEastAsia" w:hAnsi="Cambria Math"/>
                    </w:rPr>
                    <m:t>h</m:t>
                  </m:r>
                </m:num>
                <m:den>
                  <m:r>
                    <w:rPr>
                      <w:rFonts w:ascii="Cambria Math" w:eastAsiaTheme="minorEastAsia" w:hAnsi="Cambria Math"/>
                    </w:rPr>
                    <m:t>3600s</m:t>
                  </m:r>
                </m:den>
              </m:f>
            </m:num>
            <m:den>
              <m:r>
                <w:rPr>
                  <w:rFonts w:ascii="Cambria Math" w:eastAsiaTheme="minorEastAsia" w:hAnsi="Cambria Math"/>
                </w:rPr>
                <m:t>1.005*</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10</m:t>
                  </m:r>
                </m:e>
                <m:sup>
                  <m:r>
                    <w:rPr>
                      <w:rFonts w:ascii="Cambria Math" w:eastAsiaTheme="minorEastAsia" w:hAnsi="Cambria Math"/>
                    </w:rPr>
                    <m:t>-3</m:t>
                  </m:r>
                </m:sup>
              </m:sSup>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kg</m:t>
                  </m:r>
                </m:num>
                <m:den>
                  <m:r>
                    <w:rPr>
                      <w:rFonts w:ascii="Cambria Math" w:eastAsiaTheme="minorEastAsia" w:hAnsi="Cambria Math"/>
                    </w:rPr>
                    <m:t>m*s</m:t>
                  </m:r>
                </m:den>
              </m:f>
            </m:den>
          </m:f>
          <m:r>
            <w:rPr>
              <w:rFonts w:ascii="Cambria Math" w:eastAsiaTheme="minorEastAsia" w:hAnsi="Cambria Math"/>
            </w:rPr>
            <m:t>=1.55&lt;6</m:t>
          </m:r>
        </m:oMath>
      </m:oMathPara>
    </w:p>
    <w:p w14:paraId="2CC67DD0" w14:textId="77777777" w:rsidR="0080770A" w:rsidRDefault="0080770A" w:rsidP="0080770A">
      <w:pPr>
        <w:jc w:val="both"/>
        <w:rPr>
          <w:rFonts w:eastAsiaTheme="minorEastAsia"/>
          <w:iCs/>
        </w:rPr>
      </w:pPr>
    </w:p>
    <w:p w14:paraId="55D55E11" w14:textId="77777777" w:rsidR="0080770A" w:rsidRDefault="0080770A" w:rsidP="0080770A">
      <w:pPr>
        <w:jc w:val="both"/>
        <w:rPr>
          <w:rFonts w:eastAsiaTheme="minorEastAsia"/>
          <w:iCs/>
          <w:lang w:val="el-GR"/>
        </w:rPr>
      </w:pPr>
      <w:r>
        <w:rPr>
          <w:rFonts w:eastAsiaTheme="minorEastAsia"/>
          <w:iCs/>
          <w:lang w:val="el-GR"/>
        </w:rPr>
        <w:t xml:space="preserve">Για τιμές του αριθμού </w:t>
      </w:r>
      <w:r>
        <w:rPr>
          <w:rFonts w:eastAsiaTheme="minorEastAsia"/>
          <w:iCs/>
        </w:rPr>
        <w:t>Reynolds</w:t>
      </w:r>
      <w:r>
        <w:rPr>
          <w:rFonts w:eastAsiaTheme="minorEastAsia"/>
          <w:iCs/>
          <w:lang w:val="el-GR"/>
        </w:rPr>
        <w:t xml:space="preserve"> &lt; 6, χρησιμοποιείται η εξίσωση των </w:t>
      </w:r>
      <w:r>
        <w:rPr>
          <w:rFonts w:eastAsiaTheme="minorEastAsia"/>
          <w:iCs/>
        </w:rPr>
        <w:t>Carman</w:t>
      </w:r>
      <w:r>
        <w:rPr>
          <w:rFonts w:eastAsiaTheme="minorEastAsia"/>
          <w:iCs/>
          <w:lang w:val="el-GR"/>
        </w:rPr>
        <w:t xml:space="preserve">- </w:t>
      </w:r>
      <w:proofErr w:type="spellStart"/>
      <w:r>
        <w:rPr>
          <w:rFonts w:eastAsiaTheme="minorEastAsia"/>
          <w:iCs/>
        </w:rPr>
        <w:t>Kozeny</w:t>
      </w:r>
      <w:proofErr w:type="spellEnd"/>
      <w:r>
        <w:rPr>
          <w:rFonts w:eastAsiaTheme="minorEastAsia"/>
          <w:iCs/>
          <w:lang w:val="el-GR"/>
        </w:rPr>
        <w:t xml:space="preserve"> για την πτώση πίεσης, δηλαδή:</w:t>
      </w:r>
    </w:p>
    <w:p w14:paraId="75869348" w14:textId="77777777" w:rsidR="0080770A" w:rsidRDefault="0080770A" w:rsidP="0080770A">
      <w:pPr>
        <w:jc w:val="both"/>
        <w:rPr>
          <w:rFonts w:eastAsiaTheme="minorEastAsia"/>
          <w:iCs/>
          <w:lang w:val="el-GR"/>
        </w:rPr>
      </w:pPr>
    </w:p>
    <w:p w14:paraId="46CD1A95" w14:textId="77777777" w:rsidR="0080770A" w:rsidRDefault="0080770A" w:rsidP="0080770A">
      <w:pPr>
        <w:jc w:val="both"/>
        <w:rPr>
          <w:rFonts w:eastAsiaTheme="minorEastAsia"/>
          <w:i/>
          <w:lang w:val="en-GB"/>
        </w:rPr>
      </w:pPr>
      <m:oMathPara>
        <m:oMath>
          <m:r>
            <w:rPr>
              <w:rFonts w:ascii="Cambria Math" w:eastAsiaTheme="minorEastAsia" w:hAnsi="Cambria Math"/>
            </w:rPr>
            <m:t>ΔP=</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H</m:t>
              </m:r>
            </m:e>
            <m:sub>
              <m:r>
                <w:rPr>
                  <w:rFonts w:ascii="Cambria Math" w:eastAsiaTheme="minorEastAsia" w:hAnsi="Cambria Math"/>
                </w:rPr>
                <m:t>Άμμου</m:t>
              </m:r>
            </m:sub>
          </m:sSub>
          <m:r>
            <w:rPr>
              <w:rFonts w:ascii="Cambria Math" w:eastAsiaTheme="minorEastAsia" w:hAnsi="Cambria Math"/>
            </w:rPr>
            <m:t>*</m:t>
          </m:r>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k*μ</m:t>
              </m:r>
            </m:num>
            <m:den>
              <m:sSub>
                <m:sSubPr>
                  <m:ctrlPr>
                    <w:rPr>
                      <w:rFonts w:ascii="Cambria Math" w:eastAsiaTheme="minorEastAsia" w:hAnsi="Cambria Math" w:cs="Arial"/>
                      <w:i/>
                      <w:kern w:val="3"/>
                      <w:sz w:val="24"/>
                      <w:szCs w:val="24"/>
                      <w:lang w:eastAsia="en-GB"/>
                    </w:rPr>
                  </m:ctrlPr>
                </m:sSubPr>
                <m:e>
                  <m:r>
                    <w:rPr>
                      <w:rFonts w:ascii="Cambria Math" w:eastAsiaTheme="minorEastAsia" w:hAnsi="Cambria Math"/>
                    </w:rPr>
                    <m:t>ρ</m:t>
                  </m:r>
                </m:e>
                <m:sub>
                  <m:r>
                    <w:rPr>
                      <w:rFonts w:ascii="Cambria Math" w:eastAsiaTheme="minorEastAsia" w:hAnsi="Cambria Math"/>
                    </w:rPr>
                    <m:t>w</m:t>
                  </m:r>
                </m:sub>
              </m:sSub>
              <m:r>
                <w:rPr>
                  <w:rFonts w:ascii="Cambria Math" w:eastAsiaTheme="minorEastAsia" w:hAnsi="Cambria Math"/>
                </w:rPr>
                <m:t>*g</m:t>
              </m:r>
            </m:den>
          </m:f>
          <m:r>
            <w:rPr>
              <w:rFonts w:ascii="Cambria Math" w:eastAsiaTheme="minorEastAsia" w:hAnsi="Cambria Math"/>
            </w:rPr>
            <m:t>*</m:t>
          </m:r>
          <m:f>
            <m:fPr>
              <m:ctrlPr>
                <w:rPr>
                  <w:rFonts w:ascii="Cambria Math" w:eastAsiaTheme="minorEastAsia" w:hAnsi="Cambria Math" w:cs="Arial"/>
                  <w:i/>
                  <w:kern w:val="3"/>
                  <w:sz w:val="24"/>
                  <w:szCs w:val="24"/>
                  <w:lang w:val="en-GB" w:eastAsia="en-GB"/>
                </w:rPr>
              </m:ctrlPr>
            </m:fPr>
            <m:num>
              <m:sSup>
                <m:sSupPr>
                  <m:ctrlPr>
                    <w:rPr>
                      <w:rFonts w:ascii="Cambria Math" w:eastAsiaTheme="minorEastAsia" w:hAnsi="Cambria Math" w:cs="Arial"/>
                      <w:i/>
                      <w:kern w:val="3"/>
                      <w:sz w:val="24"/>
                      <w:szCs w:val="24"/>
                      <w:lang w:val="en-GB" w:eastAsia="en-GB"/>
                    </w:rPr>
                  </m:ctrlPr>
                </m:sSupPr>
                <m:e>
                  <m:d>
                    <m:dPr>
                      <m:ctrlPr>
                        <w:rPr>
                          <w:rFonts w:ascii="Cambria Math" w:eastAsiaTheme="minorEastAsia" w:hAnsi="Cambria Math" w:cs="Arial"/>
                          <w:i/>
                          <w:kern w:val="3"/>
                          <w:sz w:val="24"/>
                          <w:szCs w:val="24"/>
                          <w:lang w:val="en-GB" w:eastAsia="en-GB"/>
                        </w:rPr>
                      </m:ctrlPr>
                    </m:dPr>
                    <m:e>
                      <m:r>
                        <w:rPr>
                          <w:rFonts w:ascii="Cambria Math" w:eastAsiaTheme="minorEastAsia" w:hAnsi="Cambria Math"/>
                        </w:rPr>
                        <m:t>1-e</m:t>
                      </m:r>
                    </m:e>
                  </m:d>
                </m:e>
                <m:sup>
                  <m:r>
                    <w:rPr>
                      <w:rFonts w:ascii="Cambria Math" w:eastAsiaTheme="minorEastAsia" w:hAnsi="Cambria Math"/>
                    </w:rPr>
                    <m:t>2</m:t>
                  </m:r>
                </m:sup>
              </m:sSup>
            </m:num>
            <m:den>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e</m:t>
                  </m:r>
                </m:e>
                <m:sup>
                  <m:r>
                    <w:rPr>
                      <w:rFonts w:ascii="Cambria Math" w:eastAsiaTheme="minorEastAsia" w:hAnsi="Cambria Math"/>
                    </w:rPr>
                    <m:t>3</m:t>
                  </m:r>
                </m:sup>
              </m:sSup>
            </m:den>
          </m:f>
          <m:r>
            <w:rPr>
              <w:rFonts w:ascii="Cambria Math" w:eastAsiaTheme="minorEastAsia" w:hAnsi="Cambria Math"/>
            </w:rPr>
            <m:t>*</m:t>
          </m:r>
          <m:sSub>
            <m:sSubPr>
              <m:ctrlPr>
                <w:rPr>
                  <w:rFonts w:ascii="Cambria Math" w:eastAsia="SimSun" w:hAnsi="Cambria Math" w:cs="Arial"/>
                  <w:i/>
                  <w:kern w:val="3"/>
                  <w:sz w:val="24"/>
                  <w:szCs w:val="24"/>
                  <w:lang w:val="en-GB" w:eastAsia="en-GB"/>
                </w:rPr>
              </m:ctrlPr>
            </m:sSubPr>
            <m:e>
              <m:r>
                <w:rPr>
                  <w:rFonts w:ascii="Cambria Math" w:hAnsi="Cambria Math"/>
                </w:rPr>
                <m:t>u</m:t>
              </m:r>
            </m:e>
            <m:sub>
              <m:r>
                <w:rPr>
                  <w:rFonts w:ascii="Cambria Math" w:hAnsi="Cambria Math"/>
                </w:rPr>
                <m:t>Διήθησης</m:t>
              </m:r>
            </m:sub>
          </m:sSub>
          <m:r>
            <w:rPr>
              <w:rFonts w:ascii="Cambria Math" w:hAnsi="Cambria Math"/>
            </w:rPr>
            <m:t>*</m:t>
          </m:r>
          <m:sSubSup>
            <m:sSubSupPr>
              <m:ctrlPr>
                <w:rPr>
                  <w:rFonts w:ascii="Cambria Math" w:eastAsia="SimSun" w:hAnsi="Cambria Math" w:cs="Arial"/>
                  <w:i/>
                  <w:kern w:val="3"/>
                  <w:sz w:val="24"/>
                  <w:szCs w:val="24"/>
                  <w:lang w:val="en-GB" w:eastAsia="en-GB"/>
                </w:rPr>
              </m:ctrlPr>
            </m:sSubSupPr>
            <m:e>
              <m:d>
                <m:dPr>
                  <m:ctrlPr>
                    <w:rPr>
                      <w:rFonts w:ascii="Cambria Math" w:eastAsia="SimSun" w:hAnsi="Cambria Math" w:cs="Arial"/>
                      <w:i/>
                      <w:kern w:val="3"/>
                      <w:sz w:val="24"/>
                      <w:szCs w:val="24"/>
                      <w:lang w:val="en-GB" w:eastAsia="en-GB"/>
                    </w:rPr>
                  </m:ctrlPr>
                </m:dPr>
                <m:e>
                  <m:f>
                    <m:fPr>
                      <m:ctrlPr>
                        <w:rPr>
                          <w:rFonts w:ascii="Cambria Math" w:eastAsia="SimSun" w:hAnsi="Cambria Math" w:cs="Arial"/>
                          <w:i/>
                          <w:kern w:val="3"/>
                          <w:sz w:val="24"/>
                          <w:szCs w:val="24"/>
                          <w:lang w:val="en-GB" w:eastAsia="en-GB"/>
                        </w:rPr>
                      </m:ctrlPr>
                    </m:fPr>
                    <m:num>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Άμμου</m:t>
                          </m:r>
                        </m:sub>
                      </m:sSub>
                    </m:num>
                    <m:den>
                      <m:r>
                        <w:rPr>
                          <w:rFonts w:ascii="Cambria Math" w:hAnsi="Cambria Math"/>
                        </w:rPr>
                        <m:t>α</m:t>
                      </m:r>
                    </m:den>
                  </m:f>
                </m:e>
              </m:d>
            </m:e>
            <m:sub>
              <m:r>
                <w:rPr>
                  <w:rFonts w:ascii="Cambria Math" w:hAnsi="Cambria Math"/>
                </w:rPr>
                <m:t>Άμμου</m:t>
              </m:r>
            </m:sub>
            <m:sup>
              <m:r>
                <w:rPr>
                  <w:rFonts w:ascii="Cambria Math" w:hAnsi="Cambria Math"/>
                </w:rPr>
                <m:t>2</m:t>
              </m:r>
            </m:sup>
          </m:sSubSup>
        </m:oMath>
      </m:oMathPara>
    </w:p>
    <w:p w14:paraId="45818F7C" w14:textId="77777777" w:rsidR="0080770A" w:rsidRDefault="0080770A" w:rsidP="0080770A">
      <w:pPr>
        <w:jc w:val="both"/>
        <w:rPr>
          <w:rFonts w:eastAsiaTheme="minorEastAsia"/>
          <w:iCs/>
        </w:rPr>
      </w:pPr>
      <w:proofErr w:type="spellStart"/>
      <w:r>
        <w:rPr>
          <w:rFonts w:eastAsiaTheme="minorEastAsia"/>
          <w:iCs/>
        </w:rPr>
        <w:t>Με</w:t>
      </w:r>
      <w:proofErr w:type="spellEnd"/>
      <w:r>
        <w:rPr>
          <w:rFonts w:eastAsiaTheme="minorEastAsia"/>
          <w:iCs/>
        </w:rPr>
        <w:t>,</w:t>
      </w:r>
    </w:p>
    <w:p w14:paraId="166A5B38" w14:textId="77777777" w:rsidR="0080770A" w:rsidRDefault="00A0506A" w:rsidP="0080770A">
      <w:pPr>
        <w:jc w:val="both"/>
        <w:rPr>
          <w:rFonts w:eastAsiaTheme="minorEastAsia"/>
          <w:iCs/>
        </w:rPr>
      </w:pPr>
      <m:oMathPara>
        <m:oMath>
          <m:d>
            <m:dPr>
              <m:ctrlPr>
                <w:rPr>
                  <w:rFonts w:ascii="Cambria Math" w:eastAsia="SimSun" w:hAnsi="Cambria Math" w:cs="Arial"/>
                  <w:i/>
                  <w:kern w:val="3"/>
                  <w:sz w:val="24"/>
                  <w:szCs w:val="24"/>
                  <w:lang w:val="en-GB" w:eastAsia="en-GB"/>
                </w:rPr>
              </m:ctrlPr>
            </m:dPr>
            <m:e>
              <m:f>
                <m:fPr>
                  <m:ctrlPr>
                    <w:rPr>
                      <w:rFonts w:ascii="Cambria Math" w:eastAsia="SimSun" w:hAnsi="Cambria Math" w:cs="Arial"/>
                      <w:i/>
                      <w:kern w:val="3"/>
                      <w:sz w:val="24"/>
                      <w:szCs w:val="24"/>
                      <w:lang w:val="en-GB" w:eastAsia="en-GB"/>
                    </w:rPr>
                  </m:ctrlPr>
                </m:fPr>
                <m:num>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Άμμου</m:t>
                      </m:r>
                    </m:sub>
                  </m:sSub>
                </m:num>
                <m:den>
                  <m:r>
                    <w:rPr>
                      <w:rFonts w:ascii="Cambria Math" w:hAnsi="Cambria Math"/>
                    </w:rPr>
                    <m:t>α</m:t>
                  </m:r>
                </m:den>
              </m:f>
            </m:e>
          </m:d>
          <m:r>
            <w:rPr>
              <w:rFonts w:ascii="Cambria Math" w:eastAsiaTheme="minorEastAsia" w:hAnsi="Cambria Math"/>
            </w:rPr>
            <m:t>=</m:t>
          </m:r>
          <m:f>
            <m:fPr>
              <m:ctrlPr>
                <w:rPr>
                  <w:rFonts w:ascii="Cambria Math" w:eastAsiaTheme="minorEastAsia" w:hAnsi="Cambria Math" w:cs="Arial"/>
                  <w:i/>
                  <w:iCs/>
                  <w:kern w:val="3"/>
                  <w:sz w:val="24"/>
                  <w:szCs w:val="24"/>
                  <w:lang w:eastAsia="en-GB"/>
                </w:rPr>
              </m:ctrlPr>
            </m:fPr>
            <m:num>
              <m:r>
                <w:rPr>
                  <w:rFonts w:ascii="Cambria Math" w:eastAsiaTheme="minorEastAsia" w:hAnsi="Cambria Math"/>
                </w:rPr>
                <m:t>6</m:t>
              </m:r>
            </m:num>
            <m:den>
              <m:r>
                <w:rPr>
                  <w:rFonts w:ascii="Cambria Math" w:eastAsiaTheme="minorEastAsia" w:hAnsi="Cambria Math"/>
                </w:rPr>
                <m:t>φ*</m:t>
              </m:r>
              <m:sSub>
                <m:sSubPr>
                  <m:ctrlPr>
                    <w:rPr>
                      <w:rFonts w:ascii="Cambria Math" w:eastAsiaTheme="minorEastAsia" w:hAnsi="Cambria Math" w:cs="Arial"/>
                      <w:i/>
                      <w:kern w:val="3"/>
                      <w:sz w:val="24"/>
                      <w:szCs w:val="24"/>
                      <w:lang w:eastAsia="en-GB"/>
                    </w:rPr>
                  </m:ctrlPr>
                </m:sSubPr>
                <m:e>
                  <m:r>
                    <w:rPr>
                      <w:rFonts w:ascii="Cambria Math" w:eastAsiaTheme="minorEastAsia" w:hAnsi="Cambria Math"/>
                    </w:rPr>
                    <m:t>d</m:t>
                  </m:r>
                </m:e>
                <m:sub>
                  <m:r>
                    <w:rPr>
                      <w:rFonts w:ascii="Cambria Math" w:eastAsiaTheme="minorEastAsia" w:hAnsi="Cambria Math"/>
                    </w:rPr>
                    <m:t>i</m:t>
                  </m:r>
                </m:sub>
              </m:sSub>
            </m:den>
          </m:f>
        </m:oMath>
      </m:oMathPara>
    </w:p>
    <w:p w14:paraId="093A3EA6" w14:textId="77777777" w:rsidR="0080770A" w:rsidRDefault="0080770A" w:rsidP="0080770A">
      <w:pPr>
        <w:jc w:val="both"/>
        <w:rPr>
          <w:rFonts w:eastAsiaTheme="minorEastAsia"/>
          <w:iCs/>
          <w:lang w:val="el-GR"/>
        </w:rPr>
      </w:pPr>
      <w:r>
        <w:rPr>
          <w:rFonts w:eastAsiaTheme="minorEastAsia"/>
          <w:iCs/>
          <w:lang w:val="el-GR"/>
        </w:rPr>
        <w:t>Όπου,</w:t>
      </w:r>
    </w:p>
    <w:p w14:paraId="1A822ED6" w14:textId="77777777" w:rsidR="0080770A" w:rsidRDefault="0080770A" w:rsidP="0080770A">
      <w:pPr>
        <w:jc w:val="both"/>
        <w:rPr>
          <w:rFonts w:eastAsiaTheme="minorEastAsia"/>
          <w:iCs/>
          <w:lang w:val="el-GR"/>
        </w:rPr>
      </w:pPr>
    </w:p>
    <w:p w14:paraId="0F4B9AFE" w14:textId="77777777" w:rsidR="0080770A" w:rsidRDefault="0080770A" w:rsidP="0080770A">
      <w:pPr>
        <w:jc w:val="both"/>
        <w:rPr>
          <w:rFonts w:eastAsiaTheme="minorEastAsia"/>
          <w:lang w:val="el-GR"/>
        </w:rPr>
      </w:pPr>
      <m:oMath>
        <m:r>
          <w:rPr>
            <w:rFonts w:ascii="Cambria Math" w:eastAsiaTheme="minorEastAsia" w:hAnsi="Cambria Math"/>
          </w:rPr>
          <m:t>ΔP</m:t>
        </m:r>
      </m:oMath>
      <w:r>
        <w:rPr>
          <w:rFonts w:eastAsiaTheme="minorEastAsia"/>
          <w:i/>
          <w:iCs/>
          <w:lang w:val="el-GR"/>
        </w:rPr>
        <w:t xml:space="preserve">= </w:t>
      </w:r>
      <w:r>
        <w:rPr>
          <w:rFonts w:eastAsiaTheme="minorEastAsia"/>
          <w:lang w:val="el-GR"/>
        </w:rPr>
        <w:t xml:space="preserve"> Πτώση πίεσης </w:t>
      </w:r>
      <m:oMath>
        <m:r>
          <w:rPr>
            <w:rFonts w:ascii="Cambria Math" w:eastAsiaTheme="minorEastAsia" w:hAnsi="Cambria Math"/>
            <w:lang w:val="el-GR"/>
          </w:rPr>
          <m:t>[</m:t>
        </m:r>
        <m:sSub>
          <m:sSubPr>
            <m:ctrlPr>
              <w:rPr>
                <w:rFonts w:ascii="Cambria Math" w:eastAsiaTheme="minorEastAsia" w:hAnsi="Cambria Math" w:cs="Arial"/>
                <w:i/>
                <w:kern w:val="3"/>
                <w:sz w:val="24"/>
                <w:szCs w:val="24"/>
                <w:lang w:eastAsia="en-GB"/>
              </w:rPr>
            </m:ctrlPr>
          </m:sSubPr>
          <m:e>
            <m:r>
              <w:rPr>
                <w:rFonts w:ascii="Cambria Math" w:eastAsiaTheme="minorEastAsia" w:hAnsi="Cambria Math"/>
              </w:rPr>
              <m:t>m</m:t>
            </m:r>
          </m:e>
          <m:sub>
            <m:sSub>
              <m:sSubPr>
                <m:ctrlPr>
                  <w:rPr>
                    <w:rFonts w:ascii="Cambria Math" w:eastAsiaTheme="minorEastAsia" w:hAnsi="Cambria Math" w:cs="Arial"/>
                    <w:i/>
                    <w:kern w:val="3"/>
                    <w:sz w:val="24"/>
                    <w:szCs w:val="24"/>
                    <w:lang w:eastAsia="en-GB"/>
                  </w:rPr>
                </m:ctrlPr>
              </m:sSubPr>
              <m:e>
                <m:r>
                  <w:rPr>
                    <w:rFonts w:ascii="Cambria Math" w:eastAsiaTheme="minorEastAsia" w:hAnsi="Cambria Math"/>
                  </w:rPr>
                  <m:t>H</m:t>
                </m:r>
              </m:e>
              <m:sub>
                <m:r>
                  <w:rPr>
                    <w:rFonts w:ascii="Cambria Math" w:eastAsiaTheme="minorEastAsia" w:hAnsi="Cambria Math"/>
                    <w:lang w:val="el-GR"/>
                  </w:rPr>
                  <m:t>2</m:t>
                </m:r>
              </m:sub>
            </m:sSub>
            <m:r>
              <w:rPr>
                <w:rFonts w:ascii="Cambria Math" w:eastAsiaTheme="minorEastAsia" w:hAnsi="Cambria Math"/>
              </w:rPr>
              <m:t>O</m:t>
            </m:r>
          </m:sub>
        </m:sSub>
        <m:r>
          <w:rPr>
            <w:rFonts w:ascii="Cambria Math" w:eastAsiaTheme="minorEastAsia" w:hAnsi="Cambria Math"/>
            <w:lang w:val="el-GR"/>
          </w:rPr>
          <m:t>]</m:t>
        </m:r>
      </m:oMath>
    </w:p>
    <w:p w14:paraId="6285AE2E" w14:textId="77777777" w:rsidR="0080770A" w:rsidRDefault="00A0506A" w:rsidP="0080770A">
      <w:pPr>
        <w:jc w:val="both"/>
        <w:rPr>
          <w:rFonts w:eastAsiaTheme="minorEastAsia"/>
          <w:iCs/>
          <w:lang w:val="el-GR"/>
        </w:rPr>
      </w:pPr>
      <m:oMath>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H</m:t>
            </m:r>
          </m:e>
          <m:sub>
            <m:r>
              <w:rPr>
                <w:rFonts w:ascii="Cambria Math" w:eastAsiaTheme="minorEastAsia" w:hAnsi="Cambria Math"/>
                <w:lang w:val="el-GR"/>
              </w:rPr>
              <m:t>Ά</m:t>
            </m:r>
            <m:r>
              <w:rPr>
                <w:rFonts w:ascii="Cambria Math" w:eastAsiaTheme="minorEastAsia" w:hAnsi="Cambria Math"/>
              </w:rPr>
              <m:t>μμου</m:t>
            </m:r>
          </m:sub>
        </m:sSub>
      </m:oMath>
      <w:r w:rsidR="0080770A">
        <w:rPr>
          <w:rFonts w:eastAsiaTheme="minorEastAsia"/>
          <w:i/>
          <w:lang w:val="el-GR"/>
        </w:rPr>
        <w:t xml:space="preserve">= </w:t>
      </w:r>
      <w:r w:rsidR="0080770A">
        <w:rPr>
          <w:rFonts w:eastAsiaTheme="minorEastAsia"/>
          <w:iCs/>
          <w:lang w:val="el-GR"/>
        </w:rPr>
        <w:t xml:space="preserve">Βάθος της κλίνης άμμου στο φίλτρο, </w:t>
      </w:r>
      <m:oMath>
        <m:r>
          <w:rPr>
            <w:rFonts w:ascii="Cambria Math" w:eastAsiaTheme="minorEastAsia" w:hAnsi="Cambria Math"/>
          </w:rPr>
          <m:t>m</m:t>
        </m:r>
      </m:oMath>
    </w:p>
    <w:p w14:paraId="3D78057C" w14:textId="77777777" w:rsidR="0080770A" w:rsidRDefault="0080770A" w:rsidP="0080770A">
      <w:pPr>
        <w:jc w:val="both"/>
        <w:rPr>
          <w:rFonts w:eastAsiaTheme="minorEastAsia"/>
          <w:lang w:val="el-GR"/>
        </w:rPr>
      </w:pPr>
      <m:oMath>
        <m:r>
          <w:rPr>
            <w:rFonts w:ascii="Cambria Math" w:eastAsiaTheme="minorEastAsia" w:hAnsi="Cambria Math"/>
          </w:rPr>
          <m:t>k</m:t>
        </m:r>
      </m:oMath>
      <w:r>
        <w:rPr>
          <w:rFonts w:eastAsiaTheme="minorEastAsia"/>
          <w:i/>
          <w:iCs/>
          <w:lang w:val="el-GR"/>
        </w:rPr>
        <w:t xml:space="preserve">= </w:t>
      </w:r>
      <w:r>
        <w:rPr>
          <w:rFonts w:eastAsiaTheme="minorEastAsia"/>
          <w:lang w:val="el-GR"/>
        </w:rPr>
        <w:t xml:space="preserve">Σταθερά </w:t>
      </w:r>
      <w:proofErr w:type="spellStart"/>
      <w:r>
        <w:rPr>
          <w:rFonts w:eastAsiaTheme="minorEastAsia"/>
        </w:rPr>
        <w:t>Kozeny</w:t>
      </w:r>
      <w:proofErr w:type="spellEnd"/>
      <w:r>
        <w:rPr>
          <w:rFonts w:eastAsiaTheme="minorEastAsia"/>
          <w:lang w:val="el-GR"/>
        </w:rPr>
        <w:t xml:space="preserve">, </w:t>
      </w:r>
      <m:oMath>
        <m:r>
          <w:rPr>
            <w:rFonts w:ascii="Cambria Math" w:eastAsiaTheme="minorEastAsia" w:hAnsi="Cambria Math"/>
          </w:rPr>
          <m:t>k</m:t>
        </m:r>
        <m:r>
          <w:rPr>
            <w:rFonts w:ascii="Cambria Math" w:eastAsiaTheme="minorEastAsia" w:hAnsi="Cambria Math"/>
            <w:lang w:val="el-GR"/>
          </w:rPr>
          <m:t>=5</m:t>
        </m:r>
      </m:oMath>
    </w:p>
    <w:p w14:paraId="407739AB" w14:textId="77777777" w:rsidR="0080770A" w:rsidRDefault="00A0506A" w:rsidP="0080770A">
      <w:pPr>
        <w:jc w:val="both"/>
        <w:rPr>
          <w:rFonts w:eastAsiaTheme="minorEastAsia"/>
          <w:lang w:val="el-GR"/>
        </w:rPr>
      </w:pPr>
      <m:oMath>
        <m:sSub>
          <m:sSubPr>
            <m:ctrlPr>
              <w:rPr>
                <w:rFonts w:ascii="Cambria Math" w:eastAsia="SimSun" w:hAnsi="Cambria Math" w:cs="Arial"/>
                <w:i/>
                <w:kern w:val="3"/>
                <w:sz w:val="24"/>
                <w:szCs w:val="24"/>
                <w:lang w:val="en-GB" w:eastAsia="en-GB"/>
              </w:rPr>
            </m:ctrlPr>
          </m:sSubPr>
          <m:e>
            <m:r>
              <w:rPr>
                <w:rFonts w:ascii="Cambria Math" w:hAnsi="Cambria Math"/>
              </w:rPr>
              <m:t>u</m:t>
            </m:r>
          </m:e>
          <m:sub>
            <m:r>
              <w:rPr>
                <w:rFonts w:ascii="Cambria Math" w:hAnsi="Cambria Math"/>
              </w:rPr>
              <m:t>Δι</m:t>
            </m:r>
            <m:r>
              <w:rPr>
                <w:rFonts w:ascii="Cambria Math" w:hAnsi="Cambria Math"/>
                <w:lang w:val="el-GR"/>
              </w:rPr>
              <m:t>ή</m:t>
            </m:r>
            <m:r>
              <w:rPr>
                <w:rFonts w:ascii="Cambria Math" w:hAnsi="Cambria Math"/>
              </w:rPr>
              <m:t>θησης</m:t>
            </m:r>
          </m:sub>
        </m:sSub>
      </m:oMath>
      <w:r w:rsidR="0080770A">
        <w:rPr>
          <w:rFonts w:eastAsiaTheme="minorEastAsia"/>
          <w:i/>
          <w:iCs/>
          <w:lang w:val="el-GR"/>
        </w:rPr>
        <w:t>=</w:t>
      </w:r>
      <w:r w:rsidR="0080770A">
        <w:rPr>
          <w:rFonts w:eastAsiaTheme="minorEastAsia"/>
          <w:lang w:val="el-GR"/>
        </w:rPr>
        <w:t xml:space="preserve"> Ταχύτητα ροής του αποβλήτου, </w:t>
      </w:r>
      <m:oMath>
        <m:r>
          <w:rPr>
            <w:rFonts w:ascii="Cambria Math" w:eastAsiaTheme="minorEastAsia" w:hAnsi="Cambria Math"/>
            <w:lang w:val="el-GR"/>
          </w:rPr>
          <m:t>[</m:t>
        </m:r>
        <m:f>
          <m:fPr>
            <m:type m:val="lin"/>
            <m:ctrlPr>
              <w:rPr>
                <w:rFonts w:ascii="Cambria Math" w:eastAsiaTheme="minorEastAsia" w:hAnsi="Cambria Math" w:cs="Arial"/>
                <w:i/>
                <w:kern w:val="3"/>
                <w:sz w:val="24"/>
                <w:szCs w:val="24"/>
                <w:lang w:val="en-GB" w:eastAsia="en-GB"/>
              </w:rPr>
            </m:ctrlPr>
          </m:fPr>
          <m:num>
            <m:r>
              <w:rPr>
                <w:rFonts w:ascii="Cambria Math" w:eastAsiaTheme="minorEastAsia" w:hAnsi="Cambria Math"/>
              </w:rPr>
              <m:t>m</m:t>
            </m:r>
          </m:num>
          <m:den>
            <m:r>
              <w:rPr>
                <w:rFonts w:ascii="Cambria Math" w:eastAsiaTheme="minorEastAsia" w:hAnsi="Cambria Math"/>
              </w:rPr>
              <m:t>s</m:t>
            </m:r>
          </m:den>
        </m:f>
        <m:r>
          <w:rPr>
            <w:rFonts w:ascii="Cambria Math" w:eastAsiaTheme="minorEastAsia" w:hAnsi="Cambria Math"/>
            <w:lang w:val="el-GR"/>
          </w:rPr>
          <m:t>]</m:t>
        </m:r>
      </m:oMath>
      <w:r w:rsidR="0080770A">
        <w:rPr>
          <w:rFonts w:eastAsiaTheme="minorEastAsia"/>
          <w:lang w:val="el-GR"/>
        </w:rPr>
        <w:t xml:space="preserve">, επιλέγεται </w:t>
      </w:r>
      <m:oMath>
        <m:r>
          <w:rPr>
            <w:rFonts w:ascii="Cambria Math" w:eastAsiaTheme="minorEastAsia" w:hAnsi="Cambria Math"/>
            <w:lang w:val="el-GR"/>
          </w:rPr>
          <m:t>7</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lang w:val="el-GR"/>
              </w:rPr>
              <m:t>3</m:t>
            </m:r>
          </m:sup>
        </m:sSup>
        <m:r>
          <w:rPr>
            <w:rFonts w:ascii="Cambria Math" w:eastAsiaTheme="minorEastAsia" w:hAnsi="Cambria Math"/>
            <w:lang w:val="el-GR"/>
          </w:rPr>
          <m:t>/</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lang w:val="el-GR"/>
              </w:rPr>
              <m:t>2</m:t>
            </m:r>
          </m:sup>
        </m:sSup>
        <m:r>
          <w:rPr>
            <w:rFonts w:ascii="Cambria Math" w:eastAsiaTheme="minorEastAsia" w:hAnsi="Cambria Math"/>
            <w:lang w:val="el-GR"/>
          </w:rPr>
          <m:t>*h</m:t>
        </m:r>
      </m:oMath>
      <w:r w:rsidR="0080770A">
        <w:rPr>
          <w:rFonts w:eastAsiaTheme="minorEastAsia"/>
          <w:lang w:val="el-GR"/>
        </w:rPr>
        <w:t xml:space="preserve"> </w:t>
      </w:r>
    </w:p>
    <w:p w14:paraId="38EC23DF" w14:textId="77777777" w:rsidR="0080770A" w:rsidRDefault="00A0506A" w:rsidP="0080770A">
      <w:pPr>
        <w:jc w:val="both"/>
        <w:rPr>
          <w:rFonts w:eastAsiaTheme="minorEastAsia"/>
          <w:lang w:val="el-GR"/>
        </w:rPr>
      </w:pPr>
      <m:oMath>
        <m:sSub>
          <m:sSubPr>
            <m:ctrlPr>
              <w:rPr>
                <w:rFonts w:ascii="Cambria Math" w:eastAsiaTheme="minorEastAsia" w:hAnsi="Cambria Math" w:cs="Arial"/>
                <w:i/>
                <w:kern w:val="3"/>
                <w:sz w:val="24"/>
                <w:szCs w:val="24"/>
                <w:lang w:eastAsia="en-GB"/>
              </w:rPr>
            </m:ctrlPr>
          </m:sSubPr>
          <m:e>
            <m:r>
              <w:rPr>
                <w:rFonts w:ascii="Cambria Math" w:eastAsiaTheme="minorEastAsia" w:hAnsi="Cambria Math"/>
              </w:rPr>
              <m:t>ρ</m:t>
            </m:r>
          </m:e>
          <m:sub>
            <m:r>
              <w:rPr>
                <w:rFonts w:ascii="Cambria Math" w:eastAsiaTheme="minorEastAsia" w:hAnsi="Cambria Math"/>
              </w:rPr>
              <m:t>w</m:t>
            </m:r>
          </m:sub>
        </m:sSub>
      </m:oMath>
      <w:r w:rsidR="0080770A">
        <w:rPr>
          <w:rFonts w:eastAsiaTheme="minorEastAsia"/>
          <w:i/>
          <w:lang w:val="el-GR"/>
        </w:rPr>
        <w:t xml:space="preserve">= </w:t>
      </w:r>
      <w:r w:rsidR="0080770A">
        <w:rPr>
          <w:rFonts w:eastAsiaTheme="minorEastAsia"/>
          <w:iCs/>
          <w:lang w:val="el-GR"/>
        </w:rPr>
        <w:t xml:space="preserve">Πυκνότητα του υγρού (για νερό, </w:t>
      </w:r>
      <m:oMath>
        <m:sSub>
          <m:sSubPr>
            <m:ctrlPr>
              <w:rPr>
                <w:rFonts w:ascii="Cambria Math" w:eastAsiaTheme="minorEastAsia" w:hAnsi="Cambria Math" w:cs="Arial"/>
                <w:i/>
                <w:kern w:val="3"/>
                <w:sz w:val="24"/>
                <w:szCs w:val="24"/>
                <w:lang w:eastAsia="en-GB"/>
              </w:rPr>
            </m:ctrlPr>
          </m:sSubPr>
          <m:e>
            <m:r>
              <w:rPr>
                <w:rFonts w:ascii="Cambria Math" w:eastAsiaTheme="minorEastAsia" w:hAnsi="Cambria Math"/>
              </w:rPr>
              <m:t>ρ</m:t>
            </m:r>
          </m:e>
          <m:sub>
            <m:r>
              <w:rPr>
                <w:rFonts w:ascii="Cambria Math" w:eastAsiaTheme="minorEastAsia" w:hAnsi="Cambria Math"/>
              </w:rPr>
              <m:t>w</m:t>
            </m:r>
          </m:sub>
        </m:sSub>
        <m:r>
          <w:rPr>
            <w:rFonts w:ascii="Cambria Math" w:eastAsiaTheme="minorEastAsia" w:hAnsi="Cambria Math"/>
            <w:lang w:val="el-GR"/>
          </w:rPr>
          <m:t>=1 000</m:t>
        </m:r>
        <m:f>
          <m:fPr>
            <m:type m:val="lin"/>
            <m:ctrlPr>
              <w:rPr>
                <w:rFonts w:ascii="Cambria Math" w:eastAsiaTheme="minorEastAsia" w:hAnsi="Cambria Math" w:cs="Arial"/>
                <w:i/>
                <w:kern w:val="3"/>
                <w:sz w:val="24"/>
                <w:szCs w:val="24"/>
                <w:lang w:eastAsia="en-GB"/>
              </w:rPr>
            </m:ctrlPr>
          </m:fPr>
          <m:num>
            <m:r>
              <w:rPr>
                <w:rFonts w:ascii="Cambria Math" w:eastAsiaTheme="minorEastAsia" w:hAnsi="Cambria Math"/>
              </w:rPr>
              <m:t>kg</m:t>
            </m:r>
          </m:num>
          <m:den>
            <m:sSup>
              <m:sSupPr>
                <m:ctrlPr>
                  <w:rPr>
                    <w:rFonts w:ascii="Cambria Math" w:eastAsiaTheme="minorEastAsia" w:hAnsi="Cambria Math" w:cs="Arial"/>
                    <w:i/>
                    <w:kern w:val="3"/>
                    <w:sz w:val="24"/>
                    <w:szCs w:val="24"/>
                    <w:lang w:eastAsia="en-GB"/>
                  </w:rPr>
                </m:ctrlPr>
              </m:sSupPr>
              <m:e>
                <m:r>
                  <w:rPr>
                    <w:rFonts w:ascii="Cambria Math" w:eastAsiaTheme="minorEastAsia" w:hAnsi="Cambria Math"/>
                  </w:rPr>
                  <m:t>m</m:t>
                </m:r>
              </m:e>
              <m:sup>
                <m:r>
                  <w:rPr>
                    <w:rFonts w:ascii="Cambria Math" w:eastAsiaTheme="minorEastAsia" w:hAnsi="Cambria Math"/>
                    <w:lang w:val="el-GR"/>
                  </w:rPr>
                  <m:t>3</m:t>
                </m:r>
              </m:sup>
            </m:sSup>
          </m:den>
        </m:f>
      </m:oMath>
      <w:r w:rsidR="0080770A">
        <w:rPr>
          <w:rFonts w:eastAsiaTheme="minorEastAsia"/>
          <w:lang w:val="el-GR"/>
        </w:rPr>
        <w:t>)</w:t>
      </w:r>
    </w:p>
    <w:p w14:paraId="5628F82E" w14:textId="77777777" w:rsidR="0080770A" w:rsidRDefault="00A0506A" w:rsidP="0080770A">
      <w:pPr>
        <w:jc w:val="both"/>
        <w:rPr>
          <w:rFonts w:eastAsiaTheme="minorEastAsia"/>
          <w:lang w:val="el-GR"/>
        </w:rPr>
      </w:pPr>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lang w:val="el-GR"/>
              </w:rPr>
              <m:t>Ά</m:t>
            </m:r>
            <m:r>
              <w:rPr>
                <w:rFonts w:ascii="Cambria Math" w:eastAsiaTheme="minorEastAsia" w:hAnsi="Cambria Math"/>
              </w:rPr>
              <m:t>μμου</m:t>
            </m:r>
          </m:sub>
        </m:sSub>
      </m:oMath>
      <w:r w:rsidR="0080770A">
        <w:rPr>
          <w:rFonts w:eastAsiaTheme="minorEastAsia"/>
          <w:lang w:val="el-GR"/>
        </w:rPr>
        <w:t>= Όγκος κόκκων άμμου</w:t>
      </w:r>
    </w:p>
    <w:p w14:paraId="7CC5D233" w14:textId="77777777" w:rsidR="0080770A" w:rsidRDefault="0080770A" w:rsidP="0080770A">
      <w:pPr>
        <w:jc w:val="both"/>
        <w:rPr>
          <w:rFonts w:eastAsiaTheme="minorEastAsia"/>
          <w:i/>
          <w:lang w:val="el-GR"/>
        </w:rPr>
      </w:pPr>
      <m:oMath>
        <m:r>
          <w:rPr>
            <w:rFonts w:ascii="Cambria Math" w:eastAsiaTheme="minorEastAsia" w:hAnsi="Cambria Math"/>
          </w:rPr>
          <m:t>φ</m:t>
        </m:r>
      </m:oMath>
      <w:r>
        <w:rPr>
          <w:rFonts w:eastAsiaTheme="minorEastAsia"/>
          <w:lang w:val="el-GR"/>
        </w:rPr>
        <w:t xml:space="preserve">= Συντελεστής σφαιρικότητας (για άμμο, </w:t>
      </w:r>
      <m:oMath>
        <m:r>
          <w:rPr>
            <w:rFonts w:ascii="Cambria Math" w:eastAsiaTheme="minorEastAsia" w:hAnsi="Cambria Math"/>
          </w:rPr>
          <m:t>φ</m:t>
        </m:r>
        <m:r>
          <w:rPr>
            <w:rFonts w:ascii="Cambria Math" w:eastAsiaTheme="minorEastAsia" w:hAnsi="Cambria Math"/>
            <w:lang w:val="el-GR"/>
          </w:rPr>
          <m:t>=(0.7-0.8)</m:t>
        </m:r>
      </m:oMath>
      <w:r>
        <w:rPr>
          <w:rFonts w:eastAsiaTheme="minorEastAsia"/>
          <w:lang w:val="el-GR"/>
        </w:rPr>
        <w:t xml:space="preserve">, επιλέγεται </w:t>
      </w:r>
      <m:oMath>
        <m:r>
          <w:rPr>
            <w:rFonts w:ascii="Cambria Math" w:eastAsiaTheme="minorEastAsia" w:hAnsi="Cambria Math"/>
            <w:lang w:val="el-GR"/>
          </w:rPr>
          <m:t>0.8</m:t>
        </m:r>
      </m:oMath>
    </w:p>
    <w:p w14:paraId="4C1DF865" w14:textId="77777777" w:rsidR="0080770A" w:rsidRDefault="00A0506A" w:rsidP="0080770A">
      <w:pPr>
        <w:jc w:val="both"/>
        <w:rPr>
          <w:rFonts w:eastAsiaTheme="minorEastAsia"/>
          <w:lang w:val="el-GR"/>
        </w:rPr>
      </w:pPr>
      <m:oMath>
        <m:sSub>
          <m:sSubPr>
            <m:ctrlPr>
              <w:rPr>
                <w:rFonts w:ascii="Cambria Math" w:eastAsiaTheme="minorEastAsia" w:hAnsi="Cambria Math" w:cs="Arial"/>
                <w:i/>
                <w:kern w:val="3"/>
                <w:sz w:val="24"/>
                <w:szCs w:val="24"/>
                <w:lang w:eastAsia="en-GB"/>
              </w:rPr>
            </m:ctrlPr>
          </m:sSubPr>
          <m:e>
            <m:r>
              <w:rPr>
                <w:rFonts w:ascii="Cambria Math" w:eastAsiaTheme="minorEastAsia" w:hAnsi="Cambria Math"/>
              </w:rPr>
              <m:t>d</m:t>
            </m:r>
          </m:e>
          <m:sub>
            <m:r>
              <w:rPr>
                <w:rFonts w:ascii="Cambria Math" w:eastAsiaTheme="minorEastAsia" w:hAnsi="Cambria Math"/>
              </w:rPr>
              <m:t>i</m:t>
            </m:r>
          </m:sub>
        </m:sSub>
      </m:oMath>
      <w:r w:rsidR="0080770A">
        <w:rPr>
          <w:rFonts w:eastAsiaTheme="minorEastAsia"/>
          <w:lang w:val="el-GR"/>
        </w:rPr>
        <w:t xml:space="preserve">= Ενεργό μέγεθος κόκκων άμμου, με τιμή </w:t>
      </w:r>
      <m:oMath>
        <m:r>
          <w:rPr>
            <w:rFonts w:ascii="Cambria Math" w:eastAsiaTheme="minorEastAsia" w:hAnsi="Cambria Math"/>
            <w:lang w:val="el-GR"/>
          </w:rPr>
          <m:t>(1-3)</m:t>
        </m:r>
        <m:r>
          <w:rPr>
            <w:rFonts w:ascii="Cambria Math" w:eastAsiaTheme="minorEastAsia" w:hAnsi="Cambria Math"/>
          </w:rPr>
          <m:t>mm</m:t>
        </m:r>
      </m:oMath>
      <w:r w:rsidR="0080770A">
        <w:rPr>
          <w:rFonts w:eastAsiaTheme="minorEastAsia"/>
          <w:lang w:val="el-GR"/>
        </w:rPr>
        <w:t xml:space="preserve">, επιλέγεται </w:t>
      </w:r>
      <m:oMath>
        <m:r>
          <w:rPr>
            <w:rFonts w:ascii="Cambria Math" w:eastAsiaTheme="minorEastAsia" w:hAnsi="Cambria Math"/>
            <w:lang w:val="el-GR"/>
          </w:rPr>
          <m:t>1</m:t>
        </m:r>
        <m:r>
          <w:rPr>
            <w:rFonts w:ascii="Cambria Math" w:eastAsiaTheme="minorEastAsia" w:hAnsi="Cambria Math"/>
          </w:rPr>
          <m:t>mm</m:t>
        </m:r>
      </m:oMath>
      <w:r w:rsidR="0080770A">
        <w:rPr>
          <w:rFonts w:eastAsiaTheme="minorEastAsia"/>
          <w:lang w:val="el-GR"/>
        </w:rPr>
        <w:t>.</w:t>
      </w:r>
    </w:p>
    <w:p w14:paraId="34CF1CEC" w14:textId="77777777" w:rsidR="0080770A" w:rsidRDefault="0080770A" w:rsidP="0080770A">
      <w:pPr>
        <w:jc w:val="both"/>
        <w:rPr>
          <w:rFonts w:eastAsiaTheme="minorEastAsia"/>
          <w:lang w:val="el-GR"/>
        </w:rPr>
      </w:pPr>
      <m:oMath>
        <m:r>
          <w:rPr>
            <w:rFonts w:ascii="Cambria Math" w:eastAsiaTheme="minorEastAsia" w:hAnsi="Cambria Math"/>
          </w:rPr>
          <m:t>μ</m:t>
        </m:r>
      </m:oMath>
      <w:r>
        <w:rPr>
          <w:rFonts w:eastAsiaTheme="minorEastAsia"/>
          <w:lang w:val="el-GR"/>
        </w:rPr>
        <w:t xml:space="preserve">= Δυναμικό ιξώδες (για νερό, </w:t>
      </w:r>
      <m:oMath>
        <m:r>
          <w:rPr>
            <w:rFonts w:ascii="Cambria Math" w:eastAsiaTheme="minorEastAsia" w:hAnsi="Cambria Math"/>
          </w:rPr>
          <m:t>μ</m:t>
        </m:r>
        <m:r>
          <w:rPr>
            <w:rFonts w:ascii="Cambria Math" w:eastAsiaTheme="minorEastAsia" w:hAnsi="Cambria Math"/>
            <w:lang w:val="el-GR"/>
          </w:rPr>
          <m:t>=1.005*</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lang w:val="el-GR"/>
              </w:rPr>
              <m:t>10</m:t>
            </m:r>
          </m:e>
          <m:sup>
            <m:r>
              <w:rPr>
                <w:rFonts w:ascii="Cambria Math" w:eastAsiaTheme="minorEastAsia" w:hAnsi="Cambria Math"/>
                <w:lang w:val="el-GR"/>
              </w:rPr>
              <m:t>-3</m:t>
            </m:r>
          </m:sup>
        </m:sSup>
        <m:f>
          <m:fPr>
            <m:type m:val="lin"/>
            <m:ctrlPr>
              <w:rPr>
                <w:rFonts w:ascii="Cambria Math" w:eastAsiaTheme="minorEastAsia" w:hAnsi="Cambria Math" w:cs="Arial"/>
                <w:i/>
                <w:kern w:val="3"/>
                <w:sz w:val="24"/>
                <w:szCs w:val="24"/>
                <w:lang w:val="en-GB" w:eastAsia="en-GB"/>
              </w:rPr>
            </m:ctrlPr>
          </m:fPr>
          <m:num>
            <m:r>
              <w:rPr>
                <w:rFonts w:ascii="Cambria Math" w:eastAsiaTheme="minorEastAsia" w:hAnsi="Cambria Math"/>
              </w:rPr>
              <m:t>kg</m:t>
            </m:r>
          </m:num>
          <m:den>
            <m:r>
              <w:rPr>
                <w:rFonts w:ascii="Cambria Math" w:eastAsiaTheme="minorEastAsia" w:hAnsi="Cambria Math"/>
              </w:rPr>
              <m:t>m</m:t>
            </m:r>
            <m:r>
              <w:rPr>
                <w:rFonts w:ascii="Cambria Math" w:eastAsiaTheme="minorEastAsia" w:hAnsi="Cambria Math"/>
                <w:lang w:val="el-GR"/>
              </w:rPr>
              <m:t>*</m:t>
            </m:r>
            <m:r>
              <w:rPr>
                <w:rFonts w:ascii="Cambria Math" w:eastAsiaTheme="minorEastAsia" w:hAnsi="Cambria Math"/>
              </w:rPr>
              <m:t>s</m:t>
            </m:r>
          </m:den>
        </m:f>
      </m:oMath>
      <w:r>
        <w:rPr>
          <w:rFonts w:eastAsiaTheme="minorEastAsia"/>
          <w:lang w:val="el-GR"/>
        </w:rPr>
        <w:t>)</w:t>
      </w:r>
    </w:p>
    <w:p w14:paraId="08956899" w14:textId="77777777" w:rsidR="0080770A" w:rsidRDefault="0080770A" w:rsidP="0080770A">
      <w:pPr>
        <w:jc w:val="both"/>
        <w:rPr>
          <w:rFonts w:eastAsiaTheme="minorEastAsia"/>
          <w:lang w:val="el-GR"/>
        </w:rPr>
      </w:pPr>
      <m:oMath>
        <m:r>
          <m:rPr>
            <m:sty m:val="p"/>
          </m:rPr>
          <w:rPr>
            <w:rFonts w:ascii="Cambria Math" w:eastAsiaTheme="minorEastAsia" w:hAnsi="Cambria Math"/>
          </w:rPr>
          <m:t>e</m:t>
        </m:r>
      </m:oMath>
      <w:r>
        <w:rPr>
          <w:rFonts w:eastAsiaTheme="minorEastAsia"/>
          <w:lang w:val="el-GR"/>
        </w:rPr>
        <w:t>= Πορώδες της κλίνης άμμου, (συνήθης τιμή=0.35)</w:t>
      </w:r>
    </w:p>
    <w:p w14:paraId="66DA6768" w14:textId="77777777" w:rsidR="0080770A" w:rsidRDefault="0080770A" w:rsidP="0080770A">
      <w:pPr>
        <w:jc w:val="both"/>
        <w:rPr>
          <w:rFonts w:eastAsiaTheme="minorEastAsia"/>
          <w:lang w:val="el-GR"/>
        </w:rPr>
      </w:pPr>
      <m:oMath>
        <m:r>
          <w:rPr>
            <w:rFonts w:ascii="Cambria Math" w:eastAsiaTheme="minorEastAsia" w:hAnsi="Cambria Math"/>
          </w:rPr>
          <m:t>g</m:t>
        </m:r>
      </m:oMath>
      <w:r>
        <w:rPr>
          <w:rFonts w:eastAsiaTheme="minorEastAsia"/>
          <w:lang w:val="el-GR"/>
        </w:rPr>
        <w:t xml:space="preserve">= Επιτάχυνση της βαρύτητας, </w:t>
      </w:r>
      <m:oMath>
        <m:r>
          <w:rPr>
            <w:rFonts w:ascii="Cambria Math" w:eastAsiaTheme="minorEastAsia" w:hAnsi="Cambria Math"/>
            <w:lang w:val="el-GR"/>
          </w:rPr>
          <m:t>9.81</m:t>
        </m:r>
        <m:f>
          <m:fPr>
            <m:type m:val="lin"/>
            <m:ctrlPr>
              <w:rPr>
                <w:rFonts w:ascii="Cambria Math" w:eastAsiaTheme="minorEastAsia" w:hAnsi="Cambria Math" w:cs="Arial"/>
                <w:i/>
                <w:kern w:val="3"/>
                <w:sz w:val="24"/>
                <w:szCs w:val="24"/>
                <w:lang w:val="en-GB" w:eastAsia="en-GB"/>
              </w:rPr>
            </m:ctrlPr>
          </m:fPr>
          <m:num>
            <m:r>
              <w:rPr>
                <w:rFonts w:ascii="Cambria Math" w:eastAsiaTheme="minorEastAsia" w:hAnsi="Cambria Math"/>
              </w:rPr>
              <m:t>m</m:t>
            </m:r>
          </m:num>
          <m:den>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s</m:t>
                </m:r>
              </m:e>
              <m:sup>
                <m:r>
                  <w:rPr>
                    <w:rFonts w:ascii="Cambria Math" w:eastAsiaTheme="minorEastAsia" w:hAnsi="Cambria Math"/>
                    <w:lang w:val="el-GR"/>
                  </w:rPr>
                  <m:t>2</m:t>
                </m:r>
              </m:sup>
            </m:sSup>
          </m:den>
        </m:f>
      </m:oMath>
    </w:p>
    <w:p w14:paraId="63BDF8F7" w14:textId="77777777" w:rsidR="0080770A" w:rsidRDefault="0080770A" w:rsidP="0080770A">
      <w:pPr>
        <w:jc w:val="both"/>
        <w:rPr>
          <w:rFonts w:eastAsiaTheme="minorEastAsia"/>
          <w:lang w:val="el-GR"/>
        </w:rPr>
      </w:pPr>
    </w:p>
    <w:p w14:paraId="0A05030F" w14:textId="77777777" w:rsidR="0080770A" w:rsidRDefault="0080770A" w:rsidP="0080770A">
      <w:pPr>
        <w:jc w:val="both"/>
        <w:rPr>
          <w:rFonts w:eastAsiaTheme="minorEastAsia"/>
          <w:lang w:val="el-GR"/>
        </w:rPr>
      </w:pPr>
      <w:r>
        <w:rPr>
          <w:rFonts w:eastAsiaTheme="minorEastAsia"/>
          <w:lang w:val="el-GR"/>
        </w:rPr>
        <w:t>Επομένως η πίεση :</w:t>
      </w:r>
    </w:p>
    <w:p w14:paraId="7D531C6E" w14:textId="77777777" w:rsidR="0080770A" w:rsidRDefault="0080770A" w:rsidP="0080770A">
      <w:pPr>
        <w:jc w:val="both"/>
        <w:rPr>
          <w:rFonts w:eastAsiaTheme="minorEastAsia"/>
          <w:lang w:val="el-GR"/>
        </w:rPr>
      </w:pPr>
    </w:p>
    <w:p w14:paraId="78769AD3" w14:textId="77777777" w:rsidR="0080770A" w:rsidRDefault="0080770A" w:rsidP="0080770A">
      <w:pPr>
        <w:jc w:val="both"/>
        <w:rPr>
          <w:rFonts w:eastAsiaTheme="minorEastAsia"/>
          <w:i/>
          <w:sz w:val="20"/>
          <w:szCs w:val="20"/>
          <w:lang w:val="en-GB"/>
        </w:rPr>
      </w:pPr>
      <m:oMathPara>
        <m:oMath>
          <m:r>
            <w:rPr>
              <w:rFonts w:ascii="Cambria Math" w:eastAsiaTheme="minorEastAsia" w:hAnsi="Cambria Math"/>
              <w:sz w:val="20"/>
              <w:szCs w:val="20"/>
            </w:rPr>
            <w:lastRenderedPageBreak/>
            <m:t>ΔP=1.5m</m:t>
          </m:r>
          <m:f>
            <m:fPr>
              <m:ctrlPr>
                <w:rPr>
                  <w:rFonts w:ascii="Cambria Math" w:eastAsiaTheme="minorEastAsia" w:hAnsi="Cambria Math" w:cs="Arial"/>
                  <w:i/>
                  <w:kern w:val="3"/>
                  <w:lang w:eastAsia="en-GB"/>
                </w:rPr>
              </m:ctrlPr>
            </m:fPr>
            <m:num>
              <m:r>
                <w:rPr>
                  <w:rFonts w:ascii="Cambria Math" w:eastAsiaTheme="minorEastAsia" w:hAnsi="Cambria Math"/>
                  <w:sz w:val="20"/>
                  <w:szCs w:val="20"/>
                </w:rPr>
                <m:t>5*1.005*</m:t>
              </m:r>
              <m:sSup>
                <m:sSupPr>
                  <m:ctrlPr>
                    <w:rPr>
                      <w:rFonts w:ascii="Cambria Math" w:eastAsiaTheme="minorEastAsia" w:hAnsi="Cambria Math" w:cs="Arial"/>
                      <w:i/>
                      <w:kern w:val="3"/>
                      <w:lang w:val="en-GB" w:eastAsia="en-GB"/>
                    </w:rPr>
                  </m:ctrlPr>
                </m:sSupPr>
                <m:e>
                  <m:r>
                    <w:rPr>
                      <w:rFonts w:ascii="Cambria Math" w:eastAsiaTheme="minorEastAsia" w:hAnsi="Cambria Math"/>
                      <w:sz w:val="20"/>
                      <w:szCs w:val="20"/>
                    </w:rPr>
                    <m:t>10</m:t>
                  </m:r>
                </m:e>
                <m:sup>
                  <m:r>
                    <w:rPr>
                      <w:rFonts w:ascii="Cambria Math" w:eastAsiaTheme="minorEastAsia" w:hAnsi="Cambria Math"/>
                      <w:sz w:val="20"/>
                      <w:szCs w:val="20"/>
                    </w:rPr>
                    <m:t>-3</m:t>
                  </m:r>
                </m:sup>
              </m:sSup>
              <m:f>
                <m:fPr>
                  <m:ctrlPr>
                    <w:rPr>
                      <w:rFonts w:ascii="Cambria Math" w:eastAsiaTheme="minorEastAsia" w:hAnsi="Cambria Math" w:cs="Arial"/>
                      <w:i/>
                      <w:kern w:val="3"/>
                      <w:lang w:val="en-GB" w:eastAsia="en-GB"/>
                    </w:rPr>
                  </m:ctrlPr>
                </m:fPr>
                <m:num>
                  <m:r>
                    <w:rPr>
                      <w:rFonts w:ascii="Cambria Math" w:eastAsiaTheme="minorEastAsia" w:hAnsi="Cambria Math"/>
                      <w:sz w:val="20"/>
                      <w:szCs w:val="20"/>
                    </w:rPr>
                    <m:t>kg</m:t>
                  </m:r>
                </m:num>
                <m:den>
                  <m:r>
                    <w:rPr>
                      <w:rFonts w:ascii="Cambria Math" w:eastAsiaTheme="minorEastAsia" w:hAnsi="Cambria Math"/>
                      <w:sz w:val="20"/>
                      <w:szCs w:val="20"/>
                    </w:rPr>
                    <m:t>m*s</m:t>
                  </m:r>
                </m:den>
              </m:f>
              <m:r>
                <w:rPr>
                  <w:rFonts w:ascii="Cambria Math" w:eastAsiaTheme="minorEastAsia" w:hAnsi="Cambria Math"/>
                  <w:sz w:val="20"/>
                  <w:szCs w:val="20"/>
                </w:rPr>
                <m:t>*</m:t>
              </m:r>
              <m:sSup>
                <m:sSupPr>
                  <m:ctrlPr>
                    <w:rPr>
                      <w:rFonts w:ascii="Cambria Math" w:eastAsiaTheme="minorEastAsia" w:hAnsi="Cambria Math" w:cs="Arial"/>
                      <w:i/>
                      <w:kern w:val="3"/>
                      <w:lang w:val="en-GB" w:eastAsia="en-GB"/>
                    </w:rPr>
                  </m:ctrlPr>
                </m:sSupPr>
                <m:e>
                  <m:d>
                    <m:dPr>
                      <m:ctrlPr>
                        <w:rPr>
                          <w:rFonts w:ascii="Cambria Math" w:eastAsiaTheme="minorEastAsia" w:hAnsi="Cambria Math" w:cs="Arial"/>
                          <w:i/>
                          <w:kern w:val="3"/>
                          <w:lang w:val="en-GB" w:eastAsia="en-GB"/>
                        </w:rPr>
                      </m:ctrlPr>
                    </m:dPr>
                    <m:e>
                      <m:r>
                        <w:rPr>
                          <w:rFonts w:ascii="Cambria Math" w:eastAsiaTheme="minorEastAsia" w:hAnsi="Cambria Math"/>
                          <w:sz w:val="20"/>
                          <w:szCs w:val="20"/>
                        </w:rPr>
                        <m:t>1-0.35</m:t>
                      </m:r>
                    </m:e>
                  </m:d>
                </m:e>
                <m:sup>
                  <m:r>
                    <w:rPr>
                      <w:rFonts w:ascii="Cambria Math" w:eastAsiaTheme="minorEastAsia" w:hAnsi="Cambria Math"/>
                      <w:sz w:val="20"/>
                      <w:szCs w:val="20"/>
                    </w:rPr>
                    <m:t>2</m:t>
                  </m:r>
                </m:sup>
              </m:sSup>
            </m:num>
            <m:den>
              <m:r>
                <w:rPr>
                  <w:rFonts w:ascii="Cambria Math" w:eastAsiaTheme="minorEastAsia" w:hAnsi="Cambria Math"/>
                  <w:sz w:val="20"/>
                  <w:szCs w:val="20"/>
                </w:rPr>
                <m:t>1000</m:t>
              </m:r>
              <m:f>
                <m:fPr>
                  <m:ctrlPr>
                    <w:rPr>
                      <w:rFonts w:ascii="Cambria Math" w:eastAsiaTheme="minorEastAsia" w:hAnsi="Cambria Math" w:cs="Arial"/>
                      <w:i/>
                      <w:kern w:val="3"/>
                      <w:lang w:eastAsia="en-GB"/>
                    </w:rPr>
                  </m:ctrlPr>
                </m:fPr>
                <m:num>
                  <m:r>
                    <w:rPr>
                      <w:rFonts w:ascii="Cambria Math" w:eastAsiaTheme="minorEastAsia" w:hAnsi="Cambria Math"/>
                      <w:sz w:val="20"/>
                      <w:szCs w:val="20"/>
                    </w:rPr>
                    <m:t>kg</m:t>
                  </m:r>
                </m:num>
                <m:den>
                  <m:sSup>
                    <m:sSupPr>
                      <m:ctrlPr>
                        <w:rPr>
                          <w:rFonts w:ascii="Cambria Math" w:eastAsiaTheme="minorEastAsia" w:hAnsi="Cambria Math" w:cs="Arial"/>
                          <w:i/>
                          <w:kern w:val="3"/>
                          <w:lang w:eastAsia="en-GB"/>
                        </w:rPr>
                      </m:ctrlPr>
                    </m:sSupPr>
                    <m:e>
                      <m:r>
                        <w:rPr>
                          <w:rFonts w:ascii="Cambria Math" w:eastAsiaTheme="minorEastAsia" w:hAnsi="Cambria Math"/>
                          <w:sz w:val="20"/>
                          <w:szCs w:val="20"/>
                        </w:rPr>
                        <m:t>m</m:t>
                      </m:r>
                    </m:e>
                    <m:sup>
                      <m:r>
                        <w:rPr>
                          <w:rFonts w:ascii="Cambria Math" w:eastAsiaTheme="minorEastAsia" w:hAnsi="Cambria Math"/>
                          <w:sz w:val="20"/>
                          <w:szCs w:val="20"/>
                        </w:rPr>
                        <m:t>3</m:t>
                      </m:r>
                    </m:sup>
                  </m:sSup>
                </m:den>
              </m:f>
              <m:r>
                <w:rPr>
                  <w:rFonts w:ascii="Cambria Math" w:eastAsiaTheme="minorEastAsia" w:hAnsi="Cambria Math"/>
                  <w:sz w:val="20"/>
                  <w:szCs w:val="20"/>
                </w:rPr>
                <m:t>*9.81</m:t>
              </m:r>
              <m:f>
                <m:fPr>
                  <m:ctrlPr>
                    <w:rPr>
                      <w:rFonts w:ascii="Cambria Math" w:eastAsiaTheme="minorEastAsia" w:hAnsi="Cambria Math" w:cs="Arial"/>
                      <w:i/>
                      <w:kern w:val="3"/>
                      <w:lang w:eastAsia="en-GB"/>
                    </w:rPr>
                  </m:ctrlPr>
                </m:fPr>
                <m:num>
                  <m:r>
                    <w:rPr>
                      <w:rFonts w:ascii="Cambria Math" w:eastAsiaTheme="minorEastAsia" w:hAnsi="Cambria Math"/>
                      <w:sz w:val="20"/>
                      <w:szCs w:val="20"/>
                    </w:rPr>
                    <m:t>m</m:t>
                  </m:r>
                </m:num>
                <m:den>
                  <m:sSup>
                    <m:sSupPr>
                      <m:ctrlPr>
                        <w:rPr>
                          <w:rFonts w:ascii="Cambria Math" w:eastAsiaTheme="minorEastAsia" w:hAnsi="Cambria Math" w:cs="Arial"/>
                          <w:i/>
                          <w:kern w:val="3"/>
                          <w:lang w:eastAsia="en-GB"/>
                        </w:rPr>
                      </m:ctrlPr>
                    </m:sSupPr>
                    <m:e>
                      <m:r>
                        <w:rPr>
                          <w:rFonts w:ascii="Cambria Math" w:eastAsiaTheme="minorEastAsia" w:hAnsi="Cambria Math"/>
                          <w:sz w:val="20"/>
                          <w:szCs w:val="20"/>
                        </w:rPr>
                        <m:t>s</m:t>
                      </m:r>
                    </m:e>
                    <m:sup>
                      <m:r>
                        <w:rPr>
                          <w:rFonts w:ascii="Cambria Math" w:eastAsiaTheme="minorEastAsia" w:hAnsi="Cambria Math"/>
                          <w:sz w:val="20"/>
                          <w:szCs w:val="20"/>
                        </w:rPr>
                        <m:t>2</m:t>
                      </m:r>
                    </m:sup>
                  </m:sSup>
                </m:den>
              </m:f>
              <m:r>
                <w:rPr>
                  <w:rFonts w:ascii="Cambria Math" w:eastAsiaTheme="minorEastAsia" w:hAnsi="Cambria Math"/>
                  <w:sz w:val="20"/>
                  <w:szCs w:val="20"/>
                </w:rPr>
                <m:t>*</m:t>
              </m:r>
              <m:sSup>
                <m:sSupPr>
                  <m:ctrlPr>
                    <w:rPr>
                      <w:rFonts w:ascii="Cambria Math" w:eastAsiaTheme="minorEastAsia" w:hAnsi="Cambria Math" w:cs="Arial"/>
                      <w:i/>
                      <w:kern w:val="3"/>
                      <w:lang w:eastAsia="en-GB"/>
                    </w:rPr>
                  </m:ctrlPr>
                </m:sSupPr>
                <m:e>
                  <m:r>
                    <w:rPr>
                      <w:rFonts w:ascii="Cambria Math" w:eastAsiaTheme="minorEastAsia" w:hAnsi="Cambria Math"/>
                      <w:sz w:val="20"/>
                      <w:szCs w:val="20"/>
                    </w:rPr>
                    <m:t>0.35</m:t>
                  </m:r>
                </m:e>
                <m:sup>
                  <m:r>
                    <w:rPr>
                      <w:rFonts w:ascii="Cambria Math" w:eastAsiaTheme="minorEastAsia" w:hAnsi="Cambria Math"/>
                      <w:sz w:val="20"/>
                      <w:szCs w:val="20"/>
                    </w:rPr>
                    <m:t>3</m:t>
                  </m:r>
                </m:sup>
              </m:sSup>
            </m:den>
          </m:f>
          <m:r>
            <w:rPr>
              <w:rFonts w:ascii="Cambria Math" w:eastAsiaTheme="minorEastAsia" w:hAnsi="Cambria Math"/>
              <w:sz w:val="20"/>
              <w:szCs w:val="20"/>
            </w:rPr>
            <m:t>*7</m:t>
          </m:r>
          <m:f>
            <m:fPr>
              <m:ctrlPr>
                <w:rPr>
                  <w:rFonts w:ascii="Cambria Math" w:eastAsiaTheme="minorEastAsia" w:hAnsi="Cambria Math" w:cs="Arial"/>
                  <w:i/>
                  <w:kern w:val="3"/>
                  <w:lang w:val="en-GB" w:eastAsia="en-GB"/>
                </w:rPr>
              </m:ctrlPr>
            </m:fPr>
            <m:num>
              <m:sSup>
                <m:sSupPr>
                  <m:ctrlPr>
                    <w:rPr>
                      <w:rFonts w:ascii="Cambria Math" w:eastAsiaTheme="minorEastAsia" w:hAnsi="Cambria Math" w:cs="Arial"/>
                      <w:i/>
                      <w:kern w:val="3"/>
                      <w:lang w:val="en-GB" w:eastAsia="en-GB"/>
                    </w:rPr>
                  </m:ctrlPr>
                </m:sSupPr>
                <m:e>
                  <m:r>
                    <w:rPr>
                      <w:rFonts w:ascii="Cambria Math" w:eastAsiaTheme="minorEastAsia" w:hAnsi="Cambria Math"/>
                      <w:sz w:val="20"/>
                      <w:szCs w:val="20"/>
                    </w:rPr>
                    <m:t>m</m:t>
                  </m:r>
                </m:e>
                <m:sup>
                  <m:r>
                    <w:rPr>
                      <w:rFonts w:ascii="Cambria Math" w:eastAsiaTheme="minorEastAsia" w:hAnsi="Cambria Math"/>
                      <w:sz w:val="20"/>
                      <w:szCs w:val="20"/>
                    </w:rPr>
                    <m:t>3</m:t>
                  </m:r>
                </m:sup>
              </m:sSup>
              <m:ctrlPr>
                <w:rPr>
                  <w:rFonts w:ascii="Cambria Math" w:eastAsiaTheme="minorEastAsia" w:hAnsi="Cambria Math" w:cs="Arial"/>
                  <w:i/>
                  <w:kern w:val="3"/>
                  <w:lang w:eastAsia="en-GB"/>
                </w:rPr>
              </m:ctrlPr>
            </m:num>
            <m:den>
              <m:sSup>
                <m:sSupPr>
                  <m:ctrlPr>
                    <w:rPr>
                      <w:rFonts w:ascii="Cambria Math" w:eastAsiaTheme="minorEastAsia" w:hAnsi="Cambria Math" w:cs="Arial"/>
                      <w:i/>
                      <w:kern w:val="3"/>
                      <w:lang w:val="en-GB" w:eastAsia="en-GB"/>
                    </w:rPr>
                  </m:ctrlPr>
                </m:sSupPr>
                <m:e>
                  <m:r>
                    <w:rPr>
                      <w:rFonts w:ascii="Cambria Math" w:eastAsiaTheme="minorEastAsia" w:hAnsi="Cambria Math"/>
                      <w:sz w:val="20"/>
                      <w:szCs w:val="20"/>
                    </w:rPr>
                    <m:t>m</m:t>
                  </m:r>
                </m:e>
                <m:sup>
                  <m:r>
                    <w:rPr>
                      <w:rFonts w:ascii="Cambria Math" w:eastAsiaTheme="minorEastAsia" w:hAnsi="Cambria Math"/>
                      <w:sz w:val="20"/>
                      <w:szCs w:val="20"/>
                    </w:rPr>
                    <m:t>2</m:t>
                  </m:r>
                </m:sup>
              </m:sSup>
              <m:r>
                <w:rPr>
                  <w:rFonts w:ascii="Cambria Math" w:eastAsiaTheme="minorEastAsia" w:hAnsi="Cambria Math"/>
                  <w:sz w:val="20"/>
                  <w:szCs w:val="20"/>
                </w:rPr>
                <m:t>*h</m:t>
              </m:r>
            </m:den>
          </m:f>
          <m:r>
            <w:rPr>
              <w:rFonts w:ascii="Cambria Math" w:eastAsiaTheme="minorEastAsia" w:hAnsi="Cambria Math"/>
              <w:sz w:val="20"/>
              <w:szCs w:val="20"/>
            </w:rPr>
            <m:t>*</m:t>
          </m:r>
          <m:f>
            <m:fPr>
              <m:ctrlPr>
                <w:rPr>
                  <w:rFonts w:ascii="Cambria Math" w:eastAsiaTheme="minorEastAsia" w:hAnsi="Cambria Math" w:cs="Arial"/>
                  <w:i/>
                  <w:kern w:val="3"/>
                  <w:lang w:val="en-GB" w:eastAsia="en-GB"/>
                </w:rPr>
              </m:ctrlPr>
            </m:fPr>
            <m:num>
              <m:r>
                <w:rPr>
                  <w:rFonts w:ascii="Cambria Math" w:eastAsiaTheme="minorEastAsia" w:hAnsi="Cambria Math"/>
                  <w:sz w:val="20"/>
                  <w:szCs w:val="20"/>
                </w:rPr>
                <m:t>1</m:t>
              </m:r>
              <m:r>
                <w:rPr>
                  <w:rFonts w:ascii="Cambria Math" w:eastAsiaTheme="minorEastAsia" w:hAnsi="Cambria Math"/>
                  <w:sz w:val="20"/>
                  <w:szCs w:val="20"/>
                </w:rPr>
                <m:t>h</m:t>
              </m:r>
            </m:num>
            <m:den>
              <m:r>
                <w:rPr>
                  <w:rFonts w:ascii="Cambria Math" w:eastAsiaTheme="minorEastAsia" w:hAnsi="Cambria Math"/>
                  <w:sz w:val="20"/>
                  <w:szCs w:val="20"/>
                </w:rPr>
                <m:t>3600s</m:t>
              </m:r>
            </m:den>
          </m:f>
          <m:r>
            <w:rPr>
              <w:rFonts w:ascii="Cambria Math" w:eastAsiaTheme="minorEastAsia" w:hAnsi="Cambria Math"/>
              <w:sz w:val="20"/>
              <w:szCs w:val="20"/>
            </w:rPr>
            <m:t>*</m:t>
          </m:r>
          <m:sSup>
            <m:sSupPr>
              <m:ctrlPr>
                <w:rPr>
                  <w:rFonts w:ascii="Cambria Math" w:eastAsiaTheme="minorEastAsia" w:hAnsi="Cambria Math" w:cs="Arial"/>
                  <w:i/>
                  <w:kern w:val="3"/>
                  <w:lang w:val="en-GB" w:eastAsia="en-GB"/>
                </w:rPr>
              </m:ctrlPr>
            </m:sSupPr>
            <m:e>
              <m:d>
                <m:dPr>
                  <m:ctrlPr>
                    <w:rPr>
                      <w:rFonts w:ascii="Cambria Math" w:eastAsiaTheme="minorEastAsia" w:hAnsi="Cambria Math" w:cs="Arial"/>
                      <w:i/>
                      <w:kern w:val="3"/>
                      <w:lang w:val="en-GB" w:eastAsia="en-GB"/>
                    </w:rPr>
                  </m:ctrlPr>
                </m:dPr>
                <m:e>
                  <m:f>
                    <m:fPr>
                      <m:ctrlPr>
                        <w:rPr>
                          <w:rFonts w:ascii="Cambria Math" w:eastAsiaTheme="minorEastAsia" w:hAnsi="Cambria Math" w:cs="Arial"/>
                          <w:i/>
                          <w:kern w:val="3"/>
                          <w:lang w:val="en-GB" w:eastAsia="en-GB"/>
                        </w:rPr>
                      </m:ctrlPr>
                    </m:fPr>
                    <m:num>
                      <m:r>
                        <w:rPr>
                          <w:rFonts w:ascii="Cambria Math" w:eastAsiaTheme="minorEastAsia" w:hAnsi="Cambria Math"/>
                          <w:sz w:val="20"/>
                          <w:szCs w:val="20"/>
                        </w:rPr>
                        <m:t>6</m:t>
                      </m:r>
                    </m:num>
                    <m:den>
                      <m:r>
                        <w:rPr>
                          <w:rFonts w:ascii="Cambria Math" w:eastAsiaTheme="minorEastAsia" w:hAnsi="Cambria Math"/>
                          <w:sz w:val="20"/>
                          <w:szCs w:val="20"/>
                        </w:rPr>
                        <m:t>0.8*1mm*</m:t>
                      </m:r>
                      <m:f>
                        <m:fPr>
                          <m:ctrlPr>
                            <w:rPr>
                              <w:rFonts w:ascii="Cambria Math" w:eastAsiaTheme="minorEastAsia" w:hAnsi="Cambria Math" w:cs="Arial"/>
                              <w:i/>
                              <w:kern w:val="3"/>
                              <w:lang w:val="en-GB" w:eastAsia="en-GB"/>
                            </w:rPr>
                          </m:ctrlPr>
                        </m:fPr>
                        <m:num>
                          <m:r>
                            <w:rPr>
                              <w:rFonts w:ascii="Cambria Math" w:eastAsiaTheme="minorEastAsia" w:hAnsi="Cambria Math"/>
                              <w:sz w:val="20"/>
                              <w:szCs w:val="20"/>
                            </w:rPr>
                            <m:t>1m</m:t>
                          </m:r>
                        </m:num>
                        <m:den>
                          <m:sSup>
                            <m:sSupPr>
                              <m:ctrlPr>
                                <w:rPr>
                                  <w:rFonts w:ascii="Cambria Math" w:eastAsiaTheme="minorEastAsia" w:hAnsi="Cambria Math" w:cs="Arial"/>
                                  <w:i/>
                                  <w:kern w:val="3"/>
                                  <w:lang w:val="en-GB" w:eastAsia="en-GB"/>
                                </w:rPr>
                              </m:ctrlPr>
                            </m:sSupPr>
                            <m:e>
                              <m:r>
                                <w:rPr>
                                  <w:rFonts w:ascii="Cambria Math" w:eastAsiaTheme="minorEastAsia" w:hAnsi="Cambria Math"/>
                                  <w:sz w:val="20"/>
                                  <w:szCs w:val="20"/>
                                </w:rPr>
                                <m:t>10</m:t>
                              </m:r>
                            </m:e>
                            <m:sup>
                              <m:r>
                                <w:rPr>
                                  <w:rFonts w:ascii="Cambria Math" w:eastAsiaTheme="minorEastAsia" w:hAnsi="Cambria Math"/>
                                  <w:sz w:val="20"/>
                                  <w:szCs w:val="20"/>
                                </w:rPr>
                                <m:t>3</m:t>
                              </m:r>
                            </m:sup>
                          </m:sSup>
                          <m:r>
                            <w:rPr>
                              <w:rFonts w:ascii="Cambria Math" w:eastAsiaTheme="minorEastAsia" w:hAnsi="Cambria Math"/>
                              <w:sz w:val="20"/>
                              <w:szCs w:val="20"/>
                            </w:rPr>
                            <m:t>mm</m:t>
                          </m:r>
                        </m:den>
                      </m:f>
                    </m:den>
                  </m:f>
                </m:e>
              </m:d>
            </m:e>
            <m:sup>
              <m:r>
                <w:rPr>
                  <w:rFonts w:ascii="Cambria Math" w:eastAsiaTheme="minorEastAsia" w:hAnsi="Cambria Math"/>
                  <w:sz w:val="20"/>
                  <w:szCs w:val="20"/>
                </w:rPr>
                <m:t>2</m:t>
              </m:r>
            </m:sup>
          </m:sSup>
        </m:oMath>
      </m:oMathPara>
    </w:p>
    <w:p w14:paraId="791E7C05" w14:textId="77777777" w:rsidR="0080770A" w:rsidRDefault="0080770A" w:rsidP="0080770A">
      <w:pPr>
        <w:jc w:val="both"/>
        <w:rPr>
          <w:rFonts w:eastAsiaTheme="minorEastAsia"/>
          <w:i/>
          <w:sz w:val="20"/>
          <w:szCs w:val="20"/>
        </w:rPr>
      </w:pPr>
    </w:p>
    <w:p w14:paraId="2188D743" w14:textId="77777777" w:rsidR="0080770A" w:rsidRDefault="0080770A" w:rsidP="0080770A">
      <w:pPr>
        <w:jc w:val="both"/>
        <w:rPr>
          <w:rFonts w:eastAsiaTheme="minorEastAsia"/>
          <w:i/>
          <w:sz w:val="24"/>
          <w:szCs w:val="24"/>
        </w:rPr>
      </w:pPr>
      <m:oMathPara>
        <m:oMath>
          <m:r>
            <w:rPr>
              <w:rFonts w:ascii="Cambria Math" w:eastAsiaTheme="minorEastAsia" w:hAnsi="Cambria Math"/>
            </w:rPr>
            <m:t>ΔP=0.828m</m:t>
          </m:r>
        </m:oMath>
      </m:oMathPara>
    </w:p>
    <w:p w14:paraId="19B6DA2B" w14:textId="77777777" w:rsidR="0080770A" w:rsidRDefault="0080770A" w:rsidP="0080770A">
      <w:pPr>
        <w:jc w:val="both"/>
        <w:rPr>
          <w:rFonts w:eastAsiaTheme="minorEastAsia"/>
          <w:i/>
        </w:rPr>
      </w:pPr>
    </w:p>
    <w:p w14:paraId="16DC5946" w14:textId="77777777" w:rsidR="0080770A" w:rsidRDefault="0080770A" w:rsidP="0080770A">
      <w:pPr>
        <w:jc w:val="both"/>
        <w:rPr>
          <w:rFonts w:eastAsiaTheme="minorEastAsia"/>
          <w:b/>
          <w:i/>
        </w:rPr>
      </w:pPr>
      <m:oMathPara>
        <m:oMath>
          <m:r>
            <m:rPr>
              <m:sty m:val="bi"/>
            </m:rPr>
            <w:rPr>
              <w:rFonts w:ascii="Cambria Math" w:eastAsiaTheme="minorEastAsia" w:hAnsi="Cambria Math"/>
            </w:rPr>
            <m:t>ΔP≅0.83</m:t>
          </m:r>
          <m:r>
            <m:rPr>
              <m:sty m:val="bi"/>
            </m:rPr>
            <w:rPr>
              <w:rFonts w:ascii="Cambria Math" w:eastAsiaTheme="minorEastAsia" w:hAnsi="Cambria Math"/>
            </w:rPr>
            <m:t>m</m:t>
          </m:r>
        </m:oMath>
      </m:oMathPara>
    </w:p>
    <w:p w14:paraId="1E598801" w14:textId="77777777" w:rsidR="0080770A" w:rsidRDefault="0080770A" w:rsidP="0080770A">
      <w:pPr>
        <w:jc w:val="both"/>
        <w:rPr>
          <w:rFonts w:eastAsiaTheme="minorEastAsia"/>
          <w:b/>
          <w:i/>
        </w:rPr>
      </w:pPr>
    </w:p>
    <w:p w14:paraId="6BC36354" w14:textId="77777777" w:rsidR="0080770A" w:rsidRDefault="0080770A" w:rsidP="0080770A">
      <w:pPr>
        <w:jc w:val="both"/>
        <w:rPr>
          <w:rFonts w:eastAsiaTheme="minorEastAsia"/>
          <w:b/>
          <w:i/>
        </w:rPr>
      </w:pPr>
    </w:p>
    <w:p w14:paraId="41C68CF8" w14:textId="77777777" w:rsidR="0080770A" w:rsidRDefault="0080770A" w:rsidP="0080770A">
      <w:pPr>
        <w:jc w:val="both"/>
        <w:rPr>
          <w:rFonts w:eastAsiaTheme="minorEastAsia"/>
          <w:b/>
          <w:i/>
        </w:rPr>
      </w:pPr>
    </w:p>
    <w:p w14:paraId="791ADEE1" w14:textId="77777777" w:rsidR="0080770A" w:rsidRDefault="0080770A" w:rsidP="0080770A">
      <w:pPr>
        <w:jc w:val="both"/>
        <w:rPr>
          <w:rFonts w:eastAsiaTheme="minorEastAsia"/>
          <w:b/>
          <w:i/>
        </w:rPr>
      </w:pPr>
    </w:p>
    <w:p w14:paraId="16E5674F" w14:textId="77777777" w:rsidR="0080770A" w:rsidRDefault="0080770A" w:rsidP="0080770A">
      <w:pPr>
        <w:jc w:val="both"/>
        <w:rPr>
          <w:rFonts w:eastAsiaTheme="minorEastAsia"/>
          <w:b/>
          <w:i/>
        </w:rPr>
      </w:pPr>
    </w:p>
    <w:p w14:paraId="79B9080E" w14:textId="77777777" w:rsidR="0080770A" w:rsidRDefault="0080770A" w:rsidP="0080770A">
      <w:pPr>
        <w:jc w:val="both"/>
        <w:rPr>
          <w:rFonts w:eastAsiaTheme="minorEastAsia"/>
          <w:b/>
          <w:i/>
        </w:rPr>
      </w:pPr>
    </w:p>
    <w:p w14:paraId="4A76F06E" w14:textId="77777777" w:rsidR="0080770A" w:rsidRDefault="0080770A" w:rsidP="0080770A">
      <w:pPr>
        <w:jc w:val="both"/>
        <w:rPr>
          <w:rFonts w:eastAsiaTheme="minorEastAsia"/>
          <w:b/>
          <w:i/>
        </w:rPr>
      </w:pPr>
    </w:p>
    <w:p w14:paraId="4FF282CD" w14:textId="77777777" w:rsidR="0080770A" w:rsidRDefault="0080770A" w:rsidP="0080770A">
      <w:pPr>
        <w:jc w:val="both"/>
        <w:rPr>
          <w:rFonts w:eastAsiaTheme="minorEastAsia"/>
          <w:b/>
          <w:i/>
        </w:rPr>
      </w:pPr>
    </w:p>
    <w:p w14:paraId="2590E052" w14:textId="77777777" w:rsidR="0080770A" w:rsidRDefault="0080770A" w:rsidP="0080770A">
      <w:pPr>
        <w:jc w:val="both"/>
        <w:rPr>
          <w:rFonts w:eastAsiaTheme="minorEastAsia"/>
          <w:b/>
          <w:bCs/>
          <w:i/>
        </w:rPr>
      </w:pPr>
    </w:p>
    <w:p w14:paraId="41FA6834" w14:textId="77777777" w:rsidR="0080770A" w:rsidRDefault="0080770A" w:rsidP="00596E35">
      <w:pPr>
        <w:pStyle w:val="1"/>
        <w:rPr>
          <w:rFonts w:eastAsiaTheme="minorEastAsia"/>
        </w:rPr>
      </w:pPr>
      <w:proofErr w:type="spellStart"/>
      <w:r>
        <w:rPr>
          <w:rFonts w:eastAsiaTheme="minorEastAsia"/>
        </w:rPr>
        <w:t>Ισοζύγιο</w:t>
      </w:r>
      <w:proofErr w:type="spellEnd"/>
      <w:r>
        <w:rPr>
          <w:rFonts w:eastAsiaTheme="minorEastAsia"/>
        </w:rPr>
        <w:t xml:space="preserve"> </w:t>
      </w:r>
      <w:proofErr w:type="spellStart"/>
      <w:r>
        <w:rPr>
          <w:rFonts w:eastAsiaTheme="minorEastAsia"/>
        </w:rPr>
        <w:t>Μάζ</w:t>
      </w:r>
      <w:proofErr w:type="spellEnd"/>
      <w:r>
        <w:rPr>
          <w:rFonts w:eastAsiaTheme="minorEastAsia"/>
        </w:rPr>
        <w:t xml:space="preserve">ας </w:t>
      </w:r>
      <w:proofErr w:type="spellStart"/>
      <w:r>
        <w:rPr>
          <w:rFonts w:eastAsiaTheme="minorEastAsia"/>
        </w:rPr>
        <w:t>Συμ</w:t>
      </w:r>
      <w:proofErr w:type="spellEnd"/>
      <w:r>
        <w:rPr>
          <w:rFonts w:eastAsiaTheme="minorEastAsia"/>
        </w:rPr>
        <w:t>π</w:t>
      </w:r>
      <w:proofErr w:type="spellStart"/>
      <w:r>
        <w:rPr>
          <w:rFonts w:eastAsiaTheme="minorEastAsia"/>
        </w:rPr>
        <w:t>υκνώμ</w:t>
      </w:r>
      <w:proofErr w:type="spellEnd"/>
      <w:r>
        <w:rPr>
          <w:rFonts w:eastAsiaTheme="minorEastAsia"/>
        </w:rPr>
        <w:t>α</w:t>
      </w:r>
      <w:proofErr w:type="spellStart"/>
      <w:r>
        <w:rPr>
          <w:rFonts w:eastAsiaTheme="minorEastAsia"/>
        </w:rPr>
        <w:t>τος</w:t>
      </w:r>
      <w:proofErr w:type="spellEnd"/>
    </w:p>
    <w:p w14:paraId="3E7C787E" w14:textId="77777777" w:rsidR="0080770A" w:rsidRDefault="00A0506A" w:rsidP="0080770A">
      <w:pPr>
        <w:jc w:val="both"/>
        <w:rPr>
          <w:rFonts w:eastAsiaTheme="minorEastAsia"/>
          <w:i/>
        </w:rPr>
      </w:pPr>
      <m:oMathPara>
        <m:oMath>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M</m:t>
              </m:r>
            </m:e>
            <m:sub>
              <m:r>
                <w:rPr>
                  <w:rFonts w:ascii="Cambria Math" w:eastAsiaTheme="minorEastAsia" w:hAnsi="Cambria Math"/>
                </w:rPr>
                <m:t>συμπ.</m:t>
              </m:r>
            </m:sub>
          </m:sSub>
          <m:r>
            <w:rPr>
              <w:rFonts w:ascii="Cambria Math" w:eastAsiaTheme="minorEastAsia" w:hAnsi="Cambria Math"/>
            </w:rPr>
            <m:t>=</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Q</m:t>
              </m:r>
            </m:e>
            <m:sub>
              <m:r>
                <w:rPr>
                  <w:rFonts w:ascii="Cambria Math" w:eastAsiaTheme="minorEastAsia" w:hAnsi="Cambria Math"/>
                </w:rPr>
                <m:t>Επαν</m:t>
              </m:r>
            </m:sub>
          </m:sSub>
          <m:r>
            <w:rPr>
              <w:rFonts w:ascii="Cambria Math" w:eastAsiaTheme="minorEastAsia" w:hAnsi="Cambria Math"/>
            </w:rPr>
            <m:t>*</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C</m:t>
              </m:r>
            </m:e>
            <m:sub>
              <m:r>
                <w:rPr>
                  <w:rFonts w:ascii="Cambria Math" w:eastAsiaTheme="minorEastAsia" w:hAnsi="Cambria Math"/>
                </w:rPr>
                <m:t>in</m:t>
              </m:r>
            </m:sub>
          </m:sSub>
          <m:r>
            <w:rPr>
              <w:rFonts w:ascii="Cambria Math" w:eastAsiaTheme="minorEastAsia" w:hAnsi="Cambria Math"/>
            </w:rPr>
            <m:t>-</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Q</m:t>
              </m:r>
            </m:e>
            <m:sub>
              <m:r>
                <w:rPr>
                  <w:rFonts w:ascii="Cambria Math" w:eastAsiaTheme="minorEastAsia" w:hAnsi="Cambria Math"/>
                </w:rPr>
                <m:t>Διηθ.</m:t>
              </m:r>
            </m:sub>
          </m:sSub>
          <m:r>
            <w:rPr>
              <w:rFonts w:ascii="Cambria Math" w:eastAsiaTheme="minorEastAsia" w:hAnsi="Cambria Math"/>
            </w:rPr>
            <m:t>*</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C</m:t>
              </m:r>
            </m:e>
            <m:sub>
              <m:r>
                <w:rPr>
                  <w:rFonts w:ascii="Cambria Math" w:eastAsiaTheme="minorEastAsia" w:hAnsi="Cambria Math"/>
                </w:rPr>
                <m:t>Διηθ.</m:t>
              </m:r>
            </m:sub>
          </m:sSub>
        </m:oMath>
      </m:oMathPara>
    </w:p>
    <w:p w14:paraId="48275F4D" w14:textId="77777777" w:rsidR="0080770A" w:rsidRDefault="0080770A" w:rsidP="0080770A">
      <w:pPr>
        <w:jc w:val="both"/>
        <w:rPr>
          <w:rFonts w:eastAsiaTheme="minorEastAsia"/>
          <w:iCs/>
          <w:lang w:val="el-GR"/>
        </w:rPr>
      </w:pPr>
      <w:r>
        <w:rPr>
          <w:rFonts w:eastAsiaTheme="minorEastAsia"/>
          <w:iCs/>
          <w:lang w:val="el-GR"/>
        </w:rPr>
        <w:t>Όπου,</w:t>
      </w:r>
    </w:p>
    <w:p w14:paraId="297FEB89" w14:textId="77777777" w:rsidR="0080770A" w:rsidRDefault="0080770A" w:rsidP="0080770A">
      <w:pPr>
        <w:jc w:val="both"/>
        <w:rPr>
          <w:rFonts w:eastAsiaTheme="minorEastAsia"/>
          <w:lang w:val="el-GR"/>
        </w:rPr>
      </w:pPr>
    </w:p>
    <w:p w14:paraId="2B7BA317" w14:textId="77777777" w:rsidR="0080770A" w:rsidRDefault="00A0506A" w:rsidP="0080770A">
      <w:pPr>
        <w:jc w:val="both"/>
        <w:rPr>
          <w:rFonts w:eastAsiaTheme="minorEastAsia"/>
          <w:iCs/>
          <w:lang w:val="el-GR"/>
        </w:rPr>
      </w:pPr>
      <m:oMath>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C</m:t>
            </m:r>
          </m:e>
          <m:sub>
            <m:r>
              <w:rPr>
                <w:rFonts w:ascii="Cambria Math" w:eastAsiaTheme="minorEastAsia" w:hAnsi="Cambria Math"/>
              </w:rPr>
              <m:t>in</m:t>
            </m:r>
          </m:sub>
        </m:sSub>
      </m:oMath>
      <w:r w:rsidR="0080770A">
        <w:rPr>
          <w:rFonts w:eastAsiaTheme="minorEastAsia"/>
          <w:iCs/>
          <w:lang w:val="el-GR"/>
        </w:rPr>
        <w:t xml:space="preserve">= Συγκέντρωση </w:t>
      </w:r>
      <w:r w:rsidR="0080770A">
        <w:rPr>
          <w:rFonts w:eastAsiaTheme="minorEastAsia"/>
          <w:iCs/>
        </w:rPr>
        <w:t>TSS</w:t>
      </w:r>
      <w:r w:rsidR="0080770A">
        <w:rPr>
          <w:rFonts w:eastAsiaTheme="minorEastAsia"/>
          <w:iCs/>
          <w:lang w:val="el-GR"/>
        </w:rPr>
        <w:t xml:space="preserve"> στην είσοδο του </w:t>
      </w:r>
      <w:proofErr w:type="spellStart"/>
      <w:r w:rsidR="0080770A">
        <w:rPr>
          <w:rFonts w:eastAsiaTheme="minorEastAsia"/>
          <w:iCs/>
          <w:lang w:val="el-GR"/>
        </w:rPr>
        <w:t>αμμόφιλτρου</w:t>
      </w:r>
      <w:proofErr w:type="spellEnd"/>
      <w:r w:rsidR="0080770A">
        <w:rPr>
          <w:rFonts w:eastAsiaTheme="minorEastAsia"/>
          <w:iCs/>
          <w:lang w:val="el-GR"/>
        </w:rPr>
        <w:t xml:space="preserve">, </w:t>
      </w:r>
      <m:oMath>
        <m:r>
          <w:rPr>
            <w:rFonts w:ascii="Cambria Math" w:eastAsiaTheme="minorEastAsia" w:hAnsi="Cambria Math"/>
            <w:lang w:val="el-GR"/>
          </w:rPr>
          <m:t>[</m:t>
        </m:r>
        <m:f>
          <m:fPr>
            <m:type m:val="lin"/>
            <m:ctrlPr>
              <w:rPr>
                <w:rFonts w:ascii="Cambria Math" w:eastAsiaTheme="minorEastAsia" w:hAnsi="Cambria Math" w:cs="Arial"/>
                <w:i/>
                <w:iCs/>
                <w:kern w:val="3"/>
                <w:sz w:val="24"/>
                <w:szCs w:val="24"/>
                <w:lang w:val="en-GB" w:eastAsia="en-GB"/>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lang w:val="el-GR"/>
          </w:rPr>
          <m:t>]</m:t>
        </m:r>
      </m:oMath>
    </w:p>
    <w:p w14:paraId="412C654C" w14:textId="77777777" w:rsidR="0080770A" w:rsidRDefault="00A0506A" w:rsidP="0080770A">
      <w:pPr>
        <w:jc w:val="both"/>
        <w:rPr>
          <w:rFonts w:eastAsiaTheme="minorEastAsia"/>
          <w:iCs/>
          <w:lang w:val="el-GR"/>
        </w:rPr>
      </w:pPr>
      <m:oMath>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C</m:t>
            </m:r>
          </m:e>
          <m:sub>
            <m:r>
              <w:rPr>
                <w:rFonts w:ascii="Cambria Math" w:eastAsiaTheme="minorEastAsia" w:hAnsi="Cambria Math"/>
              </w:rPr>
              <m:t>Διηθ</m:t>
            </m:r>
            <m:r>
              <w:rPr>
                <w:rFonts w:ascii="Cambria Math" w:eastAsiaTheme="minorEastAsia" w:hAnsi="Cambria Math"/>
                <w:lang w:val="el-GR"/>
              </w:rPr>
              <m:t>.</m:t>
            </m:r>
          </m:sub>
        </m:sSub>
      </m:oMath>
      <w:r w:rsidR="0080770A">
        <w:rPr>
          <w:rFonts w:eastAsiaTheme="minorEastAsia"/>
          <w:iCs/>
          <w:lang w:val="el-GR"/>
        </w:rPr>
        <w:t xml:space="preserve">= Συγκέντρωση </w:t>
      </w:r>
      <w:r w:rsidR="0080770A">
        <w:rPr>
          <w:rFonts w:eastAsiaTheme="minorEastAsia"/>
          <w:iCs/>
        </w:rPr>
        <w:t>TSS</w:t>
      </w:r>
      <w:r w:rsidR="0080770A">
        <w:rPr>
          <w:rFonts w:eastAsiaTheme="minorEastAsia"/>
          <w:iCs/>
          <w:lang w:val="el-GR"/>
        </w:rPr>
        <w:t xml:space="preserve"> στην έξοδο του </w:t>
      </w:r>
      <w:proofErr w:type="spellStart"/>
      <w:r w:rsidR="0080770A">
        <w:rPr>
          <w:rFonts w:eastAsiaTheme="minorEastAsia"/>
          <w:iCs/>
          <w:lang w:val="el-GR"/>
        </w:rPr>
        <w:t>αμμόφιλτρου</w:t>
      </w:r>
      <w:proofErr w:type="spellEnd"/>
      <w:r w:rsidR="0080770A">
        <w:rPr>
          <w:rFonts w:eastAsiaTheme="minorEastAsia"/>
          <w:iCs/>
          <w:lang w:val="el-GR"/>
        </w:rPr>
        <w:t xml:space="preserve">, </w:t>
      </w:r>
      <m:oMath>
        <m:d>
          <m:dPr>
            <m:begChr m:val="["/>
            <m:endChr m:val="]"/>
            <m:ctrlPr>
              <w:rPr>
                <w:rFonts w:ascii="Cambria Math" w:eastAsiaTheme="minorEastAsia" w:hAnsi="Cambria Math" w:cs="Arial"/>
                <w:i/>
                <w:iCs/>
                <w:kern w:val="3"/>
                <w:sz w:val="24"/>
                <w:szCs w:val="24"/>
                <w:lang w:val="en-GB" w:eastAsia="en-GB"/>
              </w:rPr>
            </m:ctrlPr>
          </m:dPr>
          <m:e>
            <m:f>
              <m:fPr>
                <m:type m:val="lin"/>
                <m:ctrlPr>
                  <w:rPr>
                    <w:rFonts w:ascii="Cambria Math" w:eastAsiaTheme="minorEastAsia" w:hAnsi="Cambria Math" w:cs="Arial"/>
                    <w:i/>
                    <w:iCs/>
                    <w:kern w:val="3"/>
                    <w:sz w:val="24"/>
                    <w:szCs w:val="24"/>
                    <w:lang w:val="en-GB" w:eastAsia="en-GB"/>
                  </w:rPr>
                </m:ctrlPr>
              </m:fPr>
              <m:num>
                <m:r>
                  <w:rPr>
                    <w:rFonts w:ascii="Cambria Math" w:eastAsiaTheme="minorEastAsia" w:hAnsi="Cambria Math"/>
                  </w:rPr>
                  <m:t>mg</m:t>
                </m:r>
              </m:num>
              <m:den>
                <m:r>
                  <w:rPr>
                    <w:rFonts w:ascii="Cambria Math" w:eastAsiaTheme="minorEastAsia" w:hAnsi="Cambria Math"/>
                  </w:rPr>
                  <m:t>L</m:t>
                </m:r>
              </m:den>
            </m:f>
          </m:e>
        </m:d>
      </m:oMath>
    </w:p>
    <w:p w14:paraId="5F36FA6F" w14:textId="77777777" w:rsidR="0080770A" w:rsidRDefault="0080770A" w:rsidP="0080770A">
      <w:pPr>
        <w:jc w:val="both"/>
        <w:rPr>
          <w:rFonts w:eastAsiaTheme="minorEastAsia"/>
          <w:iCs/>
          <w:lang w:val="el-GR"/>
        </w:rPr>
      </w:pPr>
    </w:p>
    <w:p w14:paraId="5B326EC1" w14:textId="77777777" w:rsidR="0080770A" w:rsidRDefault="00A0506A" w:rsidP="0080770A">
      <w:pPr>
        <w:jc w:val="both"/>
        <w:rPr>
          <w:rFonts w:eastAsiaTheme="minorEastAsia"/>
          <w:i/>
          <w:lang w:val="en-GB"/>
        </w:rPr>
      </w:pPr>
      <m:oMathPara>
        <m:oMath>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M</m:t>
              </m:r>
            </m:e>
            <m:sub>
              <m:r>
                <w:rPr>
                  <w:rFonts w:ascii="Cambria Math" w:eastAsiaTheme="minorEastAsia" w:hAnsi="Cambria Math"/>
                </w:rPr>
                <m:t>συμπ.</m:t>
              </m:r>
            </m:sub>
          </m:sSub>
          <m:r>
            <w:rPr>
              <w:rFonts w:ascii="Cambria Math" w:eastAsiaTheme="minorEastAsia" w:hAnsi="Cambria Math"/>
            </w:rPr>
            <m:t>=800</m:t>
          </m:r>
          <m:f>
            <m:fPr>
              <m:ctrlPr>
                <w:rPr>
                  <w:rFonts w:ascii="Cambria Math" w:eastAsiaTheme="minorEastAsia" w:hAnsi="Cambria Math" w:cs="Arial"/>
                  <w:i/>
                  <w:kern w:val="3"/>
                  <w:sz w:val="24"/>
                  <w:szCs w:val="24"/>
                  <w:lang w:val="en-GB" w:eastAsia="en-GB"/>
                </w:rPr>
              </m:ctrlPr>
            </m:fPr>
            <m:num>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d>
            <m:dPr>
              <m:ctrlPr>
                <w:rPr>
                  <w:rFonts w:ascii="Cambria Math" w:eastAsiaTheme="minorEastAsia" w:hAnsi="Cambria Math" w:cs="Arial"/>
                  <w:i/>
                  <w:kern w:val="3"/>
                  <w:sz w:val="24"/>
                  <w:szCs w:val="24"/>
                  <w:lang w:val="en-GB" w:eastAsia="en-GB"/>
                </w:rPr>
              </m:ctrlPr>
            </m:dPr>
            <m:e>
              <m:r>
                <w:rPr>
                  <w:rFonts w:ascii="Cambria Math" w:eastAsiaTheme="minorEastAsia" w:hAnsi="Cambria Math"/>
                </w:rPr>
                <m:t>10</m:t>
              </m:r>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mg</m:t>
                  </m:r>
                </m:num>
                <m:den>
                  <m:r>
                    <w:rPr>
                      <w:rFonts w:ascii="Cambria Math" w:eastAsiaTheme="minorEastAsia" w:hAnsi="Cambria Math"/>
                    </w:rPr>
                    <m:t>L</m:t>
                  </m:r>
                </m:den>
              </m:f>
              <m:r>
                <w:rPr>
                  <w:rFonts w:ascii="Cambria Math" w:eastAsiaTheme="minorEastAsia" w:hAnsi="Cambria Math"/>
                </w:rPr>
                <m:t>-2</m:t>
              </m:r>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mg</m:t>
                  </m:r>
                </m:num>
                <m:den>
                  <m:r>
                    <w:rPr>
                      <w:rFonts w:ascii="Cambria Math" w:eastAsiaTheme="minorEastAsia" w:hAnsi="Cambria Math"/>
                    </w:rPr>
                    <m:t>L</m:t>
                  </m:r>
                </m:den>
              </m:f>
            </m:e>
          </m:d>
          <m:r>
            <w:rPr>
              <w:rFonts w:ascii="Cambria Math" w:eastAsiaTheme="minorEastAsia" w:hAnsi="Cambria Math"/>
            </w:rPr>
            <m:t>*</m:t>
          </m:r>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1kg</m:t>
              </m:r>
            </m:num>
            <m:den>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10</m:t>
                  </m:r>
                </m:e>
                <m:sup>
                  <m:r>
                    <w:rPr>
                      <w:rFonts w:ascii="Cambria Math" w:eastAsiaTheme="minorEastAsia" w:hAnsi="Cambria Math"/>
                    </w:rPr>
                    <m:t>6</m:t>
                  </m:r>
                </m:sup>
              </m:sSup>
              <m:r>
                <w:rPr>
                  <w:rFonts w:ascii="Cambria Math" w:eastAsiaTheme="minorEastAsia" w:hAnsi="Cambria Math"/>
                </w:rPr>
                <m:t>mg</m:t>
              </m:r>
            </m:den>
          </m:f>
          <m:r>
            <w:rPr>
              <w:rFonts w:ascii="Cambria Math" w:eastAsiaTheme="minorEastAsia" w:hAnsi="Cambria Math"/>
            </w:rPr>
            <m:t>*</m:t>
          </m:r>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1000L</m:t>
              </m:r>
            </m:num>
            <m:den>
              <m:r>
                <w:rPr>
                  <w:rFonts w:ascii="Cambria Math" w:eastAsiaTheme="minorEastAsia" w:hAnsi="Cambria Math"/>
                </w:rPr>
                <m:t>1</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=6.4</m:t>
          </m:r>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kg</m:t>
              </m:r>
            </m:num>
            <m:den>
              <m:r>
                <w:rPr>
                  <w:rFonts w:ascii="Cambria Math" w:eastAsiaTheme="minorEastAsia" w:hAnsi="Cambria Math"/>
                </w:rPr>
                <m:t>d</m:t>
              </m:r>
            </m:den>
          </m:f>
        </m:oMath>
      </m:oMathPara>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4148"/>
        <w:gridCol w:w="4148"/>
      </w:tblGrid>
      <w:tr w:rsidR="0080770A" w14:paraId="1904DC4B" w14:textId="77777777" w:rsidTr="0080770A">
        <w:tc>
          <w:tcPr>
            <w:tcW w:w="8296"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38CFDAAC" w14:textId="77777777" w:rsidR="0080770A" w:rsidRDefault="0080770A">
            <w:pPr>
              <w:spacing w:line="256" w:lineRule="auto"/>
              <w:jc w:val="center"/>
              <w:rPr>
                <w:rFonts w:eastAsiaTheme="minorEastAsia"/>
                <w:b/>
                <w:bCs/>
              </w:rPr>
            </w:pPr>
            <w:r>
              <w:rPr>
                <w:rFonts w:eastAsiaTheme="minorEastAsia"/>
                <w:b/>
                <w:bCs/>
              </w:rPr>
              <w:t>Χαρα</w:t>
            </w:r>
            <w:proofErr w:type="spellStart"/>
            <w:r>
              <w:rPr>
                <w:rFonts w:eastAsiaTheme="minorEastAsia"/>
                <w:b/>
                <w:bCs/>
              </w:rPr>
              <w:t>κτηριστικά</w:t>
            </w:r>
            <w:proofErr w:type="spellEnd"/>
            <w:r>
              <w:rPr>
                <w:rFonts w:eastAsiaTheme="minorEastAsia"/>
                <w:b/>
                <w:bCs/>
              </w:rPr>
              <w:t xml:space="preserve"> </w:t>
            </w:r>
            <w:proofErr w:type="spellStart"/>
            <w:r>
              <w:rPr>
                <w:rFonts w:eastAsiaTheme="minorEastAsia"/>
                <w:b/>
                <w:bCs/>
              </w:rPr>
              <w:t>Αμμόφιλτρου</w:t>
            </w:r>
            <w:proofErr w:type="spellEnd"/>
          </w:p>
        </w:tc>
      </w:tr>
      <w:tr w:rsidR="0080770A" w14:paraId="0CA4DA31" w14:textId="77777777" w:rsidTr="0080770A">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A83DA9F" w14:textId="77777777" w:rsidR="0080770A" w:rsidRDefault="0080770A">
            <w:pPr>
              <w:spacing w:line="256" w:lineRule="auto"/>
              <w:jc w:val="center"/>
              <w:rPr>
                <w:rFonts w:eastAsiaTheme="minorEastAsia"/>
              </w:rPr>
            </w:pPr>
            <w:proofErr w:type="spellStart"/>
            <w:r>
              <w:rPr>
                <w:rFonts w:eastAsiaTheme="minorEastAsia"/>
              </w:rPr>
              <w:t>Βάθος</w:t>
            </w:r>
            <w:proofErr w:type="spellEnd"/>
            <w:r>
              <w:rPr>
                <w:rFonts w:eastAsiaTheme="minorEastAsia"/>
              </w:rPr>
              <w:t xml:space="preserve"> </w:t>
            </w:r>
            <w:proofErr w:type="spellStart"/>
            <w:r>
              <w:rPr>
                <w:rFonts w:eastAsiaTheme="minorEastAsia"/>
              </w:rPr>
              <w:t>Φίλτρου</w:t>
            </w:r>
            <w:proofErr w:type="spellEnd"/>
            <w:r>
              <w:rPr>
                <w:rFonts w:eastAsiaTheme="minorEastAsia"/>
              </w:rPr>
              <w:t xml:space="preserve"> </w:t>
            </w:r>
            <m:oMath>
              <m:r>
                <w:rPr>
                  <w:rFonts w:ascii="Cambria Math" w:eastAsiaTheme="minorEastAsia" w:hAnsi="Cambria Math"/>
                </w:rPr>
                <m:t>(</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H</m:t>
                  </m:r>
                </m:e>
                <m:sub>
                  <m:r>
                    <w:rPr>
                      <w:rFonts w:ascii="Cambria Math" w:eastAsiaTheme="minorEastAsia" w:hAnsi="Cambria Math"/>
                    </w:rPr>
                    <m:t>Άμμου</m:t>
                  </m:r>
                </m:sub>
              </m:sSub>
              <m:r>
                <w:rPr>
                  <w:rFonts w:ascii="Cambria Math" w:eastAsiaTheme="minorEastAsia" w:hAnsi="Cambria Math"/>
                </w:rPr>
                <m:t>)</m:t>
              </m:r>
            </m:oMath>
          </w:p>
        </w:tc>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F66FA80" w14:textId="77777777" w:rsidR="0080770A" w:rsidRDefault="0080770A">
            <w:pPr>
              <w:spacing w:line="256" w:lineRule="auto"/>
              <w:jc w:val="center"/>
              <w:rPr>
                <w:rFonts w:eastAsiaTheme="minorEastAsia"/>
                <w:i/>
              </w:rPr>
            </w:pPr>
            <m:oMathPara>
              <m:oMath>
                <m:r>
                  <w:rPr>
                    <w:rFonts w:ascii="Cambria Math" w:eastAsiaTheme="minorEastAsia" w:hAnsi="Cambria Math"/>
                  </w:rPr>
                  <m:t>1.5m</m:t>
                </m:r>
              </m:oMath>
            </m:oMathPara>
          </w:p>
        </w:tc>
      </w:tr>
      <w:tr w:rsidR="0080770A" w14:paraId="6315D6E4" w14:textId="77777777" w:rsidTr="0080770A">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B534D8A" w14:textId="77777777" w:rsidR="0080770A" w:rsidRDefault="0080770A">
            <w:pPr>
              <w:spacing w:line="256" w:lineRule="auto"/>
              <w:jc w:val="center"/>
              <w:rPr>
                <w:rFonts w:eastAsiaTheme="minorEastAsia"/>
                <w:i/>
              </w:rPr>
            </w:pPr>
            <w:r>
              <w:rPr>
                <w:rFonts w:eastAsiaTheme="minorEastAsia"/>
              </w:rPr>
              <w:t>Επ</w:t>
            </w:r>
            <w:proofErr w:type="spellStart"/>
            <w:r>
              <w:rPr>
                <w:rFonts w:eastAsiaTheme="minorEastAsia"/>
              </w:rPr>
              <w:t>ιφάνει</w:t>
            </w:r>
            <w:proofErr w:type="spellEnd"/>
            <w:r>
              <w:rPr>
                <w:rFonts w:eastAsiaTheme="minorEastAsia"/>
              </w:rPr>
              <w:t xml:space="preserve">α </w:t>
            </w:r>
            <w:proofErr w:type="spellStart"/>
            <w:r>
              <w:rPr>
                <w:rFonts w:eastAsiaTheme="minorEastAsia"/>
              </w:rPr>
              <w:t>Φίλτρου</w:t>
            </w:r>
            <w:proofErr w:type="spellEnd"/>
            <w:r>
              <w:rPr>
                <w:rFonts w:eastAsiaTheme="minorEastAsia"/>
              </w:rPr>
              <w:t xml:space="preserve"> </w:t>
            </w:r>
            <m:oMath>
              <m:r>
                <w:rPr>
                  <w:rFonts w:ascii="Cambria Math" w:eastAsiaTheme="minorEastAsia" w:hAnsi="Cambria Math"/>
                </w:rPr>
                <m:t>(</m:t>
              </m:r>
              <m:sSub>
                <m:sSubPr>
                  <m:ctrlPr>
                    <w:rPr>
                      <w:rFonts w:ascii="Cambria Math" w:eastAsia="SimSun" w:hAnsi="Cambria Math" w:cs="Arial"/>
                      <w:i/>
                      <w:kern w:val="3"/>
                      <w:sz w:val="24"/>
                      <w:szCs w:val="24"/>
                      <w:lang w:val="en-GB" w:eastAsia="en-GB"/>
                    </w:rPr>
                  </m:ctrlPr>
                </m:sSubPr>
                <m:e>
                  <m:r>
                    <w:rPr>
                      <w:rFonts w:ascii="Cambria Math" w:hAnsi="Cambria Math"/>
                    </w:rPr>
                    <m:t>A</m:t>
                  </m:r>
                </m:e>
                <m:sub>
                  <m:r>
                    <w:rPr>
                      <w:rFonts w:ascii="Cambria Math" w:hAnsi="Cambria Math"/>
                    </w:rPr>
                    <m:t>Φίλτρου</m:t>
                  </m:r>
                </m:sub>
              </m:sSub>
              <m:r>
                <w:rPr>
                  <w:rFonts w:ascii="Cambria Math" w:hAnsi="Cambria Math"/>
                </w:rPr>
                <m:t>)</m:t>
              </m:r>
            </m:oMath>
          </w:p>
        </w:tc>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5D26267" w14:textId="77777777" w:rsidR="0080770A" w:rsidRDefault="0080770A">
            <w:pPr>
              <w:spacing w:line="256" w:lineRule="auto"/>
              <w:jc w:val="center"/>
              <w:rPr>
                <w:rFonts w:eastAsiaTheme="minorEastAsia"/>
              </w:rPr>
            </w:pPr>
            <m:oMathPara>
              <m:oMath>
                <m:r>
                  <w:rPr>
                    <w:rFonts w:ascii="Cambria Math" w:eastAsiaTheme="minorEastAsia" w:hAnsi="Cambria Math"/>
                  </w:rPr>
                  <m:t>4.8</m:t>
                </m:r>
                <m:sSup>
                  <m:sSupPr>
                    <m:ctrlPr>
                      <w:rPr>
                        <w:rFonts w:ascii="Cambria Math" w:eastAsiaTheme="minorEastAsia" w:hAnsi="Cambria Math" w:cs="Arial"/>
                        <w:i/>
                        <w:kern w:val="3"/>
                        <w:sz w:val="24"/>
                        <w:szCs w:val="24"/>
                        <w:lang w:eastAsia="en-GB"/>
                      </w:rPr>
                    </m:ctrlPr>
                  </m:sSupPr>
                  <m:e>
                    <m:r>
                      <w:rPr>
                        <w:rFonts w:ascii="Cambria Math" w:eastAsiaTheme="minorEastAsia" w:hAnsi="Cambria Math"/>
                      </w:rPr>
                      <m:t>m</m:t>
                    </m:r>
                  </m:e>
                  <m:sup>
                    <m:r>
                      <w:rPr>
                        <w:rFonts w:ascii="Cambria Math" w:eastAsiaTheme="minorEastAsia" w:hAnsi="Cambria Math"/>
                      </w:rPr>
                      <m:t>2</m:t>
                    </m:r>
                  </m:sup>
                </m:sSup>
              </m:oMath>
            </m:oMathPara>
          </w:p>
        </w:tc>
      </w:tr>
      <w:tr w:rsidR="0080770A" w14:paraId="265C8A6F" w14:textId="77777777" w:rsidTr="0080770A">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7E1E1FC" w14:textId="77777777" w:rsidR="0080770A" w:rsidRDefault="0080770A">
            <w:pPr>
              <w:spacing w:line="256" w:lineRule="auto"/>
              <w:jc w:val="center"/>
              <w:rPr>
                <w:rFonts w:eastAsiaTheme="minorEastAsia"/>
                <w:lang w:val="en-GB"/>
              </w:rPr>
            </w:pPr>
            <w:proofErr w:type="spellStart"/>
            <w:r>
              <w:rPr>
                <w:rFonts w:eastAsiaTheme="minorEastAsia"/>
              </w:rPr>
              <w:t>Διάμετρος</w:t>
            </w:r>
            <w:proofErr w:type="spellEnd"/>
            <w:r>
              <w:rPr>
                <w:rFonts w:eastAsiaTheme="minorEastAsia"/>
              </w:rPr>
              <w:t xml:space="preserve"> </w:t>
            </w:r>
            <w:proofErr w:type="spellStart"/>
            <w:r>
              <w:rPr>
                <w:rFonts w:eastAsiaTheme="minorEastAsia"/>
              </w:rPr>
              <w:t>Φίλτρου</w:t>
            </w:r>
            <w:proofErr w:type="spellEnd"/>
            <w:r>
              <w:rPr>
                <w:rFonts w:eastAsiaTheme="minorEastAsia"/>
              </w:rPr>
              <w:t xml:space="preserve"> </w:t>
            </w:r>
            <m:oMath>
              <m:r>
                <w:rPr>
                  <w:rFonts w:ascii="Cambria Math" w:eastAsiaTheme="minorEastAsia" w:hAnsi="Cambria Math"/>
                </w:rPr>
                <m:t>(</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d</m:t>
                  </m:r>
                </m:e>
                <m:sub>
                  <m:r>
                    <w:rPr>
                      <w:rFonts w:ascii="Cambria Math" w:eastAsiaTheme="minorEastAsia" w:hAnsi="Cambria Math"/>
                    </w:rPr>
                    <m:t>Φίλτρου</m:t>
                  </m:r>
                </m:sub>
              </m:sSub>
              <m:r>
                <w:rPr>
                  <w:rFonts w:ascii="Cambria Math" w:eastAsiaTheme="minorEastAsia" w:hAnsi="Cambria Math"/>
                </w:rPr>
                <m:t>)</m:t>
              </m:r>
            </m:oMath>
          </w:p>
        </w:tc>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FA775BD" w14:textId="77777777" w:rsidR="0080770A" w:rsidRDefault="0080770A">
            <w:pPr>
              <w:spacing w:line="256" w:lineRule="auto"/>
              <w:jc w:val="center"/>
              <w:rPr>
                <w:rFonts w:ascii="Calibri" w:eastAsia="Times New Roman" w:hAnsi="Calibri" w:cs="Times New Roman"/>
                <w:i/>
              </w:rPr>
            </w:pPr>
            <m:oMathPara>
              <m:oMath>
                <m:r>
                  <w:rPr>
                    <w:rFonts w:ascii="Cambria Math" w:eastAsia="Times New Roman" w:hAnsi="Cambria Math" w:cs="Times New Roman"/>
                  </w:rPr>
                  <m:t>2.5m</m:t>
                </m:r>
              </m:oMath>
            </m:oMathPara>
          </w:p>
        </w:tc>
      </w:tr>
      <w:tr w:rsidR="0080770A" w14:paraId="76860034" w14:textId="77777777" w:rsidTr="0080770A">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73795B2" w14:textId="77777777" w:rsidR="0080770A" w:rsidRDefault="0080770A">
            <w:pPr>
              <w:spacing w:line="256" w:lineRule="auto"/>
              <w:jc w:val="center"/>
              <w:rPr>
                <w:rFonts w:ascii="Times New Roman" w:eastAsiaTheme="minorEastAsia" w:hAnsi="Times New Roman" w:cs="Arial"/>
                <w:i/>
              </w:rPr>
            </w:pPr>
            <w:proofErr w:type="spellStart"/>
            <w:r>
              <w:rPr>
                <w:rFonts w:eastAsiaTheme="minorEastAsia"/>
              </w:rPr>
              <w:lastRenderedPageBreak/>
              <w:t>Όγκος</w:t>
            </w:r>
            <w:proofErr w:type="spellEnd"/>
            <w:r>
              <w:rPr>
                <w:rFonts w:eastAsiaTheme="minorEastAsia"/>
              </w:rPr>
              <w:t xml:space="preserve"> </w:t>
            </w:r>
            <w:proofErr w:type="spellStart"/>
            <w:r>
              <w:rPr>
                <w:rFonts w:eastAsiaTheme="minorEastAsia"/>
              </w:rPr>
              <w:t>Άμμου</w:t>
            </w:r>
            <w:proofErr w:type="spellEnd"/>
            <w:r>
              <w:rPr>
                <w:rFonts w:eastAsiaTheme="minorEastAsia"/>
              </w:rPr>
              <w:t xml:space="preserve"> </w:t>
            </w:r>
            <m:oMath>
              <m:r>
                <w:rPr>
                  <w:rFonts w:ascii="Cambria Math" w:eastAsiaTheme="minorEastAsia" w:hAnsi="Cambria Math"/>
                </w:rPr>
                <m:t>(</m:t>
              </m:r>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Άμμου</m:t>
                  </m:r>
                </m:sub>
              </m:sSub>
              <m:r>
                <w:rPr>
                  <w:rFonts w:ascii="Cambria Math" w:eastAsiaTheme="minorEastAsia" w:hAnsi="Cambria Math"/>
                </w:rPr>
                <m:t>)</m:t>
              </m:r>
            </m:oMath>
          </w:p>
        </w:tc>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A76B18B" w14:textId="77777777" w:rsidR="0080770A" w:rsidRDefault="0080770A">
            <w:pPr>
              <w:spacing w:line="256" w:lineRule="auto"/>
              <w:jc w:val="center"/>
              <w:rPr>
                <w:rFonts w:eastAsiaTheme="minorEastAsia"/>
              </w:rPr>
            </w:pPr>
            <m:oMathPara>
              <m:oMath>
                <m:r>
                  <w:rPr>
                    <w:rFonts w:ascii="Cambria Math" w:eastAsiaTheme="minorEastAsia" w:hAnsi="Cambria Math"/>
                  </w:rPr>
                  <m:t>7.2</m:t>
                </m:r>
                <m:sSup>
                  <m:sSupPr>
                    <m:ctrlPr>
                      <w:rPr>
                        <w:rFonts w:ascii="Cambria Math" w:eastAsiaTheme="minorEastAsia" w:hAnsi="Cambria Math" w:cs="Arial"/>
                        <w:i/>
                        <w:iCs/>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oMath>
            </m:oMathPara>
          </w:p>
        </w:tc>
      </w:tr>
      <w:tr w:rsidR="0080770A" w14:paraId="596B9154" w14:textId="77777777" w:rsidTr="0080770A">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DC2BB83" w14:textId="77777777" w:rsidR="0080770A" w:rsidRDefault="0080770A">
            <w:pPr>
              <w:spacing w:line="256" w:lineRule="auto"/>
              <w:jc w:val="center"/>
              <w:rPr>
                <w:rFonts w:eastAsiaTheme="minorEastAsia"/>
                <w:lang w:val="en-GB"/>
              </w:rPr>
            </w:pPr>
            <w:proofErr w:type="spellStart"/>
            <w:r>
              <w:rPr>
                <w:rFonts w:eastAsiaTheme="minorEastAsia"/>
              </w:rPr>
              <w:t>Ύψος</w:t>
            </w:r>
            <w:proofErr w:type="spellEnd"/>
            <w:r>
              <w:rPr>
                <w:rFonts w:eastAsiaTheme="minorEastAsia"/>
              </w:rPr>
              <w:t xml:space="preserve"> </w:t>
            </w:r>
            <w:proofErr w:type="spellStart"/>
            <w:r>
              <w:rPr>
                <w:rFonts w:eastAsiaTheme="minorEastAsia"/>
              </w:rPr>
              <w:t>Αμμόφιλτρου</w:t>
            </w:r>
            <w:proofErr w:type="spellEnd"/>
            <w:r>
              <w:rPr>
                <w:rFonts w:eastAsiaTheme="minorEastAsia"/>
              </w:rPr>
              <w:t xml:space="preserve"> </w:t>
            </w:r>
            <m:oMath>
              <m:r>
                <w:rPr>
                  <w:rFonts w:ascii="Cambria Math" w:eastAsiaTheme="minorEastAsia" w:hAnsi="Cambria Math"/>
                </w:rPr>
                <m:t>(</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H</m:t>
                  </m:r>
                </m:e>
                <m:sub>
                  <m:r>
                    <w:rPr>
                      <w:rFonts w:ascii="Cambria Math" w:eastAsiaTheme="minorEastAsia" w:hAnsi="Cambria Math"/>
                    </w:rPr>
                    <m:t>Φίλτρου</m:t>
                  </m:r>
                </m:sub>
              </m:sSub>
              <m:r>
                <w:rPr>
                  <w:rFonts w:ascii="Cambria Math" w:eastAsiaTheme="minorEastAsia" w:hAnsi="Cambria Math"/>
                </w:rPr>
                <m:t>)</m:t>
              </m:r>
            </m:oMath>
          </w:p>
        </w:tc>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2A0445F" w14:textId="77777777" w:rsidR="0080770A" w:rsidRDefault="0080770A">
            <w:pPr>
              <w:spacing w:line="256" w:lineRule="auto"/>
              <w:jc w:val="both"/>
              <w:rPr>
                <w:rFonts w:eastAsiaTheme="minorEastAsia"/>
                <w:i/>
              </w:rPr>
            </w:pPr>
            <m:oMathPara>
              <m:oMath>
                <m:r>
                  <w:rPr>
                    <w:rFonts w:ascii="Cambria Math" w:eastAsiaTheme="minorEastAsia" w:hAnsi="Cambria Math"/>
                  </w:rPr>
                  <m:t>1.8m</m:t>
                </m:r>
              </m:oMath>
            </m:oMathPara>
          </w:p>
        </w:tc>
      </w:tr>
      <w:tr w:rsidR="0080770A" w14:paraId="01248D5B" w14:textId="77777777" w:rsidTr="0080770A">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EB332CA" w14:textId="77777777" w:rsidR="0080770A" w:rsidRDefault="0080770A">
            <w:pPr>
              <w:spacing w:line="256" w:lineRule="auto"/>
              <w:jc w:val="center"/>
              <w:rPr>
                <w:rFonts w:eastAsiaTheme="minorEastAsia"/>
                <w:lang w:val="el-GR"/>
              </w:rPr>
            </w:pPr>
            <w:r>
              <w:rPr>
                <w:rFonts w:eastAsiaTheme="minorEastAsia"/>
                <w:lang w:val="el-GR"/>
              </w:rPr>
              <w:t xml:space="preserve">Ενεργό Μέγεθος Κόκκων </w:t>
            </w:r>
            <m:oMath>
              <m:r>
                <w:rPr>
                  <w:rFonts w:ascii="Cambria Math" w:eastAsiaTheme="minorEastAsia" w:hAnsi="Cambria Math"/>
                  <w:lang w:val="el-GR"/>
                </w:rPr>
                <m:t>(</m:t>
              </m:r>
              <m:sSub>
                <m:sSubPr>
                  <m:ctrlPr>
                    <w:rPr>
                      <w:rFonts w:ascii="Cambria Math" w:eastAsiaTheme="minorEastAsia" w:hAnsi="Cambria Math" w:cs="Arial"/>
                      <w:i/>
                      <w:kern w:val="3"/>
                      <w:sz w:val="24"/>
                      <w:szCs w:val="24"/>
                      <w:lang w:eastAsia="en-GB"/>
                    </w:rPr>
                  </m:ctrlPr>
                </m:sSubPr>
                <m:e>
                  <m:r>
                    <w:rPr>
                      <w:rFonts w:ascii="Cambria Math" w:eastAsiaTheme="minorEastAsia" w:hAnsi="Cambria Math"/>
                    </w:rPr>
                    <m:t>d</m:t>
                  </m:r>
                </m:e>
                <m:sub>
                  <m:r>
                    <w:rPr>
                      <w:rFonts w:ascii="Cambria Math" w:eastAsiaTheme="minorEastAsia" w:hAnsi="Cambria Math"/>
                    </w:rPr>
                    <m:t>i</m:t>
                  </m:r>
                </m:sub>
              </m:sSub>
              <m:r>
                <w:rPr>
                  <w:rFonts w:ascii="Cambria Math" w:eastAsiaTheme="minorEastAsia" w:hAnsi="Cambria Math"/>
                  <w:lang w:val="el-GR"/>
                </w:rPr>
                <m:t>)</m:t>
              </m:r>
            </m:oMath>
          </w:p>
        </w:tc>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BB02FC0" w14:textId="77777777" w:rsidR="0080770A" w:rsidRDefault="0080770A">
            <w:pPr>
              <w:spacing w:line="256" w:lineRule="auto"/>
              <w:jc w:val="center"/>
              <w:rPr>
                <w:rFonts w:eastAsiaTheme="minorEastAsia"/>
                <w:lang w:val="en-GB"/>
              </w:rPr>
            </w:pPr>
            <m:oMathPara>
              <m:oMath>
                <m:r>
                  <w:rPr>
                    <w:rFonts w:ascii="Cambria Math" w:eastAsiaTheme="minorEastAsia" w:hAnsi="Cambria Math"/>
                  </w:rPr>
                  <m:t>1mm</m:t>
                </m:r>
              </m:oMath>
            </m:oMathPara>
          </w:p>
        </w:tc>
      </w:tr>
      <w:tr w:rsidR="0080770A" w14:paraId="66B80750" w14:textId="77777777" w:rsidTr="0080770A">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24F7CCD" w14:textId="77777777" w:rsidR="0080770A" w:rsidRDefault="0080770A">
            <w:pPr>
              <w:spacing w:line="256" w:lineRule="auto"/>
              <w:jc w:val="center"/>
              <w:rPr>
                <w:rFonts w:eastAsiaTheme="minorEastAsia"/>
              </w:rPr>
            </w:pPr>
            <w:r>
              <w:rPr>
                <w:rFonts w:eastAsiaTheme="minorEastAsia"/>
              </w:rPr>
              <w:t>Τα</w:t>
            </w:r>
            <w:proofErr w:type="spellStart"/>
            <w:r>
              <w:rPr>
                <w:rFonts w:eastAsiaTheme="minorEastAsia"/>
              </w:rPr>
              <w:t>χύτητ</w:t>
            </w:r>
            <w:proofErr w:type="spellEnd"/>
            <w:r>
              <w:rPr>
                <w:rFonts w:eastAsiaTheme="minorEastAsia"/>
              </w:rPr>
              <w:t xml:space="preserve">α </w:t>
            </w:r>
            <w:proofErr w:type="spellStart"/>
            <w:r>
              <w:rPr>
                <w:rFonts w:eastAsiaTheme="minorEastAsia"/>
              </w:rPr>
              <w:t>Διήθησης</w:t>
            </w:r>
            <w:proofErr w:type="spellEnd"/>
            <w:r>
              <w:rPr>
                <w:rFonts w:eastAsiaTheme="minorEastAsia"/>
              </w:rPr>
              <w:t xml:space="preserve"> </w:t>
            </w:r>
            <m:oMath>
              <m:r>
                <w:rPr>
                  <w:rFonts w:ascii="Cambria Math" w:eastAsiaTheme="minorEastAsia" w:hAnsi="Cambria Math"/>
                </w:rPr>
                <m:t>(</m:t>
              </m:r>
              <m:sSub>
                <m:sSubPr>
                  <m:ctrlPr>
                    <w:rPr>
                      <w:rFonts w:ascii="Cambria Math" w:eastAsia="SimSun" w:hAnsi="Cambria Math" w:cs="Arial"/>
                      <w:i/>
                      <w:kern w:val="3"/>
                      <w:sz w:val="24"/>
                      <w:szCs w:val="24"/>
                      <w:lang w:val="en-GB" w:eastAsia="en-GB"/>
                    </w:rPr>
                  </m:ctrlPr>
                </m:sSubPr>
                <m:e>
                  <m:r>
                    <w:rPr>
                      <w:rFonts w:ascii="Cambria Math" w:hAnsi="Cambria Math"/>
                    </w:rPr>
                    <m:t>u</m:t>
                  </m:r>
                </m:e>
                <m:sub>
                  <m:r>
                    <w:rPr>
                      <w:rFonts w:ascii="Cambria Math" w:hAnsi="Cambria Math"/>
                    </w:rPr>
                    <m:t>Διήθησης</m:t>
                  </m:r>
                </m:sub>
              </m:sSub>
              <m:r>
                <w:rPr>
                  <w:rFonts w:ascii="Cambria Math" w:hAnsi="Cambria Math"/>
                </w:rPr>
                <m:t>)</m:t>
              </m:r>
            </m:oMath>
          </w:p>
        </w:tc>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E73ACC6" w14:textId="77777777" w:rsidR="0080770A" w:rsidRDefault="0080770A">
            <w:pPr>
              <w:spacing w:line="256" w:lineRule="auto"/>
              <w:jc w:val="center"/>
              <w:rPr>
                <w:rFonts w:eastAsiaTheme="minorEastAsia"/>
              </w:rPr>
            </w:pPr>
            <m:oMathPara>
              <m:oMath>
                <m:r>
                  <w:rPr>
                    <w:rFonts w:ascii="Cambria Math" w:eastAsiaTheme="minorEastAsia" w:hAnsi="Cambria Math"/>
                  </w:rPr>
                  <m:t>2</m:t>
                </m:r>
                <m:f>
                  <m:fPr>
                    <m:type m:val="lin"/>
                    <m:ctrlPr>
                      <w:rPr>
                        <w:rFonts w:ascii="Cambria Math" w:eastAsiaTheme="minorEastAsia" w:hAnsi="Cambria Math" w:cs="Arial"/>
                        <w:i/>
                        <w:kern w:val="3"/>
                        <w:sz w:val="24"/>
                        <w:szCs w:val="24"/>
                        <w:lang w:eastAsia="en-GB"/>
                      </w:rPr>
                    </m:ctrlPr>
                  </m:fPr>
                  <m:num>
                    <m:r>
                      <w:rPr>
                        <w:rFonts w:ascii="Cambria Math" w:eastAsiaTheme="minorEastAsia" w:hAnsi="Cambria Math"/>
                      </w:rPr>
                      <m:t>mm</m:t>
                    </m:r>
                  </m:num>
                  <m:den>
                    <m:r>
                      <w:rPr>
                        <w:rFonts w:ascii="Cambria Math" w:eastAsiaTheme="minorEastAsia" w:hAnsi="Cambria Math"/>
                      </w:rPr>
                      <m:t>sec</m:t>
                    </m:r>
                  </m:den>
                </m:f>
              </m:oMath>
            </m:oMathPara>
          </w:p>
        </w:tc>
      </w:tr>
      <w:tr w:rsidR="0080770A" w14:paraId="2CDBC558" w14:textId="77777777" w:rsidTr="0080770A">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CFD6ABE" w14:textId="77777777" w:rsidR="0080770A" w:rsidRDefault="0080770A">
            <w:pPr>
              <w:spacing w:line="256" w:lineRule="auto"/>
              <w:jc w:val="center"/>
              <w:rPr>
                <w:rFonts w:eastAsiaTheme="minorEastAsia"/>
                <w:lang w:val="en-GB"/>
              </w:rPr>
            </w:pPr>
            <w:proofErr w:type="spellStart"/>
            <w:r>
              <w:rPr>
                <w:rFonts w:eastAsiaTheme="minorEastAsia"/>
              </w:rPr>
              <w:t>Πτώση</w:t>
            </w:r>
            <w:proofErr w:type="spellEnd"/>
            <w:r>
              <w:rPr>
                <w:rFonts w:eastAsiaTheme="minorEastAsia"/>
              </w:rPr>
              <w:t xml:space="preserve"> </w:t>
            </w:r>
            <w:proofErr w:type="spellStart"/>
            <w:r>
              <w:rPr>
                <w:rFonts w:eastAsiaTheme="minorEastAsia"/>
              </w:rPr>
              <w:t>Πίεσης</w:t>
            </w:r>
            <w:proofErr w:type="spellEnd"/>
            <w:r>
              <w:rPr>
                <w:rFonts w:eastAsiaTheme="minorEastAsia"/>
              </w:rPr>
              <w:t xml:space="preserve"> </w:t>
            </w:r>
            <m:oMath>
              <m:r>
                <w:rPr>
                  <w:rFonts w:ascii="Cambria Math" w:eastAsiaTheme="minorEastAsia" w:hAnsi="Cambria Math"/>
                </w:rPr>
                <m:t>(ΔP)</m:t>
              </m:r>
            </m:oMath>
          </w:p>
        </w:tc>
        <w:tc>
          <w:tcPr>
            <w:tcW w:w="4148"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0F4DD54" w14:textId="77777777" w:rsidR="0080770A" w:rsidRDefault="0080770A">
            <w:pPr>
              <w:spacing w:line="256" w:lineRule="auto"/>
              <w:jc w:val="center"/>
              <w:rPr>
                <w:rFonts w:eastAsiaTheme="minorEastAsia"/>
              </w:rPr>
            </w:pPr>
            <m:oMathPara>
              <m:oMath>
                <m:r>
                  <w:rPr>
                    <w:rFonts w:ascii="Cambria Math" w:eastAsiaTheme="minorEastAsia" w:hAnsi="Cambria Math"/>
                  </w:rPr>
                  <m:t>0.83m</m:t>
                </m:r>
              </m:oMath>
            </m:oMathPara>
          </w:p>
        </w:tc>
      </w:tr>
    </w:tbl>
    <w:p w14:paraId="020D2706" w14:textId="058C0939" w:rsidR="00AC3783" w:rsidRPr="00B80B14" w:rsidRDefault="00AC3783" w:rsidP="00AC3783">
      <w:pPr>
        <w:pStyle w:val="Caption"/>
        <w:rPr>
          <w:rFonts w:ascii="Calibri" w:hAnsi="Calibri" w:cs="Calibri"/>
          <w:sz w:val="24"/>
          <w:szCs w:val="24"/>
          <w:lang w:val="el-GR"/>
        </w:rPr>
      </w:pPr>
      <w:r w:rsidRPr="00B80B14">
        <w:rPr>
          <w:rFonts w:eastAsiaTheme="minorEastAsia"/>
          <w:lang w:val="el-GR"/>
        </w:rPr>
        <w:t xml:space="preserve">   </w:t>
      </w:r>
      <w:bookmarkStart w:id="116" w:name="_Toc92022065"/>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3</w:t>
      </w:r>
      <w:r>
        <w:rPr>
          <w:rStyle w:val="SubtleReference"/>
          <w:rFonts w:ascii="Calibri" w:hAnsi="Calibri" w:cs="Calibri"/>
          <w:smallCaps w:val="0"/>
          <w:color w:val="44546A" w:themeColor="text2"/>
          <w:sz w:val="24"/>
          <w:szCs w:val="24"/>
          <w:lang w:val="el-GR"/>
        </w:rPr>
        <w:t>9</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 xml:space="preserve">Χαρακτηριστικά </w:t>
      </w:r>
      <w:proofErr w:type="spellStart"/>
      <w:r>
        <w:rPr>
          <w:rStyle w:val="SubtleReference"/>
          <w:rFonts w:ascii="Calibri" w:hAnsi="Calibri" w:cs="Calibri"/>
          <w:smallCaps w:val="0"/>
          <w:color w:val="44546A" w:themeColor="text2"/>
          <w:sz w:val="24"/>
          <w:szCs w:val="24"/>
          <w:lang w:val="el-GR"/>
        </w:rPr>
        <w:t>Αμμόφιλτρα</w:t>
      </w:r>
      <w:bookmarkEnd w:id="116"/>
      <w:proofErr w:type="spellEnd"/>
    </w:p>
    <w:p w14:paraId="062E950B" w14:textId="77777777" w:rsidR="0080770A" w:rsidRPr="00B62501" w:rsidRDefault="0080770A" w:rsidP="0080770A">
      <w:pPr>
        <w:ind w:left="142"/>
        <w:rPr>
          <w:rFonts w:eastAsia="SimSun" w:cs="Arial"/>
          <w:kern w:val="3"/>
          <w:lang w:val="el-GR" w:eastAsia="en-GB"/>
        </w:rPr>
      </w:pPr>
    </w:p>
    <w:p w14:paraId="441872D4" w14:textId="77777777" w:rsidR="0080770A" w:rsidRPr="00B62501" w:rsidRDefault="0080770A" w:rsidP="0080770A">
      <w:pPr>
        <w:ind w:left="142"/>
        <w:rPr>
          <w:lang w:val="el-GR"/>
        </w:rPr>
      </w:pPr>
    </w:p>
    <w:p w14:paraId="78FA12D1" w14:textId="77777777" w:rsidR="0080770A" w:rsidRPr="00BE2E1B" w:rsidRDefault="0080770A" w:rsidP="00293607">
      <w:pPr>
        <w:pStyle w:val="1"/>
        <w:rPr>
          <w:lang w:val="el-GR"/>
        </w:rPr>
      </w:pPr>
      <w:r w:rsidRPr="00BE2E1B">
        <w:rPr>
          <w:rFonts w:eastAsiaTheme="minorEastAsia"/>
          <w:lang w:val="el-GR"/>
        </w:rPr>
        <w:t xml:space="preserve">Σχεδιασμός Δεξαμενής Αποθήκευσης Νερού </w:t>
      </w:r>
      <w:proofErr w:type="spellStart"/>
      <w:r w:rsidRPr="00BE2E1B">
        <w:rPr>
          <w:rFonts w:eastAsiaTheme="minorEastAsia"/>
          <w:lang w:val="el-GR"/>
        </w:rPr>
        <w:t>Έκπλυσης</w:t>
      </w:r>
      <w:proofErr w:type="spellEnd"/>
      <w:r w:rsidRPr="00BE2E1B">
        <w:rPr>
          <w:rFonts w:eastAsiaTheme="minorEastAsia"/>
          <w:lang w:val="el-GR"/>
        </w:rPr>
        <w:t xml:space="preserve"> </w:t>
      </w:r>
    </w:p>
    <w:p w14:paraId="2CB0DA08" w14:textId="77777777" w:rsidR="0080770A" w:rsidRDefault="0080770A" w:rsidP="0080770A">
      <w:pPr>
        <w:spacing w:before="240"/>
        <w:jc w:val="both"/>
        <w:rPr>
          <w:rFonts w:eastAsiaTheme="minorEastAsia"/>
          <w:iCs/>
          <w:lang w:val="el-GR"/>
        </w:rPr>
      </w:pPr>
      <w:r>
        <w:rPr>
          <w:rFonts w:eastAsiaTheme="minorEastAsia"/>
          <w:iCs/>
          <w:lang w:val="el-GR"/>
        </w:rPr>
        <w:t>Στη δεξαμενή αυτή παραμένει προσωρινά διηθημένο νερό, το οποίο χρησιμοποιείται για την αντίστροφη έκπλυση του φίλτρου (</w:t>
      </w:r>
      <w:r>
        <w:rPr>
          <w:rFonts w:eastAsiaTheme="minorEastAsia"/>
          <w:iCs/>
        </w:rPr>
        <w:t>backwash</w:t>
      </w:r>
      <w:r>
        <w:rPr>
          <w:rFonts w:eastAsiaTheme="minorEastAsia"/>
          <w:iCs/>
          <w:lang w:val="el-GR"/>
        </w:rPr>
        <w:t xml:space="preserve">). Εάν η παροχή νερού κατά την έκπλυση είναι 3πλάσια της παροχής λειτουργίας, ο χρόνος </w:t>
      </w:r>
      <w:proofErr w:type="spellStart"/>
      <w:r>
        <w:rPr>
          <w:rFonts w:eastAsiaTheme="minorEastAsia"/>
          <w:iCs/>
          <w:lang w:val="el-GR"/>
        </w:rPr>
        <w:t>έκπλυσης</w:t>
      </w:r>
      <w:proofErr w:type="spellEnd"/>
      <w:r>
        <w:rPr>
          <w:rFonts w:eastAsiaTheme="minorEastAsia"/>
          <w:iCs/>
          <w:lang w:val="el-GR"/>
        </w:rPr>
        <w:t xml:space="preserve"> </w:t>
      </w:r>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τ</m:t>
            </m:r>
          </m:e>
          <m:sub>
            <m:r>
              <w:rPr>
                <w:rFonts w:ascii="Cambria Math" w:eastAsiaTheme="minorEastAsia" w:hAnsi="Cambria Math"/>
                <w:lang w:val="el-GR"/>
              </w:rPr>
              <m:t>Έ</m:t>
            </m:r>
            <m:r>
              <w:rPr>
                <w:rFonts w:ascii="Cambria Math" w:eastAsiaTheme="minorEastAsia" w:hAnsi="Cambria Math"/>
              </w:rPr>
              <m:t>κπλυσης</m:t>
            </m:r>
          </m:sub>
        </m:sSub>
        <m:d>
          <m:dPr>
            <m:ctrlPr>
              <w:rPr>
                <w:rFonts w:ascii="Cambria Math" w:eastAsiaTheme="minorEastAsia" w:hAnsi="Cambria Math" w:cs="Arial"/>
                <w:i/>
                <w:iCs/>
                <w:kern w:val="3"/>
                <w:sz w:val="24"/>
                <w:szCs w:val="24"/>
                <w:lang w:val="en-GB" w:eastAsia="en-GB"/>
              </w:rPr>
            </m:ctrlPr>
          </m:dPr>
          <m:e>
            <m:r>
              <w:rPr>
                <w:rFonts w:ascii="Cambria Math" w:eastAsiaTheme="minorEastAsia" w:hAnsi="Cambria Math"/>
                <w:lang w:val="el-GR"/>
              </w:rPr>
              <m:t>5-10</m:t>
            </m:r>
          </m:e>
        </m:d>
        <m:r>
          <w:rPr>
            <w:rFonts w:ascii="Cambria Math" w:eastAsiaTheme="minorEastAsia" w:hAnsi="Cambria Math"/>
          </w:rPr>
          <m:t>min</m:t>
        </m:r>
      </m:oMath>
      <w:r>
        <w:rPr>
          <w:rFonts w:eastAsiaTheme="minorEastAsia"/>
          <w:iCs/>
          <w:lang w:val="el-GR"/>
        </w:rPr>
        <w:t xml:space="preserve">, τότε ο όγκος της δεξαμενής έκπλυσης </w:t>
      </w:r>
      <m:oMath>
        <m:r>
          <w:rPr>
            <w:rFonts w:ascii="Cambria Math" w:eastAsiaTheme="minorEastAsia" w:hAnsi="Cambria Math"/>
            <w:lang w:val="el-GR"/>
          </w:rPr>
          <m:t>(</m:t>
        </m:r>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Δ</m:t>
            </m:r>
            <m:r>
              <w:rPr>
                <w:rFonts w:ascii="Cambria Math" w:eastAsiaTheme="minorEastAsia" w:hAnsi="Cambria Math"/>
                <w:lang w:val="el-GR"/>
              </w:rPr>
              <m:t>. Έ</m:t>
            </m:r>
            <m:r>
              <w:rPr>
                <w:rFonts w:ascii="Cambria Math" w:eastAsiaTheme="minorEastAsia" w:hAnsi="Cambria Math"/>
              </w:rPr>
              <m:t>κπλυσης</m:t>
            </m:r>
          </m:sub>
        </m:sSub>
        <m:r>
          <w:rPr>
            <w:rFonts w:ascii="Cambria Math" w:eastAsiaTheme="minorEastAsia" w:hAnsi="Cambria Math"/>
            <w:lang w:val="el-GR"/>
          </w:rPr>
          <m:t>)</m:t>
        </m:r>
      </m:oMath>
      <w:r>
        <w:rPr>
          <w:rFonts w:eastAsiaTheme="minorEastAsia"/>
          <w:iCs/>
          <w:lang w:val="el-GR"/>
        </w:rPr>
        <w:t xml:space="preserve"> </w:t>
      </w:r>
    </w:p>
    <w:p w14:paraId="17A9335C" w14:textId="77777777" w:rsidR="0080770A" w:rsidRDefault="00A0506A" w:rsidP="0080770A">
      <w:pPr>
        <w:spacing w:before="240"/>
        <w:jc w:val="both"/>
        <w:rPr>
          <w:rFonts w:eastAsiaTheme="minorEastAsia"/>
          <w:i/>
        </w:rPr>
      </w:pPr>
      <m:oMathPara>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Δ. Έκπλυσης</m:t>
              </m:r>
            </m:sub>
          </m:sSub>
          <m:r>
            <w:rPr>
              <w:rFonts w:ascii="Cambria Math" w:eastAsiaTheme="minorEastAsia" w:hAnsi="Cambria Math"/>
            </w:rPr>
            <m:t>=</m:t>
          </m:r>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τ</m:t>
              </m:r>
            </m:e>
            <m:sub>
              <m:r>
                <w:rPr>
                  <w:rFonts w:ascii="Cambria Math" w:eastAsiaTheme="minorEastAsia" w:hAnsi="Cambria Math"/>
                </w:rPr>
                <m:t>Έκπλυσης</m:t>
              </m:r>
            </m:sub>
          </m:sSub>
          <m:r>
            <w:rPr>
              <w:rFonts w:ascii="Cambria Math" w:eastAsiaTheme="minorEastAsia" w:hAnsi="Cambria Math"/>
            </w:rPr>
            <m:t>*3*</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Q</m:t>
              </m:r>
            </m:e>
            <m:sub>
              <m:r>
                <w:rPr>
                  <w:rFonts w:ascii="Cambria Math" w:eastAsiaTheme="minorEastAsia" w:hAnsi="Cambria Math"/>
                </w:rPr>
                <m:t>Επαν</m:t>
              </m:r>
            </m:sub>
          </m:sSub>
          <m:r>
            <w:rPr>
              <w:rFonts w:ascii="Cambria Math" w:eastAsiaTheme="minorEastAsia" w:hAnsi="Cambria Math"/>
            </w:rPr>
            <m:t>*SF</m:t>
          </m:r>
        </m:oMath>
      </m:oMathPara>
    </w:p>
    <w:p w14:paraId="51240AB7" w14:textId="77777777" w:rsidR="0080770A" w:rsidRDefault="0080770A" w:rsidP="0080770A">
      <w:pPr>
        <w:spacing w:before="240"/>
        <w:jc w:val="both"/>
        <w:rPr>
          <w:rFonts w:eastAsiaTheme="minorEastAsia"/>
          <w:iCs/>
          <w:lang w:val="el-GR"/>
        </w:rPr>
      </w:pPr>
      <w:r>
        <w:rPr>
          <w:rFonts w:eastAsiaTheme="minorEastAsia"/>
          <w:iCs/>
          <w:lang w:val="el-GR"/>
        </w:rPr>
        <w:t>Όπου,</w:t>
      </w:r>
    </w:p>
    <w:p w14:paraId="6EBBF475" w14:textId="77777777" w:rsidR="0080770A" w:rsidRDefault="0080770A" w:rsidP="0080770A">
      <w:pPr>
        <w:spacing w:before="240"/>
        <w:jc w:val="both"/>
        <w:rPr>
          <w:rFonts w:eastAsiaTheme="minorEastAsia"/>
          <w:iCs/>
          <w:lang w:val="el-GR"/>
        </w:rPr>
      </w:pPr>
      <m:oMath>
        <m:r>
          <w:rPr>
            <w:rFonts w:ascii="Cambria Math" w:eastAsiaTheme="minorEastAsia" w:hAnsi="Cambria Math"/>
          </w:rPr>
          <m:t>SF</m:t>
        </m:r>
      </m:oMath>
      <w:r>
        <w:rPr>
          <w:rFonts w:eastAsiaTheme="minorEastAsia"/>
          <w:iCs/>
          <w:lang w:val="el-GR"/>
        </w:rPr>
        <w:t xml:space="preserve">= Συντελεστής ασφαλείας, </w:t>
      </w:r>
      <m:oMath>
        <m:d>
          <m:dPr>
            <m:ctrlPr>
              <w:rPr>
                <w:rFonts w:ascii="Cambria Math" w:eastAsiaTheme="minorEastAsia" w:hAnsi="Cambria Math" w:cs="Arial"/>
                <w:i/>
                <w:iCs/>
                <w:kern w:val="3"/>
                <w:sz w:val="24"/>
                <w:szCs w:val="24"/>
                <w:lang w:val="en-GB" w:eastAsia="en-GB"/>
              </w:rPr>
            </m:ctrlPr>
          </m:dPr>
          <m:e>
            <m:r>
              <w:rPr>
                <w:rFonts w:ascii="Cambria Math" w:eastAsiaTheme="minorEastAsia" w:hAnsi="Cambria Math"/>
                <w:lang w:val="el-GR"/>
              </w:rPr>
              <m:t>1.5</m:t>
            </m:r>
          </m:e>
        </m:d>
      </m:oMath>
    </w:p>
    <w:p w14:paraId="3B9E0E83" w14:textId="77777777" w:rsidR="0080770A" w:rsidRDefault="0080770A" w:rsidP="0080770A">
      <w:pPr>
        <w:spacing w:before="240"/>
        <w:jc w:val="both"/>
        <w:rPr>
          <w:rFonts w:eastAsiaTheme="minorEastAsia"/>
          <w:iCs/>
          <w:lang w:val="el-GR"/>
        </w:rPr>
      </w:pPr>
      <w:r>
        <w:rPr>
          <w:rFonts w:eastAsiaTheme="minorEastAsia"/>
          <w:iCs/>
          <w:lang w:val="el-GR"/>
        </w:rPr>
        <w:t xml:space="preserve">Για </w:t>
      </w:r>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τ</m:t>
            </m:r>
          </m:e>
          <m:sub>
            <m:r>
              <w:rPr>
                <w:rFonts w:ascii="Cambria Math" w:eastAsiaTheme="minorEastAsia" w:hAnsi="Cambria Math"/>
                <w:lang w:val="el-GR"/>
              </w:rPr>
              <m:t>Έ</m:t>
            </m:r>
            <m:r>
              <w:rPr>
                <w:rFonts w:ascii="Cambria Math" w:eastAsiaTheme="minorEastAsia" w:hAnsi="Cambria Math"/>
              </w:rPr>
              <m:t>κπλυσης</m:t>
            </m:r>
          </m:sub>
        </m:sSub>
        <m:r>
          <w:rPr>
            <w:rFonts w:ascii="Cambria Math" w:eastAsiaTheme="minorEastAsia" w:hAnsi="Cambria Math"/>
            <w:lang w:val="el-GR"/>
          </w:rPr>
          <m:t>=10</m:t>
        </m:r>
        <m:r>
          <w:rPr>
            <w:rFonts w:ascii="Cambria Math" w:eastAsiaTheme="minorEastAsia" w:hAnsi="Cambria Math"/>
          </w:rPr>
          <m:t>min</m:t>
        </m:r>
      </m:oMath>
      <w:r>
        <w:rPr>
          <w:rFonts w:eastAsiaTheme="minorEastAsia"/>
          <w:iCs/>
          <w:lang w:val="el-GR"/>
        </w:rPr>
        <w:t xml:space="preserve"> :</w:t>
      </w:r>
    </w:p>
    <w:p w14:paraId="399F818B" w14:textId="77777777" w:rsidR="0080770A" w:rsidRDefault="00A0506A" w:rsidP="0080770A">
      <w:pPr>
        <w:spacing w:before="240"/>
        <w:jc w:val="both"/>
        <w:rPr>
          <w:rFonts w:eastAsiaTheme="minorEastAsia"/>
          <w:i/>
          <w:lang w:val="en-GB"/>
        </w:rPr>
      </w:pPr>
      <m:oMathPara>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Δ. Έκπλυσης</m:t>
              </m:r>
            </m:sub>
          </m:sSub>
          <m:r>
            <w:rPr>
              <w:rFonts w:ascii="Cambria Math" w:eastAsiaTheme="minorEastAsia" w:hAnsi="Cambria Math"/>
            </w:rPr>
            <m:t>=10min*3*800</m:t>
          </m:r>
          <m:f>
            <m:fPr>
              <m:ctrlPr>
                <w:rPr>
                  <w:rFonts w:ascii="Cambria Math" w:eastAsiaTheme="minorEastAsia" w:hAnsi="Cambria Math" w:cs="Arial"/>
                  <w:i/>
                  <w:kern w:val="3"/>
                  <w:sz w:val="24"/>
                  <w:szCs w:val="24"/>
                  <w:lang w:val="en-GB" w:eastAsia="en-GB"/>
                </w:rPr>
              </m:ctrlPr>
            </m:fPr>
            <m:num>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1d</m:t>
              </m:r>
            </m:num>
            <m:den>
              <m:r>
                <w:rPr>
                  <w:rFonts w:ascii="Cambria Math" w:eastAsiaTheme="minorEastAsia" w:hAnsi="Cambria Math"/>
                </w:rPr>
                <m:t>1440min</m:t>
              </m:r>
            </m:den>
          </m:f>
          <m:r>
            <w:rPr>
              <w:rFonts w:ascii="Cambria Math" w:eastAsiaTheme="minorEastAsia" w:hAnsi="Cambria Math"/>
            </w:rPr>
            <m:t>*1.5=25</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oMath>
      </m:oMathPara>
    </w:p>
    <w:p w14:paraId="3739960D" w14:textId="77777777" w:rsidR="0080770A" w:rsidRDefault="00A0506A" w:rsidP="0080770A">
      <w:pPr>
        <w:spacing w:before="240"/>
        <w:jc w:val="both"/>
        <w:rPr>
          <w:rFonts w:eastAsiaTheme="minorEastAsia"/>
          <w:b/>
          <w:bCs/>
          <w:i/>
        </w:rPr>
      </w:pPr>
      <m:oMathPara>
        <m:oMath>
          <m:sSub>
            <m:sSubPr>
              <m:ctrlPr>
                <w:rPr>
                  <w:rFonts w:ascii="Cambria Math" w:eastAsiaTheme="minorEastAsia" w:hAnsi="Cambria Math" w:cs="Arial"/>
                  <w:b/>
                  <w:bCs/>
                  <w:i/>
                  <w:iCs/>
                  <w:kern w:val="3"/>
                  <w:sz w:val="24"/>
                  <w:szCs w:val="24"/>
                  <w:lang w:val="en-GB" w:eastAsia="en-GB"/>
                </w:rPr>
              </m:ctrlPr>
            </m:sSubPr>
            <m:e>
              <m:r>
                <m:rPr>
                  <m:sty m:val="bi"/>
                </m:rPr>
                <w:rPr>
                  <w:rFonts w:ascii="Cambria Math" w:eastAsiaTheme="minorEastAsia" w:hAnsi="Cambria Math"/>
                </w:rPr>
                <m:t>V</m:t>
              </m:r>
            </m:e>
            <m:sub>
              <m:r>
                <m:rPr>
                  <m:sty m:val="bi"/>
                </m:rPr>
                <w:rPr>
                  <w:rFonts w:ascii="Cambria Math" w:eastAsiaTheme="minorEastAsia" w:hAnsi="Cambria Math"/>
                </w:rPr>
                <m:t>Δ. Έκπλυσης</m:t>
              </m:r>
            </m:sub>
          </m:sSub>
          <m:r>
            <m:rPr>
              <m:sty m:val="bi"/>
            </m:rPr>
            <w:rPr>
              <w:rFonts w:ascii="Cambria Math" w:eastAsiaTheme="minorEastAsia" w:hAnsi="Cambria Math"/>
            </w:rPr>
            <m:t>=25</m:t>
          </m:r>
          <m:sSup>
            <m:sSupPr>
              <m:ctrlPr>
                <w:rPr>
                  <w:rFonts w:ascii="Cambria Math" w:eastAsiaTheme="minorEastAsia" w:hAnsi="Cambria Math" w:cs="Arial"/>
                  <w:b/>
                  <w:bCs/>
                  <w:i/>
                  <w:kern w:val="3"/>
                  <w:sz w:val="24"/>
                  <w:szCs w:val="24"/>
                  <w:lang w:val="en-GB" w:eastAsia="en-GB"/>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oMath>
      </m:oMathPara>
    </w:p>
    <w:p w14:paraId="373E416C" w14:textId="77777777" w:rsidR="0080770A" w:rsidRDefault="0080770A" w:rsidP="0080770A">
      <w:pPr>
        <w:spacing w:before="240"/>
        <w:jc w:val="both"/>
        <w:rPr>
          <w:rFonts w:eastAsiaTheme="minorEastAsia"/>
          <w:iCs/>
          <w:lang w:val="el-GR"/>
        </w:rPr>
      </w:pPr>
      <w:r>
        <w:rPr>
          <w:rFonts w:eastAsiaTheme="minorEastAsia"/>
          <w:iCs/>
          <w:lang w:val="el-GR"/>
        </w:rPr>
        <w:t xml:space="preserve">Επιλέγεται βάθος κυκλικής δεξαμενής </w:t>
      </w:r>
      <m:oMath>
        <m:sSub>
          <m:sSubPr>
            <m:ctrlPr>
              <w:rPr>
                <w:rFonts w:ascii="Cambria Math" w:eastAsiaTheme="minorEastAsia" w:hAnsi="Cambria Math" w:cs="Arial"/>
                <w:b/>
                <w:bCs/>
                <w:i/>
                <w:iCs/>
                <w:kern w:val="3"/>
                <w:sz w:val="24"/>
                <w:szCs w:val="24"/>
                <w:lang w:val="en-GB" w:eastAsia="en-GB"/>
              </w:rPr>
            </m:ctrlPr>
          </m:sSubPr>
          <m:e>
            <m:r>
              <m:rPr>
                <m:sty m:val="bi"/>
              </m:rPr>
              <w:rPr>
                <w:rFonts w:ascii="Cambria Math" w:eastAsiaTheme="minorEastAsia" w:hAnsi="Cambria Math"/>
              </w:rPr>
              <m:t>Η</m:t>
            </m:r>
          </m:e>
          <m:sub>
            <m:r>
              <m:rPr>
                <m:sty m:val="bi"/>
              </m:rPr>
              <w:rPr>
                <w:rFonts w:ascii="Cambria Math" w:eastAsiaTheme="minorEastAsia" w:hAnsi="Cambria Math"/>
              </w:rPr>
              <m:t>Δ</m:t>
            </m:r>
            <m:r>
              <m:rPr>
                <m:sty m:val="bi"/>
              </m:rPr>
              <w:rPr>
                <w:rFonts w:ascii="Cambria Math" w:eastAsiaTheme="minorEastAsia" w:hAnsi="Cambria Math"/>
                <w:lang w:val="el-GR"/>
              </w:rPr>
              <m:t>. Έ</m:t>
            </m:r>
            <m:r>
              <m:rPr>
                <m:sty m:val="bi"/>
              </m:rPr>
              <w:rPr>
                <w:rFonts w:ascii="Cambria Math" w:eastAsiaTheme="minorEastAsia" w:hAnsi="Cambria Math"/>
              </w:rPr>
              <m:t>κπλυσης</m:t>
            </m:r>
          </m:sub>
        </m:sSub>
        <m:r>
          <m:rPr>
            <m:sty m:val="bi"/>
          </m:rPr>
          <w:rPr>
            <w:rFonts w:ascii="Cambria Math" w:eastAsiaTheme="minorEastAsia" w:hAnsi="Cambria Math"/>
            <w:lang w:val="el-GR"/>
          </w:rPr>
          <m:t>=1.5</m:t>
        </m:r>
        <m:r>
          <m:rPr>
            <m:sty m:val="bi"/>
          </m:rPr>
          <w:rPr>
            <w:rFonts w:ascii="Cambria Math" w:eastAsiaTheme="minorEastAsia" w:hAnsi="Cambria Math"/>
          </w:rPr>
          <m:t>m</m:t>
        </m:r>
      </m:oMath>
      <w:r>
        <w:rPr>
          <w:rFonts w:eastAsiaTheme="minorEastAsia"/>
          <w:b/>
          <w:bCs/>
          <w:iCs/>
          <w:lang w:val="el-GR"/>
        </w:rPr>
        <w:t>.</w:t>
      </w:r>
      <w:r>
        <w:rPr>
          <w:rFonts w:eastAsiaTheme="minorEastAsia"/>
          <w:iCs/>
          <w:lang w:val="el-GR"/>
        </w:rPr>
        <w:t xml:space="preserve"> Συνεπώς η επιφάνεια της είναι:</w:t>
      </w:r>
    </w:p>
    <w:p w14:paraId="6A6097C3" w14:textId="77777777" w:rsidR="0080770A" w:rsidRDefault="00A0506A" w:rsidP="0080770A">
      <w:pPr>
        <w:spacing w:before="240"/>
        <w:jc w:val="both"/>
        <w:rPr>
          <w:rFonts w:eastAsiaTheme="minorEastAsia"/>
          <w:i/>
          <w:lang w:val="en-GB"/>
        </w:rPr>
      </w:pPr>
      <m:oMathPara>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Α</m:t>
              </m:r>
            </m:e>
            <m:sub>
              <m:r>
                <w:rPr>
                  <w:rFonts w:ascii="Cambria Math" w:eastAsiaTheme="minorEastAsia" w:hAnsi="Cambria Math"/>
                </w:rPr>
                <m:t>Δ. Έκπλυσης</m:t>
              </m:r>
            </m:sub>
          </m:sSub>
          <m:r>
            <w:rPr>
              <w:rFonts w:ascii="Cambria Math" w:eastAsiaTheme="minorEastAsia" w:hAnsi="Cambria Math"/>
            </w:rPr>
            <m:t>=</m:t>
          </m:r>
          <m:f>
            <m:fPr>
              <m:ctrlPr>
                <w:rPr>
                  <w:rFonts w:ascii="Cambria Math" w:eastAsiaTheme="minorEastAsia" w:hAnsi="Cambria Math" w:cs="Arial"/>
                  <w:i/>
                  <w:iCs/>
                  <w:kern w:val="3"/>
                  <w:sz w:val="24"/>
                  <w:szCs w:val="24"/>
                  <w:lang w:val="en-GB" w:eastAsia="en-GB"/>
                </w:rPr>
              </m:ctrlPr>
            </m:fPr>
            <m:num>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Δ. Έκπλυσης</m:t>
                  </m:r>
                </m:sub>
              </m:sSub>
            </m:num>
            <m:den>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Η</m:t>
                  </m:r>
                </m:e>
                <m:sub>
                  <m:r>
                    <w:rPr>
                      <w:rFonts w:ascii="Cambria Math" w:eastAsiaTheme="minorEastAsia" w:hAnsi="Cambria Math"/>
                    </w:rPr>
                    <m:t>Δ. Έκπλυσης</m:t>
                  </m:r>
                </m:sub>
              </m:sSub>
            </m:den>
          </m:f>
          <m:r>
            <w:rPr>
              <w:rFonts w:ascii="Cambria Math" w:eastAsiaTheme="minorEastAsia" w:hAnsi="Cambria Math"/>
            </w:rPr>
            <m:t>=</m:t>
          </m:r>
          <m:f>
            <m:fPr>
              <m:ctrlPr>
                <w:rPr>
                  <w:rFonts w:ascii="Cambria Math" w:eastAsiaTheme="minorEastAsia" w:hAnsi="Cambria Math" w:cs="Arial"/>
                  <w:i/>
                  <w:iCs/>
                  <w:kern w:val="3"/>
                  <w:sz w:val="24"/>
                  <w:szCs w:val="24"/>
                  <w:lang w:val="en-GB" w:eastAsia="en-GB"/>
                </w:rPr>
              </m:ctrlPr>
            </m:fPr>
            <m:num>
              <m:r>
                <w:rPr>
                  <w:rFonts w:ascii="Cambria Math" w:eastAsiaTheme="minorEastAsia" w:hAnsi="Cambria Math"/>
                </w:rPr>
                <m:t>25</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1.5m</m:t>
              </m:r>
            </m:den>
          </m:f>
          <m:r>
            <w:rPr>
              <w:rFonts w:ascii="Cambria Math" w:eastAsiaTheme="minorEastAsia" w:hAnsi="Cambria Math"/>
            </w:rPr>
            <m:t>=16.66</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2</m:t>
              </m:r>
            </m:sup>
          </m:sSup>
        </m:oMath>
      </m:oMathPara>
    </w:p>
    <w:p w14:paraId="16AAF147" w14:textId="77777777" w:rsidR="0080770A" w:rsidRDefault="0080770A" w:rsidP="0080770A">
      <w:pPr>
        <w:spacing w:before="240"/>
        <w:jc w:val="both"/>
        <w:rPr>
          <w:rFonts w:eastAsiaTheme="minorEastAsia"/>
          <w:iCs/>
          <w:lang w:val="el-GR"/>
        </w:rPr>
      </w:pPr>
      <w:r>
        <w:rPr>
          <w:rFonts w:eastAsiaTheme="minorEastAsia"/>
          <w:iCs/>
          <w:lang w:val="el-GR"/>
        </w:rPr>
        <w:t>Επομένως, η διάμετρος της δεξαμενής είναι:</w:t>
      </w:r>
    </w:p>
    <w:p w14:paraId="36F6F7AD" w14:textId="77777777" w:rsidR="0080770A" w:rsidRDefault="00A0506A" w:rsidP="0080770A">
      <w:pPr>
        <w:spacing w:before="240"/>
        <w:jc w:val="both"/>
        <w:rPr>
          <w:rFonts w:eastAsiaTheme="minorEastAsia"/>
          <w:i/>
          <w:iCs/>
        </w:rPr>
      </w:pPr>
      <m:oMathPara>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d</m:t>
              </m:r>
            </m:e>
            <m:sub>
              <m:r>
                <w:rPr>
                  <w:rFonts w:ascii="Cambria Math" w:eastAsiaTheme="minorEastAsia" w:hAnsi="Cambria Math"/>
                </w:rPr>
                <m:t>Δ. Έκπλυσης</m:t>
              </m:r>
            </m:sub>
          </m:sSub>
          <m:r>
            <w:rPr>
              <w:rFonts w:ascii="Cambria Math" w:eastAsiaTheme="minorEastAsia" w:hAnsi="Cambria Math"/>
            </w:rPr>
            <m:t>=</m:t>
          </m:r>
          <m:rad>
            <m:radPr>
              <m:degHide m:val="1"/>
              <m:ctrlPr>
                <w:rPr>
                  <w:rFonts w:ascii="Cambria Math" w:eastAsiaTheme="minorEastAsia" w:hAnsi="Cambria Math" w:cs="Arial"/>
                  <w:i/>
                  <w:iCs/>
                  <w:kern w:val="3"/>
                  <w:sz w:val="24"/>
                  <w:szCs w:val="24"/>
                  <w:lang w:val="en-GB" w:eastAsia="en-GB"/>
                </w:rPr>
              </m:ctrlPr>
            </m:radPr>
            <m:deg/>
            <m:e>
              <m:f>
                <m:fPr>
                  <m:ctrlPr>
                    <w:rPr>
                      <w:rFonts w:ascii="Cambria Math" w:eastAsiaTheme="minorEastAsia" w:hAnsi="Cambria Math" w:cs="Arial"/>
                      <w:i/>
                      <w:iCs/>
                      <w:kern w:val="3"/>
                      <w:sz w:val="24"/>
                      <w:szCs w:val="24"/>
                      <w:lang w:val="en-GB" w:eastAsia="en-GB"/>
                    </w:rPr>
                  </m:ctrlPr>
                </m:fPr>
                <m:num>
                  <m:r>
                    <w:rPr>
                      <w:rFonts w:ascii="Cambria Math" w:eastAsiaTheme="minorEastAsia" w:hAnsi="Cambria Math"/>
                    </w:rPr>
                    <m:t>4*</m:t>
                  </m:r>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Α</m:t>
                      </m:r>
                    </m:e>
                    <m:sub>
                      <m:r>
                        <w:rPr>
                          <w:rFonts w:ascii="Cambria Math" w:eastAsiaTheme="minorEastAsia" w:hAnsi="Cambria Math"/>
                        </w:rPr>
                        <m:t>Δ. Έκπλυσης</m:t>
                      </m:r>
                    </m:sub>
                  </m:sSub>
                </m:num>
                <m:den>
                  <m:r>
                    <w:rPr>
                      <w:rFonts w:ascii="Cambria Math" w:eastAsiaTheme="minorEastAsia" w:hAnsi="Cambria Math"/>
                    </w:rPr>
                    <m:t>π</m:t>
                  </m:r>
                </m:den>
              </m:f>
            </m:e>
          </m:rad>
          <m:r>
            <w:rPr>
              <w:rFonts w:ascii="Cambria Math" w:eastAsiaTheme="minorEastAsia" w:hAnsi="Cambria Math"/>
            </w:rPr>
            <m:t>=4.608m</m:t>
          </m:r>
        </m:oMath>
      </m:oMathPara>
    </w:p>
    <w:p w14:paraId="3B887B3E" w14:textId="77777777" w:rsidR="0080770A" w:rsidRDefault="00A0506A" w:rsidP="0080770A">
      <w:pPr>
        <w:spacing w:before="240"/>
        <w:jc w:val="both"/>
        <w:rPr>
          <w:rFonts w:eastAsiaTheme="minorEastAsia"/>
          <w:b/>
          <w:bCs/>
          <w:i/>
          <w:iCs/>
          <w:lang w:val="en-GB"/>
        </w:rPr>
      </w:pPr>
      <m:oMathPara>
        <m:oMath>
          <m:sSub>
            <m:sSubPr>
              <m:ctrlPr>
                <w:rPr>
                  <w:rFonts w:ascii="Cambria Math" w:eastAsiaTheme="minorEastAsia" w:hAnsi="Cambria Math" w:cs="Arial"/>
                  <w:b/>
                  <w:bCs/>
                  <w:i/>
                  <w:iCs/>
                  <w:kern w:val="3"/>
                  <w:sz w:val="24"/>
                  <w:szCs w:val="24"/>
                  <w:lang w:val="en-GB" w:eastAsia="en-GB"/>
                </w:rPr>
              </m:ctrlPr>
            </m:sSubPr>
            <m:e>
              <m:r>
                <m:rPr>
                  <m:sty m:val="bi"/>
                </m:rPr>
                <w:rPr>
                  <w:rFonts w:ascii="Cambria Math" w:eastAsiaTheme="minorEastAsia" w:hAnsi="Cambria Math"/>
                </w:rPr>
                <m:t>d</m:t>
              </m:r>
            </m:e>
            <m:sub>
              <m:r>
                <m:rPr>
                  <m:sty m:val="bi"/>
                </m:rPr>
                <w:rPr>
                  <w:rFonts w:ascii="Cambria Math" w:eastAsiaTheme="minorEastAsia" w:hAnsi="Cambria Math"/>
                </w:rPr>
                <m:t>Δ. Έκπλυσης</m:t>
              </m:r>
            </m:sub>
          </m:sSub>
          <m:r>
            <m:rPr>
              <m:sty m:val="bi"/>
            </m:rPr>
            <w:rPr>
              <w:rFonts w:ascii="Cambria Math" w:eastAsiaTheme="minorEastAsia" w:hAnsi="Cambria Math"/>
            </w:rPr>
            <m:t>=4.7</m:t>
          </m:r>
          <m:r>
            <m:rPr>
              <m:sty m:val="bi"/>
            </m:rPr>
            <w:rPr>
              <w:rFonts w:ascii="Cambria Math" w:eastAsiaTheme="minorEastAsia" w:hAnsi="Cambria Math"/>
            </w:rPr>
            <m:t>m</m:t>
          </m:r>
        </m:oMath>
      </m:oMathPara>
    </w:p>
    <w:p w14:paraId="7DECD9BA" w14:textId="77777777" w:rsidR="0080770A" w:rsidRDefault="0080770A" w:rsidP="0080770A">
      <w:pPr>
        <w:ind w:left="142"/>
        <w:rPr>
          <w:rFonts w:eastAsia="SimSun"/>
        </w:rPr>
      </w:pPr>
    </w:p>
    <w:p w14:paraId="0269BD78" w14:textId="77777777" w:rsidR="0080770A" w:rsidRDefault="0080770A" w:rsidP="0080770A">
      <w:pPr>
        <w:ind w:left="142"/>
      </w:pPr>
    </w:p>
    <w:p w14:paraId="2D9652AD" w14:textId="77777777" w:rsidR="0080770A" w:rsidRPr="00BE2E1B" w:rsidRDefault="0080770A" w:rsidP="00293607">
      <w:pPr>
        <w:pStyle w:val="1"/>
        <w:rPr>
          <w:rFonts w:eastAsiaTheme="minorEastAsia"/>
          <w:lang w:val="el-GR"/>
        </w:rPr>
      </w:pPr>
      <w:r w:rsidRPr="00BE2E1B">
        <w:rPr>
          <w:rFonts w:eastAsiaTheme="minorEastAsia"/>
          <w:lang w:val="el-GR"/>
        </w:rPr>
        <w:t>Σχεδιασμός Δεξαμενής Αποθήκευσης Νερού Φόρτισης</w:t>
      </w:r>
    </w:p>
    <w:p w14:paraId="7AEE8585" w14:textId="77777777" w:rsidR="0080770A" w:rsidRDefault="0080770A" w:rsidP="0080770A">
      <w:pPr>
        <w:spacing w:before="240"/>
        <w:jc w:val="both"/>
        <w:rPr>
          <w:rFonts w:eastAsiaTheme="minorEastAsia"/>
          <w:iCs/>
          <w:lang w:val="el-GR"/>
        </w:rPr>
      </w:pPr>
      <w:r>
        <w:rPr>
          <w:rFonts w:eastAsiaTheme="minorEastAsia"/>
          <w:iCs/>
          <w:lang w:val="el-GR"/>
        </w:rPr>
        <w:t xml:space="preserve">Η δεξαμενή φόρτισης λειτουργεί ως αντλιοστάσιο, για την τοποθέτηση της αντλίας φόρτισης του </w:t>
      </w:r>
      <w:proofErr w:type="spellStart"/>
      <w:r>
        <w:rPr>
          <w:rFonts w:eastAsiaTheme="minorEastAsia"/>
          <w:iCs/>
          <w:lang w:val="el-GR"/>
        </w:rPr>
        <w:t>αμμόφιλτρου</w:t>
      </w:r>
      <w:proofErr w:type="spellEnd"/>
      <w:r>
        <w:rPr>
          <w:rFonts w:eastAsiaTheme="minorEastAsia"/>
          <w:iCs/>
          <w:lang w:val="el-GR"/>
        </w:rPr>
        <w:t xml:space="preserve">. Επίσης χρησιμοποιείται και ως δεξαμενή προσωρινής αποθήκευσης της εισροής κατά τη διάρκεια της </w:t>
      </w:r>
      <w:proofErr w:type="spellStart"/>
      <w:r>
        <w:rPr>
          <w:rFonts w:eastAsiaTheme="minorEastAsia"/>
          <w:iCs/>
          <w:lang w:val="el-GR"/>
        </w:rPr>
        <w:t>έκπλυσης</w:t>
      </w:r>
      <w:proofErr w:type="spellEnd"/>
      <w:r>
        <w:rPr>
          <w:rFonts w:eastAsiaTheme="minorEastAsia"/>
          <w:iCs/>
          <w:lang w:val="el-GR"/>
        </w:rPr>
        <w:t xml:space="preserve">. Εάν η παροχή νερού κατά την έκπλυση είναι ίση με την παροχή λειτουργίας, ο χρόνος </w:t>
      </w:r>
      <w:proofErr w:type="spellStart"/>
      <w:r>
        <w:rPr>
          <w:rFonts w:eastAsiaTheme="minorEastAsia"/>
          <w:iCs/>
          <w:lang w:val="el-GR"/>
        </w:rPr>
        <w:t>έκπλυσης</w:t>
      </w:r>
      <w:proofErr w:type="spellEnd"/>
      <w:r>
        <w:rPr>
          <w:rFonts w:eastAsiaTheme="minorEastAsia"/>
          <w:iCs/>
          <w:lang w:val="el-GR"/>
        </w:rPr>
        <w:t xml:space="preserve"> </w:t>
      </w:r>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τ</m:t>
            </m:r>
          </m:e>
          <m:sub>
            <m:r>
              <w:rPr>
                <w:rFonts w:ascii="Cambria Math" w:eastAsiaTheme="minorEastAsia" w:hAnsi="Cambria Math"/>
                <w:lang w:val="el-GR"/>
              </w:rPr>
              <m:t>Έ</m:t>
            </m:r>
            <m:r>
              <w:rPr>
                <w:rFonts w:ascii="Cambria Math" w:eastAsiaTheme="minorEastAsia" w:hAnsi="Cambria Math"/>
              </w:rPr>
              <m:t>κπλυσης</m:t>
            </m:r>
          </m:sub>
        </m:sSub>
        <m:d>
          <m:dPr>
            <m:ctrlPr>
              <w:rPr>
                <w:rFonts w:ascii="Cambria Math" w:eastAsiaTheme="minorEastAsia" w:hAnsi="Cambria Math" w:cs="Arial"/>
                <w:i/>
                <w:iCs/>
                <w:kern w:val="3"/>
                <w:sz w:val="24"/>
                <w:szCs w:val="24"/>
                <w:lang w:val="en-GB" w:eastAsia="en-GB"/>
              </w:rPr>
            </m:ctrlPr>
          </m:dPr>
          <m:e>
            <m:r>
              <w:rPr>
                <w:rFonts w:ascii="Cambria Math" w:eastAsiaTheme="minorEastAsia" w:hAnsi="Cambria Math"/>
                <w:lang w:val="el-GR"/>
              </w:rPr>
              <m:t>5-10</m:t>
            </m:r>
          </m:e>
        </m:d>
        <m:r>
          <w:rPr>
            <w:rFonts w:ascii="Cambria Math" w:eastAsiaTheme="minorEastAsia" w:hAnsi="Cambria Math"/>
          </w:rPr>
          <m:t>min</m:t>
        </m:r>
      </m:oMath>
      <w:r>
        <w:rPr>
          <w:rFonts w:eastAsiaTheme="minorEastAsia"/>
          <w:iCs/>
          <w:lang w:val="el-GR"/>
        </w:rPr>
        <w:t xml:space="preserve">, τότε ο όγκος της δεξαμενής έκπλυσης </w:t>
      </w:r>
      <m:oMath>
        <m:r>
          <w:rPr>
            <w:rFonts w:ascii="Cambria Math" w:eastAsiaTheme="minorEastAsia" w:hAnsi="Cambria Math"/>
            <w:lang w:val="el-GR"/>
          </w:rPr>
          <m:t>(</m:t>
        </m:r>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Δ</m:t>
            </m:r>
            <m:r>
              <w:rPr>
                <w:rFonts w:ascii="Cambria Math" w:eastAsiaTheme="minorEastAsia" w:hAnsi="Cambria Math"/>
                <w:lang w:val="el-GR"/>
              </w:rPr>
              <m:t>. Έ</m:t>
            </m:r>
            <m:r>
              <w:rPr>
                <w:rFonts w:ascii="Cambria Math" w:eastAsiaTheme="minorEastAsia" w:hAnsi="Cambria Math"/>
              </w:rPr>
              <m:t>κπλυσης</m:t>
            </m:r>
          </m:sub>
        </m:sSub>
        <m:r>
          <w:rPr>
            <w:rFonts w:ascii="Cambria Math" w:eastAsiaTheme="minorEastAsia" w:hAnsi="Cambria Math"/>
            <w:lang w:val="el-GR"/>
          </w:rPr>
          <m:t>)</m:t>
        </m:r>
      </m:oMath>
      <w:r>
        <w:rPr>
          <w:rFonts w:eastAsiaTheme="minorEastAsia"/>
          <w:iCs/>
          <w:lang w:val="el-GR"/>
        </w:rPr>
        <w:t xml:space="preserve"> προκύπτει ως:</w:t>
      </w:r>
    </w:p>
    <w:p w14:paraId="2B854BE2" w14:textId="77777777" w:rsidR="0080770A" w:rsidRDefault="00A0506A" w:rsidP="0080770A">
      <w:pPr>
        <w:spacing w:before="240"/>
        <w:jc w:val="both"/>
        <w:rPr>
          <w:rFonts w:eastAsiaTheme="minorEastAsia"/>
          <w:i/>
        </w:rPr>
      </w:pPr>
      <m:oMathPara>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Δ. Φόρτισης</m:t>
              </m:r>
            </m:sub>
          </m:sSub>
          <m:r>
            <w:rPr>
              <w:rFonts w:ascii="Cambria Math" w:eastAsiaTheme="minorEastAsia" w:hAnsi="Cambria Math"/>
            </w:rPr>
            <m:t>=</m:t>
          </m:r>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τ</m:t>
              </m:r>
            </m:e>
            <m:sub>
              <m:r>
                <w:rPr>
                  <w:rFonts w:ascii="Cambria Math" w:eastAsiaTheme="minorEastAsia" w:hAnsi="Cambria Math"/>
                </w:rPr>
                <m:t>Έκπλυσης</m:t>
              </m:r>
            </m:sub>
          </m:sSub>
          <m:r>
            <w:rPr>
              <w:rFonts w:ascii="Cambria Math" w:eastAsiaTheme="minorEastAsia" w:hAnsi="Cambria Math"/>
            </w:rPr>
            <m:t>*</m:t>
          </m:r>
          <m:sSub>
            <m:sSubPr>
              <m:ctrlPr>
                <w:rPr>
                  <w:rFonts w:ascii="Cambria Math" w:eastAsiaTheme="minorEastAsia" w:hAnsi="Cambria Math" w:cs="Arial"/>
                  <w:i/>
                  <w:kern w:val="3"/>
                  <w:sz w:val="24"/>
                  <w:szCs w:val="24"/>
                  <w:lang w:val="en-GB" w:eastAsia="en-GB"/>
                </w:rPr>
              </m:ctrlPr>
            </m:sSubPr>
            <m:e>
              <m:r>
                <w:rPr>
                  <w:rFonts w:ascii="Cambria Math" w:eastAsiaTheme="minorEastAsia" w:hAnsi="Cambria Math"/>
                </w:rPr>
                <m:t>Q</m:t>
              </m:r>
            </m:e>
            <m:sub>
              <m:r>
                <w:rPr>
                  <w:rFonts w:ascii="Cambria Math" w:eastAsiaTheme="minorEastAsia" w:hAnsi="Cambria Math"/>
                </w:rPr>
                <m:t>Επαν</m:t>
              </m:r>
            </m:sub>
          </m:sSub>
          <m:r>
            <w:rPr>
              <w:rFonts w:ascii="Cambria Math" w:eastAsiaTheme="minorEastAsia" w:hAnsi="Cambria Math"/>
            </w:rPr>
            <m:t>*SF</m:t>
          </m:r>
        </m:oMath>
      </m:oMathPara>
    </w:p>
    <w:p w14:paraId="33BCEDA7" w14:textId="77777777" w:rsidR="0080770A" w:rsidRDefault="0080770A" w:rsidP="0080770A">
      <w:pPr>
        <w:spacing w:before="240"/>
        <w:jc w:val="both"/>
        <w:rPr>
          <w:rFonts w:eastAsiaTheme="minorEastAsia"/>
          <w:iCs/>
          <w:lang w:val="el-GR"/>
        </w:rPr>
      </w:pPr>
      <w:r>
        <w:rPr>
          <w:rFonts w:eastAsiaTheme="minorEastAsia"/>
          <w:iCs/>
          <w:lang w:val="el-GR"/>
        </w:rPr>
        <w:t>Όπου,</w:t>
      </w:r>
    </w:p>
    <w:p w14:paraId="71F5DD42" w14:textId="77777777" w:rsidR="0080770A" w:rsidRDefault="0080770A" w:rsidP="0080770A">
      <w:pPr>
        <w:spacing w:before="240"/>
        <w:jc w:val="both"/>
        <w:rPr>
          <w:rFonts w:eastAsiaTheme="minorEastAsia"/>
          <w:iCs/>
          <w:lang w:val="el-GR"/>
        </w:rPr>
      </w:pPr>
      <m:oMath>
        <m:r>
          <w:rPr>
            <w:rFonts w:ascii="Cambria Math" w:eastAsiaTheme="minorEastAsia" w:hAnsi="Cambria Math"/>
          </w:rPr>
          <m:t>SF</m:t>
        </m:r>
      </m:oMath>
      <w:r>
        <w:rPr>
          <w:rFonts w:eastAsiaTheme="minorEastAsia"/>
          <w:iCs/>
          <w:lang w:val="el-GR"/>
        </w:rPr>
        <w:t xml:space="preserve">= Συντελεστής ασφαλείας, </w:t>
      </w:r>
      <m:oMath>
        <m:d>
          <m:dPr>
            <m:ctrlPr>
              <w:rPr>
                <w:rFonts w:ascii="Cambria Math" w:eastAsiaTheme="minorEastAsia" w:hAnsi="Cambria Math" w:cs="Arial"/>
                <w:i/>
                <w:iCs/>
                <w:kern w:val="3"/>
                <w:sz w:val="24"/>
                <w:szCs w:val="24"/>
                <w:lang w:val="en-GB" w:eastAsia="en-GB"/>
              </w:rPr>
            </m:ctrlPr>
          </m:dPr>
          <m:e>
            <m:r>
              <w:rPr>
                <w:rFonts w:ascii="Cambria Math" w:eastAsiaTheme="minorEastAsia" w:hAnsi="Cambria Math"/>
                <w:lang w:val="el-GR"/>
              </w:rPr>
              <m:t>1.5</m:t>
            </m:r>
          </m:e>
        </m:d>
      </m:oMath>
    </w:p>
    <w:p w14:paraId="003612A9" w14:textId="77777777" w:rsidR="0080770A" w:rsidRDefault="0080770A" w:rsidP="0080770A">
      <w:pPr>
        <w:spacing w:before="240"/>
        <w:jc w:val="both"/>
        <w:rPr>
          <w:rFonts w:eastAsiaTheme="minorEastAsia"/>
          <w:iCs/>
          <w:lang w:val="el-GR"/>
        </w:rPr>
      </w:pPr>
      <w:r>
        <w:rPr>
          <w:rFonts w:eastAsiaTheme="minorEastAsia"/>
          <w:iCs/>
          <w:lang w:val="el-GR"/>
        </w:rPr>
        <w:t xml:space="preserve">Για </w:t>
      </w:r>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τ</m:t>
            </m:r>
          </m:e>
          <m:sub>
            <m:r>
              <w:rPr>
                <w:rFonts w:ascii="Cambria Math" w:eastAsiaTheme="minorEastAsia" w:hAnsi="Cambria Math"/>
                <w:lang w:val="el-GR"/>
              </w:rPr>
              <m:t>Έ</m:t>
            </m:r>
            <m:r>
              <w:rPr>
                <w:rFonts w:ascii="Cambria Math" w:eastAsiaTheme="minorEastAsia" w:hAnsi="Cambria Math"/>
              </w:rPr>
              <m:t>κπλυσης</m:t>
            </m:r>
          </m:sub>
        </m:sSub>
        <m:r>
          <w:rPr>
            <w:rFonts w:ascii="Cambria Math" w:eastAsiaTheme="minorEastAsia" w:hAnsi="Cambria Math"/>
            <w:lang w:val="el-GR"/>
          </w:rPr>
          <m:t>=10</m:t>
        </m:r>
        <m:r>
          <w:rPr>
            <w:rFonts w:ascii="Cambria Math" w:eastAsiaTheme="minorEastAsia" w:hAnsi="Cambria Math"/>
          </w:rPr>
          <m:t>min</m:t>
        </m:r>
      </m:oMath>
      <w:r>
        <w:rPr>
          <w:rFonts w:eastAsiaTheme="minorEastAsia"/>
          <w:iCs/>
          <w:lang w:val="el-GR"/>
        </w:rPr>
        <w:t xml:space="preserve"> :</w:t>
      </w:r>
    </w:p>
    <w:p w14:paraId="35767D3D" w14:textId="77777777" w:rsidR="0080770A" w:rsidRDefault="00A0506A" w:rsidP="0080770A">
      <w:pPr>
        <w:spacing w:before="240"/>
        <w:jc w:val="both"/>
        <w:rPr>
          <w:rFonts w:eastAsiaTheme="minorEastAsia"/>
          <w:i/>
          <w:lang w:val="en-GB"/>
        </w:rPr>
      </w:pPr>
      <m:oMathPara>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Δ. Φόρτισης</m:t>
              </m:r>
            </m:sub>
          </m:sSub>
          <m:r>
            <w:rPr>
              <w:rFonts w:ascii="Cambria Math" w:eastAsiaTheme="minorEastAsia" w:hAnsi="Cambria Math"/>
            </w:rPr>
            <m:t>=10min*750</m:t>
          </m:r>
          <m:f>
            <m:fPr>
              <m:ctrlPr>
                <w:rPr>
                  <w:rFonts w:ascii="Cambria Math" w:eastAsiaTheme="minorEastAsia" w:hAnsi="Cambria Math" w:cs="Arial"/>
                  <w:i/>
                  <w:kern w:val="3"/>
                  <w:sz w:val="24"/>
                  <w:szCs w:val="24"/>
                  <w:lang w:val="en-GB" w:eastAsia="en-GB"/>
                </w:rPr>
              </m:ctrlPr>
            </m:fPr>
            <m:num>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cs="Arial"/>
                  <w:i/>
                  <w:kern w:val="3"/>
                  <w:sz w:val="24"/>
                  <w:szCs w:val="24"/>
                  <w:lang w:val="en-GB" w:eastAsia="en-GB"/>
                </w:rPr>
              </m:ctrlPr>
            </m:fPr>
            <m:num>
              <m:r>
                <w:rPr>
                  <w:rFonts w:ascii="Cambria Math" w:eastAsiaTheme="minorEastAsia" w:hAnsi="Cambria Math"/>
                </w:rPr>
                <m:t>1d</m:t>
              </m:r>
            </m:num>
            <m:den>
              <m:r>
                <w:rPr>
                  <w:rFonts w:ascii="Cambria Math" w:eastAsiaTheme="minorEastAsia" w:hAnsi="Cambria Math"/>
                </w:rPr>
                <m:t>1440min</m:t>
              </m:r>
            </m:den>
          </m:f>
          <m:r>
            <w:rPr>
              <w:rFonts w:ascii="Cambria Math" w:eastAsiaTheme="minorEastAsia" w:hAnsi="Cambria Math"/>
            </w:rPr>
            <m:t>*1.5=8.33</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oMath>
      </m:oMathPara>
    </w:p>
    <w:p w14:paraId="1DAF6E92" w14:textId="77777777" w:rsidR="0080770A" w:rsidRDefault="00A0506A" w:rsidP="0080770A">
      <w:pPr>
        <w:spacing w:before="240"/>
        <w:jc w:val="both"/>
        <w:rPr>
          <w:rFonts w:eastAsiaTheme="minorEastAsia"/>
          <w:b/>
          <w:bCs/>
          <w:i/>
        </w:rPr>
      </w:pPr>
      <m:oMathPara>
        <m:oMath>
          <m:sSub>
            <m:sSubPr>
              <m:ctrlPr>
                <w:rPr>
                  <w:rFonts w:ascii="Cambria Math" w:eastAsiaTheme="minorEastAsia" w:hAnsi="Cambria Math" w:cs="Arial"/>
                  <w:b/>
                  <w:bCs/>
                  <w:i/>
                  <w:iCs/>
                  <w:kern w:val="3"/>
                  <w:sz w:val="24"/>
                  <w:szCs w:val="24"/>
                  <w:lang w:val="en-GB" w:eastAsia="en-GB"/>
                </w:rPr>
              </m:ctrlPr>
            </m:sSubPr>
            <m:e>
              <m:r>
                <m:rPr>
                  <m:sty m:val="bi"/>
                </m:rPr>
                <w:rPr>
                  <w:rFonts w:ascii="Cambria Math" w:eastAsiaTheme="minorEastAsia" w:hAnsi="Cambria Math"/>
                </w:rPr>
                <m:t>V</m:t>
              </m:r>
            </m:e>
            <m:sub>
              <w:bookmarkStart w:id="117" w:name="_Hlk57281157"/>
              <m:r>
                <m:rPr>
                  <m:sty m:val="bi"/>
                </m:rPr>
                <w:rPr>
                  <w:rFonts w:ascii="Cambria Math" w:eastAsiaTheme="minorEastAsia" w:hAnsi="Cambria Math"/>
                </w:rPr>
                <m:t>Δ. Φόρτισης</m:t>
              </m:r>
              <w:bookmarkEnd w:id="117"/>
            </m:sub>
          </m:sSub>
          <m:r>
            <m:rPr>
              <m:sty m:val="bi"/>
            </m:rPr>
            <w:rPr>
              <w:rFonts w:ascii="Cambria Math" w:eastAsiaTheme="minorEastAsia" w:hAnsi="Cambria Math"/>
            </w:rPr>
            <m:t>≅8.5</m:t>
          </m:r>
          <m:sSup>
            <m:sSupPr>
              <m:ctrlPr>
                <w:rPr>
                  <w:rFonts w:ascii="Cambria Math" w:eastAsiaTheme="minorEastAsia" w:hAnsi="Cambria Math" w:cs="Arial"/>
                  <w:b/>
                  <w:bCs/>
                  <w:i/>
                  <w:kern w:val="3"/>
                  <w:sz w:val="24"/>
                  <w:szCs w:val="24"/>
                  <w:lang w:val="en-GB" w:eastAsia="en-GB"/>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oMath>
      </m:oMathPara>
    </w:p>
    <w:p w14:paraId="6E319DFE" w14:textId="77777777" w:rsidR="0080770A" w:rsidRDefault="0080770A" w:rsidP="0080770A">
      <w:pPr>
        <w:spacing w:before="240"/>
        <w:jc w:val="both"/>
        <w:rPr>
          <w:rFonts w:eastAsiaTheme="minorEastAsia"/>
          <w:iCs/>
          <w:lang w:val="el-GR"/>
        </w:rPr>
      </w:pPr>
      <w:r>
        <w:rPr>
          <w:rFonts w:eastAsiaTheme="minorEastAsia"/>
          <w:iCs/>
          <w:lang w:val="el-GR"/>
        </w:rPr>
        <w:t xml:space="preserve">Επιλέγεται  βάθος κυκλικής δεξαμενής </w:t>
      </w:r>
      <m:oMath>
        <m:sSub>
          <m:sSubPr>
            <m:ctrlPr>
              <w:rPr>
                <w:rFonts w:ascii="Cambria Math" w:eastAsiaTheme="minorEastAsia" w:hAnsi="Cambria Math" w:cs="Arial"/>
                <w:b/>
                <w:bCs/>
                <w:i/>
                <w:iCs/>
                <w:kern w:val="3"/>
                <w:sz w:val="24"/>
                <w:szCs w:val="24"/>
                <w:lang w:val="en-GB" w:eastAsia="en-GB"/>
              </w:rPr>
            </m:ctrlPr>
          </m:sSubPr>
          <m:e>
            <m:r>
              <m:rPr>
                <m:sty m:val="bi"/>
              </m:rPr>
              <w:rPr>
                <w:rFonts w:ascii="Cambria Math" w:eastAsiaTheme="minorEastAsia" w:hAnsi="Cambria Math"/>
              </w:rPr>
              <m:t>Η</m:t>
            </m:r>
          </m:e>
          <m:sub>
            <m:r>
              <m:rPr>
                <m:sty m:val="bi"/>
              </m:rPr>
              <w:rPr>
                <w:rFonts w:ascii="Cambria Math" w:eastAsiaTheme="minorEastAsia" w:hAnsi="Cambria Math"/>
              </w:rPr>
              <m:t>Δ</m:t>
            </m:r>
            <m:r>
              <m:rPr>
                <m:sty m:val="bi"/>
              </m:rPr>
              <w:rPr>
                <w:rFonts w:ascii="Cambria Math" w:eastAsiaTheme="minorEastAsia" w:hAnsi="Cambria Math"/>
                <w:lang w:val="el-GR"/>
              </w:rPr>
              <m:t xml:space="preserve">. </m:t>
            </m:r>
            <m:r>
              <m:rPr>
                <m:sty m:val="bi"/>
              </m:rPr>
              <w:rPr>
                <w:rFonts w:ascii="Cambria Math" w:eastAsiaTheme="minorEastAsia" w:hAnsi="Cambria Math"/>
              </w:rPr>
              <m:t>Φ</m:t>
            </m:r>
            <m:r>
              <m:rPr>
                <m:sty m:val="bi"/>
              </m:rPr>
              <w:rPr>
                <w:rFonts w:ascii="Cambria Math" w:eastAsiaTheme="minorEastAsia" w:hAnsi="Cambria Math"/>
                <w:lang w:val="el-GR"/>
              </w:rPr>
              <m:t>ό</m:t>
            </m:r>
            <m:r>
              <m:rPr>
                <m:sty m:val="bi"/>
              </m:rPr>
              <w:rPr>
                <w:rFonts w:ascii="Cambria Math" w:eastAsiaTheme="minorEastAsia" w:hAnsi="Cambria Math"/>
              </w:rPr>
              <m:t>ρτισης</m:t>
            </m:r>
          </m:sub>
        </m:sSub>
        <m:r>
          <m:rPr>
            <m:sty m:val="bi"/>
          </m:rPr>
          <w:rPr>
            <w:rFonts w:ascii="Cambria Math" w:eastAsiaTheme="minorEastAsia" w:hAnsi="Cambria Math"/>
            <w:lang w:val="el-GR"/>
          </w:rPr>
          <m:t>=1.5</m:t>
        </m:r>
        <m:r>
          <m:rPr>
            <m:sty m:val="bi"/>
          </m:rPr>
          <w:rPr>
            <w:rFonts w:ascii="Cambria Math" w:eastAsiaTheme="minorEastAsia" w:hAnsi="Cambria Math"/>
          </w:rPr>
          <m:t>m</m:t>
        </m:r>
      </m:oMath>
      <w:r>
        <w:rPr>
          <w:rFonts w:eastAsiaTheme="minorEastAsia"/>
          <w:b/>
          <w:bCs/>
          <w:iCs/>
          <w:lang w:val="el-GR"/>
        </w:rPr>
        <w:t>.</w:t>
      </w:r>
      <w:r>
        <w:rPr>
          <w:rFonts w:eastAsiaTheme="minorEastAsia"/>
          <w:iCs/>
          <w:lang w:val="el-GR"/>
        </w:rPr>
        <w:t xml:space="preserve"> Συνεπώς η επιφάνεια της  είναι:</w:t>
      </w:r>
    </w:p>
    <w:p w14:paraId="00871A01" w14:textId="77777777" w:rsidR="0080770A" w:rsidRDefault="00A0506A" w:rsidP="0080770A">
      <w:pPr>
        <w:spacing w:before="240"/>
        <w:jc w:val="both"/>
        <w:rPr>
          <w:rFonts w:eastAsiaTheme="minorEastAsia"/>
          <w:i/>
          <w:lang w:val="en-GB"/>
        </w:rPr>
      </w:pPr>
      <m:oMathPara>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Α</m:t>
              </m:r>
            </m:e>
            <m:sub>
              <m:r>
                <w:rPr>
                  <w:rFonts w:ascii="Cambria Math" w:eastAsiaTheme="minorEastAsia" w:hAnsi="Cambria Math"/>
                </w:rPr>
                <m:t>Δ. Φόρτισης</m:t>
              </m:r>
            </m:sub>
          </m:sSub>
          <m:r>
            <w:rPr>
              <w:rFonts w:ascii="Cambria Math" w:eastAsiaTheme="minorEastAsia" w:hAnsi="Cambria Math"/>
            </w:rPr>
            <m:t>=</m:t>
          </m:r>
          <m:f>
            <m:fPr>
              <m:ctrlPr>
                <w:rPr>
                  <w:rFonts w:ascii="Cambria Math" w:eastAsiaTheme="minorEastAsia" w:hAnsi="Cambria Math" w:cs="Arial"/>
                  <w:i/>
                  <w:iCs/>
                  <w:kern w:val="3"/>
                  <w:sz w:val="24"/>
                  <w:szCs w:val="24"/>
                  <w:lang w:val="en-GB" w:eastAsia="en-GB"/>
                </w:rPr>
              </m:ctrlPr>
            </m:fPr>
            <m:num>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V</m:t>
                  </m:r>
                </m:e>
                <m:sub>
                  <m:r>
                    <w:rPr>
                      <w:rFonts w:ascii="Cambria Math" w:eastAsiaTheme="minorEastAsia" w:hAnsi="Cambria Math"/>
                    </w:rPr>
                    <m:t>Δ. Φόρτισης</m:t>
                  </m:r>
                </m:sub>
              </m:sSub>
            </m:num>
            <m:den>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Η</m:t>
                  </m:r>
                </m:e>
                <m:sub>
                  <m:r>
                    <w:rPr>
                      <w:rFonts w:ascii="Cambria Math" w:eastAsiaTheme="minorEastAsia" w:hAnsi="Cambria Math"/>
                    </w:rPr>
                    <m:t>Δ. Φόρτισης</m:t>
                  </m:r>
                </m:sub>
              </m:sSub>
            </m:den>
          </m:f>
          <m:r>
            <w:rPr>
              <w:rFonts w:ascii="Cambria Math" w:eastAsiaTheme="minorEastAsia" w:hAnsi="Cambria Math"/>
            </w:rPr>
            <m:t>=</m:t>
          </m:r>
          <m:f>
            <m:fPr>
              <m:ctrlPr>
                <w:rPr>
                  <w:rFonts w:ascii="Cambria Math" w:eastAsiaTheme="minorEastAsia" w:hAnsi="Cambria Math" w:cs="Arial"/>
                  <w:i/>
                  <w:iCs/>
                  <w:kern w:val="3"/>
                  <w:sz w:val="24"/>
                  <w:szCs w:val="24"/>
                  <w:lang w:val="en-GB" w:eastAsia="en-GB"/>
                </w:rPr>
              </m:ctrlPr>
            </m:fPr>
            <m:num>
              <m:r>
                <w:rPr>
                  <w:rFonts w:ascii="Cambria Math" w:eastAsiaTheme="minorEastAsia" w:hAnsi="Cambria Math"/>
                </w:rPr>
                <m:t>8.33</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1.5m</m:t>
              </m:r>
            </m:den>
          </m:f>
          <m:r>
            <w:rPr>
              <w:rFonts w:ascii="Cambria Math" w:eastAsiaTheme="minorEastAsia" w:hAnsi="Cambria Math"/>
            </w:rPr>
            <m:t>=5.55</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2</m:t>
              </m:r>
            </m:sup>
          </m:sSup>
        </m:oMath>
      </m:oMathPara>
    </w:p>
    <w:p w14:paraId="59FD4E3C" w14:textId="77777777" w:rsidR="0080770A" w:rsidRDefault="0080770A" w:rsidP="0080770A">
      <w:pPr>
        <w:spacing w:before="240"/>
        <w:jc w:val="both"/>
        <w:rPr>
          <w:rFonts w:eastAsiaTheme="minorEastAsia"/>
          <w:iCs/>
          <w:lang w:val="el-GR"/>
        </w:rPr>
      </w:pPr>
      <w:r>
        <w:rPr>
          <w:rFonts w:eastAsiaTheme="minorEastAsia"/>
          <w:iCs/>
          <w:lang w:val="el-GR"/>
        </w:rPr>
        <w:t>Επομένως, η διάμετρος της δεξαμενής είναι:</w:t>
      </w:r>
    </w:p>
    <w:p w14:paraId="65AF44A3" w14:textId="77777777" w:rsidR="0080770A" w:rsidRDefault="00A0506A" w:rsidP="0080770A">
      <w:pPr>
        <w:spacing w:before="240"/>
        <w:jc w:val="both"/>
        <w:rPr>
          <w:rFonts w:eastAsiaTheme="minorEastAsia"/>
          <w:i/>
          <w:iCs/>
        </w:rPr>
      </w:pPr>
      <m:oMathPara>
        <m:oMath>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d</m:t>
              </m:r>
            </m:e>
            <m:sub>
              <m:r>
                <w:rPr>
                  <w:rFonts w:ascii="Cambria Math" w:eastAsiaTheme="minorEastAsia" w:hAnsi="Cambria Math"/>
                </w:rPr>
                <m:t>Δ. Φόρτισης</m:t>
              </m:r>
            </m:sub>
          </m:sSub>
          <m:r>
            <w:rPr>
              <w:rFonts w:ascii="Cambria Math" w:eastAsiaTheme="minorEastAsia" w:hAnsi="Cambria Math"/>
            </w:rPr>
            <m:t>=</m:t>
          </m:r>
          <m:rad>
            <m:radPr>
              <m:degHide m:val="1"/>
              <m:ctrlPr>
                <w:rPr>
                  <w:rFonts w:ascii="Cambria Math" w:eastAsiaTheme="minorEastAsia" w:hAnsi="Cambria Math" w:cs="Arial"/>
                  <w:i/>
                  <w:iCs/>
                  <w:kern w:val="3"/>
                  <w:sz w:val="24"/>
                  <w:szCs w:val="24"/>
                  <w:lang w:val="en-GB" w:eastAsia="en-GB"/>
                </w:rPr>
              </m:ctrlPr>
            </m:radPr>
            <m:deg/>
            <m:e>
              <m:f>
                <m:fPr>
                  <m:ctrlPr>
                    <w:rPr>
                      <w:rFonts w:ascii="Cambria Math" w:eastAsiaTheme="minorEastAsia" w:hAnsi="Cambria Math" w:cs="Arial"/>
                      <w:i/>
                      <w:iCs/>
                      <w:kern w:val="3"/>
                      <w:sz w:val="24"/>
                      <w:szCs w:val="24"/>
                      <w:lang w:val="en-GB" w:eastAsia="en-GB"/>
                    </w:rPr>
                  </m:ctrlPr>
                </m:fPr>
                <m:num>
                  <m:r>
                    <w:rPr>
                      <w:rFonts w:ascii="Cambria Math" w:eastAsiaTheme="minorEastAsia" w:hAnsi="Cambria Math"/>
                    </w:rPr>
                    <m:t>4*</m:t>
                  </m:r>
                  <m:sSub>
                    <m:sSubPr>
                      <m:ctrlPr>
                        <w:rPr>
                          <w:rFonts w:ascii="Cambria Math" w:eastAsiaTheme="minorEastAsia" w:hAnsi="Cambria Math" w:cs="Arial"/>
                          <w:i/>
                          <w:iCs/>
                          <w:kern w:val="3"/>
                          <w:sz w:val="24"/>
                          <w:szCs w:val="24"/>
                          <w:lang w:val="en-GB" w:eastAsia="en-GB"/>
                        </w:rPr>
                      </m:ctrlPr>
                    </m:sSubPr>
                    <m:e>
                      <m:r>
                        <w:rPr>
                          <w:rFonts w:ascii="Cambria Math" w:eastAsiaTheme="minorEastAsia" w:hAnsi="Cambria Math"/>
                        </w:rPr>
                        <m:t>Α</m:t>
                      </m:r>
                    </m:e>
                    <m:sub>
                      <m:r>
                        <w:rPr>
                          <w:rFonts w:ascii="Cambria Math" w:eastAsiaTheme="minorEastAsia" w:hAnsi="Cambria Math"/>
                        </w:rPr>
                        <m:t>Δ. Φόρτισης</m:t>
                      </m:r>
                    </m:sub>
                  </m:sSub>
                </m:num>
                <m:den>
                  <m:r>
                    <w:rPr>
                      <w:rFonts w:ascii="Cambria Math" w:eastAsiaTheme="minorEastAsia" w:hAnsi="Cambria Math"/>
                    </w:rPr>
                    <m:t>π</m:t>
                  </m:r>
                </m:den>
              </m:f>
            </m:e>
          </m:rad>
          <m:r>
            <w:rPr>
              <w:rFonts w:ascii="Cambria Math" w:eastAsiaTheme="minorEastAsia" w:hAnsi="Cambria Math"/>
            </w:rPr>
            <m:t>=2.66m</m:t>
          </m:r>
        </m:oMath>
      </m:oMathPara>
    </w:p>
    <w:p w14:paraId="0FE91BA7" w14:textId="77777777" w:rsidR="0080770A" w:rsidRDefault="00A0506A" w:rsidP="0080770A">
      <w:pPr>
        <w:spacing w:before="240"/>
        <w:jc w:val="both"/>
        <w:rPr>
          <w:rFonts w:eastAsiaTheme="minorEastAsia"/>
          <w:b/>
          <w:bCs/>
          <w:i/>
          <w:iCs/>
          <w:lang w:val="en-GB"/>
        </w:rPr>
      </w:pPr>
      <m:oMathPara>
        <m:oMath>
          <m:sSub>
            <m:sSubPr>
              <m:ctrlPr>
                <w:rPr>
                  <w:rFonts w:ascii="Cambria Math" w:eastAsiaTheme="minorEastAsia" w:hAnsi="Cambria Math" w:cs="Arial"/>
                  <w:b/>
                  <w:bCs/>
                  <w:i/>
                  <w:iCs/>
                  <w:kern w:val="3"/>
                  <w:sz w:val="24"/>
                  <w:szCs w:val="24"/>
                  <w:lang w:val="en-GB" w:eastAsia="en-GB"/>
                </w:rPr>
              </m:ctrlPr>
            </m:sSubPr>
            <m:e>
              <m:r>
                <m:rPr>
                  <m:sty m:val="bi"/>
                </m:rPr>
                <w:rPr>
                  <w:rFonts w:ascii="Cambria Math" w:eastAsiaTheme="minorEastAsia" w:hAnsi="Cambria Math"/>
                </w:rPr>
                <m:t>d</m:t>
              </m:r>
            </m:e>
            <m:sub>
              <m:r>
                <m:rPr>
                  <m:sty m:val="bi"/>
                </m:rPr>
                <w:rPr>
                  <w:rFonts w:ascii="Cambria Math" w:eastAsiaTheme="minorEastAsia" w:hAnsi="Cambria Math"/>
                </w:rPr>
                <m:t>Δ. Φόρτισης</m:t>
              </m:r>
            </m:sub>
          </m:sSub>
          <m:r>
            <m:rPr>
              <m:sty m:val="bi"/>
            </m:rPr>
            <w:rPr>
              <w:rFonts w:ascii="Cambria Math" w:eastAsiaTheme="minorEastAsia" w:hAnsi="Cambria Math"/>
            </w:rPr>
            <m:t>=2.7</m:t>
          </m:r>
          <m:r>
            <m:rPr>
              <m:sty m:val="bi"/>
            </m:rPr>
            <w:rPr>
              <w:rFonts w:ascii="Cambria Math" w:eastAsiaTheme="minorEastAsia" w:hAnsi="Cambria Math"/>
            </w:rPr>
            <m:t>m</m:t>
          </m:r>
        </m:oMath>
      </m:oMathPara>
    </w:p>
    <w:p w14:paraId="7CD6817F" w14:textId="4F54AFA9" w:rsidR="0080770A" w:rsidRDefault="0080770A" w:rsidP="0080770A">
      <w:pPr>
        <w:rPr>
          <w:rFonts w:eastAsia="SimSun"/>
        </w:rPr>
      </w:pPr>
    </w:p>
    <w:p w14:paraId="7EE3CBC5" w14:textId="040D3B8E" w:rsidR="00596E35" w:rsidRDefault="00596E35" w:rsidP="0080770A">
      <w:pPr>
        <w:rPr>
          <w:rFonts w:eastAsia="SimSun"/>
        </w:rPr>
      </w:pPr>
    </w:p>
    <w:p w14:paraId="0AB27B26" w14:textId="7C2B1BFF" w:rsidR="00596E35" w:rsidRDefault="00596E35" w:rsidP="0080770A">
      <w:pPr>
        <w:rPr>
          <w:rFonts w:eastAsia="SimSun"/>
        </w:rPr>
      </w:pPr>
    </w:p>
    <w:p w14:paraId="1CDDF283" w14:textId="77777777" w:rsidR="00596E35" w:rsidRDefault="00596E35" w:rsidP="0080770A">
      <w:pPr>
        <w:rPr>
          <w:rFonts w:eastAsia="SimSun"/>
        </w:rPr>
      </w:pPr>
    </w:p>
    <w:tbl>
      <w:tblPr>
        <w:tblpPr w:leftFromText="180" w:rightFromText="180" w:bottomFromText="160" w:vertAnchor="text" w:horzAnchor="margin" w:tblpXSpec="center" w:tblpY="8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3833"/>
        <w:gridCol w:w="3833"/>
      </w:tblGrid>
      <w:tr w:rsidR="0080770A" w14:paraId="59135B13" w14:textId="77777777" w:rsidTr="0080770A">
        <w:trPr>
          <w:trHeight w:val="170"/>
        </w:trPr>
        <w:tc>
          <w:tcPr>
            <w:tcW w:w="7666" w:type="dxa"/>
            <w:gridSpan w:val="2"/>
            <w:tcBorders>
              <w:top w:val="single" w:sz="4" w:space="0" w:color="auto"/>
              <w:left w:val="single" w:sz="4" w:space="0" w:color="auto"/>
              <w:bottom w:val="single" w:sz="4" w:space="0" w:color="auto"/>
              <w:right w:val="single" w:sz="4" w:space="0" w:color="auto"/>
            </w:tcBorders>
            <w:shd w:val="clear" w:color="auto" w:fill="BF8F00" w:themeFill="accent4" w:themeFillShade="BF"/>
            <w:hideMark/>
          </w:tcPr>
          <w:p w14:paraId="4C32EF4E" w14:textId="77777777" w:rsidR="0080770A" w:rsidRDefault="0080770A">
            <w:pPr>
              <w:spacing w:line="256" w:lineRule="auto"/>
              <w:jc w:val="center"/>
              <w:rPr>
                <w:rFonts w:eastAsiaTheme="minorEastAsia"/>
                <w:b/>
                <w:bCs/>
                <w:iCs/>
              </w:rPr>
            </w:pPr>
            <w:proofErr w:type="spellStart"/>
            <w:r>
              <w:rPr>
                <w:rFonts w:eastAsiaTheme="minorEastAsia"/>
                <w:b/>
                <w:bCs/>
                <w:iCs/>
              </w:rPr>
              <w:lastRenderedPageBreak/>
              <w:t>Δεξ</w:t>
            </w:r>
            <w:proofErr w:type="spellEnd"/>
            <w:r>
              <w:rPr>
                <w:rFonts w:eastAsiaTheme="minorEastAsia"/>
                <w:b/>
                <w:bCs/>
                <w:iCs/>
              </w:rPr>
              <w:t>α</w:t>
            </w:r>
            <w:proofErr w:type="spellStart"/>
            <w:r>
              <w:rPr>
                <w:rFonts w:eastAsiaTheme="minorEastAsia"/>
                <w:b/>
                <w:bCs/>
                <w:iCs/>
              </w:rPr>
              <w:t>μεν</w:t>
            </w:r>
            <w:r>
              <w:rPr>
                <w:rFonts w:eastAsiaTheme="minorEastAsia"/>
                <w:b/>
                <w:bCs/>
                <w:iCs/>
                <w:lang w:val="el-GR"/>
              </w:rPr>
              <w:t>ές</w:t>
            </w:r>
            <w:proofErr w:type="spellEnd"/>
            <w:r>
              <w:rPr>
                <w:rFonts w:eastAsiaTheme="minorEastAsia"/>
                <w:b/>
                <w:bCs/>
                <w:iCs/>
              </w:rPr>
              <w:t xml:space="preserve"> Απ</w:t>
            </w:r>
            <w:proofErr w:type="spellStart"/>
            <w:r>
              <w:rPr>
                <w:rFonts w:eastAsiaTheme="minorEastAsia"/>
                <w:b/>
                <w:bCs/>
                <w:iCs/>
              </w:rPr>
              <w:t>οθήκευσης</w:t>
            </w:r>
            <w:proofErr w:type="spellEnd"/>
            <w:r>
              <w:rPr>
                <w:rFonts w:eastAsiaTheme="minorEastAsia"/>
                <w:b/>
                <w:bCs/>
                <w:iCs/>
              </w:rPr>
              <w:t xml:space="preserve"> </w:t>
            </w:r>
            <w:proofErr w:type="spellStart"/>
            <w:r>
              <w:rPr>
                <w:rFonts w:eastAsiaTheme="minorEastAsia"/>
                <w:b/>
                <w:bCs/>
                <w:iCs/>
              </w:rPr>
              <w:t>Νερού</w:t>
            </w:r>
            <w:proofErr w:type="spellEnd"/>
          </w:p>
        </w:tc>
      </w:tr>
      <w:tr w:rsidR="0080770A" w14:paraId="67B25944" w14:textId="77777777" w:rsidTr="0080770A">
        <w:trPr>
          <w:trHeight w:val="308"/>
        </w:trPr>
        <w:tc>
          <w:tcPr>
            <w:tcW w:w="7666"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5699DCA4" w14:textId="77777777" w:rsidR="0080770A" w:rsidRDefault="0080770A">
            <w:pPr>
              <w:spacing w:line="256" w:lineRule="auto"/>
              <w:jc w:val="center"/>
              <w:rPr>
                <w:rFonts w:eastAsiaTheme="minorEastAsia"/>
                <w:b/>
                <w:bCs/>
                <w:iCs/>
              </w:rPr>
            </w:pPr>
            <w:proofErr w:type="spellStart"/>
            <w:r>
              <w:rPr>
                <w:rFonts w:eastAsiaTheme="minorEastAsia"/>
                <w:b/>
                <w:bCs/>
                <w:iCs/>
              </w:rPr>
              <w:t>Έκ</w:t>
            </w:r>
            <w:proofErr w:type="spellEnd"/>
            <w:r>
              <w:rPr>
                <w:rFonts w:eastAsiaTheme="minorEastAsia"/>
                <w:b/>
                <w:bCs/>
                <w:iCs/>
              </w:rPr>
              <w:t>π</w:t>
            </w:r>
            <w:proofErr w:type="spellStart"/>
            <w:r>
              <w:rPr>
                <w:rFonts w:eastAsiaTheme="minorEastAsia"/>
                <w:b/>
                <w:bCs/>
                <w:iCs/>
              </w:rPr>
              <w:t>λυσης</w:t>
            </w:r>
            <w:proofErr w:type="spellEnd"/>
          </w:p>
        </w:tc>
      </w:tr>
      <w:tr w:rsidR="0080770A" w14:paraId="631CF248" w14:textId="77777777" w:rsidTr="0080770A">
        <w:trPr>
          <w:trHeight w:val="373"/>
        </w:trPr>
        <w:tc>
          <w:tcPr>
            <w:tcW w:w="383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0176FCD" w14:textId="77777777" w:rsidR="0080770A" w:rsidRDefault="0080770A">
            <w:pPr>
              <w:spacing w:line="256" w:lineRule="auto"/>
              <w:jc w:val="center"/>
              <w:rPr>
                <w:rFonts w:eastAsiaTheme="minorEastAsia"/>
                <w:iCs/>
              </w:rPr>
            </w:pPr>
            <w:proofErr w:type="spellStart"/>
            <w:r>
              <w:rPr>
                <w:rFonts w:eastAsiaTheme="minorEastAsia"/>
                <w:iCs/>
              </w:rPr>
              <w:t>Ύψος</w:t>
            </w:r>
            <w:proofErr w:type="spellEnd"/>
            <w:r>
              <w:rPr>
                <w:rFonts w:eastAsiaTheme="minorEastAsia"/>
                <w:iCs/>
              </w:rPr>
              <w:t xml:space="preserve"> </w:t>
            </w:r>
            <m:oMath>
              <m:r>
                <m:rPr>
                  <m:sty m:val="p"/>
                </m:rPr>
                <w:rPr>
                  <w:rFonts w:ascii="Cambria Math" w:eastAsiaTheme="minorEastAsia" w:hAnsi="Cambria Math"/>
                </w:rPr>
                <m:t>(</m:t>
              </m:r>
              <m:sSub>
                <m:sSubPr>
                  <m:ctrlPr>
                    <w:rPr>
                      <w:rFonts w:ascii="Cambria Math" w:eastAsiaTheme="minorEastAsia" w:hAnsi="Cambria Math" w:cs="Arial"/>
                      <w:iCs/>
                      <w:kern w:val="3"/>
                      <w:sz w:val="24"/>
                      <w:szCs w:val="24"/>
                      <w:lang w:val="en-GB" w:eastAsia="en-GB"/>
                    </w:rPr>
                  </m:ctrlPr>
                </m:sSubPr>
                <m:e>
                  <m:r>
                    <m:rPr>
                      <m:sty m:val="p"/>
                    </m:rPr>
                    <w:rPr>
                      <w:rFonts w:ascii="Cambria Math" w:eastAsiaTheme="minorEastAsia" w:hAnsi="Cambria Math"/>
                    </w:rPr>
                    <m:t>Η</m:t>
                  </m:r>
                </m:e>
                <m:sub>
                  <m:r>
                    <m:rPr>
                      <m:sty m:val="p"/>
                    </m:rPr>
                    <w:rPr>
                      <w:rFonts w:ascii="Cambria Math" w:eastAsiaTheme="minorEastAsia" w:hAnsi="Cambria Math"/>
                    </w:rPr>
                    <m:t>Δ. Έκπλυσης</m:t>
                  </m:r>
                </m:sub>
              </m:sSub>
              <m:r>
                <m:rPr>
                  <m:sty m:val="p"/>
                </m:rPr>
                <w:rPr>
                  <w:rFonts w:ascii="Cambria Math" w:eastAsiaTheme="minorEastAsia" w:hAnsi="Cambria Math"/>
                </w:rPr>
                <m:t>)</m:t>
              </m:r>
            </m:oMath>
          </w:p>
        </w:tc>
        <w:tc>
          <w:tcPr>
            <w:tcW w:w="383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E28ED1A" w14:textId="77777777" w:rsidR="0080770A" w:rsidRDefault="0080770A">
            <w:pPr>
              <w:spacing w:line="256" w:lineRule="auto"/>
              <w:jc w:val="center"/>
              <w:rPr>
                <w:rFonts w:eastAsiaTheme="minorEastAsia"/>
                <w:i/>
                <w:iCs/>
              </w:rPr>
            </w:pPr>
            <m:oMathPara>
              <m:oMath>
                <m:r>
                  <w:rPr>
                    <w:rFonts w:ascii="Cambria Math" w:eastAsiaTheme="minorEastAsia" w:hAnsi="Cambria Math"/>
                  </w:rPr>
                  <m:t>1.5m</m:t>
                </m:r>
              </m:oMath>
            </m:oMathPara>
          </w:p>
        </w:tc>
      </w:tr>
      <w:tr w:rsidR="0080770A" w14:paraId="77523362" w14:textId="77777777" w:rsidTr="0080770A">
        <w:trPr>
          <w:trHeight w:val="396"/>
        </w:trPr>
        <w:tc>
          <w:tcPr>
            <w:tcW w:w="383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887AD50" w14:textId="77777777" w:rsidR="0080770A" w:rsidRDefault="0080770A">
            <w:pPr>
              <w:spacing w:line="256" w:lineRule="auto"/>
              <w:jc w:val="center"/>
              <w:rPr>
                <w:rFonts w:eastAsiaTheme="minorEastAsia"/>
                <w:iCs/>
              </w:rPr>
            </w:pPr>
            <w:proofErr w:type="spellStart"/>
            <w:r>
              <w:rPr>
                <w:rFonts w:eastAsiaTheme="minorEastAsia"/>
                <w:iCs/>
              </w:rPr>
              <w:t>Διάμετρος</w:t>
            </w:r>
            <w:proofErr w:type="spellEnd"/>
            <w:r>
              <w:rPr>
                <w:rFonts w:eastAsiaTheme="minorEastAsia"/>
                <w:iCs/>
              </w:rPr>
              <w:t xml:space="preserve"> </w:t>
            </w:r>
            <m:oMath>
              <m:r>
                <m:rPr>
                  <m:sty m:val="p"/>
                </m:rPr>
                <w:rPr>
                  <w:rFonts w:ascii="Cambria Math" w:eastAsiaTheme="minorEastAsia" w:hAnsi="Cambria Math"/>
                </w:rPr>
                <m:t>(</m:t>
              </m:r>
              <m:sSub>
                <m:sSubPr>
                  <m:ctrlPr>
                    <w:rPr>
                      <w:rFonts w:ascii="Cambria Math" w:eastAsiaTheme="minorEastAsia" w:hAnsi="Cambria Math" w:cs="Arial"/>
                      <w:iCs/>
                      <w:kern w:val="3"/>
                      <w:sz w:val="24"/>
                      <w:szCs w:val="24"/>
                      <w:lang w:val="en-GB" w:eastAsia="en-GB"/>
                    </w:rPr>
                  </m:ctrlPr>
                </m:sSubPr>
                <m:e>
                  <m:r>
                    <m:rPr>
                      <m:sty m:val="p"/>
                    </m:rPr>
                    <w:rPr>
                      <w:rFonts w:ascii="Cambria Math" w:eastAsiaTheme="minorEastAsia" w:hAnsi="Cambria Math"/>
                    </w:rPr>
                    <m:t>d</m:t>
                  </m:r>
                </m:e>
                <m:sub>
                  <m:r>
                    <m:rPr>
                      <m:sty m:val="p"/>
                    </m:rPr>
                    <w:rPr>
                      <w:rFonts w:ascii="Cambria Math" w:eastAsiaTheme="minorEastAsia" w:hAnsi="Cambria Math"/>
                    </w:rPr>
                    <m:t>Δ. Έκπλυσης</m:t>
                  </m:r>
                </m:sub>
              </m:sSub>
              <m:r>
                <m:rPr>
                  <m:sty m:val="p"/>
                </m:rPr>
                <w:rPr>
                  <w:rFonts w:ascii="Cambria Math" w:eastAsiaTheme="minorEastAsia" w:hAnsi="Cambria Math"/>
                </w:rPr>
                <m:t>)</m:t>
              </m:r>
            </m:oMath>
          </w:p>
        </w:tc>
        <w:tc>
          <w:tcPr>
            <w:tcW w:w="383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810CB40" w14:textId="77777777" w:rsidR="0080770A" w:rsidRDefault="0080770A">
            <w:pPr>
              <w:spacing w:line="256" w:lineRule="auto"/>
              <w:jc w:val="center"/>
              <w:rPr>
                <w:rFonts w:eastAsiaTheme="minorEastAsia"/>
                <w:iCs/>
                <w:lang w:val="en-GB"/>
              </w:rPr>
            </w:pPr>
            <m:oMathPara>
              <m:oMath>
                <m:r>
                  <w:rPr>
                    <w:rFonts w:ascii="Cambria Math" w:eastAsiaTheme="minorEastAsia" w:hAnsi="Cambria Math"/>
                  </w:rPr>
                  <m:t>4.7m</m:t>
                </m:r>
              </m:oMath>
            </m:oMathPara>
          </w:p>
        </w:tc>
      </w:tr>
      <w:tr w:rsidR="0080770A" w14:paraId="2872ACB7" w14:textId="77777777" w:rsidTr="0080770A">
        <w:trPr>
          <w:trHeight w:val="128"/>
        </w:trPr>
        <w:tc>
          <w:tcPr>
            <w:tcW w:w="383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78A2E57" w14:textId="77777777" w:rsidR="0080770A" w:rsidRDefault="0080770A">
            <w:pPr>
              <w:spacing w:line="256" w:lineRule="auto"/>
              <w:jc w:val="center"/>
              <w:rPr>
                <w:rFonts w:eastAsiaTheme="minorEastAsia"/>
                <w:iCs/>
              </w:rPr>
            </w:pPr>
            <w:proofErr w:type="spellStart"/>
            <w:r>
              <w:rPr>
                <w:rFonts w:eastAsiaTheme="minorEastAsia"/>
                <w:iCs/>
              </w:rPr>
              <w:t>Όγκος</w:t>
            </w:r>
            <w:proofErr w:type="spellEnd"/>
            <w:r>
              <w:rPr>
                <w:rFonts w:eastAsiaTheme="minorEastAsia"/>
                <w:iCs/>
              </w:rPr>
              <w:t xml:space="preserve"> </w:t>
            </w:r>
            <m:oMath>
              <m:d>
                <m:dPr>
                  <m:ctrlPr>
                    <w:rPr>
                      <w:rFonts w:ascii="Cambria Math" w:eastAsiaTheme="minorEastAsia" w:hAnsi="Cambria Math" w:cs="Arial"/>
                      <w:iCs/>
                      <w:kern w:val="3"/>
                      <w:sz w:val="24"/>
                      <w:szCs w:val="24"/>
                      <w:lang w:val="en-GB" w:eastAsia="en-GB"/>
                    </w:rPr>
                  </m:ctrlPr>
                </m:dPr>
                <m:e>
                  <m:sSub>
                    <m:sSubPr>
                      <m:ctrlPr>
                        <w:rPr>
                          <w:rFonts w:ascii="Cambria Math" w:eastAsiaTheme="minorEastAsia" w:hAnsi="Cambria Math" w:cs="Arial"/>
                          <w:iCs/>
                          <w:kern w:val="3"/>
                          <w:sz w:val="24"/>
                          <w:szCs w:val="24"/>
                          <w:lang w:val="en-GB" w:eastAsia="en-GB"/>
                        </w:rPr>
                      </m:ctrlPr>
                    </m:sSubPr>
                    <m:e>
                      <m:r>
                        <m:rPr>
                          <m:sty m:val="p"/>
                        </m:rPr>
                        <w:rPr>
                          <w:rFonts w:ascii="Cambria Math" w:eastAsiaTheme="minorEastAsia" w:hAnsi="Cambria Math"/>
                        </w:rPr>
                        <m:t>V</m:t>
                      </m:r>
                    </m:e>
                    <m:sub>
                      <m:r>
                        <m:rPr>
                          <m:sty m:val="p"/>
                        </m:rPr>
                        <w:rPr>
                          <w:rFonts w:ascii="Cambria Math" w:eastAsiaTheme="minorEastAsia" w:hAnsi="Cambria Math"/>
                        </w:rPr>
                        <m:t>Δ. Έκπλυσης</m:t>
                      </m:r>
                    </m:sub>
                  </m:sSub>
                </m:e>
              </m:d>
            </m:oMath>
          </w:p>
        </w:tc>
        <w:tc>
          <w:tcPr>
            <w:tcW w:w="383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B207D45" w14:textId="77777777" w:rsidR="0080770A" w:rsidRDefault="0080770A">
            <w:pPr>
              <w:keepNext/>
              <w:spacing w:line="256" w:lineRule="auto"/>
              <w:jc w:val="center"/>
              <w:rPr>
                <w:rFonts w:eastAsiaTheme="minorEastAsia"/>
                <w:iCs/>
              </w:rPr>
            </w:pPr>
            <m:oMathPara>
              <m:oMath>
                <m:r>
                  <w:rPr>
                    <w:rFonts w:ascii="Cambria Math" w:eastAsiaTheme="minorEastAsia" w:hAnsi="Cambria Math"/>
                  </w:rPr>
                  <m:t>25</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oMath>
            </m:oMathPara>
          </w:p>
        </w:tc>
      </w:tr>
      <w:tr w:rsidR="0080770A" w14:paraId="2E973E54" w14:textId="77777777" w:rsidTr="0080770A">
        <w:trPr>
          <w:trHeight w:val="70"/>
        </w:trPr>
        <w:tc>
          <w:tcPr>
            <w:tcW w:w="7666"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5258AAA4" w14:textId="77777777" w:rsidR="0080770A" w:rsidRDefault="0080770A">
            <w:pPr>
              <w:keepNext/>
              <w:spacing w:line="256" w:lineRule="auto"/>
              <w:jc w:val="center"/>
              <w:rPr>
                <w:rFonts w:eastAsia="Times New Roman"/>
              </w:rPr>
            </w:pPr>
            <w:proofErr w:type="spellStart"/>
            <w:r>
              <w:rPr>
                <w:rFonts w:eastAsiaTheme="minorEastAsia"/>
                <w:b/>
                <w:bCs/>
                <w:iCs/>
              </w:rPr>
              <w:t>Φόρτισης</w:t>
            </w:r>
            <w:proofErr w:type="spellEnd"/>
          </w:p>
        </w:tc>
      </w:tr>
      <w:tr w:rsidR="0080770A" w14:paraId="05B0190B" w14:textId="77777777" w:rsidTr="0080770A">
        <w:trPr>
          <w:trHeight w:val="396"/>
        </w:trPr>
        <w:tc>
          <w:tcPr>
            <w:tcW w:w="383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B3EF3CE" w14:textId="77777777" w:rsidR="0080770A" w:rsidRDefault="0080770A">
            <w:pPr>
              <w:spacing w:line="256" w:lineRule="auto"/>
              <w:jc w:val="center"/>
              <w:rPr>
                <w:rFonts w:eastAsiaTheme="minorEastAsia"/>
                <w:iCs/>
                <w:lang w:val="en-GB"/>
              </w:rPr>
            </w:pPr>
            <w:proofErr w:type="spellStart"/>
            <w:r>
              <w:rPr>
                <w:rFonts w:eastAsiaTheme="minorEastAsia"/>
                <w:iCs/>
              </w:rPr>
              <w:t>Ύψος</w:t>
            </w:r>
            <w:proofErr w:type="spellEnd"/>
            <w:r>
              <w:rPr>
                <w:rFonts w:eastAsiaTheme="minorEastAsia"/>
                <w:iCs/>
              </w:rPr>
              <w:t xml:space="preserve"> </w:t>
            </w:r>
            <m:oMath>
              <m:r>
                <m:rPr>
                  <m:sty m:val="p"/>
                </m:rPr>
                <w:rPr>
                  <w:rFonts w:ascii="Cambria Math" w:eastAsiaTheme="minorEastAsia" w:hAnsi="Cambria Math"/>
                </w:rPr>
                <m:t>(</m:t>
              </m:r>
              <m:sSub>
                <m:sSubPr>
                  <m:ctrlPr>
                    <w:rPr>
                      <w:rFonts w:ascii="Cambria Math" w:eastAsiaTheme="minorEastAsia" w:hAnsi="Cambria Math" w:cs="Arial"/>
                      <w:iCs/>
                      <w:kern w:val="3"/>
                      <w:sz w:val="24"/>
                      <w:szCs w:val="24"/>
                      <w:lang w:val="en-GB" w:eastAsia="en-GB"/>
                    </w:rPr>
                  </m:ctrlPr>
                </m:sSubPr>
                <m:e>
                  <m:r>
                    <m:rPr>
                      <m:sty m:val="p"/>
                    </m:rPr>
                    <w:rPr>
                      <w:rFonts w:ascii="Cambria Math" w:eastAsiaTheme="minorEastAsia" w:hAnsi="Cambria Math"/>
                    </w:rPr>
                    <m:t>Η</m:t>
                  </m:r>
                </m:e>
                <m:sub>
                  <m:r>
                    <w:rPr>
                      <w:rFonts w:ascii="Cambria Math" w:eastAsiaTheme="minorEastAsia" w:hAnsi="Cambria Math"/>
                    </w:rPr>
                    <m:t>Δ. Φόρτισης</m:t>
                  </m:r>
                </m:sub>
              </m:sSub>
              <m:r>
                <m:rPr>
                  <m:sty m:val="p"/>
                </m:rPr>
                <w:rPr>
                  <w:rFonts w:ascii="Cambria Math" w:eastAsiaTheme="minorEastAsia" w:hAnsi="Cambria Math"/>
                </w:rPr>
                <m:t>)</m:t>
              </m:r>
            </m:oMath>
          </w:p>
        </w:tc>
        <w:tc>
          <w:tcPr>
            <w:tcW w:w="383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91C1721" w14:textId="77777777" w:rsidR="0080770A" w:rsidRDefault="0080770A">
            <w:pPr>
              <w:keepNext/>
              <w:spacing w:line="256" w:lineRule="auto"/>
              <w:jc w:val="center"/>
              <w:rPr>
                <w:rFonts w:eastAsia="Times New Roman"/>
              </w:rPr>
            </w:pPr>
            <m:oMathPara>
              <m:oMath>
                <m:r>
                  <w:rPr>
                    <w:rFonts w:ascii="Cambria Math" w:eastAsiaTheme="minorEastAsia" w:hAnsi="Cambria Math"/>
                  </w:rPr>
                  <m:t>1.5m</m:t>
                </m:r>
              </m:oMath>
            </m:oMathPara>
          </w:p>
        </w:tc>
      </w:tr>
      <w:tr w:rsidR="0080770A" w14:paraId="22D5F86F" w14:textId="77777777" w:rsidTr="0080770A">
        <w:trPr>
          <w:trHeight w:val="396"/>
        </w:trPr>
        <w:tc>
          <w:tcPr>
            <w:tcW w:w="383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FBD7C7C" w14:textId="77777777" w:rsidR="0080770A" w:rsidRDefault="0080770A">
            <w:pPr>
              <w:spacing w:line="256" w:lineRule="auto"/>
              <w:jc w:val="center"/>
              <w:rPr>
                <w:rFonts w:eastAsiaTheme="minorEastAsia"/>
                <w:iCs/>
                <w:lang w:val="en-GB"/>
              </w:rPr>
            </w:pPr>
            <w:proofErr w:type="spellStart"/>
            <w:r>
              <w:rPr>
                <w:rFonts w:eastAsiaTheme="minorEastAsia"/>
                <w:iCs/>
              </w:rPr>
              <w:t>Διάμετρος</w:t>
            </w:r>
            <w:proofErr w:type="spellEnd"/>
            <w:r>
              <w:rPr>
                <w:rFonts w:eastAsiaTheme="minorEastAsia"/>
                <w:iCs/>
              </w:rPr>
              <w:t xml:space="preserve"> </w:t>
            </w:r>
            <m:oMath>
              <m:r>
                <m:rPr>
                  <m:sty m:val="p"/>
                </m:rPr>
                <w:rPr>
                  <w:rFonts w:ascii="Cambria Math" w:eastAsiaTheme="minorEastAsia" w:hAnsi="Cambria Math"/>
                </w:rPr>
                <m:t>(</m:t>
              </m:r>
              <m:sSub>
                <m:sSubPr>
                  <m:ctrlPr>
                    <w:rPr>
                      <w:rFonts w:ascii="Cambria Math" w:eastAsiaTheme="minorEastAsia" w:hAnsi="Cambria Math" w:cs="Arial"/>
                      <w:iCs/>
                      <w:kern w:val="3"/>
                      <w:sz w:val="24"/>
                      <w:szCs w:val="24"/>
                      <w:lang w:val="en-GB" w:eastAsia="en-GB"/>
                    </w:rPr>
                  </m:ctrlPr>
                </m:sSubPr>
                <m:e>
                  <m:r>
                    <m:rPr>
                      <m:sty m:val="p"/>
                    </m:rPr>
                    <w:rPr>
                      <w:rFonts w:ascii="Cambria Math" w:eastAsiaTheme="minorEastAsia" w:hAnsi="Cambria Math"/>
                    </w:rPr>
                    <m:t>d</m:t>
                  </m:r>
                </m:e>
                <m:sub>
                  <m:r>
                    <w:rPr>
                      <w:rFonts w:ascii="Cambria Math" w:eastAsiaTheme="minorEastAsia" w:hAnsi="Cambria Math"/>
                    </w:rPr>
                    <m:t>Δ. Φόρτισης</m:t>
                  </m:r>
                </m:sub>
              </m:sSub>
              <m:r>
                <m:rPr>
                  <m:sty m:val="p"/>
                </m:rPr>
                <w:rPr>
                  <w:rFonts w:ascii="Cambria Math" w:eastAsiaTheme="minorEastAsia" w:hAnsi="Cambria Math"/>
                </w:rPr>
                <m:t>)</m:t>
              </m:r>
            </m:oMath>
          </w:p>
        </w:tc>
        <w:tc>
          <w:tcPr>
            <w:tcW w:w="383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35D7172" w14:textId="77777777" w:rsidR="0080770A" w:rsidRDefault="0080770A">
            <w:pPr>
              <w:keepNext/>
              <w:tabs>
                <w:tab w:val="left" w:pos="765"/>
              </w:tabs>
              <w:spacing w:line="256" w:lineRule="auto"/>
              <w:rPr>
                <w:rFonts w:eastAsia="Times New Roman"/>
              </w:rPr>
            </w:pPr>
            <m:oMathPara>
              <m:oMathParaPr>
                <m:jc m:val="center"/>
              </m:oMathParaPr>
              <m:oMath>
                <m:r>
                  <w:rPr>
                    <w:rFonts w:ascii="Cambria Math" w:eastAsiaTheme="minorEastAsia" w:hAnsi="Cambria Math"/>
                  </w:rPr>
                  <m:t>2.7m</m:t>
                </m:r>
              </m:oMath>
            </m:oMathPara>
          </w:p>
        </w:tc>
      </w:tr>
      <w:tr w:rsidR="0080770A" w14:paraId="7ECCF686" w14:textId="77777777" w:rsidTr="0080770A">
        <w:trPr>
          <w:trHeight w:val="396"/>
        </w:trPr>
        <w:tc>
          <w:tcPr>
            <w:tcW w:w="383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5A881E2" w14:textId="77777777" w:rsidR="0080770A" w:rsidRDefault="0080770A">
            <w:pPr>
              <w:spacing w:line="256" w:lineRule="auto"/>
              <w:jc w:val="center"/>
              <w:rPr>
                <w:rFonts w:eastAsiaTheme="minorEastAsia"/>
                <w:iCs/>
                <w:lang w:val="en-GB"/>
              </w:rPr>
            </w:pPr>
            <w:proofErr w:type="spellStart"/>
            <w:r>
              <w:rPr>
                <w:rFonts w:eastAsiaTheme="minorEastAsia"/>
                <w:iCs/>
              </w:rPr>
              <w:t>Όγκος</w:t>
            </w:r>
            <w:proofErr w:type="spellEnd"/>
            <w:r>
              <w:rPr>
                <w:rFonts w:eastAsiaTheme="minorEastAsia"/>
                <w:iCs/>
              </w:rPr>
              <w:t xml:space="preserve"> </w:t>
            </w:r>
            <m:oMath>
              <m:d>
                <m:dPr>
                  <m:ctrlPr>
                    <w:rPr>
                      <w:rFonts w:ascii="Cambria Math" w:eastAsiaTheme="minorEastAsia" w:hAnsi="Cambria Math" w:cs="Arial"/>
                      <w:iCs/>
                      <w:kern w:val="3"/>
                      <w:sz w:val="24"/>
                      <w:szCs w:val="24"/>
                      <w:lang w:val="en-GB" w:eastAsia="en-GB"/>
                    </w:rPr>
                  </m:ctrlPr>
                </m:dPr>
                <m:e>
                  <m:sSub>
                    <m:sSubPr>
                      <m:ctrlPr>
                        <w:rPr>
                          <w:rFonts w:ascii="Cambria Math" w:eastAsiaTheme="minorEastAsia" w:hAnsi="Cambria Math" w:cs="Arial"/>
                          <w:iCs/>
                          <w:kern w:val="3"/>
                          <w:sz w:val="24"/>
                          <w:szCs w:val="24"/>
                          <w:lang w:val="en-GB" w:eastAsia="en-GB"/>
                        </w:rPr>
                      </m:ctrlPr>
                    </m:sSubPr>
                    <m:e>
                      <m:r>
                        <m:rPr>
                          <m:sty m:val="p"/>
                        </m:rPr>
                        <w:rPr>
                          <w:rFonts w:ascii="Cambria Math" w:eastAsiaTheme="minorEastAsia" w:hAnsi="Cambria Math"/>
                        </w:rPr>
                        <m:t>V</m:t>
                      </m:r>
                    </m:e>
                    <m:sub>
                      <m:r>
                        <w:rPr>
                          <w:rFonts w:ascii="Cambria Math" w:eastAsiaTheme="minorEastAsia" w:hAnsi="Cambria Math"/>
                        </w:rPr>
                        <m:t>Δ. Φόρτισης</m:t>
                      </m:r>
                    </m:sub>
                  </m:sSub>
                </m:e>
              </m:d>
            </m:oMath>
          </w:p>
        </w:tc>
        <w:tc>
          <w:tcPr>
            <w:tcW w:w="3833"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C8B807D" w14:textId="77777777" w:rsidR="0080770A" w:rsidRDefault="0080770A">
            <w:pPr>
              <w:keepNext/>
              <w:spacing w:line="256" w:lineRule="auto"/>
              <w:jc w:val="center"/>
              <w:rPr>
                <w:rFonts w:eastAsia="Times New Roman"/>
              </w:rPr>
            </w:pPr>
            <m:oMathPara>
              <m:oMath>
                <m:r>
                  <w:rPr>
                    <w:rFonts w:ascii="Cambria Math" w:eastAsiaTheme="minorEastAsia" w:hAnsi="Cambria Math"/>
                  </w:rPr>
                  <m:t>8.5</m:t>
                </m:r>
                <m:sSup>
                  <m:sSupPr>
                    <m:ctrlPr>
                      <w:rPr>
                        <w:rFonts w:ascii="Cambria Math" w:eastAsiaTheme="minorEastAsia" w:hAnsi="Cambria Math" w:cs="Arial"/>
                        <w:i/>
                        <w:kern w:val="3"/>
                        <w:sz w:val="24"/>
                        <w:szCs w:val="24"/>
                        <w:lang w:val="en-GB" w:eastAsia="en-GB"/>
                      </w:rPr>
                    </m:ctrlPr>
                  </m:sSupPr>
                  <m:e>
                    <m:r>
                      <w:rPr>
                        <w:rFonts w:ascii="Cambria Math" w:eastAsiaTheme="minorEastAsia" w:hAnsi="Cambria Math"/>
                      </w:rPr>
                      <m:t>m</m:t>
                    </m:r>
                  </m:e>
                  <m:sup>
                    <m:r>
                      <w:rPr>
                        <w:rFonts w:ascii="Cambria Math" w:eastAsiaTheme="minorEastAsia" w:hAnsi="Cambria Math"/>
                      </w:rPr>
                      <m:t>3</m:t>
                    </m:r>
                  </m:sup>
                </m:sSup>
              </m:oMath>
            </m:oMathPara>
          </w:p>
        </w:tc>
      </w:tr>
    </w:tbl>
    <w:p w14:paraId="181A7EF3" w14:textId="77777777" w:rsidR="0080770A" w:rsidRDefault="0080770A" w:rsidP="0080770A">
      <w:pPr>
        <w:rPr>
          <w:rFonts w:eastAsia="SimSun" w:cs="Arial"/>
          <w:kern w:val="3"/>
          <w:lang w:val="en-GB" w:eastAsia="en-GB"/>
        </w:rPr>
      </w:pPr>
    </w:p>
    <w:p w14:paraId="4B84E4F4" w14:textId="77777777" w:rsidR="0080770A" w:rsidRDefault="0080770A" w:rsidP="0080770A">
      <w:pPr>
        <w:ind w:left="142"/>
      </w:pPr>
    </w:p>
    <w:p w14:paraId="445032B7" w14:textId="77777777" w:rsidR="0080770A" w:rsidRDefault="0080770A" w:rsidP="0080770A">
      <w:pPr>
        <w:ind w:left="142"/>
      </w:pPr>
    </w:p>
    <w:p w14:paraId="53B67AA9" w14:textId="77777777" w:rsidR="0080770A" w:rsidRDefault="0080770A" w:rsidP="0080770A">
      <w:pPr>
        <w:ind w:left="142"/>
      </w:pPr>
    </w:p>
    <w:p w14:paraId="1A8C799E" w14:textId="77777777" w:rsidR="0080770A" w:rsidRDefault="0080770A" w:rsidP="0080770A">
      <w:pPr>
        <w:ind w:left="142"/>
      </w:pPr>
    </w:p>
    <w:p w14:paraId="1A225C2C" w14:textId="77777777" w:rsidR="0080770A" w:rsidRDefault="0080770A" w:rsidP="0080770A">
      <w:pPr>
        <w:ind w:left="142"/>
      </w:pPr>
    </w:p>
    <w:p w14:paraId="3336B92F" w14:textId="77777777" w:rsidR="0080770A" w:rsidRDefault="0080770A" w:rsidP="0080770A">
      <w:pPr>
        <w:ind w:left="142"/>
      </w:pPr>
    </w:p>
    <w:p w14:paraId="48858A0D" w14:textId="70C59CBE" w:rsidR="00AC3783" w:rsidRDefault="00AC3783" w:rsidP="00AC3783"/>
    <w:p w14:paraId="6A38A428" w14:textId="64DE4325" w:rsidR="00AC3783" w:rsidRPr="00B80B14" w:rsidRDefault="00AC3783" w:rsidP="00AC3783">
      <w:pPr>
        <w:pStyle w:val="Caption"/>
        <w:rPr>
          <w:rFonts w:ascii="Calibri" w:hAnsi="Calibri" w:cs="Calibri"/>
          <w:sz w:val="24"/>
          <w:szCs w:val="24"/>
          <w:lang w:val="el-GR"/>
        </w:rPr>
      </w:pPr>
      <w:r w:rsidRPr="00B80B14">
        <w:rPr>
          <w:rFonts w:eastAsiaTheme="minorEastAsia"/>
          <w:lang w:val="el-GR"/>
        </w:rPr>
        <w:t xml:space="preserve">   </w:t>
      </w:r>
      <w:bookmarkStart w:id="118" w:name="_Toc92022066"/>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40</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Χαρακτηριστικά Δεξαμενής Αποθήκευσης και Φόρτισης Νερού</w:t>
      </w:r>
      <w:bookmarkEnd w:id="118"/>
    </w:p>
    <w:p w14:paraId="681B0A8D" w14:textId="0A5E99A2" w:rsidR="00AC3783" w:rsidRPr="00AC3783" w:rsidRDefault="00AC3783" w:rsidP="0080770A">
      <w:pPr>
        <w:ind w:left="142"/>
        <w:rPr>
          <w:lang w:val="el-GR"/>
        </w:rPr>
      </w:pPr>
    </w:p>
    <w:p w14:paraId="21D5F387" w14:textId="77777777" w:rsidR="002C4456" w:rsidRPr="00221294" w:rsidRDefault="002C4456" w:rsidP="002C4456">
      <w:pPr>
        <w:pStyle w:val="Heading2"/>
      </w:pPr>
      <w:bookmarkStart w:id="119" w:name="_Toc59945464"/>
      <w:bookmarkStart w:id="120" w:name="_Toc92022202"/>
      <w:proofErr w:type="spellStart"/>
      <w:r w:rsidRPr="00221294">
        <w:t>Σχεδι</w:t>
      </w:r>
      <w:proofErr w:type="spellEnd"/>
      <w:r w:rsidRPr="00221294">
        <w:t>α</w:t>
      </w:r>
      <w:proofErr w:type="spellStart"/>
      <w:r w:rsidRPr="00221294">
        <w:t>σμός</w:t>
      </w:r>
      <w:proofErr w:type="spellEnd"/>
      <w:r w:rsidRPr="00221294">
        <w:t xml:space="preserve"> Απ</w:t>
      </w:r>
      <w:proofErr w:type="spellStart"/>
      <w:r w:rsidRPr="00221294">
        <w:t>ολύμ</w:t>
      </w:r>
      <w:proofErr w:type="spellEnd"/>
      <w:r w:rsidRPr="00221294">
        <w:t>α</w:t>
      </w:r>
      <w:proofErr w:type="spellStart"/>
      <w:r w:rsidRPr="00221294">
        <w:t>νσης</w:t>
      </w:r>
      <w:proofErr w:type="spellEnd"/>
      <w:r w:rsidRPr="00221294">
        <w:t xml:space="preserve"> </w:t>
      </w:r>
      <w:proofErr w:type="spellStart"/>
      <w:r w:rsidRPr="00221294">
        <w:t>με</w:t>
      </w:r>
      <w:proofErr w:type="spellEnd"/>
      <w:r w:rsidRPr="00221294">
        <w:t xml:space="preserve"> UV</w:t>
      </w:r>
      <w:bookmarkEnd w:id="119"/>
      <w:bookmarkEnd w:id="120"/>
    </w:p>
    <w:p w14:paraId="27EC4C3A" w14:textId="77777777" w:rsidR="002C4456" w:rsidRPr="008717B2" w:rsidRDefault="002C4456" w:rsidP="002C4456">
      <w:pPr>
        <w:rPr>
          <w:lang w:val="el-GR"/>
        </w:rPr>
      </w:pPr>
    </w:p>
    <w:p w14:paraId="2F35054E" w14:textId="77777777" w:rsidR="002C4456" w:rsidRPr="002C4456" w:rsidRDefault="002C4456" w:rsidP="002C4456">
      <w:pPr>
        <w:rPr>
          <w:rFonts w:ascii="Calibri" w:hAnsi="Calibri" w:cs="Calibri"/>
          <w:lang w:val="el-GR"/>
        </w:rPr>
      </w:pPr>
      <w:r w:rsidRPr="002C4456">
        <w:rPr>
          <w:rFonts w:ascii="Calibri" w:hAnsi="Calibri" w:cs="Calibri"/>
          <w:lang w:val="el-GR"/>
        </w:rPr>
        <w:t xml:space="preserve">Για το σχεδιασμό διατάξεων απολύμανσης με </w:t>
      </w:r>
      <w:r w:rsidRPr="002C4456">
        <w:rPr>
          <w:rFonts w:ascii="Calibri" w:hAnsi="Calibri" w:cs="Calibri"/>
        </w:rPr>
        <w:t>UV</w:t>
      </w:r>
      <w:r w:rsidRPr="002C4456">
        <w:rPr>
          <w:rFonts w:ascii="Calibri" w:hAnsi="Calibri" w:cs="Calibri"/>
          <w:lang w:val="el-GR"/>
        </w:rPr>
        <w:t xml:space="preserve"> λαμβάνονται υπόψη οκτώ παράμετροι:</w:t>
      </w:r>
    </w:p>
    <w:p w14:paraId="20195452" w14:textId="77777777" w:rsidR="002C4456" w:rsidRPr="002C4456" w:rsidRDefault="002C4456" w:rsidP="005750FD">
      <w:pPr>
        <w:pStyle w:val="ListParagraph"/>
        <w:widowControl/>
        <w:numPr>
          <w:ilvl w:val="0"/>
          <w:numId w:val="13"/>
        </w:numPr>
        <w:suppressAutoHyphens w:val="0"/>
        <w:autoSpaceDN/>
        <w:spacing w:after="160" w:line="259" w:lineRule="auto"/>
        <w:textAlignment w:val="auto"/>
        <w:rPr>
          <w:rFonts w:ascii="Calibri" w:hAnsi="Calibri" w:cs="Calibri"/>
          <w:lang w:val="el-GR"/>
        </w:rPr>
      </w:pPr>
      <w:r w:rsidRPr="002C4456">
        <w:rPr>
          <w:rFonts w:ascii="Calibri" w:hAnsi="Calibri" w:cs="Calibri"/>
          <w:lang w:val="el-GR"/>
        </w:rPr>
        <w:t>Επιφάνεια του εσωτερικού κελύφους</w:t>
      </w:r>
    </w:p>
    <w:p w14:paraId="06C49ADB" w14:textId="77777777" w:rsidR="002C4456" w:rsidRPr="002C4456" w:rsidRDefault="002C4456" w:rsidP="005750FD">
      <w:pPr>
        <w:pStyle w:val="ListParagraph"/>
        <w:widowControl/>
        <w:numPr>
          <w:ilvl w:val="0"/>
          <w:numId w:val="13"/>
        </w:numPr>
        <w:suppressAutoHyphens w:val="0"/>
        <w:autoSpaceDN/>
        <w:spacing w:after="160" w:line="259" w:lineRule="auto"/>
        <w:textAlignment w:val="auto"/>
        <w:rPr>
          <w:rFonts w:ascii="Calibri" w:hAnsi="Calibri" w:cs="Calibri"/>
          <w:lang w:val="el-GR"/>
        </w:rPr>
      </w:pPr>
      <w:r w:rsidRPr="002C4456">
        <w:rPr>
          <w:rFonts w:ascii="Calibri" w:hAnsi="Calibri" w:cs="Calibri"/>
          <w:lang w:val="el-GR"/>
        </w:rPr>
        <w:t xml:space="preserve">Προσπίπτουσα ακτινοβολία στο τέλος ζωής του λαμπτήρα </w:t>
      </w:r>
    </w:p>
    <w:p w14:paraId="3F758336" w14:textId="77777777" w:rsidR="002C4456" w:rsidRPr="002C4456" w:rsidRDefault="002C4456" w:rsidP="005750FD">
      <w:pPr>
        <w:pStyle w:val="ListParagraph"/>
        <w:widowControl/>
        <w:numPr>
          <w:ilvl w:val="0"/>
          <w:numId w:val="13"/>
        </w:numPr>
        <w:suppressAutoHyphens w:val="0"/>
        <w:autoSpaceDN/>
        <w:spacing w:after="160" w:line="259" w:lineRule="auto"/>
        <w:textAlignment w:val="auto"/>
        <w:rPr>
          <w:rFonts w:ascii="Calibri" w:hAnsi="Calibri" w:cs="Calibri"/>
          <w:lang w:val="el-GR"/>
        </w:rPr>
      </w:pPr>
      <w:r w:rsidRPr="002C4456">
        <w:rPr>
          <w:rFonts w:ascii="Calibri" w:hAnsi="Calibri" w:cs="Calibri"/>
          <w:lang w:val="el-GR"/>
        </w:rPr>
        <w:t xml:space="preserve">Ένταση ακτινοβολίας </w:t>
      </w:r>
    </w:p>
    <w:p w14:paraId="1A3780EE" w14:textId="77777777" w:rsidR="002C4456" w:rsidRPr="002C4456" w:rsidRDefault="002C4456" w:rsidP="005750FD">
      <w:pPr>
        <w:pStyle w:val="ListParagraph"/>
        <w:widowControl/>
        <w:numPr>
          <w:ilvl w:val="0"/>
          <w:numId w:val="13"/>
        </w:numPr>
        <w:suppressAutoHyphens w:val="0"/>
        <w:autoSpaceDN/>
        <w:spacing w:after="160" w:line="259" w:lineRule="auto"/>
        <w:textAlignment w:val="auto"/>
        <w:rPr>
          <w:rFonts w:ascii="Calibri" w:hAnsi="Calibri" w:cs="Calibri"/>
          <w:lang w:val="el-GR"/>
        </w:rPr>
      </w:pPr>
      <w:r w:rsidRPr="002C4456">
        <w:rPr>
          <w:rFonts w:ascii="Calibri" w:hAnsi="Calibri" w:cs="Calibri"/>
          <w:lang w:val="el-GR"/>
        </w:rPr>
        <w:t>Χρόνος επαφής (ακτινοβόλησης)</w:t>
      </w:r>
    </w:p>
    <w:p w14:paraId="5E59DF35" w14:textId="77777777" w:rsidR="002C4456" w:rsidRPr="002C4456" w:rsidRDefault="002C4456" w:rsidP="005750FD">
      <w:pPr>
        <w:pStyle w:val="ListParagraph"/>
        <w:widowControl/>
        <w:numPr>
          <w:ilvl w:val="0"/>
          <w:numId w:val="13"/>
        </w:numPr>
        <w:suppressAutoHyphens w:val="0"/>
        <w:autoSpaceDN/>
        <w:spacing w:after="160" w:line="259" w:lineRule="auto"/>
        <w:textAlignment w:val="auto"/>
        <w:rPr>
          <w:rFonts w:ascii="Calibri" w:hAnsi="Calibri" w:cs="Calibri"/>
          <w:lang w:val="el-GR"/>
        </w:rPr>
      </w:pPr>
      <w:r w:rsidRPr="002C4456">
        <w:rPr>
          <w:rFonts w:ascii="Calibri" w:hAnsi="Calibri" w:cs="Calibri"/>
          <w:lang w:val="el-GR"/>
        </w:rPr>
        <w:t xml:space="preserve">Όγκος διάταξης </w:t>
      </w:r>
    </w:p>
    <w:p w14:paraId="38D4EFA9" w14:textId="77777777" w:rsidR="002C4456" w:rsidRPr="002C4456" w:rsidRDefault="002C4456" w:rsidP="005750FD">
      <w:pPr>
        <w:pStyle w:val="ListParagraph"/>
        <w:widowControl/>
        <w:numPr>
          <w:ilvl w:val="0"/>
          <w:numId w:val="13"/>
        </w:numPr>
        <w:suppressAutoHyphens w:val="0"/>
        <w:autoSpaceDN/>
        <w:spacing w:after="160" w:line="259" w:lineRule="auto"/>
        <w:textAlignment w:val="auto"/>
        <w:rPr>
          <w:rFonts w:ascii="Calibri" w:hAnsi="Calibri" w:cs="Calibri"/>
          <w:lang w:val="el-GR"/>
        </w:rPr>
      </w:pPr>
      <w:r w:rsidRPr="002C4456">
        <w:rPr>
          <w:rFonts w:ascii="Calibri" w:hAnsi="Calibri" w:cs="Calibri"/>
          <w:lang w:val="el-GR"/>
        </w:rPr>
        <w:t xml:space="preserve">Μέγιστη επιτρεπόμενη παροχή ανά διάταξη </w:t>
      </w:r>
    </w:p>
    <w:p w14:paraId="5BFB0674" w14:textId="77777777" w:rsidR="002C4456" w:rsidRPr="002C4456" w:rsidRDefault="002C4456" w:rsidP="005750FD">
      <w:pPr>
        <w:pStyle w:val="ListParagraph"/>
        <w:widowControl/>
        <w:numPr>
          <w:ilvl w:val="0"/>
          <w:numId w:val="13"/>
        </w:numPr>
        <w:suppressAutoHyphens w:val="0"/>
        <w:autoSpaceDN/>
        <w:spacing w:after="160" w:line="259" w:lineRule="auto"/>
        <w:textAlignment w:val="auto"/>
        <w:rPr>
          <w:rFonts w:ascii="Calibri" w:hAnsi="Calibri" w:cs="Calibri"/>
          <w:lang w:val="el-GR"/>
        </w:rPr>
      </w:pPr>
      <w:r w:rsidRPr="002C4456">
        <w:rPr>
          <w:rFonts w:ascii="Calibri" w:hAnsi="Calibri" w:cs="Calibri"/>
          <w:lang w:val="el-GR"/>
        </w:rPr>
        <w:t xml:space="preserve">Παροχή επαναχρησιμοποίησης </w:t>
      </w:r>
    </w:p>
    <w:p w14:paraId="483364BC" w14:textId="77777777" w:rsidR="002C4456" w:rsidRPr="002C4456" w:rsidRDefault="002C4456" w:rsidP="005750FD">
      <w:pPr>
        <w:pStyle w:val="ListParagraph"/>
        <w:widowControl/>
        <w:numPr>
          <w:ilvl w:val="0"/>
          <w:numId w:val="13"/>
        </w:numPr>
        <w:suppressAutoHyphens w:val="0"/>
        <w:autoSpaceDN/>
        <w:spacing w:after="160" w:line="259" w:lineRule="auto"/>
        <w:textAlignment w:val="auto"/>
        <w:rPr>
          <w:rFonts w:ascii="Calibri" w:eastAsiaTheme="minorEastAsia" w:hAnsi="Calibri" w:cs="Calibri"/>
          <w:lang w:val="el-GR"/>
        </w:rPr>
      </w:pPr>
      <w:r w:rsidRPr="002C4456">
        <w:rPr>
          <w:rFonts w:ascii="Calibri" w:eastAsiaTheme="minorEastAsia" w:hAnsi="Calibri" w:cs="Calibri"/>
          <w:lang w:val="el-GR"/>
        </w:rPr>
        <w:t>Αριθμός διατάξεων</w:t>
      </w:r>
    </w:p>
    <w:p w14:paraId="76AC5CE8" w14:textId="77777777" w:rsidR="002C4456" w:rsidRPr="002C4456" w:rsidRDefault="002C4456" w:rsidP="002C4456">
      <w:pPr>
        <w:rPr>
          <w:rFonts w:ascii="Calibri" w:hAnsi="Calibri" w:cs="Calibri"/>
          <w:b/>
          <w:bCs/>
          <w:lang w:val="el-GR"/>
        </w:rPr>
      </w:pPr>
    </w:p>
    <w:p w14:paraId="4D751D9A" w14:textId="77777777" w:rsidR="002C4456" w:rsidRPr="002C4456" w:rsidRDefault="002C4456" w:rsidP="002C4456">
      <w:pPr>
        <w:rPr>
          <w:rFonts w:ascii="Calibri" w:hAnsi="Calibri" w:cs="Calibri"/>
          <w:b/>
          <w:bCs/>
          <w:lang w:val="el-GR"/>
        </w:rPr>
      </w:pPr>
    </w:p>
    <w:p w14:paraId="20FD7763" w14:textId="77777777" w:rsidR="002C4456" w:rsidRPr="002C4456" w:rsidRDefault="002C4456" w:rsidP="005750FD">
      <w:pPr>
        <w:pStyle w:val="1"/>
        <w:numPr>
          <w:ilvl w:val="0"/>
          <w:numId w:val="20"/>
        </w:numPr>
      </w:pPr>
      <w:r w:rsidRPr="002C4456">
        <w:t>Επ</w:t>
      </w:r>
      <w:proofErr w:type="spellStart"/>
      <w:r w:rsidRPr="002C4456">
        <w:t>ιφάνει</w:t>
      </w:r>
      <w:proofErr w:type="spellEnd"/>
      <w:r w:rsidRPr="002C4456">
        <w:t xml:space="preserve">α του </w:t>
      </w:r>
      <w:proofErr w:type="spellStart"/>
      <w:r w:rsidRPr="002C4456">
        <w:t>εσωτερικού</w:t>
      </w:r>
      <w:proofErr w:type="spellEnd"/>
      <w:r w:rsidRPr="002C4456">
        <w:t xml:space="preserve"> </w:t>
      </w:r>
      <w:proofErr w:type="spellStart"/>
      <w:r w:rsidRPr="002C4456">
        <w:t>κελύφους</w:t>
      </w:r>
      <w:proofErr w:type="spellEnd"/>
    </w:p>
    <w:p w14:paraId="36D9CDA8" w14:textId="77777777" w:rsidR="002C4456" w:rsidRPr="002C4456" w:rsidRDefault="002C4456" w:rsidP="002C4456">
      <w:pPr>
        <w:tabs>
          <w:tab w:val="left" w:pos="567"/>
        </w:tabs>
        <w:spacing w:before="240"/>
        <w:ind w:left="360" w:right="-2"/>
        <w:jc w:val="both"/>
        <w:rPr>
          <w:rFonts w:ascii="Calibri" w:hAnsi="Calibri" w:cs="Calibri"/>
          <w:lang w:val="el-GR"/>
        </w:rPr>
      </w:pPr>
    </w:p>
    <w:p w14:paraId="5CB384D0" w14:textId="77777777" w:rsidR="002C4456" w:rsidRPr="002C4456" w:rsidRDefault="00A0506A" w:rsidP="002C4456">
      <w:pPr>
        <w:tabs>
          <w:tab w:val="left" w:pos="567"/>
        </w:tabs>
        <w:spacing w:before="240"/>
        <w:ind w:right="-2"/>
        <w:jc w:val="both"/>
        <w:rPr>
          <w:rFonts w:ascii="Calibri" w:eastAsiaTheme="minorEastAsia" w:hAnsi="Calibri" w:cs="Calibri"/>
        </w:rPr>
      </w:pPr>
      <m:oMathPara>
        <m:oMath>
          <m:d>
            <m:dPr>
              <m:begChr m:val="["/>
              <m:endChr m:val="]"/>
              <m:ctrlPr>
                <w:rPr>
                  <w:rFonts w:ascii="Cambria Math" w:eastAsiaTheme="minorEastAsia" w:hAnsi="Cambria Math" w:cs="Calibri"/>
                  <w:i/>
                </w:rPr>
              </m:ctrlPr>
            </m:dPr>
            <m:e>
              <m:r>
                <w:rPr>
                  <w:rFonts w:ascii="Cambria Math" w:eastAsiaTheme="minorEastAsia" w:hAnsi="Cambria Math" w:cs="Calibri"/>
                </w:rPr>
                <m:t>Επιφάνεια Κελύφους</m:t>
              </m:r>
            </m:e>
          </m:d>
          <m:r>
            <w:rPr>
              <w:rFonts w:ascii="Cambria Math" w:eastAsiaTheme="minorEastAsia" w:hAnsi="Cambria Math" w:cs="Calibri"/>
            </w:rPr>
            <m:t>=2*π*r*</m:t>
          </m:r>
          <m:sSub>
            <m:sSubPr>
              <m:ctrlPr>
                <w:rPr>
                  <w:rFonts w:ascii="Cambria Math" w:eastAsiaTheme="minorEastAsia" w:hAnsi="Cambria Math" w:cs="Calibri"/>
                  <w:i/>
                </w:rPr>
              </m:ctrlPr>
            </m:sSubPr>
            <m:e>
              <m:r>
                <w:rPr>
                  <w:rFonts w:ascii="Cambria Math" w:eastAsiaTheme="minorEastAsia" w:hAnsi="Cambria Math" w:cs="Calibri"/>
                </w:rPr>
                <m:t>L</m:t>
              </m:r>
            </m:e>
            <m:sub>
              <m:r>
                <w:rPr>
                  <w:rFonts w:ascii="Cambria Math" w:eastAsiaTheme="minorEastAsia" w:hAnsi="Cambria Math" w:cs="Calibri"/>
                </w:rPr>
                <m:t>κ</m:t>
              </m:r>
            </m:sub>
          </m:sSub>
        </m:oMath>
      </m:oMathPara>
    </w:p>
    <w:p w14:paraId="6DFB1725" w14:textId="77777777" w:rsidR="002C4456" w:rsidRPr="002C4456" w:rsidRDefault="002C4456" w:rsidP="002C4456">
      <w:pPr>
        <w:pStyle w:val="ListParagraph"/>
        <w:tabs>
          <w:tab w:val="left" w:pos="567"/>
        </w:tabs>
        <w:spacing w:before="240"/>
        <w:ind w:left="0" w:right="-2"/>
        <w:jc w:val="both"/>
        <w:rPr>
          <w:rFonts w:ascii="Calibri" w:eastAsiaTheme="minorEastAsia" w:hAnsi="Calibri" w:cs="Calibri"/>
          <w:lang w:val="el-GR"/>
        </w:rPr>
      </w:pPr>
      <w:r w:rsidRPr="002C4456">
        <w:rPr>
          <w:rFonts w:ascii="Calibri" w:eastAsiaTheme="minorEastAsia" w:hAnsi="Calibri" w:cs="Calibri"/>
          <w:lang w:val="el-GR"/>
        </w:rPr>
        <w:lastRenderedPageBreak/>
        <w:t>Όπου :</w:t>
      </w:r>
    </w:p>
    <w:p w14:paraId="54B3E2BF" w14:textId="77777777" w:rsidR="002C4456" w:rsidRPr="002C4456" w:rsidRDefault="002C4456" w:rsidP="002C4456">
      <w:pPr>
        <w:pStyle w:val="ListParagraph"/>
        <w:tabs>
          <w:tab w:val="left" w:pos="567"/>
        </w:tabs>
        <w:spacing w:before="240" w:after="200" w:line="276" w:lineRule="auto"/>
        <w:ind w:left="0" w:right="-2"/>
        <w:jc w:val="both"/>
        <w:rPr>
          <w:rFonts w:ascii="Calibri" w:eastAsiaTheme="minorEastAsia" w:hAnsi="Calibri" w:cs="Calibri"/>
          <w:lang w:val="el-GR"/>
        </w:rPr>
      </w:pPr>
      <w:r w:rsidRPr="002C4456">
        <w:rPr>
          <w:rFonts w:ascii="Calibri" w:eastAsiaTheme="minorEastAsia" w:hAnsi="Calibri" w:cs="Calibri"/>
        </w:rPr>
        <w:t>r</w:t>
      </w:r>
      <w:r w:rsidRPr="002C4456">
        <w:rPr>
          <w:rFonts w:ascii="Calibri" w:eastAsiaTheme="minorEastAsia" w:hAnsi="Calibri" w:cs="Calibri"/>
          <w:lang w:val="el-GR"/>
        </w:rPr>
        <w:t xml:space="preserve">: Η ακτίνα του εσωτερικού αγωγού </w:t>
      </w:r>
      <m:oMath>
        <m:r>
          <w:rPr>
            <w:rFonts w:ascii="Cambria Math" w:eastAsiaTheme="minorEastAsia" w:hAnsi="Cambria Math" w:cs="Calibri"/>
            <w:lang w:val="el-GR"/>
          </w:rPr>
          <m:t>0.10</m:t>
        </m:r>
        <m:r>
          <w:rPr>
            <w:rFonts w:ascii="Cambria Math" w:eastAsiaTheme="minorEastAsia" w:hAnsi="Cambria Math" w:cs="Calibri"/>
          </w:rPr>
          <m:t>m</m:t>
        </m:r>
      </m:oMath>
    </w:p>
    <w:p w14:paraId="140EA06B" w14:textId="77777777" w:rsidR="002C4456" w:rsidRPr="002C4456" w:rsidRDefault="002C4456" w:rsidP="002C4456">
      <w:pPr>
        <w:pStyle w:val="ListParagraph"/>
        <w:tabs>
          <w:tab w:val="left" w:pos="567"/>
        </w:tabs>
        <w:spacing w:before="240" w:after="200" w:line="276" w:lineRule="auto"/>
        <w:ind w:left="0" w:right="-2"/>
        <w:jc w:val="both"/>
        <w:rPr>
          <w:rFonts w:ascii="Calibri" w:eastAsiaTheme="minorEastAsia" w:hAnsi="Calibri" w:cs="Calibri"/>
          <w:lang w:val="el-GR"/>
        </w:rPr>
      </w:pPr>
      <w:r w:rsidRPr="002C4456">
        <w:rPr>
          <w:rFonts w:ascii="Calibri" w:eastAsiaTheme="minorEastAsia" w:hAnsi="Calibri" w:cs="Calibri"/>
        </w:rPr>
        <w:t>L</w:t>
      </w:r>
      <w:r w:rsidRPr="002C4456">
        <w:rPr>
          <w:rFonts w:ascii="Calibri" w:eastAsiaTheme="minorEastAsia" w:hAnsi="Calibri" w:cs="Calibri"/>
          <w:vertAlign w:val="subscript"/>
          <w:lang w:val="el-GR"/>
        </w:rPr>
        <w:t>κ</w:t>
      </w:r>
      <w:r w:rsidRPr="002C4456">
        <w:rPr>
          <w:rFonts w:ascii="Calibri" w:eastAsiaTheme="minorEastAsia" w:hAnsi="Calibri" w:cs="Calibri"/>
          <w:lang w:val="el-GR"/>
        </w:rPr>
        <w:t xml:space="preserve">: Μήκος του κελύφους </w:t>
      </w:r>
      <m:oMath>
        <m:r>
          <w:rPr>
            <w:rFonts w:ascii="Cambria Math" w:eastAsiaTheme="minorEastAsia" w:hAnsi="Cambria Math" w:cs="Calibri"/>
            <w:lang w:val="el-GR"/>
          </w:rPr>
          <m:t xml:space="preserve">1 </m:t>
        </m:r>
        <m:r>
          <w:rPr>
            <w:rFonts w:ascii="Cambria Math" w:eastAsiaTheme="minorEastAsia" w:hAnsi="Cambria Math" w:cs="Calibri"/>
          </w:rPr>
          <m:t>m</m:t>
        </m:r>
      </m:oMath>
    </w:p>
    <w:p w14:paraId="102CD2FC" w14:textId="77777777" w:rsidR="002C4456" w:rsidRPr="002C4456" w:rsidRDefault="00A0506A" w:rsidP="002C4456">
      <w:pPr>
        <w:tabs>
          <w:tab w:val="left" w:pos="567"/>
        </w:tabs>
        <w:spacing w:before="240"/>
        <w:ind w:right="-2"/>
        <w:jc w:val="both"/>
        <w:rPr>
          <w:rFonts w:ascii="Calibri" w:eastAsiaTheme="minorEastAsia" w:hAnsi="Calibri" w:cs="Calibri"/>
        </w:rPr>
      </w:pPr>
      <m:oMathPara>
        <m:oMath>
          <m:d>
            <m:dPr>
              <m:begChr m:val="["/>
              <m:endChr m:val="]"/>
              <m:ctrlPr>
                <w:rPr>
                  <w:rFonts w:ascii="Cambria Math" w:eastAsiaTheme="minorEastAsia" w:hAnsi="Cambria Math" w:cs="Calibri"/>
                  <w:i/>
                </w:rPr>
              </m:ctrlPr>
            </m:dPr>
            <m:e>
              <m:r>
                <w:rPr>
                  <w:rFonts w:ascii="Cambria Math" w:eastAsiaTheme="minorEastAsia" w:hAnsi="Cambria Math" w:cs="Calibri"/>
                </w:rPr>
                <m:t>Επιφάνεια Κελύφους</m:t>
              </m:r>
            </m:e>
          </m:d>
          <m:r>
            <w:rPr>
              <w:rFonts w:ascii="Cambria Math" w:eastAsiaTheme="minorEastAsia" w:hAnsi="Cambria Math" w:cs="Calibri"/>
            </w:rPr>
            <m:t>=2*π *0.10m*1m=0,628</m:t>
          </m:r>
          <m:sSup>
            <m:sSupPr>
              <m:ctrlPr>
                <w:rPr>
                  <w:rFonts w:ascii="Cambria Math" w:eastAsiaTheme="minorEastAsia" w:hAnsi="Cambria Math" w:cs="Calibri"/>
                  <w:i/>
                </w:rPr>
              </m:ctrlPr>
            </m:sSupPr>
            <m:e>
              <m:r>
                <w:rPr>
                  <w:rFonts w:ascii="Cambria Math" w:eastAsiaTheme="minorEastAsia" w:hAnsi="Cambria Math" w:cs="Calibri"/>
                </w:rPr>
                <m:t>m</m:t>
              </m:r>
            </m:e>
            <m:sup>
              <m:r>
                <w:rPr>
                  <w:rFonts w:ascii="Cambria Math" w:eastAsiaTheme="minorEastAsia" w:hAnsi="Cambria Math" w:cs="Calibri"/>
                </w:rPr>
                <m:t>2</m:t>
              </m:r>
            </m:sup>
          </m:sSup>
          <m:r>
            <w:rPr>
              <w:rFonts w:ascii="Cambria Math" w:eastAsiaTheme="minorEastAsia" w:hAnsi="Cambria Math" w:cs="Calibri"/>
            </w:rPr>
            <m:t>=6280c</m:t>
          </m:r>
          <m:sSup>
            <m:sSupPr>
              <m:ctrlPr>
                <w:rPr>
                  <w:rFonts w:ascii="Cambria Math" w:eastAsiaTheme="minorEastAsia" w:hAnsi="Cambria Math" w:cs="Calibri"/>
                  <w:i/>
                </w:rPr>
              </m:ctrlPr>
            </m:sSupPr>
            <m:e>
              <m:r>
                <w:rPr>
                  <w:rFonts w:ascii="Cambria Math" w:eastAsiaTheme="minorEastAsia" w:hAnsi="Cambria Math" w:cs="Calibri"/>
                </w:rPr>
                <m:t>m</m:t>
              </m:r>
            </m:e>
            <m:sup>
              <m:r>
                <w:rPr>
                  <w:rFonts w:ascii="Cambria Math" w:eastAsiaTheme="minorEastAsia" w:hAnsi="Cambria Math" w:cs="Calibri"/>
                </w:rPr>
                <m:t>2</m:t>
              </m:r>
            </m:sup>
          </m:sSup>
        </m:oMath>
      </m:oMathPara>
    </w:p>
    <w:p w14:paraId="22A6C42C" w14:textId="77777777" w:rsidR="002C4456" w:rsidRPr="002C4456" w:rsidRDefault="002C4456" w:rsidP="002C4456">
      <w:pPr>
        <w:tabs>
          <w:tab w:val="left" w:pos="567"/>
        </w:tabs>
        <w:spacing w:before="240"/>
        <w:ind w:right="-2"/>
        <w:jc w:val="both"/>
        <w:rPr>
          <w:rFonts w:ascii="Calibri" w:eastAsiaTheme="minorEastAsia" w:hAnsi="Calibri" w:cs="Calibri"/>
        </w:rPr>
      </w:pPr>
    </w:p>
    <w:p w14:paraId="72C08F6B" w14:textId="77777777" w:rsidR="002C4456" w:rsidRPr="00305585" w:rsidRDefault="002C4456" w:rsidP="005750FD">
      <w:pPr>
        <w:pStyle w:val="1"/>
        <w:numPr>
          <w:ilvl w:val="0"/>
          <w:numId w:val="20"/>
        </w:numPr>
        <w:rPr>
          <w:lang w:val="el-GR"/>
        </w:rPr>
      </w:pPr>
      <w:r w:rsidRPr="00305585">
        <w:rPr>
          <w:lang w:val="el-GR"/>
        </w:rPr>
        <w:t xml:space="preserve">Προσπίπτουσα ακτινοβολία στο τέλος ζωής του λαμπτήρα </w:t>
      </w:r>
    </w:p>
    <w:p w14:paraId="604AE7FE" w14:textId="77777777" w:rsidR="002C4456" w:rsidRPr="002C4456" w:rsidRDefault="002C4456" w:rsidP="002C4456">
      <w:pPr>
        <w:pStyle w:val="ListParagraph"/>
        <w:tabs>
          <w:tab w:val="left" w:pos="567"/>
        </w:tabs>
        <w:spacing w:before="240"/>
        <w:ind w:right="-2"/>
        <w:jc w:val="both"/>
        <w:rPr>
          <w:rFonts w:ascii="Calibri" w:eastAsiaTheme="minorEastAsia" w:hAnsi="Calibri" w:cs="Calibri"/>
          <w:lang w:val="el-GR"/>
        </w:rPr>
      </w:pPr>
    </w:p>
    <w:p w14:paraId="34B2D94F" w14:textId="77777777" w:rsidR="002C4456" w:rsidRPr="002C4456" w:rsidRDefault="002C4456" w:rsidP="002C4456">
      <w:pPr>
        <w:pStyle w:val="ListParagraph"/>
        <w:tabs>
          <w:tab w:val="left" w:pos="567"/>
        </w:tabs>
        <w:spacing w:before="240"/>
        <w:ind w:right="-2"/>
        <w:jc w:val="both"/>
        <w:rPr>
          <w:rFonts w:ascii="Calibri" w:eastAsiaTheme="minorEastAsia" w:hAnsi="Calibri" w:cs="Calibri"/>
          <w:lang w:val="el-GR"/>
        </w:rPr>
      </w:pPr>
    </w:p>
    <w:p w14:paraId="4C4783F7" w14:textId="77777777" w:rsidR="002C4456" w:rsidRPr="002C4456" w:rsidRDefault="00A0506A" w:rsidP="002C4456">
      <w:pPr>
        <w:pStyle w:val="ListParagraph"/>
        <w:tabs>
          <w:tab w:val="left" w:pos="567"/>
        </w:tabs>
        <w:spacing w:before="240"/>
        <w:ind w:right="-2"/>
        <w:jc w:val="both"/>
        <w:rPr>
          <w:rFonts w:ascii="Calibri" w:eastAsiaTheme="minorEastAsia" w:hAnsi="Calibri" w:cs="Calibri"/>
          <w:i/>
        </w:rPr>
      </w:pPr>
      <m:oMathPara>
        <m:oMath>
          <m:d>
            <m:dPr>
              <m:begChr m:val="["/>
              <m:endChr m:val="]"/>
              <m:ctrlPr>
                <w:rPr>
                  <w:rFonts w:ascii="Cambria Math" w:eastAsiaTheme="minorEastAsia" w:hAnsi="Cambria Math" w:cs="Calibri"/>
                  <w:i/>
                </w:rPr>
              </m:ctrlPr>
            </m:dPr>
            <m:e>
              <m:r>
                <w:rPr>
                  <w:rFonts w:ascii="Cambria Math" w:eastAsiaTheme="minorEastAsia" w:hAnsi="Cambria Math" w:cs="Calibri"/>
                </w:rPr>
                <m:t>Αποδιδόμενη ισχύς λαμπτήρα</m:t>
              </m:r>
            </m:e>
          </m:d>
          <m:r>
            <w:rPr>
              <w:rFonts w:ascii="Cambria Math" w:eastAsiaTheme="minorEastAsia" w:hAnsi="Cambria Math" w:cs="Calibri"/>
            </w:rPr>
            <m:t>*</m:t>
          </m:r>
          <m:d>
            <m:dPr>
              <m:begChr m:val="["/>
              <m:endChr m:val="]"/>
              <m:ctrlPr>
                <w:rPr>
                  <w:rFonts w:ascii="Cambria Math" w:eastAsiaTheme="minorEastAsia" w:hAnsi="Cambria Math" w:cs="Calibri"/>
                  <w:i/>
                </w:rPr>
              </m:ctrlPr>
            </m:dPr>
            <m:e>
              <m:r>
                <w:rPr>
                  <w:rFonts w:ascii="Cambria Math" w:eastAsiaTheme="minorEastAsia" w:hAnsi="Cambria Math" w:cs="Calibri"/>
                </w:rPr>
                <m:t>Μείωση ισχύος λόγω παλαιότητας</m:t>
              </m:r>
            </m:e>
          </m:d>
          <m:r>
            <w:rPr>
              <w:rFonts w:ascii="Cambria Math" w:eastAsiaTheme="minorEastAsia" w:hAnsi="Cambria Math" w:cs="Calibri"/>
            </w:rPr>
            <m:t>*</m:t>
          </m:r>
          <m:d>
            <m:dPr>
              <m:begChr m:val="["/>
              <m:endChr m:val="]"/>
              <m:ctrlPr>
                <w:rPr>
                  <w:rFonts w:ascii="Cambria Math" w:eastAsiaTheme="minorEastAsia" w:hAnsi="Cambria Math" w:cs="Calibri"/>
                  <w:i/>
                </w:rPr>
              </m:ctrlPr>
            </m:dPr>
            <m:e>
              <m:r>
                <w:rPr>
                  <w:rFonts w:ascii="Cambria Math" w:eastAsiaTheme="minorEastAsia" w:hAnsi="Cambria Math" w:cs="Calibri"/>
                </w:rPr>
                <m:t>Διαπερατότητα</m:t>
              </m:r>
            </m:e>
          </m:d>
          <m:r>
            <w:rPr>
              <w:rFonts w:ascii="Cambria Math" w:eastAsiaTheme="minorEastAsia" w:hAnsi="Cambria Math" w:cs="Calibri"/>
            </w:rPr>
            <m:t xml:space="preserve">=25 W*0.6*0.7=10. 5W=10500mW </m:t>
          </m:r>
        </m:oMath>
      </m:oMathPara>
    </w:p>
    <w:p w14:paraId="6E9E7385" w14:textId="77777777" w:rsidR="002C4456" w:rsidRPr="002C4456" w:rsidRDefault="002C4456" w:rsidP="002C4456">
      <w:pPr>
        <w:pStyle w:val="ListParagraph"/>
        <w:rPr>
          <w:rFonts w:ascii="Calibri" w:hAnsi="Calibri" w:cs="Calibri"/>
          <w:lang w:val="el-GR"/>
        </w:rPr>
      </w:pPr>
    </w:p>
    <w:p w14:paraId="4FC29885" w14:textId="77777777" w:rsidR="002C4456" w:rsidRPr="002C4456" w:rsidRDefault="002C4456" w:rsidP="005750FD">
      <w:pPr>
        <w:pStyle w:val="1"/>
        <w:numPr>
          <w:ilvl w:val="0"/>
          <w:numId w:val="20"/>
        </w:numPr>
        <w:rPr>
          <w:rFonts w:eastAsiaTheme="minorEastAsia"/>
        </w:rPr>
      </w:pPr>
      <w:proofErr w:type="spellStart"/>
      <w:r w:rsidRPr="002C4456">
        <w:rPr>
          <w:rFonts w:eastAsiaTheme="minorEastAsia"/>
        </w:rPr>
        <w:t>Έντ</w:t>
      </w:r>
      <w:proofErr w:type="spellEnd"/>
      <w:r w:rsidRPr="002C4456">
        <w:rPr>
          <w:rFonts w:eastAsiaTheme="minorEastAsia"/>
        </w:rPr>
        <w:t>α</w:t>
      </w:r>
      <w:proofErr w:type="spellStart"/>
      <w:r w:rsidRPr="002C4456">
        <w:rPr>
          <w:rFonts w:eastAsiaTheme="minorEastAsia"/>
        </w:rPr>
        <w:t>ση</w:t>
      </w:r>
      <w:proofErr w:type="spellEnd"/>
      <w:r w:rsidRPr="002C4456">
        <w:rPr>
          <w:rFonts w:eastAsiaTheme="minorEastAsia"/>
        </w:rPr>
        <w:t xml:space="preserve"> α</w:t>
      </w:r>
      <w:proofErr w:type="spellStart"/>
      <w:r w:rsidRPr="002C4456">
        <w:rPr>
          <w:rFonts w:eastAsiaTheme="minorEastAsia"/>
        </w:rPr>
        <w:t>κτινο</w:t>
      </w:r>
      <w:proofErr w:type="spellEnd"/>
      <w:r w:rsidRPr="002C4456">
        <w:rPr>
          <w:rFonts w:eastAsiaTheme="minorEastAsia"/>
        </w:rPr>
        <w:t>β</w:t>
      </w:r>
      <w:proofErr w:type="spellStart"/>
      <w:r w:rsidRPr="002C4456">
        <w:rPr>
          <w:rFonts w:eastAsiaTheme="minorEastAsia"/>
        </w:rPr>
        <w:t>ολί</w:t>
      </w:r>
      <w:proofErr w:type="spellEnd"/>
      <w:r w:rsidRPr="002C4456">
        <w:rPr>
          <w:rFonts w:eastAsiaTheme="minorEastAsia"/>
        </w:rPr>
        <w:t xml:space="preserve">ας </w:t>
      </w:r>
    </w:p>
    <w:p w14:paraId="77621309" w14:textId="77777777" w:rsidR="002C4456" w:rsidRPr="002C4456" w:rsidRDefault="002C4456" w:rsidP="002C4456">
      <w:pPr>
        <w:pStyle w:val="ListParagraph"/>
        <w:tabs>
          <w:tab w:val="left" w:pos="567"/>
        </w:tabs>
        <w:spacing w:before="240"/>
        <w:ind w:left="0" w:right="-2"/>
        <w:jc w:val="both"/>
        <w:rPr>
          <w:rFonts w:ascii="Calibri" w:eastAsiaTheme="minorEastAsia" w:hAnsi="Calibri" w:cs="Calibri"/>
        </w:rPr>
      </w:pPr>
    </w:p>
    <w:p w14:paraId="08812F9E" w14:textId="77777777" w:rsidR="002C4456" w:rsidRPr="002C4456" w:rsidRDefault="00A0506A" w:rsidP="002C4456">
      <w:pPr>
        <w:pStyle w:val="ListParagraph"/>
        <w:tabs>
          <w:tab w:val="left" w:pos="567"/>
        </w:tabs>
        <w:spacing w:before="240"/>
        <w:ind w:left="0" w:right="-2"/>
        <w:jc w:val="both"/>
        <w:rPr>
          <w:rFonts w:ascii="Calibri" w:eastAsiaTheme="minorEastAsia" w:hAnsi="Calibri" w:cs="Calibri"/>
          <w:i/>
        </w:rPr>
      </w:pPr>
      <m:oMathPara>
        <m:oMath>
          <m:f>
            <m:fPr>
              <m:ctrlPr>
                <w:rPr>
                  <w:rFonts w:ascii="Cambria Math" w:eastAsiaTheme="minorEastAsia" w:hAnsi="Cambria Math" w:cs="Calibri"/>
                  <w:i/>
                </w:rPr>
              </m:ctrlPr>
            </m:fPr>
            <m:num>
              <m:d>
                <m:dPr>
                  <m:begChr m:val="["/>
                  <m:endChr m:val="]"/>
                  <m:ctrlPr>
                    <w:rPr>
                      <w:rFonts w:ascii="Cambria Math" w:eastAsiaTheme="minorEastAsia" w:hAnsi="Cambria Math" w:cs="Calibri"/>
                      <w:i/>
                    </w:rPr>
                  </m:ctrlPr>
                </m:dPr>
                <m:e>
                  <m:r>
                    <w:rPr>
                      <w:rFonts w:ascii="Cambria Math" w:eastAsiaTheme="minorEastAsia" w:hAnsi="Cambria Math" w:cs="Calibri"/>
                    </w:rPr>
                    <m:t>Προσπίπτουσα ακτινοβολία</m:t>
                  </m:r>
                </m:e>
              </m:d>
            </m:num>
            <m:den>
              <m:d>
                <m:dPr>
                  <m:begChr m:val="["/>
                  <m:endChr m:val="]"/>
                  <m:ctrlPr>
                    <w:rPr>
                      <w:rFonts w:ascii="Cambria Math" w:eastAsiaTheme="minorEastAsia" w:hAnsi="Cambria Math" w:cs="Calibri"/>
                      <w:i/>
                    </w:rPr>
                  </m:ctrlPr>
                </m:dPr>
                <m:e>
                  <m:r>
                    <w:rPr>
                      <w:rFonts w:ascii="Cambria Math" w:eastAsiaTheme="minorEastAsia" w:hAnsi="Cambria Math" w:cs="Calibri"/>
                    </w:rPr>
                    <m:t>Επιφάνεια κελύφους</m:t>
                  </m:r>
                </m:e>
              </m:d>
            </m:den>
          </m:f>
          <m:r>
            <w:rPr>
              <w:rFonts w:ascii="Cambria Math" w:eastAsiaTheme="minorEastAsia" w:hAnsi="Cambria Math" w:cs="Calibri"/>
            </w:rPr>
            <m:t>=</m:t>
          </m:r>
          <m:f>
            <m:fPr>
              <m:ctrlPr>
                <w:rPr>
                  <w:rFonts w:ascii="Cambria Math" w:eastAsiaTheme="minorEastAsia" w:hAnsi="Cambria Math" w:cs="Calibri"/>
                  <w:i/>
                </w:rPr>
              </m:ctrlPr>
            </m:fPr>
            <m:num>
              <m:r>
                <w:rPr>
                  <w:rFonts w:ascii="Cambria Math" w:eastAsiaTheme="minorEastAsia" w:hAnsi="Cambria Math" w:cs="Calibri"/>
                </w:rPr>
                <m:t>10500mW</m:t>
              </m:r>
            </m:num>
            <m:den>
              <m:r>
                <w:rPr>
                  <w:rFonts w:ascii="Cambria Math" w:eastAsiaTheme="minorEastAsia" w:hAnsi="Cambria Math" w:cs="Calibri"/>
                </w:rPr>
                <m:t>6280c</m:t>
              </m:r>
              <m:sSup>
                <m:sSupPr>
                  <m:ctrlPr>
                    <w:rPr>
                      <w:rFonts w:ascii="Cambria Math" w:eastAsiaTheme="minorEastAsia" w:hAnsi="Cambria Math" w:cs="Calibri"/>
                      <w:i/>
                    </w:rPr>
                  </m:ctrlPr>
                </m:sSupPr>
                <m:e>
                  <m:r>
                    <w:rPr>
                      <w:rFonts w:ascii="Cambria Math" w:eastAsiaTheme="minorEastAsia" w:hAnsi="Cambria Math" w:cs="Calibri"/>
                    </w:rPr>
                    <m:t>m</m:t>
                  </m:r>
                </m:e>
                <m:sup>
                  <m:r>
                    <w:rPr>
                      <w:rFonts w:ascii="Cambria Math" w:eastAsiaTheme="minorEastAsia" w:hAnsi="Cambria Math" w:cs="Calibri"/>
                    </w:rPr>
                    <m:t>2</m:t>
                  </m:r>
                </m:sup>
              </m:sSup>
            </m:den>
          </m:f>
          <m:r>
            <w:rPr>
              <w:rFonts w:ascii="Cambria Math" w:eastAsiaTheme="minorEastAsia" w:hAnsi="Cambria Math" w:cs="Calibri"/>
            </w:rPr>
            <m:t>=1.67</m:t>
          </m:r>
          <m:f>
            <m:fPr>
              <m:ctrlPr>
                <w:rPr>
                  <w:rFonts w:ascii="Cambria Math" w:eastAsiaTheme="minorEastAsia" w:hAnsi="Cambria Math" w:cs="Calibri"/>
                  <w:i/>
                </w:rPr>
              </m:ctrlPr>
            </m:fPr>
            <m:num>
              <m:r>
                <w:rPr>
                  <w:rFonts w:ascii="Cambria Math" w:eastAsiaTheme="minorEastAsia" w:hAnsi="Cambria Math" w:cs="Calibri"/>
                </w:rPr>
                <m:t>mW</m:t>
              </m:r>
            </m:num>
            <m:den>
              <m:r>
                <w:rPr>
                  <w:rFonts w:ascii="Cambria Math" w:eastAsiaTheme="minorEastAsia" w:hAnsi="Cambria Math" w:cs="Calibri"/>
                </w:rPr>
                <m:t>c</m:t>
              </m:r>
              <m:sSup>
                <m:sSupPr>
                  <m:ctrlPr>
                    <w:rPr>
                      <w:rFonts w:ascii="Cambria Math" w:eastAsiaTheme="minorEastAsia" w:hAnsi="Cambria Math" w:cs="Calibri"/>
                      <w:i/>
                    </w:rPr>
                  </m:ctrlPr>
                </m:sSupPr>
                <m:e>
                  <m:r>
                    <w:rPr>
                      <w:rFonts w:ascii="Cambria Math" w:eastAsiaTheme="minorEastAsia" w:hAnsi="Cambria Math" w:cs="Calibri"/>
                    </w:rPr>
                    <m:t>m</m:t>
                  </m:r>
                </m:e>
                <m:sup>
                  <m:r>
                    <w:rPr>
                      <w:rFonts w:ascii="Cambria Math" w:eastAsiaTheme="minorEastAsia" w:hAnsi="Cambria Math" w:cs="Calibri"/>
                    </w:rPr>
                    <m:t>2</m:t>
                  </m:r>
                </m:sup>
              </m:sSup>
            </m:den>
          </m:f>
        </m:oMath>
      </m:oMathPara>
    </w:p>
    <w:p w14:paraId="5F0C70E0" w14:textId="77777777" w:rsidR="002C4456" w:rsidRPr="002C4456" w:rsidRDefault="002C4456" w:rsidP="002C4456">
      <w:pPr>
        <w:pStyle w:val="ListParagraph"/>
        <w:tabs>
          <w:tab w:val="left" w:pos="567"/>
        </w:tabs>
        <w:spacing w:before="240"/>
        <w:ind w:left="0" w:right="-2"/>
        <w:jc w:val="both"/>
        <w:rPr>
          <w:rFonts w:ascii="Calibri" w:eastAsiaTheme="minorEastAsia" w:hAnsi="Calibri" w:cs="Calibri"/>
        </w:rPr>
      </w:pPr>
    </w:p>
    <w:p w14:paraId="7B532F37" w14:textId="77777777" w:rsidR="002C4456" w:rsidRPr="002C4456" w:rsidRDefault="002C4456" w:rsidP="005750FD">
      <w:pPr>
        <w:pStyle w:val="1"/>
        <w:numPr>
          <w:ilvl w:val="0"/>
          <w:numId w:val="20"/>
        </w:numPr>
        <w:rPr>
          <w:rFonts w:eastAsiaTheme="minorEastAsia"/>
          <w:i/>
        </w:rPr>
      </w:pPr>
      <w:proofErr w:type="spellStart"/>
      <w:r w:rsidRPr="002C4456">
        <w:rPr>
          <w:rFonts w:eastAsiaTheme="minorEastAsia"/>
        </w:rPr>
        <w:t>Χρόνος</w:t>
      </w:r>
      <w:proofErr w:type="spellEnd"/>
      <w:r w:rsidRPr="002C4456">
        <w:rPr>
          <w:rFonts w:eastAsiaTheme="minorEastAsia"/>
        </w:rPr>
        <w:t xml:space="preserve"> επα</w:t>
      </w:r>
      <w:proofErr w:type="spellStart"/>
      <w:r w:rsidRPr="002C4456">
        <w:rPr>
          <w:rFonts w:eastAsiaTheme="minorEastAsia"/>
        </w:rPr>
        <w:t>φής</w:t>
      </w:r>
      <w:proofErr w:type="spellEnd"/>
      <w:r w:rsidRPr="002C4456">
        <w:rPr>
          <w:rFonts w:eastAsiaTheme="minorEastAsia"/>
        </w:rPr>
        <w:t xml:space="preserve"> (α</w:t>
      </w:r>
      <w:proofErr w:type="spellStart"/>
      <w:r w:rsidRPr="002C4456">
        <w:rPr>
          <w:rFonts w:eastAsiaTheme="minorEastAsia"/>
        </w:rPr>
        <w:t>κτινο</w:t>
      </w:r>
      <w:proofErr w:type="spellEnd"/>
      <w:r w:rsidRPr="002C4456">
        <w:rPr>
          <w:rFonts w:eastAsiaTheme="minorEastAsia"/>
        </w:rPr>
        <w:t>β</w:t>
      </w:r>
      <w:proofErr w:type="spellStart"/>
      <w:r w:rsidRPr="002C4456">
        <w:rPr>
          <w:rFonts w:eastAsiaTheme="minorEastAsia"/>
        </w:rPr>
        <w:t>όλησης</w:t>
      </w:r>
      <w:proofErr w:type="spellEnd"/>
      <w:r w:rsidRPr="002C4456">
        <w:rPr>
          <w:rFonts w:eastAsiaTheme="minorEastAsia"/>
        </w:rPr>
        <w:t>)</w:t>
      </w:r>
    </w:p>
    <w:p w14:paraId="41475C1F" w14:textId="77777777" w:rsidR="002C4456" w:rsidRPr="002C4456" w:rsidRDefault="00A0506A" w:rsidP="002C4456">
      <w:pPr>
        <w:tabs>
          <w:tab w:val="left" w:pos="567"/>
        </w:tabs>
        <w:spacing w:before="240"/>
        <w:ind w:right="-2"/>
        <w:jc w:val="both"/>
        <w:rPr>
          <w:rFonts w:ascii="Calibri" w:eastAsiaTheme="minorEastAsia" w:hAnsi="Calibri" w:cs="Calibri"/>
          <w:i/>
        </w:rPr>
      </w:pPr>
      <m:oMathPara>
        <m:oMath>
          <m:f>
            <m:fPr>
              <m:ctrlPr>
                <w:rPr>
                  <w:rFonts w:ascii="Cambria Math" w:eastAsiaTheme="minorEastAsia" w:hAnsi="Cambria Math" w:cs="Calibri"/>
                  <w:i/>
                </w:rPr>
              </m:ctrlPr>
            </m:fPr>
            <m:num>
              <m:d>
                <m:dPr>
                  <m:begChr m:val="["/>
                  <m:endChr m:val="]"/>
                  <m:ctrlPr>
                    <w:rPr>
                      <w:rFonts w:ascii="Cambria Math" w:eastAsiaTheme="minorEastAsia" w:hAnsi="Cambria Math" w:cs="Calibri"/>
                      <w:i/>
                    </w:rPr>
                  </m:ctrlPr>
                </m:dPr>
                <m:e>
                  <m:r>
                    <w:rPr>
                      <w:rFonts w:ascii="Cambria Math" w:eastAsiaTheme="minorEastAsia" w:hAnsi="Cambria Math" w:cs="Calibri"/>
                    </w:rPr>
                    <m:t>Ελάχιστη δόση</m:t>
                  </m:r>
                </m:e>
              </m:d>
            </m:num>
            <m:den>
              <m:d>
                <m:dPr>
                  <m:begChr m:val="["/>
                  <m:endChr m:val="]"/>
                  <m:ctrlPr>
                    <w:rPr>
                      <w:rFonts w:ascii="Cambria Math" w:eastAsiaTheme="minorEastAsia" w:hAnsi="Cambria Math" w:cs="Calibri"/>
                      <w:i/>
                    </w:rPr>
                  </m:ctrlPr>
                </m:dPr>
                <m:e>
                  <m:r>
                    <w:rPr>
                      <w:rFonts w:ascii="Cambria Math" w:eastAsiaTheme="minorEastAsia" w:hAnsi="Cambria Math" w:cs="Calibri"/>
                    </w:rPr>
                    <m:t>Ένταση ακτινο</m:t>
                  </m:r>
                  <m:r>
                    <w:rPr>
                      <w:rFonts w:ascii="Cambria Math" w:eastAsiaTheme="minorEastAsia" w:hAnsi="Cambria Math" w:cs="Calibri"/>
                      <w:lang w:val="el-GR"/>
                    </w:rPr>
                    <m:t>βο</m:t>
                  </m:r>
                  <m:r>
                    <w:rPr>
                      <w:rFonts w:ascii="Cambria Math" w:eastAsiaTheme="minorEastAsia" w:hAnsi="Cambria Math" w:cs="Calibri"/>
                    </w:rPr>
                    <m:t>λίας</m:t>
                  </m:r>
                </m:e>
              </m:d>
            </m:den>
          </m:f>
          <m:r>
            <w:rPr>
              <w:rFonts w:ascii="Cambria Math" w:eastAsiaTheme="minorEastAsia" w:hAnsi="Cambria Math" w:cs="Calibri"/>
            </w:rPr>
            <m:t>=</m:t>
          </m:r>
          <m:f>
            <m:fPr>
              <m:ctrlPr>
                <w:rPr>
                  <w:rFonts w:ascii="Cambria Math" w:eastAsiaTheme="minorEastAsia" w:hAnsi="Cambria Math" w:cs="Calibri"/>
                  <w:i/>
                </w:rPr>
              </m:ctrlPr>
            </m:fPr>
            <m:num>
              <m:r>
                <w:rPr>
                  <w:rFonts w:ascii="Cambria Math" w:eastAsiaTheme="minorEastAsia" w:hAnsi="Cambria Math" w:cs="Calibri"/>
                </w:rPr>
                <m:t>60</m:t>
              </m:r>
              <m:f>
                <m:fPr>
                  <m:ctrlPr>
                    <w:rPr>
                      <w:rFonts w:ascii="Cambria Math" w:eastAsiaTheme="minorEastAsia" w:hAnsi="Cambria Math" w:cs="Calibri"/>
                      <w:i/>
                    </w:rPr>
                  </m:ctrlPr>
                </m:fPr>
                <m:num>
                  <m:r>
                    <w:rPr>
                      <w:rFonts w:ascii="Cambria Math" w:eastAsiaTheme="minorEastAsia" w:hAnsi="Cambria Math" w:cs="Calibri"/>
                    </w:rPr>
                    <m:t>mW*s</m:t>
                  </m:r>
                </m:num>
                <m:den>
                  <m:r>
                    <w:rPr>
                      <w:rFonts w:ascii="Cambria Math" w:eastAsiaTheme="minorEastAsia" w:hAnsi="Cambria Math" w:cs="Calibri"/>
                    </w:rPr>
                    <m:t>c</m:t>
                  </m:r>
                  <m:sSup>
                    <m:sSupPr>
                      <m:ctrlPr>
                        <w:rPr>
                          <w:rFonts w:ascii="Cambria Math" w:eastAsiaTheme="minorEastAsia" w:hAnsi="Cambria Math" w:cs="Calibri"/>
                          <w:i/>
                        </w:rPr>
                      </m:ctrlPr>
                    </m:sSupPr>
                    <m:e>
                      <m:r>
                        <w:rPr>
                          <w:rFonts w:ascii="Cambria Math" w:eastAsiaTheme="minorEastAsia" w:hAnsi="Cambria Math" w:cs="Calibri"/>
                        </w:rPr>
                        <m:t>m</m:t>
                      </m:r>
                    </m:e>
                    <m:sup>
                      <m:r>
                        <w:rPr>
                          <w:rFonts w:ascii="Cambria Math" w:eastAsiaTheme="minorEastAsia" w:hAnsi="Cambria Math" w:cs="Calibri"/>
                        </w:rPr>
                        <m:t>2</m:t>
                      </m:r>
                    </m:sup>
                  </m:sSup>
                </m:den>
              </m:f>
            </m:num>
            <m:den>
              <m:r>
                <w:rPr>
                  <w:rFonts w:ascii="Cambria Math" w:eastAsiaTheme="minorEastAsia" w:hAnsi="Cambria Math" w:cs="Calibri"/>
                </w:rPr>
                <m:t>1.67</m:t>
              </m:r>
              <m:f>
                <m:fPr>
                  <m:ctrlPr>
                    <w:rPr>
                      <w:rFonts w:ascii="Cambria Math" w:eastAsiaTheme="minorEastAsia" w:hAnsi="Cambria Math" w:cs="Calibri"/>
                      <w:i/>
                    </w:rPr>
                  </m:ctrlPr>
                </m:fPr>
                <m:num>
                  <m:r>
                    <w:rPr>
                      <w:rFonts w:ascii="Cambria Math" w:eastAsiaTheme="minorEastAsia" w:hAnsi="Cambria Math" w:cs="Calibri"/>
                    </w:rPr>
                    <m:t>mW</m:t>
                  </m:r>
                </m:num>
                <m:den>
                  <m:r>
                    <w:rPr>
                      <w:rFonts w:ascii="Cambria Math" w:eastAsiaTheme="minorEastAsia" w:hAnsi="Cambria Math" w:cs="Calibri"/>
                    </w:rPr>
                    <m:t>c</m:t>
                  </m:r>
                  <m:sSup>
                    <m:sSupPr>
                      <m:ctrlPr>
                        <w:rPr>
                          <w:rFonts w:ascii="Cambria Math" w:eastAsiaTheme="minorEastAsia" w:hAnsi="Cambria Math" w:cs="Calibri"/>
                          <w:i/>
                        </w:rPr>
                      </m:ctrlPr>
                    </m:sSupPr>
                    <m:e>
                      <m:r>
                        <w:rPr>
                          <w:rFonts w:ascii="Cambria Math" w:eastAsiaTheme="minorEastAsia" w:hAnsi="Cambria Math" w:cs="Calibri"/>
                        </w:rPr>
                        <m:t>m</m:t>
                      </m:r>
                    </m:e>
                    <m:sup>
                      <m:r>
                        <w:rPr>
                          <w:rFonts w:ascii="Cambria Math" w:eastAsiaTheme="minorEastAsia" w:hAnsi="Cambria Math" w:cs="Calibri"/>
                        </w:rPr>
                        <m:t>2</m:t>
                      </m:r>
                    </m:sup>
                  </m:sSup>
                </m:den>
              </m:f>
            </m:den>
          </m:f>
          <m:r>
            <w:rPr>
              <w:rFonts w:ascii="Cambria Math" w:eastAsiaTheme="minorEastAsia" w:hAnsi="Cambria Math" w:cs="Calibri"/>
            </w:rPr>
            <m:t>=36 sec</m:t>
          </m:r>
        </m:oMath>
      </m:oMathPara>
    </w:p>
    <w:p w14:paraId="69A5F6F0" w14:textId="77777777" w:rsidR="002C4456" w:rsidRPr="002C4456" w:rsidRDefault="002C4456" w:rsidP="002C4456">
      <w:pPr>
        <w:tabs>
          <w:tab w:val="left" w:pos="567"/>
        </w:tabs>
        <w:spacing w:before="240"/>
        <w:ind w:right="-2"/>
        <w:jc w:val="both"/>
        <w:rPr>
          <w:rFonts w:ascii="Calibri" w:eastAsiaTheme="minorEastAsia" w:hAnsi="Calibri" w:cs="Calibri"/>
          <w:i/>
        </w:rPr>
      </w:pPr>
    </w:p>
    <w:p w14:paraId="1EFF41B0" w14:textId="77777777" w:rsidR="002C4456" w:rsidRPr="002C4456" w:rsidRDefault="002C4456" w:rsidP="005750FD">
      <w:pPr>
        <w:pStyle w:val="1"/>
        <w:numPr>
          <w:ilvl w:val="0"/>
          <w:numId w:val="20"/>
        </w:numPr>
        <w:rPr>
          <w:rFonts w:eastAsiaTheme="minorEastAsia"/>
          <w:i/>
        </w:rPr>
      </w:pPr>
      <w:proofErr w:type="spellStart"/>
      <w:r w:rsidRPr="002C4456">
        <w:rPr>
          <w:rFonts w:eastAsiaTheme="minorEastAsia"/>
        </w:rPr>
        <w:t>Όγκος</w:t>
      </w:r>
      <w:proofErr w:type="spellEnd"/>
      <w:r w:rsidRPr="002C4456">
        <w:rPr>
          <w:rFonts w:eastAsiaTheme="minorEastAsia"/>
        </w:rPr>
        <w:t xml:space="preserve"> </w:t>
      </w:r>
      <w:proofErr w:type="spellStart"/>
      <w:r w:rsidRPr="002C4456">
        <w:rPr>
          <w:rFonts w:eastAsiaTheme="minorEastAsia"/>
        </w:rPr>
        <w:t>διάτ</w:t>
      </w:r>
      <w:proofErr w:type="spellEnd"/>
      <w:r w:rsidRPr="002C4456">
        <w:rPr>
          <w:rFonts w:eastAsiaTheme="minorEastAsia"/>
        </w:rPr>
        <w:t>α</w:t>
      </w:r>
      <w:proofErr w:type="spellStart"/>
      <w:r w:rsidRPr="002C4456">
        <w:rPr>
          <w:rFonts w:eastAsiaTheme="minorEastAsia"/>
        </w:rPr>
        <w:t>ξης</w:t>
      </w:r>
      <w:proofErr w:type="spellEnd"/>
      <w:r w:rsidRPr="002C4456">
        <w:rPr>
          <w:rFonts w:eastAsiaTheme="minorEastAsia"/>
        </w:rPr>
        <w:t xml:space="preserve"> </w:t>
      </w:r>
    </w:p>
    <w:p w14:paraId="4187B103" w14:textId="77777777" w:rsidR="002C4456" w:rsidRPr="002C4456" w:rsidRDefault="002C4456" w:rsidP="002C4456">
      <w:pPr>
        <w:pStyle w:val="ListParagraph"/>
        <w:tabs>
          <w:tab w:val="left" w:pos="567"/>
        </w:tabs>
        <w:spacing w:before="240"/>
        <w:ind w:left="0" w:right="-2"/>
        <w:jc w:val="both"/>
        <w:rPr>
          <w:rFonts w:ascii="Calibri" w:eastAsiaTheme="minorEastAsia" w:hAnsi="Calibri" w:cs="Calibri"/>
        </w:rPr>
      </w:pPr>
    </w:p>
    <w:p w14:paraId="0D9EA326" w14:textId="77777777" w:rsidR="002C4456" w:rsidRPr="002C4456" w:rsidRDefault="00A0506A" w:rsidP="002C4456">
      <w:pPr>
        <w:pStyle w:val="ListParagraph"/>
        <w:tabs>
          <w:tab w:val="left" w:pos="567"/>
        </w:tabs>
        <w:spacing w:before="240"/>
        <w:ind w:left="0" w:right="-2"/>
        <w:jc w:val="both"/>
        <w:rPr>
          <w:rFonts w:ascii="Calibri" w:eastAsiaTheme="minorEastAsia" w:hAnsi="Calibri" w:cs="Calibri"/>
        </w:rPr>
      </w:pPr>
      <m:oMathPara>
        <m:oMath>
          <m:d>
            <m:dPr>
              <m:begChr m:val="["/>
              <m:endChr m:val="]"/>
              <m:ctrlPr>
                <w:rPr>
                  <w:rFonts w:ascii="Cambria Math" w:eastAsiaTheme="minorEastAsia" w:hAnsi="Cambria Math" w:cs="Calibri"/>
                  <w:i/>
                </w:rPr>
              </m:ctrlPr>
            </m:dPr>
            <m:e>
              <m:r>
                <w:rPr>
                  <w:rFonts w:ascii="Cambria Math" w:eastAsiaTheme="minorEastAsia" w:hAnsi="Cambria Math" w:cs="Calibri"/>
                </w:rPr>
                <m:t>Όγκος κελύφους</m:t>
              </m:r>
            </m:e>
          </m:d>
          <m:r>
            <w:rPr>
              <w:rFonts w:ascii="Cambria Math" w:eastAsiaTheme="minorEastAsia" w:hAnsi="Cambria Math" w:cs="Calibri"/>
            </w:rPr>
            <m:t>-</m:t>
          </m:r>
          <m:d>
            <m:dPr>
              <m:begChr m:val="["/>
              <m:endChr m:val="]"/>
              <m:ctrlPr>
                <w:rPr>
                  <w:rFonts w:ascii="Cambria Math" w:eastAsiaTheme="minorEastAsia" w:hAnsi="Cambria Math" w:cs="Calibri"/>
                  <w:i/>
                </w:rPr>
              </m:ctrlPr>
            </m:dPr>
            <m:e>
              <m:r>
                <w:rPr>
                  <w:rFonts w:ascii="Cambria Math" w:eastAsiaTheme="minorEastAsia" w:hAnsi="Cambria Math" w:cs="Calibri"/>
                </w:rPr>
                <m:t>όγκος λυχνίας</m:t>
              </m:r>
            </m:e>
          </m:d>
          <m:r>
            <w:rPr>
              <w:rFonts w:ascii="Cambria Math" w:eastAsiaTheme="minorEastAsia" w:hAnsi="Cambria Math" w:cs="Calibri"/>
            </w:rPr>
            <m:t>=π*</m:t>
          </m:r>
          <m:sSubSup>
            <m:sSubSupPr>
              <m:ctrlPr>
                <w:rPr>
                  <w:rFonts w:ascii="Cambria Math" w:eastAsiaTheme="minorEastAsia" w:hAnsi="Cambria Math" w:cs="Calibri"/>
                  <w:i/>
                </w:rPr>
              </m:ctrlPr>
            </m:sSubSupPr>
            <m:e>
              <m:r>
                <w:rPr>
                  <w:rFonts w:ascii="Cambria Math" w:eastAsiaTheme="minorEastAsia" w:hAnsi="Cambria Math" w:cs="Calibri"/>
                </w:rPr>
                <m:t>r</m:t>
              </m:r>
            </m:e>
            <m:sub>
              <m:r>
                <w:rPr>
                  <w:rFonts w:ascii="Cambria Math" w:eastAsiaTheme="minorEastAsia" w:hAnsi="Cambria Math" w:cs="Calibri"/>
                </w:rPr>
                <m:t>k</m:t>
              </m:r>
            </m:sub>
            <m:sup>
              <m:r>
                <w:rPr>
                  <w:rFonts w:ascii="Cambria Math" w:eastAsiaTheme="minorEastAsia" w:hAnsi="Cambria Math" w:cs="Calibri"/>
                </w:rPr>
                <m:t>2</m:t>
              </m:r>
            </m:sup>
          </m:sSubSup>
          <m:r>
            <w:rPr>
              <w:rFonts w:ascii="Cambria Math" w:eastAsiaTheme="minorEastAsia" w:hAnsi="Cambria Math" w:cs="Calibri"/>
            </w:rPr>
            <m:t>*</m:t>
          </m:r>
          <m:sSub>
            <m:sSubPr>
              <m:ctrlPr>
                <w:rPr>
                  <w:rFonts w:ascii="Cambria Math" w:eastAsiaTheme="minorEastAsia" w:hAnsi="Cambria Math" w:cs="Calibri"/>
                  <w:i/>
                </w:rPr>
              </m:ctrlPr>
            </m:sSubPr>
            <m:e>
              <m:r>
                <w:rPr>
                  <w:rFonts w:ascii="Cambria Math" w:eastAsiaTheme="minorEastAsia" w:hAnsi="Cambria Math" w:cs="Calibri"/>
                </w:rPr>
                <m:t>l</m:t>
              </m:r>
            </m:e>
            <m:sub>
              <m:r>
                <w:rPr>
                  <w:rFonts w:ascii="Cambria Math" w:eastAsiaTheme="minorEastAsia" w:hAnsi="Cambria Math" w:cs="Calibri"/>
                </w:rPr>
                <m:t>κ</m:t>
              </m:r>
            </m:sub>
          </m:sSub>
          <m:r>
            <w:rPr>
              <w:rFonts w:ascii="Cambria Math" w:eastAsiaTheme="minorEastAsia" w:hAnsi="Cambria Math" w:cs="Calibri"/>
            </w:rPr>
            <m:t>-π*</m:t>
          </m:r>
          <m:sSubSup>
            <m:sSubSupPr>
              <m:ctrlPr>
                <w:rPr>
                  <w:rFonts w:ascii="Cambria Math" w:eastAsiaTheme="minorEastAsia" w:hAnsi="Cambria Math" w:cs="Calibri"/>
                  <w:i/>
                </w:rPr>
              </m:ctrlPr>
            </m:sSubSupPr>
            <m:e>
              <m:r>
                <w:rPr>
                  <w:rFonts w:ascii="Cambria Math" w:eastAsiaTheme="minorEastAsia" w:hAnsi="Cambria Math" w:cs="Calibri"/>
                </w:rPr>
                <m:t>r</m:t>
              </m:r>
            </m:e>
            <m:sub>
              <m:r>
                <w:rPr>
                  <w:rFonts w:ascii="Cambria Math" w:eastAsiaTheme="minorEastAsia" w:hAnsi="Cambria Math" w:cs="Calibri"/>
                </w:rPr>
                <m:t>λ</m:t>
              </m:r>
            </m:sub>
            <m:sup>
              <m:r>
                <w:rPr>
                  <w:rFonts w:ascii="Cambria Math" w:eastAsiaTheme="minorEastAsia" w:hAnsi="Cambria Math" w:cs="Calibri"/>
                </w:rPr>
                <m:t>2</m:t>
              </m:r>
            </m:sup>
          </m:sSubSup>
          <m:r>
            <w:rPr>
              <w:rFonts w:ascii="Cambria Math" w:eastAsiaTheme="minorEastAsia" w:hAnsi="Cambria Math" w:cs="Calibri"/>
            </w:rPr>
            <m:t>*</m:t>
          </m:r>
          <m:sSub>
            <m:sSubPr>
              <m:ctrlPr>
                <w:rPr>
                  <w:rFonts w:ascii="Cambria Math" w:eastAsiaTheme="minorEastAsia" w:hAnsi="Cambria Math" w:cs="Calibri"/>
                  <w:i/>
                </w:rPr>
              </m:ctrlPr>
            </m:sSubPr>
            <m:e>
              <m:r>
                <w:rPr>
                  <w:rFonts w:ascii="Cambria Math" w:eastAsiaTheme="minorEastAsia" w:hAnsi="Cambria Math" w:cs="Calibri"/>
                </w:rPr>
                <m:t>l</m:t>
              </m:r>
            </m:e>
            <m:sub>
              <m:r>
                <w:rPr>
                  <w:rFonts w:ascii="Cambria Math" w:eastAsiaTheme="minorEastAsia" w:hAnsi="Cambria Math" w:cs="Calibri"/>
                </w:rPr>
                <m:t>λ</m:t>
              </m:r>
            </m:sub>
          </m:sSub>
          <m:r>
            <w:rPr>
              <w:rFonts w:ascii="Cambria Math" w:eastAsiaTheme="minorEastAsia" w:hAnsi="Cambria Math" w:cs="Calibri"/>
            </w:rPr>
            <m:t>=π*</m:t>
          </m:r>
          <m:sSup>
            <m:sSupPr>
              <m:ctrlPr>
                <w:rPr>
                  <w:rFonts w:ascii="Cambria Math" w:eastAsiaTheme="minorEastAsia" w:hAnsi="Cambria Math" w:cs="Calibri"/>
                  <w:i/>
                </w:rPr>
              </m:ctrlPr>
            </m:sSupPr>
            <m:e>
              <m:d>
                <m:dPr>
                  <m:ctrlPr>
                    <w:rPr>
                      <w:rFonts w:ascii="Cambria Math" w:eastAsiaTheme="minorEastAsia" w:hAnsi="Cambria Math" w:cs="Calibri"/>
                      <w:i/>
                    </w:rPr>
                  </m:ctrlPr>
                </m:dPr>
                <m:e>
                  <m:r>
                    <w:rPr>
                      <w:rFonts w:ascii="Cambria Math" w:eastAsiaTheme="minorEastAsia" w:hAnsi="Cambria Math" w:cs="Calibri"/>
                    </w:rPr>
                    <m:t>0.1m</m:t>
                  </m:r>
                </m:e>
              </m:d>
            </m:e>
            <m:sup>
              <m:r>
                <w:rPr>
                  <w:rFonts w:ascii="Cambria Math" w:eastAsiaTheme="minorEastAsia" w:hAnsi="Cambria Math" w:cs="Calibri"/>
                </w:rPr>
                <m:t>2</m:t>
              </m:r>
            </m:sup>
          </m:sSup>
          <m:r>
            <w:rPr>
              <w:rFonts w:ascii="Cambria Math" w:eastAsiaTheme="minorEastAsia" w:hAnsi="Cambria Math" w:cs="Calibri"/>
            </w:rPr>
            <m:t>*1m-π*</m:t>
          </m:r>
          <m:sSup>
            <m:sSupPr>
              <m:ctrlPr>
                <w:rPr>
                  <w:rFonts w:ascii="Cambria Math" w:eastAsiaTheme="minorEastAsia" w:hAnsi="Cambria Math" w:cs="Calibri"/>
                  <w:i/>
                </w:rPr>
              </m:ctrlPr>
            </m:sSupPr>
            <m:e>
              <m:d>
                <m:dPr>
                  <m:ctrlPr>
                    <w:rPr>
                      <w:rFonts w:ascii="Cambria Math" w:eastAsiaTheme="minorEastAsia" w:hAnsi="Cambria Math" w:cs="Calibri"/>
                      <w:i/>
                    </w:rPr>
                  </m:ctrlPr>
                </m:dPr>
                <m:e>
                  <m:r>
                    <w:rPr>
                      <w:rFonts w:ascii="Cambria Math" w:eastAsiaTheme="minorEastAsia" w:hAnsi="Cambria Math" w:cs="Calibri"/>
                    </w:rPr>
                    <m:t>0.01m</m:t>
                  </m:r>
                </m:e>
              </m:d>
            </m:e>
            <m:sup>
              <m:r>
                <w:rPr>
                  <w:rFonts w:ascii="Cambria Math" w:eastAsiaTheme="minorEastAsia" w:hAnsi="Cambria Math" w:cs="Calibri"/>
                </w:rPr>
                <m:t>2</m:t>
              </m:r>
            </m:sup>
          </m:sSup>
          <m:r>
            <w:rPr>
              <w:rFonts w:ascii="Cambria Math" w:eastAsiaTheme="minorEastAsia" w:hAnsi="Cambria Math" w:cs="Calibri"/>
            </w:rPr>
            <m:t xml:space="preserve">*1m=0.030635 </m:t>
          </m:r>
          <m:sSup>
            <m:sSupPr>
              <m:ctrlPr>
                <w:rPr>
                  <w:rFonts w:ascii="Cambria Math" w:eastAsiaTheme="minorEastAsia" w:hAnsi="Cambria Math" w:cs="Calibri"/>
                  <w:i/>
                </w:rPr>
              </m:ctrlPr>
            </m:sSupPr>
            <m:e>
              <m:r>
                <w:rPr>
                  <w:rFonts w:ascii="Cambria Math" w:eastAsiaTheme="minorEastAsia" w:hAnsi="Cambria Math" w:cs="Calibri"/>
                </w:rPr>
                <m:t>m</m:t>
              </m:r>
            </m:e>
            <m:sup>
              <m:r>
                <w:rPr>
                  <w:rFonts w:ascii="Cambria Math" w:eastAsiaTheme="minorEastAsia" w:hAnsi="Cambria Math" w:cs="Calibri"/>
                </w:rPr>
                <m:t>3</m:t>
              </m:r>
            </m:sup>
          </m:sSup>
        </m:oMath>
      </m:oMathPara>
    </w:p>
    <w:p w14:paraId="19E5A13A" w14:textId="77777777" w:rsidR="002C4456" w:rsidRPr="002C4456" w:rsidRDefault="002C4456" w:rsidP="002C4456">
      <w:pPr>
        <w:pStyle w:val="ListParagraph"/>
        <w:tabs>
          <w:tab w:val="left" w:pos="567"/>
        </w:tabs>
        <w:spacing w:before="240"/>
        <w:ind w:left="0" w:right="-2"/>
        <w:jc w:val="both"/>
        <w:rPr>
          <w:rFonts w:ascii="Calibri" w:eastAsiaTheme="minorEastAsia" w:hAnsi="Calibri" w:cs="Calibri"/>
        </w:rPr>
      </w:pPr>
    </w:p>
    <w:p w14:paraId="1966FF4C" w14:textId="77777777" w:rsidR="002C4456" w:rsidRPr="002C4456" w:rsidRDefault="002C4456" w:rsidP="002C4456">
      <w:pPr>
        <w:pStyle w:val="ListParagraph"/>
        <w:tabs>
          <w:tab w:val="left" w:pos="567"/>
        </w:tabs>
        <w:spacing w:before="240"/>
        <w:ind w:left="0" w:right="-2"/>
        <w:jc w:val="both"/>
        <w:rPr>
          <w:rFonts w:ascii="Calibri" w:eastAsiaTheme="minorEastAsia" w:hAnsi="Calibri" w:cs="Calibri"/>
        </w:rPr>
      </w:pPr>
    </w:p>
    <w:p w14:paraId="1F5CB631" w14:textId="77777777" w:rsidR="002C4456" w:rsidRPr="002C4456" w:rsidRDefault="002C4456" w:rsidP="002C4456">
      <w:pPr>
        <w:pStyle w:val="ListParagraph"/>
        <w:tabs>
          <w:tab w:val="left" w:pos="567"/>
        </w:tabs>
        <w:spacing w:before="240"/>
        <w:ind w:left="0" w:right="-2"/>
        <w:jc w:val="both"/>
        <w:rPr>
          <w:rFonts w:ascii="Calibri" w:eastAsiaTheme="minorEastAsia" w:hAnsi="Calibri" w:cs="Calibri"/>
        </w:rPr>
      </w:pPr>
    </w:p>
    <w:p w14:paraId="42C63664" w14:textId="77777777" w:rsidR="002C4456" w:rsidRPr="002C4456" w:rsidRDefault="002C4456" w:rsidP="005750FD">
      <w:pPr>
        <w:pStyle w:val="1"/>
        <w:numPr>
          <w:ilvl w:val="0"/>
          <w:numId w:val="20"/>
        </w:numPr>
        <w:rPr>
          <w:rFonts w:eastAsiaTheme="minorEastAsia"/>
        </w:rPr>
      </w:pPr>
      <w:proofErr w:type="spellStart"/>
      <w:r w:rsidRPr="002C4456">
        <w:rPr>
          <w:rFonts w:eastAsiaTheme="minorEastAsia"/>
        </w:rPr>
        <w:t>Μέγιστη</w:t>
      </w:r>
      <w:proofErr w:type="spellEnd"/>
      <w:r w:rsidRPr="002C4456">
        <w:rPr>
          <w:rFonts w:eastAsiaTheme="minorEastAsia"/>
        </w:rPr>
        <w:t xml:space="preserve"> επ</w:t>
      </w:r>
      <w:proofErr w:type="spellStart"/>
      <w:r w:rsidRPr="002C4456">
        <w:rPr>
          <w:rFonts w:eastAsiaTheme="minorEastAsia"/>
        </w:rPr>
        <w:t>ιτρε</w:t>
      </w:r>
      <w:proofErr w:type="spellEnd"/>
      <w:r w:rsidRPr="002C4456">
        <w:rPr>
          <w:rFonts w:eastAsiaTheme="minorEastAsia"/>
        </w:rPr>
        <w:t>π</w:t>
      </w:r>
      <w:proofErr w:type="spellStart"/>
      <w:r w:rsidRPr="002C4456">
        <w:rPr>
          <w:rFonts w:eastAsiaTheme="minorEastAsia"/>
        </w:rPr>
        <w:t>όμενη</w:t>
      </w:r>
      <w:proofErr w:type="spellEnd"/>
      <w:r w:rsidRPr="002C4456">
        <w:rPr>
          <w:rFonts w:eastAsiaTheme="minorEastAsia"/>
        </w:rPr>
        <w:t xml:space="preserve"> πα</w:t>
      </w:r>
      <w:proofErr w:type="spellStart"/>
      <w:r w:rsidRPr="002C4456">
        <w:rPr>
          <w:rFonts w:eastAsiaTheme="minorEastAsia"/>
        </w:rPr>
        <w:t>ροχή</w:t>
      </w:r>
      <w:proofErr w:type="spellEnd"/>
      <w:r w:rsidRPr="002C4456">
        <w:rPr>
          <w:rFonts w:eastAsiaTheme="minorEastAsia"/>
        </w:rPr>
        <w:t xml:space="preserve"> α</w:t>
      </w:r>
      <w:proofErr w:type="spellStart"/>
      <w:r w:rsidRPr="002C4456">
        <w:rPr>
          <w:rFonts w:eastAsiaTheme="minorEastAsia"/>
        </w:rPr>
        <w:t>νά</w:t>
      </w:r>
      <w:proofErr w:type="spellEnd"/>
      <w:r w:rsidRPr="002C4456">
        <w:rPr>
          <w:rFonts w:eastAsiaTheme="minorEastAsia"/>
        </w:rPr>
        <w:t xml:space="preserve"> </w:t>
      </w:r>
      <w:proofErr w:type="spellStart"/>
      <w:r w:rsidRPr="002C4456">
        <w:rPr>
          <w:rFonts w:eastAsiaTheme="minorEastAsia"/>
        </w:rPr>
        <w:t>διάτ</w:t>
      </w:r>
      <w:proofErr w:type="spellEnd"/>
      <w:r w:rsidRPr="002C4456">
        <w:rPr>
          <w:rFonts w:eastAsiaTheme="minorEastAsia"/>
        </w:rPr>
        <w:t>α</w:t>
      </w:r>
      <w:proofErr w:type="spellStart"/>
      <w:r w:rsidRPr="002C4456">
        <w:rPr>
          <w:rFonts w:eastAsiaTheme="minorEastAsia"/>
        </w:rPr>
        <w:t>ξη</w:t>
      </w:r>
      <w:proofErr w:type="spellEnd"/>
      <w:r w:rsidRPr="002C4456">
        <w:rPr>
          <w:rFonts w:eastAsiaTheme="minorEastAsia"/>
        </w:rPr>
        <w:t xml:space="preserve"> </w:t>
      </w:r>
    </w:p>
    <w:p w14:paraId="492163D5" w14:textId="77777777" w:rsidR="002C4456" w:rsidRPr="002C4456" w:rsidRDefault="00A0506A" w:rsidP="002C4456">
      <w:pPr>
        <w:tabs>
          <w:tab w:val="left" w:pos="567"/>
        </w:tabs>
        <w:spacing w:before="240"/>
        <w:ind w:right="-2"/>
        <w:jc w:val="both"/>
        <w:rPr>
          <w:rFonts w:ascii="Calibri" w:eastAsiaTheme="minorEastAsia" w:hAnsi="Calibri" w:cs="Calibri"/>
          <w:i/>
        </w:rPr>
      </w:pPr>
      <m:oMathPara>
        <m:oMath>
          <m:f>
            <m:fPr>
              <m:ctrlPr>
                <w:rPr>
                  <w:rFonts w:ascii="Cambria Math" w:eastAsiaTheme="minorEastAsia" w:hAnsi="Cambria Math" w:cs="Calibri"/>
                  <w:i/>
                </w:rPr>
              </m:ctrlPr>
            </m:fPr>
            <m:num>
              <m:d>
                <m:dPr>
                  <m:begChr m:val="["/>
                  <m:endChr m:val="]"/>
                  <m:ctrlPr>
                    <w:rPr>
                      <w:rFonts w:ascii="Cambria Math" w:eastAsiaTheme="minorEastAsia" w:hAnsi="Cambria Math" w:cs="Calibri"/>
                      <w:i/>
                    </w:rPr>
                  </m:ctrlPr>
                </m:dPr>
                <m:e>
                  <m:r>
                    <w:rPr>
                      <w:rFonts w:ascii="Cambria Math" w:eastAsiaTheme="minorEastAsia" w:hAnsi="Cambria Math" w:cs="Calibri"/>
                    </w:rPr>
                    <m:t>Όγκος διάταξης</m:t>
                  </m:r>
                </m:e>
              </m:d>
            </m:num>
            <m:den>
              <m:d>
                <m:dPr>
                  <m:begChr m:val="["/>
                  <m:endChr m:val="]"/>
                  <m:ctrlPr>
                    <w:rPr>
                      <w:rFonts w:ascii="Cambria Math" w:eastAsiaTheme="minorEastAsia" w:hAnsi="Cambria Math" w:cs="Calibri"/>
                      <w:i/>
                    </w:rPr>
                  </m:ctrlPr>
                </m:dPr>
                <m:e>
                  <m:r>
                    <w:rPr>
                      <w:rFonts w:ascii="Cambria Math" w:eastAsiaTheme="minorEastAsia" w:hAnsi="Cambria Math" w:cs="Calibri"/>
                    </w:rPr>
                    <m:t>Χρόνος επαφής</m:t>
                  </m:r>
                </m:e>
              </m:d>
            </m:den>
          </m:f>
          <m:r>
            <w:rPr>
              <w:rFonts w:ascii="Cambria Math" w:eastAsiaTheme="minorEastAsia" w:hAnsi="Cambria Math" w:cs="Calibri"/>
            </w:rPr>
            <m:t>=</m:t>
          </m:r>
          <m:f>
            <m:fPr>
              <m:ctrlPr>
                <w:rPr>
                  <w:rFonts w:ascii="Cambria Math" w:eastAsiaTheme="minorEastAsia" w:hAnsi="Cambria Math" w:cs="Calibri"/>
                  <w:i/>
                </w:rPr>
              </m:ctrlPr>
            </m:fPr>
            <m:num>
              <m:r>
                <w:rPr>
                  <w:rFonts w:ascii="Cambria Math" w:eastAsiaTheme="minorEastAsia" w:hAnsi="Cambria Math" w:cs="Calibri"/>
                </w:rPr>
                <m:t xml:space="preserve">0.030635 </m:t>
              </m:r>
              <m:sSup>
                <m:sSupPr>
                  <m:ctrlPr>
                    <w:rPr>
                      <w:rFonts w:ascii="Cambria Math" w:eastAsiaTheme="minorEastAsia" w:hAnsi="Cambria Math" w:cs="Calibri"/>
                      <w:i/>
                    </w:rPr>
                  </m:ctrlPr>
                </m:sSupPr>
                <m:e>
                  <m:r>
                    <w:rPr>
                      <w:rFonts w:ascii="Cambria Math" w:eastAsiaTheme="minorEastAsia" w:hAnsi="Cambria Math" w:cs="Calibri"/>
                    </w:rPr>
                    <m:t>m</m:t>
                  </m:r>
                </m:e>
                <m:sup>
                  <m:r>
                    <w:rPr>
                      <w:rFonts w:ascii="Cambria Math" w:eastAsiaTheme="minorEastAsia" w:hAnsi="Cambria Math" w:cs="Calibri"/>
                    </w:rPr>
                    <m:t>3</m:t>
                  </m:r>
                </m:sup>
              </m:sSup>
            </m:num>
            <m:den>
              <m:r>
                <w:rPr>
                  <w:rFonts w:ascii="Cambria Math" w:eastAsiaTheme="minorEastAsia" w:hAnsi="Cambria Math" w:cs="Calibri"/>
                </w:rPr>
                <m:t>36</m:t>
              </m:r>
              <m:r>
                <m:rPr>
                  <m:sty m:val="p"/>
                </m:rPr>
                <w:rPr>
                  <w:rFonts w:ascii="Cambria Math" w:eastAsiaTheme="minorEastAsia" w:hAnsi="Cambria Math" w:cs="Calibri"/>
                </w:rPr>
                <m:t>sec</m:t>
              </m:r>
            </m:den>
          </m:f>
          <m:r>
            <w:rPr>
              <w:rFonts w:ascii="Cambria Math" w:eastAsiaTheme="minorEastAsia" w:hAnsi="Cambria Math" w:cs="Calibri"/>
            </w:rPr>
            <m:t>=0.00085</m:t>
          </m:r>
          <m:f>
            <m:fPr>
              <m:ctrlPr>
                <w:rPr>
                  <w:rFonts w:ascii="Cambria Math" w:eastAsiaTheme="minorEastAsia" w:hAnsi="Cambria Math" w:cs="Calibri"/>
                  <w:i/>
                </w:rPr>
              </m:ctrlPr>
            </m:fPr>
            <m:num>
              <m:sSup>
                <m:sSupPr>
                  <m:ctrlPr>
                    <w:rPr>
                      <w:rFonts w:ascii="Cambria Math" w:eastAsiaTheme="minorEastAsia" w:hAnsi="Cambria Math" w:cs="Calibri"/>
                      <w:i/>
                    </w:rPr>
                  </m:ctrlPr>
                </m:sSupPr>
                <m:e>
                  <m:r>
                    <w:rPr>
                      <w:rFonts w:ascii="Cambria Math" w:eastAsiaTheme="minorEastAsia" w:hAnsi="Cambria Math" w:cs="Calibri"/>
                    </w:rPr>
                    <m:t>m</m:t>
                  </m:r>
                </m:e>
                <m:sup>
                  <m:r>
                    <w:rPr>
                      <w:rFonts w:ascii="Cambria Math" w:eastAsiaTheme="minorEastAsia" w:hAnsi="Cambria Math" w:cs="Calibri"/>
                    </w:rPr>
                    <m:t>3</m:t>
                  </m:r>
                </m:sup>
              </m:sSup>
            </m:num>
            <m:den>
              <m:r>
                <w:rPr>
                  <w:rFonts w:ascii="Cambria Math" w:eastAsiaTheme="minorEastAsia" w:hAnsi="Cambria Math" w:cs="Calibri"/>
                </w:rPr>
                <m:t>s</m:t>
              </m:r>
            </m:den>
          </m:f>
        </m:oMath>
      </m:oMathPara>
    </w:p>
    <w:p w14:paraId="20FFC37D" w14:textId="77777777" w:rsidR="002C4456" w:rsidRPr="002C4456" w:rsidRDefault="002C4456" w:rsidP="002C4456">
      <w:pPr>
        <w:tabs>
          <w:tab w:val="left" w:pos="567"/>
        </w:tabs>
        <w:spacing w:before="240"/>
        <w:ind w:right="-2"/>
        <w:jc w:val="both"/>
        <w:rPr>
          <w:rFonts w:ascii="Calibri" w:eastAsiaTheme="minorEastAsia" w:hAnsi="Calibri" w:cs="Calibri"/>
          <w:i/>
        </w:rPr>
      </w:pPr>
    </w:p>
    <w:p w14:paraId="0EFB5579" w14:textId="77777777" w:rsidR="002C4456" w:rsidRPr="002C4456" w:rsidRDefault="002C4456" w:rsidP="002C4456">
      <w:pPr>
        <w:tabs>
          <w:tab w:val="left" w:pos="567"/>
        </w:tabs>
        <w:spacing w:before="240"/>
        <w:ind w:right="-2"/>
        <w:jc w:val="both"/>
        <w:rPr>
          <w:rFonts w:ascii="Calibri" w:eastAsiaTheme="minorEastAsia" w:hAnsi="Calibri" w:cs="Calibri"/>
          <w:i/>
        </w:rPr>
      </w:pPr>
    </w:p>
    <w:p w14:paraId="5B0ACC3C" w14:textId="77777777" w:rsidR="002C4456" w:rsidRPr="002C4456" w:rsidRDefault="002C4456" w:rsidP="005750FD">
      <w:pPr>
        <w:pStyle w:val="1"/>
        <w:numPr>
          <w:ilvl w:val="0"/>
          <w:numId w:val="20"/>
        </w:numPr>
        <w:rPr>
          <w:rFonts w:eastAsiaTheme="minorEastAsia"/>
        </w:rPr>
      </w:pPr>
      <w:bookmarkStart w:id="121" w:name="_Hlk88477078"/>
      <w:r w:rsidRPr="002C4456">
        <w:rPr>
          <w:rFonts w:eastAsiaTheme="minorEastAsia"/>
        </w:rPr>
        <w:lastRenderedPageBreak/>
        <w:t>Πα</w:t>
      </w:r>
      <w:proofErr w:type="spellStart"/>
      <w:r w:rsidRPr="002C4456">
        <w:rPr>
          <w:rFonts w:eastAsiaTheme="minorEastAsia"/>
        </w:rPr>
        <w:t>ροχή</w:t>
      </w:r>
      <w:proofErr w:type="spellEnd"/>
      <w:r w:rsidRPr="002C4456">
        <w:rPr>
          <w:rFonts w:eastAsiaTheme="minorEastAsia"/>
        </w:rPr>
        <w:t xml:space="preserve"> επανα</w:t>
      </w:r>
      <w:proofErr w:type="spellStart"/>
      <w:r w:rsidRPr="002C4456">
        <w:rPr>
          <w:rFonts w:eastAsiaTheme="minorEastAsia"/>
        </w:rPr>
        <w:t>χρησιμο</w:t>
      </w:r>
      <w:proofErr w:type="spellEnd"/>
      <w:r w:rsidRPr="002C4456">
        <w:rPr>
          <w:rFonts w:eastAsiaTheme="minorEastAsia"/>
        </w:rPr>
        <w:t>π</w:t>
      </w:r>
      <w:proofErr w:type="spellStart"/>
      <w:r w:rsidRPr="002C4456">
        <w:rPr>
          <w:rFonts w:eastAsiaTheme="minorEastAsia"/>
        </w:rPr>
        <w:t>οίησης</w:t>
      </w:r>
      <w:proofErr w:type="spellEnd"/>
      <w:r w:rsidRPr="002C4456">
        <w:rPr>
          <w:rFonts w:eastAsiaTheme="minorEastAsia"/>
        </w:rPr>
        <w:t xml:space="preserve"> </w:t>
      </w:r>
    </w:p>
    <w:bookmarkEnd w:id="121"/>
    <w:p w14:paraId="484A0C5D" w14:textId="77777777" w:rsidR="002C4456" w:rsidRPr="002C4456" w:rsidRDefault="002C4456" w:rsidP="002C4456">
      <w:pPr>
        <w:pStyle w:val="ListParagraph"/>
        <w:tabs>
          <w:tab w:val="left" w:pos="567"/>
        </w:tabs>
        <w:spacing w:before="240"/>
        <w:ind w:left="0" w:right="-2"/>
        <w:jc w:val="both"/>
        <w:rPr>
          <w:rFonts w:ascii="Calibri" w:eastAsiaTheme="minorEastAsia" w:hAnsi="Calibri" w:cs="Calibri"/>
        </w:rPr>
      </w:pPr>
    </w:p>
    <w:p w14:paraId="5BC91B35" w14:textId="77777777" w:rsidR="002C4456" w:rsidRPr="002C4456" w:rsidRDefault="00A0506A" w:rsidP="002C4456">
      <w:pPr>
        <w:pStyle w:val="ListParagraph"/>
        <w:tabs>
          <w:tab w:val="left" w:pos="567"/>
        </w:tabs>
        <w:spacing w:before="240"/>
        <w:ind w:left="0" w:right="-2"/>
        <w:jc w:val="both"/>
        <w:rPr>
          <w:rFonts w:ascii="Calibri" w:eastAsiaTheme="minorEastAsia" w:hAnsi="Calibri" w:cs="Calibri"/>
          <w:i/>
        </w:rPr>
      </w:pPr>
      <m:oMathPara>
        <m:oMath>
          <m:sSub>
            <m:sSubPr>
              <m:ctrlPr>
                <w:rPr>
                  <w:rFonts w:ascii="Cambria Math" w:eastAsiaTheme="minorEastAsia" w:hAnsi="Cambria Math" w:cs="Calibri"/>
                  <w:i/>
                </w:rPr>
              </m:ctrlPr>
            </m:sSubPr>
            <m:e>
              <m:r>
                <w:rPr>
                  <w:rFonts w:ascii="Cambria Math" w:eastAsiaTheme="minorEastAsia" w:hAnsi="Cambria Math" w:cs="Calibri"/>
                </w:rPr>
                <m:t>Q</m:t>
              </m:r>
            </m:e>
            <m:sub>
              <m:r>
                <w:rPr>
                  <w:rFonts w:ascii="Cambria Math" w:eastAsiaTheme="minorEastAsia" w:hAnsi="Cambria Math" w:cs="Calibri"/>
                </w:rPr>
                <m:t>επαν</m:t>
              </m:r>
            </m:sub>
          </m:sSub>
          <m:r>
            <w:rPr>
              <w:rFonts w:ascii="Cambria Math" w:eastAsiaTheme="minorEastAsia" w:hAnsi="Cambria Math" w:cs="Calibri"/>
            </w:rPr>
            <m:t>=800</m:t>
          </m:r>
          <m:f>
            <m:fPr>
              <m:ctrlPr>
                <w:rPr>
                  <w:rFonts w:ascii="Cambria Math" w:eastAsiaTheme="minorEastAsia" w:hAnsi="Cambria Math" w:cs="Calibri"/>
                  <w:i/>
                </w:rPr>
              </m:ctrlPr>
            </m:fPr>
            <m:num>
              <m:sSup>
                <m:sSupPr>
                  <m:ctrlPr>
                    <w:rPr>
                      <w:rFonts w:ascii="Cambria Math" w:eastAsiaTheme="minorEastAsia" w:hAnsi="Cambria Math" w:cs="Calibri"/>
                      <w:i/>
                    </w:rPr>
                  </m:ctrlPr>
                </m:sSupPr>
                <m:e>
                  <m:r>
                    <w:rPr>
                      <w:rFonts w:ascii="Cambria Math" w:eastAsiaTheme="minorEastAsia" w:hAnsi="Cambria Math" w:cs="Calibri"/>
                    </w:rPr>
                    <m:t>m</m:t>
                  </m:r>
                </m:e>
                <m:sup>
                  <m:r>
                    <w:rPr>
                      <w:rFonts w:ascii="Cambria Math" w:eastAsiaTheme="minorEastAsia" w:hAnsi="Cambria Math" w:cs="Calibri"/>
                    </w:rPr>
                    <m:t>3</m:t>
                  </m:r>
                </m:sup>
              </m:sSup>
            </m:num>
            <m:den>
              <m:r>
                <w:rPr>
                  <w:rFonts w:ascii="Cambria Math" w:eastAsiaTheme="minorEastAsia" w:hAnsi="Cambria Math" w:cs="Calibri"/>
                </w:rPr>
                <m:t>d</m:t>
              </m:r>
            </m:den>
          </m:f>
          <m:r>
            <w:rPr>
              <w:rFonts w:ascii="Cambria Math" w:eastAsiaTheme="minorEastAsia" w:hAnsi="Cambria Math" w:cs="Calibri"/>
            </w:rPr>
            <m:t>=0.00926</m:t>
          </m:r>
          <m:f>
            <m:fPr>
              <m:ctrlPr>
                <w:rPr>
                  <w:rFonts w:ascii="Cambria Math" w:eastAsiaTheme="minorEastAsia" w:hAnsi="Cambria Math" w:cs="Calibri"/>
                  <w:i/>
                </w:rPr>
              </m:ctrlPr>
            </m:fPr>
            <m:num>
              <m:sSup>
                <m:sSupPr>
                  <m:ctrlPr>
                    <w:rPr>
                      <w:rFonts w:ascii="Cambria Math" w:eastAsiaTheme="minorEastAsia" w:hAnsi="Cambria Math" w:cs="Calibri"/>
                      <w:i/>
                    </w:rPr>
                  </m:ctrlPr>
                </m:sSupPr>
                <m:e>
                  <m:r>
                    <w:rPr>
                      <w:rFonts w:ascii="Cambria Math" w:eastAsiaTheme="minorEastAsia" w:hAnsi="Cambria Math" w:cs="Calibri"/>
                    </w:rPr>
                    <m:t>m</m:t>
                  </m:r>
                </m:e>
                <m:sup>
                  <m:r>
                    <w:rPr>
                      <w:rFonts w:ascii="Cambria Math" w:eastAsiaTheme="minorEastAsia" w:hAnsi="Cambria Math" w:cs="Calibri"/>
                    </w:rPr>
                    <m:t>3</m:t>
                  </m:r>
                </m:sup>
              </m:sSup>
            </m:num>
            <m:den>
              <m:r>
                <w:rPr>
                  <w:rFonts w:ascii="Cambria Math" w:eastAsiaTheme="minorEastAsia" w:hAnsi="Cambria Math" w:cs="Calibri"/>
                </w:rPr>
                <m:t>s</m:t>
              </m:r>
            </m:den>
          </m:f>
        </m:oMath>
      </m:oMathPara>
    </w:p>
    <w:p w14:paraId="4D25AEC6" w14:textId="77777777" w:rsidR="002C4456" w:rsidRPr="002C4456" w:rsidRDefault="002C4456" w:rsidP="005750FD">
      <w:pPr>
        <w:pStyle w:val="1"/>
        <w:numPr>
          <w:ilvl w:val="0"/>
          <w:numId w:val="20"/>
        </w:numPr>
        <w:rPr>
          <w:rFonts w:eastAsiaTheme="minorEastAsia"/>
        </w:rPr>
      </w:pPr>
      <w:r w:rsidRPr="002C4456">
        <w:rPr>
          <w:rFonts w:eastAsiaTheme="minorEastAsia"/>
        </w:rPr>
        <w:t xml:space="preserve">Αριθμός </w:t>
      </w:r>
      <w:proofErr w:type="spellStart"/>
      <w:r w:rsidRPr="002C4456">
        <w:rPr>
          <w:rFonts w:eastAsiaTheme="minorEastAsia"/>
        </w:rPr>
        <w:t>δι</w:t>
      </w:r>
      <w:proofErr w:type="spellEnd"/>
      <w:r w:rsidRPr="002C4456">
        <w:rPr>
          <w:rFonts w:eastAsiaTheme="minorEastAsia"/>
        </w:rPr>
        <w:t>α</w:t>
      </w:r>
      <w:proofErr w:type="spellStart"/>
      <w:r w:rsidRPr="002C4456">
        <w:rPr>
          <w:rFonts w:eastAsiaTheme="minorEastAsia"/>
        </w:rPr>
        <w:t>τάξεων</w:t>
      </w:r>
      <w:proofErr w:type="spellEnd"/>
    </w:p>
    <w:p w14:paraId="39AEB8B3" w14:textId="77777777" w:rsidR="002C4456" w:rsidRPr="002C4456" w:rsidRDefault="00A0506A" w:rsidP="002C4456">
      <w:pPr>
        <w:tabs>
          <w:tab w:val="left" w:pos="567"/>
        </w:tabs>
        <w:spacing w:before="240"/>
        <w:ind w:right="-2"/>
        <w:jc w:val="both"/>
        <w:rPr>
          <w:rFonts w:ascii="Calibri" w:eastAsiaTheme="minorEastAsia" w:hAnsi="Calibri" w:cs="Calibri"/>
          <w:i/>
        </w:rPr>
      </w:pPr>
      <m:oMathPara>
        <m:oMath>
          <m:f>
            <m:fPr>
              <m:ctrlPr>
                <w:rPr>
                  <w:rFonts w:ascii="Cambria Math" w:eastAsiaTheme="minorEastAsia" w:hAnsi="Cambria Math" w:cs="Calibri"/>
                  <w:i/>
                </w:rPr>
              </m:ctrlPr>
            </m:fPr>
            <m:num>
              <m:d>
                <m:dPr>
                  <m:begChr m:val="["/>
                  <m:endChr m:val="]"/>
                  <m:ctrlPr>
                    <w:rPr>
                      <w:rFonts w:ascii="Cambria Math" w:eastAsiaTheme="minorEastAsia" w:hAnsi="Cambria Math" w:cs="Calibri"/>
                      <w:i/>
                    </w:rPr>
                  </m:ctrlPr>
                </m:dPr>
                <m:e>
                  <m:r>
                    <w:rPr>
                      <w:rFonts w:ascii="Cambria Math" w:eastAsiaTheme="minorEastAsia" w:hAnsi="Cambria Math" w:cs="Calibri"/>
                    </w:rPr>
                    <m:t>Παροχή επαναχρησιμοποίησης</m:t>
                  </m:r>
                </m:e>
              </m:d>
            </m:num>
            <m:den>
              <m:d>
                <m:dPr>
                  <m:begChr m:val="["/>
                  <m:endChr m:val="]"/>
                  <m:ctrlPr>
                    <w:rPr>
                      <w:rFonts w:ascii="Cambria Math" w:eastAsiaTheme="minorEastAsia" w:hAnsi="Cambria Math" w:cs="Calibri"/>
                      <w:i/>
                    </w:rPr>
                  </m:ctrlPr>
                </m:dPr>
                <m:e>
                  <m:r>
                    <w:rPr>
                      <w:rFonts w:ascii="Cambria Math" w:eastAsiaTheme="minorEastAsia" w:hAnsi="Cambria Math" w:cs="Calibri"/>
                    </w:rPr>
                    <m:t>Παροχή ανά διάταξη</m:t>
                  </m:r>
                </m:e>
              </m:d>
            </m:den>
          </m:f>
          <m:r>
            <w:rPr>
              <w:rFonts w:ascii="Cambria Math" w:eastAsiaTheme="minorEastAsia" w:hAnsi="Cambria Math" w:cs="Calibri"/>
            </w:rPr>
            <m:t>=</m:t>
          </m:r>
          <m:f>
            <m:fPr>
              <m:ctrlPr>
                <w:rPr>
                  <w:rFonts w:ascii="Cambria Math" w:eastAsiaTheme="minorEastAsia" w:hAnsi="Cambria Math" w:cs="Calibri"/>
                  <w:i/>
                </w:rPr>
              </m:ctrlPr>
            </m:fPr>
            <m:num>
              <m:r>
                <w:rPr>
                  <w:rFonts w:ascii="Cambria Math" w:eastAsiaTheme="minorEastAsia" w:hAnsi="Cambria Math" w:cs="Calibri"/>
                </w:rPr>
                <m:t>0.00926</m:t>
              </m:r>
              <m:f>
                <m:fPr>
                  <m:ctrlPr>
                    <w:rPr>
                      <w:rFonts w:ascii="Cambria Math" w:eastAsiaTheme="minorEastAsia" w:hAnsi="Cambria Math" w:cs="Calibri"/>
                      <w:i/>
                    </w:rPr>
                  </m:ctrlPr>
                </m:fPr>
                <m:num>
                  <m:sSup>
                    <m:sSupPr>
                      <m:ctrlPr>
                        <w:rPr>
                          <w:rFonts w:ascii="Cambria Math" w:eastAsiaTheme="minorEastAsia" w:hAnsi="Cambria Math" w:cs="Calibri"/>
                          <w:i/>
                        </w:rPr>
                      </m:ctrlPr>
                    </m:sSupPr>
                    <m:e>
                      <m:r>
                        <w:rPr>
                          <w:rFonts w:ascii="Cambria Math" w:eastAsiaTheme="minorEastAsia" w:hAnsi="Cambria Math" w:cs="Calibri"/>
                        </w:rPr>
                        <m:t>m</m:t>
                      </m:r>
                    </m:e>
                    <m:sup>
                      <m:r>
                        <w:rPr>
                          <w:rFonts w:ascii="Cambria Math" w:eastAsiaTheme="minorEastAsia" w:hAnsi="Cambria Math" w:cs="Calibri"/>
                        </w:rPr>
                        <m:t>3</m:t>
                      </m:r>
                    </m:sup>
                  </m:sSup>
                </m:num>
                <m:den>
                  <m:r>
                    <w:rPr>
                      <w:rFonts w:ascii="Cambria Math" w:eastAsiaTheme="minorEastAsia" w:hAnsi="Cambria Math" w:cs="Calibri"/>
                    </w:rPr>
                    <m:t>s</m:t>
                  </m:r>
                </m:den>
              </m:f>
            </m:num>
            <m:den>
              <m:r>
                <w:rPr>
                  <w:rFonts w:ascii="Cambria Math" w:eastAsiaTheme="minorEastAsia" w:hAnsi="Cambria Math" w:cs="Calibri"/>
                </w:rPr>
                <m:t>0.00085</m:t>
              </m:r>
              <m:f>
                <m:fPr>
                  <m:ctrlPr>
                    <w:rPr>
                      <w:rFonts w:ascii="Cambria Math" w:eastAsiaTheme="minorEastAsia" w:hAnsi="Cambria Math" w:cs="Calibri"/>
                      <w:i/>
                    </w:rPr>
                  </m:ctrlPr>
                </m:fPr>
                <m:num>
                  <m:sSup>
                    <m:sSupPr>
                      <m:ctrlPr>
                        <w:rPr>
                          <w:rFonts w:ascii="Cambria Math" w:eastAsiaTheme="minorEastAsia" w:hAnsi="Cambria Math" w:cs="Calibri"/>
                          <w:i/>
                        </w:rPr>
                      </m:ctrlPr>
                    </m:sSupPr>
                    <m:e>
                      <m:r>
                        <w:rPr>
                          <w:rFonts w:ascii="Cambria Math" w:eastAsiaTheme="minorEastAsia" w:hAnsi="Cambria Math" w:cs="Calibri"/>
                        </w:rPr>
                        <m:t>m</m:t>
                      </m:r>
                    </m:e>
                    <m:sup>
                      <m:r>
                        <w:rPr>
                          <w:rFonts w:ascii="Cambria Math" w:eastAsiaTheme="minorEastAsia" w:hAnsi="Cambria Math" w:cs="Calibri"/>
                        </w:rPr>
                        <m:t>3</m:t>
                      </m:r>
                    </m:sup>
                  </m:sSup>
                </m:num>
                <m:den>
                  <m:r>
                    <w:rPr>
                      <w:rFonts w:ascii="Cambria Math" w:eastAsiaTheme="minorEastAsia" w:hAnsi="Cambria Math" w:cs="Calibri"/>
                    </w:rPr>
                    <m:t>s</m:t>
                  </m:r>
                </m:den>
              </m:f>
            </m:den>
          </m:f>
          <m:r>
            <w:rPr>
              <w:rFonts w:ascii="Cambria Math" w:eastAsiaTheme="minorEastAsia" w:hAnsi="Cambria Math" w:cs="Calibri"/>
            </w:rPr>
            <m:t>=10.7</m:t>
          </m:r>
        </m:oMath>
      </m:oMathPara>
    </w:p>
    <w:p w14:paraId="7EF06B89" w14:textId="77777777" w:rsidR="002C4456" w:rsidRPr="002C4456" w:rsidRDefault="002C4456" w:rsidP="002C4456">
      <w:pPr>
        <w:tabs>
          <w:tab w:val="left" w:pos="567"/>
        </w:tabs>
        <w:spacing w:before="240"/>
        <w:ind w:right="-2"/>
        <w:jc w:val="both"/>
        <w:rPr>
          <w:rFonts w:ascii="Calibri" w:eastAsiaTheme="minorEastAsia" w:hAnsi="Calibri" w:cs="Calibri"/>
          <w:i/>
          <w:lang w:val="el-GR"/>
        </w:rPr>
      </w:pPr>
      <w:r w:rsidRPr="002C4456">
        <w:rPr>
          <w:rFonts w:ascii="Calibri" w:eastAsiaTheme="minorEastAsia" w:hAnsi="Calibri" w:cs="Calibri"/>
          <w:i/>
          <w:lang w:val="el-GR"/>
        </w:rPr>
        <w:t xml:space="preserve">Άρα απαιτούνται </w:t>
      </w:r>
      <w:r w:rsidRPr="002C4456">
        <w:rPr>
          <w:rFonts w:ascii="Calibri" w:eastAsiaTheme="minorEastAsia" w:hAnsi="Calibri" w:cs="Calibri"/>
          <w:b/>
          <w:bCs/>
          <w:i/>
          <w:lang w:val="el-GR"/>
        </w:rPr>
        <w:t>11</w:t>
      </w:r>
      <w:r w:rsidRPr="002C4456">
        <w:rPr>
          <w:rFonts w:ascii="Calibri" w:eastAsiaTheme="minorEastAsia" w:hAnsi="Calibri" w:cs="Calibri"/>
          <w:i/>
          <w:lang w:val="el-GR"/>
        </w:rPr>
        <w:t xml:space="preserve"> διατάξεις απολύμανσης παράλληλα μεταξύ τους.</w:t>
      </w:r>
    </w:p>
    <w:p w14:paraId="197F67E5" w14:textId="77777777" w:rsidR="002C4456" w:rsidRPr="002C4456" w:rsidRDefault="002C4456" w:rsidP="002C4456">
      <w:pPr>
        <w:tabs>
          <w:tab w:val="left" w:pos="567"/>
        </w:tabs>
        <w:spacing w:before="240"/>
        <w:ind w:right="-2"/>
        <w:jc w:val="both"/>
        <w:rPr>
          <w:rFonts w:ascii="Calibri" w:eastAsiaTheme="minorEastAsia" w:hAnsi="Calibri" w:cs="Calibri"/>
          <w:lang w:val="el-GR"/>
        </w:rPr>
      </w:pPr>
    </w:p>
    <w:p w14:paraId="47C18180" w14:textId="77777777" w:rsidR="002C4456" w:rsidRPr="002C4456" w:rsidRDefault="002C4456" w:rsidP="002C4456">
      <w:pPr>
        <w:tabs>
          <w:tab w:val="left" w:pos="567"/>
        </w:tabs>
        <w:spacing w:before="240"/>
        <w:ind w:right="-2"/>
        <w:jc w:val="both"/>
        <w:rPr>
          <w:rFonts w:ascii="Calibri" w:eastAsiaTheme="minorEastAsia" w:hAnsi="Calibri" w:cs="Calibri"/>
          <w:lang w:val="el-GR"/>
        </w:rPr>
      </w:pPr>
    </w:p>
    <w:tbl>
      <w:tblPr>
        <w:tblStyle w:val="TableGrid"/>
        <w:tblW w:w="0" w:type="auto"/>
        <w:tblLook w:val="04A0" w:firstRow="1" w:lastRow="0" w:firstColumn="1" w:lastColumn="0" w:noHBand="0" w:noVBand="1"/>
      </w:tblPr>
      <w:tblGrid>
        <w:gridCol w:w="4283"/>
        <w:gridCol w:w="4283"/>
      </w:tblGrid>
      <w:tr w:rsidR="002C4456" w:rsidRPr="0033268D" w14:paraId="2931EB1D" w14:textId="77777777" w:rsidTr="006A3B77">
        <w:trPr>
          <w:trHeight w:val="421"/>
        </w:trPr>
        <w:tc>
          <w:tcPr>
            <w:tcW w:w="8566" w:type="dxa"/>
            <w:gridSpan w:val="2"/>
            <w:shd w:val="clear" w:color="auto" w:fill="BF8F00" w:themeFill="accent4" w:themeFillShade="BF"/>
            <w:vAlign w:val="bottom"/>
          </w:tcPr>
          <w:p w14:paraId="6591E603" w14:textId="77777777" w:rsidR="002C4456" w:rsidRPr="002C4456" w:rsidRDefault="002C4456" w:rsidP="006A3B77">
            <w:pPr>
              <w:jc w:val="center"/>
              <w:rPr>
                <w:rFonts w:ascii="Calibri" w:hAnsi="Calibri" w:cs="Calibri"/>
                <w:b/>
                <w:sz w:val="24"/>
              </w:rPr>
            </w:pPr>
            <w:r w:rsidRPr="002C4456">
              <w:rPr>
                <w:rFonts w:ascii="Calibri" w:hAnsi="Calibri" w:cs="Calibri"/>
                <w:b/>
                <w:sz w:val="24"/>
              </w:rPr>
              <w:t xml:space="preserve">Χαρακτηριστικά Μεγέθη Απολύμανσης με </w:t>
            </w:r>
            <w:r w:rsidRPr="002C4456">
              <w:rPr>
                <w:rFonts w:ascii="Calibri" w:hAnsi="Calibri" w:cs="Calibri"/>
                <w:b/>
                <w:sz w:val="24"/>
                <w:lang w:val="en-US"/>
              </w:rPr>
              <w:t>UV</w:t>
            </w:r>
          </w:p>
        </w:tc>
      </w:tr>
      <w:tr w:rsidR="002C4456" w:rsidRPr="002C4456" w14:paraId="79BE1E1E" w14:textId="77777777" w:rsidTr="006A3B77">
        <w:trPr>
          <w:trHeight w:val="421"/>
        </w:trPr>
        <w:tc>
          <w:tcPr>
            <w:tcW w:w="4283" w:type="dxa"/>
            <w:shd w:val="clear" w:color="auto" w:fill="FFD966" w:themeFill="accent4" w:themeFillTint="99"/>
            <w:vAlign w:val="bottom"/>
          </w:tcPr>
          <w:p w14:paraId="7B159232" w14:textId="77777777" w:rsidR="002C4456" w:rsidRPr="002C4456" w:rsidRDefault="002C4456" w:rsidP="006A3B77">
            <w:pPr>
              <w:jc w:val="center"/>
              <w:rPr>
                <w:rFonts w:ascii="Calibri" w:hAnsi="Calibri" w:cs="Calibri"/>
                <w:b/>
                <w:sz w:val="24"/>
              </w:rPr>
            </w:pPr>
            <w:r w:rsidRPr="002C4456">
              <w:rPr>
                <w:rFonts w:ascii="Calibri" w:hAnsi="Calibri" w:cs="Calibri"/>
                <w:b/>
                <w:sz w:val="24"/>
              </w:rPr>
              <w:t>Παράμετρος</w:t>
            </w:r>
          </w:p>
        </w:tc>
        <w:tc>
          <w:tcPr>
            <w:tcW w:w="4283" w:type="dxa"/>
            <w:shd w:val="clear" w:color="auto" w:fill="FFD966" w:themeFill="accent4" w:themeFillTint="99"/>
            <w:vAlign w:val="bottom"/>
          </w:tcPr>
          <w:p w14:paraId="05968021" w14:textId="77777777" w:rsidR="002C4456" w:rsidRPr="002C4456" w:rsidRDefault="002C4456" w:rsidP="006A3B77">
            <w:pPr>
              <w:jc w:val="center"/>
              <w:rPr>
                <w:rFonts w:ascii="Calibri" w:hAnsi="Calibri" w:cs="Calibri"/>
                <w:b/>
                <w:sz w:val="24"/>
              </w:rPr>
            </w:pPr>
            <w:r w:rsidRPr="002C4456">
              <w:rPr>
                <w:rFonts w:ascii="Calibri" w:hAnsi="Calibri" w:cs="Calibri"/>
                <w:b/>
                <w:sz w:val="24"/>
              </w:rPr>
              <w:t>Τιμή</w:t>
            </w:r>
          </w:p>
        </w:tc>
      </w:tr>
      <w:tr w:rsidR="002C4456" w:rsidRPr="002C4456" w14:paraId="76073B0D" w14:textId="77777777" w:rsidTr="006A3B77">
        <w:trPr>
          <w:trHeight w:val="421"/>
        </w:trPr>
        <w:tc>
          <w:tcPr>
            <w:tcW w:w="4283" w:type="dxa"/>
            <w:shd w:val="clear" w:color="auto" w:fill="FFE599" w:themeFill="accent4" w:themeFillTint="66"/>
            <w:vAlign w:val="bottom"/>
          </w:tcPr>
          <w:p w14:paraId="0D966494" w14:textId="77777777" w:rsidR="002C4456" w:rsidRPr="002C4456" w:rsidRDefault="002C4456" w:rsidP="006A3B77">
            <w:pPr>
              <w:jc w:val="center"/>
              <w:rPr>
                <w:rFonts w:ascii="Calibri" w:hAnsi="Calibri" w:cs="Calibri"/>
              </w:rPr>
            </w:pPr>
            <w:r w:rsidRPr="002C4456">
              <w:rPr>
                <w:rFonts w:ascii="Calibri" w:hAnsi="Calibri" w:cs="Calibri"/>
              </w:rPr>
              <w:t>Επιφάνεια του εσωτερικού κελύφους</w:t>
            </w:r>
          </w:p>
        </w:tc>
        <w:tc>
          <w:tcPr>
            <w:tcW w:w="4283" w:type="dxa"/>
            <w:shd w:val="clear" w:color="auto" w:fill="FFE599" w:themeFill="accent4" w:themeFillTint="66"/>
            <w:vAlign w:val="bottom"/>
          </w:tcPr>
          <w:p w14:paraId="5D9D4905" w14:textId="77777777" w:rsidR="002C4456" w:rsidRPr="002C4456" w:rsidRDefault="002C4456" w:rsidP="006A3B77">
            <w:pPr>
              <w:jc w:val="center"/>
              <w:rPr>
                <w:rFonts w:ascii="Calibri" w:hAnsi="Calibri" w:cs="Calibri"/>
                <w:i/>
                <w:lang w:val="en-US"/>
              </w:rPr>
            </w:pPr>
            <m:oMathPara>
              <m:oMath>
                <m:r>
                  <w:rPr>
                    <w:rFonts w:ascii="Cambria Math" w:hAnsi="Cambria Math" w:cs="Calibri"/>
                  </w:rPr>
                  <m:t xml:space="preserve">6280 </m:t>
                </m:r>
                <m:r>
                  <w:rPr>
                    <w:rFonts w:ascii="Cambria Math" w:hAnsi="Cambria Math" w:cs="Calibri"/>
                    <w:lang w:val="en-US"/>
                  </w:rPr>
                  <m:t>c</m:t>
                </m:r>
                <m:sSup>
                  <m:sSupPr>
                    <m:ctrlPr>
                      <w:rPr>
                        <w:rFonts w:ascii="Cambria Math" w:hAnsi="Cambria Math" w:cs="Calibri"/>
                        <w:i/>
                        <w:lang w:val="en-US"/>
                      </w:rPr>
                    </m:ctrlPr>
                  </m:sSupPr>
                  <m:e>
                    <m:r>
                      <w:rPr>
                        <w:rFonts w:ascii="Cambria Math" w:hAnsi="Cambria Math" w:cs="Calibri"/>
                        <w:lang w:val="en-US"/>
                      </w:rPr>
                      <m:t>m</m:t>
                    </m:r>
                  </m:e>
                  <m:sup>
                    <m:r>
                      <w:rPr>
                        <w:rFonts w:ascii="Cambria Math" w:hAnsi="Cambria Math" w:cs="Calibri"/>
                        <w:lang w:val="en-US"/>
                      </w:rPr>
                      <m:t>2</m:t>
                    </m:r>
                  </m:sup>
                </m:sSup>
              </m:oMath>
            </m:oMathPara>
          </w:p>
        </w:tc>
      </w:tr>
      <w:tr w:rsidR="002C4456" w:rsidRPr="002C4456" w14:paraId="3AB9B19A" w14:textId="77777777" w:rsidTr="006A3B77">
        <w:trPr>
          <w:trHeight w:val="444"/>
        </w:trPr>
        <w:tc>
          <w:tcPr>
            <w:tcW w:w="4283" w:type="dxa"/>
            <w:shd w:val="clear" w:color="auto" w:fill="FFE599" w:themeFill="accent4" w:themeFillTint="66"/>
            <w:vAlign w:val="bottom"/>
          </w:tcPr>
          <w:p w14:paraId="0E7153B1" w14:textId="77777777" w:rsidR="002C4456" w:rsidRPr="002C4456" w:rsidRDefault="002C4456" w:rsidP="006A3B77">
            <w:pPr>
              <w:jc w:val="center"/>
              <w:rPr>
                <w:rFonts w:ascii="Calibri" w:hAnsi="Calibri" w:cs="Calibri"/>
              </w:rPr>
            </w:pPr>
            <w:r w:rsidRPr="002C4456">
              <w:rPr>
                <w:rFonts w:ascii="Calibri" w:hAnsi="Calibri" w:cs="Calibri"/>
              </w:rPr>
              <w:t>Προσπίπτουσα ακτινοβολία στο τέλος ζωής του λαμπτήρα</w:t>
            </w:r>
          </w:p>
        </w:tc>
        <w:tc>
          <w:tcPr>
            <w:tcW w:w="4283" w:type="dxa"/>
            <w:shd w:val="clear" w:color="auto" w:fill="FFE599" w:themeFill="accent4" w:themeFillTint="66"/>
            <w:vAlign w:val="bottom"/>
          </w:tcPr>
          <w:p w14:paraId="2CA46B6B" w14:textId="77777777" w:rsidR="002C4456" w:rsidRPr="002C4456" w:rsidRDefault="002C4456" w:rsidP="006A3B77">
            <w:pPr>
              <w:jc w:val="center"/>
              <w:rPr>
                <w:rFonts w:ascii="Calibri" w:hAnsi="Calibri" w:cs="Calibri"/>
              </w:rPr>
            </w:pPr>
            <m:oMathPara>
              <m:oMath>
                <m:r>
                  <w:rPr>
                    <w:rFonts w:ascii="Cambria Math" w:hAnsi="Cambria Math" w:cs="Calibri"/>
                  </w:rPr>
                  <m:t>1.67</m:t>
                </m:r>
                <m:f>
                  <m:fPr>
                    <m:ctrlPr>
                      <w:rPr>
                        <w:rFonts w:ascii="Cambria Math" w:hAnsi="Cambria Math" w:cs="Calibri"/>
                        <w:i/>
                      </w:rPr>
                    </m:ctrlPr>
                  </m:fPr>
                  <m:num>
                    <m:r>
                      <w:rPr>
                        <w:rFonts w:ascii="Cambria Math" w:hAnsi="Cambria Math" w:cs="Calibri"/>
                      </w:rPr>
                      <m:t>mW</m:t>
                    </m:r>
                  </m:num>
                  <m:den>
                    <m:r>
                      <w:rPr>
                        <w:rFonts w:ascii="Cambria Math" w:hAnsi="Cambria Math" w:cs="Calibri"/>
                      </w:rPr>
                      <m:t>c</m:t>
                    </m:r>
                    <m:sSup>
                      <m:sSupPr>
                        <m:ctrlPr>
                          <w:rPr>
                            <w:rFonts w:ascii="Cambria Math" w:hAnsi="Cambria Math" w:cs="Calibri"/>
                            <w:i/>
                          </w:rPr>
                        </m:ctrlPr>
                      </m:sSupPr>
                      <m:e>
                        <m:r>
                          <w:rPr>
                            <w:rFonts w:ascii="Cambria Math" w:hAnsi="Cambria Math" w:cs="Calibri"/>
                          </w:rPr>
                          <m:t>m</m:t>
                        </m:r>
                      </m:e>
                      <m:sup>
                        <m:r>
                          <w:rPr>
                            <w:rFonts w:ascii="Cambria Math" w:hAnsi="Cambria Math" w:cs="Calibri"/>
                          </w:rPr>
                          <m:t>2</m:t>
                        </m:r>
                      </m:sup>
                    </m:sSup>
                  </m:den>
                </m:f>
              </m:oMath>
            </m:oMathPara>
          </w:p>
        </w:tc>
      </w:tr>
      <w:tr w:rsidR="002C4456" w:rsidRPr="002C4456" w14:paraId="070ED891" w14:textId="77777777" w:rsidTr="006A3B77">
        <w:trPr>
          <w:trHeight w:val="421"/>
        </w:trPr>
        <w:tc>
          <w:tcPr>
            <w:tcW w:w="4283" w:type="dxa"/>
            <w:shd w:val="clear" w:color="auto" w:fill="FFE599" w:themeFill="accent4" w:themeFillTint="66"/>
            <w:vAlign w:val="bottom"/>
          </w:tcPr>
          <w:p w14:paraId="00DF3099" w14:textId="77777777" w:rsidR="002C4456" w:rsidRPr="002C4456" w:rsidRDefault="002C4456" w:rsidP="006A3B77">
            <w:pPr>
              <w:jc w:val="center"/>
              <w:rPr>
                <w:rFonts w:ascii="Calibri" w:hAnsi="Calibri" w:cs="Calibri"/>
              </w:rPr>
            </w:pPr>
            <w:r w:rsidRPr="002C4456">
              <w:rPr>
                <w:rFonts w:ascii="Calibri" w:hAnsi="Calibri" w:cs="Calibri"/>
              </w:rPr>
              <w:t>Ένταση Ακτινοβολίας</w:t>
            </w:r>
          </w:p>
        </w:tc>
        <w:tc>
          <w:tcPr>
            <w:tcW w:w="4283" w:type="dxa"/>
            <w:shd w:val="clear" w:color="auto" w:fill="FFE599" w:themeFill="accent4" w:themeFillTint="66"/>
            <w:vAlign w:val="bottom"/>
          </w:tcPr>
          <w:p w14:paraId="0D581448" w14:textId="77777777" w:rsidR="002C4456" w:rsidRPr="002C4456" w:rsidRDefault="002C4456" w:rsidP="006A3B77">
            <w:pPr>
              <w:jc w:val="center"/>
              <w:rPr>
                <w:rFonts w:ascii="Calibri" w:hAnsi="Calibri" w:cs="Calibri"/>
              </w:rPr>
            </w:pPr>
            <m:oMathPara>
              <m:oMath>
                <m:r>
                  <w:rPr>
                    <w:rFonts w:ascii="Cambria Math" w:hAnsi="Cambria Math" w:cs="Calibri"/>
                  </w:rPr>
                  <m:t>10500 mW</m:t>
                </m:r>
              </m:oMath>
            </m:oMathPara>
          </w:p>
        </w:tc>
      </w:tr>
      <w:tr w:rsidR="002C4456" w:rsidRPr="002C4456" w14:paraId="41B3F011" w14:textId="77777777" w:rsidTr="006A3B77">
        <w:trPr>
          <w:trHeight w:val="421"/>
        </w:trPr>
        <w:tc>
          <w:tcPr>
            <w:tcW w:w="4283" w:type="dxa"/>
            <w:shd w:val="clear" w:color="auto" w:fill="FFE599" w:themeFill="accent4" w:themeFillTint="66"/>
            <w:vAlign w:val="bottom"/>
          </w:tcPr>
          <w:p w14:paraId="5F96D973" w14:textId="77777777" w:rsidR="002C4456" w:rsidRPr="002C4456" w:rsidRDefault="002C4456" w:rsidP="006A3B77">
            <w:pPr>
              <w:jc w:val="center"/>
              <w:rPr>
                <w:rFonts w:ascii="Calibri" w:hAnsi="Calibri" w:cs="Calibri"/>
              </w:rPr>
            </w:pPr>
            <w:r w:rsidRPr="002C4456">
              <w:rPr>
                <w:rFonts w:ascii="Calibri" w:hAnsi="Calibri" w:cs="Calibri"/>
              </w:rPr>
              <w:t>Χρόνος επαφής (ακτινοβόλησης)</w:t>
            </w:r>
          </w:p>
        </w:tc>
        <w:tc>
          <w:tcPr>
            <w:tcW w:w="4283" w:type="dxa"/>
            <w:shd w:val="clear" w:color="auto" w:fill="FFE599" w:themeFill="accent4" w:themeFillTint="66"/>
            <w:vAlign w:val="bottom"/>
          </w:tcPr>
          <w:p w14:paraId="3920FDC3" w14:textId="77777777" w:rsidR="002C4456" w:rsidRPr="002C4456" w:rsidRDefault="002C4456" w:rsidP="006A3B77">
            <w:pPr>
              <w:jc w:val="center"/>
              <w:rPr>
                <w:rFonts w:ascii="Calibri" w:hAnsi="Calibri" w:cs="Calibri"/>
                <w:lang w:val="en-US"/>
              </w:rPr>
            </w:pPr>
            <m:oMathPara>
              <m:oMath>
                <m:r>
                  <w:rPr>
                    <w:rFonts w:ascii="Cambria Math" w:hAnsi="Cambria Math" w:cs="Calibri"/>
                    <w:lang w:val="en-US"/>
                  </w:rPr>
                  <m:t>36 sec</m:t>
                </m:r>
              </m:oMath>
            </m:oMathPara>
          </w:p>
        </w:tc>
      </w:tr>
      <w:tr w:rsidR="002C4456" w:rsidRPr="002C4456" w14:paraId="54868692" w14:textId="77777777" w:rsidTr="006A3B77">
        <w:trPr>
          <w:trHeight w:val="421"/>
        </w:trPr>
        <w:tc>
          <w:tcPr>
            <w:tcW w:w="4283" w:type="dxa"/>
            <w:shd w:val="clear" w:color="auto" w:fill="FFE599" w:themeFill="accent4" w:themeFillTint="66"/>
            <w:vAlign w:val="bottom"/>
          </w:tcPr>
          <w:p w14:paraId="2F0D87EE" w14:textId="77777777" w:rsidR="002C4456" w:rsidRPr="002C4456" w:rsidRDefault="002C4456" w:rsidP="006A3B77">
            <w:pPr>
              <w:jc w:val="center"/>
              <w:rPr>
                <w:rFonts w:ascii="Calibri" w:hAnsi="Calibri" w:cs="Calibri"/>
              </w:rPr>
            </w:pPr>
            <w:r w:rsidRPr="002C4456">
              <w:rPr>
                <w:rFonts w:ascii="Calibri" w:hAnsi="Calibri" w:cs="Calibri"/>
              </w:rPr>
              <w:t>Όγκος διάταξης</w:t>
            </w:r>
          </w:p>
        </w:tc>
        <w:tc>
          <w:tcPr>
            <w:tcW w:w="4283" w:type="dxa"/>
            <w:shd w:val="clear" w:color="auto" w:fill="FFE599" w:themeFill="accent4" w:themeFillTint="66"/>
            <w:vAlign w:val="bottom"/>
          </w:tcPr>
          <w:p w14:paraId="35248170" w14:textId="77777777" w:rsidR="002C4456" w:rsidRPr="002C4456" w:rsidRDefault="002C4456" w:rsidP="006A3B77">
            <w:pPr>
              <w:jc w:val="center"/>
              <w:rPr>
                <w:rFonts w:ascii="Calibri" w:hAnsi="Calibri" w:cs="Calibri"/>
              </w:rPr>
            </w:pPr>
            <m:oMathPara>
              <m:oMath>
                <m:r>
                  <w:rPr>
                    <w:rFonts w:ascii="Cambria Math" w:hAnsi="Cambria Math" w:cs="Calibri"/>
                  </w:rPr>
                  <m:t xml:space="preserve">0.030635 </m:t>
                </m:r>
                <m:sSup>
                  <m:sSupPr>
                    <m:ctrlPr>
                      <w:rPr>
                        <w:rFonts w:ascii="Cambria Math" w:hAnsi="Cambria Math" w:cs="Calibri"/>
                        <w:i/>
                      </w:rPr>
                    </m:ctrlPr>
                  </m:sSupPr>
                  <m:e>
                    <m:r>
                      <w:rPr>
                        <w:rFonts w:ascii="Cambria Math" w:hAnsi="Cambria Math" w:cs="Calibri"/>
                      </w:rPr>
                      <m:t>m</m:t>
                    </m:r>
                  </m:e>
                  <m:sup>
                    <m:r>
                      <w:rPr>
                        <w:rFonts w:ascii="Cambria Math" w:hAnsi="Cambria Math" w:cs="Calibri"/>
                      </w:rPr>
                      <m:t>3</m:t>
                    </m:r>
                  </m:sup>
                </m:sSup>
              </m:oMath>
            </m:oMathPara>
          </w:p>
        </w:tc>
      </w:tr>
      <w:tr w:rsidR="002C4456" w:rsidRPr="002C4456" w14:paraId="36B9A44C" w14:textId="77777777" w:rsidTr="006A3B77">
        <w:trPr>
          <w:trHeight w:val="421"/>
        </w:trPr>
        <w:tc>
          <w:tcPr>
            <w:tcW w:w="4283" w:type="dxa"/>
            <w:shd w:val="clear" w:color="auto" w:fill="FFE599" w:themeFill="accent4" w:themeFillTint="66"/>
            <w:vAlign w:val="bottom"/>
          </w:tcPr>
          <w:p w14:paraId="47E5638F" w14:textId="77777777" w:rsidR="002C4456" w:rsidRPr="002C4456" w:rsidRDefault="002C4456" w:rsidP="006A3B77">
            <w:pPr>
              <w:jc w:val="center"/>
              <w:rPr>
                <w:rFonts w:ascii="Calibri" w:hAnsi="Calibri" w:cs="Calibri"/>
              </w:rPr>
            </w:pPr>
            <w:r w:rsidRPr="002C4456">
              <w:rPr>
                <w:rFonts w:ascii="Calibri" w:hAnsi="Calibri" w:cs="Calibri"/>
              </w:rPr>
              <w:t>Μέγιστη επιτρεπόμενη παροχή ανά διάταξη</w:t>
            </w:r>
          </w:p>
        </w:tc>
        <w:tc>
          <w:tcPr>
            <w:tcW w:w="4283" w:type="dxa"/>
            <w:shd w:val="clear" w:color="auto" w:fill="FFE599" w:themeFill="accent4" w:themeFillTint="66"/>
            <w:vAlign w:val="bottom"/>
          </w:tcPr>
          <w:p w14:paraId="46293A98" w14:textId="77777777" w:rsidR="002C4456" w:rsidRPr="002C4456" w:rsidRDefault="002C4456" w:rsidP="006A3B77">
            <w:pPr>
              <w:jc w:val="center"/>
              <w:rPr>
                <w:rFonts w:ascii="Calibri" w:hAnsi="Calibri" w:cs="Calibri"/>
              </w:rPr>
            </w:pPr>
            <m:oMathPara>
              <m:oMath>
                <m:r>
                  <w:rPr>
                    <w:rFonts w:ascii="Cambria Math" w:hAnsi="Cambria Math" w:cs="Calibri"/>
                  </w:rPr>
                  <m:t>0.00085</m:t>
                </m:r>
                <m:f>
                  <m:fPr>
                    <m:ctrlPr>
                      <w:rPr>
                        <w:rFonts w:ascii="Cambria Math" w:hAnsi="Cambria Math" w:cs="Calibri"/>
                        <w:i/>
                      </w:rPr>
                    </m:ctrlPr>
                  </m:fPr>
                  <m:num>
                    <m:sSup>
                      <m:sSupPr>
                        <m:ctrlPr>
                          <w:rPr>
                            <w:rFonts w:ascii="Cambria Math" w:hAnsi="Cambria Math" w:cs="Calibri"/>
                            <w:i/>
                          </w:rPr>
                        </m:ctrlPr>
                      </m:sSupPr>
                      <m:e>
                        <m:r>
                          <w:rPr>
                            <w:rFonts w:ascii="Cambria Math" w:hAnsi="Cambria Math" w:cs="Calibri"/>
                          </w:rPr>
                          <m:t>m</m:t>
                        </m:r>
                      </m:e>
                      <m:sup>
                        <m:r>
                          <w:rPr>
                            <w:rFonts w:ascii="Cambria Math" w:hAnsi="Cambria Math" w:cs="Calibri"/>
                          </w:rPr>
                          <m:t>3</m:t>
                        </m:r>
                      </m:sup>
                    </m:sSup>
                  </m:num>
                  <m:den>
                    <m:r>
                      <w:rPr>
                        <w:rFonts w:ascii="Cambria Math" w:hAnsi="Cambria Math" w:cs="Calibri"/>
                      </w:rPr>
                      <m:t>s</m:t>
                    </m:r>
                  </m:den>
                </m:f>
              </m:oMath>
            </m:oMathPara>
          </w:p>
        </w:tc>
      </w:tr>
      <w:tr w:rsidR="002C4456" w:rsidRPr="002C4456" w14:paraId="3B54BAF3" w14:textId="77777777" w:rsidTr="006A3B77">
        <w:trPr>
          <w:trHeight w:val="444"/>
        </w:trPr>
        <w:tc>
          <w:tcPr>
            <w:tcW w:w="4283" w:type="dxa"/>
            <w:shd w:val="clear" w:color="auto" w:fill="FFE599" w:themeFill="accent4" w:themeFillTint="66"/>
            <w:vAlign w:val="bottom"/>
          </w:tcPr>
          <w:p w14:paraId="0AE0D19A" w14:textId="77777777" w:rsidR="002C4456" w:rsidRPr="002C4456" w:rsidRDefault="002C4456" w:rsidP="006A3B77">
            <w:pPr>
              <w:jc w:val="center"/>
              <w:rPr>
                <w:rFonts w:ascii="Calibri" w:eastAsiaTheme="minorEastAsia" w:hAnsi="Calibri" w:cs="Calibri"/>
                <w:lang w:val="en-US"/>
              </w:rPr>
            </w:pPr>
            <w:r w:rsidRPr="002C4456">
              <w:rPr>
                <w:rFonts w:ascii="Calibri" w:hAnsi="Calibri" w:cs="Calibri"/>
              </w:rPr>
              <w:t>Παροχή επαναχρησιμοποίησης</w:t>
            </w:r>
            <w:r w:rsidRPr="002C4456">
              <w:rPr>
                <w:rFonts w:ascii="Calibri" w:hAnsi="Calibri" w:cs="Calibri"/>
                <w:lang w:val="en-US"/>
              </w:rPr>
              <w:t xml:space="preserve"> </w:t>
            </w:r>
            <m:oMath>
              <m:d>
                <m:dPr>
                  <m:ctrlPr>
                    <w:rPr>
                      <w:rFonts w:ascii="Cambria Math" w:hAnsi="Cambria Math" w:cs="Calibri"/>
                      <w:i/>
                      <w:lang w:val="en-US"/>
                    </w:rPr>
                  </m:ctrlPr>
                </m:dPr>
                <m:e>
                  <m:sSub>
                    <m:sSubPr>
                      <m:ctrlPr>
                        <w:rPr>
                          <w:rFonts w:ascii="Cambria Math" w:hAnsi="Cambria Math" w:cs="Calibri"/>
                          <w:i/>
                          <w:lang w:val="en-US"/>
                        </w:rPr>
                      </m:ctrlPr>
                    </m:sSubPr>
                    <m:e>
                      <m:r>
                        <w:rPr>
                          <w:rFonts w:ascii="Cambria Math" w:hAnsi="Cambria Math" w:cs="Calibri"/>
                          <w:lang w:val="en-US"/>
                        </w:rPr>
                        <m:t>Q</m:t>
                      </m:r>
                    </m:e>
                    <m:sub>
                      <m:r>
                        <w:rPr>
                          <w:rFonts w:ascii="Cambria Math" w:hAnsi="Cambria Math" w:cs="Calibri"/>
                        </w:rPr>
                        <m:t>επαν</m:t>
                      </m:r>
                    </m:sub>
                  </m:sSub>
                </m:e>
              </m:d>
            </m:oMath>
          </w:p>
        </w:tc>
        <w:tc>
          <w:tcPr>
            <w:tcW w:w="4283" w:type="dxa"/>
            <w:shd w:val="clear" w:color="auto" w:fill="FFE599" w:themeFill="accent4" w:themeFillTint="66"/>
            <w:vAlign w:val="bottom"/>
          </w:tcPr>
          <w:p w14:paraId="6DD5BA30" w14:textId="77777777" w:rsidR="002C4456" w:rsidRPr="002C4456" w:rsidRDefault="002C4456" w:rsidP="006A3B77">
            <w:pPr>
              <w:jc w:val="center"/>
              <w:rPr>
                <w:rFonts w:ascii="Calibri" w:hAnsi="Calibri" w:cs="Calibri"/>
                <w:i/>
                <w:lang w:val="en-US"/>
              </w:rPr>
            </w:pPr>
            <m:oMathPara>
              <m:oMath>
                <m:r>
                  <w:rPr>
                    <w:rFonts w:ascii="Cambria Math" w:hAnsi="Cambria Math" w:cs="Calibri"/>
                  </w:rPr>
                  <m:t>0</m:t>
                </m:r>
                <m:r>
                  <w:rPr>
                    <w:rFonts w:ascii="Cambria Math" w:hAnsi="Cambria Math" w:cs="Calibri"/>
                    <w:lang w:val="en-US"/>
                  </w:rPr>
                  <m:t>.00926</m:t>
                </m:r>
                <m:f>
                  <m:fPr>
                    <m:ctrlPr>
                      <w:rPr>
                        <w:rFonts w:ascii="Cambria Math" w:hAnsi="Cambria Math" w:cs="Calibri"/>
                        <w:i/>
                        <w:lang w:val="en-US"/>
                      </w:rPr>
                    </m:ctrlPr>
                  </m:fPr>
                  <m:num>
                    <m:sSup>
                      <m:sSupPr>
                        <m:ctrlPr>
                          <w:rPr>
                            <w:rFonts w:ascii="Cambria Math" w:hAnsi="Cambria Math" w:cs="Calibri"/>
                            <w:i/>
                            <w:lang w:val="en-US"/>
                          </w:rPr>
                        </m:ctrlPr>
                      </m:sSupPr>
                      <m:e>
                        <m:r>
                          <w:rPr>
                            <w:rFonts w:ascii="Cambria Math" w:hAnsi="Cambria Math" w:cs="Calibri"/>
                            <w:lang w:val="en-US"/>
                          </w:rPr>
                          <m:t>m</m:t>
                        </m:r>
                      </m:e>
                      <m:sup>
                        <m:r>
                          <w:rPr>
                            <w:rFonts w:ascii="Cambria Math" w:hAnsi="Cambria Math" w:cs="Calibri"/>
                            <w:lang w:val="en-US"/>
                          </w:rPr>
                          <m:t>3</m:t>
                        </m:r>
                      </m:sup>
                    </m:sSup>
                  </m:num>
                  <m:den>
                    <m:r>
                      <w:rPr>
                        <w:rFonts w:ascii="Cambria Math" w:hAnsi="Cambria Math" w:cs="Calibri"/>
                        <w:lang w:val="en-US"/>
                      </w:rPr>
                      <m:t>s</m:t>
                    </m:r>
                  </m:den>
                </m:f>
              </m:oMath>
            </m:oMathPara>
          </w:p>
        </w:tc>
      </w:tr>
      <w:tr w:rsidR="002C4456" w:rsidRPr="002C4456" w14:paraId="178B402D" w14:textId="77777777" w:rsidTr="006A3B77">
        <w:trPr>
          <w:trHeight w:val="399"/>
        </w:trPr>
        <w:tc>
          <w:tcPr>
            <w:tcW w:w="4283" w:type="dxa"/>
            <w:shd w:val="clear" w:color="auto" w:fill="FFE599" w:themeFill="accent4" w:themeFillTint="66"/>
            <w:vAlign w:val="bottom"/>
          </w:tcPr>
          <w:p w14:paraId="3C94CB54" w14:textId="77777777" w:rsidR="002C4456" w:rsidRPr="002C4456" w:rsidRDefault="002C4456" w:rsidP="006A3B77">
            <w:pPr>
              <w:jc w:val="center"/>
              <w:rPr>
                <w:rFonts w:ascii="Calibri" w:hAnsi="Calibri" w:cs="Calibri"/>
              </w:rPr>
            </w:pPr>
            <w:r w:rsidRPr="002C4456">
              <w:rPr>
                <w:rFonts w:ascii="Calibri" w:hAnsi="Calibri" w:cs="Calibri"/>
              </w:rPr>
              <w:t>Αριθμός διατάξεων</w:t>
            </w:r>
          </w:p>
        </w:tc>
        <w:tc>
          <w:tcPr>
            <w:tcW w:w="4283" w:type="dxa"/>
            <w:shd w:val="clear" w:color="auto" w:fill="FFE599" w:themeFill="accent4" w:themeFillTint="66"/>
            <w:vAlign w:val="bottom"/>
          </w:tcPr>
          <w:p w14:paraId="33492132" w14:textId="77777777" w:rsidR="002C4456" w:rsidRPr="002C4456" w:rsidRDefault="002C4456" w:rsidP="006A3B77">
            <w:pPr>
              <w:jc w:val="center"/>
              <w:rPr>
                <w:rFonts w:ascii="Calibri" w:hAnsi="Calibri" w:cs="Calibri"/>
              </w:rPr>
            </w:pPr>
            <m:oMathPara>
              <m:oMath>
                <m:r>
                  <w:rPr>
                    <w:rFonts w:ascii="Cambria Math" w:hAnsi="Cambria Math" w:cs="Calibri"/>
                  </w:rPr>
                  <m:t>10.7</m:t>
                </m:r>
              </m:oMath>
            </m:oMathPara>
          </w:p>
        </w:tc>
      </w:tr>
    </w:tbl>
    <w:p w14:paraId="734221E0" w14:textId="23448793" w:rsidR="00AC3783" w:rsidRPr="00AC3783" w:rsidRDefault="00AC3783" w:rsidP="00AC3783">
      <w:pPr>
        <w:pStyle w:val="Caption"/>
        <w:rPr>
          <w:rFonts w:ascii="Calibri" w:hAnsi="Calibri" w:cs="Calibri"/>
          <w:sz w:val="24"/>
          <w:szCs w:val="24"/>
        </w:rPr>
      </w:pPr>
      <w:r w:rsidRPr="00B80B14">
        <w:rPr>
          <w:rFonts w:eastAsiaTheme="minorEastAsia"/>
          <w:lang w:val="el-GR"/>
        </w:rPr>
        <w:t xml:space="preserve">   </w:t>
      </w:r>
      <w:bookmarkStart w:id="122" w:name="_Toc92022067"/>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41</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 xml:space="preserve">Χαρακτηριστικά </w:t>
      </w:r>
      <w:r>
        <w:rPr>
          <w:rStyle w:val="SubtleReference"/>
          <w:rFonts w:ascii="Calibri" w:hAnsi="Calibri" w:cs="Calibri"/>
          <w:smallCaps w:val="0"/>
          <w:color w:val="44546A" w:themeColor="text2"/>
          <w:sz w:val="24"/>
          <w:szCs w:val="24"/>
        </w:rPr>
        <w:t>UV</w:t>
      </w:r>
      <w:bookmarkEnd w:id="122"/>
    </w:p>
    <w:p w14:paraId="5429BCFD" w14:textId="77777777" w:rsidR="002C4456" w:rsidRDefault="002C4456" w:rsidP="002C4456">
      <w:pPr>
        <w:tabs>
          <w:tab w:val="left" w:pos="567"/>
        </w:tabs>
        <w:spacing w:before="240"/>
        <w:ind w:right="-2"/>
        <w:jc w:val="both"/>
        <w:rPr>
          <w:rFonts w:eastAsiaTheme="minorEastAsia" w:cstheme="minorHAnsi"/>
          <w:lang w:val="el-GR"/>
        </w:rPr>
      </w:pPr>
    </w:p>
    <w:p w14:paraId="60440A0E" w14:textId="77777777" w:rsidR="002C4456" w:rsidRPr="00FA4D1F" w:rsidRDefault="002C4456" w:rsidP="002C4456">
      <w:pPr>
        <w:tabs>
          <w:tab w:val="left" w:pos="567"/>
        </w:tabs>
        <w:spacing w:before="240"/>
        <w:ind w:right="-2"/>
        <w:jc w:val="both"/>
        <w:rPr>
          <w:rFonts w:eastAsiaTheme="minorEastAsia" w:cstheme="minorHAnsi"/>
          <w:lang w:val="el-GR"/>
        </w:rPr>
      </w:pPr>
    </w:p>
    <w:p w14:paraId="2D429441" w14:textId="77777777" w:rsidR="002C4456" w:rsidRPr="00BD17B3" w:rsidRDefault="002C4456" w:rsidP="002C4456">
      <w:r>
        <w:rPr>
          <w:noProof/>
          <w:lang w:val="el-GR" w:eastAsia="el-GR"/>
        </w:rPr>
        <w:lastRenderedPageBreak/>
        <w:drawing>
          <wp:inline distT="0" distB="0" distL="0" distR="0" wp14:anchorId="6E3E3AEE" wp14:editId="6467BAF0">
            <wp:extent cx="5943600" cy="3604895"/>
            <wp:effectExtent l="0" t="0" r="0" b="0"/>
            <wp:docPr id="14" name="Picture 14" descr="The Benefits of UV Disinfection Systems For Water Treatment - alfaa 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enefits of UV Disinfection Systems For Water Treatment - alfaa UV"/>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604895"/>
                    </a:xfrm>
                    <a:prstGeom prst="rect">
                      <a:avLst/>
                    </a:prstGeom>
                    <a:noFill/>
                    <a:ln>
                      <a:noFill/>
                    </a:ln>
                  </pic:spPr>
                </pic:pic>
              </a:graphicData>
            </a:graphic>
          </wp:inline>
        </w:drawing>
      </w:r>
    </w:p>
    <w:p w14:paraId="4603E985" w14:textId="77777777" w:rsidR="0080770A" w:rsidRDefault="0080770A" w:rsidP="0080770A">
      <w:pPr>
        <w:ind w:left="142"/>
      </w:pPr>
    </w:p>
    <w:p w14:paraId="246A662A" w14:textId="3F385E32" w:rsidR="00AC3783" w:rsidRPr="00AC3783" w:rsidRDefault="00AC3783" w:rsidP="00AC3783">
      <w:pPr>
        <w:pStyle w:val="Caption"/>
        <w:rPr>
          <w:rFonts w:ascii="Calibri" w:hAnsi="Calibri" w:cs="Calibri"/>
          <w:sz w:val="24"/>
          <w:szCs w:val="24"/>
        </w:rPr>
      </w:pPr>
      <w:bookmarkStart w:id="123" w:name="_Toc92022068"/>
      <w:r>
        <w:rPr>
          <w:rFonts w:eastAsiaTheme="minorEastAsia"/>
          <w:lang w:val="el-GR"/>
        </w:rPr>
        <w:t xml:space="preserve">Εικόνα </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4</w:t>
      </w:r>
      <w:r w:rsidRPr="00B80B14">
        <w:rPr>
          <w:rStyle w:val="SubtleReference"/>
          <w:rFonts w:ascii="Calibri" w:hAnsi="Calibri" w:cs="Calibri"/>
          <w:smallCaps w:val="0"/>
          <w:color w:val="44546A" w:themeColor="text2"/>
          <w:sz w:val="24"/>
          <w:szCs w:val="24"/>
          <w:lang w:val="el-GR"/>
        </w:rPr>
        <w:t xml:space="preserve">: </w:t>
      </w:r>
      <w:r w:rsidR="005E3893">
        <w:rPr>
          <w:rStyle w:val="SubtleReference"/>
          <w:rFonts w:ascii="Calibri" w:hAnsi="Calibri" w:cs="Calibri"/>
          <w:smallCaps w:val="0"/>
          <w:color w:val="44546A" w:themeColor="text2"/>
          <w:sz w:val="24"/>
          <w:szCs w:val="24"/>
          <w:lang w:val="el-GR"/>
        </w:rPr>
        <w:t xml:space="preserve">Διάταξη </w:t>
      </w:r>
      <w:r>
        <w:rPr>
          <w:rStyle w:val="SubtleReference"/>
          <w:rFonts w:ascii="Calibri" w:hAnsi="Calibri" w:cs="Calibri"/>
          <w:smallCaps w:val="0"/>
          <w:color w:val="44546A" w:themeColor="text2"/>
          <w:sz w:val="24"/>
          <w:szCs w:val="24"/>
        </w:rPr>
        <w:t>UV</w:t>
      </w:r>
      <w:bookmarkEnd w:id="123"/>
    </w:p>
    <w:p w14:paraId="4F732D51" w14:textId="77777777" w:rsidR="0080770A" w:rsidRDefault="0080770A" w:rsidP="002C4456"/>
    <w:p w14:paraId="582B6D7D" w14:textId="77777777" w:rsidR="00DF70BE" w:rsidRDefault="00DF70BE" w:rsidP="00DF70BE">
      <w:pPr>
        <w:pStyle w:val="Heading2"/>
      </w:pPr>
      <w:bookmarkStart w:id="124" w:name="_Toc92022203"/>
      <w:proofErr w:type="spellStart"/>
      <w:r>
        <w:t>Δι</w:t>
      </w:r>
      <w:proofErr w:type="spellEnd"/>
      <w:r>
        <w:t>α</w:t>
      </w:r>
      <w:proofErr w:type="spellStart"/>
      <w:r>
        <w:t>στ</w:t>
      </w:r>
      <w:proofErr w:type="spellEnd"/>
      <w:r>
        <w:t>α</w:t>
      </w:r>
      <w:proofErr w:type="spellStart"/>
      <w:r>
        <w:t>σιολόγηση</w:t>
      </w:r>
      <w:proofErr w:type="spellEnd"/>
      <w:r>
        <w:t xml:space="preserve"> </w:t>
      </w:r>
      <w:proofErr w:type="spellStart"/>
      <w:r>
        <w:t>Δεξ</w:t>
      </w:r>
      <w:proofErr w:type="spellEnd"/>
      <w:r>
        <w:t>α</w:t>
      </w:r>
      <w:proofErr w:type="spellStart"/>
      <w:r>
        <w:t>μενής</w:t>
      </w:r>
      <w:proofErr w:type="spellEnd"/>
      <w:r>
        <w:t xml:space="preserve"> </w:t>
      </w:r>
      <w:proofErr w:type="spellStart"/>
      <w:r>
        <w:t>Πάχυνσης</w:t>
      </w:r>
      <w:proofErr w:type="spellEnd"/>
      <w:r>
        <w:t xml:space="preserve"> </w:t>
      </w:r>
      <w:proofErr w:type="spellStart"/>
      <w:r>
        <w:t>ιλύος</w:t>
      </w:r>
      <w:bookmarkEnd w:id="124"/>
      <w:proofErr w:type="spellEnd"/>
      <w:r>
        <w:t xml:space="preserve"> </w:t>
      </w:r>
    </w:p>
    <w:p w14:paraId="15143F7C" w14:textId="77777777" w:rsidR="00DF70BE" w:rsidRDefault="00DF70BE" w:rsidP="00DF70BE"/>
    <w:p w14:paraId="44D4412D" w14:textId="77777777" w:rsidR="00DF70BE" w:rsidRPr="00DF70BE" w:rsidRDefault="00DF70BE" w:rsidP="00DF70BE">
      <w:pPr>
        <w:rPr>
          <w:rFonts w:ascii="Calibri" w:hAnsi="Calibri" w:cs="Calibri"/>
          <w:lang w:val="el-GR"/>
        </w:rPr>
      </w:pPr>
      <w:r w:rsidRPr="00DF70BE">
        <w:rPr>
          <w:rFonts w:ascii="Calibri" w:hAnsi="Calibri" w:cs="Calibri"/>
          <w:lang w:val="el-GR"/>
        </w:rPr>
        <w:t>Στους  παρακάτω πίνακες περιγράφονται οι τιμές των ιλύων κάθε δεξαμενής καθίζησης και οι χαρακτηριστικές τιμές σχεδιασμού της Δεξαμενής Πάχυνσης Ιλύος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2074"/>
        <w:gridCol w:w="2074"/>
        <w:gridCol w:w="2074"/>
        <w:gridCol w:w="2074"/>
      </w:tblGrid>
      <w:tr w:rsidR="00DF70BE" w:rsidRPr="00BA20F7" w14:paraId="1904317D" w14:textId="77777777" w:rsidTr="006A3B77">
        <w:tc>
          <w:tcPr>
            <w:tcW w:w="8296" w:type="dxa"/>
            <w:gridSpan w:val="4"/>
            <w:shd w:val="clear" w:color="auto" w:fill="BF8F00" w:themeFill="accent4" w:themeFillShade="BF"/>
          </w:tcPr>
          <w:p w14:paraId="1DD53FFB" w14:textId="77777777" w:rsidR="00DF70BE" w:rsidRPr="00BA20F7" w:rsidRDefault="00DF70BE" w:rsidP="006A3B77">
            <w:pPr>
              <w:spacing w:after="0"/>
              <w:jc w:val="center"/>
              <w:rPr>
                <w:b/>
                <w:bCs/>
              </w:rPr>
            </w:pPr>
            <w:r>
              <w:rPr>
                <w:b/>
                <w:bCs/>
              </w:rPr>
              <w:t>Χ</w:t>
            </w:r>
            <w:r w:rsidRPr="0090508C">
              <w:rPr>
                <w:b/>
                <w:bCs/>
              </w:rPr>
              <w:t>αρα</w:t>
            </w:r>
            <w:proofErr w:type="spellStart"/>
            <w:r w:rsidRPr="0090508C">
              <w:rPr>
                <w:b/>
                <w:bCs/>
              </w:rPr>
              <w:t>κτηριστικά</w:t>
            </w:r>
            <w:proofErr w:type="spellEnd"/>
            <w:r w:rsidRPr="0090508C">
              <w:rPr>
                <w:b/>
                <w:bCs/>
              </w:rPr>
              <w:t xml:space="preserve"> </w:t>
            </w:r>
            <w:proofErr w:type="spellStart"/>
            <w:r w:rsidRPr="0090508C">
              <w:rPr>
                <w:b/>
                <w:bCs/>
              </w:rPr>
              <w:t>ιλύων</w:t>
            </w:r>
            <w:proofErr w:type="spellEnd"/>
          </w:p>
        </w:tc>
      </w:tr>
      <w:tr w:rsidR="00DF70BE" w:rsidRPr="00BA20F7" w14:paraId="6E7B300B" w14:textId="77777777" w:rsidTr="006A3B77">
        <w:tc>
          <w:tcPr>
            <w:tcW w:w="2074" w:type="dxa"/>
            <w:shd w:val="clear" w:color="auto" w:fill="FFF2CC" w:themeFill="accent4" w:themeFillTint="33"/>
          </w:tcPr>
          <w:p w14:paraId="50EB4FD1" w14:textId="77777777" w:rsidR="00DF70BE" w:rsidRPr="00BA20F7" w:rsidRDefault="00DF70BE" w:rsidP="006A3B77">
            <w:pPr>
              <w:spacing w:after="0"/>
              <w:jc w:val="center"/>
            </w:pPr>
            <w:proofErr w:type="spellStart"/>
            <w:r w:rsidRPr="00BA20F7">
              <w:t>Τύ</w:t>
            </w:r>
            <w:proofErr w:type="spellEnd"/>
            <w:r w:rsidRPr="00BA20F7">
              <w:t>π</w:t>
            </w:r>
            <w:proofErr w:type="spellStart"/>
            <w:r w:rsidRPr="00BA20F7">
              <w:t>ος</w:t>
            </w:r>
            <w:proofErr w:type="spellEnd"/>
            <w:r w:rsidRPr="00BA20F7">
              <w:t xml:space="preserve"> </w:t>
            </w:r>
            <w:proofErr w:type="spellStart"/>
            <w:r w:rsidRPr="00BA20F7">
              <w:t>Δεξ</w:t>
            </w:r>
            <w:proofErr w:type="spellEnd"/>
            <w:r w:rsidRPr="00BA20F7">
              <w:t>α</w:t>
            </w:r>
            <w:proofErr w:type="spellStart"/>
            <w:r w:rsidRPr="00BA20F7">
              <w:t>μενής</w:t>
            </w:r>
            <w:proofErr w:type="spellEnd"/>
          </w:p>
        </w:tc>
        <w:tc>
          <w:tcPr>
            <w:tcW w:w="2074" w:type="dxa"/>
            <w:shd w:val="clear" w:color="auto" w:fill="FFE599" w:themeFill="accent4" w:themeFillTint="66"/>
          </w:tcPr>
          <w:p w14:paraId="6E61E2BC" w14:textId="77777777" w:rsidR="00DF70BE" w:rsidRPr="00BA20F7" w:rsidRDefault="00DF70BE" w:rsidP="006A3B77">
            <w:pPr>
              <w:spacing w:after="0"/>
              <w:jc w:val="center"/>
            </w:pPr>
            <m:oMathPara>
              <m:oMath>
                <m:r>
                  <w:rPr>
                    <w:rFonts w:ascii="Cambria Math" w:eastAsiaTheme="minorEastAsia" w:hAnsi="Cambria Math" w:cs="Times New Roman"/>
                    <w:sz w:val="26"/>
                    <w:szCs w:val="26"/>
                  </w:rPr>
                  <m:t>Q[</m:t>
                </m:r>
                <m:f>
                  <m:fPr>
                    <m:type m:val="lin"/>
                    <m:ctrlPr>
                      <w:rPr>
                        <w:rFonts w:ascii="Cambria Math" w:eastAsiaTheme="minorEastAsia" w:hAnsi="Cambria Math" w:cs="Times New Roman"/>
                        <w:i/>
                        <w:sz w:val="26"/>
                        <w:szCs w:val="26"/>
                      </w:rPr>
                    </m:ctrlPr>
                  </m:fPr>
                  <m:num>
                    <m:sSup>
                      <m:sSupPr>
                        <m:ctrlPr>
                          <w:rPr>
                            <w:rFonts w:ascii="Cambria Math" w:eastAsiaTheme="minorEastAsia" w:hAnsi="Cambria Math" w:cs="Times New Roman"/>
                            <w:i/>
                            <w:sz w:val="26"/>
                            <w:szCs w:val="26"/>
                          </w:rPr>
                        </m:ctrlPr>
                      </m:sSupPr>
                      <m:e>
                        <m:r>
                          <w:rPr>
                            <w:rFonts w:ascii="Cambria Math" w:eastAsiaTheme="minorEastAsia" w:hAnsi="Cambria Math" w:cs="Times New Roman"/>
                            <w:sz w:val="26"/>
                            <w:szCs w:val="26"/>
                          </w:rPr>
                          <m:t>m</m:t>
                        </m:r>
                      </m:e>
                      <m:sup>
                        <m:r>
                          <w:rPr>
                            <w:rFonts w:ascii="Cambria Math" w:eastAsiaTheme="minorEastAsia" w:hAnsi="Cambria Math" w:cs="Times New Roman"/>
                            <w:sz w:val="26"/>
                            <w:szCs w:val="26"/>
                          </w:rPr>
                          <m:t>3</m:t>
                        </m:r>
                      </m:sup>
                    </m:sSup>
                  </m:num>
                  <m:den>
                    <m:r>
                      <w:rPr>
                        <w:rFonts w:ascii="Cambria Math" w:eastAsiaTheme="minorEastAsia" w:hAnsi="Cambria Math" w:cs="Times New Roman"/>
                        <w:sz w:val="26"/>
                        <w:szCs w:val="26"/>
                      </w:rPr>
                      <m:t>d</m:t>
                    </m:r>
                  </m:den>
                </m:f>
                <m:r>
                  <w:rPr>
                    <w:rFonts w:ascii="Cambria Math" w:eastAsiaTheme="minorEastAsia" w:hAnsi="Cambria Math" w:cs="Times New Roman"/>
                    <w:sz w:val="26"/>
                    <w:szCs w:val="26"/>
                  </w:rPr>
                  <m:t>]</m:t>
                </m:r>
              </m:oMath>
            </m:oMathPara>
          </w:p>
        </w:tc>
        <w:tc>
          <w:tcPr>
            <w:tcW w:w="2074" w:type="dxa"/>
            <w:shd w:val="clear" w:color="auto" w:fill="FFE599" w:themeFill="accent4" w:themeFillTint="66"/>
          </w:tcPr>
          <w:p w14:paraId="3C443005" w14:textId="77777777" w:rsidR="00DF70BE" w:rsidRPr="00BA20F7" w:rsidRDefault="00DF70BE" w:rsidP="006A3B77">
            <w:pPr>
              <w:spacing w:after="0"/>
              <w:jc w:val="center"/>
            </w:pPr>
            <m:oMathPara>
              <m:oMath>
                <m:r>
                  <w:rPr>
                    <w:rFonts w:ascii="Cambria Math" w:hAnsi="Cambria Math"/>
                  </w:rPr>
                  <m:t>C</m:t>
                </m:r>
                <m:d>
                  <m:dPr>
                    <m:ctrlPr>
                      <w:rPr>
                        <w:rFonts w:ascii="Cambria Math" w:hAnsi="Cambria Math"/>
                        <w:i/>
                      </w:rPr>
                    </m:ctrlPr>
                  </m:dPr>
                  <m:e>
                    <m:r>
                      <w:rPr>
                        <w:rFonts w:ascii="Cambria Math" w:hAnsi="Cambria Math"/>
                      </w:rPr>
                      <m:t>% ή</m:t>
                    </m:r>
                    <m:f>
                      <m:fPr>
                        <m:ctrlPr>
                          <w:rPr>
                            <w:rFonts w:ascii="Cambria Math" w:hAnsi="Cambria Math"/>
                            <w:i/>
                          </w:rPr>
                        </m:ctrlPr>
                      </m:fPr>
                      <m:num>
                        <m:r>
                          <w:rPr>
                            <w:rFonts w:ascii="Cambria Math" w:hAnsi="Cambria Math"/>
                          </w:rPr>
                          <m:t>mg</m:t>
                        </m:r>
                      </m:num>
                      <m:den>
                        <m:r>
                          <w:rPr>
                            <w:rFonts w:ascii="Cambria Math" w:hAnsi="Cambria Math"/>
                          </w:rPr>
                          <m:t>L</m:t>
                        </m:r>
                      </m:den>
                    </m:f>
                    <m:r>
                      <w:rPr>
                        <w:rFonts w:ascii="Cambria Math" w:hAnsi="Cambria Math"/>
                      </w:rPr>
                      <m:t xml:space="preserve"> </m:t>
                    </m:r>
                  </m:e>
                </m:d>
              </m:oMath>
            </m:oMathPara>
          </w:p>
        </w:tc>
        <w:tc>
          <w:tcPr>
            <w:tcW w:w="2074" w:type="dxa"/>
            <w:shd w:val="clear" w:color="auto" w:fill="FFE599" w:themeFill="accent4" w:themeFillTint="66"/>
          </w:tcPr>
          <w:p w14:paraId="1EF3150C" w14:textId="77777777" w:rsidR="00DF70BE" w:rsidRPr="00BA20F7" w:rsidRDefault="00A0506A" w:rsidP="006A3B77">
            <w:pPr>
              <w:spacing w:after="0"/>
              <w:jc w:val="center"/>
            </w:pPr>
            <m:oMathPara>
              <m:oMath>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M</m:t>
                    </m:r>
                  </m:e>
                  <m:sub>
                    <m:r>
                      <w:rPr>
                        <w:rFonts w:ascii="Cambria Math" w:eastAsiaTheme="minorEastAsia" w:hAnsi="Cambria Math" w:cs="Times New Roman"/>
                        <w:sz w:val="26"/>
                        <w:szCs w:val="26"/>
                      </w:rPr>
                      <m:t>TSS</m:t>
                    </m:r>
                  </m:sub>
                </m:sSub>
                <m:r>
                  <w:rPr>
                    <w:rFonts w:ascii="Cambria Math" w:eastAsiaTheme="minorEastAsia" w:hAnsi="Cambria Math" w:cs="Times New Roman"/>
                    <w:sz w:val="26"/>
                    <w:szCs w:val="26"/>
                  </w:rPr>
                  <m:t>[kg/d]</m:t>
                </m:r>
              </m:oMath>
            </m:oMathPara>
          </w:p>
        </w:tc>
      </w:tr>
      <w:tr w:rsidR="00DF70BE" w14:paraId="254DE156" w14:textId="77777777" w:rsidTr="006A3B77">
        <w:tc>
          <w:tcPr>
            <w:tcW w:w="2074" w:type="dxa"/>
            <w:shd w:val="clear" w:color="auto" w:fill="FFF2CC" w:themeFill="accent4" w:themeFillTint="33"/>
          </w:tcPr>
          <w:p w14:paraId="06EF092A" w14:textId="77777777" w:rsidR="00DF70BE" w:rsidRDefault="00DF70BE" w:rsidP="006A3B77">
            <w:pPr>
              <w:spacing w:after="0"/>
              <w:jc w:val="center"/>
            </w:pPr>
            <w:proofErr w:type="spellStart"/>
            <w:r>
              <w:t>Πρωτο</w:t>
            </w:r>
            <w:proofErr w:type="spellEnd"/>
            <w:r>
              <w:t>β</w:t>
            </w:r>
            <w:proofErr w:type="spellStart"/>
            <w:r>
              <w:t>άθμι</w:t>
            </w:r>
            <w:proofErr w:type="spellEnd"/>
            <w:r>
              <w:t xml:space="preserve">α </w:t>
            </w:r>
          </w:p>
        </w:tc>
        <w:tc>
          <w:tcPr>
            <w:tcW w:w="2074" w:type="dxa"/>
            <w:shd w:val="clear" w:color="auto" w:fill="FFE599" w:themeFill="accent4" w:themeFillTint="66"/>
          </w:tcPr>
          <w:p w14:paraId="1B3F4AC8" w14:textId="77777777" w:rsidR="00DF70BE" w:rsidRPr="00AA013A" w:rsidRDefault="00DF70BE" w:rsidP="006A3B77">
            <w:pPr>
              <w:spacing w:after="0"/>
              <w:jc w:val="center"/>
              <w:rPr>
                <w:i/>
              </w:rPr>
            </w:pPr>
            <m:oMathPara>
              <m:oMath>
                <m:r>
                  <w:rPr>
                    <w:rFonts w:ascii="Cambria Math" w:hAnsi="Cambria Math"/>
                  </w:rPr>
                  <m:t>7.10</m:t>
                </m:r>
              </m:oMath>
            </m:oMathPara>
          </w:p>
        </w:tc>
        <w:tc>
          <w:tcPr>
            <w:tcW w:w="2074" w:type="dxa"/>
            <w:shd w:val="clear" w:color="auto" w:fill="FFE599" w:themeFill="accent4" w:themeFillTint="66"/>
          </w:tcPr>
          <w:p w14:paraId="662488CF" w14:textId="77777777" w:rsidR="00DF70BE" w:rsidRDefault="00DF70BE" w:rsidP="006A3B77">
            <w:pPr>
              <w:spacing w:after="0"/>
              <w:jc w:val="center"/>
            </w:pPr>
            <m:oMathPara>
              <m:oMath>
                <m:r>
                  <w:rPr>
                    <w:rFonts w:ascii="Cambria Math" w:hAnsi="Cambria Math"/>
                  </w:rPr>
                  <m:t>6</m:t>
                </m:r>
              </m:oMath>
            </m:oMathPara>
          </w:p>
        </w:tc>
        <w:tc>
          <w:tcPr>
            <w:tcW w:w="2074" w:type="dxa"/>
            <w:shd w:val="clear" w:color="auto" w:fill="FFE599" w:themeFill="accent4" w:themeFillTint="66"/>
          </w:tcPr>
          <w:p w14:paraId="22A16935" w14:textId="77777777" w:rsidR="00DF70BE" w:rsidRDefault="00DF70BE" w:rsidP="006A3B77">
            <w:pPr>
              <w:spacing w:after="0"/>
              <w:jc w:val="center"/>
            </w:pPr>
            <m:oMathPara>
              <m:oMath>
                <m:r>
                  <w:rPr>
                    <w:rFonts w:ascii="Cambria Math" w:hAnsi="Cambria Math"/>
                  </w:rPr>
                  <m:t>439</m:t>
                </m:r>
              </m:oMath>
            </m:oMathPara>
          </w:p>
        </w:tc>
      </w:tr>
      <w:tr w:rsidR="00DF70BE" w14:paraId="34735ECE" w14:textId="77777777" w:rsidTr="006A3B77">
        <w:tc>
          <w:tcPr>
            <w:tcW w:w="2074" w:type="dxa"/>
            <w:shd w:val="clear" w:color="auto" w:fill="FFF2CC" w:themeFill="accent4" w:themeFillTint="33"/>
          </w:tcPr>
          <w:p w14:paraId="37CA53DE" w14:textId="77777777" w:rsidR="00DF70BE" w:rsidRDefault="00DF70BE" w:rsidP="006A3B77">
            <w:pPr>
              <w:spacing w:after="0"/>
              <w:jc w:val="center"/>
            </w:pPr>
            <w:proofErr w:type="spellStart"/>
            <w:r>
              <w:t>Δευτερο</w:t>
            </w:r>
            <w:proofErr w:type="spellEnd"/>
            <w:r>
              <w:t>β</w:t>
            </w:r>
            <w:proofErr w:type="spellStart"/>
            <w:r>
              <w:t>άθμι</w:t>
            </w:r>
            <w:proofErr w:type="spellEnd"/>
            <w:r>
              <w:t>α</w:t>
            </w:r>
          </w:p>
        </w:tc>
        <w:tc>
          <w:tcPr>
            <w:tcW w:w="2074" w:type="dxa"/>
            <w:shd w:val="clear" w:color="auto" w:fill="FFE599" w:themeFill="accent4" w:themeFillTint="66"/>
          </w:tcPr>
          <w:p w14:paraId="68004B41" w14:textId="77777777" w:rsidR="00DF70BE" w:rsidRPr="005A38AC" w:rsidRDefault="00DF70BE" w:rsidP="006A3B77">
            <w:pPr>
              <w:spacing w:after="0"/>
              <w:jc w:val="center"/>
            </w:pPr>
            <w:r>
              <w:t>13.75</w:t>
            </w:r>
          </w:p>
        </w:tc>
        <w:tc>
          <w:tcPr>
            <w:tcW w:w="2074" w:type="dxa"/>
            <w:shd w:val="clear" w:color="auto" w:fill="FFE599" w:themeFill="accent4" w:themeFillTint="66"/>
          </w:tcPr>
          <w:p w14:paraId="6E53F41F" w14:textId="77777777" w:rsidR="00DF70BE" w:rsidRDefault="00DF70BE" w:rsidP="006A3B77">
            <w:pPr>
              <w:spacing w:after="0"/>
              <w:jc w:val="center"/>
            </w:pPr>
            <m:oMathPara>
              <m:oMath>
                <m:r>
                  <w:rPr>
                    <w:rFonts w:ascii="Cambria Math" w:hAnsi="Cambria Math"/>
                  </w:rPr>
                  <m:t>1.2</m:t>
                </m:r>
              </m:oMath>
            </m:oMathPara>
          </w:p>
        </w:tc>
        <w:tc>
          <w:tcPr>
            <w:tcW w:w="2074" w:type="dxa"/>
            <w:shd w:val="clear" w:color="auto" w:fill="FFE599" w:themeFill="accent4" w:themeFillTint="66"/>
          </w:tcPr>
          <w:p w14:paraId="25C93E9A" w14:textId="77777777" w:rsidR="00DF70BE" w:rsidRPr="002E1531" w:rsidRDefault="00DF70BE" w:rsidP="006A3B77">
            <w:pPr>
              <w:spacing w:after="0"/>
              <w:jc w:val="center"/>
              <w:rPr>
                <w:i/>
              </w:rPr>
            </w:pPr>
            <m:oMathPara>
              <m:oMath>
                <m:r>
                  <w:rPr>
                    <w:rFonts w:ascii="Cambria Math" w:hAnsi="Cambria Math"/>
                  </w:rPr>
                  <m:t>165</m:t>
                </m:r>
              </m:oMath>
            </m:oMathPara>
          </w:p>
        </w:tc>
      </w:tr>
      <w:tr w:rsidR="00DF70BE" w:rsidRPr="00A9781B" w14:paraId="410A9449" w14:textId="77777777" w:rsidTr="006A3B77">
        <w:tc>
          <w:tcPr>
            <w:tcW w:w="2074" w:type="dxa"/>
            <w:shd w:val="clear" w:color="auto" w:fill="FFF2CC" w:themeFill="accent4" w:themeFillTint="33"/>
          </w:tcPr>
          <w:p w14:paraId="4908DBE7" w14:textId="77777777" w:rsidR="00DF70BE" w:rsidRDefault="00DF70BE" w:rsidP="006A3B77">
            <w:pPr>
              <w:spacing w:after="0"/>
              <w:jc w:val="center"/>
            </w:pPr>
            <w:proofErr w:type="spellStart"/>
            <w:r>
              <w:t>Χημική</w:t>
            </w:r>
            <w:proofErr w:type="spellEnd"/>
          </w:p>
        </w:tc>
        <w:tc>
          <w:tcPr>
            <w:tcW w:w="2074" w:type="dxa"/>
            <w:shd w:val="clear" w:color="auto" w:fill="FFE599" w:themeFill="accent4" w:themeFillTint="66"/>
          </w:tcPr>
          <w:p w14:paraId="73E9094D" w14:textId="77777777" w:rsidR="00DF70BE" w:rsidRDefault="00DF70BE" w:rsidP="006A3B77">
            <w:pPr>
              <w:spacing w:after="0"/>
              <w:jc w:val="center"/>
            </w:pPr>
            <m:oMathPara>
              <m:oMath>
                <m:r>
                  <w:rPr>
                    <w:rFonts w:ascii="Cambria Math" w:hAnsi="Cambria Math"/>
                  </w:rPr>
                  <m:t>0.19</m:t>
                </m:r>
              </m:oMath>
            </m:oMathPara>
          </w:p>
        </w:tc>
        <w:tc>
          <w:tcPr>
            <w:tcW w:w="2074" w:type="dxa"/>
            <w:shd w:val="clear" w:color="auto" w:fill="FFE599" w:themeFill="accent4" w:themeFillTint="66"/>
          </w:tcPr>
          <w:p w14:paraId="4E16CDC0" w14:textId="77777777" w:rsidR="00DF70BE" w:rsidRDefault="00DF70BE" w:rsidP="006A3B77">
            <w:pPr>
              <w:spacing w:after="0"/>
              <w:jc w:val="center"/>
            </w:pPr>
            <m:oMathPara>
              <m:oMath>
                <m:r>
                  <w:rPr>
                    <w:rFonts w:ascii="Cambria Math" w:hAnsi="Cambria Math"/>
                  </w:rPr>
                  <m:t>8</m:t>
                </m:r>
              </m:oMath>
            </m:oMathPara>
          </w:p>
        </w:tc>
        <w:tc>
          <w:tcPr>
            <w:tcW w:w="2074" w:type="dxa"/>
            <w:shd w:val="clear" w:color="auto" w:fill="FFE599" w:themeFill="accent4" w:themeFillTint="66"/>
          </w:tcPr>
          <w:p w14:paraId="5BE0257A" w14:textId="77777777" w:rsidR="00DF70BE" w:rsidRPr="002E1531" w:rsidRDefault="00DF70BE" w:rsidP="006A3B77">
            <w:pPr>
              <w:keepNext/>
              <w:spacing w:after="0"/>
              <w:jc w:val="center"/>
              <w:rPr>
                <w:i/>
              </w:rPr>
            </w:pPr>
            <m:oMathPara>
              <m:oMath>
                <m:r>
                  <w:rPr>
                    <w:rFonts w:ascii="Cambria Math" w:hAnsi="Cambria Math"/>
                  </w:rPr>
                  <m:t>16</m:t>
                </m:r>
              </m:oMath>
            </m:oMathPara>
          </w:p>
        </w:tc>
      </w:tr>
    </w:tbl>
    <w:p w14:paraId="70826AAB" w14:textId="1BDE7AD6" w:rsidR="005E3893" w:rsidRPr="00AC3783" w:rsidRDefault="005E3893" w:rsidP="005E3893">
      <w:pPr>
        <w:pStyle w:val="Caption"/>
        <w:rPr>
          <w:rFonts w:ascii="Calibri" w:hAnsi="Calibri" w:cs="Calibri"/>
          <w:sz w:val="24"/>
          <w:szCs w:val="24"/>
        </w:rPr>
      </w:pPr>
      <w:r w:rsidRPr="00B80B14">
        <w:rPr>
          <w:rFonts w:eastAsiaTheme="minorEastAsia"/>
          <w:lang w:val="el-GR"/>
        </w:rPr>
        <w:t xml:space="preserve">   </w:t>
      </w:r>
      <w:bookmarkStart w:id="125" w:name="_Toc92022069"/>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42</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 xml:space="preserve">Παροχές </w:t>
      </w:r>
      <w:proofErr w:type="spellStart"/>
      <w:r>
        <w:rPr>
          <w:rStyle w:val="SubtleReference"/>
          <w:rFonts w:ascii="Calibri" w:hAnsi="Calibri" w:cs="Calibri"/>
          <w:smallCaps w:val="0"/>
          <w:color w:val="44546A" w:themeColor="text2"/>
          <w:sz w:val="24"/>
          <w:szCs w:val="24"/>
          <w:lang w:val="el-GR"/>
        </w:rPr>
        <w:t>Ιλυών</w:t>
      </w:r>
      <w:bookmarkEnd w:id="125"/>
      <w:proofErr w:type="spellEnd"/>
    </w:p>
    <w:p w14:paraId="4DE77BA0" w14:textId="684837D8" w:rsidR="00DF70BE" w:rsidRDefault="00DF70BE" w:rsidP="00DF70BE"/>
    <w:p w14:paraId="35934C09" w14:textId="6ED8C4B1" w:rsidR="005E3893" w:rsidRDefault="005E3893" w:rsidP="00DF70BE"/>
    <w:p w14:paraId="0CFEA8D3" w14:textId="77777777" w:rsidR="005E3893" w:rsidRDefault="005E3893" w:rsidP="00DF70BE"/>
    <w:p w14:paraId="447E916D" w14:textId="77777777" w:rsidR="00DF70BE" w:rsidRDefault="00DF70BE" w:rsidP="00DF70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1659"/>
        <w:gridCol w:w="1597"/>
        <w:gridCol w:w="1721"/>
        <w:gridCol w:w="1659"/>
        <w:gridCol w:w="1660"/>
      </w:tblGrid>
      <w:tr w:rsidR="00DF70BE" w14:paraId="303890B5" w14:textId="77777777" w:rsidTr="006A3B77">
        <w:tc>
          <w:tcPr>
            <w:tcW w:w="8296" w:type="dxa"/>
            <w:gridSpan w:val="5"/>
            <w:shd w:val="clear" w:color="auto" w:fill="BF8F00" w:themeFill="accent4" w:themeFillShade="BF"/>
          </w:tcPr>
          <w:p w14:paraId="469DD671" w14:textId="77777777" w:rsidR="00DF70BE" w:rsidRPr="005F13F2" w:rsidRDefault="00DF70BE" w:rsidP="006A3B77">
            <w:pPr>
              <w:spacing w:after="0"/>
              <w:jc w:val="center"/>
              <w:rPr>
                <w:b/>
                <w:bCs/>
              </w:rPr>
            </w:pPr>
            <w:r>
              <w:rPr>
                <w:b/>
                <w:bCs/>
              </w:rPr>
              <w:lastRenderedPageBreak/>
              <w:t>Χαρα</w:t>
            </w:r>
            <w:proofErr w:type="spellStart"/>
            <w:r>
              <w:rPr>
                <w:b/>
                <w:bCs/>
              </w:rPr>
              <w:t>κτηριστικές</w:t>
            </w:r>
            <w:proofErr w:type="spellEnd"/>
            <w:r>
              <w:rPr>
                <w:b/>
                <w:bCs/>
              </w:rPr>
              <w:t xml:space="preserve"> </w:t>
            </w:r>
            <w:proofErr w:type="spellStart"/>
            <w:r>
              <w:rPr>
                <w:b/>
                <w:bCs/>
              </w:rPr>
              <w:t>Τιμές</w:t>
            </w:r>
            <w:proofErr w:type="spellEnd"/>
            <w:r>
              <w:rPr>
                <w:b/>
                <w:bCs/>
              </w:rPr>
              <w:t xml:space="preserve"> </w:t>
            </w:r>
            <w:proofErr w:type="spellStart"/>
            <w:r>
              <w:rPr>
                <w:b/>
                <w:bCs/>
              </w:rPr>
              <w:t>Σχεδι</w:t>
            </w:r>
            <w:proofErr w:type="spellEnd"/>
            <w:r>
              <w:rPr>
                <w:b/>
                <w:bCs/>
              </w:rPr>
              <w:t>α</w:t>
            </w:r>
            <w:proofErr w:type="spellStart"/>
            <w:r>
              <w:rPr>
                <w:b/>
                <w:bCs/>
              </w:rPr>
              <w:t>σμού</w:t>
            </w:r>
            <w:proofErr w:type="spellEnd"/>
            <w:r>
              <w:rPr>
                <w:b/>
                <w:bCs/>
              </w:rPr>
              <w:t xml:space="preserve"> </w:t>
            </w:r>
          </w:p>
        </w:tc>
      </w:tr>
      <w:tr w:rsidR="00DF70BE" w:rsidRPr="0033268D" w14:paraId="7D4D1281" w14:textId="77777777" w:rsidTr="006A3B77">
        <w:tc>
          <w:tcPr>
            <w:tcW w:w="1659" w:type="dxa"/>
            <w:shd w:val="clear" w:color="auto" w:fill="FFD966" w:themeFill="accent4" w:themeFillTint="99"/>
          </w:tcPr>
          <w:p w14:paraId="05143990" w14:textId="77777777" w:rsidR="00DF70BE" w:rsidRDefault="00DF70BE" w:rsidP="006A3B77">
            <w:pPr>
              <w:spacing w:after="0"/>
              <w:jc w:val="center"/>
            </w:pPr>
            <w:proofErr w:type="spellStart"/>
            <w:r>
              <w:t>Είδος</w:t>
            </w:r>
            <w:proofErr w:type="spellEnd"/>
            <w:r>
              <w:t xml:space="preserve"> </w:t>
            </w:r>
            <w:proofErr w:type="spellStart"/>
            <w:r>
              <w:t>Ιλύος</w:t>
            </w:r>
            <w:proofErr w:type="spellEnd"/>
          </w:p>
        </w:tc>
        <w:tc>
          <w:tcPr>
            <w:tcW w:w="1597" w:type="dxa"/>
            <w:shd w:val="clear" w:color="auto" w:fill="FFD966" w:themeFill="accent4" w:themeFillTint="99"/>
          </w:tcPr>
          <w:p w14:paraId="73F0F990" w14:textId="77777777" w:rsidR="00DF70BE" w:rsidRDefault="00DF70BE" w:rsidP="006A3B77">
            <w:pPr>
              <w:spacing w:after="0"/>
              <w:jc w:val="center"/>
            </w:pPr>
            <w:r>
              <w:t>%</w:t>
            </w:r>
            <w:proofErr w:type="spellStart"/>
            <w:r>
              <w:t>Εισροή</w:t>
            </w:r>
            <w:proofErr w:type="spellEnd"/>
          </w:p>
        </w:tc>
        <w:tc>
          <w:tcPr>
            <w:tcW w:w="1721" w:type="dxa"/>
            <w:shd w:val="clear" w:color="auto" w:fill="FFD966" w:themeFill="accent4" w:themeFillTint="99"/>
          </w:tcPr>
          <w:p w14:paraId="7EA3089D" w14:textId="77777777" w:rsidR="00DF70BE" w:rsidRDefault="00DF70BE" w:rsidP="006A3B77">
            <w:pPr>
              <w:spacing w:after="0"/>
              <w:jc w:val="center"/>
            </w:pPr>
            <w:r>
              <w:t>%</w:t>
            </w:r>
            <w:proofErr w:type="spellStart"/>
            <w:r>
              <w:t>Πάχυνση</w:t>
            </w:r>
            <w:proofErr w:type="spellEnd"/>
            <w:r>
              <w:t xml:space="preserve"> </w:t>
            </w:r>
            <w:proofErr w:type="spellStart"/>
            <w:r>
              <w:t>Ιλύος</w:t>
            </w:r>
            <w:proofErr w:type="spellEnd"/>
          </w:p>
        </w:tc>
        <w:tc>
          <w:tcPr>
            <w:tcW w:w="1659" w:type="dxa"/>
            <w:shd w:val="clear" w:color="auto" w:fill="FFD966" w:themeFill="accent4" w:themeFillTint="99"/>
          </w:tcPr>
          <w:p w14:paraId="4F8E6040" w14:textId="77777777" w:rsidR="00DF70BE" w:rsidRPr="00DF70BE" w:rsidRDefault="00DF70BE" w:rsidP="006A3B77">
            <w:pPr>
              <w:spacing w:after="0"/>
              <w:jc w:val="center"/>
              <w:rPr>
                <w:lang w:val="el-GR"/>
              </w:rPr>
            </w:pPr>
            <w:r>
              <w:t>U</w:t>
            </w:r>
            <w:r w:rsidRPr="00DF70BE">
              <w:rPr>
                <w:lang w:val="el-GR"/>
              </w:rPr>
              <w:br/>
              <w:t>Φόρτιση Στερεών</w:t>
            </w:r>
            <w:r w:rsidRPr="00DF70BE">
              <w:rPr>
                <w:lang w:val="el-GR"/>
              </w:rPr>
              <w:br/>
            </w:r>
            <m:oMathPara>
              <m:oMath>
                <m:r>
                  <w:rPr>
                    <w:rFonts w:ascii="Cambria Math" w:hAnsi="Cambria Math"/>
                    <w:lang w:val="el-GR"/>
                  </w:rPr>
                  <m:t>(</m:t>
                </m:r>
                <m:f>
                  <m:fPr>
                    <m:type m:val="lin"/>
                    <m:ctrlPr>
                      <w:rPr>
                        <w:rFonts w:ascii="Cambria Math" w:hAnsi="Cambria Math"/>
                        <w:i/>
                      </w:rPr>
                    </m:ctrlPr>
                  </m:fPr>
                  <m:num>
                    <m:r>
                      <w:rPr>
                        <w:rFonts w:ascii="Cambria Math" w:hAnsi="Cambria Math"/>
                      </w:rPr>
                      <m:t>kg</m:t>
                    </m:r>
                  </m:num>
                  <m:den>
                    <m:sSup>
                      <m:sSupPr>
                        <m:ctrlPr>
                          <w:rPr>
                            <w:rFonts w:ascii="Cambria Math" w:hAnsi="Cambria Math"/>
                            <w:i/>
                          </w:rPr>
                        </m:ctrlPr>
                      </m:sSupPr>
                      <m:e>
                        <m:r>
                          <w:rPr>
                            <w:rFonts w:ascii="Cambria Math" w:hAnsi="Cambria Math"/>
                          </w:rPr>
                          <m:t>m</m:t>
                        </m:r>
                      </m:e>
                      <m:sup>
                        <m:r>
                          <w:rPr>
                            <w:rFonts w:ascii="Cambria Math" w:hAnsi="Cambria Math"/>
                            <w:lang w:val="el-GR"/>
                          </w:rPr>
                          <m:t>2</m:t>
                        </m:r>
                      </m:sup>
                    </m:sSup>
                    <m:r>
                      <w:rPr>
                        <w:rFonts w:ascii="Cambria Math" w:hAnsi="Cambria Math"/>
                        <w:lang w:val="el-GR"/>
                      </w:rPr>
                      <m:t>*</m:t>
                    </m:r>
                    <m:r>
                      <w:rPr>
                        <w:rFonts w:ascii="Cambria Math" w:hAnsi="Cambria Math"/>
                      </w:rPr>
                      <m:t>d</m:t>
                    </m:r>
                  </m:den>
                </m:f>
                <m:r>
                  <w:rPr>
                    <w:rFonts w:ascii="Cambria Math" w:hAnsi="Cambria Math"/>
                    <w:lang w:val="el-GR"/>
                  </w:rPr>
                  <m:t>)</m:t>
                </m:r>
              </m:oMath>
            </m:oMathPara>
          </w:p>
        </w:tc>
        <w:tc>
          <w:tcPr>
            <w:tcW w:w="1660" w:type="dxa"/>
            <w:shd w:val="clear" w:color="auto" w:fill="FFD966" w:themeFill="accent4" w:themeFillTint="99"/>
          </w:tcPr>
          <w:p w14:paraId="240F62C6" w14:textId="77777777" w:rsidR="00DF70BE" w:rsidRPr="00DF70BE" w:rsidRDefault="00DF70BE" w:rsidP="006A3B77">
            <w:pPr>
              <w:spacing w:after="0"/>
              <w:jc w:val="center"/>
              <w:rPr>
                <w:lang w:val="el-GR"/>
              </w:rPr>
            </w:pPr>
            <w:r w:rsidRPr="00DF70BE">
              <w:rPr>
                <w:lang w:val="el-GR"/>
              </w:rPr>
              <w:t>ΕΦ</w:t>
            </w:r>
            <w:r w:rsidRPr="00DF70BE">
              <w:rPr>
                <w:lang w:val="el-GR"/>
              </w:rPr>
              <w:br/>
              <w:t>Επιφανειακή Φόρτιση</w:t>
            </w:r>
            <w:r w:rsidRPr="00DF70BE">
              <w:rPr>
                <w:lang w:val="el-GR"/>
              </w:rPr>
              <w:br/>
            </w:r>
            <m:oMathPara>
              <m:oMath>
                <m:r>
                  <w:rPr>
                    <w:rFonts w:ascii="Cambria Math" w:hAnsi="Cambria Math"/>
                    <w:lang w:val="el-GR"/>
                  </w:rPr>
                  <m:t>(</m:t>
                </m:r>
                <m:f>
                  <m:fPr>
                    <m:type m:val="lin"/>
                    <m:ctrlPr>
                      <w:rPr>
                        <w:rFonts w:ascii="Cambria Math" w:hAnsi="Cambria Math"/>
                        <w:i/>
                      </w:rPr>
                    </m:ctrlPr>
                  </m:fPr>
                  <m:num>
                    <m:r>
                      <w:rPr>
                        <w:rFonts w:ascii="Cambria Math" w:hAnsi="Cambria Math"/>
                      </w:rPr>
                      <m:t>m</m:t>
                    </m:r>
                  </m:num>
                  <m:den>
                    <m:r>
                      <w:rPr>
                        <w:rFonts w:ascii="Cambria Math" w:hAnsi="Cambria Math"/>
                      </w:rPr>
                      <m:t>d</m:t>
                    </m:r>
                    <m:r>
                      <w:rPr>
                        <w:rFonts w:ascii="Cambria Math" w:hAnsi="Cambria Math"/>
                        <w:lang w:val="el-GR"/>
                      </w:rPr>
                      <m:t>)</m:t>
                    </m:r>
                  </m:den>
                </m:f>
              </m:oMath>
            </m:oMathPara>
          </w:p>
        </w:tc>
      </w:tr>
      <w:tr w:rsidR="00DF70BE" w14:paraId="7CCC2E83" w14:textId="77777777" w:rsidTr="006A3B77">
        <w:tc>
          <w:tcPr>
            <w:tcW w:w="1659" w:type="dxa"/>
            <w:shd w:val="clear" w:color="auto" w:fill="FFF2CC" w:themeFill="accent4" w:themeFillTint="33"/>
          </w:tcPr>
          <w:p w14:paraId="10CBD122" w14:textId="77777777" w:rsidR="00DF70BE" w:rsidRDefault="00DF70BE" w:rsidP="006A3B77">
            <w:pPr>
              <w:spacing w:after="0"/>
              <w:jc w:val="center"/>
            </w:pPr>
            <w:proofErr w:type="spellStart"/>
            <w:r>
              <w:t>Πρωτο</w:t>
            </w:r>
            <w:proofErr w:type="spellEnd"/>
            <w:r>
              <w:t>β</w:t>
            </w:r>
            <w:proofErr w:type="spellStart"/>
            <w:r>
              <w:t>άθμι</w:t>
            </w:r>
            <w:proofErr w:type="spellEnd"/>
            <w:r>
              <w:t>α</w:t>
            </w:r>
          </w:p>
        </w:tc>
        <w:tc>
          <w:tcPr>
            <w:tcW w:w="1597" w:type="dxa"/>
            <w:shd w:val="clear" w:color="auto" w:fill="FFE599" w:themeFill="accent4" w:themeFillTint="66"/>
          </w:tcPr>
          <w:p w14:paraId="7622B8F9" w14:textId="77777777" w:rsidR="00DF70BE" w:rsidRDefault="00DF70BE" w:rsidP="006A3B77">
            <w:pPr>
              <w:spacing w:after="0"/>
              <w:jc w:val="center"/>
            </w:pPr>
            <m:oMathPara>
              <m:oMath>
                <m:r>
                  <w:rPr>
                    <w:rFonts w:ascii="Cambria Math" w:hAnsi="Cambria Math"/>
                  </w:rPr>
                  <m:t>4-12</m:t>
                </m:r>
              </m:oMath>
            </m:oMathPara>
          </w:p>
        </w:tc>
        <w:tc>
          <w:tcPr>
            <w:tcW w:w="1721" w:type="dxa"/>
            <w:shd w:val="clear" w:color="auto" w:fill="FFE599" w:themeFill="accent4" w:themeFillTint="66"/>
          </w:tcPr>
          <w:p w14:paraId="2D1F2E6E" w14:textId="77777777" w:rsidR="00DF70BE" w:rsidRDefault="00DF70BE" w:rsidP="006A3B77">
            <w:pPr>
              <w:spacing w:after="0"/>
              <w:jc w:val="center"/>
            </w:pPr>
            <m:oMathPara>
              <m:oMath>
                <m:r>
                  <w:rPr>
                    <w:rFonts w:ascii="Cambria Math" w:hAnsi="Cambria Math"/>
                  </w:rPr>
                  <m:t>5-10</m:t>
                </m:r>
              </m:oMath>
            </m:oMathPara>
          </w:p>
        </w:tc>
        <w:tc>
          <w:tcPr>
            <w:tcW w:w="1659" w:type="dxa"/>
            <w:shd w:val="clear" w:color="auto" w:fill="FFE599" w:themeFill="accent4" w:themeFillTint="66"/>
          </w:tcPr>
          <w:p w14:paraId="2045031C" w14:textId="77777777" w:rsidR="00DF70BE" w:rsidRDefault="00DF70BE" w:rsidP="006A3B77">
            <w:pPr>
              <w:spacing w:after="0"/>
              <w:jc w:val="center"/>
            </w:pPr>
            <m:oMathPara>
              <m:oMath>
                <m:r>
                  <w:rPr>
                    <w:rFonts w:ascii="Cambria Math" w:hAnsi="Cambria Math"/>
                  </w:rPr>
                  <m:t>95-140</m:t>
                </m:r>
              </m:oMath>
            </m:oMathPara>
          </w:p>
        </w:tc>
        <w:tc>
          <w:tcPr>
            <w:tcW w:w="1660" w:type="dxa"/>
            <w:shd w:val="clear" w:color="auto" w:fill="FFE599" w:themeFill="accent4" w:themeFillTint="66"/>
          </w:tcPr>
          <w:p w14:paraId="12951826" w14:textId="77777777" w:rsidR="00DF70BE" w:rsidRDefault="00DF70BE" w:rsidP="006A3B77">
            <w:pPr>
              <w:spacing w:after="0"/>
              <w:jc w:val="center"/>
            </w:pPr>
            <m:oMathPara>
              <m:oMath>
                <m:r>
                  <w:rPr>
                    <w:rFonts w:ascii="Cambria Math" w:hAnsi="Cambria Math"/>
                  </w:rPr>
                  <m:t>24-32</m:t>
                </m:r>
              </m:oMath>
            </m:oMathPara>
          </w:p>
        </w:tc>
      </w:tr>
      <w:tr w:rsidR="00DF70BE" w14:paraId="5E9907CD" w14:textId="77777777" w:rsidTr="006A3B77">
        <w:tc>
          <w:tcPr>
            <w:tcW w:w="1659" w:type="dxa"/>
            <w:shd w:val="clear" w:color="auto" w:fill="FFF2CC" w:themeFill="accent4" w:themeFillTint="33"/>
          </w:tcPr>
          <w:p w14:paraId="40214715" w14:textId="77777777" w:rsidR="00DF70BE" w:rsidRDefault="00DF70BE" w:rsidP="006A3B77">
            <w:pPr>
              <w:spacing w:after="0"/>
              <w:jc w:val="center"/>
            </w:pPr>
            <w:proofErr w:type="spellStart"/>
            <w:r>
              <w:t>Δευτερο</w:t>
            </w:r>
            <w:proofErr w:type="spellEnd"/>
            <w:r>
              <w:t>β</w:t>
            </w:r>
            <w:proofErr w:type="spellStart"/>
            <w:r>
              <w:t>άθμι</w:t>
            </w:r>
            <w:proofErr w:type="spellEnd"/>
            <w:r>
              <w:t>α</w:t>
            </w:r>
          </w:p>
        </w:tc>
        <w:tc>
          <w:tcPr>
            <w:tcW w:w="1597" w:type="dxa"/>
            <w:shd w:val="clear" w:color="auto" w:fill="FFE599" w:themeFill="accent4" w:themeFillTint="66"/>
          </w:tcPr>
          <w:p w14:paraId="57B0D542" w14:textId="77777777" w:rsidR="00DF70BE" w:rsidRDefault="00DF70BE" w:rsidP="006A3B77">
            <w:pPr>
              <w:spacing w:after="0"/>
              <w:jc w:val="center"/>
            </w:pPr>
            <m:oMathPara>
              <m:oMath>
                <m:r>
                  <w:rPr>
                    <w:rFonts w:ascii="Cambria Math" w:hAnsi="Cambria Math"/>
                  </w:rPr>
                  <m:t>0.5-1.5</m:t>
                </m:r>
              </m:oMath>
            </m:oMathPara>
          </w:p>
        </w:tc>
        <w:tc>
          <w:tcPr>
            <w:tcW w:w="1721" w:type="dxa"/>
            <w:shd w:val="clear" w:color="auto" w:fill="FFE599" w:themeFill="accent4" w:themeFillTint="66"/>
          </w:tcPr>
          <w:p w14:paraId="35F21CA5" w14:textId="77777777" w:rsidR="00DF70BE" w:rsidRPr="00341C39" w:rsidRDefault="00DF70BE" w:rsidP="006A3B77">
            <w:pPr>
              <w:spacing w:after="0"/>
              <w:jc w:val="center"/>
            </w:pPr>
            <m:oMathPara>
              <m:oMath>
                <m:r>
                  <w:rPr>
                    <w:rFonts w:ascii="Cambria Math" w:hAnsi="Cambria Math"/>
                  </w:rPr>
                  <m:t>2-4</m:t>
                </m:r>
              </m:oMath>
            </m:oMathPara>
          </w:p>
        </w:tc>
        <w:tc>
          <w:tcPr>
            <w:tcW w:w="1659" w:type="dxa"/>
            <w:shd w:val="clear" w:color="auto" w:fill="FFE599" w:themeFill="accent4" w:themeFillTint="66"/>
          </w:tcPr>
          <w:p w14:paraId="2441AD5A" w14:textId="77777777" w:rsidR="00DF70BE" w:rsidRDefault="00DF70BE" w:rsidP="006A3B77">
            <w:pPr>
              <w:spacing w:after="0"/>
              <w:jc w:val="center"/>
            </w:pPr>
            <m:oMathPara>
              <m:oMath>
                <m:r>
                  <w:rPr>
                    <w:rFonts w:ascii="Cambria Math" w:hAnsi="Cambria Math"/>
                  </w:rPr>
                  <m:t>12-35</m:t>
                </m:r>
              </m:oMath>
            </m:oMathPara>
          </w:p>
        </w:tc>
        <w:tc>
          <w:tcPr>
            <w:tcW w:w="1660" w:type="dxa"/>
            <w:shd w:val="clear" w:color="auto" w:fill="FFE599" w:themeFill="accent4" w:themeFillTint="66"/>
          </w:tcPr>
          <w:p w14:paraId="06A40D25" w14:textId="77777777" w:rsidR="00DF70BE" w:rsidRDefault="00DF70BE" w:rsidP="006A3B77">
            <w:pPr>
              <w:spacing w:after="0"/>
              <w:jc w:val="center"/>
            </w:pPr>
            <m:oMathPara>
              <m:oMath>
                <m:r>
                  <w:rPr>
                    <w:rFonts w:ascii="Cambria Math" w:hAnsi="Cambria Math"/>
                  </w:rPr>
                  <m:t>5-10</m:t>
                </m:r>
              </m:oMath>
            </m:oMathPara>
          </w:p>
        </w:tc>
      </w:tr>
      <w:tr w:rsidR="00DF70BE" w14:paraId="30784EF1" w14:textId="77777777" w:rsidTr="006A3B77">
        <w:tc>
          <w:tcPr>
            <w:tcW w:w="1659" w:type="dxa"/>
            <w:shd w:val="clear" w:color="auto" w:fill="FFF2CC" w:themeFill="accent4" w:themeFillTint="33"/>
          </w:tcPr>
          <w:p w14:paraId="2FCD28A1" w14:textId="77777777" w:rsidR="00DF70BE" w:rsidRDefault="00DF70BE" w:rsidP="006A3B77">
            <w:pPr>
              <w:spacing w:after="0"/>
              <w:jc w:val="center"/>
            </w:pPr>
            <w:proofErr w:type="spellStart"/>
            <w:r>
              <w:t>Χημική</w:t>
            </w:r>
            <w:proofErr w:type="spellEnd"/>
          </w:p>
        </w:tc>
        <w:tc>
          <w:tcPr>
            <w:tcW w:w="1597" w:type="dxa"/>
            <w:shd w:val="clear" w:color="auto" w:fill="FFE599" w:themeFill="accent4" w:themeFillTint="66"/>
          </w:tcPr>
          <w:p w14:paraId="6C9C6434" w14:textId="77777777" w:rsidR="00DF70BE" w:rsidRPr="00341C39" w:rsidRDefault="00DF70BE" w:rsidP="006A3B77">
            <w:pPr>
              <w:spacing w:after="0"/>
              <w:jc w:val="center"/>
            </w:pPr>
            <m:oMathPara>
              <m:oMath>
                <m:r>
                  <w:rPr>
                    <w:rFonts w:ascii="Cambria Math" w:hAnsi="Cambria Math"/>
                  </w:rPr>
                  <m:t>6-10</m:t>
                </m:r>
              </m:oMath>
            </m:oMathPara>
          </w:p>
        </w:tc>
        <w:tc>
          <w:tcPr>
            <w:tcW w:w="1721" w:type="dxa"/>
            <w:shd w:val="clear" w:color="auto" w:fill="FFE599" w:themeFill="accent4" w:themeFillTint="66"/>
          </w:tcPr>
          <w:p w14:paraId="46BD162D" w14:textId="77777777" w:rsidR="00DF70BE" w:rsidRDefault="00DF70BE" w:rsidP="006A3B77">
            <w:pPr>
              <w:spacing w:after="0"/>
              <w:jc w:val="center"/>
            </w:pPr>
          </w:p>
        </w:tc>
        <w:tc>
          <w:tcPr>
            <w:tcW w:w="1659" w:type="dxa"/>
            <w:shd w:val="clear" w:color="auto" w:fill="FFE599" w:themeFill="accent4" w:themeFillTint="66"/>
          </w:tcPr>
          <w:p w14:paraId="5F089CC7" w14:textId="77777777" w:rsidR="00DF70BE" w:rsidRDefault="00DF70BE" w:rsidP="006A3B77">
            <w:pPr>
              <w:spacing w:after="0"/>
              <w:jc w:val="center"/>
            </w:pPr>
            <m:oMathPara>
              <m:oMath>
                <m:r>
                  <w:rPr>
                    <w:rFonts w:ascii="Cambria Math" w:hAnsi="Cambria Math"/>
                  </w:rPr>
                  <m:t>24-82</m:t>
                </m:r>
              </m:oMath>
            </m:oMathPara>
          </w:p>
        </w:tc>
        <w:tc>
          <w:tcPr>
            <w:tcW w:w="1660" w:type="dxa"/>
            <w:shd w:val="clear" w:color="auto" w:fill="FFE599" w:themeFill="accent4" w:themeFillTint="66"/>
          </w:tcPr>
          <w:p w14:paraId="687375BA" w14:textId="77777777" w:rsidR="00DF70BE" w:rsidRDefault="00DF70BE" w:rsidP="006A3B77">
            <w:pPr>
              <w:spacing w:after="0"/>
              <w:jc w:val="center"/>
            </w:pPr>
            <m:oMathPara>
              <m:oMath>
                <m:r>
                  <w:rPr>
                    <w:rFonts w:ascii="Cambria Math" w:hAnsi="Cambria Math"/>
                  </w:rPr>
                  <m:t>24-72</m:t>
                </m:r>
              </m:oMath>
            </m:oMathPara>
          </w:p>
        </w:tc>
      </w:tr>
      <w:tr w:rsidR="00DF70BE" w14:paraId="57C8B6D2" w14:textId="77777777" w:rsidTr="006A3B77">
        <w:tc>
          <w:tcPr>
            <w:tcW w:w="1659" w:type="dxa"/>
            <w:shd w:val="clear" w:color="auto" w:fill="BF8F00" w:themeFill="accent4" w:themeFillShade="BF"/>
          </w:tcPr>
          <w:p w14:paraId="12793C62" w14:textId="77777777" w:rsidR="00DF70BE" w:rsidRPr="005F13F2" w:rsidRDefault="00DF70BE" w:rsidP="006A3B77">
            <w:pPr>
              <w:spacing w:after="0"/>
              <w:jc w:val="center"/>
              <w:rPr>
                <w:b/>
                <w:bCs/>
              </w:rPr>
            </w:pPr>
            <w:r w:rsidRPr="005F13F2">
              <w:rPr>
                <w:b/>
                <w:bCs/>
              </w:rPr>
              <w:t>ΣΥΝΟΛΟ</w:t>
            </w:r>
          </w:p>
        </w:tc>
        <w:tc>
          <w:tcPr>
            <w:tcW w:w="1597" w:type="dxa"/>
            <w:shd w:val="clear" w:color="auto" w:fill="FFE599" w:themeFill="accent4" w:themeFillTint="66"/>
          </w:tcPr>
          <w:p w14:paraId="500E445B" w14:textId="77777777" w:rsidR="00DF70BE" w:rsidRDefault="00DF70BE" w:rsidP="006A3B77">
            <w:pPr>
              <w:spacing w:after="0"/>
              <w:jc w:val="center"/>
            </w:pPr>
            <m:oMathPara>
              <m:oMath>
                <m:r>
                  <w:rPr>
                    <w:rFonts w:ascii="Cambria Math" w:hAnsi="Cambria Math"/>
                  </w:rPr>
                  <m:t>0.5-4</m:t>
                </m:r>
              </m:oMath>
            </m:oMathPara>
          </w:p>
        </w:tc>
        <w:tc>
          <w:tcPr>
            <w:tcW w:w="1721" w:type="dxa"/>
            <w:shd w:val="clear" w:color="auto" w:fill="FFE599" w:themeFill="accent4" w:themeFillTint="66"/>
          </w:tcPr>
          <w:p w14:paraId="4E613F35" w14:textId="77777777" w:rsidR="00DF70BE" w:rsidRDefault="00DF70BE" w:rsidP="006A3B77">
            <w:pPr>
              <w:spacing w:after="0"/>
              <w:jc w:val="center"/>
            </w:pPr>
            <m:oMathPara>
              <m:oMath>
                <m:r>
                  <w:rPr>
                    <w:rFonts w:ascii="Cambria Math" w:hAnsi="Cambria Math"/>
                  </w:rPr>
                  <m:t>4-7</m:t>
                </m:r>
              </m:oMath>
            </m:oMathPara>
          </w:p>
        </w:tc>
        <w:tc>
          <w:tcPr>
            <w:tcW w:w="1659" w:type="dxa"/>
            <w:shd w:val="clear" w:color="auto" w:fill="FFE599" w:themeFill="accent4" w:themeFillTint="66"/>
          </w:tcPr>
          <w:p w14:paraId="03C2C087" w14:textId="77777777" w:rsidR="00DF70BE" w:rsidRDefault="00DF70BE" w:rsidP="006A3B77">
            <w:pPr>
              <w:spacing w:after="0"/>
              <w:jc w:val="center"/>
            </w:pPr>
            <m:oMathPara>
              <m:oMath>
                <m:r>
                  <w:rPr>
                    <w:rFonts w:ascii="Cambria Math" w:hAnsi="Cambria Math"/>
                  </w:rPr>
                  <m:t>24-82</m:t>
                </m:r>
              </m:oMath>
            </m:oMathPara>
          </w:p>
        </w:tc>
        <w:tc>
          <w:tcPr>
            <w:tcW w:w="1660" w:type="dxa"/>
            <w:shd w:val="clear" w:color="auto" w:fill="FFE599" w:themeFill="accent4" w:themeFillTint="66"/>
          </w:tcPr>
          <w:p w14:paraId="6160C093" w14:textId="77777777" w:rsidR="00DF70BE" w:rsidRDefault="00DF70BE" w:rsidP="006A3B77">
            <w:pPr>
              <w:keepNext/>
              <w:spacing w:after="0"/>
              <w:jc w:val="center"/>
            </w:pPr>
            <m:oMathPara>
              <m:oMath>
                <m:r>
                  <w:rPr>
                    <w:rFonts w:ascii="Cambria Math" w:hAnsi="Cambria Math"/>
                  </w:rPr>
                  <m:t>16-32</m:t>
                </m:r>
              </m:oMath>
            </m:oMathPara>
          </w:p>
        </w:tc>
      </w:tr>
    </w:tbl>
    <w:p w14:paraId="411B2228" w14:textId="667C493A" w:rsidR="005E3893" w:rsidRPr="005E3893" w:rsidRDefault="005E3893" w:rsidP="005E3893">
      <w:pPr>
        <w:pStyle w:val="Caption"/>
        <w:rPr>
          <w:rFonts w:ascii="Calibri" w:hAnsi="Calibri" w:cs="Calibri"/>
          <w:sz w:val="24"/>
          <w:szCs w:val="24"/>
          <w:lang w:val="el-GR"/>
        </w:rPr>
      </w:pPr>
      <w:r w:rsidRPr="00B80B14">
        <w:rPr>
          <w:rFonts w:eastAsiaTheme="minorEastAsia"/>
          <w:lang w:val="el-GR"/>
        </w:rPr>
        <w:t xml:space="preserve">   </w:t>
      </w:r>
      <w:bookmarkStart w:id="126" w:name="_Toc92022070"/>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43</w:t>
      </w:r>
      <w:r w:rsidRPr="00B80B14">
        <w:rPr>
          <w:rStyle w:val="SubtleReference"/>
          <w:rFonts w:ascii="Calibri" w:hAnsi="Calibri" w:cs="Calibri"/>
          <w:smallCaps w:val="0"/>
          <w:color w:val="44546A" w:themeColor="text2"/>
          <w:sz w:val="24"/>
          <w:szCs w:val="24"/>
          <w:lang w:val="el-GR"/>
        </w:rPr>
        <w:t xml:space="preserve">: </w:t>
      </w:r>
      <w:proofErr w:type="spellStart"/>
      <w:r>
        <w:rPr>
          <w:rStyle w:val="SubtleReference"/>
          <w:rFonts w:ascii="Calibri" w:hAnsi="Calibri" w:cs="Calibri"/>
          <w:smallCaps w:val="0"/>
          <w:color w:val="44546A" w:themeColor="text2"/>
          <w:sz w:val="24"/>
          <w:szCs w:val="24"/>
          <w:lang w:val="el-GR"/>
        </w:rPr>
        <w:t>Χαρακτιριστκές</w:t>
      </w:r>
      <w:proofErr w:type="spellEnd"/>
      <w:r>
        <w:rPr>
          <w:rStyle w:val="SubtleReference"/>
          <w:rFonts w:ascii="Calibri" w:hAnsi="Calibri" w:cs="Calibri"/>
          <w:smallCaps w:val="0"/>
          <w:color w:val="44546A" w:themeColor="text2"/>
          <w:sz w:val="24"/>
          <w:szCs w:val="24"/>
          <w:lang w:val="el-GR"/>
        </w:rPr>
        <w:t xml:space="preserve"> τιμές </w:t>
      </w:r>
      <w:proofErr w:type="spellStart"/>
      <w:r>
        <w:rPr>
          <w:rStyle w:val="SubtleReference"/>
          <w:rFonts w:ascii="Calibri" w:hAnsi="Calibri" w:cs="Calibri"/>
          <w:smallCaps w:val="0"/>
          <w:color w:val="44546A" w:themeColor="text2"/>
          <w:sz w:val="24"/>
          <w:szCs w:val="24"/>
          <w:lang w:val="el-GR"/>
        </w:rPr>
        <w:t>σχεδιασμου</w:t>
      </w:r>
      <w:proofErr w:type="spellEnd"/>
      <w:r>
        <w:rPr>
          <w:rStyle w:val="SubtleReference"/>
          <w:rFonts w:ascii="Calibri" w:hAnsi="Calibri" w:cs="Calibri"/>
          <w:smallCaps w:val="0"/>
          <w:color w:val="44546A" w:themeColor="text2"/>
          <w:sz w:val="24"/>
          <w:szCs w:val="24"/>
          <w:lang w:val="el-GR"/>
        </w:rPr>
        <w:t xml:space="preserve"> ΔΠ</w:t>
      </w:r>
      <w:bookmarkEnd w:id="126"/>
    </w:p>
    <w:p w14:paraId="4A1A73F3" w14:textId="77777777" w:rsidR="00DF70BE" w:rsidRPr="005E3893" w:rsidRDefault="00DF70BE" w:rsidP="00DF70BE">
      <w:pPr>
        <w:rPr>
          <w:lang w:val="el-GR"/>
        </w:rPr>
      </w:pPr>
    </w:p>
    <w:p w14:paraId="73DF0D10" w14:textId="77777777" w:rsidR="00DF70BE" w:rsidRPr="00DF70BE" w:rsidRDefault="00DF70BE" w:rsidP="00DF70BE">
      <w:pPr>
        <w:rPr>
          <w:rFonts w:eastAsiaTheme="minorEastAsia" w:cstheme="minorHAnsi"/>
          <w:lang w:val="el-GR"/>
        </w:rPr>
      </w:pPr>
      <w:r w:rsidRPr="00DF70BE">
        <w:rPr>
          <w:rFonts w:cstheme="minorHAnsi"/>
          <w:lang w:val="el-GR"/>
        </w:rPr>
        <w:t xml:space="preserve">Αρχικά  πρέπει να υπολογιστεί η επιφάνεια </w:t>
      </w:r>
      <m:oMath>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ΔΠ</m:t>
            </m:r>
          </m:sub>
        </m:sSub>
      </m:oMath>
      <w:r w:rsidRPr="00DF70BE">
        <w:rPr>
          <w:rFonts w:eastAsiaTheme="minorEastAsia" w:cstheme="minorHAnsi"/>
          <w:lang w:val="el-GR"/>
        </w:rPr>
        <w:t xml:space="preserve"> της δεξαμενής πάχυνσης σύμφωνα με της παροχή ιλύος μόνο από την δεξαμενή δευτεροβάθμιας καθίζησης.</w:t>
      </w:r>
    </w:p>
    <w:p w14:paraId="4F050C35" w14:textId="77777777" w:rsidR="00DF70BE" w:rsidRPr="00F101CE" w:rsidRDefault="00A0506A" w:rsidP="00DF70BE">
      <m:oMathPara>
        <m:oMath>
          <m:sSub>
            <m:sSubPr>
              <m:ctrlPr>
                <w:rPr>
                  <w:rFonts w:ascii="Cambria Math" w:hAnsi="Cambria Math"/>
                  <w:i/>
                </w:rPr>
              </m:ctrlPr>
            </m:sSubPr>
            <m:e>
              <m:r>
                <w:rPr>
                  <w:rFonts w:ascii="Cambria Math" w:hAnsi="Cambria Math"/>
                </w:rPr>
                <m:t>A</m:t>
              </m:r>
            </m:e>
            <m:sub>
              <m:r>
                <w:rPr>
                  <w:rFonts w:ascii="Cambria Math" w:hAnsi="Cambria Math"/>
                </w:rPr>
                <m:t>ΔΠ</m:t>
              </m:r>
            </m:sub>
          </m:sSub>
          <m:r>
            <w:rPr>
              <w:rFonts w:ascii="Cambria Math" w:hAnsi="Cambria Math"/>
            </w:rPr>
            <m:t>=</m:t>
          </m:r>
          <m:f>
            <m:fPr>
              <m:ctrlPr>
                <w:rPr>
                  <w:rFonts w:ascii="Cambria Math" w:hAnsi="Cambria Math"/>
                  <w:i/>
                </w:rPr>
              </m:ctrlPr>
            </m:fPr>
            <m:num>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ΔΔΚ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C</m:t>
                  </m:r>
                </m:e>
                <m:sub>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TSS</m:t>
                      </m:r>
                    </m:e>
                    <m:sub>
                      <m:r>
                        <w:rPr>
                          <w:rFonts w:ascii="Cambria Math" w:eastAsiaTheme="minorEastAsia" w:hAnsi="Cambria Math" w:cs="Times New Roman"/>
                          <w:sz w:val="26"/>
                          <w:szCs w:val="26"/>
                        </w:rPr>
                        <m:t>ΔΔΚ</m:t>
                      </m:r>
                    </m:sub>
                  </m:sSub>
                </m:sub>
              </m:sSub>
            </m:num>
            <m:den>
              <m:sSub>
                <m:sSubPr>
                  <m:ctrlPr>
                    <w:rPr>
                      <w:rFonts w:ascii="Cambria Math" w:hAnsi="Cambria Math"/>
                      <w:i/>
                    </w:rPr>
                  </m:ctrlPr>
                </m:sSubPr>
                <m:e>
                  <m:r>
                    <w:rPr>
                      <w:rFonts w:ascii="Cambria Math" w:hAnsi="Cambria Math"/>
                    </w:rPr>
                    <m:t>U</m:t>
                  </m:r>
                </m:e>
                <m:sub>
                  <m:r>
                    <w:rPr>
                      <w:rFonts w:ascii="Cambria Math" w:hAnsi="Cambria Math"/>
                    </w:rPr>
                    <m:t>στερεών</m:t>
                  </m:r>
                </m:sub>
              </m:sSub>
            </m:den>
          </m:f>
        </m:oMath>
      </m:oMathPara>
    </w:p>
    <w:p w14:paraId="0FB22E97" w14:textId="77777777" w:rsidR="00DF70BE" w:rsidRPr="00DF70BE" w:rsidRDefault="00DF70BE" w:rsidP="00DF70BE">
      <w:pPr>
        <w:rPr>
          <w:rFonts w:eastAsiaTheme="minorEastAsia"/>
          <w:lang w:val="el-GR"/>
        </w:rPr>
      </w:pPr>
      <w:r w:rsidRPr="00DF70BE">
        <w:rPr>
          <w:rFonts w:eastAsiaTheme="minorEastAsia"/>
          <w:lang w:val="el-GR"/>
        </w:rPr>
        <w:t xml:space="preserve">Από τον  παραπάνω  πίνακα επιλέγεται ως φόρτιση στερεών </w:t>
      </w:r>
      <m:oMath>
        <m:sSub>
          <m:sSubPr>
            <m:ctrlPr>
              <w:rPr>
                <w:rFonts w:ascii="Cambria Math" w:hAnsi="Cambria Math"/>
                <w:i/>
              </w:rPr>
            </m:ctrlPr>
          </m:sSubPr>
          <m:e>
            <m:r>
              <w:rPr>
                <w:rFonts w:ascii="Cambria Math" w:hAnsi="Cambria Math"/>
              </w:rPr>
              <m:t>U</m:t>
            </m:r>
          </m:e>
          <m:sub>
            <m:r>
              <w:rPr>
                <w:rFonts w:ascii="Cambria Math" w:hAnsi="Cambria Math"/>
              </w:rPr>
              <m:t>στερε</m:t>
            </m:r>
            <m:r>
              <w:rPr>
                <w:rFonts w:ascii="Cambria Math" w:hAnsi="Cambria Math"/>
                <w:lang w:val="el-GR"/>
              </w:rPr>
              <m:t>ώ</m:t>
            </m:r>
            <m:r>
              <w:rPr>
                <w:rFonts w:ascii="Cambria Math" w:hAnsi="Cambria Math"/>
              </w:rPr>
              <m:t>ν</m:t>
            </m:r>
          </m:sub>
        </m:sSub>
      </m:oMath>
      <w:r w:rsidRPr="00DF70BE">
        <w:rPr>
          <w:rFonts w:eastAsiaTheme="minorEastAsia"/>
          <w:lang w:val="el-GR"/>
        </w:rPr>
        <w:t>,</w:t>
      </w:r>
    </w:p>
    <w:p w14:paraId="41B20875" w14:textId="77777777" w:rsidR="00DF70BE" w:rsidRPr="00F101CE" w:rsidRDefault="00A0506A" w:rsidP="00DF70BE">
      <w:pPr>
        <w:rPr>
          <w:rFonts w:eastAsiaTheme="minorEastAsia"/>
        </w:rPr>
      </w:pPr>
      <m:oMathPara>
        <m:oMath>
          <m:sSub>
            <m:sSubPr>
              <m:ctrlPr>
                <w:rPr>
                  <w:rFonts w:ascii="Cambria Math" w:hAnsi="Cambria Math"/>
                  <w:i/>
                </w:rPr>
              </m:ctrlPr>
            </m:sSubPr>
            <m:e>
              <m:r>
                <w:rPr>
                  <w:rFonts w:ascii="Cambria Math" w:hAnsi="Cambria Math"/>
                </w:rPr>
                <m:t>U</m:t>
              </m:r>
            </m:e>
            <m:sub>
              <m:r>
                <w:rPr>
                  <w:rFonts w:ascii="Cambria Math" w:hAnsi="Cambria Math"/>
                </w:rPr>
                <m:t>στερεών</m:t>
              </m:r>
            </m:sub>
          </m:sSub>
          <m:r>
            <w:rPr>
              <w:rFonts w:ascii="Cambria Math" w:eastAsiaTheme="minorEastAsia" w:hAnsi="Cambria Math"/>
            </w:rPr>
            <m:t>=12</m:t>
          </m:r>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*d</m:t>
              </m:r>
            </m:den>
          </m:f>
        </m:oMath>
      </m:oMathPara>
    </w:p>
    <w:p w14:paraId="65FB53C8" w14:textId="77777777" w:rsidR="00DF70BE" w:rsidRDefault="00DF70BE" w:rsidP="00DF70BE">
      <w:pPr>
        <w:rPr>
          <w:rFonts w:eastAsiaTheme="minorEastAsia"/>
        </w:rPr>
      </w:pPr>
      <w:proofErr w:type="spellStart"/>
      <w:r>
        <w:rPr>
          <w:rFonts w:eastAsiaTheme="minorEastAsia"/>
        </w:rPr>
        <w:t>Άρ</w:t>
      </w:r>
      <w:proofErr w:type="spellEnd"/>
      <w:r>
        <w:rPr>
          <w:rFonts w:eastAsiaTheme="minorEastAsia"/>
        </w:rPr>
        <w:t xml:space="preserve">α </w:t>
      </w:r>
    </w:p>
    <w:p w14:paraId="75CA1358" w14:textId="77777777" w:rsidR="00DF70BE" w:rsidRPr="00F101CE" w:rsidRDefault="00A0506A" w:rsidP="00DF70BE">
      <w:pPr>
        <w:rPr>
          <w:rFonts w:eastAsiaTheme="minorEastAsia"/>
          <w:i/>
        </w:rPr>
      </w:pPr>
      <m:oMathPara>
        <m:oMath>
          <m:sSub>
            <m:sSubPr>
              <m:ctrlPr>
                <w:rPr>
                  <w:rFonts w:ascii="Cambria Math" w:hAnsi="Cambria Math"/>
                  <w:i/>
                </w:rPr>
              </m:ctrlPr>
            </m:sSubPr>
            <m:e>
              <m:r>
                <w:rPr>
                  <w:rFonts w:ascii="Cambria Math" w:hAnsi="Cambria Math"/>
                </w:rPr>
                <m:t>A</m:t>
              </m:r>
            </m:e>
            <m:sub>
              <m:r>
                <w:rPr>
                  <w:rFonts w:ascii="Cambria Math" w:hAnsi="Cambria Math"/>
                </w:rPr>
                <m:t>ΔΠ</m:t>
              </m:r>
            </m:sub>
          </m:sSub>
          <m:r>
            <w:rPr>
              <w:rFonts w:ascii="Cambria Math" w:hAnsi="Cambria Math"/>
            </w:rPr>
            <m:t>=</m:t>
          </m:r>
          <m:f>
            <m:fPr>
              <m:ctrlPr>
                <w:rPr>
                  <w:rFonts w:ascii="Cambria Math" w:hAnsi="Cambria Math"/>
                  <w:i/>
                </w:rPr>
              </m:ctrlPr>
            </m:fPr>
            <m:num>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ΔΔΚ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C</m:t>
                  </m:r>
                </m:e>
                <m:sub>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TSS</m:t>
                      </m:r>
                    </m:e>
                    <m:sub>
                      <m:r>
                        <w:rPr>
                          <w:rFonts w:ascii="Cambria Math" w:eastAsiaTheme="minorEastAsia" w:hAnsi="Cambria Math" w:cs="Times New Roman"/>
                          <w:sz w:val="26"/>
                          <w:szCs w:val="26"/>
                        </w:rPr>
                        <m:t>ΔΔΚ</m:t>
                      </m:r>
                    </m:sub>
                  </m:sSub>
                </m:sub>
              </m:sSub>
            </m:num>
            <m:den>
              <m:sSub>
                <m:sSubPr>
                  <m:ctrlPr>
                    <w:rPr>
                      <w:rFonts w:ascii="Cambria Math" w:hAnsi="Cambria Math"/>
                      <w:i/>
                    </w:rPr>
                  </m:ctrlPr>
                </m:sSubPr>
                <m:e>
                  <m:r>
                    <w:rPr>
                      <w:rFonts w:ascii="Cambria Math" w:hAnsi="Cambria Math"/>
                    </w:rPr>
                    <m:t>U</m:t>
                  </m:r>
                </m:e>
                <m:sub>
                  <m:r>
                    <w:rPr>
                      <w:rFonts w:ascii="Cambria Math" w:hAnsi="Cambria Math"/>
                    </w:rPr>
                    <m:t>στερεών</m:t>
                  </m:r>
                </m:sub>
              </m:sSub>
            </m:den>
          </m:f>
          <m:r>
            <w:rPr>
              <w:rFonts w:ascii="Cambria Math" w:hAnsi="Cambria Math"/>
            </w:rPr>
            <m:t>=</m:t>
          </m:r>
          <m:f>
            <m:fPr>
              <m:ctrlPr>
                <w:rPr>
                  <w:rFonts w:ascii="Cambria Math" w:hAnsi="Cambria Math"/>
                  <w:i/>
                </w:rPr>
              </m:ctrlPr>
            </m:fPr>
            <m:num>
              <m:r>
                <m:rPr>
                  <m:sty m:val="p"/>
                </m:rPr>
                <w:rPr>
                  <w:rFonts w:ascii="Cambria Math" w:hAnsi="Cambria Math"/>
                </w:rPr>
                <m:t>13.75</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m:t>
              </m:r>
              <m:f>
                <m:fPr>
                  <m:ctrlPr>
                    <w:rPr>
                      <w:rFonts w:ascii="Cambria Math" w:hAnsi="Cambria Math"/>
                      <w:i/>
                    </w:rPr>
                  </m:ctrlPr>
                </m:fPr>
                <m:num>
                  <m:r>
                    <w:rPr>
                      <w:rFonts w:ascii="Cambria Math" w:hAnsi="Cambria Math"/>
                    </w:rPr>
                    <m:t>1.2g</m:t>
                  </m:r>
                </m:num>
                <m:den>
                  <m:r>
                    <w:rPr>
                      <w:rFonts w:ascii="Cambria Math" w:hAnsi="Cambria Math"/>
                    </w:rPr>
                    <m:t>100mL</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mL</m:t>
                  </m:r>
                </m:num>
                <m:den>
                  <m:sSup>
                    <m:sSupPr>
                      <m:ctrlPr>
                        <w:rPr>
                          <w:rFonts w:ascii="Cambria Math" w:hAnsi="Cambria Math"/>
                          <w:i/>
                        </w:rPr>
                      </m:ctrlPr>
                    </m:sSupPr>
                    <m:e>
                      <m:r>
                        <w:rPr>
                          <w:rFonts w:ascii="Cambria Math" w:hAnsi="Cambria Math"/>
                        </w:rPr>
                        <m:t>m</m:t>
                      </m:r>
                    </m:e>
                    <m:sup>
                      <m:r>
                        <w:rPr>
                          <w:rFonts w:ascii="Cambria Math" w:hAnsi="Cambria Math"/>
                        </w:rPr>
                        <m:t>3</m:t>
                      </m:r>
                    </m:sup>
                  </m:sSup>
                </m:den>
              </m:f>
              <m:r>
                <w:rPr>
                  <w:rFonts w:ascii="Cambria Math" w:hAnsi="Cambria Math"/>
                </w:rPr>
                <m:t>*</m:t>
              </m:r>
              <m:f>
                <m:fPr>
                  <m:ctrlPr>
                    <w:rPr>
                      <w:rFonts w:ascii="Cambria Math" w:hAnsi="Cambria Math"/>
                      <w:i/>
                    </w:rPr>
                  </m:ctrlPr>
                </m:fPr>
                <m:num>
                  <m:r>
                    <w:rPr>
                      <w:rFonts w:ascii="Cambria Math" w:hAnsi="Cambria Math"/>
                    </w:rPr>
                    <m:t>1kg</m:t>
                  </m:r>
                </m:num>
                <m:den>
                  <m:r>
                    <w:rPr>
                      <w:rFonts w:ascii="Cambria Math" w:hAnsi="Cambria Math"/>
                    </w:rPr>
                    <m:t>1000g</m:t>
                  </m:r>
                </m:den>
              </m:f>
            </m:num>
            <m:den>
              <m:r>
                <w:rPr>
                  <w:rFonts w:ascii="Cambria Math" w:eastAsiaTheme="minorEastAsia" w:hAnsi="Cambria Math"/>
                </w:rPr>
                <m:t>12</m:t>
              </m:r>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*d</m:t>
                  </m:r>
                </m:den>
              </m:f>
            </m:den>
          </m:f>
          <m:r>
            <w:rPr>
              <w:rFonts w:ascii="Cambria Math" w:eastAsiaTheme="minorEastAsia" w:hAnsi="Cambria Math"/>
            </w:rPr>
            <m:t>=13.75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oMath>
      </m:oMathPara>
    </w:p>
    <w:p w14:paraId="64550230" w14:textId="77777777" w:rsidR="00DF70BE" w:rsidRDefault="00DF70BE" w:rsidP="00DF70BE">
      <w:pPr>
        <w:rPr>
          <w:rFonts w:ascii="Times New Roman" w:eastAsiaTheme="minorEastAsia" w:hAnsi="Times New Roman" w:cs="Times New Roman"/>
        </w:rPr>
      </w:pPr>
    </w:p>
    <w:p w14:paraId="2C41E8F2" w14:textId="77777777" w:rsidR="00DF70BE" w:rsidRDefault="00DF70BE" w:rsidP="00DF70BE">
      <w:pPr>
        <w:rPr>
          <w:rFonts w:ascii="Times New Roman" w:eastAsiaTheme="minorEastAsia" w:hAnsi="Times New Roman" w:cs="Times New Roman"/>
        </w:rPr>
      </w:pPr>
    </w:p>
    <w:p w14:paraId="779248E7" w14:textId="77777777" w:rsidR="00DF70BE" w:rsidRPr="00DF70BE" w:rsidRDefault="00DF70BE" w:rsidP="00DF70BE">
      <w:pPr>
        <w:spacing w:before="240" w:line="240" w:lineRule="auto"/>
        <w:jc w:val="both"/>
        <w:rPr>
          <w:rFonts w:eastAsiaTheme="minorEastAsia"/>
          <w:lang w:val="el-GR"/>
        </w:rPr>
      </w:pPr>
      <w:r w:rsidRPr="00DF70BE">
        <w:rPr>
          <w:iCs/>
          <w:lang w:val="el-GR"/>
        </w:rPr>
        <w:t xml:space="preserve">Η διάμετρος της δεξαμενής πάχυνσης </w:t>
      </w:r>
      <m:oMath>
        <m:sSub>
          <m:sSubPr>
            <m:ctrlPr>
              <w:rPr>
                <w:rFonts w:ascii="Cambria Math" w:hAnsi="Cambria Math"/>
                <w:i/>
              </w:rPr>
            </m:ctrlPr>
          </m:sSubPr>
          <m:e>
            <m:r>
              <w:rPr>
                <w:rFonts w:ascii="Cambria Math" w:hAnsi="Cambria Math"/>
              </w:rPr>
              <m:t>d</m:t>
            </m:r>
          </m:e>
          <m:sub>
            <m:r>
              <w:rPr>
                <w:rFonts w:ascii="Cambria Math" w:hAnsi="Cambria Math"/>
              </w:rPr>
              <m:t>ΔΠ</m:t>
            </m:r>
          </m:sub>
        </m:sSub>
      </m:oMath>
      <w:r w:rsidRPr="00DF70BE">
        <w:rPr>
          <w:rFonts w:eastAsiaTheme="minorEastAsia"/>
          <w:lang w:val="el-GR"/>
        </w:rPr>
        <w:t xml:space="preserve"> είναι :</w:t>
      </w:r>
    </w:p>
    <w:p w14:paraId="4203C093" w14:textId="77777777" w:rsidR="00DF70BE" w:rsidRPr="00850DDD" w:rsidRDefault="00A0506A" w:rsidP="00DF70BE">
      <w:pPr>
        <w:spacing w:before="240" w:line="240" w:lineRule="auto"/>
        <w:jc w:val="both"/>
        <w:rPr>
          <w:rFonts w:eastAsiaTheme="minorEastAsia"/>
          <w:iCs/>
        </w:rPr>
      </w:pPr>
      <m:oMathPara>
        <m:oMath>
          <m:sSub>
            <m:sSubPr>
              <m:ctrlPr>
                <w:rPr>
                  <w:rFonts w:ascii="Cambria Math" w:hAnsi="Cambria Math"/>
                  <w:i/>
                </w:rPr>
              </m:ctrlPr>
            </m:sSubPr>
            <m:e>
              <m:r>
                <w:rPr>
                  <w:rFonts w:ascii="Cambria Math" w:hAnsi="Cambria Math"/>
                </w:rPr>
                <m:t>d</m:t>
              </m:r>
            </m:e>
            <m:sub>
              <m:r>
                <w:rPr>
                  <w:rFonts w:ascii="Cambria Math" w:hAnsi="Cambria Math"/>
                </w:rPr>
                <m:t>ΔΠ</m:t>
              </m:r>
            </m:sub>
          </m:sSub>
          <m:r>
            <w:rPr>
              <w:rFonts w:ascii="Cambria Math" w:hAnsi="Cambria Math"/>
            </w:rPr>
            <m:t>=</m:t>
          </m:r>
          <m:rad>
            <m:radPr>
              <m:degHide m:val="1"/>
              <m:ctrlPr>
                <w:rPr>
                  <w:rFonts w:ascii="Cambria Math" w:hAnsi="Cambria Math"/>
                  <w:i/>
                  <w:iCs/>
                </w:rPr>
              </m:ctrlPr>
            </m:radPr>
            <m:deg/>
            <m:e>
              <m:f>
                <m:fPr>
                  <m:ctrlPr>
                    <w:rPr>
                      <w:rFonts w:ascii="Cambria Math" w:hAnsi="Cambria Math"/>
                      <w:i/>
                      <w:iCs/>
                    </w:rPr>
                  </m:ctrlPr>
                </m:fPr>
                <m:num>
                  <m:r>
                    <w:rPr>
                      <w:rFonts w:ascii="Cambria Math" w:hAnsi="Cambria Math"/>
                    </w:rPr>
                    <m:t>4*</m:t>
                  </m:r>
                  <m:sSub>
                    <m:sSubPr>
                      <m:ctrlPr>
                        <w:rPr>
                          <w:rFonts w:ascii="Cambria Math" w:hAnsi="Cambria Math"/>
                          <w:i/>
                        </w:rPr>
                      </m:ctrlPr>
                    </m:sSubPr>
                    <m:e>
                      <m:r>
                        <w:rPr>
                          <w:rFonts w:ascii="Cambria Math" w:hAnsi="Cambria Math"/>
                        </w:rPr>
                        <m:t>A</m:t>
                      </m:r>
                    </m:e>
                    <m:sub>
                      <m:r>
                        <w:rPr>
                          <w:rFonts w:ascii="Cambria Math" w:hAnsi="Cambria Math"/>
                        </w:rPr>
                        <m:t>ΔΠ</m:t>
                      </m:r>
                    </m:sub>
                  </m:sSub>
                </m:num>
                <m:den>
                  <m:r>
                    <w:rPr>
                      <w:rFonts w:ascii="Cambria Math" w:hAnsi="Cambria Math"/>
                    </w:rPr>
                    <m:t>π</m:t>
                  </m:r>
                </m:den>
              </m:f>
            </m:e>
          </m:rad>
          <m:r>
            <w:rPr>
              <w:rFonts w:ascii="Cambria Math" w:eastAsiaTheme="minorEastAsia" w:hAnsi="Cambria Math"/>
            </w:rPr>
            <m:t>&lt;20m</m:t>
          </m:r>
        </m:oMath>
      </m:oMathPara>
    </w:p>
    <w:p w14:paraId="24FFAE95" w14:textId="77777777" w:rsidR="00DF70BE" w:rsidRDefault="00DF70BE" w:rsidP="00DF70BE">
      <w:pPr>
        <w:spacing w:before="240" w:line="240" w:lineRule="auto"/>
        <w:jc w:val="both"/>
        <w:rPr>
          <w:rFonts w:eastAsiaTheme="minorEastAsia"/>
        </w:rPr>
      </w:pPr>
      <w:proofErr w:type="spellStart"/>
      <w:r>
        <w:rPr>
          <w:rFonts w:eastAsiaTheme="minorEastAsia"/>
          <w:iCs/>
        </w:rPr>
        <w:t>Άρ</w:t>
      </w:r>
      <w:proofErr w:type="spellEnd"/>
      <w:r>
        <w:rPr>
          <w:rFonts w:eastAsiaTheme="minorEastAsia"/>
          <w:iCs/>
        </w:rPr>
        <w:t>α:</w:t>
      </w:r>
    </w:p>
    <w:p w14:paraId="7FD9422C" w14:textId="77777777" w:rsidR="00DF70BE" w:rsidRPr="00850DDD" w:rsidRDefault="00A0506A" w:rsidP="00DF70BE">
      <w:pPr>
        <w:spacing w:before="240" w:line="240" w:lineRule="auto"/>
        <w:jc w:val="both"/>
        <w:rPr>
          <w:rFonts w:eastAsiaTheme="minorEastAsia"/>
          <w:i/>
          <w:iCs/>
        </w:rPr>
      </w:pPr>
      <m:oMathPara>
        <m:oMath>
          <m:sSub>
            <m:sSubPr>
              <m:ctrlPr>
                <w:rPr>
                  <w:rFonts w:ascii="Cambria Math" w:hAnsi="Cambria Math"/>
                  <w:i/>
                </w:rPr>
              </m:ctrlPr>
            </m:sSubPr>
            <m:e>
              <m:r>
                <w:rPr>
                  <w:rFonts w:ascii="Cambria Math" w:hAnsi="Cambria Math"/>
                </w:rPr>
                <m:t>d</m:t>
              </m:r>
            </m:e>
            <m:sub>
              <m:r>
                <w:rPr>
                  <w:rFonts w:ascii="Cambria Math" w:hAnsi="Cambria Math"/>
                </w:rPr>
                <m:t>ΔΠ</m:t>
              </m:r>
            </m:sub>
          </m:sSub>
          <m:r>
            <w:rPr>
              <w:rFonts w:ascii="Cambria Math" w:hAnsi="Cambria Math"/>
            </w:rPr>
            <m:t>=</m:t>
          </m:r>
          <m:rad>
            <m:radPr>
              <m:degHide m:val="1"/>
              <m:ctrlPr>
                <w:rPr>
                  <w:rFonts w:ascii="Cambria Math" w:hAnsi="Cambria Math"/>
                  <w:i/>
                  <w:iCs/>
                </w:rPr>
              </m:ctrlPr>
            </m:radPr>
            <m:deg/>
            <m:e>
              <m:f>
                <m:fPr>
                  <m:ctrlPr>
                    <w:rPr>
                      <w:rFonts w:ascii="Cambria Math" w:hAnsi="Cambria Math"/>
                      <w:i/>
                      <w:iCs/>
                    </w:rPr>
                  </m:ctrlPr>
                </m:fPr>
                <m:num>
                  <m:r>
                    <w:rPr>
                      <w:rFonts w:ascii="Cambria Math" w:hAnsi="Cambria Math"/>
                    </w:rPr>
                    <m:t>4*</m:t>
                  </m:r>
                  <m:sSub>
                    <m:sSubPr>
                      <m:ctrlPr>
                        <w:rPr>
                          <w:rFonts w:ascii="Cambria Math" w:hAnsi="Cambria Math"/>
                          <w:i/>
                        </w:rPr>
                      </m:ctrlPr>
                    </m:sSubPr>
                    <m:e>
                      <m:r>
                        <w:rPr>
                          <w:rFonts w:ascii="Cambria Math" w:hAnsi="Cambria Math"/>
                        </w:rPr>
                        <m:t>A</m:t>
                      </m:r>
                    </m:e>
                    <m:sub>
                      <m:r>
                        <w:rPr>
                          <w:rFonts w:ascii="Cambria Math" w:hAnsi="Cambria Math"/>
                        </w:rPr>
                        <m:t>ΔΠ</m:t>
                      </m:r>
                    </m:sub>
                  </m:sSub>
                </m:num>
                <m:den>
                  <m:r>
                    <w:rPr>
                      <w:rFonts w:ascii="Cambria Math" w:hAnsi="Cambria Math"/>
                    </w:rPr>
                    <m:t>π</m:t>
                  </m:r>
                </m:den>
              </m:f>
            </m:e>
          </m:rad>
          <m:r>
            <w:rPr>
              <w:rFonts w:ascii="Cambria Math" w:hAnsi="Cambria Math"/>
            </w:rPr>
            <m:t>=4.18&lt;20m,άρα σωστό</m:t>
          </m:r>
        </m:oMath>
      </m:oMathPara>
    </w:p>
    <w:p w14:paraId="4CCC8D17" w14:textId="77777777" w:rsidR="00DF70BE" w:rsidRPr="00DF70BE" w:rsidRDefault="00DF70BE" w:rsidP="00DF70BE">
      <w:pPr>
        <w:spacing w:before="240" w:line="240" w:lineRule="auto"/>
        <w:jc w:val="both"/>
        <w:rPr>
          <w:rFonts w:eastAsiaTheme="minorEastAsia"/>
          <w:lang w:val="el-GR"/>
        </w:rPr>
      </w:pPr>
      <w:r w:rsidRPr="00DF70BE">
        <w:rPr>
          <w:rFonts w:eastAsiaTheme="minorEastAsia"/>
          <w:lang w:val="el-GR"/>
        </w:rPr>
        <w:t xml:space="preserve">Για πρακτικούς λόγους </w:t>
      </w:r>
      <m:oMath>
        <m:r>
          <w:rPr>
            <w:rFonts w:ascii="Cambria Math" w:eastAsiaTheme="minorEastAsia" w:hAnsi="Cambria Math"/>
            <w:lang w:val="el-GR"/>
          </w:rPr>
          <m:t>(</m:t>
        </m:r>
        <m:sSub>
          <m:sSubPr>
            <m:ctrlPr>
              <w:rPr>
                <w:rFonts w:ascii="Cambria Math" w:hAnsi="Cambria Math"/>
                <w:b/>
                <w:bCs/>
                <w:i/>
              </w:rPr>
            </m:ctrlPr>
          </m:sSubPr>
          <m:e>
            <m:r>
              <m:rPr>
                <m:sty m:val="bi"/>
              </m:rPr>
              <w:rPr>
                <w:rFonts w:ascii="Cambria Math" w:hAnsi="Cambria Math"/>
              </w:rPr>
              <m:t>d</m:t>
            </m:r>
          </m:e>
          <m:sub>
            <m:sSub>
              <m:sSubPr>
                <m:ctrlPr>
                  <w:rPr>
                    <w:rFonts w:ascii="Cambria Math" w:hAnsi="Cambria Math"/>
                    <w:b/>
                    <w:bCs/>
                    <w:i/>
                  </w:rPr>
                </m:ctrlPr>
              </m:sSubPr>
              <m:e>
                <m:r>
                  <m:rPr>
                    <m:sty m:val="bi"/>
                  </m:rPr>
                  <w:rPr>
                    <w:rFonts w:ascii="Cambria Math" w:hAnsi="Cambria Math"/>
                  </w:rPr>
                  <m:t>ΔΠ</m:t>
                </m:r>
              </m:e>
              <m:sub>
                <m:r>
                  <m:rPr>
                    <m:sty m:val="bi"/>
                  </m:rPr>
                  <w:rPr>
                    <w:rFonts w:ascii="Cambria Math" w:hAnsi="Cambria Math"/>
                  </w:rPr>
                  <m:t>σχεδ</m:t>
                </m:r>
              </m:sub>
            </m:sSub>
          </m:sub>
        </m:sSub>
        <m:r>
          <m:rPr>
            <m:sty m:val="bi"/>
          </m:rPr>
          <w:rPr>
            <w:rFonts w:ascii="Cambria Math" w:hAnsi="Cambria Math"/>
            <w:lang w:val="el-GR"/>
          </w:rPr>
          <m:t>=</m:t>
        </m:r>
        <m:r>
          <m:rPr>
            <m:sty m:val="bi"/>
          </m:rPr>
          <w:rPr>
            <w:rFonts w:ascii="Cambria Math" w:hAnsi="Cambria Math"/>
          </w:rPr>
          <m:t>4</m:t>
        </m:r>
        <m:r>
          <m:rPr>
            <m:sty m:val="bi"/>
          </m:rPr>
          <w:rPr>
            <w:rFonts w:ascii="Cambria Math" w:hAnsi="Cambria Math"/>
            <w:lang w:val="el-GR"/>
          </w:rPr>
          <m:t>.</m:t>
        </m:r>
        <m:r>
          <m:rPr>
            <m:sty m:val="bi"/>
          </m:rPr>
          <w:rPr>
            <w:rFonts w:ascii="Cambria Math" w:hAnsi="Cambria Math"/>
          </w:rPr>
          <m:t>2</m:t>
        </m:r>
        <m:r>
          <m:rPr>
            <m:sty m:val="bi"/>
          </m:rPr>
          <w:rPr>
            <w:rFonts w:ascii="Cambria Math" w:hAnsi="Cambria Math"/>
          </w:rPr>
          <m:t>m</m:t>
        </m:r>
        <m:r>
          <w:rPr>
            <w:rFonts w:ascii="Cambria Math" w:hAnsi="Cambria Math"/>
            <w:lang w:val="el-GR"/>
          </w:rPr>
          <m:t>)</m:t>
        </m:r>
      </m:oMath>
      <w:r w:rsidRPr="00DF70BE">
        <w:rPr>
          <w:rFonts w:eastAsiaTheme="minorEastAsia"/>
          <w:lang w:val="el-GR"/>
        </w:rPr>
        <w:t>,</w:t>
      </w:r>
    </w:p>
    <w:p w14:paraId="5E4D95FA" w14:textId="77777777" w:rsidR="00DF70BE" w:rsidRPr="00DF70BE" w:rsidRDefault="00DF70BE" w:rsidP="00DF70BE">
      <w:pPr>
        <w:spacing w:before="240" w:line="240" w:lineRule="auto"/>
        <w:jc w:val="both"/>
        <w:rPr>
          <w:rFonts w:eastAsiaTheme="minorEastAsia"/>
          <w:lang w:val="el-GR"/>
        </w:rPr>
      </w:pPr>
      <w:r w:rsidRPr="00DF70BE">
        <w:rPr>
          <w:rFonts w:eastAsiaTheme="minorEastAsia"/>
          <w:lang w:val="el-GR"/>
        </w:rPr>
        <w:t>Για την φόρτιση των στερεών μίγματος της ομογενοποίησης :</w:t>
      </w:r>
    </w:p>
    <w:p w14:paraId="617F83DD" w14:textId="77777777" w:rsidR="00DF70BE" w:rsidRPr="002B04FC" w:rsidRDefault="00A0506A" w:rsidP="00DF70BE">
      <w:pPr>
        <w:spacing w:before="240" w:line="240" w:lineRule="auto"/>
        <w:jc w:val="both"/>
        <w:rPr>
          <w:rFonts w:eastAsiaTheme="minorEastAsia"/>
        </w:rPr>
      </w:pPr>
      <m:oMathPara>
        <m:oMath>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στερεών</m:t>
                  </m:r>
                </m:e>
                <m:sub>
                  <m:r>
                    <w:rPr>
                      <w:rFonts w:ascii="Cambria Math" w:hAnsi="Cambria Math"/>
                    </w:rPr>
                    <m:t>μίγματος</m:t>
                  </m:r>
                </m:sub>
              </m:sSub>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ΔΠΚ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C</m:t>
                  </m:r>
                </m:e>
                <m:sub>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TSS</m:t>
                      </m:r>
                    </m:e>
                    <m:sub>
                      <m:r>
                        <w:rPr>
                          <w:rFonts w:ascii="Cambria Math" w:eastAsiaTheme="minorEastAsia" w:hAnsi="Cambria Math" w:cs="Times New Roman"/>
                          <w:sz w:val="26"/>
                          <w:szCs w:val="26"/>
                        </w:rPr>
                        <m:t>ΔΠΚ</m:t>
                      </m:r>
                    </m:sub>
                  </m:sSub>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ΔΔΚ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C</m:t>
                  </m:r>
                </m:e>
                <m:sub>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TSS</m:t>
                      </m:r>
                    </m:e>
                    <m:sub>
                      <m:r>
                        <w:rPr>
                          <w:rFonts w:ascii="Cambria Math" w:eastAsiaTheme="minorEastAsia" w:hAnsi="Cambria Math" w:cs="Times New Roman"/>
                          <w:sz w:val="26"/>
                          <w:szCs w:val="26"/>
                        </w:rPr>
                        <m:t>ΔΔΚ</m:t>
                      </m:r>
                    </m:sub>
                  </m:sSub>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ΔΧΚ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C</m:t>
                  </m:r>
                </m:e>
                <m:sub>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TSS</m:t>
                      </m:r>
                    </m:e>
                    <m:sub>
                      <m:r>
                        <w:rPr>
                          <w:rFonts w:ascii="Cambria Math" w:eastAsiaTheme="minorEastAsia" w:hAnsi="Cambria Math" w:cs="Times New Roman"/>
                          <w:sz w:val="26"/>
                          <w:szCs w:val="26"/>
                        </w:rPr>
                        <m:t>ΔΧΚ</m:t>
                      </m:r>
                    </m:sub>
                  </m:sSub>
                </m:sub>
              </m:sSub>
            </m:num>
            <m:den>
              <m:sSub>
                <m:sSubPr>
                  <m:ctrlPr>
                    <w:rPr>
                      <w:rFonts w:ascii="Cambria Math" w:hAnsi="Cambria Math"/>
                      <w:i/>
                    </w:rPr>
                  </m:ctrlPr>
                </m:sSubPr>
                <m:e>
                  <m:r>
                    <w:rPr>
                      <w:rFonts w:ascii="Cambria Math" w:hAnsi="Cambria Math"/>
                    </w:rPr>
                    <m:t>A</m:t>
                  </m:r>
                </m:e>
                <m:sub>
                  <m:sSub>
                    <m:sSubPr>
                      <m:ctrlPr>
                        <w:rPr>
                          <w:rFonts w:ascii="Cambria Math" w:hAnsi="Cambria Math"/>
                          <w:i/>
                        </w:rPr>
                      </m:ctrlPr>
                    </m:sSubPr>
                    <m:e>
                      <m:r>
                        <w:rPr>
                          <w:rFonts w:ascii="Cambria Math" w:hAnsi="Cambria Math"/>
                        </w:rPr>
                        <m:t>ΔΠ</m:t>
                      </m:r>
                    </m:e>
                    <m:sub>
                      <m:r>
                        <w:rPr>
                          <w:rFonts w:ascii="Cambria Math" w:hAnsi="Cambria Math"/>
                        </w:rPr>
                        <m:t>design</m:t>
                      </m:r>
                    </m:sub>
                  </m:sSub>
                </m:sub>
              </m:sSub>
            </m:den>
          </m:f>
        </m:oMath>
      </m:oMathPara>
    </w:p>
    <w:p w14:paraId="73F2B2A3" w14:textId="77777777" w:rsidR="00DF70BE" w:rsidRPr="00850DDD" w:rsidRDefault="00DF70BE" w:rsidP="00DF70BE">
      <w:pPr>
        <w:spacing w:before="240" w:line="240" w:lineRule="auto"/>
        <w:jc w:val="both"/>
        <w:rPr>
          <w:rFonts w:eastAsiaTheme="minorEastAsia"/>
        </w:rPr>
      </w:pPr>
      <w:proofErr w:type="spellStart"/>
      <w:r>
        <w:rPr>
          <w:rFonts w:eastAsiaTheme="minorEastAsia"/>
        </w:rPr>
        <w:t>Άρ</w:t>
      </w:r>
      <w:proofErr w:type="spellEnd"/>
      <w:r>
        <w:rPr>
          <w:rFonts w:eastAsiaTheme="minorEastAsia"/>
        </w:rPr>
        <w:t>α,</w:t>
      </w:r>
    </w:p>
    <w:p w14:paraId="40BC12FF" w14:textId="77777777" w:rsidR="00DF70BE" w:rsidRPr="000B6C73" w:rsidRDefault="00A0506A" w:rsidP="00DF70BE">
      <w:pPr>
        <w:spacing w:before="240" w:line="240" w:lineRule="auto"/>
        <w:jc w:val="both"/>
        <w:rPr>
          <w:rFonts w:eastAsiaTheme="minorEastAsia"/>
          <w:i/>
        </w:rPr>
      </w:pPr>
      <m:oMathPara>
        <m:oMath>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στερεών</m:t>
                  </m:r>
                </m:e>
                <m:sub>
                  <m:r>
                    <w:rPr>
                      <w:rFonts w:ascii="Cambria Math" w:hAnsi="Cambria Math"/>
                    </w:rPr>
                    <m:t>μίγματος</m:t>
                  </m:r>
                </m:sub>
              </m:sSub>
            </m:sub>
          </m:sSub>
          <m: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7.1</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6g</m:t>
                      </m:r>
                    </m:num>
                    <m:den>
                      <m:r>
                        <w:rPr>
                          <w:rFonts w:ascii="Cambria Math" w:eastAsiaTheme="minorEastAsia" w:hAnsi="Cambria Math"/>
                        </w:rPr>
                        <m:t>100mL</m:t>
                      </m:r>
                    </m:den>
                  </m:f>
                  <m:r>
                    <w:rPr>
                      <w:rFonts w:ascii="Cambria Math" w:eastAsiaTheme="minorEastAsia" w:hAnsi="Cambria Math"/>
                    </w:rPr>
                    <m:t>+13.75</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1.2g</m:t>
                      </m:r>
                    </m:num>
                    <m:den>
                      <m:r>
                        <w:rPr>
                          <w:rFonts w:ascii="Cambria Math" w:eastAsiaTheme="minorEastAsia" w:hAnsi="Cambria Math"/>
                        </w:rPr>
                        <m:t>100mL</m:t>
                      </m:r>
                    </m:den>
                  </m:f>
                  <m:r>
                    <w:rPr>
                      <w:rFonts w:ascii="Cambria Math" w:eastAsiaTheme="minorEastAsia" w:hAnsi="Cambria Math"/>
                    </w:rPr>
                    <m:t>+0.19</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8g</m:t>
                      </m:r>
                    </m:num>
                    <m:den>
                      <m:r>
                        <w:rPr>
                          <w:rFonts w:ascii="Cambria Math" w:eastAsiaTheme="minorEastAsia" w:hAnsi="Cambria Math"/>
                        </w:rPr>
                        <m:t>100mL</m:t>
                      </m:r>
                    </m:den>
                  </m:f>
                </m:e>
              </m:d>
              <m:r>
                <w:rPr>
                  <w:rFonts w:ascii="Cambria Math" w:eastAsiaTheme="minorEastAsia"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mL</m:t>
                  </m:r>
                </m:num>
                <m:den>
                  <m:sSup>
                    <m:sSupPr>
                      <m:ctrlPr>
                        <w:rPr>
                          <w:rFonts w:ascii="Cambria Math" w:hAnsi="Cambria Math"/>
                          <w:i/>
                        </w:rPr>
                      </m:ctrlPr>
                    </m:sSupPr>
                    <m:e>
                      <m:r>
                        <w:rPr>
                          <w:rFonts w:ascii="Cambria Math" w:hAnsi="Cambria Math"/>
                        </w:rPr>
                        <m:t>m</m:t>
                      </m:r>
                    </m:e>
                    <m:sup>
                      <m:r>
                        <w:rPr>
                          <w:rFonts w:ascii="Cambria Math" w:hAnsi="Cambria Math"/>
                        </w:rPr>
                        <m:t>3</m:t>
                      </m:r>
                    </m:sup>
                  </m:sSup>
                </m:den>
              </m:f>
              <m:r>
                <w:rPr>
                  <w:rFonts w:ascii="Cambria Math" w:hAnsi="Cambria Math"/>
                </w:rPr>
                <m:t>*</m:t>
              </m:r>
              <m:f>
                <m:fPr>
                  <m:ctrlPr>
                    <w:rPr>
                      <w:rFonts w:ascii="Cambria Math" w:hAnsi="Cambria Math"/>
                      <w:i/>
                    </w:rPr>
                  </m:ctrlPr>
                </m:fPr>
                <m:num>
                  <m:r>
                    <w:rPr>
                      <w:rFonts w:ascii="Cambria Math" w:hAnsi="Cambria Math"/>
                    </w:rPr>
                    <m:t>1kg</m:t>
                  </m:r>
                </m:num>
                <m:den>
                  <m:r>
                    <w:rPr>
                      <w:rFonts w:ascii="Cambria Math" w:hAnsi="Cambria Math"/>
                    </w:rPr>
                    <m:t>1000g</m:t>
                  </m:r>
                </m:den>
              </m:f>
            </m:num>
            <m:den>
              <m:r>
                <w:rPr>
                  <w:rFonts w:ascii="Cambria Math" w:hAnsi="Cambria Math"/>
                </w:rPr>
                <m:t>13.75</m:t>
              </m:r>
              <m:sSup>
                <m:sSupPr>
                  <m:ctrlPr>
                    <w:rPr>
                      <w:rFonts w:ascii="Cambria Math" w:hAnsi="Cambria Math"/>
                      <w:i/>
                    </w:rPr>
                  </m:ctrlPr>
                </m:sSupPr>
                <m:e>
                  <m:r>
                    <w:rPr>
                      <w:rFonts w:ascii="Cambria Math" w:hAnsi="Cambria Math"/>
                    </w:rPr>
                    <m:t>m</m:t>
                  </m:r>
                </m:e>
                <m:sup>
                  <m:r>
                    <w:rPr>
                      <w:rFonts w:ascii="Cambria Math" w:hAnsi="Cambria Math"/>
                    </w:rPr>
                    <m:t>2</m:t>
                  </m:r>
                </m:sup>
              </m:sSup>
            </m:den>
          </m:f>
        </m:oMath>
      </m:oMathPara>
    </w:p>
    <w:p w14:paraId="0A319D2D" w14:textId="77777777" w:rsidR="00DF70BE" w:rsidRPr="000D7120" w:rsidRDefault="00A0506A" w:rsidP="00DF70BE">
      <w:pPr>
        <w:spacing w:before="240" w:line="240" w:lineRule="auto"/>
        <w:jc w:val="both"/>
        <w:rPr>
          <w:rFonts w:eastAsiaTheme="minorEastAsia"/>
          <w:i/>
        </w:rPr>
      </w:pPr>
      <m:oMathPara>
        <m:oMath>
          <m:sSub>
            <m:sSubPr>
              <m:ctrlPr>
                <w:rPr>
                  <w:rFonts w:ascii="Cambria Math" w:hAnsi="Cambria Math"/>
                  <w:i/>
                  <w:sz w:val="18"/>
                  <w:szCs w:val="18"/>
                </w:rPr>
              </m:ctrlPr>
            </m:sSubPr>
            <m:e>
              <m:r>
                <w:rPr>
                  <w:rFonts w:ascii="Cambria Math" w:hAnsi="Cambria Math"/>
                  <w:sz w:val="18"/>
                  <w:szCs w:val="18"/>
                </w:rPr>
                <m:t>U</m:t>
              </m:r>
            </m:e>
            <m:sub>
              <m:sSub>
                <m:sSubPr>
                  <m:ctrlPr>
                    <w:rPr>
                      <w:rFonts w:ascii="Cambria Math" w:hAnsi="Cambria Math"/>
                      <w:i/>
                      <w:sz w:val="18"/>
                      <w:szCs w:val="18"/>
                    </w:rPr>
                  </m:ctrlPr>
                </m:sSubPr>
                <m:e>
                  <m:r>
                    <w:rPr>
                      <w:rFonts w:ascii="Cambria Math" w:hAnsi="Cambria Math"/>
                      <w:sz w:val="18"/>
                      <w:szCs w:val="18"/>
                    </w:rPr>
                    <m:t>στερεών</m:t>
                  </m:r>
                </m:e>
                <m:sub>
                  <m:r>
                    <w:rPr>
                      <w:rFonts w:ascii="Cambria Math" w:hAnsi="Cambria Math"/>
                      <w:sz w:val="18"/>
                      <w:szCs w:val="18"/>
                    </w:rPr>
                    <m:t>μίγματος</m:t>
                  </m:r>
                </m:sub>
              </m:sSub>
            </m:sub>
          </m:sSub>
          <m:r>
            <w:rPr>
              <w:rFonts w:ascii="Cambria Math" w:eastAsiaTheme="minorEastAsia" w:hAnsi="Cambria Math"/>
            </w:rPr>
            <m:t>=44.1</m:t>
          </m:r>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*d</m:t>
              </m:r>
            </m:den>
          </m:f>
        </m:oMath>
      </m:oMathPara>
    </w:p>
    <w:p w14:paraId="2C678757" w14:textId="77777777" w:rsidR="00DF70BE" w:rsidRPr="00850DDD" w:rsidRDefault="00DF70BE" w:rsidP="00DF70BE">
      <w:pPr>
        <w:spacing w:before="240" w:line="240" w:lineRule="auto"/>
        <w:jc w:val="both"/>
        <w:rPr>
          <w:rFonts w:eastAsiaTheme="minorEastAsia"/>
        </w:rPr>
      </w:pPr>
    </w:p>
    <w:p w14:paraId="1ABFCCBB" w14:textId="77777777" w:rsidR="00DF70BE" w:rsidRPr="00DF70BE" w:rsidRDefault="00DF70BE" w:rsidP="00DF70BE">
      <w:pPr>
        <w:spacing w:before="240" w:line="240" w:lineRule="auto"/>
        <w:jc w:val="both"/>
        <w:rPr>
          <w:rFonts w:eastAsiaTheme="minorEastAsia"/>
          <w:lang w:val="el-GR"/>
        </w:rPr>
      </w:pPr>
      <w:r w:rsidRPr="00DF70BE">
        <w:rPr>
          <w:lang w:val="el-GR"/>
        </w:rPr>
        <w:t xml:space="preserve">Η επιφανειακή φόρτιση του μίγματος ιλύος από τις τρεις δεξαμενές καθίζησης </w:t>
      </w:r>
      <m:oMath>
        <m:r>
          <w:rPr>
            <w:rFonts w:ascii="Cambria Math" w:hAnsi="Cambria Math"/>
            <w:lang w:val="el-GR"/>
          </w:rPr>
          <m:t>(</m:t>
        </m:r>
        <m:r>
          <w:rPr>
            <w:rFonts w:ascii="Cambria Math" w:hAnsi="Cambria Math"/>
          </w:rPr>
          <m:t>ΔΠΚ</m:t>
        </m:r>
        <m:r>
          <w:rPr>
            <w:rFonts w:ascii="Cambria Math" w:hAnsi="Cambria Math"/>
            <w:lang w:val="el-GR"/>
          </w:rPr>
          <m:t>,</m:t>
        </m:r>
        <m:r>
          <w:rPr>
            <w:rFonts w:ascii="Cambria Math" w:hAnsi="Cambria Math"/>
          </w:rPr>
          <m:t>ΔΔΚ</m:t>
        </m:r>
        <m:r>
          <w:rPr>
            <w:rFonts w:ascii="Cambria Math" w:hAnsi="Cambria Math"/>
            <w:lang w:val="el-GR"/>
          </w:rPr>
          <m:t>,</m:t>
        </m:r>
        <m:r>
          <w:rPr>
            <w:rFonts w:ascii="Cambria Math" w:hAnsi="Cambria Math"/>
          </w:rPr>
          <m:t>ΔΧΚ</m:t>
        </m:r>
        <m:r>
          <w:rPr>
            <w:rFonts w:ascii="Cambria Math" w:hAnsi="Cambria Math"/>
            <w:lang w:val="el-GR"/>
          </w:rPr>
          <m:t>)</m:t>
        </m:r>
      </m:oMath>
      <w:r w:rsidRPr="00DF70BE">
        <w:rPr>
          <w:rFonts w:eastAsiaTheme="minorEastAsia"/>
          <w:lang w:val="el-GR"/>
        </w:rPr>
        <w:t xml:space="preserve"> :</w:t>
      </w:r>
    </w:p>
    <w:p w14:paraId="4B1DD748" w14:textId="77777777" w:rsidR="00DF70BE" w:rsidRPr="00296B2C" w:rsidRDefault="00A0506A" w:rsidP="00DF70BE">
      <w:pPr>
        <w:spacing w:before="240" w:line="240" w:lineRule="auto"/>
        <w:jc w:val="both"/>
        <w:rPr>
          <w:rFonts w:eastAsiaTheme="minorEastAsia"/>
          <w:i/>
        </w:rPr>
      </w:pPr>
      <m:oMathPara>
        <m:oMath>
          <m:sSub>
            <m:sSubPr>
              <m:ctrlPr>
                <w:rPr>
                  <w:rFonts w:ascii="Cambria Math" w:hAnsi="Cambria Math"/>
                  <w:i/>
                </w:rPr>
              </m:ctrlPr>
            </m:sSubPr>
            <m:e>
              <m:r>
                <w:rPr>
                  <w:rFonts w:ascii="Cambria Math" w:hAnsi="Cambria Math"/>
                </w:rPr>
                <m:t>ΕΦ</m:t>
              </m:r>
            </m:e>
            <m:sub>
              <m:r>
                <w:rPr>
                  <w:rFonts w:ascii="Cambria Math" w:hAnsi="Cambria Math"/>
                </w:rPr>
                <m:t>μίγματος</m:t>
              </m:r>
            </m:sub>
          </m:sSub>
          <m:r>
            <w:rPr>
              <w:rFonts w:ascii="Cambria Math" w:hAnsi="Cambria Math"/>
            </w:rPr>
            <m:t>=</m:t>
          </m:r>
          <m:f>
            <m:fPr>
              <m:ctrlPr>
                <w:rPr>
                  <w:rFonts w:ascii="Cambria Math" w:hAnsi="Cambria Math"/>
                  <w:i/>
                </w:rPr>
              </m:ctrlPr>
            </m:fPr>
            <m:num>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ΔΠΚ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ΔΔΚ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ΔΧΚ</m:t>
                  </m:r>
                </m:sub>
              </m:sSub>
            </m:num>
            <m:den>
              <m:sSub>
                <m:sSubPr>
                  <m:ctrlPr>
                    <w:rPr>
                      <w:rFonts w:ascii="Cambria Math" w:hAnsi="Cambria Math"/>
                      <w:i/>
                    </w:rPr>
                  </m:ctrlPr>
                </m:sSubPr>
                <m:e>
                  <m:r>
                    <w:rPr>
                      <w:rFonts w:ascii="Cambria Math" w:hAnsi="Cambria Math"/>
                    </w:rPr>
                    <m:t>A</m:t>
                  </m:r>
                </m:e>
                <m:sub>
                  <m:r>
                    <w:rPr>
                      <w:rFonts w:ascii="Cambria Math" w:hAnsi="Cambria Math"/>
                    </w:rPr>
                    <m:t>ΔΠ</m:t>
                  </m:r>
                </m:sub>
              </m:sSub>
            </m:den>
          </m:f>
        </m:oMath>
      </m:oMathPara>
    </w:p>
    <w:p w14:paraId="52D8CB95" w14:textId="77777777" w:rsidR="00DF70BE" w:rsidRDefault="00DF70BE" w:rsidP="00DF70BE">
      <w:pPr>
        <w:spacing w:before="240" w:line="240" w:lineRule="auto"/>
        <w:jc w:val="both"/>
        <w:rPr>
          <w:rFonts w:eastAsiaTheme="minorEastAsia"/>
        </w:rPr>
      </w:pPr>
      <w:proofErr w:type="spellStart"/>
      <w:r>
        <w:rPr>
          <w:rFonts w:eastAsiaTheme="minorEastAsia"/>
        </w:rPr>
        <w:t>Άρ</w:t>
      </w:r>
      <w:proofErr w:type="spellEnd"/>
      <w:r>
        <w:rPr>
          <w:rFonts w:eastAsiaTheme="minorEastAsia"/>
        </w:rPr>
        <w:t>α,</w:t>
      </w:r>
    </w:p>
    <w:p w14:paraId="6206F894" w14:textId="77777777" w:rsidR="00DF70BE" w:rsidRPr="002B04FC" w:rsidRDefault="00A0506A" w:rsidP="00DF70BE">
      <w:pPr>
        <w:spacing w:before="240" w:line="240" w:lineRule="auto"/>
        <w:jc w:val="both"/>
        <w:rPr>
          <w:rFonts w:eastAsiaTheme="minorEastAsia"/>
        </w:rPr>
      </w:pPr>
      <m:oMathPara>
        <m:oMath>
          <m:sSub>
            <m:sSubPr>
              <m:ctrlPr>
                <w:rPr>
                  <w:rFonts w:ascii="Cambria Math" w:hAnsi="Cambria Math"/>
                  <w:i/>
                </w:rPr>
              </m:ctrlPr>
            </m:sSubPr>
            <m:e>
              <m:r>
                <w:rPr>
                  <w:rFonts w:ascii="Cambria Math" w:hAnsi="Cambria Math"/>
                </w:rPr>
                <m:t>ΕΦ</m:t>
              </m:r>
            </m:e>
            <m:sub>
              <m:r>
                <w:rPr>
                  <w:rFonts w:ascii="Cambria Math" w:hAnsi="Cambria Math"/>
                </w:rPr>
                <m:t>μίγματος</m:t>
              </m:r>
            </m:sub>
          </m:sSub>
          <m:r>
            <w:rPr>
              <w:rFonts w:ascii="Cambria Math" w:hAnsi="Cambria Math"/>
            </w:rPr>
            <m:t>=</m:t>
          </m:r>
          <m:f>
            <m:fPr>
              <m:ctrlPr>
                <w:rPr>
                  <w:rFonts w:ascii="Cambria Math" w:hAnsi="Cambria Math"/>
                  <w:i/>
                </w:rPr>
              </m:ctrlPr>
            </m:fPr>
            <m:num>
              <m:r>
                <m:rPr>
                  <m:sty m:val="p"/>
                </m:rPr>
                <w:rPr>
                  <w:rFonts w:ascii="Cambria Math" w:hAnsi="Cambria Math"/>
                </w:rPr>
                <m:t>7.1</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m:rPr>
                  <m:sty m:val="p"/>
                </m:rPr>
                <w:rPr>
                  <w:rFonts w:ascii="Cambria Math" w:hAnsi="Cambria Math"/>
                </w:rPr>
                <m:t>+13.75</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+0.19</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num>
            <m:den>
              <m:r>
                <w:rPr>
                  <w:rFonts w:ascii="Cambria Math" w:hAnsi="Cambria Math"/>
                </w:rPr>
                <m:t>22.062</m:t>
              </m:r>
              <m:sSup>
                <m:sSupPr>
                  <m:ctrlPr>
                    <w:rPr>
                      <w:rFonts w:ascii="Cambria Math" w:hAnsi="Cambria Math"/>
                      <w:i/>
                    </w:rPr>
                  </m:ctrlPr>
                </m:sSupPr>
                <m:e>
                  <m:r>
                    <w:rPr>
                      <w:rFonts w:ascii="Cambria Math" w:hAnsi="Cambria Math"/>
                    </w:rPr>
                    <m:t>m</m:t>
                  </m:r>
                </m:e>
                <m:sup>
                  <m:r>
                    <w:rPr>
                      <w:rFonts w:ascii="Cambria Math" w:hAnsi="Cambria Math"/>
                    </w:rPr>
                    <m:t>2</m:t>
                  </m:r>
                </m:sup>
              </m:sSup>
            </m:den>
          </m:f>
          <m:r>
            <w:rPr>
              <w:rFonts w:ascii="Cambria Math" w:eastAsiaTheme="minorEastAsia" w:hAnsi="Cambria Math"/>
            </w:rPr>
            <m:t>=1.530</m:t>
          </m:r>
          <m:f>
            <m:fPr>
              <m:ctrlPr>
                <w:rPr>
                  <w:rFonts w:ascii="Cambria Math" w:hAnsi="Cambria Math"/>
                  <w:i/>
                </w:rPr>
              </m:ctrlPr>
            </m:fPr>
            <m:num>
              <m:r>
                <w:rPr>
                  <w:rFonts w:ascii="Cambria Math" w:hAnsi="Cambria Math"/>
                </w:rPr>
                <m:t>m</m:t>
              </m:r>
            </m:num>
            <m:den>
              <m:r>
                <w:rPr>
                  <w:rFonts w:ascii="Cambria Math" w:hAnsi="Cambria Math"/>
                </w:rPr>
                <m:t>d</m:t>
              </m:r>
            </m:den>
          </m:f>
        </m:oMath>
      </m:oMathPara>
    </w:p>
    <w:p w14:paraId="407B43B8" w14:textId="77777777" w:rsidR="00DF70BE" w:rsidRPr="00DF70BE" w:rsidRDefault="00DF70BE" w:rsidP="00DF70BE">
      <w:pPr>
        <w:tabs>
          <w:tab w:val="left" w:pos="2055"/>
        </w:tabs>
        <w:rPr>
          <w:rFonts w:cstheme="minorHAnsi"/>
          <w:iCs/>
          <w:lang w:val="el-GR"/>
        </w:rPr>
      </w:pPr>
      <w:r w:rsidRPr="00DF70BE">
        <w:rPr>
          <w:rFonts w:cstheme="minorHAnsi"/>
          <w:iCs/>
          <w:lang w:val="el-GR"/>
        </w:rPr>
        <w:t xml:space="preserve">Επειδή η </w:t>
      </w:r>
      <m:oMath>
        <m:sSub>
          <m:sSubPr>
            <m:ctrlPr>
              <w:rPr>
                <w:rFonts w:ascii="Cambria Math" w:hAnsi="Cambria Math"/>
                <w:i/>
              </w:rPr>
            </m:ctrlPr>
          </m:sSubPr>
          <m:e>
            <m:r>
              <w:rPr>
                <w:rFonts w:ascii="Cambria Math" w:hAnsi="Cambria Math"/>
              </w:rPr>
              <m:t>ΕΦ</m:t>
            </m:r>
          </m:e>
          <m:sub>
            <m:r>
              <w:rPr>
                <w:rFonts w:ascii="Cambria Math" w:hAnsi="Cambria Math"/>
              </w:rPr>
              <m:t>μ</m:t>
            </m:r>
            <m:r>
              <w:rPr>
                <w:rFonts w:ascii="Cambria Math" w:hAnsi="Cambria Math"/>
                <w:lang w:val="el-GR"/>
              </w:rPr>
              <m:t>ί</m:t>
            </m:r>
            <m:r>
              <w:rPr>
                <w:rFonts w:ascii="Cambria Math" w:hAnsi="Cambria Math"/>
              </w:rPr>
              <m:t>γματος</m:t>
            </m:r>
          </m:sub>
        </m:sSub>
      </m:oMath>
      <w:r w:rsidRPr="00DF70BE">
        <w:rPr>
          <w:rFonts w:eastAsiaTheme="minorEastAsia" w:cstheme="minorHAnsi"/>
          <w:lang w:val="el-GR"/>
        </w:rPr>
        <w:t xml:space="preserve"> είναι μικρή, η ιλύς στην είσοδο πρέπει να αραιωθεί μ νερό από την υπερχείλιση της ΔΔΚ. Γίνεται προσθήκη νερού από την ΔΔΚ, ώστε η </w:t>
      </w:r>
      <m:oMath>
        <m:sSub>
          <m:sSubPr>
            <m:ctrlPr>
              <w:rPr>
                <w:rFonts w:ascii="Cambria Math" w:hAnsi="Cambria Math"/>
                <w:i/>
              </w:rPr>
            </m:ctrlPr>
          </m:sSubPr>
          <m:e>
            <m:r>
              <w:rPr>
                <w:rFonts w:ascii="Cambria Math" w:hAnsi="Cambria Math"/>
              </w:rPr>
              <m:t>ΕΦ</m:t>
            </m:r>
          </m:e>
          <m:sub>
            <m:r>
              <w:rPr>
                <w:rFonts w:ascii="Cambria Math" w:hAnsi="Cambria Math"/>
              </w:rPr>
              <m:t>μ</m:t>
            </m:r>
            <m:r>
              <w:rPr>
                <w:rFonts w:ascii="Cambria Math" w:hAnsi="Cambria Math"/>
                <w:lang w:val="el-GR"/>
              </w:rPr>
              <m:t>ί</m:t>
            </m:r>
            <m:r>
              <w:rPr>
                <w:rFonts w:ascii="Cambria Math" w:hAnsi="Cambria Math"/>
              </w:rPr>
              <m:t>γματος</m:t>
            </m:r>
          </m:sub>
        </m:sSub>
      </m:oMath>
      <w:r w:rsidRPr="00DF70BE">
        <w:rPr>
          <w:rFonts w:eastAsiaTheme="minorEastAsia" w:cstheme="minorHAnsi"/>
          <w:lang w:val="el-GR"/>
        </w:rPr>
        <w:t xml:space="preserve"> να φτάσει την ελάχιστη τιμή </w:t>
      </w:r>
      <m:oMath>
        <m:r>
          <w:rPr>
            <w:rFonts w:ascii="Cambria Math" w:eastAsiaTheme="minorEastAsia" w:hAnsi="Cambria Math"/>
            <w:lang w:val="el-GR"/>
          </w:rPr>
          <m:t>16</m:t>
        </m:r>
        <m:f>
          <m:fPr>
            <m:ctrlPr>
              <w:rPr>
                <w:rFonts w:ascii="Cambria Math" w:hAnsi="Cambria Math"/>
                <w:i/>
              </w:rPr>
            </m:ctrlPr>
          </m:fPr>
          <m:num>
            <m:r>
              <w:rPr>
                <w:rFonts w:ascii="Cambria Math" w:hAnsi="Cambria Math"/>
              </w:rPr>
              <m:t>m</m:t>
            </m:r>
          </m:num>
          <m:den>
            <m:r>
              <w:rPr>
                <w:rFonts w:ascii="Cambria Math" w:hAnsi="Cambria Math"/>
              </w:rPr>
              <m:t>d</m:t>
            </m:r>
          </m:den>
        </m:f>
      </m:oMath>
    </w:p>
    <w:p w14:paraId="53E1D0A5" w14:textId="77777777" w:rsidR="00DF70BE" w:rsidRPr="00DF70BE" w:rsidRDefault="00DF70BE" w:rsidP="00DF70BE">
      <w:pPr>
        <w:tabs>
          <w:tab w:val="left" w:pos="2055"/>
        </w:tabs>
        <w:rPr>
          <w:rFonts w:ascii="Times New Roman" w:hAnsi="Times New Roman" w:cs="Times New Roman"/>
          <w:iCs/>
          <w:lang w:val="el-GR"/>
        </w:rPr>
      </w:pPr>
      <w:r w:rsidRPr="00DF70BE">
        <w:rPr>
          <w:rFonts w:ascii="Times New Roman" w:hAnsi="Times New Roman" w:cs="Times New Roman"/>
          <w:iCs/>
          <w:lang w:val="el-GR"/>
        </w:rPr>
        <w:t>Άρα η απαιτούμενη  παροχή αραίωσης:</w:t>
      </w:r>
    </w:p>
    <w:p w14:paraId="190E2BE0" w14:textId="77777777" w:rsidR="00DF70BE" w:rsidRPr="0059207D" w:rsidRDefault="00A0506A" w:rsidP="00DF70BE">
      <w:pPr>
        <w:spacing w:before="240" w:line="240" w:lineRule="auto"/>
        <w:jc w:val="both"/>
        <w:rPr>
          <w:rFonts w:eastAsiaTheme="minorEastAsia"/>
          <w:i/>
          <w:sz w:val="26"/>
          <w:szCs w:val="26"/>
        </w:rPr>
      </w:pPr>
      <m:oMathPara>
        <m:oMath>
          <m:sSub>
            <m:sSubPr>
              <m:ctrlPr>
                <w:rPr>
                  <w:rFonts w:ascii="Cambria Math" w:hAnsi="Cambria Math"/>
                  <w:i/>
                  <w:iCs/>
                </w:rPr>
              </m:ctrlPr>
            </m:sSubPr>
            <m:e>
              <m:r>
                <w:rPr>
                  <w:rFonts w:ascii="Cambria Math" w:hAnsi="Cambria Math"/>
                </w:rPr>
                <m:t>Q</m:t>
              </m:r>
            </m:e>
            <m:sub>
              <m:r>
                <w:rPr>
                  <w:rFonts w:ascii="Cambria Math" w:hAnsi="Cambria Math"/>
                </w:rPr>
                <m:t>αραίωσης</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ΔΠ</m:t>
              </m:r>
            </m:sub>
          </m:sSub>
          <m:r>
            <w:rPr>
              <w:rFonts w:ascii="Cambria Math" w:hAnsi="Cambria Math"/>
            </w:rPr>
            <m:t>*</m:t>
          </m:r>
          <m:sSub>
            <m:sSubPr>
              <m:ctrlPr>
                <w:rPr>
                  <w:rFonts w:ascii="Cambria Math" w:hAnsi="Cambria Math"/>
                  <w:i/>
                </w:rPr>
              </m:ctrlPr>
            </m:sSubPr>
            <m:e>
              <m:r>
                <w:rPr>
                  <w:rFonts w:ascii="Cambria Math" w:hAnsi="Cambria Math"/>
                </w:rPr>
                <m:t>ΕΦ</m:t>
              </m:r>
            </m:e>
            <m:sub>
              <m:r>
                <w:rPr>
                  <w:rFonts w:ascii="Cambria Math" w:hAnsi="Cambria Math"/>
                </w:rPr>
                <m:t>min</m:t>
              </m:r>
            </m:sub>
          </m:sSub>
          <m:r>
            <w:rPr>
              <w:rFonts w:ascii="Cambria Math" w:hAnsi="Cambria Math"/>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ΔΠΚ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ΔΔΚ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ΔΧΚ</m:t>
              </m:r>
            </m:sub>
          </m:sSub>
          <m:r>
            <w:rPr>
              <w:rFonts w:ascii="Cambria Math" w:eastAsiaTheme="minorEastAsia" w:hAnsi="Cambria Math" w:cs="Times New Roman"/>
              <w:sz w:val="26"/>
              <w:szCs w:val="26"/>
            </w:rPr>
            <m:t>)</m:t>
          </m:r>
        </m:oMath>
      </m:oMathPara>
    </w:p>
    <w:p w14:paraId="4FB5F35C" w14:textId="77777777" w:rsidR="00DF70BE" w:rsidRPr="00583B1B" w:rsidRDefault="00DF70BE" w:rsidP="00DF70BE">
      <w:pPr>
        <w:spacing w:before="240" w:line="240" w:lineRule="auto"/>
        <w:jc w:val="both"/>
        <w:rPr>
          <w:rFonts w:eastAsiaTheme="minorEastAsia"/>
          <w:i/>
          <w:sz w:val="26"/>
          <w:szCs w:val="26"/>
        </w:rPr>
      </w:pPr>
    </w:p>
    <w:p w14:paraId="1245F91A" w14:textId="77777777" w:rsidR="00DF70BE" w:rsidRPr="00583B1B" w:rsidRDefault="00A0506A" w:rsidP="00DF70BE">
      <w:pPr>
        <w:spacing w:before="240" w:line="240" w:lineRule="auto"/>
        <w:jc w:val="both"/>
        <w:rPr>
          <w:rFonts w:eastAsiaTheme="minorEastAsia"/>
          <w:i/>
        </w:rPr>
      </w:pPr>
      <m:oMathPara>
        <m:oMath>
          <m:sSub>
            <m:sSubPr>
              <m:ctrlPr>
                <w:rPr>
                  <w:rFonts w:ascii="Cambria Math" w:hAnsi="Cambria Math"/>
                  <w:i/>
                  <w:iCs/>
                </w:rPr>
              </m:ctrlPr>
            </m:sSubPr>
            <m:e>
              <m:r>
                <w:rPr>
                  <w:rFonts w:ascii="Cambria Math" w:hAnsi="Cambria Math"/>
                </w:rPr>
                <m:t>Q</m:t>
              </m:r>
            </m:e>
            <m:sub>
              <m:r>
                <w:rPr>
                  <w:rFonts w:ascii="Cambria Math" w:hAnsi="Cambria Math"/>
                </w:rPr>
                <m:t>αραίωσης</m:t>
              </m:r>
            </m:sub>
          </m:sSub>
          <m:r>
            <w:rPr>
              <w:rFonts w:ascii="Cambria Math" w:hAnsi="Cambria Math"/>
            </w:rPr>
            <m:t>=13.75</m:t>
          </m:r>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*16</m:t>
          </m:r>
          <m:f>
            <m:fPr>
              <m:ctrlPr>
                <w:rPr>
                  <w:rFonts w:ascii="Cambria Math" w:hAnsi="Cambria Math"/>
                  <w:i/>
                </w:rPr>
              </m:ctrlPr>
            </m:fPr>
            <m:num>
              <m:r>
                <w:rPr>
                  <w:rFonts w:ascii="Cambria Math" w:hAnsi="Cambria Math"/>
                </w:rPr>
                <m:t>m</m:t>
              </m:r>
            </m:num>
            <m:den>
              <m:r>
                <w:rPr>
                  <w:rFonts w:ascii="Cambria Math" w:hAnsi="Cambria Math"/>
                </w:rPr>
                <m:t>d</m:t>
              </m:r>
            </m:den>
          </m:f>
          <m:r>
            <w:rPr>
              <w:rFonts w:ascii="Cambria Math" w:hAnsi="Cambria Math"/>
            </w:rPr>
            <m:t>-</m:t>
          </m:r>
          <m:d>
            <m:dPr>
              <m:ctrlPr>
                <w:rPr>
                  <w:rFonts w:ascii="Cambria Math" w:hAnsi="Cambria Math"/>
                </w:rPr>
              </m:ctrlPr>
            </m:dPr>
            <m:e>
              <m:r>
                <m:rPr>
                  <m:sty m:val="p"/>
                </m:rPr>
                <w:rPr>
                  <w:rFonts w:ascii="Cambria Math" w:hAnsi="Cambria Math"/>
                </w:rPr>
                <m:t>7.1</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m:rPr>
                  <m:sty m:val="p"/>
                </m:rPr>
                <w:rPr>
                  <w:rFonts w:ascii="Cambria Math" w:hAnsi="Cambria Math"/>
                </w:rPr>
                <m:t>+13.75</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+0.19</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e>
          </m:d>
        </m:oMath>
      </m:oMathPara>
    </w:p>
    <w:p w14:paraId="21720468" w14:textId="77777777" w:rsidR="00DF70BE" w:rsidRPr="00583B1B" w:rsidRDefault="00A0506A" w:rsidP="00DF70BE">
      <w:pPr>
        <w:spacing w:before="240" w:line="240" w:lineRule="auto"/>
        <w:jc w:val="both"/>
        <w:rPr>
          <w:rFonts w:eastAsiaTheme="minorEastAsia"/>
          <w:b/>
          <w:bCs/>
          <w:i/>
        </w:rPr>
      </w:pPr>
      <m:oMathPara>
        <m:oMath>
          <m:sSub>
            <m:sSubPr>
              <m:ctrlPr>
                <w:rPr>
                  <w:rFonts w:ascii="Cambria Math" w:hAnsi="Cambria Math"/>
                  <w:b/>
                  <w:bCs/>
                  <w:i/>
                  <w:iCs/>
                </w:rPr>
              </m:ctrlPr>
            </m:sSubPr>
            <m:e>
              <m:r>
                <m:rPr>
                  <m:sty m:val="bi"/>
                </m:rPr>
                <w:rPr>
                  <w:rFonts w:ascii="Cambria Math" w:hAnsi="Cambria Math"/>
                </w:rPr>
                <m:t>Q</m:t>
              </m:r>
            </m:e>
            <m:sub>
              <m:r>
                <m:rPr>
                  <m:sty m:val="bi"/>
                </m:rPr>
                <w:rPr>
                  <w:rFonts w:ascii="Cambria Math" w:hAnsi="Cambria Math"/>
                </w:rPr>
                <m:t>αραίωσης</m:t>
              </m:r>
            </m:sub>
          </m:sSub>
          <m:r>
            <m:rPr>
              <m:sty m:val="bi"/>
            </m:rPr>
            <w:rPr>
              <w:rFonts w:ascii="Cambria Math" w:hAnsi="Cambria Math"/>
            </w:rPr>
            <m:t>≅199</m:t>
          </m:r>
          <m:f>
            <m:fPr>
              <m:ctrlPr>
                <w:rPr>
                  <w:rFonts w:ascii="Cambria Math" w:hAnsi="Cambria Math"/>
                  <w:b/>
                  <w:bCs/>
                </w:rPr>
              </m:ctrlPr>
            </m:fPr>
            <m:num>
              <m:sSup>
                <m:sSupPr>
                  <m:ctrlPr>
                    <w:rPr>
                      <w:rFonts w:ascii="Cambria Math" w:hAnsi="Cambria Math"/>
                      <w:b/>
                      <w:bCs/>
                      <w:i/>
                    </w:rPr>
                  </m:ctrlPr>
                </m:sSupPr>
                <m:e>
                  <m:r>
                    <m:rPr>
                      <m:sty m:val="bi"/>
                    </m:rPr>
                    <w:rPr>
                      <w:rFonts w:ascii="Cambria Math" w:hAnsi="Cambria Math"/>
                    </w:rPr>
                    <m:t>m</m:t>
                  </m:r>
                </m:e>
                <m:sup>
                  <m:r>
                    <m:rPr>
                      <m:sty m:val="bi"/>
                    </m:rPr>
                    <w:rPr>
                      <w:rFonts w:ascii="Cambria Math" w:hAnsi="Cambria Math"/>
                    </w:rPr>
                    <m:t>3</m:t>
                  </m:r>
                </m:sup>
              </m:sSup>
            </m:num>
            <m:den>
              <m:r>
                <m:rPr>
                  <m:sty m:val="bi"/>
                </m:rPr>
                <w:rPr>
                  <w:rFonts w:ascii="Cambria Math" w:hAnsi="Cambria Math"/>
                </w:rPr>
                <m:t>d</m:t>
              </m:r>
            </m:den>
          </m:f>
        </m:oMath>
      </m:oMathPara>
    </w:p>
    <w:p w14:paraId="2E1FD8D5" w14:textId="77777777" w:rsidR="00DF70BE" w:rsidRDefault="00DF70BE" w:rsidP="00DF70BE">
      <w:pPr>
        <w:spacing w:before="240" w:line="240" w:lineRule="auto"/>
        <w:jc w:val="both"/>
        <w:rPr>
          <w:rFonts w:eastAsiaTheme="minorEastAsia"/>
          <w:iCs/>
        </w:rPr>
      </w:pPr>
    </w:p>
    <w:p w14:paraId="16CE2F0F" w14:textId="77777777" w:rsidR="00DF70BE" w:rsidRPr="00DF70BE" w:rsidRDefault="00DF70BE" w:rsidP="00DF70BE">
      <w:pPr>
        <w:spacing w:before="240" w:line="240" w:lineRule="auto"/>
        <w:jc w:val="both"/>
        <w:rPr>
          <w:rFonts w:eastAsiaTheme="minorEastAsia"/>
          <w:iCs/>
          <w:lang w:val="el-GR"/>
        </w:rPr>
      </w:pPr>
      <w:r w:rsidRPr="00DF70BE">
        <w:rPr>
          <w:rFonts w:eastAsiaTheme="minorEastAsia"/>
          <w:iCs/>
          <w:lang w:val="el-GR"/>
        </w:rPr>
        <w:t>Επομένως, η συνολική παροχή του μίγματος στερεών και νερού είναι:</w:t>
      </w:r>
    </w:p>
    <w:p w14:paraId="7EF01774" w14:textId="77777777" w:rsidR="00DF70BE" w:rsidRPr="008F2D21" w:rsidRDefault="00A0506A" w:rsidP="00DF70BE">
      <w:pPr>
        <w:spacing w:before="240" w:line="240" w:lineRule="auto"/>
        <w:jc w:val="both"/>
        <w:rPr>
          <w:rFonts w:eastAsiaTheme="minorEastAsia"/>
          <w:sz w:val="26"/>
          <w:szCs w:val="26"/>
        </w:rPr>
      </w:pPr>
      <m:oMathPara>
        <m:oMath>
          <m:sSub>
            <m:sSubPr>
              <m:ctrlPr>
                <w:rPr>
                  <w:rFonts w:ascii="Cambria Math" w:hAnsi="Cambria Math"/>
                  <w:i/>
                  <w:iCs/>
                </w:rPr>
              </m:ctrlPr>
            </m:sSubPr>
            <m:e>
              <m:r>
                <w:rPr>
                  <w:rFonts w:ascii="Cambria Math" w:hAnsi="Cambria Math"/>
                </w:rPr>
                <m:t>Q</m:t>
              </m:r>
            </m:e>
            <m:sub>
              <m:r>
                <w:rPr>
                  <w:rFonts w:ascii="Cambria Math" w:hAnsi="Cambria Math"/>
                </w:rPr>
                <m:t>ολικό</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αραίωσης</m:t>
              </m:r>
            </m:sub>
          </m:sSub>
          <m:r>
            <w:rPr>
              <w:rFonts w:ascii="Cambria Math" w:hAnsi="Cambria Math"/>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ΔΠΚ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ΔΔΚ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ΔΧΚ</m:t>
              </m:r>
            </m:sub>
          </m:sSub>
        </m:oMath>
      </m:oMathPara>
    </w:p>
    <w:p w14:paraId="5BC0C882" w14:textId="77777777" w:rsidR="00DF70BE" w:rsidRPr="001B7F53" w:rsidRDefault="00A0506A" w:rsidP="00DF70BE">
      <w:pPr>
        <w:spacing w:before="240" w:line="240" w:lineRule="auto"/>
        <w:jc w:val="both"/>
        <w:rPr>
          <w:rFonts w:eastAsiaTheme="minorEastAsia"/>
        </w:rPr>
      </w:pPr>
      <m:oMathPara>
        <m:oMath>
          <m:sSub>
            <m:sSubPr>
              <m:ctrlPr>
                <w:rPr>
                  <w:rFonts w:ascii="Cambria Math" w:hAnsi="Cambria Math"/>
                  <w:i/>
                  <w:iCs/>
                </w:rPr>
              </m:ctrlPr>
            </m:sSubPr>
            <m:e>
              <m:r>
                <w:rPr>
                  <w:rFonts w:ascii="Cambria Math" w:hAnsi="Cambria Math"/>
                </w:rPr>
                <m:t>Q</m:t>
              </m:r>
            </m:e>
            <m:sub>
              <m:r>
                <w:rPr>
                  <w:rFonts w:ascii="Cambria Math" w:hAnsi="Cambria Math"/>
                </w:rPr>
                <m:t>ολικό</m:t>
              </m:r>
            </m:sub>
          </m:sSub>
          <m:r>
            <w:rPr>
              <w:rFonts w:ascii="Cambria Math" w:eastAsiaTheme="minorEastAsia" w:hAnsi="Cambria Math"/>
            </w:rPr>
            <m:t>=199</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m:t>
          </m:r>
          <m:d>
            <m:dPr>
              <m:ctrlPr>
                <w:rPr>
                  <w:rFonts w:ascii="Cambria Math" w:hAnsi="Cambria Math"/>
                </w:rPr>
              </m:ctrlPr>
            </m:dPr>
            <m:e>
              <m:r>
                <m:rPr>
                  <m:sty m:val="p"/>
                </m:rPr>
                <w:rPr>
                  <w:rFonts w:ascii="Cambria Math" w:hAnsi="Cambria Math"/>
                </w:rPr>
                <m:t>7.1</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m:rPr>
                  <m:sty m:val="p"/>
                </m:rPr>
                <w:rPr>
                  <w:rFonts w:ascii="Cambria Math" w:hAnsi="Cambria Math"/>
                </w:rPr>
                <m:t>+13.75</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+0.19</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e>
          </m:d>
        </m:oMath>
      </m:oMathPara>
    </w:p>
    <w:p w14:paraId="0DD8F760" w14:textId="77777777" w:rsidR="00DF70BE" w:rsidRPr="001B7F53" w:rsidRDefault="00A0506A" w:rsidP="00DF70BE">
      <w:pPr>
        <w:spacing w:before="240" w:line="240" w:lineRule="auto"/>
        <w:jc w:val="both"/>
        <w:rPr>
          <w:rFonts w:eastAsiaTheme="minorEastAsia"/>
          <w:b/>
          <w:bCs/>
        </w:rPr>
      </w:pPr>
      <m:oMathPara>
        <m:oMath>
          <m:sSub>
            <m:sSubPr>
              <m:ctrlPr>
                <w:rPr>
                  <w:rFonts w:ascii="Cambria Math" w:hAnsi="Cambria Math"/>
                  <w:b/>
                  <w:bCs/>
                  <w:i/>
                  <w:iCs/>
                </w:rPr>
              </m:ctrlPr>
            </m:sSubPr>
            <m:e>
              <m:r>
                <m:rPr>
                  <m:sty m:val="bi"/>
                </m:rPr>
                <w:rPr>
                  <w:rFonts w:ascii="Cambria Math" w:hAnsi="Cambria Math"/>
                </w:rPr>
                <m:t>Q</m:t>
              </m:r>
            </m:e>
            <m:sub>
              <m:r>
                <m:rPr>
                  <m:sty m:val="bi"/>
                </m:rPr>
                <w:rPr>
                  <w:rFonts w:ascii="Cambria Math" w:hAnsi="Cambria Math"/>
                </w:rPr>
                <m:t>ολικό</m:t>
              </m:r>
            </m:sub>
          </m:sSub>
          <m:r>
            <m:rPr>
              <m:sty m:val="bi"/>
            </m:rPr>
            <w:rPr>
              <w:rFonts w:ascii="Cambria Math" w:eastAsiaTheme="minorEastAsia" w:hAnsi="Cambria Math"/>
            </w:rPr>
            <m:t>=220</m:t>
          </m:r>
          <m:f>
            <m:fPr>
              <m:ctrlPr>
                <w:rPr>
                  <w:rFonts w:ascii="Cambria Math" w:hAnsi="Cambria Math"/>
                  <w:b/>
                  <w:bCs/>
                </w:rPr>
              </m:ctrlPr>
            </m:fPr>
            <m:num>
              <m:sSup>
                <m:sSupPr>
                  <m:ctrlPr>
                    <w:rPr>
                      <w:rFonts w:ascii="Cambria Math" w:hAnsi="Cambria Math"/>
                      <w:b/>
                      <w:bCs/>
                      <w:i/>
                    </w:rPr>
                  </m:ctrlPr>
                </m:sSupPr>
                <m:e>
                  <m:r>
                    <m:rPr>
                      <m:sty m:val="bi"/>
                    </m:rPr>
                    <w:rPr>
                      <w:rFonts w:ascii="Cambria Math" w:hAnsi="Cambria Math"/>
                    </w:rPr>
                    <m:t>m</m:t>
                  </m:r>
                </m:e>
                <m:sup>
                  <m:r>
                    <m:rPr>
                      <m:sty m:val="bi"/>
                    </m:rPr>
                    <w:rPr>
                      <w:rFonts w:ascii="Cambria Math" w:hAnsi="Cambria Math"/>
                    </w:rPr>
                    <m:t>3</m:t>
                  </m:r>
                </m:sup>
              </m:sSup>
            </m:num>
            <m:den>
              <m:r>
                <m:rPr>
                  <m:sty m:val="bi"/>
                </m:rPr>
                <w:rPr>
                  <w:rFonts w:ascii="Cambria Math" w:hAnsi="Cambria Math"/>
                </w:rPr>
                <m:t>d</m:t>
              </m:r>
            </m:den>
          </m:f>
        </m:oMath>
      </m:oMathPara>
    </w:p>
    <w:p w14:paraId="5796D0AD" w14:textId="77777777" w:rsidR="00DF70BE" w:rsidRPr="0047206A" w:rsidRDefault="00DF70BE" w:rsidP="00DF70BE">
      <w:pPr>
        <w:tabs>
          <w:tab w:val="left" w:pos="2055"/>
        </w:tabs>
        <w:rPr>
          <w:rFonts w:ascii="Times New Roman" w:hAnsi="Times New Roman" w:cs="Times New Roman"/>
          <w:iCs/>
        </w:rPr>
      </w:pPr>
    </w:p>
    <w:p w14:paraId="4FD05C88" w14:textId="77777777" w:rsidR="00DF70BE" w:rsidRPr="00DF70BE" w:rsidRDefault="00DF70BE" w:rsidP="00DF70BE">
      <w:pPr>
        <w:spacing w:before="240" w:line="240" w:lineRule="auto"/>
        <w:jc w:val="both"/>
        <w:rPr>
          <w:rFonts w:eastAsiaTheme="minorEastAsia"/>
          <w:iCs/>
          <w:lang w:val="el-GR"/>
        </w:rPr>
      </w:pPr>
      <w:r w:rsidRPr="00DF70BE">
        <w:rPr>
          <w:rFonts w:eastAsiaTheme="minorEastAsia"/>
          <w:lang w:val="el-GR"/>
        </w:rPr>
        <w:t>Η συγκέντρωση στερεών στο αραιωμένο μίγμα γίνεται:</w:t>
      </w:r>
    </w:p>
    <w:p w14:paraId="077AA587" w14:textId="77777777" w:rsidR="00DF70BE" w:rsidRPr="00AC3F7C" w:rsidRDefault="00A0506A" w:rsidP="00DF70BE">
      <w:pPr>
        <w:spacing w:before="240" w:line="240" w:lineRule="auto"/>
        <w:jc w:val="both"/>
        <w:rPr>
          <w:rFonts w:eastAsiaTheme="minorEastAsia"/>
          <w:i/>
          <w:iCs/>
        </w:rPr>
      </w:pPr>
      <m:oMathPara>
        <m:oMath>
          <m:sSub>
            <m:sSubPr>
              <m:ctrlPr>
                <w:rPr>
                  <w:rFonts w:ascii="Cambria Math" w:hAnsi="Cambria Math"/>
                  <w:i/>
                  <w:iCs/>
                </w:rPr>
              </m:ctrlPr>
            </m:sSubPr>
            <m:e>
              <m:r>
                <w:rPr>
                  <w:rFonts w:ascii="Cambria Math" w:hAnsi="Cambria Math"/>
                </w:rPr>
                <m:t>C</m:t>
              </m:r>
            </m:e>
            <m:sub>
              <m:r>
                <w:rPr>
                  <w:rFonts w:ascii="Cambria Math" w:hAnsi="Cambria Math"/>
                </w:rPr>
                <m:t>μείγματος</m:t>
              </m:r>
            </m:sub>
          </m:sSub>
          <m:r>
            <w:rPr>
              <w:rFonts w:ascii="Cambria Math" w:hAnsi="Cambria Math"/>
            </w:rPr>
            <m:t>=</m:t>
          </m:r>
          <m:f>
            <m:fPr>
              <m:ctrlPr>
                <w:rPr>
                  <w:rFonts w:ascii="Cambria Math" w:hAnsi="Cambria Math"/>
                  <w:i/>
                  <w:iCs/>
                </w:rPr>
              </m:ctrlPr>
            </m:fPr>
            <m:num>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ΔΠΚ</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C</m:t>
                  </m:r>
                </m:e>
                <m:sub>
                  <m:sSub>
                    <m:sSubPr>
                      <m:ctrlPr>
                        <w:rPr>
                          <w:rFonts w:ascii="Cambria Math" w:eastAsiaTheme="minorEastAsia" w:hAnsi="Cambria Math" w:cs="Times New Roman"/>
                          <w:i/>
                        </w:rPr>
                      </m:ctrlPr>
                    </m:sSubPr>
                    <m:e>
                      <m:r>
                        <w:rPr>
                          <w:rFonts w:ascii="Cambria Math" w:eastAsiaTheme="minorEastAsia" w:hAnsi="Cambria Math" w:cs="Times New Roman"/>
                        </w:rPr>
                        <m:t>TSS</m:t>
                      </m:r>
                    </m:e>
                    <m:sub>
                      <m:r>
                        <w:rPr>
                          <w:rFonts w:ascii="Cambria Math" w:eastAsiaTheme="minorEastAsia" w:hAnsi="Cambria Math" w:cs="Times New Roman"/>
                        </w:rPr>
                        <m:t>ΔΠΚ</m:t>
                      </m:r>
                    </m:sub>
                  </m:sSub>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ΔΔΚ</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C</m:t>
                  </m:r>
                </m:e>
                <m:sub>
                  <m:sSub>
                    <m:sSubPr>
                      <m:ctrlPr>
                        <w:rPr>
                          <w:rFonts w:ascii="Cambria Math" w:eastAsiaTheme="minorEastAsia" w:hAnsi="Cambria Math" w:cs="Times New Roman"/>
                          <w:i/>
                        </w:rPr>
                      </m:ctrlPr>
                    </m:sSubPr>
                    <m:e>
                      <m:r>
                        <w:rPr>
                          <w:rFonts w:ascii="Cambria Math" w:eastAsiaTheme="minorEastAsia" w:hAnsi="Cambria Math" w:cs="Times New Roman"/>
                        </w:rPr>
                        <m:t>TSS</m:t>
                      </m:r>
                    </m:e>
                    <m:sub>
                      <m:r>
                        <w:rPr>
                          <w:rFonts w:ascii="Cambria Math" w:eastAsiaTheme="minorEastAsia" w:hAnsi="Cambria Math" w:cs="Times New Roman"/>
                        </w:rPr>
                        <m:t>ΔΔΚ</m:t>
                      </m:r>
                    </m:sub>
                  </m:sSub>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ΔΧΚ</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C</m:t>
                  </m:r>
                </m:e>
                <m:sub>
                  <m:sSub>
                    <m:sSubPr>
                      <m:ctrlPr>
                        <w:rPr>
                          <w:rFonts w:ascii="Cambria Math" w:eastAsiaTheme="minorEastAsia" w:hAnsi="Cambria Math" w:cs="Times New Roman"/>
                          <w:i/>
                        </w:rPr>
                      </m:ctrlPr>
                    </m:sSubPr>
                    <m:e>
                      <m:r>
                        <w:rPr>
                          <w:rFonts w:ascii="Cambria Math" w:eastAsiaTheme="minorEastAsia" w:hAnsi="Cambria Math" w:cs="Times New Roman"/>
                        </w:rPr>
                        <m:t>TSS</m:t>
                      </m:r>
                    </m:e>
                    <m:sub>
                      <m:r>
                        <w:rPr>
                          <w:rFonts w:ascii="Cambria Math" w:eastAsiaTheme="minorEastAsia" w:hAnsi="Cambria Math" w:cs="Times New Roman"/>
                        </w:rPr>
                        <m:t>ΔΧΚ</m:t>
                      </m:r>
                    </m:sub>
                  </m:sSub>
                </m:sub>
              </m:sSub>
            </m:num>
            <m:den>
              <m:sSub>
                <m:sSubPr>
                  <m:ctrlPr>
                    <w:rPr>
                      <w:rFonts w:ascii="Cambria Math" w:hAnsi="Cambria Math"/>
                      <w:i/>
                      <w:iCs/>
                    </w:rPr>
                  </m:ctrlPr>
                </m:sSubPr>
                <m:e>
                  <m:r>
                    <w:rPr>
                      <w:rFonts w:ascii="Cambria Math" w:hAnsi="Cambria Math"/>
                    </w:rPr>
                    <m:t>Q</m:t>
                  </m:r>
                </m:e>
                <m:sub>
                  <m:r>
                    <w:rPr>
                      <w:rFonts w:ascii="Cambria Math" w:hAnsi="Cambria Math"/>
                    </w:rPr>
                    <m:t>ολικό</m:t>
                  </m:r>
                </m:sub>
              </m:sSub>
            </m:den>
          </m:f>
        </m:oMath>
      </m:oMathPara>
    </w:p>
    <w:p w14:paraId="072CD089" w14:textId="77777777" w:rsidR="00DF70BE" w:rsidRPr="0047206A" w:rsidRDefault="00DF70BE" w:rsidP="00DF70BE">
      <w:pPr>
        <w:spacing w:before="240" w:line="240" w:lineRule="auto"/>
        <w:jc w:val="both"/>
        <w:rPr>
          <w:rFonts w:eastAsiaTheme="minorEastAsia"/>
          <w:i/>
          <w:iCs/>
        </w:rPr>
      </w:pPr>
    </w:p>
    <w:p w14:paraId="5D48DCDA" w14:textId="77777777" w:rsidR="00DF70BE" w:rsidRPr="0047206A" w:rsidRDefault="00A0506A" w:rsidP="00DF70BE">
      <w:pPr>
        <w:spacing w:before="240" w:line="240" w:lineRule="auto"/>
        <w:jc w:val="both"/>
        <w:rPr>
          <w:rFonts w:eastAsiaTheme="minorEastAsia"/>
          <w:iCs/>
        </w:rPr>
      </w:pPr>
      <m:oMathPara>
        <m:oMath>
          <m:sSub>
            <m:sSubPr>
              <m:ctrlPr>
                <w:rPr>
                  <w:rFonts w:ascii="Cambria Math" w:hAnsi="Cambria Math"/>
                  <w:i/>
                  <w:iCs/>
                </w:rPr>
              </m:ctrlPr>
            </m:sSubPr>
            <m:e>
              <m:r>
                <w:rPr>
                  <w:rFonts w:ascii="Cambria Math" w:hAnsi="Cambria Math"/>
                </w:rPr>
                <m:t>C</m:t>
              </m:r>
            </m:e>
            <m:sub>
              <m:r>
                <w:rPr>
                  <w:rFonts w:ascii="Cambria Math" w:hAnsi="Cambria Math"/>
                </w:rPr>
                <m:t>μείγματος</m:t>
              </m:r>
            </m:sub>
          </m:sSub>
          <m:r>
            <w:rPr>
              <w:rFonts w:ascii="Cambria Math" w:hAnsi="Cambria Math"/>
            </w:rPr>
            <m:t>=</m:t>
          </m:r>
          <m:f>
            <m:fPr>
              <m:ctrlPr>
                <w:rPr>
                  <w:rFonts w:ascii="Cambria Math" w:hAnsi="Cambria Math"/>
                  <w:i/>
                  <w:iCs/>
                </w:rPr>
              </m:ctrlPr>
            </m:fPr>
            <m:num>
              <m:d>
                <m:dPr>
                  <m:ctrlPr>
                    <w:rPr>
                      <w:rFonts w:ascii="Cambria Math" w:eastAsiaTheme="minorEastAsia" w:hAnsi="Cambria Math"/>
                      <w:i/>
                    </w:rPr>
                  </m:ctrlPr>
                </m:dPr>
                <m:e>
                  <m:r>
                    <w:rPr>
                      <w:rFonts w:ascii="Cambria Math" w:eastAsiaTheme="minorEastAsia" w:hAnsi="Cambria Math"/>
                    </w:rPr>
                    <m:t>7.1</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6g</m:t>
                      </m:r>
                    </m:num>
                    <m:den>
                      <m:r>
                        <w:rPr>
                          <w:rFonts w:ascii="Cambria Math" w:eastAsiaTheme="minorEastAsia" w:hAnsi="Cambria Math"/>
                        </w:rPr>
                        <m:t>100mL</m:t>
                      </m:r>
                    </m:den>
                  </m:f>
                  <m:r>
                    <w:rPr>
                      <w:rFonts w:ascii="Cambria Math" w:eastAsiaTheme="minorEastAsia" w:hAnsi="Cambria Math"/>
                    </w:rPr>
                    <m:t>+13.75</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1.2g</m:t>
                      </m:r>
                    </m:num>
                    <m:den>
                      <m:r>
                        <w:rPr>
                          <w:rFonts w:ascii="Cambria Math" w:eastAsiaTheme="minorEastAsia" w:hAnsi="Cambria Math"/>
                        </w:rPr>
                        <m:t>100mL</m:t>
                      </m:r>
                    </m:den>
                  </m:f>
                  <m:r>
                    <w:rPr>
                      <w:rFonts w:ascii="Cambria Math" w:eastAsiaTheme="minorEastAsia" w:hAnsi="Cambria Math"/>
                    </w:rPr>
                    <m:t>+0.19</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8g</m:t>
                      </m:r>
                    </m:num>
                    <m:den>
                      <m:r>
                        <w:rPr>
                          <w:rFonts w:ascii="Cambria Math" w:eastAsiaTheme="minorEastAsia" w:hAnsi="Cambria Math"/>
                        </w:rPr>
                        <m:t>100mL</m:t>
                      </m:r>
                    </m:den>
                  </m:f>
                </m:e>
              </m:d>
              <m:r>
                <w:rPr>
                  <w:rFonts w:ascii="Cambria Math" w:eastAsiaTheme="minorEastAsia"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mL</m:t>
                  </m:r>
                </m:num>
                <m:den>
                  <m:r>
                    <w:rPr>
                      <w:rFonts w:ascii="Cambria Math" w:hAnsi="Cambria Math"/>
                    </w:rPr>
                    <m:t>L</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mg</m:t>
                  </m:r>
                </m:num>
                <m:den>
                  <m:r>
                    <w:rPr>
                      <w:rFonts w:ascii="Cambria Math" w:hAnsi="Cambria Math"/>
                    </w:rPr>
                    <m:t>1g</m:t>
                  </m:r>
                </m:den>
              </m:f>
            </m:num>
            <m:den>
              <m:r>
                <w:rPr>
                  <w:rFonts w:ascii="Cambria Math" w:hAnsi="Cambria Math"/>
                </w:rPr>
                <m:t>220</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den>
          </m:f>
        </m:oMath>
      </m:oMathPara>
    </w:p>
    <w:p w14:paraId="5876F110" w14:textId="13A267AF" w:rsidR="00DF70BE" w:rsidRPr="00DF70BE" w:rsidRDefault="00A0506A" w:rsidP="00DF70BE">
      <w:pPr>
        <w:spacing w:before="240" w:line="240" w:lineRule="auto"/>
        <w:jc w:val="both"/>
        <w:rPr>
          <w:rFonts w:eastAsiaTheme="minorEastAsia"/>
          <w:b/>
          <w:bCs/>
          <w:i/>
        </w:rPr>
      </w:pPr>
      <m:oMathPara>
        <m:oMath>
          <m:sSub>
            <m:sSubPr>
              <m:ctrlPr>
                <w:rPr>
                  <w:rFonts w:ascii="Cambria Math" w:hAnsi="Cambria Math"/>
                  <w:b/>
                  <w:bCs/>
                  <w:i/>
                  <w:iCs/>
                </w:rPr>
              </m:ctrlPr>
            </m:sSubPr>
            <m:e>
              <m:r>
                <m:rPr>
                  <m:sty m:val="bi"/>
                </m:rPr>
                <w:rPr>
                  <w:rFonts w:ascii="Cambria Math" w:hAnsi="Cambria Math"/>
                </w:rPr>
                <m:t>C</m:t>
              </m:r>
            </m:e>
            <m:sub>
              <m:r>
                <m:rPr>
                  <m:sty m:val="bi"/>
                </m:rPr>
                <w:rPr>
                  <w:rFonts w:ascii="Cambria Math" w:hAnsi="Cambria Math"/>
                </w:rPr>
                <m:t>μείγματος</m:t>
              </m:r>
            </m:sub>
          </m:sSub>
          <m:r>
            <m:rPr>
              <m:sty m:val="bi"/>
            </m:rPr>
            <w:rPr>
              <w:rFonts w:ascii="Cambria Math" w:eastAsiaTheme="minorEastAsia" w:hAnsi="Cambria Math"/>
            </w:rPr>
            <m:t>=2755</m:t>
          </m:r>
          <m:f>
            <m:fPr>
              <m:ctrlPr>
                <w:rPr>
                  <w:rFonts w:ascii="Cambria Math" w:hAnsi="Cambria Math"/>
                  <w:b/>
                  <w:bCs/>
                  <w:i/>
                </w:rPr>
              </m:ctrlPr>
            </m:fPr>
            <m:num>
              <m:r>
                <m:rPr>
                  <m:sty m:val="bi"/>
                </m:rPr>
                <w:rPr>
                  <w:rFonts w:ascii="Cambria Math" w:hAnsi="Cambria Math"/>
                </w:rPr>
                <m:t>mL</m:t>
              </m:r>
            </m:num>
            <m:den>
              <m:r>
                <m:rPr>
                  <m:sty m:val="bi"/>
                </m:rPr>
                <w:rPr>
                  <w:rFonts w:ascii="Cambria Math" w:hAnsi="Cambria Math"/>
                </w:rPr>
                <m:t>L</m:t>
              </m:r>
            </m:den>
          </m:f>
          <m:r>
            <m:rPr>
              <m:sty m:val="bi"/>
            </m:rPr>
            <w:rPr>
              <w:rFonts w:ascii="Cambria Math" w:hAnsi="Cambria Math"/>
            </w:rPr>
            <m:t xml:space="preserve"> ή 0.28% </m:t>
          </m:r>
        </m:oMath>
      </m:oMathPara>
    </w:p>
    <w:p w14:paraId="660AE946" w14:textId="77777777" w:rsidR="00DF70BE" w:rsidRDefault="00DF70BE" w:rsidP="00DF70BE">
      <w:pPr>
        <w:tabs>
          <w:tab w:val="left" w:pos="2055"/>
        </w:tabs>
        <w:rPr>
          <w:rFonts w:ascii="Times New Roman" w:hAnsi="Times New Roman" w:cs="Times New Roman"/>
          <w:iCs/>
        </w:rPr>
      </w:pPr>
    </w:p>
    <w:p w14:paraId="4BA402F0" w14:textId="77777777" w:rsidR="00DF70BE" w:rsidRPr="00305585" w:rsidRDefault="00DF70BE" w:rsidP="00596E35">
      <w:pPr>
        <w:pStyle w:val="1"/>
        <w:rPr>
          <w:rFonts w:eastAsiaTheme="minorEastAsia"/>
          <w:lang w:val="el-GR"/>
        </w:rPr>
      </w:pPr>
      <w:r w:rsidRPr="00305585">
        <w:rPr>
          <w:rFonts w:eastAsiaTheme="minorEastAsia"/>
          <w:lang w:val="el-GR"/>
        </w:rPr>
        <w:t>Βάθος Σχεδιασμού και Χρόνος Παραμονής</w:t>
      </w:r>
    </w:p>
    <w:p w14:paraId="6E11893A" w14:textId="77777777" w:rsidR="00DF70BE" w:rsidRPr="00305585" w:rsidRDefault="00DF70BE" w:rsidP="00DF70BE">
      <w:pPr>
        <w:rPr>
          <w:lang w:val="el-GR"/>
        </w:rPr>
      </w:pPr>
    </w:p>
    <w:p w14:paraId="31CA6052" w14:textId="77777777" w:rsidR="00DF70BE" w:rsidRPr="00DF70BE" w:rsidRDefault="00DF70BE" w:rsidP="00DF70BE">
      <w:pPr>
        <w:rPr>
          <w:lang w:val="el-GR"/>
        </w:rPr>
      </w:pPr>
      <w:r w:rsidRPr="00DF70BE">
        <w:rPr>
          <w:lang w:val="el-GR"/>
        </w:rPr>
        <w:t>Υπολογίζεται το βάθος και ο χρόνος παραμονής</w:t>
      </w:r>
    </w:p>
    <w:p w14:paraId="3BDDF325" w14:textId="77777777" w:rsidR="00DF70BE" w:rsidRPr="00DF70BE" w:rsidRDefault="00DF70BE" w:rsidP="005750FD">
      <w:pPr>
        <w:pStyle w:val="ListParagraph"/>
        <w:widowControl/>
        <w:numPr>
          <w:ilvl w:val="0"/>
          <w:numId w:val="14"/>
        </w:numPr>
        <w:suppressAutoHyphens w:val="0"/>
        <w:autoSpaceDN/>
        <w:spacing w:before="240" w:after="160"/>
        <w:jc w:val="both"/>
        <w:textAlignment w:val="auto"/>
        <w:rPr>
          <w:rFonts w:eastAsiaTheme="minorEastAsia"/>
          <w:iCs/>
          <w:lang w:val="el-GR"/>
        </w:rPr>
      </w:pPr>
      <w:r w:rsidRPr="00DF70BE">
        <w:rPr>
          <w:rFonts w:eastAsiaTheme="minorEastAsia"/>
          <w:iCs/>
          <w:lang w:val="el-GR"/>
        </w:rPr>
        <w:t xml:space="preserve">Για τη ζώνη καθίζησης </w:t>
      </w:r>
      <m:oMath>
        <m:sSub>
          <m:sSubPr>
            <m:ctrlPr>
              <w:rPr>
                <w:rFonts w:ascii="Cambria Math" w:hAnsi="Cambria Math"/>
                <w:i/>
              </w:rPr>
            </m:ctrlPr>
          </m:sSubPr>
          <m:e>
            <m:r>
              <w:rPr>
                <w:rFonts w:ascii="Cambria Math" w:hAnsi="Cambria Math"/>
                <w:lang w:val="en-US"/>
              </w:rPr>
              <m:t>H</m:t>
            </m:r>
          </m:e>
          <m:sub>
            <m:r>
              <w:rPr>
                <w:rFonts w:ascii="Cambria Math" w:hAnsi="Cambria Math"/>
              </w:rPr>
              <m:t>καθ</m:t>
            </m:r>
            <m:r>
              <w:rPr>
                <w:rFonts w:ascii="Cambria Math" w:hAnsi="Cambria Math"/>
                <w:lang w:val="el-GR"/>
              </w:rPr>
              <m:t>.</m:t>
            </m:r>
          </m:sub>
        </m:sSub>
      </m:oMath>
      <w:r w:rsidRPr="00DF70BE">
        <w:rPr>
          <w:rFonts w:eastAsiaTheme="minorEastAsia"/>
          <w:iCs/>
          <w:lang w:val="el-GR"/>
        </w:rPr>
        <w:t xml:space="preserve">θεωρούμε βάθος: </w:t>
      </w:r>
      <m:oMath>
        <m:r>
          <w:rPr>
            <w:rFonts w:ascii="Cambria Math" w:eastAsiaTheme="minorEastAsia" w:hAnsi="Cambria Math"/>
            <w:lang w:val="el-GR"/>
          </w:rPr>
          <m:t>1.5</m:t>
        </m:r>
        <m:r>
          <w:rPr>
            <w:rFonts w:ascii="Cambria Math" w:eastAsiaTheme="minorEastAsia" w:hAnsi="Cambria Math"/>
          </w:rPr>
          <m:t>m</m:t>
        </m:r>
      </m:oMath>
    </w:p>
    <w:p w14:paraId="4CC5A59D" w14:textId="77777777" w:rsidR="00DF70BE" w:rsidRPr="00DF70BE" w:rsidRDefault="00DF70BE" w:rsidP="005750FD">
      <w:pPr>
        <w:pStyle w:val="ListParagraph"/>
        <w:widowControl/>
        <w:numPr>
          <w:ilvl w:val="0"/>
          <w:numId w:val="14"/>
        </w:numPr>
        <w:suppressAutoHyphens w:val="0"/>
        <w:autoSpaceDN/>
        <w:spacing w:before="240" w:after="160"/>
        <w:jc w:val="both"/>
        <w:textAlignment w:val="auto"/>
        <w:rPr>
          <w:rFonts w:eastAsiaTheme="minorEastAsia"/>
          <w:iCs/>
          <w:lang w:val="el-GR"/>
        </w:rPr>
      </w:pPr>
      <w:r w:rsidRPr="00DF70BE">
        <w:rPr>
          <w:rFonts w:eastAsiaTheme="minorEastAsia"/>
          <w:iCs/>
          <w:lang w:val="el-GR"/>
        </w:rPr>
        <w:t>Για τη ζώνη πύκνωσης θεωρούμε συγκέντρωση λάσπης 5% και η συγκέντρωση στη ζώνη πύκνωσης θεωρείται ότι είναι ο μέσος της εισροής και της πυκνωμένης:</w:t>
      </w:r>
    </w:p>
    <w:p w14:paraId="556F4356" w14:textId="77777777" w:rsidR="00DF70BE" w:rsidRPr="001A47F4" w:rsidRDefault="00A0506A" w:rsidP="00DF70BE">
      <w:pPr>
        <w:spacing w:before="240" w:line="240" w:lineRule="auto"/>
        <w:jc w:val="both"/>
        <w:rPr>
          <w:rFonts w:eastAsiaTheme="minorEastAsia"/>
          <w:iCs/>
        </w:rPr>
      </w:pPr>
      <m:oMathPara>
        <m:oMath>
          <m:sSub>
            <m:sSubPr>
              <m:ctrlPr>
                <w:rPr>
                  <w:rFonts w:ascii="Cambria Math" w:hAnsi="Cambria Math"/>
                  <w:b/>
                  <w:bCs/>
                  <w:i/>
                  <w:iCs/>
                </w:rPr>
              </m:ctrlPr>
            </m:sSubPr>
            <m:e>
              <m:r>
                <m:rPr>
                  <m:sty m:val="bi"/>
                </m:rPr>
                <w:rPr>
                  <w:rFonts w:ascii="Cambria Math" w:hAnsi="Cambria Math"/>
                </w:rPr>
                <m:t>C</m:t>
              </m:r>
            </m:e>
            <m:sub>
              <m:r>
                <m:rPr>
                  <m:sty m:val="bi"/>
                </m:rPr>
                <w:rPr>
                  <w:rFonts w:ascii="Cambria Math" w:hAnsi="Cambria Math"/>
                </w:rPr>
                <m:t>πυκν.</m:t>
              </m:r>
            </m:sub>
          </m:sSub>
          <m:r>
            <w:rPr>
              <w:rFonts w:ascii="Cambria Math" w:hAnsi="Cambria Math"/>
            </w:rPr>
            <m:t>=</m:t>
          </m:r>
          <m:f>
            <m:fPr>
              <m:ctrlPr>
                <w:rPr>
                  <w:rFonts w:ascii="Cambria Math" w:hAnsi="Cambria Math"/>
                  <w:i/>
                  <w:iCs/>
                </w:rPr>
              </m:ctrlPr>
            </m:fPr>
            <m:num>
              <m:r>
                <w:rPr>
                  <w:rFonts w:ascii="Cambria Math" w:hAnsi="Cambria Math"/>
                </w:rPr>
                <m:t>5+0.28</m:t>
              </m:r>
            </m:num>
            <m:den>
              <m:r>
                <w:rPr>
                  <w:rFonts w:ascii="Cambria Math" w:hAnsi="Cambria Math"/>
                </w:rPr>
                <m:t>2</m:t>
              </m:r>
            </m:den>
          </m:f>
          <m:r>
            <w:rPr>
              <w:rFonts w:ascii="Cambria Math" w:hAnsi="Cambria Math"/>
            </w:rPr>
            <m:t>=</m:t>
          </m:r>
          <m:r>
            <m:rPr>
              <m:sty m:val="bi"/>
            </m:rPr>
            <w:rPr>
              <w:rFonts w:ascii="Cambria Math" w:hAnsi="Cambria Math"/>
            </w:rPr>
            <m:t>2.64%</m:t>
          </m:r>
        </m:oMath>
      </m:oMathPara>
    </w:p>
    <w:p w14:paraId="28772923" w14:textId="77777777" w:rsidR="00DF70BE" w:rsidRPr="00DF70BE" w:rsidRDefault="00DF70BE" w:rsidP="00DF70BE">
      <w:pPr>
        <w:spacing w:before="240" w:line="240" w:lineRule="auto"/>
        <w:jc w:val="both"/>
        <w:rPr>
          <w:rFonts w:eastAsiaTheme="minorEastAsia"/>
          <w:iCs/>
          <w:lang w:val="el-GR"/>
        </w:rPr>
      </w:pPr>
      <w:r w:rsidRPr="00DF70BE">
        <w:rPr>
          <w:rFonts w:eastAsiaTheme="minorEastAsia"/>
          <w:iCs/>
          <w:lang w:val="el-GR"/>
        </w:rPr>
        <w:t xml:space="preserve">Το βάθος της ζώνης πύκνωσης  </w:t>
      </w:r>
      <m:oMath>
        <m:sSub>
          <m:sSubPr>
            <m:ctrlPr>
              <w:rPr>
                <w:rFonts w:ascii="Cambria Math" w:hAnsi="Cambria Math"/>
                <w:i/>
              </w:rPr>
            </m:ctrlPr>
          </m:sSubPr>
          <m:e>
            <m:r>
              <w:rPr>
                <w:rFonts w:ascii="Cambria Math" w:hAnsi="Cambria Math"/>
              </w:rPr>
              <m:t>H</m:t>
            </m:r>
          </m:e>
          <m:sub>
            <m:r>
              <w:rPr>
                <w:rFonts w:ascii="Cambria Math" w:hAnsi="Cambria Math"/>
              </w:rPr>
              <m:t>πυκν</m:t>
            </m:r>
            <m:r>
              <w:rPr>
                <w:rFonts w:ascii="Cambria Math" w:hAnsi="Cambria Math"/>
                <w:lang w:val="el-GR"/>
              </w:rPr>
              <m:t>.</m:t>
            </m:r>
          </m:sub>
        </m:sSub>
        <m:r>
          <w:rPr>
            <w:rFonts w:ascii="Cambria Math" w:hAnsi="Cambria Math"/>
            <w:lang w:val="el-GR"/>
          </w:rPr>
          <m:t xml:space="preserve"> </m:t>
        </m:r>
      </m:oMath>
      <w:r w:rsidRPr="00DF70BE">
        <w:rPr>
          <w:rFonts w:eastAsiaTheme="minorEastAsia"/>
          <w:iCs/>
          <w:lang w:val="el-GR"/>
        </w:rPr>
        <w:t>για να υπάρχει δυνατότητα αποθήκευσης της λάσπης μίας ημέρας είναι .</w:t>
      </w:r>
    </w:p>
    <w:p w14:paraId="7E71F6F5" w14:textId="77777777" w:rsidR="00DF70BE" w:rsidRPr="005504F6" w:rsidRDefault="00A0506A" w:rsidP="00DF70BE">
      <w:pPr>
        <w:spacing w:before="240" w:line="240" w:lineRule="auto"/>
        <w:jc w:val="both"/>
        <w:rPr>
          <w:rFonts w:eastAsiaTheme="minorEastAsia"/>
          <w:i/>
        </w:rPr>
      </w:pPr>
      <m:oMathPara>
        <m:oMath>
          <m:sSub>
            <m:sSubPr>
              <m:ctrlPr>
                <w:rPr>
                  <w:rFonts w:ascii="Cambria Math" w:hAnsi="Cambria Math"/>
                  <w:i/>
                </w:rPr>
              </m:ctrlPr>
            </m:sSubPr>
            <m:e>
              <m:r>
                <w:rPr>
                  <w:rFonts w:ascii="Cambria Math" w:hAnsi="Cambria Math"/>
                </w:rPr>
                <m:t>H</m:t>
              </m:r>
            </m:e>
            <m:sub>
              <m:r>
                <w:rPr>
                  <w:rFonts w:ascii="Cambria Math" w:hAnsi="Cambria Math"/>
                </w:rPr>
                <m:t>πυκν.</m:t>
              </m:r>
            </m:sub>
          </m:sSub>
          <m:r>
            <w:rPr>
              <w:rFonts w:ascii="Cambria Math" w:hAnsi="Cambria Math"/>
            </w:rPr>
            <m:t>=</m:t>
          </m:r>
          <m:f>
            <m:fPr>
              <m:ctrlPr>
                <w:rPr>
                  <w:rFonts w:ascii="Cambria Math" w:hAnsi="Cambria Math"/>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ΔΠΚ</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C</m:t>
                  </m:r>
                </m:e>
                <m:sub>
                  <m:sSub>
                    <m:sSubPr>
                      <m:ctrlPr>
                        <w:rPr>
                          <w:rFonts w:ascii="Cambria Math" w:eastAsiaTheme="minorEastAsia" w:hAnsi="Cambria Math" w:cs="Times New Roman"/>
                          <w:i/>
                        </w:rPr>
                      </m:ctrlPr>
                    </m:sSubPr>
                    <m:e>
                      <m:r>
                        <w:rPr>
                          <w:rFonts w:ascii="Cambria Math" w:eastAsiaTheme="minorEastAsia" w:hAnsi="Cambria Math" w:cs="Times New Roman"/>
                        </w:rPr>
                        <m:t>TSS</m:t>
                      </m:r>
                    </m:e>
                    <m:sub>
                      <m:r>
                        <w:rPr>
                          <w:rFonts w:ascii="Cambria Math" w:eastAsiaTheme="minorEastAsia" w:hAnsi="Cambria Math" w:cs="Times New Roman"/>
                        </w:rPr>
                        <m:t>ΔΠΚ</m:t>
                      </m:r>
                    </m:sub>
                  </m:sSub>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ΔΔΚ</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C</m:t>
                  </m:r>
                </m:e>
                <m:sub>
                  <m:sSub>
                    <m:sSubPr>
                      <m:ctrlPr>
                        <w:rPr>
                          <w:rFonts w:ascii="Cambria Math" w:eastAsiaTheme="minorEastAsia" w:hAnsi="Cambria Math" w:cs="Times New Roman"/>
                          <w:i/>
                        </w:rPr>
                      </m:ctrlPr>
                    </m:sSubPr>
                    <m:e>
                      <m:r>
                        <w:rPr>
                          <w:rFonts w:ascii="Cambria Math" w:eastAsiaTheme="minorEastAsia" w:hAnsi="Cambria Math" w:cs="Times New Roman"/>
                        </w:rPr>
                        <m:t>TSS</m:t>
                      </m:r>
                    </m:e>
                    <m:sub>
                      <m:r>
                        <w:rPr>
                          <w:rFonts w:ascii="Cambria Math" w:eastAsiaTheme="minorEastAsia" w:hAnsi="Cambria Math" w:cs="Times New Roman"/>
                        </w:rPr>
                        <m:t>ΔΔΚ</m:t>
                      </m:r>
                    </m:sub>
                  </m:sSub>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ΔΧΚ</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C</m:t>
                  </m:r>
                </m:e>
                <m:sub>
                  <m:sSub>
                    <m:sSubPr>
                      <m:ctrlPr>
                        <w:rPr>
                          <w:rFonts w:ascii="Cambria Math" w:eastAsiaTheme="minorEastAsia" w:hAnsi="Cambria Math" w:cs="Times New Roman"/>
                          <w:i/>
                        </w:rPr>
                      </m:ctrlPr>
                    </m:sSubPr>
                    <m:e>
                      <m:r>
                        <w:rPr>
                          <w:rFonts w:ascii="Cambria Math" w:eastAsiaTheme="minorEastAsia" w:hAnsi="Cambria Math" w:cs="Times New Roman"/>
                        </w:rPr>
                        <m:t>TSS</m:t>
                      </m:r>
                    </m:e>
                    <m:sub>
                      <m:r>
                        <w:rPr>
                          <w:rFonts w:ascii="Cambria Math" w:eastAsiaTheme="minorEastAsia" w:hAnsi="Cambria Math" w:cs="Times New Roman"/>
                        </w:rPr>
                        <m:t>ΔΧΚ</m:t>
                      </m:r>
                    </m:sub>
                  </m:sSub>
                </m:sub>
              </m:sSub>
            </m:num>
            <m:den>
              <m:sSub>
                <m:sSubPr>
                  <m:ctrlPr>
                    <w:rPr>
                      <w:rFonts w:ascii="Cambria Math" w:hAnsi="Cambria Math"/>
                      <w:i/>
                      <w:iCs/>
                    </w:rPr>
                  </m:ctrlPr>
                </m:sSubPr>
                <m:e>
                  <m:r>
                    <w:rPr>
                      <w:rFonts w:ascii="Cambria Math" w:hAnsi="Cambria Math"/>
                    </w:rPr>
                    <m:t>Q</m:t>
                  </m:r>
                </m:e>
                <m:sub>
                  <m:r>
                    <w:rPr>
                      <w:rFonts w:ascii="Cambria Math" w:hAnsi="Cambria Math"/>
                    </w:rPr>
                    <m:t>πυκν.</m:t>
                  </m:r>
                </m:sub>
              </m:sSub>
              <m:r>
                <w:rPr>
                  <w:rFonts w:ascii="Cambria Math" w:hAnsi="Cambria Math"/>
                </w:rPr>
                <m:t>*Α</m:t>
              </m:r>
            </m:den>
          </m:f>
          <m:r>
            <w:rPr>
              <w:rFonts w:ascii="Cambria Math" w:hAnsi="Cambria Math"/>
            </w:rPr>
            <m:t>*1d</m:t>
          </m:r>
        </m:oMath>
      </m:oMathPara>
    </w:p>
    <w:p w14:paraId="751C0DA3" w14:textId="77777777" w:rsidR="00DF70BE" w:rsidRPr="005504F6" w:rsidRDefault="00DF70BE" w:rsidP="00DF70BE">
      <w:pPr>
        <w:spacing w:before="240" w:line="240" w:lineRule="auto"/>
        <w:jc w:val="both"/>
        <w:rPr>
          <w:rFonts w:eastAsiaTheme="minorEastAsia"/>
          <w:i/>
        </w:rPr>
      </w:pPr>
    </w:p>
    <w:p w14:paraId="50441123" w14:textId="77777777" w:rsidR="00DF70BE" w:rsidRPr="00E44A48" w:rsidRDefault="00A0506A" w:rsidP="00DF70BE">
      <w:pPr>
        <w:spacing w:before="240" w:line="240" w:lineRule="auto"/>
        <w:jc w:val="both"/>
        <w:rPr>
          <w:rFonts w:eastAsiaTheme="minorEastAsia"/>
          <w:i/>
        </w:rPr>
      </w:pPr>
      <m:oMathPara>
        <m:oMath>
          <m:sSub>
            <m:sSubPr>
              <m:ctrlPr>
                <w:rPr>
                  <w:rFonts w:ascii="Cambria Math" w:hAnsi="Cambria Math"/>
                  <w:i/>
                </w:rPr>
              </m:ctrlPr>
            </m:sSubPr>
            <m:e>
              <m:r>
                <w:rPr>
                  <w:rFonts w:ascii="Cambria Math" w:hAnsi="Cambria Math"/>
                </w:rPr>
                <m:t>H</m:t>
              </m:r>
            </m:e>
            <m:sub>
              <m:r>
                <w:rPr>
                  <w:rFonts w:ascii="Cambria Math" w:hAnsi="Cambria Math"/>
                </w:rPr>
                <m:t>πυκν.</m:t>
              </m:r>
            </m:sub>
          </m:sSub>
          <m:r>
            <w:rPr>
              <w:rFonts w:ascii="Cambria Math" w:hAnsi="Cambria Math"/>
            </w:rPr>
            <m:t>=</m:t>
          </m:r>
          <m:f>
            <m:fPr>
              <m:ctrlPr>
                <w:rPr>
                  <w:rFonts w:ascii="Cambria Math" w:hAnsi="Cambria Math"/>
                  <w:i/>
                </w:rPr>
              </m:ctrlPr>
            </m:fPr>
            <m:num>
              <m:r>
                <w:rPr>
                  <w:rFonts w:ascii="Cambria Math" w:eastAsiaTheme="minorEastAsia" w:hAnsi="Cambria Math"/>
                </w:rPr>
                <m:t>7.1</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6g</m:t>
                  </m:r>
                </m:num>
                <m:den>
                  <m:r>
                    <w:rPr>
                      <w:rFonts w:ascii="Cambria Math" w:eastAsiaTheme="minorEastAsia" w:hAnsi="Cambria Math"/>
                    </w:rPr>
                    <m:t>100mL</m:t>
                  </m:r>
                </m:den>
              </m:f>
              <m:r>
                <w:rPr>
                  <w:rFonts w:ascii="Cambria Math" w:eastAsiaTheme="minorEastAsia" w:hAnsi="Cambria Math"/>
                </w:rPr>
                <m:t>+13.75</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1.2g</m:t>
                  </m:r>
                </m:num>
                <m:den>
                  <m:r>
                    <w:rPr>
                      <w:rFonts w:ascii="Cambria Math" w:eastAsiaTheme="minorEastAsia" w:hAnsi="Cambria Math"/>
                    </w:rPr>
                    <m:t>100mL</m:t>
                  </m:r>
                </m:den>
              </m:f>
              <m:r>
                <w:rPr>
                  <w:rFonts w:ascii="Cambria Math" w:eastAsiaTheme="minorEastAsia" w:hAnsi="Cambria Math"/>
                </w:rPr>
                <m:t>+0.19</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8g</m:t>
                  </m:r>
                </m:num>
                <m:den>
                  <m:r>
                    <w:rPr>
                      <w:rFonts w:ascii="Cambria Math" w:eastAsiaTheme="minorEastAsia" w:hAnsi="Cambria Math"/>
                    </w:rPr>
                    <m:t>100mL</m:t>
                  </m:r>
                </m:den>
              </m:f>
            </m:num>
            <m:den>
              <m:f>
                <m:fPr>
                  <m:ctrlPr>
                    <w:rPr>
                      <w:rFonts w:ascii="Cambria Math" w:hAnsi="Cambria Math"/>
                      <w:i/>
                    </w:rPr>
                  </m:ctrlPr>
                </m:fPr>
                <m:num>
                  <m:r>
                    <w:rPr>
                      <w:rFonts w:ascii="Cambria Math" w:hAnsi="Cambria Math"/>
                    </w:rPr>
                    <m:t>2.64g</m:t>
                  </m:r>
                </m:num>
                <m:den>
                  <m:r>
                    <w:rPr>
                      <w:rFonts w:ascii="Cambria Math" w:hAnsi="Cambria Math"/>
                    </w:rPr>
                    <m:t>100mL</m:t>
                  </m:r>
                </m:den>
              </m:f>
              <m:r>
                <w:rPr>
                  <w:rFonts w:ascii="Cambria Math" w:hAnsi="Cambria Math"/>
                </w:rPr>
                <m:t>*13.75</m:t>
              </m:r>
              <m:sSup>
                <m:sSupPr>
                  <m:ctrlPr>
                    <w:rPr>
                      <w:rFonts w:ascii="Cambria Math" w:hAnsi="Cambria Math"/>
                      <w:i/>
                    </w:rPr>
                  </m:ctrlPr>
                </m:sSupPr>
                <m:e>
                  <m:r>
                    <w:rPr>
                      <w:rFonts w:ascii="Cambria Math" w:hAnsi="Cambria Math"/>
                    </w:rPr>
                    <m:t>m</m:t>
                  </m:r>
                </m:e>
                <m:sup>
                  <m:r>
                    <w:rPr>
                      <w:rFonts w:ascii="Cambria Math" w:hAnsi="Cambria Math"/>
                    </w:rPr>
                    <m:t>2</m:t>
                  </m:r>
                </m:sup>
              </m:sSup>
            </m:den>
          </m:f>
          <m:r>
            <w:rPr>
              <w:rFonts w:ascii="Cambria Math" w:hAnsi="Cambria Math"/>
            </w:rPr>
            <m:t>*1d</m:t>
          </m:r>
        </m:oMath>
      </m:oMathPara>
    </w:p>
    <w:p w14:paraId="5E524D58" w14:textId="77777777" w:rsidR="00DF70BE" w:rsidRPr="00E44A48" w:rsidRDefault="00A0506A" w:rsidP="00DF70BE">
      <w:pPr>
        <w:spacing w:before="240" w:line="240" w:lineRule="auto"/>
        <w:jc w:val="both"/>
        <w:rPr>
          <w:rFonts w:eastAsiaTheme="minorEastAsia"/>
          <w:b/>
          <w:bCs/>
          <w:i/>
        </w:rPr>
      </w:pPr>
      <m:oMathPara>
        <m:oMath>
          <m:sSub>
            <m:sSubPr>
              <m:ctrlPr>
                <w:rPr>
                  <w:rFonts w:ascii="Cambria Math" w:hAnsi="Cambria Math"/>
                  <w:b/>
                  <w:bCs/>
                  <w:i/>
                </w:rPr>
              </m:ctrlPr>
            </m:sSubPr>
            <m:e>
              <m:r>
                <m:rPr>
                  <m:sty m:val="bi"/>
                </m:rPr>
                <w:rPr>
                  <w:rFonts w:ascii="Cambria Math" w:hAnsi="Cambria Math"/>
                </w:rPr>
                <m:t>H</m:t>
              </m:r>
            </m:e>
            <m:sub>
              <m:r>
                <m:rPr>
                  <m:sty m:val="bi"/>
                </m:rPr>
                <w:rPr>
                  <w:rFonts w:ascii="Cambria Math" w:hAnsi="Cambria Math"/>
                </w:rPr>
                <m:t>πυκν.</m:t>
              </m:r>
            </m:sub>
          </m:sSub>
          <m:r>
            <m:rPr>
              <m:sty m:val="bi"/>
            </m:rPr>
            <w:rPr>
              <w:rFonts w:ascii="Cambria Math" w:hAnsi="Cambria Math"/>
            </w:rPr>
            <m:t>≅1.67</m:t>
          </m:r>
          <m:r>
            <m:rPr>
              <m:sty m:val="bi"/>
            </m:rPr>
            <w:rPr>
              <w:rFonts w:ascii="Cambria Math" w:hAnsi="Cambria Math"/>
            </w:rPr>
            <m:t>m</m:t>
          </m:r>
        </m:oMath>
      </m:oMathPara>
    </w:p>
    <w:p w14:paraId="166E1CD0" w14:textId="77777777" w:rsidR="00DF70BE" w:rsidRDefault="00DF70BE" w:rsidP="00DF70BE">
      <w:pPr>
        <w:spacing w:before="240" w:line="240" w:lineRule="auto"/>
        <w:jc w:val="both"/>
        <w:rPr>
          <w:rFonts w:eastAsiaTheme="minorEastAsia"/>
          <w:iCs/>
        </w:rPr>
      </w:pPr>
    </w:p>
    <w:p w14:paraId="195403FF" w14:textId="77777777" w:rsidR="00DF70BE" w:rsidRPr="00DF70BE" w:rsidRDefault="00DF70BE" w:rsidP="00DF70BE">
      <w:pPr>
        <w:spacing w:before="240" w:line="240" w:lineRule="auto"/>
        <w:jc w:val="both"/>
        <w:rPr>
          <w:rFonts w:eastAsiaTheme="minorEastAsia"/>
          <w:iCs/>
          <w:lang w:val="el-GR"/>
        </w:rPr>
      </w:pPr>
      <w:r w:rsidRPr="00DF70BE">
        <w:rPr>
          <w:rFonts w:eastAsiaTheme="minorEastAsia"/>
          <w:iCs/>
          <w:lang w:val="el-GR"/>
        </w:rPr>
        <w:lastRenderedPageBreak/>
        <w:t>Άρα το συνολικό βάθος του υγρού είναι:</w:t>
      </w:r>
    </w:p>
    <w:p w14:paraId="472A1C76" w14:textId="77777777" w:rsidR="00DF70BE" w:rsidRPr="00E44A48" w:rsidRDefault="00A0506A" w:rsidP="00DF70BE">
      <w:pPr>
        <w:spacing w:before="240" w:line="240" w:lineRule="auto"/>
        <w:jc w:val="both"/>
        <w:rPr>
          <w:rFonts w:eastAsiaTheme="minorEastAsia"/>
          <w:i/>
        </w:rPr>
      </w:pPr>
      <m:oMathPara>
        <m:oMath>
          <m:sSub>
            <m:sSubPr>
              <m:ctrlPr>
                <w:rPr>
                  <w:rFonts w:ascii="Cambria Math" w:hAnsi="Cambria Math"/>
                  <w:i/>
                </w:rPr>
              </m:ctrlPr>
            </m:sSubPr>
            <m:e>
              <m:r>
                <w:rPr>
                  <w:rFonts w:ascii="Cambria Math" w:hAnsi="Cambria Math"/>
                </w:rPr>
                <m:t>H</m:t>
              </m:r>
            </m:e>
            <m:sub>
              <m:r>
                <w:rPr>
                  <w:rFonts w:ascii="Cambria Math" w:hAnsi="Cambria Math"/>
                </w:rPr>
                <m:t>παχ.</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καθ.</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πυκν.</m:t>
              </m:r>
            </m:sub>
          </m:sSub>
          <m:r>
            <w:rPr>
              <w:rFonts w:ascii="Cambria Math" w:hAnsi="Cambria Math"/>
            </w:rPr>
            <m:t>=1.5m+1.67m</m:t>
          </m:r>
        </m:oMath>
      </m:oMathPara>
    </w:p>
    <w:p w14:paraId="3592B801" w14:textId="77777777" w:rsidR="00DF70BE" w:rsidRDefault="00A0506A" w:rsidP="00DF70BE">
      <w:pPr>
        <w:spacing w:before="240" w:line="240" w:lineRule="auto"/>
        <w:jc w:val="both"/>
        <w:rPr>
          <w:rFonts w:eastAsiaTheme="minorEastAsia"/>
          <w:b/>
          <w:bCs/>
          <w:i/>
          <w:iCs/>
        </w:rPr>
      </w:pPr>
      <m:oMathPara>
        <m:oMath>
          <m:sSub>
            <m:sSubPr>
              <m:ctrlPr>
                <w:rPr>
                  <w:rFonts w:ascii="Cambria Math" w:hAnsi="Cambria Math"/>
                  <w:b/>
                  <w:bCs/>
                  <w:i/>
                </w:rPr>
              </m:ctrlPr>
            </m:sSubPr>
            <m:e>
              <m:r>
                <m:rPr>
                  <m:sty m:val="bi"/>
                </m:rPr>
                <w:rPr>
                  <w:rFonts w:ascii="Cambria Math" w:hAnsi="Cambria Math"/>
                </w:rPr>
                <m:t>H</m:t>
              </m:r>
            </m:e>
            <m:sub>
              <m:r>
                <m:rPr>
                  <m:sty m:val="bi"/>
                </m:rPr>
                <w:rPr>
                  <w:rFonts w:ascii="Cambria Math" w:hAnsi="Cambria Math"/>
                </w:rPr>
                <m:t>παχ.</m:t>
              </m:r>
            </m:sub>
          </m:sSub>
          <m:r>
            <m:rPr>
              <m:sty m:val="bi"/>
            </m:rPr>
            <w:rPr>
              <w:rFonts w:ascii="Cambria Math" w:hAnsi="Cambria Math"/>
            </w:rPr>
            <m:t>=3.17</m:t>
          </m:r>
          <m:r>
            <m:rPr>
              <m:sty m:val="bi"/>
            </m:rPr>
            <w:rPr>
              <w:rFonts w:ascii="Cambria Math" w:hAnsi="Cambria Math"/>
            </w:rPr>
            <m:t>m</m:t>
          </m:r>
        </m:oMath>
      </m:oMathPara>
    </w:p>
    <w:p w14:paraId="58A9CFBC" w14:textId="77777777" w:rsidR="00DF70BE" w:rsidRDefault="00DF70BE" w:rsidP="00DF70BE">
      <w:pPr>
        <w:rPr>
          <w:bCs/>
        </w:rPr>
      </w:pPr>
    </w:p>
    <w:p w14:paraId="0593432E" w14:textId="77777777" w:rsidR="00DF70BE" w:rsidRPr="00626F32" w:rsidRDefault="00DF70BE" w:rsidP="00DF70BE">
      <w:pPr>
        <w:rPr>
          <w:rFonts w:eastAsiaTheme="minorEastAsia"/>
          <w:b/>
          <w:bCs/>
          <w:i/>
          <w:iCs/>
        </w:rPr>
      </w:pPr>
      <w:proofErr w:type="gramStart"/>
      <w:r>
        <w:rPr>
          <w:bCs/>
        </w:rPr>
        <w:t xml:space="preserve">Ο </w:t>
      </w:r>
      <w:r w:rsidRPr="00E44A48">
        <w:rPr>
          <w:bCs/>
        </w:rPr>
        <w:t xml:space="preserve"> </w:t>
      </w:r>
      <w:proofErr w:type="spellStart"/>
      <w:r w:rsidRPr="00E44A48">
        <w:rPr>
          <w:bCs/>
        </w:rPr>
        <w:t>όγκο</w:t>
      </w:r>
      <w:r>
        <w:rPr>
          <w:bCs/>
        </w:rPr>
        <w:t>ς</w:t>
      </w:r>
      <w:proofErr w:type="spellEnd"/>
      <w:proofErr w:type="gramEnd"/>
      <w:r w:rsidRPr="00E44A48">
        <w:rPr>
          <w:bCs/>
        </w:rPr>
        <w:t xml:space="preserve"> του πα</w:t>
      </w:r>
      <w:proofErr w:type="spellStart"/>
      <w:r w:rsidRPr="00E44A48">
        <w:rPr>
          <w:bCs/>
        </w:rPr>
        <w:t>χυντή</w:t>
      </w:r>
      <w:proofErr w:type="spellEnd"/>
      <w:r w:rsidRPr="00E44A48">
        <w:rPr>
          <w:bCs/>
        </w:rPr>
        <w:t xml:space="preserve"> :</w:t>
      </w:r>
    </w:p>
    <w:p w14:paraId="7D84F40E" w14:textId="77777777" w:rsidR="00DF70BE" w:rsidRPr="00E44A48" w:rsidRDefault="00A0506A" w:rsidP="00DF70BE">
      <w:pPr>
        <w:spacing w:before="240" w:line="240" w:lineRule="auto"/>
        <w:jc w:val="both"/>
        <w:rPr>
          <w:rFonts w:eastAsiaTheme="minorEastAsia"/>
          <w:i/>
        </w:rPr>
      </w:pPr>
      <m:oMathPara>
        <m:oMath>
          <m:sSub>
            <m:sSubPr>
              <m:ctrlPr>
                <w:rPr>
                  <w:rFonts w:ascii="Cambria Math" w:hAnsi="Cambria Math"/>
                  <w:i/>
                </w:rPr>
              </m:ctrlPr>
            </m:sSubPr>
            <m:e>
              <m:r>
                <w:rPr>
                  <w:rFonts w:ascii="Cambria Math" w:hAnsi="Cambria Math"/>
                </w:rPr>
                <m:t>V</m:t>
              </m:r>
            </m:e>
            <m:sub>
              <m:r>
                <w:rPr>
                  <w:rFonts w:ascii="Cambria Math" w:hAnsi="Cambria Math"/>
                </w:rPr>
                <m:t>παχ.</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ΔΠ</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παχ.</m:t>
              </m:r>
            </m:sub>
          </m:sSub>
        </m:oMath>
      </m:oMathPara>
    </w:p>
    <w:p w14:paraId="7093ADB3" w14:textId="77777777" w:rsidR="00DF70BE" w:rsidRPr="00E44A48" w:rsidRDefault="00A0506A" w:rsidP="00DF70BE">
      <w:pPr>
        <w:spacing w:before="240" w:line="240" w:lineRule="auto"/>
        <w:jc w:val="both"/>
        <w:rPr>
          <w:rFonts w:eastAsiaTheme="minorEastAsia"/>
          <w:i/>
        </w:rPr>
      </w:pPr>
      <m:oMathPara>
        <m:oMath>
          <m:sSub>
            <m:sSubPr>
              <m:ctrlPr>
                <w:rPr>
                  <w:rFonts w:ascii="Cambria Math" w:hAnsi="Cambria Math"/>
                  <w:i/>
                </w:rPr>
              </m:ctrlPr>
            </m:sSubPr>
            <m:e>
              <m:r>
                <w:rPr>
                  <w:rFonts w:ascii="Cambria Math" w:hAnsi="Cambria Math"/>
                </w:rPr>
                <m:t>V</m:t>
              </m:r>
            </m:e>
            <m:sub>
              <m:r>
                <w:rPr>
                  <w:rFonts w:ascii="Cambria Math" w:hAnsi="Cambria Math"/>
                </w:rPr>
                <m:t>παχ.</m:t>
              </m:r>
            </m:sub>
          </m:sSub>
          <m:r>
            <w:rPr>
              <w:rFonts w:ascii="Cambria Math" w:hAnsi="Cambria Math"/>
            </w:rPr>
            <m:t>=13.75</m:t>
          </m:r>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*3.17m</m:t>
          </m:r>
        </m:oMath>
      </m:oMathPara>
    </w:p>
    <w:p w14:paraId="6C7BAC87" w14:textId="77777777" w:rsidR="00DF70BE" w:rsidRPr="00E44A48" w:rsidRDefault="00A0506A" w:rsidP="00DF70BE">
      <w:pPr>
        <w:spacing w:before="240" w:line="240" w:lineRule="auto"/>
        <w:jc w:val="both"/>
        <w:rPr>
          <w:rFonts w:eastAsiaTheme="minorEastAsia"/>
          <w:b/>
          <w:bCs/>
          <w:i/>
        </w:rPr>
      </w:pPr>
      <m:oMathPara>
        <m:oMath>
          <m:sSup>
            <m:sSupPr>
              <m:ctrlPr>
                <w:rPr>
                  <w:rFonts w:ascii="Cambria Math" w:hAnsi="Cambria Math"/>
                  <w:b/>
                  <w:bCs/>
                  <w:i/>
                </w:rPr>
              </m:ctrlPr>
            </m:sSupPr>
            <m:e>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παχ.</m:t>
                  </m:r>
                </m:sub>
              </m:sSub>
              <m:r>
                <m:rPr>
                  <m:sty m:val="bi"/>
                </m:rPr>
                <w:rPr>
                  <w:rFonts w:ascii="Cambria Math" w:hAnsi="Cambria Math"/>
                </w:rPr>
                <m:t>=43.61</m:t>
              </m:r>
              <m:r>
                <m:rPr>
                  <m:sty m:val="bi"/>
                </m:rPr>
                <w:rPr>
                  <w:rFonts w:ascii="Cambria Math" w:hAnsi="Cambria Math"/>
                </w:rPr>
                <m:t>m</m:t>
              </m:r>
            </m:e>
            <m:sup>
              <m:r>
                <m:rPr>
                  <m:sty m:val="bi"/>
                </m:rPr>
                <w:rPr>
                  <w:rFonts w:ascii="Cambria Math" w:hAnsi="Cambria Math"/>
                </w:rPr>
                <m:t>3</m:t>
              </m:r>
            </m:sup>
          </m:sSup>
        </m:oMath>
      </m:oMathPara>
    </w:p>
    <w:p w14:paraId="5F96A4A9" w14:textId="77777777" w:rsidR="00DF70BE" w:rsidRDefault="00DF70BE" w:rsidP="00DF70BE">
      <w:pPr>
        <w:spacing w:before="240" w:line="240" w:lineRule="auto"/>
        <w:jc w:val="both"/>
        <w:rPr>
          <w:rFonts w:eastAsiaTheme="minorEastAsia"/>
          <w:iCs/>
        </w:rPr>
      </w:pPr>
    </w:p>
    <w:p w14:paraId="3137DDB5" w14:textId="77777777" w:rsidR="00DF70BE" w:rsidRDefault="00DF70BE" w:rsidP="00DF70BE">
      <w:pPr>
        <w:spacing w:before="240" w:line="240" w:lineRule="auto"/>
        <w:jc w:val="both"/>
        <w:rPr>
          <w:rFonts w:eastAsiaTheme="minorEastAsia"/>
          <w:iCs/>
        </w:rPr>
      </w:pPr>
    </w:p>
    <w:p w14:paraId="47413B53" w14:textId="77777777" w:rsidR="00DF70BE" w:rsidRDefault="00DF70BE" w:rsidP="00DF70BE">
      <w:pPr>
        <w:spacing w:before="240" w:line="240" w:lineRule="auto"/>
        <w:jc w:val="both"/>
        <w:rPr>
          <w:rFonts w:eastAsiaTheme="minorEastAsia"/>
          <w:iCs/>
        </w:rPr>
      </w:pPr>
    </w:p>
    <w:p w14:paraId="2C8DBF70" w14:textId="77777777" w:rsidR="00DF70BE" w:rsidRPr="008264F1" w:rsidRDefault="00DF70BE" w:rsidP="00DF70BE">
      <w:pPr>
        <w:spacing w:before="240" w:line="240" w:lineRule="auto"/>
        <w:jc w:val="both"/>
        <w:rPr>
          <w:rFonts w:eastAsiaTheme="minorEastAsia"/>
          <w:iCs/>
        </w:rPr>
      </w:pPr>
      <w:r>
        <w:rPr>
          <w:rFonts w:eastAsiaTheme="minorEastAsia"/>
          <w:iCs/>
        </w:rPr>
        <w:t xml:space="preserve">Ο </w:t>
      </w:r>
      <w:proofErr w:type="spellStart"/>
      <w:proofErr w:type="gramStart"/>
      <w:r>
        <w:rPr>
          <w:rFonts w:eastAsiaTheme="minorEastAsia"/>
          <w:iCs/>
        </w:rPr>
        <w:t>χρόνος</w:t>
      </w:r>
      <w:proofErr w:type="spellEnd"/>
      <w:r>
        <w:rPr>
          <w:rFonts w:eastAsiaTheme="minorEastAsia"/>
          <w:iCs/>
        </w:rPr>
        <w:t xml:space="preserve">  παρα</w:t>
      </w:r>
      <w:proofErr w:type="spellStart"/>
      <w:r>
        <w:rPr>
          <w:rFonts w:eastAsiaTheme="minorEastAsia"/>
          <w:iCs/>
        </w:rPr>
        <w:t>μονής</w:t>
      </w:r>
      <w:proofErr w:type="spellEnd"/>
      <w:proofErr w:type="gramEnd"/>
      <w:r>
        <w:rPr>
          <w:rFonts w:eastAsiaTheme="minorEastAsia"/>
          <w:iCs/>
        </w:rPr>
        <w:t>:</w:t>
      </w:r>
    </w:p>
    <w:p w14:paraId="54F5EED3" w14:textId="77777777" w:rsidR="00DF70BE" w:rsidRPr="006D09D9" w:rsidRDefault="00A0506A" w:rsidP="00DF70BE">
      <w:pPr>
        <w:spacing w:before="240" w:line="240" w:lineRule="auto"/>
        <w:jc w:val="both"/>
        <w:rPr>
          <w:rFonts w:eastAsiaTheme="minorEastAsia"/>
          <w:i/>
        </w:rPr>
      </w:pPr>
      <m:oMathPara>
        <m:oMath>
          <m:sSub>
            <m:sSubPr>
              <m:ctrlPr>
                <w:rPr>
                  <w:rFonts w:ascii="Cambria Math" w:hAnsi="Cambria Math"/>
                  <w:i/>
                </w:rPr>
              </m:ctrlPr>
            </m:sSubPr>
            <m:e>
              <m:r>
                <w:rPr>
                  <w:rFonts w:ascii="Cambria Math" w:hAnsi="Cambria Math"/>
                </w:rPr>
                <m:t>τ</m:t>
              </m:r>
            </m:e>
            <m:sub>
              <m:r>
                <w:rPr>
                  <w:rFonts w:ascii="Cambria Math" w:hAnsi="Cambria Math"/>
                </w:rPr>
                <m:t>παχ.</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παχ.</m:t>
                  </m:r>
                </m:sub>
              </m:sSub>
            </m:num>
            <m:den>
              <m:sSub>
                <m:sSubPr>
                  <m:ctrlPr>
                    <w:rPr>
                      <w:rFonts w:ascii="Cambria Math" w:hAnsi="Cambria Math"/>
                      <w:i/>
                      <w:iCs/>
                    </w:rPr>
                  </m:ctrlPr>
                </m:sSubPr>
                <m:e>
                  <m:r>
                    <w:rPr>
                      <w:rFonts w:ascii="Cambria Math" w:hAnsi="Cambria Math"/>
                    </w:rPr>
                    <m:t>Q</m:t>
                  </m:r>
                </m:e>
                <m:sub>
                  <m:r>
                    <w:rPr>
                      <w:rFonts w:ascii="Cambria Math" w:hAnsi="Cambria Math"/>
                    </w:rPr>
                    <m:t>ολικό</m:t>
                  </m:r>
                </m:sub>
              </m:sSub>
            </m:den>
          </m:f>
        </m:oMath>
      </m:oMathPara>
    </w:p>
    <w:p w14:paraId="79D7E4E6" w14:textId="77777777" w:rsidR="00DF70BE" w:rsidRPr="008264F1" w:rsidRDefault="00A0506A" w:rsidP="00DF70BE">
      <w:pPr>
        <w:spacing w:before="240" w:line="240" w:lineRule="auto"/>
        <w:jc w:val="both"/>
        <w:rPr>
          <w:rFonts w:eastAsiaTheme="minorEastAsia"/>
          <w:i/>
        </w:rPr>
      </w:pPr>
      <m:oMathPara>
        <m:oMath>
          <m:sSub>
            <m:sSubPr>
              <m:ctrlPr>
                <w:rPr>
                  <w:rFonts w:ascii="Cambria Math" w:hAnsi="Cambria Math"/>
                  <w:i/>
                </w:rPr>
              </m:ctrlPr>
            </m:sSubPr>
            <m:e>
              <m:r>
                <w:rPr>
                  <w:rFonts w:ascii="Cambria Math" w:hAnsi="Cambria Math"/>
                </w:rPr>
                <m:t>τ</m:t>
              </m:r>
            </m:e>
            <m:sub>
              <m:r>
                <w:rPr>
                  <w:rFonts w:ascii="Cambria Math" w:hAnsi="Cambria Math"/>
                </w:rPr>
                <m:t>παχ.</m:t>
              </m:r>
            </m:sub>
          </m:sSub>
          <m:r>
            <w:rPr>
              <w:rFonts w:ascii="Cambria Math" w:hAnsi="Cambria Math"/>
            </w:rPr>
            <m:t>=</m:t>
          </m:r>
          <m:f>
            <m:fPr>
              <m:ctrlPr>
                <w:rPr>
                  <w:rFonts w:ascii="Cambria Math" w:hAnsi="Cambria Math"/>
                  <w:i/>
                </w:rPr>
              </m:ctrlPr>
            </m:fPr>
            <m:num>
              <m:r>
                <w:rPr>
                  <w:rFonts w:ascii="Cambria Math" w:hAnsi="Cambria Math"/>
                </w:rPr>
                <m:t>43.61</m:t>
              </m:r>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eastAsiaTheme="minorEastAsia" w:hAnsi="Cambria Math"/>
                </w:rPr>
                <m:t>220</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den>
          </m:f>
          <m:r>
            <w:rPr>
              <w:rFonts w:ascii="Cambria Math" w:hAnsi="Cambria Math"/>
            </w:rPr>
            <m:t>=</m:t>
          </m:r>
          <m:r>
            <w:rPr>
              <w:rFonts w:ascii="Cambria Math" w:eastAsiaTheme="minorEastAsia" w:hAnsi="Cambria Math"/>
            </w:rPr>
            <m:t>0.198d</m:t>
          </m:r>
        </m:oMath>
      </m:oMathPara>
    </w:p>
    <w:p w14:paraId="6A7539FF" w14:textId="77777777" w:rsidR="00DF70BE" w:rsidRPr="008264F1" w:rsidRDefault="00A0506A" w:rsidP="00DF70BE">
      <w:pPr>
        <w:spacing w:before="240" w:line="240" w:lineRule="auto"/>
        <w:jc w:val="both"/>
        <w:rPr>
          <w:rFonts w:eastAsiaTheme="minorEastAsia"/>
          <w:b/>
          <w:i/>
        </w:rPr>
      </w:pPr>
      <m:oMathPara>
        <m:oMath>
          <m:sSub>
            <m:sSubPr>
              <m:ctrlPr>
                <w:rPr>
                  <w:rFonts w:ascii="Cambria Math" w:hAnsi="Cambria Math"/>
                  <w:b/>
                  <w:bCs/>
                  <w:i/>
                </w:rPr>
              </m:ctrlPr>
            </m:sSubPr>
            <m:e>
              <m:r>
                <m:rPr>
                  <m:sty m:val="bi"/>
                </m:rPr>
                <w:rPr>
                  <w:rFonts w:ascii="Cambria Math" w:hAnsi="Cambria Math"/>
                </w:rPr>
                <m:t>τ</m:t>
              </m:r>
            </m:e>
            <m:sub>
              <m:r>
                <m:rPr>
                  <m:sty m:val="bi"/>
                </m:rPr>
                <w:rPr>
                  <w:rFonts w:ascii="Cambria Math" w:hAnsi="Cambria Math"/>
                </w:rPr>
                <m:t>παχ.</m:t>
              </m:r>
            </m:sub>
          </m:sSub>
          <m:r>
            <m:rPr>
              <m:sty m:val="bi"/>
            </m:rPr>
            <w:rPr>
              <w:rFonts w:ascii="Cambria Math" w:eastAsiaTheme="minorEastAsia" w:hAnsi="Cambria Math"/>
            </w:rPr>
            <m:t>≅4.76</m:t>
          </m:r>
          <m:r>
            <m:rPr>
              <m:sty m:val="bi"/>
            </m:rPr>
            <w:rPr>
              <w:rFonts w:ascii="Cambria Math" w:eastAsiaTheme="minorEastAsia" w:hAnsi="Cambria Math"/>
            </w:rPr>
            <m:t>h</m:t>
          </m:r>
        </m:oMath>
      </m:oMathPara>
    </w:p>
    <w:p w14:paraId="2E3EE1F3" w14:textId="77777777" w:rsidR="00DF70BE" w:rsidRPr="00305585" w:rsidRDefault="00DF70BE" w:rsidP="00596E35">
      <w:pPr>
        <w:pStyle w:val="1"/>
        <w:rPr>
          <w:rFonts w:eastAsiaTheme="minorEastAsia"/>
          <w:lang w:val="el-GR"/>
        </w:rPr>
      </w:pPr>
      <w:r w:rsidRPr="00305585">
        <w:rPr>
          <w:rFonts w:eastAsiaTheme="minorEastAsia"/>
          <w:lang w:val="el-GR"/>
        </w:rPr>
        <w:t>Ροπή Ξέστρου</w:t>
      </w:r>
    </w:p>
    <w:p w14:paraId="3D6EF9D9" w14:textId="77777777" w:rsidR="00DF70BE" w:rsidRPr="00DF70BE" w:rsidRDefault="00DF70BE" w:rsidP="00DF70BE">
      <w:pPr>
        <w:spacing w:before="240" w:line="240" w:lineRule="auto"/>
        <w:jc w:val="both"/>
        <w:rPr>
          <w:rFonts w:eastAsiaTheme="minorEastAsia" w:cstheme="minorHAnsi"/>
          <w:lang w:val="el-GR"/>
        </w:rPr>
      </w:pPr>
      <w:r w:rsidRPr="00DF70BE">
        <w:rPr>
          <w:rFonts w:eastAsiaTheme="minorEastAsia" w:cstheme="minorHAnsi"/>
          <w:lang w:val="el-GR"/>
        </w:rPr>
        <w:t xml:space="preserve">Ο υπολογισμός της ροπής ξέστρου: </w:t>
      </w:r>
    </w:p>
    <w:p w14:paraId="6573DA1D" w14:textId="77777777" w:rsidR="00DF70BE" w:rsidRPr="00013299" w:rsidRDefault="00DF70BE" w:rsidP="00DF70BE">
      <w:pPr>
        <w:spacing w:before="240" w:line="240" w:lineRule="auto"/>
        <w:jc w:val="both"/>
        <w:rPr>
          <w:rFonts w:eastAsiaTheme="minorEastAsia" w:cstheme="minorHAnsi"/>
        </w:rPr>
      </w:pPr>
      <m:oMathPara>
        <m:oMath>
          <m:r>
            <w:rPr>
              <w:rFonts w:ascii="Cambria Math" w:eastAsiaTheme="minorEastAsia" w:hAnsi="Cambria Math" w:cstheme="minorHAnsi"/>
            </w:rPr>
            <m:t>T=W*</m:t>
          </m:r>
          <m:sSup>
            <m:sSupPr>
              <m:ctrlPr>
                <w:rPr>
                  <w:rFonts w:ascii="Cambria Math" w:eastAsiaTheme="minorEastAsia" w:hAnsi="Cambria Math" w:cstheme="minorHAnsi"/>
                  <w:i/>
                </w:rPr>
              </m:ctrlPr>
            </m:sSupPr>
            <m:e>
              <m:r>
                <w:rPr>
                  <w:rFonts w:ascii="Cambria Math" w:eastAsiaTheme="minorEastAsia" w:hAnsi="Cambria Math" w:cstheme="minorHAnsi"/>
                </w:rPr>
                <m:t>R</m:t>
              </m:r>
            </m:e>
            <m:sup>
              <m:r>
                <w:rPr>
                  <w:rFonts w:ascii="Cambria Math" w:eastAsiaTheme="minorEastAsia" w:hAnsi="Cambria Math" w:cstheme="minorHAnsi"/>
                </w:rPr>
                <m:t>2</m:t>
              </m:r>
            </m:sup>
          </m:sSup>
        </m:oMath>
      </m:oMathPara>
    </w:p>
    <w:p w14:paraId="28837409" w14:textId="77777777" w:rsidR="00DF70BE" w:rsidRPr="00DF70BE" w:rsidRDefault="00DF70BE" w:rsidP="00DF70BE">
      <w:pPr>
        <w:spacing w:before="240" w:line="240" w:lineRule="auto"/>
        <w:jc w:val="both"/>
        <w:rPr>
          <w:rFonts w:eastAsiaTheme="minorEastAsia" w:cstheme="minorHAnsi"/>
          <w:lang w:val="el-GR"/>
        </w:rPr>
      </w:pPr>
      <w:r w:rsidRPr="00DF70BE">
        <w:rPr>
          <w:rFonts w:eastAsiaTheme="minorEastAsia" w:cstheme="minorHAnsi"/>
          <w:lang w:val="el-GR"/>
        </w:rPr>
        <w:t>Όπου,</w:t>
      </w:r>
    </w:p>
    <w:p w14:paraId="56074D84" w14:textId="77777777" w:rsidR="00DF70BE" w:rsidRPr="00DF70BE" w:rsidRDefault="00DF70BE" w:rsidP="00DF70BE">
      <w:pPr>
        <w:spacing w:after="0" w:line="240" w:lineRule="auto"/>
        <w:jc w:val="both"/>
        <w:rPr>
          <w:rFonts w:eastAsiaTheme="minorEastAsia" w:cstheme="minorHAnsi"/>
          <w:lang w:val="el-GR"/>
        </w:rPr>
      </w:pPr>
      <m:oMath>
        <m:r>
          <w:rPr>
            <w:rFonts w:ascii="Cambria Math" w:eastAsiaTheme="minorEastAsia" w:hAnsi="Cambria Math" w:cstheme="minorHAnsi"/>
          </w:rPr>
          <m:t>T</m:t>
        </m:r>
      </m:oMath>
      <w:r w:rsidRPr="00DF70BE">
        <w:rPr>
          <w:rFonts w:eastAsiaTheme="minorEastAsia" w:cstheme="minorHAnsi"/>
          <w:lang w:val="el-GR"/>
        </w:rPr>
        <w:t xml:space="preserve">= Ροπή περιστροφής του ξέστρου, </w:t>
      </w:r>
      <m:oMath>
        <m:r>
          <w:rPr>
            <w:rFonts w:ascii="Cambria Math" w:eastAsiaTheme="minorEastAsia" w:hAnsi="Cambria Math" w:cstheme="minorHAnsi"/>
            <w:lang w:val="el-GR"/>
          </w:rPr>
          <m:t>[</m:t>
        </m:r>
        <m:r>
          <w:rPr>
            <w:rFonts w:ascii="Cambria Math" w:eastAsiaTheme="minorEastAsia" w:hAnsi="Cambria Math" w:cstheme="minorHAnsi"/>
          </w:rPr>
          <m:t>kg</m:t>
        </m:r>
        <m:r>
          <w:rPr>
            <w:rFonts w:ascii="Cambria Math" w:eastAsiaTheme="minorEastAsia" w:hAnsi="Cambria Math" w:cstheme="minorHAnsi"/>
            <w:lang w:val="el-GR"/>
          </w:rPr>
          <m:t>*</m:t>
        </m:r>
        <m:r>
          <w:rPr>
            <w:rFonts w:ascii="Cambria Math" w:eastAsiaTheme="minorEastAsia" w:hAnsi="Cambria Math" w:cstheme="minorHAnsi"/>
          </w:rPr>
          <m:t>m</m:t>
        </m:r>
        <m:r>
          <w:rPr>
            <w:rFonts w:ascii="Cambria Math" w:eastAsiaTheme="minorEastAsia" w:hAnsi="Cambria Math" w:cstheme="minorHAnsi"/>
            <w:lang w:val="el-GR"/>
          </w:rPr>
          <m:t>]</m:t>
        </m:r>
      </m:oMath>
    </w:p>
    <w:p w14:paraId="7135AF65" w14:textId="77777777" w:rsidR="00DF70BE" w:rsidRPr="00DF70BE" w:rsidRDefault="00DF70BE" w:rsidP="00DF70BE">
      <w:pPr>
        <w:spacing w:after="0" w:line="240" w:lineRule="auto"/>
        <w:jc w:val="both"/>
        <w:rPr>
          <w:rFonts w:eastAsiaTheme="minorEastAsia" w:cstheme="minorHAnsi"/>
          <w:i/>
          <w:iCs/>
          <w:lang w:val="el-GR"/>
        </w:rPr>
      </w:pPr>
      <m:oMath>
        <m:r>
          <w:rPr>
            <w:rFonts w:ascii="Cambria Math" w:eastAsiaTheme="minorEastAsia" w:hAnsi="Cambria Math" w:cstheme="minorHAnsi"/>
          </w:rPr>
          <m:t>W</m:t>
        </m:r>
      </m:oMath>
      <w:r w:rsidRPr="00DF70BE">
        <w:rPr>
          <w:rFonts w:eastAsiaTheme="minorEastAsia" w:cstheme="minorHAnsi"/>
          <w:i/>
          <w:lang w:val="el-GR"/>
        </w:rPr>
        <w:t xml:space="preserve">= </w:t>
      </w:r>
      <w:r w:rsidRPr="00DF70BE">
        <w:rPr>
          <w:rFonts w:eastAsiaTheme="minorEastAsia" w:cstheme="minorHAnsi"/>
          <w:iCs/>
          <w:lang w:val="el-GR"/>
        </w:rPr>
        <w:t xml:space="preserve">Ομοιόμορφο φορτίο, χαρακτηριστικό λάσπης με τιμές </w:t>
      </w:r>
      <m:oMath>
        <m:r>
          <w:rPr>
            <w:rFonts w:ascii="Cambria Math" w:eastAsiaTheme="minorEastAsia" w:hAnsi="Cambria Math" w:cstheme="minorHAnsi"/>
            <w:lang w:val="el-GR"/>
          </w:rPr>
          <m:t>(30-45)</m:t>
        </m:r>
        <m:f>
          <m:fPr>
            <m:type m:val="lin"/>
            <m:ctrlPr>
              <w:rPr>
                <w:rFonts w:ascii="Cambria Math" w:eastAsiaTheme="minorEastAsia" w:hAnsi="Cambria Math" w:cstheme="minorHAnsi"/>
                <w:i/>
                <w:iCs/>
              </w:rPr>
            </m:ctrlPr>
          </m:fPr>
          <m:num>
            <m:r>
              <w:rPr>
                <w:rFonts w:ascii="Cambria Math" w:eastAsiaTheme="minorEastAsia" w:hAnsi="Cambria Math" w:cstheme="minorHAnsi"/>
                <w:lang w:val="el-GR"/>
              </w:rPr>
              <m:t>{</m:t>
            </m:r>
            <m:r>
              <w:rPr>
                <w:rFonts w:ascii="Cambria Math" w:eastAsiaTheme="minorEastAsia" w:hAnsi="Cambria Math" w:cstheme="minorHAnsi"/>
              </w:rPr>
              <m:t>kg</m:t>
            </m:r>
          </m:num>
          <m:den>
            <m:r>
              <w:rPr>
                <w:rFonts w:ascii="Cambria Math" w:eastAsiaTheme="minorEastAsia" w:hAnsi="Cambria Math" w:cstheme="minorHAnsi"/>
              </w:rPr>
              <m:t>m</m:t>
            </m:r>
            <m:r>
              <w:rPr>
                <w:rFonts w:ascii="Cambria Math" w:eastAsiaTheme="minorEastAsia" w:hAnsi="Cambria Math" w:cstheme="minorHAnsi"/>
                <w:lang w:val="el-GR"/>
              </w:rPr>
              <m:t>}</m:t>
            </m:r>
          </m:den>
        </m:f>
      </m:oMath>
    </w:p>
    <w:p w14:paraId="3396ABDB" w14:textId="77777777" w:rsidR="00DF70BE" w:rsidRPr="00DF70BE" w:rsidRDefault="00DF70BE" w:rsidP="00DF70BE">
      <w:pPr>
        <w:spacing w:after="0" w:line="240" w:lineRule="auto"/>
        <w:jc w:val="both"/>
        <w:rPr>
          <w:rFonts w:eastAsiaTheme="minorEastAsia" w:cstheme="minorHAnsi"/>
          <w:i/>
          <w:iCs/>
          <w:lang w:val="el-GR"/>
        </w:rPr>
      </w:pPr>
      <m:oMath>
        <m:r>
          <w:rPr>
            <w:rFonts w:ascii="Cambria Math" w:eastAsiaTheme="minorEastAsia" w:hAnsi="Cambria Math" w:cstheme="minorHAnsi"/>
          </w:rPr>
          <m:t>R</m:t>
        </m:r>
      </m:oMath>
      <w:r w:rsidRPr="00DF70BE">
        <w:rPr>
          <w:rFonts w:eastAsiaTheme="minorEastAsia" w:cstheme="minorHAnsi"/>
          <w:iCs/>
          <w:lang w:val="el-GR"/>
        </w:rPr>
        <w:t xml:space="preserve">= Ακτίνα Δεξαμενής Πάχυνσης, </w:t>
      </w:r>
      <m:oMath>
        <m:r>
          <w:rPr>
            <w:rFonts w:ascii="Cambria Math" w:eastAsiaTheme="minorEastAsia" w:hAnsi="Cambria Math" w:cstheme="minorHAnsi"/>
            <w:lang w:val="el-GR"/>
          </w:rPr>
          <m:t>[</m:t>
        </m:r>
        <m:r>
          <w:rPr>
            <w:rFonts w:ascii="Cambria Math" w:eastAsiaTheme="minorEastAsia" w:hAnsi="Cambria Math" w:cstheme="minorHAnsi"/>
          </w:rPr>
          <m:t>m</m:t>
        </m:r>
        <m:r>
          <w:rPr>
            <w:rFonts w:ascii="Cambria Math" w:eastAsiaTheme="minorEastAsia" w:hAnsi="Cambria Math" w:cstheme="minorHAnsi"/>
            <w:lang w:val="el-GR"/>
          </w:rPr>
          <m:t>]</m:t>
        </m:r>
      </m:oMath>
    </w:p>
    <w:p w14:paraId="364BB545" w14:textId="77777777" w:rsidR="00DF70BE" w:rsidRPr="00DF70BE" w:rsidRDefault="00DF70BE" w:rsidP="00DF70BE">
      <w:pPr>
        <w:spacing w:before="240" w:line="240" w:lineRule="auto"/>
        <w:jc w:val="both"/>
        <w:rPr>
          <w:rFonts w:eastAsiaTheme="minorEastAsia"/>
          <w:iCs/>
          <w:lang w:val="el-GR"/>
        </w:rPr>
      </w:pPr>
      <w:r w:rsidRPr="00DF70BE">
        <w:rPr>
          <w:rFonts w:eastAsiaTheme="minorEastAsia"/>
          <w:iCs/>
          <w:lang w:val="el-GR"/>
        </w:rPr>
        <w:t xml:space="preserve">Επιλέγοντας ομοιόμορφο φορτίο  </w:t>
      </w:r>
      <m:oMath>
        <m:r>
          <w:rPr>
            <w:rFonts w:ascii="Cambria Math" w:eastAsiaTheme="minorEastAsia" w:hAnsi="Cambria Math"/>
          </w:rPr>
          <m:t>W</m:t>
        </m:r>
        <m:r>
          <w:rPr>
            <w:rFonts w:ascii="Cambria Math" w:eastAsiaTheme="minorEastAsia" w:hAnsi="Cambria Math"/>
            <w:lang w:val="el-GR"/>
          </w:rPr>
          <m:t>=35</m:t>
        </m:r>
        <m:f>
          <m:fPr>
            <m:type m:val="lin"/>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m</m:t>
            </m:r>
          </m:den>
        </m:f>
      </m:oMath>
      <w:r w:rsidRPr="00DF70BE">
        <w:rPr>
          <w:rFonts w:eastAsiaTheme="minorEastAsia"/>
          <w:iCs/>
          <w:lang w:val="el-GR"/>
        </w:rPr>
        <w:t xml:space="preserve"> , η ροπή περιστροφής του ξέστρου υπολογίζεται</w:t>
      </w:r>
    </w:p>
    <w:p w14:paraId="1175E133" w14:textId="77777777" w:rsidR="00DF70BE" w:rsidRPr="00F05F4A" w:rsidRDefault="00DF70BE" w:rsidP="00DF70BE">
      <w:pPr>
        <w:spacing w:before="240" w:line="240" w:lineRule="auto"/>
        <w:jc w:val="both"/>
        <w:rPr>
          <w:rFonts w:eastAsiaTheme="minorEastAsia"/>
          <w:iCs/>
        </w:rPr>
      </w:pPr>
      <m:oMathPara>
        <m:oMath>
          <m:r>
            <w:rPr>
              <w:rFonts w:ascii="Cambria Math" w:eastAsiaTheme="minorEastAsia" w:hAnsi="Cambria Math"/>
            </w:rPr>
            <m:t>T=35</m:t>
          </m:r>
          <m:f>
            <m:fPr>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m</m:t>
              </m:r>
            </m:den>
          </m:f>
          <m:r>
            <w:rPr>
              <w:rFonts w:ascii="Cambria Math" w:eastAsiaTheme="minorEastAsia" w:hAnsi="Cambria Math"/>
            </w:rPr>
            <m:t>*</m:t>
          </m:r>
          <m:sSup>
            <m:sSupPr>
              <m:ctrlPr>
                <w:rPr>
                  <w:rFonts w:ascii="Cambria Math" w:eastAsiaTheme="minorEastAsia" w:hAnsi="Cambria Math"/>
                  <w:i/>
                  <w:iCs/>
                </w:rPr>
              </m:ctrlPr>
            </m:sSupPr>
            <m:e>
              <m:d>
                <m:dPr>
                  <m:ctrlPr>
                    <w:rPr>
                      <w:rFonts w:ascii="Cambria Math" w:eastAsiaTheme="minorEastAsia" w:hAnsi="Cambria Math"/>
                      <w:i/>
                      <w:iCs/>
                    </w:rPr>
                  </m:ctrlPr>
                </m:dPr>
                <m:e>
                  <m:f>
                    <m:fPr>
                      <m:ctrlPr>
                        <w:rPr>
                          <w:rFonts w:ascii="Cambria Math" w:eastAsiaTheme="minorEastAsia" w:hAnsi="Cambria Math"/>
                          <w:i/>
                          <w:iCs/>
                        </w:rPr>
                      </m:ctrlPr>
                    </m:fPr>
                    <m:num>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ΔΠ</m:t>
                          </m:r>
                        </m:sub>
                      </m:sSub>
                    </m:num>
                    <m:den>
                      <m:r>
                        <w:rPr>
                          <w:rFonts w:ascii="Cambria Math" w:eastAsiaTheme="minorEastAsia" w:hAnsi="Cambria Math"/>
                        </w:rPr>
                        <m:t>2</m:t>
                      </m:r>
                    </m:den>
                  </m:f>
                </m:e>
              </m:d>
            </m:e>
            <m:sup>
              <m:r>
                <w:rPr>
                  <w:rFonts w:ascii="Cambria Math" w:eastAsiaTheme="minorEastAsia" w:hAnsi="Cambria Math"/>
                </w:rPr>
                <m:t>2</m:t>
              </m:r>
            </m:sup>
          </m:sSup>
          <m:r>
            <w:rPr>
              <w:rFonts w:ascii="Cambria Math" w:eastAsiaTheme="minorEastAsia" w:hAnsi="Cambria Math"/>
            </w:rPr>
            <m:t>=35</m:t>
          </m:r>
          <m:f>
            <m:fPr>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m</m:t>
              </m:r>
            </m:den>
          </m:f>
          <m:r>
            <w:rPr>
              <w:rFonts w:ascii="Cambria Math" w:eastAsiaTheme="minorEastAsia" w:hAnsi="Cambria Math"/>
            </w:rPr>
            <m:t>*</m:t>
          </m:r>
          <m:sSup>
            <m:sSupPr>
              <m:ctrlPr>
                <w:rPr>
                  <w:rFonts w:ascii="Cambria Math" w:eastAsiaTheme="minorEastAsia" w:hAnsi="Cambria Math"/>
                  <w:i/>
                  <w:iCs/>
                </w:rPr>
              </m:ctrlPr>
            </m:sSupPr>
            <m:e>
              <m:d>
                <m:dPr>
                  <m:ctrlPr>
                    <w:rPr>
                      <w:rFonts w:ascii="Cambria Math" w:eastAsiaTheme="minorEastAsia" w:hAnsi="Cambria Math"/>
                      <w:i/>
                      <w:iCs/>
                    </w:rPr>
                  </m:ctrlPr>
                </m:dPr>
                <m:e>
                  <m:f>
                    <m:fPr>
                      <m:ctrlPr>
                        <w:rPr>
                          <w:rFonts w:ascii="Cambria Math" w:eastAsiaTheme="minorEastAsia" w:hAnsi="Cambria Math"/>
                          <w:i/>
                          <w:iCs/>
                        </w:rPr>
                      </m:ctrlPr>
                    </m:fPr>
                    <m:num>
                      <m:r>
                        <w:rPr>
                          <w:rFonts w:ascii="Cambria Math" w:eastAsiaTheme="minorEastAsia" w:hAnsi="Cambria Math"/>
                        </w:rPr>
                        <m:t>4.2m</m:t>
                      </m:r>
                    </m:num>
                    <m:den>
                      <m:r>
                        <w:rPr>
                          <w:rFonts w:ascii="Cambria Math" w:eastAsiaTheme="minorEastAsia" w:hAnsi="Cambria Math"/>
                        </w:rPr>
                        <m:t>2</m:t>
                      </m:r>
                    </m:den>
                  </m:f>
                </m:e>
              </m:d>
            </m:e>
            <m:sup>
              <m:r>
                <w:rPr>
                  <w:rFonts w:ascii="Cambria Math" w:eastAsiaTheme="minorEastAsia" w:hAnsi="Cambria Math"/>
                </w:rPr>
                <m:t>2</m:t>
              </m:r>
            </m:sup>
          </m:sSup>
        </m:oMath>
      </m:oMathPara>
    </w:p>
    <w:p w14:paraId="35365811" w14:textId="1F0FBAA8" w:rsidR="00DF70BE" w:rsidRPr="00596E35" w:rsidRDefault="00DF70BE" w:rsidP="00596E35">
      <w:pPr>
        <w:spacing w:before="240" w:line="240" w:lineRule="auto"/>
        <w:jc w:val="both"/>
        <w:rPr>
          <w:rFonts w:eastAsiaTheme="minorEastAsia"/>
          <w:b/>
          <w:bCs/>
          <w:iCs/>
        </w:rPr>
      </w:pPr>
      <m:oMathPara>
        <m:oMath>
          <m:r>
            <m:rPr>
              <m:sty m:val="bi"/>
            </m:rPr>
            <w:rPr>
              <w:rFonts w:ascii="Cambria Math" w:eastAsiaTheme="minorEastAsia" w:hAnsi="Cambria Math"/>
            </w:rPr>
            <m:t>T=154 kg*m</m:t>
          </m:r>
        </m:oMath>
      </m:oMathPara>
    </w:p>
    <w:p w14:paraId="00DD4990" w14:textId="77777777" w:rsidR="00DF70BE" w:rsidRPr="00305585" w:rsidRDefault="00DF70BE" w:rsidP="00596E35">
      <w:pPr>
        <w:pStyle w:val="1"/>
        <w:rPr>
          <w:rFonts w:eastAsiaTheme="minorEastAsia"/>
          <w:iCs/>
          <w:lang w:val="el-GR"/>
        </w:rPr>
      </w:pPr>
      <w:r w:rsidRPr="00305585">
        <w:rPr>
          <w:rFonts w:eastAsiaTheme="minorEastAsia"/>
          <w:lang w:val="el-GR"/>
        </w:rPr>
        <w:lastRenderedPageBreak/>
        <w:t>Ισχύς Κινητήρα Ξέστρου</w:t>
      </w:r>
    </w:p>
    <w:p w14:paraId="445BD46E" w14:textId="77777777" w:rsidR="00DF70BE" w:rsidRPr="00DF70BE" w:rsidRDefault="00DF70BE" w:rsidP="00DF70BE">
      <w:pPr>
        <w:spacing w:before="240" w:line="240" w:lineRule="auto"/>
        <w:jc w:val="both"/>
        <w:rPr>
          <w:rFonts w:eastAsiaTheme="minorEastAsia"/>
          <w:iCs/>
          <w:lang w:val="el-GR"/>
        </w:rPr>
      </w:pPr>
      <w:r w:rsidRPr="00DF70BE">
        <w:rPr>
          <w:rFonts w:eastAsiaTheme="minorEastAsia"/>
          <w:iCs/>
          <w:lang w:val="el-GR"/>
        </w:rPr>
        <w:t>Η ισχύς του κινητήρα ξέστρου υπολογίζεται ως εξής:</w:t>
      </w:r>
    </w:p>
    <w:p w14:paraId="11F165DE" w14:textId="77777777" w:rsidR="00DF70BE" w:rsidRPr="00F05F4A" w:rsidRDefault="00DF70BE" w:rsidP="00DF70BE">
      <w:pPr>
        <w:spacing w:before="240" w:line="240" w:lineRule="auto"/>
        <w:jc w:val="both"/>
        <w:rPr>
          <w:rFonts w:eastAsiaTheme="minorEastAsia"/>
          <w:iCs/>
        </w:rPr>
      </w:pPr>
      <m:oMathPara>
        <m:oMath>
          <m:r>
            <w:rPr>
              <w:rFonts w:ascii="Cambria Math" w:eastAsiaTheme="minorEastAsia" w:hAnsi="Cambria Math"/>
            </w:rPr>
            <m:t>P=</m:t>
          </m:r>
          <m:f>
            <m:fPr>
              <m:ctrlPr>
                <w:rPr>
                  <w:rFonts w:ascii="Cambria Math" w:eastAsiaTheme="minorEastAsia" w:hAnsi="Cambria Math"/>
                  <w:i/>
                  <w:iCs/>
                </w:rPr>
              </m:ctrlPr>
            </m:fPr>
            <m:num>
              <m:r>
                <w:rPr>
                  <w:rFonts w:ascii="Cambria Math" w:eastAsiaTheme="minorEastAsia" w:hAnsi="Cambria Math"/>
                </w:rPr>
                <m:t>T*g*u</m:t>
              </m:r>
            </m:num>
            <m:den>
              <m:r>
                <w:rPr>
                  <w:rFonts w:ascii="Cambria Math" w:eastAsiaTheme="minorEastAsia" w:hAnsi="Cambria Math"/>
                </w:rPr>
                <m:t>R*n</m:t>
              </m:r>
            </m:den>
          </m:f>
        </m:oMath>
      </m:oMathPara>
    </w:p>
    <w:p w14:paraId="74DDB5C9" w14:textId="77777777" w:rsidR="00DF70BE" w:rsidRPr="00DF70BE" w:rsidRDefault="00DF70BE" w:rsidP="00DF70BE">
      <w:pPr>
        <w:spacing w:before="240" w:line="240" w:lineRule="auto"/>
        <w:jc w:val="both"/>
        <w:rPr>
          <w:rFonts w:eastAsiaTheme="minorEastAsia"/>
          <w:iCs/>
          <w:lang w:val="el-GR"/>
        </w:rPr>
      </w:pPr>
      <w:r w:rsidRPr="00DF70BE">
        <w:rPr>
          <w:rFonts w:eastAsiaTheme="minorEastAsia"/>
          <w:iCs/>
          <w:lang w:val="el-GR"/>
        </w:rPr>
        <w:t>Όπου,</w:t>
      </w:r>
    </w:p>
    <w:p w14:paraId="7893CC70" w14:textId="77777777" w:rsidR="00DF70BE" w:rsidRPr="00DF70BE" w:rsidRDefault="00DF70BE" w:rsidP="00DF70BE">
      <w:pPr>
        <w:spacing w:after="0" w:line="240" w:lineRule="auto"/>
        <w:jc w:val="both"/>
        <w:rPr>
          <w:rFonts w:eastAsiaTheme="minorEastAsia"/>
          <w:iCs/>
          <w:lang w:val="el-GR"/>
        </w:rPr>
      </w:pPr>
      <m:oMath>
        <m:r>
          <w:rPr>
            <w:rFonts w:ascii="Cambria Math" w:eastAsiaTheme="minorEastAsia" w:hAnsi="Cambria Math"/>
          </w:rPr>
          <m:t>P</m:t>
        </m:r>
      </m:oMath>
      <w:r w:rsidRPr="00DF70BE">
        <w:rPr>
          <w:rFonts w:eastAsiaTheme="minorEastAsia"/>
          <w:iCs/>
          <w:lang w:val="el-GR"/>
        </w:rPr>
        <w:t xml:space="preserve">= Ισχύς του κινητήρα, </w:t>
      </w:r>
      <m:oMath>
        <m:r>
          <w:rPr>
            <w:rFonts w:ascii="Cambria Math" w:eastAsiaTheme="minorEastAsia" w:hAnsi="Cambria Math"/>
            <w:lang w:val="el-GR"/>
          </w:rPr>
          <m:t>[</m:t>
        </m:r>
        <m:r>
          <w:rPr>
            <w:rFonts w:ascii="Cambria Math" w:eastAsiaTheme="minorEastAsia" w:hAnsi="Cambria Math"/>
          </w:rPr>
          <m:t>W</m:t>
        </m:r>
        <m:r>
          <w:rPr>
            <w:rFonts w:ascii="Cambria Math" w:eastAsiaTheme="minorEastAsia" w:hAnsi="Cambria Math"/>
            <w:lang w:val="el-GR"/>
          </w:rPr>
          <m:t>]</m:t>
        </m:r>
      </m:oMath>
    </w:p>
    <w:p w14:paraId="5916DE98" w14:textId="77777777" w:rsidR="00DF70BE" w:rsidRPr="00DF70BE" w:rsidRDefault="00DF70BE" w:rsidP="00DF70BE">
      <w:pPr>
        <w:spacing w:after="0" w:line="240" w:lineRule="auto"/>
        <w:jc w:val="both"/>
        <w:rPr>
          <w:rFonts w:eastAsiaTheme="minorEastAsia" w:cstheme="minorHAnsi"/>
          <w:lang w:val="el-GR"/>
        </w:rPr>
      </w:pPr>
      <m:oMath>
        <m:r>
          <w:rPr>
            <w:rFonts w:ascii="Cambria Math" w:eastAsiaTheme="minorEastAsia" w:hAnsi="Cambria Math" w:cstheme="minorHAnsi"/>
          </w:rPr>
          <m:t>T</m:t>
        </m:r>
      </m:oMath>
      <w:r w:rsidRPr="00DF70BE">
        <w:rPr>
          <w:rFonts w:eastAsiaTheme="minorEastAsia" w:cstheme="minorHAnsi"/>
          <w:lang w:val="el-GR"/>
        </w:rPr>
        <w:t xml:space="preserve">= Ροπή περιστροφής του ξέστρου, </w:t>
      </w:r>
      <m:oMath>
        <m:r>
          <w:rPr>
            <w:rFonts w:ascii="Cambria Math" w:eastAsiaTheme="minorEastAsia" w:hAnsi="Cambria Math" w:cstheme="minorHAnsi"/>
            <w:lang w:val="el-GR"/>
          </w:rPr>
          <m:t>[</m:t>
        </m:r>
        <m:r>
          <w:rPr>
            <w:rFonts w:ascii="Cambria Math" w:eastAsiaTheme="minorEastAsia" w:hAnsi="Cambria Math" w:cstheme="minorHAnsi"/>
          </w:rPr>
          <m:t>kg</m:t>
        </m:r>
        <m:r>
          <w:rPr>
            <w:rFonts w:ascii="Cambria Math" w:eastAsiaTheme="minorEastAsia" w:hAnsi="Cambria Math" w:cstheme="minorHAnsi"/>
            <w:lang w:val="el-GR"/>
          </w:rPr>
          <m:t>*</m:t>
        </m:r>
        <m:r>
          <w:rPr>
            <w:rFonts w:ascii="Cambria Math" w:eastAsiaTheme="minorEastAsia" w:hAnsi="Cambria Math" w:cstheme="minorHAnsi"/>
          </w:rPr>
          <m:t>m</m:t>
        </m:r>
        <m:r>
          <w:rPr>
            <w:rFonts w:ascii="Cambria Math" w:eastAsiaTheme="minorEastAsia" w:hAnsi="Cambria Math" w:cstheme="minorHAnsi"/>
            <w:lang w:val="el-GR"/>
          </w:rPr>
          <m:t>]</m:t>
        </m:r>
      </m:oMath>
    </w:p>
    <w:p w14:paraId="5D665B70" w14:textId="77777777" w:rsidR="00DF70BE" w:rsidRPr="00DF70BE" w:rsidRDefault="00DF70BE" w:rsidP="00DF70BE">
      <w:pPr>
        <w:spacing w:after="0" w:line="240" w:lineRule="auto"/>
        <w:jc w:val="both"/>
        <w:rPr>
          <w:rFonts w:eastAsiaTheme="minorEastAsia"/>
          <w:lang w:val="el-GR"/>
        </w:rPr>
      </w:pPr>
      <m:oMath>
        <m:r>
          <w:rPr>
            <w:rFonts w:ascii="Cambria Math" w:eastAsiaTheme="minorEastAsia" w:hAnsi="Cambria Math"/>
          </w:rPr>
          <m:t>g</m:t>
        </m:r>
      </m:oMath>
      <w:r w:rsidRPr="00DF70BE">
        <w:rPr>
          <w:rFonts w:eastAsiaTheme="minorEastAsia"/>
          <w:i/>
          <w:iCs/>
          <w:lang w:val="el-GR"/>
        </w:rPr>
        <w:t xml:space="preserve">= </w:t>
      </w:r>
      <w:r w:rsidRPr="00DF70BE">
        <w:rPr>
          <w:rFonts w:eastAsiaTheme="minorEastAsia"/>
          <w:lang w:val="el-GR"/>
        </w:rPr>
        <w:t xml:space="preserve">Επιτάχυνση της βαρύτητας, </w:t>
      </w:r>
      <m:oMath>
        <m:r>
          <w:rPr>
            <w:rFonts w:ascii="Cambria Math" w:eastAsiaTheme="minorEastAsia" w:hAnsi="Cambria Math"/>
            <w:lang w:val="el-GR"/>
          </w:rPr>
          <m:t>9.81[</m:t>
        </m:r>
        <m:f>
          <m:fPr>
            <m:type m:val="lin"/>
            <m:ctrlPr>
              <w:rPr>
                <w:rFonts w:ascii="Cambria Math" w:eastAsiaTheme="minorEastAsia" w:hAnsi="Cambria Math"/>
                <w:i/>
              </w:rPr>
            </m:ctrlPr>
          </m:fPr>
          <m:num>
            <m:r>
              <w:rPr>
                <w:rFonts w:ascii="Cambria Math" w:eastAsiaTheme="minorEastAsia" w:hAnsi="Cambria Math"/>
              </w:rPr>
              <m:t>m</m:t>
            </m:r>
          </m:num>
          <m:den>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lang w:val="el-GR"/>
                  </w:rPr>
                  <m:t>2</m:t>
                </m:r>
              </m:sup>
            </m:sSup>
            <m:r>
              <w:rPr>
                <w:rFonts w:ascii="Cambria Math" w:eastAsiaTheme="minorEastAsia" w:hAnsi="Cambria Math"/>
                <w:lang w:val="el-GR"/>
              </w:rPr>
              <m:t>]</m:t>
            </m:r>
          </m:den>
        </m:f>
      </m:oMath>
    </w:p>
    <w:p w14:paraId="3ACEB8F2" w14:textId="77777777" w:rsidR="00DF70BE" w:rsidRPr="00DF70BE" w:rsidRDefault="00DF70BE" w:rsidP="00DF70BE">
      <w:pPr>
        <w:spacing w:after="0" w:line="240" w:lineRule="auto"/>
        <w:jc w:val="both"/>
        <w:rPr>
          <w:rFonts w:eastAsiaTheme="minorEastAsia"/>
          <w:lang w:val="el-GR"/>
        </w:rPr>
      </w:pPr>
      <m:oMath>
        <m:r>
          <w:rPr>
            <w:rFonts w:ascii="Cambria Math" w:eastAsiaTheme="minorEastAsia" w:hAnsi="Cambria Math"/>
          </w:rPr>
          <m:t>u</m:t>
        </m:r>
      </m:oMath>
      <w:r w:rsidRPr="00DF70BE">
        <w:rPr>
          <w:rFonts w:eastAsiaTheme="minorEastAsia"/>
          <w:lang w:val="el-GR"/>
        </w:rPr>
        <w:t xml:space="preserve">= Γραμμική ταχύτητα, </w:t>
      </w:r>
      <m:oMath>
        <m:r>
          <w:rPr>
            <w:rFonts w:ascii="Cambria Math" w:eastAsiaTheme="minorEastAsia" w:hAnsi="Cambria Math"/>
            <w:lang w:val="el-GR"/>
          </w:rPr>
          <m:t>2[</m:t>
        </m:r>
        <m:r>
          <w:rPr>
            <w:rFonts w:ascii="Cambria Math" w:eastAsiaTheme="minorEastAsia" w:hAnsi="Cambria Math"/>
          </w:rPr>
          <m:t>m</m:t>
        </m:r>
        <m:r>
          <w:rPr>
            <w:rFonts w:ascii="Cambria Math" w:eastAsiaTheme="minorEastAsia" w:hAnsi="Cambria Math"/>
            <w:lang w:val="el-GR"/>
          </w:rPr>
          <m:t>/</m:t>
        </m:r>
        <m:r>
          <w:rPr>
            <w:rFonts w:ascii="Cambria Math" w:eastAsiaTheme="minorEastAsia" w:hAnsi="Cambria Math"/>
          </w:rPr>
          <m:t>min</m:t>
        </m:r>
        <m:r>
          <w:rPr>
            <w:rFonts w:ascii="Cambria Math" w:eastAsiaTheme="minorEastAsia" w:hAnsi="Cambria Math"/>
            <w:lang w:val="el-GR"/>
          </w:rPr>
          <m:t>]</m:t>
        </m:r>
      </m:oMath>
    </w:p>
    <w:p w14:paraId="2799ECEA" w14:textId="77777777" w:rsidR="00DF70BE" w:rsidRPr="00DF70BE" w:rsidRDefault="00DF70BE" w:rsidP="00DF70BE">
      <w:pPr>
        <w:spacing w:after="0" w:line="240" w:lineRule="auto"/>
        <w:jc w:val="both"/>
        <w:rPr>
          <w:rFonts w:eastAsiaTheme="minorEastAsia"/>
          <w:iCs/>
          <w:lang w:val="el-GR"/>
        </w:rPr>
      </w:pPr>
      <m:oMath>
        <m:r>
          <w:rPr>
            <w:rFonts w:ascii="Cambria Math" w:eastAsiaTheme="minorEastAsia" w:hAnsi="Cambria Math"/>
          </w:rPr>
          <m:t>R</m:t>
        </m:r>
      </m:oMath>
      <w:r w:rsidRPr="00DF70BE">
        <w:rPr>
          <w:rFonts w:eastAsiaTheme="minorEastAsia"/>
          <w:i/>
          <w:lang w:val="el-GR"/>
        </w:rPr>
        <w:t>=</w:t>
      </w:r>
      <w:r w:rsidRPr="00DF70BE">
        <w:rPr>
          <w:rFonts w:eastAsiaTheme="minorEastAsia"/>
          <w:iCs/>
          <w:lang w:val="el-GR"/>
        </w:rPr>
        <w:t xml:space="preserve"> Ακτίνα Δεξαμενής, </w:t>
      </w:r>
      <m:oMath>
        <m:r>
          <w:rPr>
            <w:rFonts w:ascii="Cambria Math" w:eastAsiaTheme="minorEastAsia" w:hAnsi="Cambria Math"/>
            <w:lang w:val="el-GR"/>
          </w:rPr>
          <m:t>[</m:t>
        </m:r>
        <m:r>
          <w:rPr>
            <w:rFonts w:ascii="Cambria Math" w:eastAsiaTheme="minorEastAsia" w:hAnsi="Cambria Math"/>
          </w:rPr>
          <m:t>m</m:t>
        </m:r>
        <m:r>
          <w:rPr>
            <w:rFonts w:ascii="Cambria Math" w:eastAsiaTheme="minorEastAsia" w:hAnsi="Cambria Math"/>
            <w:lang w:val="el-GR"/>
          </w:rPr>
          <m:t>]</m:t>
        </m:r>
      </m:oMath>
    </w:p>
    <w:p w14:paraId="57228E0B" w14:textId="77777777" w:rsidR="00DF70BE" w:rsidRPr="00DF70BE" w:rsidRDefault="00DF70BE" w:rsidP="00DF70BE">
      <w:pPr>
        <w:spacing w:after="0" w:line="240" w:lineRule="auto"/>
        <w:jc w:val="both"/>
        <w:rPr>
          <w:rFonts w:eastAsiaTheme="minorEastAsia"/>
          <w:lang w:val="el-GR"/>
        </w:rPr>
      </w:pPr>
      <m:oMath>
        <m:r>
          <w:rPr>
            <w:rFonts w:ascii="Cambria Math" w:eastAsiaTheme="minorEastAsia" w:hAnsi="Cambria Math"/>
          </w:rPr>
          <m:t>n</m:t>
        </m:r>
      </m:oMath>
      <w:r w:rsidRPr="00DF70BE">
        <w:rPr>
          <w:rFonts w:eastAsiaTheme="minorEastAsia"/>
          <w:i/>
          <w:iCs/>
          <w:lang w:val="el-GR"/>
        </w:rPr>
        <w:t xml:space="preserve">= </w:t>
      </w:r>
      <w:r w:rsidRPr="00DF70BE">
        <w:rPr>
          <w:rFonts w:eastAsiaTheme="minorEastAsia"/>
          <w:lang w:val="el-GR"/>
        </w:rPr>
        <w:t>Απόδοση, 0.7[</w:t>
      </w:r>
      <w:proofErr w:type="spellStart"/>
      <w:r w:rsidRPr="00DF70BE">
        <w:rPr>
          <w:rFonts w:eastAsiaTheme="minorEastAsia"/>
          <w:lang w:val="el-GR"/>
        </w:rPr>
        <w:t>αδιάστατο</w:t>
      </w:r>
      <w:proofErr w:type="spellEnd"/>
      <w:r w:rsidRPr="00DF70BE">
        <w:rPr>
          <w:rFonts w:eastAsiaTheme="minorEastAsia"/>
          <w:lang w:val="el-GR"/>
        </w:rPr>
        <w:t>]</w:t>
      </w:r>
    </w:p>
    <w:p w14:paraId="63B02F4F" w14:textId="77777777" w:rsidR="00DF70BE" w:rsidRPr="00DF70BE" w:rsidRDefault="00DF70BE" w:rsidP="00DF70BE">
      <w:pPr>
        <w:spacing w:before="240" w:line="240" w:lineRule="auto"/>
        <w:jc w:val="both"/>
        <w:rPr>
          <w:rFonts w:eastAsiaTheme="minorEastAsia"/>
          <w:lang w:val="el-GR"/>
        </w:rPr>
      </w:pPr>
    </w:p>
    <w:p w14:paraId="7913D871" w14:textId="77777777" w:rsidR="00DF70BE" w:rsidRDefault="00DF70BE" w:rsidP="00DF70BE">
      <w:pPr>
        <w:spacing w:before="240" w:line="240" w:lineRule="auto"/>
        <w:jc w:val="both"/>
        <w:rPr>
          <w:rFonts w:eastAsiaTheme="minorEastAsia"/>
        </w:rPr>
      </w:pPr>
      <w:proofErr w:type="spellStart"/>
      <w:r>
        <w:rPr>
          <w:rFonts w:eastAsiaTheme="minorEastAsia"/>
        </w:rPr>
        <w:t>Άρ</w:t>
      </w:r>
      <w:proofErr w:type="spellEnd"/>
      <w:r>
        <w:rPr>
          <w:rFonts w:eastAsiaTheme="minorEastAsia"/>
        </w:rPr>
        <w:t>α:</w:t>
      </w:r>
    </w:p>
    <w:p w14:paraId="096352BA" w14:textId="77777777" w:rsidR="00DF70BE" w:rsidRPr="00FC4557" w:rsidRDefault="00DF70BE" w:rsidP="00DF70BE">
      <w:pPr>
        <w:spacing w:before="240" w:line="240" w:lineRule="auto"/>
        <w:jc w:val="both"/>
        <w:rPr>
          <w:rFonts w:eastAsiaTheme="minorEastAsia"/>
        </w:rPr>
      </w:pPr>
      <m:oMathPara>
        <m:oMath>
          <m:r>
            <w:rPr>
              <w:rFonts w:ascii="Cambria Math" w:eastAsiaTheme="minorEastAsia" w:hAnsi="Cambria Math"/>
            </w:rPr>
            <m:t>P=</m:t>
          </m:r>
          <m:f>
            <m:fPr>
              <m:ctrlPr>
                <w:rPr>
                  <w:rFonts w:ascii="Cambria Math" w:eastAsiaTheme="minorEastAsia" w:hAnsi="Cambria Math"/>
                  <w:i/>
                  <w:iCs/>
                </w:rPr>
              </m:ctrlPr>
            </m:fPr>
            <m:num>
              <m:r>
                <w:rPr>
                  <w:rFonts w:ascii="Cambria Math" w:eastAsiaTheme="minorEastAsia" w:hAnsi="Cambria Math"/>
                </w:rPr>
                <m:t>T*g*u</m:t>
              </m:r>
            </m:num>
            <m:den>
              <m:r>
                <w:rPr>
                  <w:rFonts w:ascii="Cambria Math" w:eastAsiaTheme="minorEastAsia" w:hAnsi="Cambria Math"/>
                </w:rPr>
                <m:t>R*n</m:t>
              </m:r>
            </m:den>
          </m:f>
        </m:oMath>
      </m:oMathPara>
    </w:p>
    <w:p w14:paraId="42695DCC" w14:textId="77777777" w:rsidR="00DF70BE" w:rsidRPr="00107EBF" w:rsidRDefault="00DF70BE" w:rsidP="00DF70BE">
      <w:pPr>
        <w:spacing w:before="240" w:line="240" w:lineRule="auto"/>
        <w:jc w:val="both"/>
        <w:rPr>
          <w:rFonts w:eastAsiaTheme="minorEastAsia"/>
          <w:iCs/>
        </w:rPr>
      </w:pPr>
      <m:oMathPara>
        <m:oMath>
          <m:r>
            <w:rPr>
              <w:rFonts w:ascii="Cambria Math" w:eastAsiaTheme="minorEastAsia" w:hAnsi="Cambria Math"/>
            </w:rPr>
            <m:t>P=</m:t>
          </m:r>
          <m:f>
            <m:fPr>
              <m:ctrlPr>
                <w:rPr>
                  <w:rFonts w:ascii="Cambria Math" w:eastAsiaTheme="minorEastAsia" w:hAnsi="Cambria Math"/>
                  <w:i/>
                  <w:iCs/>
                </w:rPr>
              </m:ctrlPr>
            </m:fPr>
            <m:num>
              <m:r>
                <w:rPr>
                  <w:rFonts w:ascii="Cambria Math" w:eastAsiaTheme="minorEastAsia" w:hAnsi="Cambria Math"/>
                </w:rPr>
                <m:t>154kg*m*9.81</m:t>
              </m:r>
              <m:f>
                <m:fPr>
                  <m:ctrlPr>
                    <w:rPr>
                      <w:rFonts w:ascii="Cambria Math" w:eastAsiaTheme="minorEastAsia" w:hAnsi="Cambria Math"/>
                      <w:i/>
                      <w:iCs/>
                    </w:rPr>
                  </m:ctrlPr>
                </m:fPr>
                <m:num>
                  <m:r>
                    <w:rPr>
                      <w:rFonts w:ascii="Cambria Math" w:eastAsiaTheme="minorEastAsia" w:hAnsi="Cambria Math"/>
                    </w:rPr>
                    <m:t>m</m:t>
                  </m:r>
                </m:num>
                <m:den>
                  <m:sSup>
                    <m:sSupPr>
                      <m:ctrlPr>
                        <w:rPr>
                          <w:rFonts w:ascii="Cambria Math" w:eastAsiaTheme="minorEastAsia" w:hAnsi="Cambria Math"/>
                          <w:i/>
                          <w:iCs/>
                        </w:rPr>
                      </m:ctrlPr>
                    </m:sSupPr>
                    <m:e>
                      <m:r>
                        <w:rPr>
                          <w:rFonts w:ascii="Cambria Math" w:eastAsiaTheme="minorEastAsia" w:hAnsi="Cambria Math"/>
                        </w:rPr>
                        <m:t>s</m:t>
                      </m:r>
                    </m:e>
                    <m:sup>
                      <m:r>
                        <w:rPr>
                          <w:rFonts w:ascii="Cambria Math" w:eastAsiaTheme="minorEastAsia" w:hAnsi="Cambria Math"/>
                        </w:rPr>
                        <m:t>2</m:t>
                      </m:r>
                    </m:sup>
                  </m:sSup>
                </m:den>
              </m:f>
              <m:r>
                <w:rPr>
                  <w:rFonts w:ascii="Cambria Math" w:eastAsiaTheme="minorEastAsia" w:hAnsi="Cambria Math"/>
                </w:rPr>
                <m:t>*2</m:t>
              </m:r>
              <m:f>
                <m:fPr>
                  <m:ctrlPr>
                    <w:rPr>
                      <w:rFonts w:ascii="Cambria Math" w:eastAsiaTheme="minorEastAsia" w:hAnsi="Cambria Math"/>
                      <w:i/>
                      <w:iCs/>
                    </w:rPr>
                  </m:ctrlPr>
                </m:fPr>
                <m:num>
                  <m:r>
                    <w:rPr>
                      <w:rFonts w:ascii="Cambria Math" w:eastAsiaTheme="minorEastAsia" w:hAnsi="Cambria Math"/>
                    </w:rPr>
                    <m:t>m</m:t>
                  </m:r>
                </m:num>
                <m:den>
                  <m:r>
                    <w:rPr>
                      <w:rFonts w:ascii="Cambria Math" w:eastAsiaTheme="minorEastAsia" w:hAnsi="Cambria Math"/>
                    </w:rPr>
                    <m:t>min</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1min</m:t>
                  </m:r>
                </m:num>
                <m:den>
                  <m:r>
                    <w:rPr>
                      <w:rFonts w:ascii="Cambria Math" w:eastAsiaTheme="minorEastAsia" w:hAnsi="Cambria Math"/>
                    </w:rPr>
                    <m:t>60sec</m:t>
                  </m:r>
                </m:den>
              </m:f>
            </m:num>
            <m:den>
              <m:r>
                <w:rPr>
                  <w:rFonts w:ascii="Cambria Math" w:eastAsiaTheme="minorEastAsia" w:hAnsi="Cambria Math"/>
                </w:rPr>
                <m:t>2.1m*0.5</m:t>
              </m:r>
            </m:den>
          </m:f>
        </m:oMath>
      </m:oMathPara>
    </w:p>
    <w:p w14:paraId="5F4025BD" w14:textId="77777777" w:rsidR="00DF70BE" w:rsidRPr="00F77FF0" w:rsidRDefault="00DF70BE" w:rsidP="00DF70BE">
      <w:pPr>
        <w:spacing w:before="240" w:line="240" w:lineRule="auto"/>
        <w:jc w:val="both"/>
        <w:rPr>
          <w:rFonts w:eastAsiaTheme="minorEastAsia"/>
          <w:b/>
          <w:bCs/>
          <w:iCs/>
        </w:rPr>
      </w:pPr>
      <m:oMathPara>
        <m:oMath>
          <m:r>
            <m:rPr>
              <m:sty m:val="bi"/>
            </m:rPr>
            <w:rPr>
              <w:rFonts w:ascii="Cambria Math" w:eastAsiaTheme="minorEastAsia" w:hAnsi="Cambria Math"/>
            </w:rPr>
            <m:t>P≅35</m:t>
          </m:r>
          <m:r>
            <m:rPr>
              <m:sty m:val="bi"/>
            </m:rPr>
            <w:rPr>
              <w:rFonts w:ascii="Cambria Math" w:eastAsiaTheme="minorEastAsia" w:hAnsi="Cambria Math"/>
            </w:rPr>
            <m:t>W</m:t>
          </m:r>
        </m:oMath>
      </m:oMathPara>
    </w:p>
    <w:p w14:paraId="3AF49A34" w14:textId="77777777" w:rsidR="00DF70BE" w:rsidRPr="00596E35" w:rsidRDefault="00DF70BE" w:rsidP="00596E35">
      <w:pPr>
        <w:pStyle w:val="1"/>
        <w:rPr>
          <w:rFonts w:eastAsiaTheme="minorEastAsia"/>
          <w:sz w:val="32"/>
          <w:szCs w:val="24"/>
        </w:rPr>
      </w:pPr>
      <w:proofErr w:type="spellStart"/>
      <w:r w:rsidRPr="00596E35">
        <w:rPr>
          <w:rFonts w:eastAsiaTheme="minorEastAsia"/>
          <w:sz w:val="32"/>
          <w:szCs w:val="24"/>
        </w:rPr>
        <w:t>Ισοζύγιο</w:t>
      </w:r>
      <w:proofErr w:type="spellEnd"/>
      <w:r w:rsidRPr="00596E35">
        <w:rPr>
          <w:rFonts w:eastAsiaTheme="minorEastAsia"/>
          <w:sz w:val="32"/>
          <w:szCs w:val="24"/>
        </w:rPr>
        <w:t xml:space="preserve"> </w:t>
      </w:r>
      <w:proofErr w:type="spellStart"/>
      <w:r w:rsidRPr="00596E35">
        <w:rPr>
          <w:rFonts w:eastAsiaTheme="minorEastAsia"/>
          <w:sz w:val="32"/>
          <w:szCs w:val="24"/>
        </w:rPr>
        <w:t>Μάζ</w:t>
      </w:r>
      <w:proofErr w:type="spellEnd"/>
      <w:r w:rsidRPr="00596E35">
        <w:rPr>
          <w:rFonts w:eastAsiaTheme="minorEastAsia"/>
          <w:sz w:val="32"/>
          <w:szCs w:val="24"/>
        </w:rPr>
        <w:t xml:space="preserve">ας </w:t>
      </w:r>
      <w:proofErr w:type="spellStart"/>
      <w:r w:rsidRPr="00596E35">
        <w:rPr>
          <w:rFonts w:eastAsiaTheme="minorEastAsia"/>
          <w:sz w:val="32"/>
          <w:szCs w:val="24"/>
        </w:rPr>
        <w:t>Στερεών</w:t>
      </w:r>
      <w:proofErr w:type="spellEnd"/>
    </w:p>
    <w:p w14:paraId="54CC8EDC" w14:textId="77777777" w:rsidR="00DF70BE" w:rsidRPr="00DF4CE7" w:rsidRDefault="00DF70BE" w:rsidP="00DF70BE"/>
    <w:p w14:paraId="4691832F" w14:textId="77777777" w:rsidR="00DF70BE" w:rsidRPr="00DF70BE" w:rsidRDefault="00DF70BE" w:rsidP="00596E35">
      <w:pPr>
        <w:pStyle w:val="1"/>
        <w:rPr>
          <w:rFonts w:eastAsiaTheme="minorEastAsia"/>
        </w:rPr>
      </w:pPr>
      <w:proofErr w:type="spellStart"/>
      <w:r w:rsidRPr="00DF70BE">
        <w:rPr>
          <w:rFonts w:eastAsiaTheme="minorEastAsia"/>
        </w:rPr>
        <w:t>Εισροή</w:t>
      </w:r>
      <w:proofErr w:type="spellEnd"/>
      <w:r w:rsidRPr="00DF70BE">
        <w:rPr>
          <w:rFonts w:eastAsiaTheme="minorEastAsia"/>
        </w:rPr>
        <w:t xml:space="preserve"> </w:t>
      </w:r>
      <w:proofErr w:type="spellStart"/>
      <w:r w:rsidRPr="00DF70BE">
        <w:rPr>
          <w:rFonts w:eastAsiaTheme="minorEastAsia"/>
        </w:rPr>
        <w:t>Ιλύος</w:t>
      </w:r>
      <w:proofErr w:type="spellEnd"/>
    </w:p>
    <w:p w14:paraId="5762862D" w14:textId="77777777" w:rsidR="00DF70BE" w:rsidRPr="00AA1C50" w:rsidRDefault="00A0506A" w:rsidP="00DF70BE">
      <w:pPr>
        <w:spacing w:before="240" w:line="240" w:lineRule="auto"/>
        <w:jc w:val="both"/>
        <w:rPr>
          <w:rFonts w:eastAsiaTheme="minorEastAsia"/>
          <w:i/>
          <w:sz w:val="26"/>
          <w:szCs w:val="26"/>
        </w:rPr>
      </w:pPr>
      <m:oMathPara>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Ιλύος</m:t>
              </m:r>
            </m:sub>
          </m:sSub>
          <m:r>
            <w:rPr>
              <w:rFonts w:ascii="Cambria Math" w:eastAsiaTheme="minorEastAsia" w:hAnsi="Cambria Math"/>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ΔΠΚ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C</m:t>
              </m:r>
            </m:e>
            <m:sub>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TSS</m:t>
                  </m:r>
                </m:e>
                <m:sub>
                  <m:r>
                    <w:rPr>
                      <w:rFonts w:ascii="Cambria Math" w:eastAsiaTheme="minorEastAsia" w:hAnsi="Cambria Math" w:cs="Times New Roman"/>
                      <w:sz w:val="26"/>
                      <w:szCs w:val="26"/>
                    </w:rPr>
                    <m:t>ΔΠΚ</m:t>
                  </m:r>
                </m:sub>
              </m:sSub>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ΔΔΚ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C</m:t>
              </m:r>
            </m:e>
            <m:sub>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TSS</m:t>
                  </m:r>
                </m:e>
                <m:sub>
                  <m:r>
                    <w:rPr>
                      <w:rFonts w:ascii="Cambria Math" w:eastAsiaTheme="minorEastAsia" w:hAnsi="Cambria Math" w:cs="Times New Roman"/>
                      <w:sz w:val="26"/>
                      <w:szCs w:val="26"/>
                    </w:rPr>
                    <m:t>ΔΔΚ</m:t>
                  </m:r>
                </m:sub>
              </m:sSub>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Q</m:t>
              </m:r>
            </m:e>
            <m:sub>
              <m:r>
                <w:rPr>
                  <w:rFonts w:ascii="Cambria Math" w:eastAsiaTheme="minorEastAsia" w:hAnsi="Cambria Math" w:cs="Times New Roman"/>
                  <w:sz w:val="26"/>
                  <w:szCs w:val="26"/>
                </w:rPr>
                <m:t>ΔΧΚ</m:t>
              </m:r>
            </m:sub>
          </m:sSub>
          <m:r>
            <w:rPr>
              <w:rFonts w:ascii="Cambria Math" w:eastAsiaTheme="minorEastAsia" w:hAnsi="Cambria Math" w:cs="Times New Roman"/>
              <w:sz w:val="26"/>
              <w:szCs w:val="26"/>
            </w:rPr>
            <m:t>*</m:t>
          </m:r>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C</m:t>
              </m:r>
            </m:e>
            <m:sub>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TSS</m:t>
                  </m:r>
                </m:e>
                <m:sub>
                  <m:r>
                    <w:rPr>
                      <w:rFonts w:ascii="Cambria Math" w:eastAsiaTheme="minorEastAsia" w:hAnsi="Cambria Math" w:cs="Times New Roman"/>
                      <w:sz w:val="26"/>
                      <w:szCs w:val="26"/>
                    </w:rPr>
                    <m:t>ΔΧΚ</m:t>
                  </m:r>
                </m:sub>
              </m:sSub>
            </m:sub>
          </m:sSub>
        </m:oMath>
      </m:oMathPara>
    </w:p>
    <w:p w14:paraId="79C25FF5" w14:textId="77777777" w:rsidR="00DF70BE" w:rsidRPr="00AA1C50" w:rsidRDefault="00A0506A" w:rsidP="00DF70BE">
      <w:pPr>
        <w:spacing w:before="240" w:line="240" w:lineRule="auto"/>
        <w:jc w:val="both"/>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Ιλύος</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7.1</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6g</m:t>
                  </m:r>
                </m:num>
                <m:den>
                  <m:r>
                    <w:rPr>
                      <w:rFonts w:ascii="Cambria Math" w:eastAsiaTheme="minorEastAsia" w:hAnsi="Cambria Math"/>
                    </w:rPr>
                    <m:t>100mL</m:t>
                  </m:r>
                </m:den>
              </m:f>
              <m:r>
                <w:rPr>
                  <w:rFonts w:ascii="Cambria Math" w:eastAsiaTheme="minorEastAsia" w:hAnsi="Cambria Math"/>
                </w:rPr>
                <m:t>+13.75</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1.2g</m:t>
                  </m:r>
                </m:num>
                <m:den>
                  <m:r>
                    <w:rPr>
                      <w:rFonts w:ascii="Cambria Math" w:eastAsiaTheme="minorEastAsia" w:hAnsi="Cambria Math"/>
                    </w:rPr>
                    <m:t>100mL</m:t>
                  </m:r>
                </m:den>
              </m:f>
              <m:r>
                <w:rPr>
                  <w:rFonts w:ascii="Cambria Math" w:eastAsiaTheme="minorEastAsia" w:hAnsi="Cambria Math"/>
                </w:rPr>
                <m:t>+0.19</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8g</m:t>
                  </m:r>
                </m:num>
                <m:den>
                  <m:r>
                    <w:rPr>
                      <w:rFonts w:ascii="Cambria Math" w:eastAsiaTheme="minorEastAsia" w:hAnsi="Cambria Math"/>
                    </w:rPr>
                    <m:t>100mL</m:t>
                  </m:r>
                </m:den>
              </m:f>
            </m:e>
          </m:d>
          <m:r>
            <w:rPr>
              <w:rFonts w:ascii="Cambria Math" w:eastAsiaTheme="minorEastAsia"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mL</m:t>
              </m:r>
            </m:num>
            <m:den>
              <m:sSup>
                <m:sSupPr>
                  <m:ctrlPr>
                    <w:rPr>
                      <w:rFonts w:ascii="Cambria Math" w:hAnsi="Cambria Math"/>
                      <w:i/>
                    </w:rPr>
                  </m:ctrlPr>
                </m:sSupPr>
                <m:e>
                  <m:r>
                    <w:rPr>
                      <w:rFonts w:ascii="Cambria Math" w:hAnsi="Cambria Math"/>
                    </w:rPr>
                    <m:t>m</m:t>
                  </m:r>
                </m:e>
                <m:sup>
                  <m:r>
                    <w:rPr>
                      <w:rFonts w:ascii="Cambria Math" w:hAnsi="Cambria Math"/>
                    </w:rPr>
                    <m:t>3</m:t>
                  </m:r>
                </m:sup>
              </m:sSup>
            </m:den>
          </m:f>
          <m:r>
            <w:rPr>
              <w:rFonts w:ascii="Cambria Math" w:hAnsi="Cambria Math"/>
            </w:rPr>
            <m:t>*</m:t>
          </m:r>
          <m:f>
            <m:fPr>
              <m:ctrlPr>
                <w:rPr>
                  <w:rFonts w:ascii="Cambria Math" w:hAnsi="Cambria Math"/>
                  <w:i/>
                </w:rPr>
              </m:ctrlPr>
            </m:fPr>
            <m:num>
              <m:r>
                <w:rPr>
                  <w:rFonts w:ascii="Cambria Math" w:hAnsi="Cambria Math"/>
                </w:rPr>
                <m:t>1kg</m:t>
              </m:r>
            </m:num>
            <m:den>
              <m:r>
                <w:rPr>
                  <w:rFonts w:ascii="Cambria Math" w:hAnsi="Cambria Math"/>
                </w:rPr>
                <m:t>1000g</m:t>
              </m:r>
            </m:den>
          </m:f>
        </m:oMath>
      </m:oMathPara>
    </w:p>
    <w:p w14:paraId="30E8449F" w14:textId="77777777" w:rsidR="00DF70BE" w:rsidRPr="00F77FF0" w:rsidRDefault="00A0506A" w:rsidP="00DF70BE">
      <w:pPr>
        <w:spacing w:before="240" w:line="240" w:lineRule="auto"/>
        <w:jc w:val="both"/>
        <w:rPr>
          <w:rFonts w:eastAsiaTheme="minorEastAsia"/>
          <w:b/>
          <w:bCs/>
          <w:i/>
        </w:rPr>
      </w:pPr>
      <m:oMathPara>
        <m:oMath>
          <m:sSub>
            <m:sSubPr>
              <m:ctrlPr>
                <w:rPr>
                  <w:rFonts w:ascii="Cambria Math" w:eastAsiaTheme="minorEastAsia" w:hAnsi="Cambria Math"/>
                  <w:b/>
                  <w:bCs/>
                  <w:i/>
                </w:rPr>
              </m:ctrlPr>
            </m:sSubPr>
            <m:e>
              <m:r>
                <m:rPr>
                  <m:sty m:val="bi"/>
                </m:rPr>
                <w:rPr>
                  <w:rFonts w:ascii="Cambria Math" w:eastAsiaTheme="minorEastAsia" w:hAnsi="Cambria Math"/>
                </w:rPr>
                <m:t>M</m:t>
              </m:r>
            </m:e>
            <m:sub>
              <m:r>
                <m:rPr>
                  <m:sty m:val="bi"/>
                </m:rPr>
                <w:rPr>
                  <w:rFonts w:ascii="Cambria Math" w:eastAsiaTheme="minorEastAsia" w:hAnsi="Cambria Math"/>
                </w:rPr>
                <m:t>Ιλύος</m:t>
              </m:r>
            </m:sub>
          </m:sSub>
          <m:r>
            <m:rPr>
              <m:sty m:val="bi"/>
            </m:rPr>
            <w:rPr>
              <w:rFonts w:ascii="Cambria Math" w:eastAsiaTheme="minorEastAsia" w:hAnsi="Cambria Math"/>
            </w:rPr>
            <m:t>=606.2</m:t>
          </m:r>
          <m:f>
            <m:fPr>
              <m:ctrlPr>
                <w:rPr>
                  <w:rFonts w:ascii="Cambria Math" w:eastAsiaTheme="minorEastAsia" w:hAnsi="Cambria Math"/>
                  <w:b/>
                  <w:bCs/>
                  <w:i/>
                </w:rPr>
              </m:ctrlPr>
            </m:fPr>
            <m:num>
              <m:r>
                <m:rPr>
                  <m:sty m:val="bi"/>
                </m:rPr>
                <w:rPr>
                  <w:rFonts w:ascii="Cambria Math" w:eastAsiaTheme="minorEastAsia" w:hAnsi="Cambria Math"/>
                </w:rPr>
                <m:t>kg</m:t>
              </m:r>
            </m:num>
            <m:den>
              <m:r>
                <m:rPr>
                  <m:sty m:val="bi"/>
                </m:rPr>
                <w:rPr>
                  <w:rFonts w:ascii="Cambria Math" w:eastAsiaTheme="minorEastAsia" w:hAnsi="Cambria Math"/>
                </w:rPr>
                <m:t>d</m:t>
              </m:r>
            </m:den>
          </m:f>
        </m:oMath>
      </m:oMathPara>
    </w:p>
    <w:p w14:paraId="599D6319" w14:textId="77777777" w:rsidR="00DF70BE" w:rsidRDefault="00DF70BE" w:rsidP="00DF70BE">
      <w:pPr>
        <w:spacing w:before="240" w:line="240" w:lineRule="auto"/>
        <w:jc w:val="both"/>
        <w:rPr>
          <w:rFonts w:eastAsiaTheme="minorEastAsia"/>
          <w:b/>
          <w:bCs/>
          <w:i/>
        </w:rPr>
      </w:pPr>
    </w:p>
    <w:p w14:paraId="05EFA009" w14:textId="77777777" w:rsidR="00DF70BE" w:rsidRPr="00305585" w:rsidRDefault="00DF70BE" w:rsidP="00596E35">
      <w:pPr>
        <w:pStyle w:val="1"/>
        <w:rPr>
          <w:rFonts w:eastAsiaTheme="minorEastAsia"/>
          <w:lang w:val="el-GR"/>
        </w:rPr>
      </w:pPr>
      <w:r w:rsidRPr="00305585">
        <w:rPr>
          <w:rFonts w:eastAsiaTheme="minorEastAsia"/>
          <w:lang w:val="el-GR"/>
        </w:rPr>
        <w:t>Πυκνωμένη Ιλύς</w:t>
      </w:r>
    </w:p>
    <w:p w14:paraId="54DB269A" w14:textId="77777777" w:rsidR="00DF70BE" w:rsidRPr="00DF70BE" w:rsidRDefault="00DF70BE" w:rsidP="00DF70BE">
      <w:pPr>
        <w:spacing w:before="240" w:line="240" w:lineRule="auto"/>
        <w:jc w:val="both"/>
        <w:rPr>
          <w:rFonts w:eastAsiaTheme="minorEastAsia"/>
          <w:lang w:val="el-GR"/>
        </w:rPr>
      </w:pPr>
      <w:r w:rsidRPr="00DF70BE">
        <w:rPr>
          <w:rFonts w:eastAsiaTheme="minorEastAsia"/>
          <w:lang w:val="el-GR"/>
        </w:rPr>
        <w:t xml:space="preserve">Υπολογίζεται η παροχή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πυκν</m:t>
            </m:r>
            <m:r>
              <w:rPr>
                <w:rFonts w:ascii="Cambria Math" w:eastAsiaTheme="minorEastAsia" w:hAnsi="Cambria Math"/>
                <w:lang w:val="el-GR"/>
              </w:rPr>
              <m:t>.</m:t>
            </m:r>
          </m:sub>
        </m:sSub>
      </m:oMath>
      <w:r w:rsidRPr="00DF70BE">
        <w:rPr>
          <w:rFonts w:eastAsiaTheme="minorEastAsia"/>
          <w:lang w:val="el-GR"/>
        </w:rPr>
        <w:t xml:space="preserve"> της πυκνωμένης ιλύος. Θεωρώντας  συγκέντρωση πυκνωμένης ιλύος 5% και  συγκέντρωση στερεών υπερκείμενου υγρού </w:t>
      </w:r>
      <m:oMath>
        <m:r>
          <w:rPr>
            <w:rFonts w:ascii="Cambria Math" w:eastAsiaTheme="minorEastAsia" w:hAnsi="Cambria Math"/>
            <w:lang w:val="el-GR"/>
          </w:rPr>
          <m:t>500</m:t>
        </m:r>
        <m:f>
          <m:fPr>
            <m:type m:val="lin"/>
            <m:ctrlPr>
              <w:rPr>
                <w:rFonts w:ascii="Cambria Math" w:eastAsiaTheme="minorEastAsia" w:hAnsi="Cambria Math"/>
                <w:i/>
              </w:rPr>
            </m:ctrlPr>
          </m:fPr>
          <m:num>
            <m:r>
              <w:rPr>
                <w:rFonts w:ascii="Cambria Math" w:eastAsiaTheme="minorEastAsia" w:hAnsi="Cambria Math"/>
              </w:rPr>
              <m:t>mg</m:t>
            </m:r>
          </m:num>
          <m:den>
            <m:r>
              <w:rPr>
                <w:rFonts w:ascii="Cambria Math" w:eastAsiaTheme="minorEastAsia" w:hAnsi="Cambria Math"/>
              </w:rPr>
              <m:t>L</m:t>
            </m:r>
          </m:den>
        </m:f>
      </m:oMath>
      <w:r w:rsidRPr="00DF70BE">
        <w:rPr>
          <w:rFonts w:eastAsiaTheme="minorEastAsia"/>
          <w:lang w:val="el-GR"/>
        </w:rPr>
        <w:t>.</w:t>
      </w:r>
    </w:p>
    <w:p w14:paraId="7664B7A9" w14:textId="77777777" w:rsidR="00DF70BE" w:rsidRPr="00DF70BE" w:rsidRDefault="00DF70BE" w:rsidP="00DF70BE">
      <w:pPr>
        <w:spacing w:before="240" w:line="240" w:lineRule="auto"/>
        <w:jc w:val="both"/>
        <w:rPr>
          <w:rFonts w:eastAsiaTheme="minorEastAsia"/>
          <w:lang w:val="el-GR"/>
        </w:rPr>
      </w:pPr>
      <w:r w:rsidRPr="00DF70BE">
        <w:rPr>
          <w:rFonts w:eastAsiaTheme="minorEastAsia"/>
          <w:lang w:val="el-GR"/>
        </w:rPr>
        <w:t>Έτσι το ισοζύγιο μάζας στερεών στον πυκνωτή βρίσκεται από την παρακάτω σχέση:</w:t>
      </w:r>
    </w:p>
    <w:p w14:paraId="10E6C6CF" w14:textId="77777777" w:rsidR="00DF70BE" w:rsidRPr="00AA1C50" w:rsidRDefault="00A0506A" w:rsidP="00DF70BE">
      <w:pPr>
        <w:spacing w:before="240" w:line="240" w:lineRule="auto"/>
        <w:jc w:val="both"/>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Ιλύος</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Ιλύος</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Πυκν,</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Πυκν,</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Υπερχ.</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Υπερχ.</m:t>
              </m:r>
            </m:sub>
          </m:sSub>
        </m:oMath>
      </m:oMathPara>
    </w:p>
    <w:p w14:paraId="0065A2C8" w14:textId="77777777" w:rsidR="00DF70BE" w:rsidRPr="00AA1C50" w:rsidRDefault="00A0506A" w:rsidP="00DF70BE">
      <w:pPr>
        <w:spacing w:before="240" w:line="240" w:lineRule="auto"/>
        <w:jc w:val="both"/>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Ιλύος</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Ιλύος</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Πυκν,</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Πυκν,</m:t>
              </m:r>
            </m:sub>
          </m:sSub>
          <m:r>
            <w:rPr>
              <w:rFonts w:ascii="Cambria Math" w:eastAsiaTheme="minorEastAsia" w:hAnsi="Cambria Math"/>
            </w:rPr>
            <m:t>+</m:t>
          </m:r>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Ολικό</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Πυκν,</m:t>
                  </m:r>
                </m:sub>
              </m:sSub>
            </m:e>
          </m:d>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Υπερχ.</m:t>
              </m:r>
            </m:sub>
          </m:sSub>
        </m:oMath>
      </m:oMathPara>
    </w:p>
    <w:p w14:paraId="5622933E" w14:textId="77777777" w:rsidR="00DF70BE" w:rsidRPr="00AA1C50" w:rsidRDefault="00A0506A" w:rsidP="00DF70BE">
      <w:pPr>
        <w:spacing w:before="240" w:line="240" w:lineRule="auto"/>
        <w:jc w:val="both"/>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πυκν.</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Ιλύος</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Ιλύος</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Ολικό</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Υπερχ.</m:t>
                  </m:r>
                </m:sub>
              </m:sSub>
            </m:num>
            <m:den>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πυκν.</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Υπερχ.</m:t>
                  </m:r>
                </m:sub>
              </m:sSub>
            </m:den>
          </m:f>
          <m:r>
            <w:rPr>
              <w:rFonts w:ascii="Cambria Math" w:eastAsiaTheme="minorEastAsia" w:hAnsi="Cambria Math"/>
            </w:rPr>
            <m:t>→</m:t>
          </m:r>
        </m:oMath>
      </m:oMathPara>
    </w:p>
    <w:p w14:paraId="0777A166" w14:textId="77777777" w:rsidR="00DF70BE" w:rsidRPr="0016065C" w:rsidRDefault="00A0506A" w:rsidP="00DF70BE">
      <w:pPr>
        <w:spacing w:before="240" w:line="240" w:lineRule="auto"/>
        <w:jc w:val="both"/>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πυκν,</m:t>
              </m:r>
            </m:sub>
          </m:sSub>
          <m:r>
            <w:rPr>
              <w:rFonts w:ascii="Cambria Math" w:eastAsiaTheme="minorEastAsia" w:hAnsi="Cambria Math"/>
            </w:rPr>
            <m:t>=</m:t>
          </m:r>
          <m:f>
            <m:fPr>
              <m:ctrlPr>
                <w:rPr>
                  <w:rFonts w:ascii="Cambria Math" w:eastAsiaTheme="minorEastAsia" w:hAnsi="Cambria Math"/>
                  <w:i/>
                  <w:iCs/>
                </w:rPr>
              </m:ctrlPr>
            </m:fPr>
            <m:num>
              <m:d>
                <m:dPr>
                  <m:ctrlPr>
                    <w:rPr>
                      <w:rFonts w:ascii="Cambria Math" w:eastAsiaTheme="minorEastAsia" w:hAnsi="Cambria Math"/>
                      <w:i/>
                    </w:rPr>
                  </m:ctrlPr>
                </m:dPr>
                <m:e>
                  <m:r>
                    <w:rPr>
                      <w:rFonts w:ascii="Cambria Math" w:eastAsiaTheme="minorEastAsia" w:hAnsi="Cambria Math"/>
                    </w:rPr>
                    <m:t>7.1</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6g</m:t>
                      </m:r>
                    </m:num>
                    <m:den>
                      <m:r>
                        <w:rPr>
                          <w:rFonts w:ascii="Cambria Math" w:eastAsiaTheme="minorEastAsia" w:hAnsi="Cambria Math"/>
                        </w:rPr>
                        <m:t>100mL</m:t>
                      </m:r>
                    </m:den>
                  </m:f>
                  <m:r>
                    <w:rPr>
                      <w:rFonts w:ascii="Cambria Math" w:eastAsiaTheme="minorEastAsia" w:hAnsi="Cambria Math"/>
                    </w:rPr>
                    <m:t>+13.75</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1.2g</m:t>
                      </m:r>
                    </m:num>
                    <m:den>
                      <m:r>
                        <w:rPr>
                          <w:rFonts w:ascii="Cambria Math" w:eastAsiaTheme="minorEastAsia" w:hAnsi="Cambria Math"/>
                        </w:rPr>
                        <m:t>100mL</m:t>
                      </m:r>
                    </m:den>
                  </m:f>
                  <m:r>
                    <w:rPr>
                      <w:rFonts w:ascii="Cambria Math" w:eastAsiaTheme="minorEastAsia" w:hAnsi="Cambria Math"/>
                    </w:rPr>
                    <m:t>+0.19</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8g</m:t>
                      </m:r>
                    </m:num>
                    <m:den>
                      <m:r>
                        <w:rPr>
                          <w:rFonts w:ascii="Cambria Math" w:eastAsiaTheme="minorEastAsia" w:hAnsi="Cambria Math"/>
                        </w:rPr>
                        <m:t>100mL</m:t>
                      </m:r>
                    </m:den>
                  </m:f>
                </m:e>
              </m:d>
              <m:r>
                <w:rPr>
                  <w:rFonts w:ascii="Cambria Math" w:eastAsiaTheme="minorEastAsia" w:hAnsi="Cambria Math"/>
                </w:rPr>
                <m:t>-220</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m:t>
              </m:r>
              <m:f>
                <m:fPr>
                  <m:ctrlPr>
                    <w:rPr>
                      <w:rFonts w:ascii="Cambria Math" w:hAnsi="Cambria Math"/>
                      <w:i/>
                    </w:rPr>
                  </m:ctrlPr>
                </m:fPr>
                <m:num>
                  <m:r>
                    <w:rPr>
                      <w:rFonts w:ascii="Cambria Math" w:hAnsi="Cambria Math"/>
                    </w:rPr>
                    <m:t>0.05g</m:t>
                  </m:r>
                </m:num>
                <m:den>
                  <m:r>
                    <w:rPr>
                      <w:rFonts w:ascii="Cambria Math" w:hAnsi="Cambria Math"/>
                    </w:rPr>
                    <m:t>100mL</m:t>
                  </m:r>
                </m:den>
              </m:f>
            </m:num>
            <m:den>
              <m:f>
                <m:fPr>
                  <m:ctrlPr>
                    <w:rPr>
                      <w:rFonts w:ascii="Cambria Math" w:eastAsiaTheme="minorEastAsia" w:hAnsi="Cambria Math"/>
                      <w:i/>
                      <w:iCs/>
                    </w:rPr>
                  </m:ctrlPr>
                </m:fPr>
                <m:num>
                  <m:r>
                    <w:rPr>
                      <w:rFonts w:ascii="Cambria Math" w:eastAsiaTheme="minorEastAsia" w:hAnsi="Cambria Math"/>
                    </w:rPr>
                    <m:t>5g</m:t>
                  </m:r>
                </m:num>
                <m:den>
                  <m:r>
                    <w:rPr>
                      <w:rFonts w:ascii="Cambria Math" w:eastAsiaTheme="minorEastAsia" w:hAnsi="Cambria Math"/>
                    </w:rPr>
                    <m:t>100mL</m:t>
                  </m:r>
                </m:den>
              </m:f>
              <m:r>
                <w:rPr>
                  <w:rFonts w:ascii="Cambria Math" w:eastAsiaTheme="minorEastAsia" w:hAnsi="Cambria Math"/>
                </w:rPr>
                <m:t>-</m:t>
              </m:r>
              <m:f>
                <m:fPr>
                  <m:ctrlPr>
                    <w:rPr>
                      <w:rFonts w:ascii="Cambria Math" w:hAnsi="Cambria Math"/>
                      <w:i/>
                    </w:rPr>
                  </m:ctrlPr>
                </m:fPr>
                <m:num>
                  <m:r>
                    <w:rPr>
                      <w:rFonts w:ascii="Cambria Math" w:hAnsi="Cambria Math"/>
                    </w:rPr>
                    <m:t>0.05g</m:t>
                  </m:r>
                </m:num>
                <m:den>
                  <m:r>
                    <w:rPr>
                      <w:rFonts w:ascii="Cambria Math" w:hAnsi="Cambria Math"/>
                    </w:rPr>
                    <m:t>100mL</m:t>
                  </m:r>
                </m:den>
              </m:f>
            </m:den>
          </m:f>
        </m:oMath>
      </m:oMathPara>
    </w:p>
    <w:p w14:paraId="137768D3" w14:textId="77777777" w:rsidR="00DF70BE" w:rsidRPr="00941325" w:rsidRDefault="00A0506A" w:rsidP="00DF70BE">
      <w:pPr>
        <w:spacing w:before="240" w:line="240" w:lineRule="auto"/>
        <w:jc w:val="both"/>
        <w:rPr>
          <w:rFonts w:eastAsiaTheme="minorEastAsia"/>
          <w:b/>
          <w:bCs/>
          <w:i/>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Q</m:t>
              </m:r>
            </m:e>
            <m:sub>
              <m:r>
                <m:rPr>
                  <m:sty m:val="bi"/>
                </m:rPr>
                <w:rPr>
                  <w:rFonts w:ascii="Cambria Math" w:eastAsiaTheme="minorEastAsia" w:hAnsi="Cambria Math"/>
                </w:rPr>
                <m:t>πυκν</m:t>
              </m:r>
            </m:sub>
          </m:sSub>
          <m:r>
            <m:rPr>
              <m:sty m:val="bi"/>
            </m:rPr>
            <w:rPr>
              <w:rFonts w:ascii="Cambria Math" w:eastAsiaTheme="minorEastAsia" w:hAnsi="Cambria Math"/>
            </w:rPr>
            <m:t>=10</m:t>
          </m:r>
          <m:f>
            <m:fPr>
              <m:ctrlPr>
                <w:rPr>
                  <w:rFonts w:ascii="Cambria Math" w:hAnsi="Cambria Math"/>
                  <w:b/>
                  <w:bCs/>
                </w:rPr>
              </m:ctrlPr>
            </m:fPr>
            <m:num>
              <m:sSup>
                <m:sSupPr>
                  <m:ctrlPr>
                    <w:rPr>
                      <w:rFonts w:ascii="Cambria Math" w:hAnsi="Cambria Math"/>
                      <w:b/>
                      <w:bCs/>
                      <w:i/>
                    </w:rPr>
                  </m:ctrlPr>
                </m:sSupPr>
                <m:e>
                  <m:r>
                    <m:rPr>
                      <m:sty m:val="bi"/>
                    </m:rPr>
                    <w:rPr>
                      <w:rFonts w:ascii="Cambria Math" w:hAnsi="Cambria Math"/>
                    </w:rPr>
                    <m:t>m</m:t>
                  </m:r>
                </m:e>
                <m:sup>
                  <m:r>
                    <m:rPr>
                      <m:sty m:val="bi"/>
                    </m:rPr>
                    <w:rPr>
                      <w:rFonts w:ascii="Cambria Math" w:hAnsi="Cambria Math"/>
                    </w:rPr>
                    <m:t>3</m:t>
                  </m:r>
                </m:sup>
              </m:sSup>
            </m:num>
            <m:den>
              <m:r>
                <m:rPr>
                  <m:sty m:val="bi"/>
                </m:rPr>
                <w:rPr>
                  <w:rFonts w:ascii="Cambria Math" w:hAnsi="Cambria Math"/>
                </w:rPr>
                <m:t>d</m:t>
              </m:r>
            </m:den>
          </m:f>
        </m:oMath>
      </m:oMathPara>
    </w:p>
    <w:p w14:paraId="66FD24EA" w14:textId="77777777" w:rsidR="00DF70BE" w:rsidRDefault="00DF70BE" w:rsidP="00DF70BE">
      <w:pPr>
        <w:spacing w:before="240" w:line="240" w:lineRule="auto"/>
        <w:jc w:val="both"/>
        <w:rPr>
          <w:rFonts w:eastAsiaTheme="minorEastAsia"/>
          <w:iCs/>
        </w:rPr>
      </w:pPr>
    </w:p>
    <w:p w14:paraId="187E230A" w14:textId="77777777" w:rsidR="00DF70BE" w:rsidRPr="00DF70BE" w:rsidRDefault="00DF70BE" w:rsidP="00DF70BE">
      <w:pPr>
        <w:spacing w:before="240" w:line="240" w:lineRule="auto"/>
        <w:jc w:val="both"/>
        <w:rPr>
          <w:rFonts w:eastAsiaTheme="minorEastAsia"/>
          <w:iCs/>
          <w:lang w:val="el-GR"/>
        </w:rPr>
      </w:pPr>
      <w:r w:rsidRPr="00DF70BE">
        <w:rPr>
          <w:rFonts w:eastAsiaTheme="minorEastAsia"/>
          <w:iCs/>
          <w:lang w:val="el-GR"/>
        </w:rPr>
        <w:t>Η μάζα των στερεών στην πυκνωμένη λάσπη είναι:</w:t>
      </w:r>
    </w:p>
    <w:p w14:paraId="3A12FE0A" w14:textId="77777777" w:rsidR="00DF70BE" w:rsidRPr="0016065C" w:rsidRDefault="00A0506A" w:rsidP="00DF70BE">
      <w:pPr>
        <w:spacing w:before="240" w:line="240" w:lineRule="auto"/>
        <w:jc w:val="both"/>
        <w:rPr>
          <w:rFonts w:eastAsiaTheme="minorEastAsia"/>
          <w:iCs/>
        </w:rPr>
      </w:pPr>
      <m:oMathPara>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Πυκν.</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Πυκν,</m:t>
              </m:r>
            </m:sub>
          </m:sSub>
          <m:r>
            <w:rPr>
              <w:rFonts w:ascii="Cambria Math" w:eastAsiaTheme="minorEastAsia" w:hAnsi="Cambria Math"/>
            </w:rPr>
            <m:t>*5%</m:t>
          </m:r>
        </m:oMath>
      </m:oMathPara>
    </w:p>
    <w:p w14:paraId="05A8A372" w14:textId="77777777" w:rsidR="00DF70BE" w:rsidRPr="0016065C" w:rsidRDefault="00A0506A" w:rsidP="00DF70BE">
      <w:pPr>
        <w:spacing w:before="240" w:line="240" w:lineRule="auto"/>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Πυκν.</m:t>
              </m:r>
            </m:sub>
          </m:sSub>
          <m:r>
            <w:rPr>
              <w:rFonts w:ascii="Cambria Math" w:eastAsiaTheme="minorEastAsia" w:hAnsi="Cambria Math"/>
            </w:rPr>
            <m:t>=10</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m:t>
          </m:r>
          <m:f>
            <m:fPr>
              <m:ctrlPr>
                <w:rPr>
                  <w:rFonts w:ascii="Cambria Math" w:hAnsi="Cambria Math"/>
                  <w:i/>
                </w:rPr>
              </m:ctrlPr>
            </m:fPr>
            <m:num>
              <m:r>
                <w:rPr>
                  <w:rFonts w:ascii="Cambria Math" w:hAnsi="Cambria Math"/>
                </w:rPr>
                <m:t>4g</m:t>
              </m:r>
            </m:num>
            <m:den>
              <m:r>
                <w:rPr>
                  <w:rFonts w:ascii="Cambria Math" w:hAnsi="Cambria Math"/>
                </w:rPr>
                <m:t>100mL</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mL</m:t>
              </m:r>
            </m:num>
            <m:den>
              <m:sSup>
                <m:sSupPr>
                  <m:ctrlPr>
                    <w:rPr>
                      <w:rFonts w:ascii="Cambria Math" w:hAnsi="Cambria Math"/>
                      <w:i/>
                    </w:rPr>
                  </m:ctrlPr>
                </m:sSupPr>
                <m:e>
                  <m:r>
                    <w:rPr>
                      <w:rFonts w:ascii="Cambria Math" w:hAnsi="Cambria Math"/>
                    </w:rPr>
                    <m:t>m</m:t>
                  </m:r>
                </m:e>
                <m:sup>
                  <m:r>
                    <w:rPr>
                      <w:rFonts w:ascii="Cambria Math" w:hAnsi="Cambria Math"/>
                    </w:rPr>
                    <m:t>3</m:t>
                  </m:r>
                </m:sup>
              </m:s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1000g</m:t>
              </m:r>
            </m:den>
          </m:f>
        </m:oMath>
      </m:oMathPara>
    </w:p>
    <w:p w14:paraId="31930FC7" w14:textId="77777777" w:rsidR="00DF70BE" w:rsidRPr="00E63146" w:rsidRDefault="00A0506A" w:rsidP="00DF70BE">
      <w:pPr>
        <w:spacing w:before="240" w:line="240" w:lineRule="auto"/>
        <w:jc w:val="both"/>
        <w:rPr>
          <w:rFonts w:eastAsiaTheme="minorEastAsia"/>
          <w:b/>
          <w:bCs/>
        </w:rPr>
      </w:pPr>
      <m:oMathPara>
        <m:oMath>
          <m:sSub>
            <m:sSubPr>
              <m:ctrlPr>
                <w:rPr>
                  <w:rFonts w:ascii="Cambria Math" w:eastAsiaTheme="minorEastAsia" w:hAnsi="Cambria Math"/>
                  <w:b/>
                  <w:bCs/>
                  <w:i/>
                </w:rPr>
              </m:ctrlPr>
            </m:sSubPr>
            <m:e>
              <m:r>
                <m:rPr>
                  <m:sty m:val="bi"/>
                </m:rPr>
                <w:rPr>
                  <w:rFonts w:ascii="Cambria Math" w:eastAsiaTheme="minorEastAsia" w:hAnsi="Cambria Math"/>
                </w:rPr>
                <m:t>M</m:t>
              </m:r>
            </m:e>
            <m:sub>
              <m:r>
                <m:rPr>
                  <m:sty m:val="bi"/>
                </m:rPr>
                <w:rPr>
                  <w:rFonts w:ascii="Cambria Math" w:eastAsiaTheme="minorEastAsia" w:hAnsi="Cambria Math"/>
                </w:rPr>
                <m:t>Πυκν.</m:t>
              </m:r>
            </m:sub>
          </m:sSub>
          <m:r>
            <m:rPr>
              <m:sty m:val="bi"/>
            </m:rPr>
            <w:rPr>
              <w:rFonts w:ascii="Cambria Math" w:eastAsiaTheme="minorEastAsia" w:hAnsi="Cambria Math"/>
            </w:rPr>
            <m:t>=500</m:t>
          </m:r>
          <m:f>
            <m:fPr>
              <m:ctrlPr>
                <w:rPr>
                  <w:rFonts w:ascii="Cambria Math" w:eastAsiaTheme="minorEastAsia" w:hAnsi="Cambria Math"/>
                  <w:b/>
                  <w:bCs/>
                  <w:i/>
                </w:rPr>
              </m:ctrlPr>
            </m:fPr>
            <m:num>
              <m:r>
                <m:rPr>
                  <m:sty m:val="bi"/>
                </m:rPr>
                <w:rPr>
                  <w:rFonts w:ascii="Cambria Math" w:eastAsiaTheme="minorEastAsia" w:hAnsi="Cambria Math"/>
                </w:rPr>
                <m:t>kg</m:t>
              </m:r>
            </m:num>
            <m:den>
              <m:r>
                <m:rPr>
                  <m:sty m:val="bi"/>
                </m:rPr>
                <w:rPr>
                  <w:rFonts w:ascii="Cambria Math" w:eastAsiaTheme="minorEastAsia" w:hAnsi="Cambria Math"/>
                </w:rPr>
                <m:t>d</m:t>
              </m:r>
            </m:den>
          </m:f>
        </m:oMath>
      </m:oMathPara>
    </w:p>
    <w:p w14:paraId="71D10415" w14:textId="77777777" w:rsidR="00DF70BE" w:rsidRDefault="00DF70BE" w:rsidP="00DF70BE">
      <w:pPr>
        <w:rPr>
          <w:rFonts w:eastAsiaTheme="minorEastAsia"/>
          <w:b/>
          <w:bCs/>
          <w:iCs/>
        </w:rPr>
      </w:pPr>
      <w:r>
        <w:rPr>
          <w:rFonts w:eastAsiaTheme="minorEastAsia"/>
          <w:b/>
          <w:bCs/>
          <w:iCs/>
        </w:rPr>
        <w:br w:type="page"/>
      </w:r>
    </w:p>
    <w:p w14:paraId="7A967BB5" w14:textId="77777777" w:rsidR="00DF70BE" w:rsidRDefault="00DF70BE" w:rsidP="00DF70BE">
      <w:pPr>
        <w:spacing w:before="240" w:line="240" w:lineRule="auto"/>
        <w:jc w:val="both"/>
        <w:rPr>
          <w:rFonts w:eastAsiaTheme="minorEastAsia"/>
          <w:iCs/>
        </w:rPr>
      </w:pPr>
      <w:proofErr w:type="spellStart"/>
      <w:r>
        <w:rPr>
          <w:rFonts w:eastAsiaTheme="minorEastAsia"/>
          <w:iCs/>
        </w:rPr>
        <w:lastRenderedPageBreak/>
        <w:t>Το</w:t>
      </w:r>
      <w:proofErr w:type="spellEnd"/>
      <w:r>
        <w:rPr>
          <w:rFonts w:eastAsiaTheme="minorEastAsia"/>
          <w:iCs/>
        </w:rPr>
        <w:t xml:space="preserve"> π</w:t>
      </w:r>
      <w:proofErr w:type="spellStart"/>
      <w:r>
        <w:rPr>
          <w:rFonts w:eastAsiaTheme="minorEastAsia"/>
          <w:iCs/>
        </w:rPr>
        <w:t>οσοστό</w:t>
      </w:r>
      <w:proofErr w:type="spellEnd"/>
      <w:r>
        <w:rPr>
          <w:rFonts w:eastAsiaTheme="minorEastAsia"/>
          <w:iCs/>
        </w:rPr>
        <w:t xml:space="preserve"> απ</w:t>
      </w:r>
      <w:proofErr w:type="spellStart"/>
      <w:r>
        <w:rPr>
          <w:rFonts w:eastAsiaTheme="minorEastAsia"/>
          <w:iCs/>
        </w:rPr>
        <w:t>ομάκρυνσης</w:t>
      </w:r>
      <w:proofErr w:type="spellEnd"/>
      <w:r>
        <w:rPr>
          <w:rFonts w:eastAsiaTheme="minorEastAsia"/>
          <w:iCs/>
        </w:rPr>
        <w:t>:</w:t>
      </w:r>
    </w:p>
    <w:p w14:paraId="7A14C61D" w14:textId="77777777" w:rsidR="00DF70BE" w:rsidRPr="00E63146" w:rsidRDefault="00DF70BE" w:rsidP="00DF70BE">
      <w:pPr>
        <w:spacing w:before="240" w:line="240" w:lineRule="auto"/>
        <w:jc w:val="both"/>
        <w:rPr>
          <w:rFonts w:eastAsiaTheme="minorEastAsia"/>
          <w:iCs/>
        </w:rPr>
      </w:pPr>
      <m:oMathPara>
        <m:oMath>
          <m:r>
            <w:rPr>
              <w:rFonts w:ascii="Cambria Math" w:eastAsiaTheme="minorEastAsia" w:hAnsi="Cambria Math"/>
            </w:rPr>
            <m:t>%Απομάκρυνσης=</m:t>
          </m:r>
          <m:f>
            <m:fPr>
              <m:ctrlPr>
                <w:rPr>
                  <w:rFonts w:ascii="Cambria Math" w:eastAsiaTheme="minorEastAsia" w:hAnsi="Cambria Math"/>
                  <w:i/>
                  <w:iCs/>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Πυκν.</m:t>
                  </m:r>
                </m:sub>
              </m:sSub>
            </m:num>
            <m:den>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Ιλύος</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Ιλύος</m:t>
                  </m:r>
                </m:sub>
              </m:sSub>
            </m:den>
          </m:f>
        </m:oMath>
      </m:oMathPara>
    </w:p>
    <w:p w14:paraId="0A012E04" w14:textId="77777777" w:rsidR="00DF70BE" w:rsidRPr="00E553C7" w:rsidRDefault="00DF70BE" w:rsidP="00DF70BE">
      <w:pPr>
        <w:spacing w:before="240" w:line="240" w:lineRule="auto"/>
        <w:jc w:val="both"/>
        <w:rPr>
          <w:rFonts w:eastAsiaTheme="minorEastAsia"/>
          <w:bCs/>
          <w:iCs/>
        </w:rPr>
      </w:pPr>
      <m:oMathPara>
        <m:oMath>
          <m:r>
            <w:rPr>
              <w:rFonts w:ascii="Cambria Math" w:eastAsiaTheme="minorEastAsia" w:hAnsi="Cambria Math"/>
            </w:rPr>
            <m:t>%Απομάκρυνσης=</m:t>
          </m:r>
          <m:f>
            <m:fPr>
              <m:ctrlPr>
                <w:rPr>
                  <w:rFonts w:ascii="Cambria Math" w:eastAsiaTheme="minorEastAsia" w:hAnsi="Cambria Math"/>
                  <w:bCs/>
                  <w:i/>
                  <w:iCs/>
                </w:rPr>
              </m:ctrlPr>
            </m:fPr>
            <m:num>
              <m:r>
                <w:rPr>
                  <w:rFonts w:ascii="Cambria Math" w:eastAsiaTheme="minorEastAsia" w:hAnsi="Cambria Math"/>
                </w:rPr>
                <m:t>611.2</m:t>
              </m:r>
              <m:f>
                <m:fPr>
                  <m:ctrlPr>
                    <w:rPr>
                      <w:rFonts w:ascii="Cambria Math" w:eastAsiaTheme="minorEastAsia" w:hAnsi="Cambria Math"/>
                      <w:bCs/>
                      <w:i/>
                    </w:rPr>
                  </m:ctrlPr>
                </m:fPr>
                <m:num>
                  <m:r>
                    <w:rPr>
                      <w:rFonts w:ascii="Cambria Math" w:eastAsiaTheme="minorEastAsia" w:hAnsi="Cambria Math"/>
                    </w:rPr>
                    <m:t>kg</m:t>
                  </m:r>
                </m:num>
                <m:den>
                  <m:r>
                    <w:rPr>
                      <w:rFonts w:ascii="Cambria Math" w:eastAsiaTheme="minorEastAsia" w:hAnsi="Cambria Math"/>
                    </w:rPr>
                    <m:t>d</m:t>
                  </m:r>
                </m:den>
              </m:f>
            </m:num>
            <m:den>
              <m:d>
                <m:dPr>
                  <m:ctrlPr>
                    <w:rPr>
                      <w:rFonts w:ascii="Cambria Math" w:eastAsiaTheme="minorEastAsia" w:hAnsi="Cambria Math"/>
                      <w:i/>
                    </w:rPr>
                  </m:ctrlPr>
                </m:dPr>
                <m:e>
                  <m:r>
                    <w:rPr>
                      <w:rFonts w:ascii="Cambria Math" w:eastAsiaTheme="minorEastAsia" w:hAnsi="Cambria Math"/>
                    </w:rPr>
                    <m:t>7.1</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6g</m:t>
                      </m:r>
                    </m:num>
                    <m:den>
                      <m:r>
                        <w:rPr>
                          <w:rFonts w:ascii="Cambria Math" w:eastAsiaTheme="minorEastAsia" w:hAnsi="Cambria Math"/>
                        </w:rPr>
                        <m:t>100mL</m:t>
                      </m:r>
                    </m:den>
                  </m:f>
                  <m:r>
                    <w:rPr>
                      <w:rFonts w:ascii="Cambria Math" w:eastAsiaTheme="minorEastAsia" w:hAnsi="Cambria Math"/>
                    </w:rPr>
                    <m:t>+13.75</m:t>
                  </m:r>
                  <m:f>
                    <m:fPr>
                      <m:ctrlPr>
                        <w:rPr>
                          <w:rFonts w:ascii="Cambria Math" w:eastAsiaTheme="minorEastAsia" w:hAnsi="Cambria Math"/>
                          <w:i/>
                        </w:rPr>
                      </m:ctrlPr>
                    </m:fPr>
                    <m:num>
                      <w:bookmarkStart w:id="127" w:name="_Hlk89695661"/>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w:bookmarkEnd w:id="127"/>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1.2g</m:t>
                      </m:r>
                    </m:num>
                    <m:den>
                      <m:r>
                        <w:rPr>
                          <w:rFonts w:ascii="Cambria Math" w:eastAsiaTheme="minorEastAsia" w:hAnsi="Cambria Math"/>
                        </w:rPr>
                        <m:t>100mL</m:t>
                      </m:r>
                    </m:den>
                  </m:f>
                  <m:r>
                    <w:rPr>
                      <w:rFonts w:ascii="Cambria Math" w:eastAsiaTheme="minorEastAsia" w:hAnsi="Cambria Math"/>
                    </w:rPr>
                    <m:t>+0.19</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8g</m:t>
                      </m:r>
                    </m:num>
                    <m:den>
                      <m:r>
                        <w:rPr>
                          <w:rFonts w:ascii="Cambria Math" w:eastAsiaTheme="minorEastAsia" w:hAnsi="Cambria Math"/>
                        </w:rPr>
                        <m:t>100mL</m:t>
                      </m:r>
                    </m:den>
                  </m:f>
                </m:e>
              </m:d>
              <m:r>
                <w:rPr>
                  <w:rFonts w:ascii="Cambria Math" w:eastAsiaTheme="minorEastAsia"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mL</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hAnsi="Cambria Math"/>
                </w:rPr>
                <m:t>*</m:t>
              </m:r>
              <m:f>
                <m:fPr>
                  <m:ctrlPr>
                    <w:rPr>
                      <w:rFonts w:ascii="Cambria Math" w:hAnsi="Cambria Math"/>
                      <w:i/>
                    </w:rPr>
                  </m:ctrlPr>
                </m:fPr>
                <m:num>
                  <m:r>
                    <w:rPr>
                      <w:rFonts w:ascii="Cambria Math" w:hAnsi="Cambria Math"/>
                    </w:rPr>
                    <m:t>1kg</m:t>
                  </m:r>
                </m:num>
                <m:den>
                  <m:r>
                    <w:rPr>
                      <w:rFonts w:ascii="Cambria Math" w:hAnsi="Cambria Math"/>
                    </w:rPr>
                    <m:t>1000g</m:t>
                  </m:r>
                </m:den>
              </m:f>
            </m:den>
          </m:f>
        </m:oMath>
      </m:oMathPara>
    </w:p>
    <w:p w14:paraId="6A4EFD15" w14:textId="77777777" w:rsidR="00DF70BE" w:rsidRDefault="00DF70BE" w:rsidP="00DF70BE">
      <w:pPr>
        <w:spacing w:before="240" w:line="240" w:lineRule="auto"/>
        <w:jc w:val="both"/>
        <w:rPr>
          <w:rFonts w:eastAsiaTheme="minorEastAsia"/>
          <w:bCs/>
          <w:iCs/>
        </w:rPr>
      </w:pPr>
    </w:p>
    <w:p w14:paraId="73500038" w14:textId="77777777" w:rsidR="00DF70BE" w:rsidRPr="00E553C7" w:rsidRDefault="00DF70BE" w:rsidP="00DF70BE">
      <w:pPr>
        <w:spacing w:before="240" w:line="240" w:lineRule="auto"/>
        <w:jc w:val="both"/>
        <w:rPr>
          <w:rFonts w:eastAsiaTheme="minorEastAsia"/>
          <w:b/>
          <w:bCs/>
          <w:iCs/>
        </w:rPr>
      </w:pPr>
      <m:oMathPara>
        <m:oMath>
          <m:r>
            <m:rPr>
              <m:sty m:val="bi"/>
            </m:rPr>
            <w:rPr>
              <w:rFonts w:ascii="Cambria Math" w:eastAsiaTheme="minorEastAsia" w:hAnsi="Cambria Math"/>
            </w:rPr>
            <m:t>%Απομάκρυνσης=82.4%</m:t>
          </m:r>
        </m:oMath>
      </m:oMathPara>
    </w:p>
    <w:p w14:paraId="5F254C45" w14:textId="77777777" w:rsidR="00DF70BE" w:rsidRPr="00305585" w:rsidRDefault="00DF70BE" w:rsidP="00F06EFA">
      <w:pPr>
        <w:pStyle w:val="1"/>
        <w:rPr>
          <w:rFonts w:eastAsiaTheme="minorEastAsia"/>
          <w:lang w:val="el-GR"/>
        </w:rPr>
      </w:pPr>
      <w:r w:rsidRPr="00305585">
        <w:rPr>
          <w:rFonts w:eastAsiaTheme="minorEastAsia"/>
          <w:lang w:val="el-GR"/>
        </w:rPr>
        <w:t>Υπερχείλιση</w:t>
      </w:r>
    </w:p>
    <w:p w14:paraId="34EBCA82" w14:textId="77777777" w:rsidR="00DF70BE" w:rsidRPr="00DF70BE" w:rsidRDefault="00DF70BE" w:rsidP="00DF70BE">
      <w:pPr>
        <w:spacing w:before="240" w:line="240" w:lineRule="auto"/>
        <w:jc w:val="both"/>
        <w:rPr>
          <w:rFonts w:eastAsiaTheme="minorEastAsia"/>
          <w:bCs/>
          <w:iCs/>
          <w:lang w:val="el-GR"/>
        </w:rPr>
      </w:pPr>
      <w:r w:rsidRPr="00DF70BE">
        <w:rPr>
          <w:rFonts w:eastAsiaTheme="minorEastAsia"/>
          <w:bCs/>
          <w:iCs/>
          <w:lang w:val="el-GR"/>
        </w:rPr>
        <w:t>Για την παροχή της υπερχείλισης :</w:t>
      </w:r>
    </w:p>
    <w:p w14:paraId="54C4B617" w14:textId="77777777" w:rsidR="00DF70BE" w:rsidRPr="00C339DE" w:rsidRDefault="00A0506A" w:rsidP="00DF70BE">
      <w:pPr>
        <w:spacing w:before="240" w:line="240" w:lineRule="auto"/>
        <w:jc w:val="both"/>
        <w:rPr>
          <w:rFonts w:eastAsiaTheme="minorEastAsia"/>
          <w:bCs/>
          <w:i/>
        </w:rPr>
      </w:pPr>
      <m:oMathPara>
        <m:oMath>
          <m:sSub>
            <m:sSubPr>
              <m:ctrlPr>
                <w:rPr>
                  <w:rFonts w:ascii="Cambria Math" w:eastAsiaTheme="minorEastAsia" w:hAnsi="Cambria Math"/>
                  <w:bCs/>
                  <w:i/>
                  <w:iCs/>
                </w:rPr>
              </m:ctrlPr>
            </m:sSubPr>
            <m:e>
              <m:r>
                <w:rPr>
                  <w:rFonts w:ascii="Cambria Math" w:eastAsiaTheme="minorEastAsia" w:hAnsi="Cambria Math"/>
                </w:rPr>
                <m:t>Q</m:t>
              </m:r>
            </m:e>
            <m:sub>
              <m:r>
                <w:rPr>
                  <w:rFonts w:ascii="Cambria Math" w:eastAsiaTheme="minorEastAsia" w:hAnsi="Cambria Math"/>
                </w:rPr>
                <m:t>Υπερχ.</m:t>
              </m:r>
            </m:sub>
          </m:sSub>
          <m:r>
            <w:rPr>
              <w:rFonts w:ascii="Cambria Math" w:eastAsiaTheme="minorEastAsia" w:hAnsi="Cambria Math"/>
            </w:rPr>
            <m:t>=</m:t>
          </m:r>
          <m:sSub>
            <m:sSubPr>
              <m:ctrlPr>
                <w:rPr>
                  <w:rFonts w:ascii="Cambria Math" w:eastAsiaTheme="minorEastAsia" w:hAnsi="Cambria Math"/>
                  <w:bCs/>
                  <w:i/>
                  <w:iCs/>
                </w:rPr>
              </m:ctrlPr>
            </m:sSubPr>
            <m:e>
              <m:r>
                <w:rPr>
                  <w:rFonts w:ascii="Cambria Math" w:eastAsiaTheme="minorEastAsia" w:hAnsi="Cambria Math"/>
                </w:rPr>
                <m:t>Q</m:t>
              </m:r>
            </m:e>
            <m:sub>
              <m:r>
                <w:rPr>
                  <w:rFonts w:ascii="Cambria Math" w:eastAsiaTheme="minorEastAsia" w:hAnsi="Cambria Math"/>
                </w:rPr>
                <m:t>Ολικό</m:t>
              </m:r>
            </m:sub>
          </m:sSub>
          <m:r>
            <w:rPr>
              <w:rFonts w:ascii="Cambria Math" w:eastAsiaTheme="minorEastAsia" w:hAnsi="Cambria Math"/>
            </w:rPr>
            <m:t>-</m:t>
          </m:r>
          <m:sSub>
            <m:sSubPr>
              <m:ctrlPr>
                <w:rPr>
                  <w:rFonts w:ascii="Cambria Math" w:eastAsiaTheme="minorEastAsia" w:hAnsi="Cambria Math"/>
                  <w:bCs/>
                  <w:i/>
                  <w:iCs/>
                </w:rPr>
              </m:ctrlPr>
            </m:sSubPr>
            <m:e>
              <m:r>
                <w:rPr>
                  <w:rFonts w:ascii="Cambria Math" w:eastAsiaTheme="minorEastAsia" w:hAnsi="Cambria Math"/>
                </w:rPr>
                <m:t>Q</m:t>
              </m:r>
            </m:e>
            <m:sub>
              <m:r>
                <w:rPr>
                  <w:rFonts w:ascii="Cambria Math" w:eastAsiaTheme="minorEastAsia" w:hAnsi="Cambria Math"/>
                </w:rPr>
                <m:t>Πυκν.</m:t>
              </m:r>
            </m:sub>
          </m:sSub>
          <m:r>
            <w:rPr>
              <w:rFonts w:ascii="Cambria Math" w:eastAsiaTheme="minorEastAsia" w:hAnsi="Cambria Math"/>
            </w:rPr>
            <m:t>=220</m:t>
          </m:r>
          <m:f>
            <m:fPr>
              <m:ctrlPr>
                <w:rPr>
                  <w:rFonts w:ascii="Cambria Math" w:hAnsi="Cambria Math"/>
                  <w:bCs/>
                </w:rPr>
              </m:ctrlPr>
            </m:fPr>
            <m:num>
              <m:sSup>
                <m:sSupPr>
                  <m:ctrlPr>
                    <w:rPr>
                      <w:rFonts w:ascii="Cambria Math" w:hAnsi="Cambria Math"/>
                      <w:bCs/>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m:t>
          </m:r>
          <m:r>
            <w:rPr>
              <w:rFonts w:ascii="Cambria Math" w:eastAsiaTheme="minorEastAsia" w:hAnsi="Cambria Math"/>
            </w:rPr>
            <m:t>10</m:t>
          </m:r>
          <m:f>
            <m:fPr>
              <m:ctrlPr>
                <w:rPr>
                  <w:rFonts w:ascii="Cambria Math" w:hAnsi="Cambria Math"/>
                  <w:bCs/>
                </w:rPr>
              </m:ctrlPr>
            </m:fPr>
            <m:num>
              <m:sSup>
                <m:sSupPr>
                  <m:ctrlPr>
                    <w:rPr>
                      <w:rFonts w:ascii="Cambria Math" w:hAnsi="Cambria Math"/>
                      <w:bCs/>
                      <w:i/>
                    </w:rPr>
                  </m:ctrlPr>
                </m:sSupPr>
                <m:e>
                  <m:r>
                    <w:rPr>
                      <w:rFonts w:ascii="Cambria Math" w:hAnsi="Cambria Math"/>
                    </w:rPr>
                    <m:t>m</m:t>
                  </m:r>
                </m:e>
                <m:sup>
                  <m:r>
                    <w:rPr>
                      <w:rFonts w:ascii="Cambria Math" w:hAnsi="Cambria Math"/>
                    </w:rPr>
                    <m:t>3</m:t>
                  </m:r>
                </m:sup>
              </m:sSup>
            </m:num>
            <m:den>
              <m:r>
                <w:rPr>
                  <w:rFonts w:ascii="Cambria Math" w:hAnsi="Cambria Math"/>
                </w:rPr>
                <m:t>d</m:t>
              </m:r>
            </m:den>
          </m:f>
        </m:oMath>
      </m:oMathPara>
    </w:p>
    <w:p w14:paraId="198A7A88" w14:textId="77777777" w:rsidR="00DF70BE" w:rsidRPr="00783CDE" w:rsidRDefault="00A0506A" w:rsidP="00DF70BE">
      <w:pPr>
        <w:spacing w:before="240" w:line="240" w:lineRule="auto"/>
        <w:jc w:val="both"/>
        <w:rPr>
          <w:rFonts w:eastAsiaTheme="minorEastAsia"/>
          <w:b/>
          <w:i/>
        </w:rPr>
      </w:pPr>
      <m:oMathPara>
        <m:oMath>
          <m:sSub>
            <m:sSubPr>
              <m:ctrlPr>
                <w:rPr>
                  <w:rFonts w:ascii="Cambria Math" w:eastAsiaTheme="minorEastAsia" w:hAnsi="Cambria Math"/>
                  <w:b/>
                  <w:i/>
                  <w:iCs/>
                </w:rPr>
              </m:ctrlPr>
            </m:sSubPr>
            <m:e>
              <m:r>
                <m:rPr>
                  <m:sty m:val="bi"/>
                </m:rPr>
                <w:rPr>
                  <w:rFonts w:ascii="Cambria Math" w:eastAsiaTheme="minorEastAsia" w:hAnsi="Cambria Math"/>
                </w:rPr>
                <m:t>Q</m:t>
              </m:r>
            </m:e>
            <m:sub>
              <m:r>
                <m:rPr>
                  <m:sty m:val="bi"/>
                </m:rPr>
                <w:rPr>
                  <w:rFonts w:ascii="Cambria Math" w:eastAsiaTheme="minorEastAsia" w:hAnsi="Cambria Math"/>
                </w:rPr>
                <m:t>Υπερχ.</m:t>
              </m:r>
            </m:sub>
          </m:sSub>
          <m:r>
            <m:rPr>
              <m:sty m:val="bi"/>
            </m:rPr>
            <w:rPr>
              <w:rFonts w:ascii="Cambria Math" w:eastAsiaTheme="minorEastAsia" w:hAnsi="Cambria Math"/>
            </w:rPr>
            <m:t>=210</m:t>
          </m:r>
          <m:f>
            <m:fPr>
              <m:ctrlPr>
                <w:rPr>
                  <w:rFonts w:ascii="Cambria Math" w:hAnsi="Cambria Math"/>
                  <w:b/>
                </w:rPr>
              </m:ctrlPr>
            </m:fPr>
            <m:num>
              <m:sSup>
                <m:sSupPr>
                  <m:ctrlPr>
                    <w:rPr>
                      <w:rFonts w:ascii="Cambria Math" w:hAnsi="Cambria Math"/>
                      <w:b/>
                      <w:i/>
                    </w:rPr>
                  </m:ctrlPr>
                </m:sSupPr>
                <m:e>
                  <m:r>
                    <m:rPr>
                      <m:sty m:val="bi"/>
                    </m:rPr>
                    <w:rPr>
                      <w:rFonts w:ascii="Cambria Math" w:hAnsi="Cambria Math"/>
                    </w:rPr>
                    <m:t>m</m:t>
                  </m:r>
                </m:e>
                <m:sup>
                  <m:r>
                    <m:rPr>
                      <m:sty m:val="bi"/>
                    </m:rPr>
                    <w:rPr>
                      <w:rFonts w:ascii="Cambria Math" w:hAnsi="Cambria Math"/>
                    </w:rPr>
                    <m:t>3</m:t>
                  </m:r>
                </m:sup>
              </m:sSup>
            </m:num>
            <m:den>
              <m:r>
                <m:rPr>
                  <m:sty m:val="bi"/>
                </m:rPr>
                <w:rPr>
                  <w:rFonts w:ascii="Cambria Math" w:hAnsi="Cambria Math"/>
                </w:rPr>
                <m:t>d</m:t>
              </m:r>
            </m:den>
          </m:f>
        </m:oMath>
      </m:oMathPara>
    </w:p>
    <w:p w14:paraId="708B75A4" w14:textId="77777777" w:rsidR="00DF70BE" w:rsidRPr="00DF70BE" w:rsidRDefault="00DF70BE" w:rsidP="00DF70BE">
      <w:pPr>
        <w:spacing w:before="240" w:line="240" w:lineRule="auto"/>
        <w:jc w:val="both"/>
        <w:rPr>
          <w:rFonts w:eastAsiaTheme="minorEastAsia"/>
          <w:bCs/>
          <w:iCs/>
          <w:lang w:val="el-GR"/>
        </w:rPr>
      </w:pPr>
      <w:r w:rsidRPr="00DF70BE">
        <w:rPr>
          <w:rFonts w:eastAsiaTheme="minorEastAsia"/>
          <w:bCs/>
          <w:iCs/>
          <w:lang w:val="el-GR"/>
        </w:rPr>
        <w:t>Η μάζα των στερεών στην υπερχείλιση :</w:t>
      </w:r>
    </w:p>
    <w:p w14:paraId="312D044C" w14:textId="77777777" w:rsidR="00DF70BE" w:rsidRPr="00783CDE" w:rsidRDefault="00A0506A" w:rsidP="00DF70BE">
      <w:pPr>
        <w:spacing w:before="240" w:line="240" w:lineRule="auto"/>
        <w:jc w:val="both"/>
        <w:rPr>
          <w:rFonts w:eastAsiaTheme="minorEastAsia"/>
          <w:b/>
          <w:bCs/>
          <w:iCs/>
        </w:rPr>
      </w:pPr>
      <m:oMathPara>
        <m:oMath>
          <m:sSub>
            <m:sSubPr>
              <m:ctrlPr>
                <w:rPr>
                  <w:rFonts w:ascii="Cambria Math" w:eastAsiaTheme="minorEastAsia" w:hAnsi="Cambria Math"/>
                  <w:bCs/>
                  <w:i/>
                  <w:iCs/>
                </w:rPr>
              </m:ctrlPr>
            </m:sSubPr>
            <m:e>
              <m:r>
                <w:rPr>
                  <w:rFonts w:ascii="Cambria Math" w:eastAsiaTheme="minorEastAsia" w:hAnsi="Cambria Math"/>
                </w:rPr>
                <m:t>M</m:t>
              </m:r>
            </m:e>
            <m:sub>
              <m:r>
                <w:rPr>
                  <w:rFonts w:ascii="Cambria Math" w:eastAsiaTheme="minorEastAsia" w:hAnsi="Cambria Math"/>
                </w:rPr>
                <m:t>Υπερχ.</m:t>
              </m:r>
            </m:sub>
          </m:sSub>
          <m:r>
            <w:rPr>
              <w:rFonts w:ascii="Cambria Math" w:eastAsiaTheme="minorEastAsia" w:hAnsi="Cambria Math"/>
            </w:rPr>
            <m:t>=</m:t>
          </m:r>
          <m:sSub>
            <m:sSubPr>
              <m:ctrlPr>
                <w:rPr>
                  <w:rFonts w:ascii="Cambria Math" w:eastAsiaTheme="minorEastAsia" w:hAnsi="Cambria Math"/>
                  <w:b/>
                  <w:i/>
                  <w:iCs/>
                </w:rPr>
              </m:ctrlPr>
            </m:sSubPr>
            <m:e>
              <m:r>
                <m:rPr>
                  <m:sty m:val="bi"/>
                </m:rPr>
                <w:rPr>
                  <w:rFonts w:ascii="Cambria Math" w:eastAsiaTheme="minorEastAsia" w:hAnsi="Cambria Math"/>
                </w:rPr>
                <m:t>Q</m:t>
              </m:r>
            </m:e>
            <m:sub>
              <m:r>
                <m:rPr>
                  <m:sty m:val="bi"/>
                </m:rPr>
                <w:rPr>
                  <w:rFonts w:ascii="Cambria Math" w:eastAsiaTheme="minorEastAsia" w:hAnsi="Cambria Math"/>
                </w:rPr>
                <m:t>Υπερχ.</m:t>
              </m:r>
            </m:sub>
          </m:sSub>
          <m:r>
            <m:rPr>
              <m:sty m:val="bi"/>
            </m:rPr>
            <w:rPr>
              <w:rFonts w:ascii="Cambria Math" w:hAnsi="Cambria Math"/>
            </w:rPr>
            <m:t>*0.05%</m:t>
          </m:r>
        </m:oMath>
      </m:oMathPara>
    </w:p>
    <w:p w14:paraId="270AAADB" w14:textId="77777777" w:rsidR="00DF70BE" w:rsidRPr="00DD0AFF" w:rsidRDefault="00A0506A" w:rsidP="00DF70BE">
      <w:pPr>
        <w:spacing w:before="240" w:line="240" w:lineRule="auto"/>
        <w:jc w:val="both"/>
        <w:rPr>
          <w:rFonts w:eastAsiaTheme="minorEastAsia"/>
        </w:rPr>
      </w:pPr>
      <m:oMathPara>
        <m:oMath>
          <m:sSub>
            <m:sSubPr>
              <m:ctrlPr>
                <w:rPr>
                  <w:rFonts w:ascii="Cambria Math" w:eastAsiaTheme="minorEastAsia" w:hAnsi="Cambria Math"/>
                  <w:bCs/>
                  <w:i/>
                  <w:iCs/>
                </w:rPr>
              </m:ctrlPr>
            </m:sSubPr>
            <m:e>
              <m:r>
                <w:rPr>
                  <w:rFonts w:ascii="Cambria Math" w:eastAsiaTheme="minorEastAsia" w:hAnsi="Cambria Math"/>
                </w:rPr>
                <m:t>M</m:t>
              </m:r>
            </m:e>
            <m:sub>
              <m:r>
                <w:rPr>
                  <w:rFonts w:ascii="Cambria Math" w:eastAsiaTheme="minorEastAsia" w:hAnsi="Cambria Math"/>
                </w:rPr>
                <m:t>Υπερχ.</m:t>
              </m:r>
            </m:sub>
          </m:sSub>
          <m:r>
            <m:rPr>
              <m:sty m:val="bi"/>
            </m:rPr>
            <w:rPr>
              <w:rFonts w:ascii="Cambria Math" w:hAnsi="Cambria Math"/>
            </w:rPr>
            <m:t>=</m:t>
          </m:r>
          <m:r>
            <w:rPr>
              <w:rFonts w:ascii="Cambria Math" w:eastAsiaTheme="minorEastAsia" w:hAnsi="Cambria Math"/>
            </w:rPr>
            <m:t>210</m:t>
          </m:r>
          <m:f>
            <m:fPr>
              <m:ctrlPr>
                <w:rPr>
                  <w:rFonts w:ascii="Cambria Math" w:hAnsi="Cambria Math"/>
                  <w:bCs/>
                </w:rPr>
              </m:ctrlPr>
            </m:fPr>
            <m:num>
              <m:sSup>
                <m:sSupPr>
                  <m:ctrlPr>
                    <w:rPr>
                      <w:rFonts w:ascii="Cambria Math" w:hAnsi="Cambria Math"/>
                      <w:bCs/>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0.05g</m:t>
              </m:r>
            </m:num>
            <m:den>
              <m:r>
                <w:rPr>
                  <w:rFonts w:ascii="Cambria Math" w:eastAsiaTheme="minorEastAsia" w:hAnsi="Cambria Math"/>
                </w:rPr>
                <m:t>100mL</m:t>
              </m:r>
            </m:den>
          </m:f>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6</m:t>
                  </m:r>
                </m:sup>
              </m:sSup>
              <m:r>
                <w:rPr>
                  <w:rFonts w:ascii="Cambria Math" w:eastAsiaTheme="minorEastAsia" w:hAnsi="Cambria Math"/>
                </w:rPr>
                <m:t>mL</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1000g</m:t>
              </m:r>
            </m:den>
          </m:f>
        </m:oMath>
      </m:oMathPara>
    </w:p>
    <w:p w14:paraId="5F4965D4" w14:textId="77777777" w:rsidR="00DF70BE" w:rsidRPr="00DD0AFF" w:rsidRDefault="00A0506A" w:rsidP="00DF70BE">
      <w:pPr>
        <w:spacing w:before="240" w:line="240" w:lineRule="auto"/>
        <w:jc w:val="both"/>
        <w:rPr>
          <w:rFonts w:eastAsiaTheme="minorEastAsia"/>
          <w:b/>
        </w:rPr>
      </w:pPr>
      <m:oMathPara>
        <m:oMath>
          <m:sSub>
            <m:sSubPr>
              <m:ctrlPr>
                <w:rPr>
                  <w:rFonts w:ascii="Cambria Math" w:eastAsiaTheme="minorEastAsia" w:hAnsi="Cambria Math"/>
                  <w:b/>
                  <w:i/>
                  <w:iCs/>
                </w:rPr>
              </m:ctrlPr>
            </m:sSubPr>
            <m:e>
              <m:r>
                <m:rPr>
                  <m:sty m:val="bi"/>
                </m:rPr>
                <w:rPr>
                  <w:rFonts w:ascii="Cambria Math" w:eastAsiaTheme="minorEastAsia" w:hAnsi="Cambria Math"/>
                </w:rPr>
                <m:t>M</m:t>
              </m:r>
            </m:e>
            <m:sub>
              <m:r>
                <m:rPr>
                  <m:sty m:val="bi"/>
                </m:rPr>
                <w:rPr>
                  <w:rFonts w:ascii="Cambria Math" w:eastAsiaTheme="minorEastAsia" w:hAnsi="Cambria Math"/>
                </w:rPr>
                <m:t>Υπερχ.</m:t>
              </m:r>
            </m:sub>
          </m:sSub>
          <m:r>
            <m:rPr>
              <m:sty m:val="bi"/>
            </m:rPr>
            <w:rPr>
              <w:rFonts w:ascii="Cambria Math" w:eastAsiaTheme="minorEastAsia" w:hAnsi="Cambria Math"/>
            </w:rPr>
            <m:t>=99.5</m:t>
          </m:r>
          <m:f>
            <m:fPr>
              <m:ctrlPr>
                <w:rPr>
                  <w:rFonts w:ascii="Cambria Math" w:eastAsiaTheme="minorEastAsia" w:hAnsi="Cambria Math"/>
                  <w:b/>
                  <w:i/>
                </w:rPr>
              </m:ctrlPr>
            </m:fPr>
            <m:num>
              <m:r>
                <m:rPr>
                  <m:sty m:val="bi"/>
                </m:rPr>
                <w:rPr>
                  <w:rFonts w:ascii="Cambria Math" w:eastAsiaTheme="minorEastAsia" w:hAnsi="Cambria Math"/>
                </w:rPr>
                <m:t>kg</m:t>
              </m:r>
            </m:num>
            <m:den>
              <m:r>
                <m:rPr>
                  <m:sty m:val="bi"/>
                </m:rPr>
                <w:rPr>
                  <w:rFonts w:ascii="Cambria Math" w:eastAsiaTheme="minorEastAsia" w:hAnsi="Cambria Math"/>
                </w:rPr>
                <m:t>d</m:t>
              </m:r>
            </m:den>
          </m:f>
        </m:oMath>
      </m:oMathPara>
    </w:p>
    <w:p w14:paraId="1DD460CA" w14:textId="77777777" w:rsidR="00DF70BE" w:rsidRPr="00783CDE" w:rsidRDefault="00DF70BE" w:rsidP="00DF70BE">
      <w:pPr>
        <w:spacing w:before="240" w:line="240" w:lineRule="auto"/>
        <w:jc w:val="both"/>
        <w:rPr>
          <w:rFonts w:eastAsiaTheme="minorEastAsia"/>
          <w:bCs/>
          <w:iCs/>
        </w:rPr>
      </w:pPr>
    </w:p>
    <w:p w14:paraId="7791F900" w14:textId="77777777" w:rsidR="00DF70BE" w:rsidRPr="00DF70BE" w:rsidRDefault="00DF70BE" w:rsidP="00DF70BE">
      <w:pPr>
        <w:jc w:val="both"/>
        <w:rPr>
          <w:rFonts w:eastAsiaTheme="minorEastAsia"/>
          <w:i/>
          <w:iCs/>
          <w:lang w:val="el-GR"/>
        </w:rPr>
      </w:pPr>
      <w:r w:rsidRPr="00DF70BE">
        <w:rPr>
          <w:rFonts w:eastAsiaTheme="minorEastAsia"/>
          <w:iCs/>
          <w:lang w:val="el-GR"/>
        </w:rPr>
        <w:t xml:space="preserve">Η κλίση του πυθμένα είναι </w:t>
      </w:r>
      <m:oMath>
        <m:r>
          <w:rPr>
            <w:rFonts w:ascii="Cambria Math" w:eastAsiaTheme="minorEastAsia" w:hAnsi="Cambria Math"/>
            <w:lang w:val="el-GR"/>
          </w:rPr>
          <m:t>1:5</m:t>
        </m:r>
      </m:oMath>
    </w:p>
    <w:p w14:paraId="360A6A1D" w14:textId="77777777" w:rsidR="00DF70BE" w:rsidRPr="00DF70BE" w:rsidRDefault="00DF70BE" w:rsidP="00DF70BE">
      <w:pPr>
        <w:spacing w:before="240" w:line="240" w:lineRule="auto"/>
        <w:jc w:val="both"/>
        <w:rPr>
          <w:rFonts w:eastAsiaTheme="minorEastAsia"/>
          <w:bCs/>
          <w:lang w:val="el-GR"/>
        </w:rPr>
      </w:pPr>
      <w:r w:rsidRPr="00DF70BE">
        <w:rPr>
          <w:rFonts w:eastAsiaTheme="minorEastAsia"/>
          <w:bCs/>
          <w:lang w:val="el-GR"/>
        </w:rPr>
        <w:t>Το μήκος του υπερχειλιστή υπολογίζεται από τη σχέση:</w:t>
      </w:r>
    </w:p>
    <w:p w14:paraId="4895B0C7" w14:textId="77777777" w:rsidR="00DF70BE" w:rsidRPr="00E9129F" w:rsidRDefault="00A0506A" w:rsidP="00DF70BE">
      <w:pPr>
        <w:spacing w:before="240" w:line="240" w:lineRule="auto"/>
        <w:jc w:val="both"/>
        <w:rPr>
          <w:rFonts w:eastAsiaTheme="minorEastAsia"/>
          <w:i/>
        </w:rPr>
      </w:pPr>
      <m:oMathPara>
        <m:oMath>
          <m:sSub>
            <m:sSubPr>
              <m:ctrlPr>
                <w:rPr>
                  <w:rFonts w:ascii="Cambria Math" w:eastAsiaTheme="minorEastAsia" w:hAnsi="Cambria Math"/>
                  <w:bCs/>
                  <w:i/>
                </w:rPr>
              </m:ctrlPr>
            </m:sSubPr>
            <m:e>
              <m:r>
                <w:rPr>
                  <w:rFonts w:ascii="Cambria Math" w:eastAsiaTheme="minorEastAsia" w:hAnsi="Cambria Math"/>
                </w:rPr>
                <m:t>L</m:t>
              </m:r>
            </m:e>
            <m:sub>
              <m:r>
                <w:rPr>
                  <w:rFonts w:ascii="Cambria Math" w:eastAsiaTheme="minorEastAsia" w:hAnsi="Cambria Math"/>
                </w:rPr>
                <m:t>Υπερχ.</m:t>
              </m:r>
            </m:sub>
          </m:sSub>
          <m:r>
            <w:rPr>
              <w:rFonts w:ascii="Cambria Math" w:eastAsiaTheme="minorEastAsia" w:hAnsi="Cambria Math"/>
            </w:rPr>
            <m:t>=2*π*R=π*D</m:t>
          </m:r>
        </m:oMath>
      </m:oMathPara>
    </w:p>
    <w:p w14:paraId="31AB9EC1" w14:textId="77777777" w:rsidR="00DF70BE" w:rsidRPr="00DD0AFF" w:rsidRDefault="00A0506A" w:rsidP="00DF70BE">
      <w:pPr>
        <w:spacing w:before="240" w:line="240" w:lineRule="auto"/>
        <w:jc w:val="both"/>
        <w:rPr>
          <w:rFonts w:eastAsiaTheme="minorEastAsia"/>
          <w:bCs/>
          <w:i/>
        </w:rPr>
      </w:pPr>
      <m:oMathPara>
        <m:oMath>
          <m:sSub>
            <m:sSubPr>
              <m:ctrlPr>
                <w:rPr>
                  <w:rFonts w:ascii="Cambria Math" w:eastAsiaTheme="minorEastAsia" w:hAnsi="Cambria Math"/>
                  <w:bCs/>
                  <w:i/>
                </w:rPr>
              </m:ctrlPr>
            </m:sSubPr>
            <m:e>
              <m:r>
                <w:rPr>
                  <w:rFonts w:ascii="Cambria Math" w:eastAsiaTheme="minorEastAsia" w:hAnsi="Cambria Math"/>
                </w:rPr>
                <m:t>L</m:t>
              </m:r>
            </m:e>
            <m:sub>
              <m:r>
                <w:rPr>
                  <w:rFonts w:ascii="Cambria Math" w:eastAsiaTheme="minorEastAsia" w:hAnsi="Cambria Math"/>
                </w:rPr>
                <m:t>Υπερχ.</m:t>
              </m:r>
            </m:sub>
          </m:sSub>
          <m:r>
            <w:rPr>
              <w:rFonts w:ascii="Cambria Math" w:eastAsiaTheme="minorEastAsia" w:hAnsi="Cambria Math"/>
            </w:rPr>
            <m:t>=π*4.2m</m:t>
          </m:r>
        </m:oMath>
      </m:oMathPara>
    </w:p>
    <w:p w14:paraId="1FF63180" w14:textId="77777777" w:rsidR="00DF70BE" w:rsidRPr="00E9129F" w:rsidRDefault="00A0506A" w:rsidP="00DF70BE">
      <w:pPr>
        <w:tabs>
          <w:tab w:val="left" w:pos="2055"/>
        </w:tabs>
        <w:rPr>
          <w:rFonts w:ascii="Times New Roman" w:eastAsiaTheme="minorEastAsia" w:hAnsi="Times New Roman" w:cs="Times New Roman"/>
          <w:b/>
          <w:i/>
        </w:rPr>
      </w:pPr>
      <m:oMathPara>
        <m:oMath>
          <m:sSub>
            <m:sSubPr>
              <m:ctrlPr>
                <w:rPr>
                  <w:rFonts w:ascii="Cambria Math" w:eastAsiaTheme="minorEastAsia" w:hAnsi="Cambria Math"/>
                  <w:b/>
                  <w:i/>
                </w:rPr>
              </m:ctrlPr>
            </m:sSubPr>
            <m:e>
              <m:r>
                <m:rPr>
                  <m:sty m:val="bi"/>
                </m:rPr>
                <w:rPr>
                  <w:rFonts w:ascii="Cambria Math" w:eastAsiaTheme="minorEastAsia" w:hAnsi="Cambria Math"/>
                </w:rPr>
                <m:t>L</m:t>
              </m:r>
            </m:e>
            <m:sub>
              <m:r>
                <m:rPr>
                  <m:sty m:val="bi"/>
                </m:rPr>
                <w:rPr>
                  <w:rFonts w:ascii="Cambria Math" w:eastAsiaTheme="minorEastAsia" w:hAnsi="Cambria Math"/>
                </w:rPr>
                <m:t>Υπερχ.</m:t>
              </m:r>
            </m:sub>
          </m:sSub>
          <m:r>
            <m:rPr>
              <m:sty m:val="bi"/>
            </m:rPr>
            <w:rPr>
              <w:rFonts w:ascii="Cambria Math" w:eastAsiaTheme="minorEastAsia" w:hAnsi="Cambria Math"/>
            </w:rPr>
            <m:t>=13.188</m:t>
          </m:r>
          <m:r>
            <m:rPr>
              <m:sty m:val="bi"/>
            </m:rPr>
            <w:rPr>
              <w:rFonts w:ascii="Cambria Math" w:eastAsiaTheme="minorEastAsia" w:hAnsi="Cambria Math"/>
            </w:rPr>
            <m:t>m</m:t>
          </m:r>
        </m:oMath>
      </m:oMathPara>
    </w:p>
    <w:p w14:paraId="42D5B7BE" w14:textId="77777777" w:rsidR="00DF70BE" w:rsidRDefault="00DF70BE" w:rsidP="00DF70BE">
      <w:pPr>
        <w:tabs>
          <w:tab w:val="left" w:pos="2055"/>
        </w:tabs>
        <w:rPr>
          <w:rFonts w:ascii="Times New Roman" w:eastAsiaTheme="minorEastAsia" w:hAnsi="Times New Roman" w:cs="Times New Roman"/>
          <w:b/>
          <w:i/>
        </w:rPr>
      </w:pPr>
    </w:p>
    <w:p w14:paraId="1BF6CF5D" w14:textId="77777777" w:rsidR="00DF70BE" w:rsidRDefault="00DF70BE" w:rsidP="00DF70BE">
      <w:pPr>
        <w:tabs>
          <w:tab w:val="left" w:pos="2055"/>
        </w:tabs>
        <w:rPr>
          <w:rFonts w:ascii="Times New Roman" w:eastAsiaTheme="minorEastAsia" w:hAnsi="Times New Roman" w:cs="Times New Roman"/>
          <w:b/>
          <w:i/>
        </w:rPr>
      </w:pPr>
    </w:p>
    <w:p w14:paraId="667DE65E" w14:textId="77777777" w:rsidR="00DF70BE" w:rsidRDefault="00DF70BE" w:rsidP="00DF70BE">
      <w:pPr>
        <w:tabs>
          <w:tab w:val="left" w:pos="2055"/>
        </w:tabs>
        <w:rPr>
          <w:rFonts w:ascii="Times New Roman" w:eastAsiaTheme="minorEastAsia" w:hAnsi="Times New Roman" w:cs="Times New Roman"/>
          <w:b/>
          <w:i/>
        </w:rPr>
      </w:pPr>
    </w:p>
    <w:p w14:paraId="06FB9E36" w14:textId="77777777" w:rsidR="00DF70BE" w:rsidRDefault="00DF70BE" w:rsidP="00DF70BE">
      <w:pPr>
        <w:tabs>
          <w:tab w:val="left" w:pos="2055"/>
        </w:tabs>
        <w:rPr>
          <w:rFonts w:ascii="Times New Roman" w:eastAsiaTheme="minorEastAsia" w:hAnsi="Times New Roman" w:cs="Times New Roman"/>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4148"/>
        <w:gridCol w:w="4148"/>
      </w:tblGrid>
      <w:tr w:rsidR="00DF70BE" w14:paraId="28571E81" w14:textId="77777777" w:rsidTr="006A3B77">
        <w:tc>
          <w:tcPr>
            <w:tcW w:w="8296" w:type="dxa"/>
            <w:gridSpan w:val="2"/>
            <w:shd w:val="clear" w:color="auto" w:fill="BF8F00" w:themeFill="accent4" w:themeFillShade="BF"/>
          </w:tcPr>
          <w:p w14:paraId="7DF12CF8" w14:textId="77777777" w:rsidR="00DF70BE" w:rsidRPr="00601F40" w:rsidRDefault="00DF70BE" w:rsidP="006A3B77">
            <w:pPr>
              <w:spacing w:after="0"/>
              <w:jc w:val="center"/>
              <w:rPr>
                <w:rFonts w:eastAsiaTheme="minorEastAsia"/>
                <w:b/>
                <w:iCs/>
              </w:rPr>
            </w:pPr>
            <w:bookmarkStart w:id="128" w:name="_Hlk59806517"/>
            <w:r w:rsidRPr="00601F40">
              <w:rPr>
                <w:rFonts w:eastAsiaTheme="minorEastAsia"/>
                <w:b/>
                <w:iCs/>
              </w:rPr>
              <w:t>Χαρα</w:t>
            </w:r>
            <w:proofErr w:type="spellStart"/>
            <w:r w:rsidRPr="00601F40">
              <w:rPr>
                <w:rFonts w:eastAsiaTheme="minorEastAsia"/>
                <w:b/>
                <w:iCs/>
              </w:rPr>
              <w:t>κτηριστικά</w:t>
            </w:r>
            <w:proofErr w:type="spellEnd"/>
            <w:r w:rsidRPr="00601F40">
              <w:rPr>
                <w:rFonts w:eastAsiaTheme="minorEastAsia"/>
                <w:b/>
                <w:iCs/>
              </w:rPr>
              <w:t xml:space="preserve"> </w:t>
            </w:r>
            <w:proofErr w:type="spellStart"/>
            <w:r w:rsidRPr="00601F40">
              <w:rPr>
                <w:rFonts w:eastAsiaTheme="minorEastAsia"/>
                <w:b/>
                <w:iCs/>
              </w:rPr>
              <w:t>Δεξ</w:t>
            </w:r>
            <w:proofErr w:type="spellEnd"/>
            <w:r w:rsidRPr="00601F40">
              <w:rPr>
                <w:rFonts w:eastAsiaTheme="minorEastAsia"/>
                <w:b/>
                <w:iCs/>
              </w:rPr>
              <w:t>α</w:t>
            </w:r>
            <w:proofErr w:type="spellStart"/>
            <w:r w:rsidRPr="00601F40">
              <w:rPr>
                <w:rFonts w:eastAsiaTheme="minorEastAsia"/>
                <w:b/>
                <w:iCs/>
              </w:rPr>
              <w:t>μενής</w:t>
            </w:r>
            <w:proofErr w:type="spellEnd"/>
            <w:r w:rsidRPr="00601F40">
              <w:rPr>
                <w:rFonts w:eastAsiaTheme="minorEastAsia"/>
                <w:b/>
                <w:iCs/>
              </w:rPr>
              <w:t xml:space="preserve"> </w:t>
            </w:r>
            <w:proofErr w:type="spellStart"/>
            <w:r w:rsidRPr="00601F40">
              <w:rPr>
                <w:rFonts w:eastAsiaTheme="minorEastAsia"/>
                <w:b/>
                <w:iCs/>
              </w:rPr>
              <w:t>Πάχυνσης</w:t>
            </w:r>
            <w:proofErr w:type="spellEnd"/>
          </w:p>
        </w:tc>
      </w:tr>
      <w:tr w:rsidR="00DF70BE" w14:paraId="6DB62FE3" w14:textId="77777777" w:rsidTr="006A3B77">
        <w:tc>
          <w:tcPr>
            <w:tcW w:w="4148" w:type="dxa"/>
            <w:shd w:val="clear" w:color="auto" w:fill="FFD966" w:themeFill="accent4" w:themeFillTint="99"/>
          </w:tcPr>
          <w:p w14:paraId="313A10CF" w14:textId="77777777" w:rsidR="00DF70BE" w:rsidRPr="00601F40" w:rsidRDefault="00DF70BE" w:rsidP="006A3B77">
            <w:pPr>
              <w:spacing w:after="0"/>
              <w:jc w:val="center"/>
              <w:rPr>
                <w:rFonts w:eastAsiaTheme="minorEastAsia"/>
                <w:bCs/>
                <w:iCs/>
              </w:rPr>
            </w:pPr>
            <w:r w:rsidRPr="00601F40">
              <w:rPr>
                <w:rFonts w:eastAsiaTheme="minorEastAsia"/>
                <w:bCs/>
                <w:iCs/>
              </w:rPr>
              <w:t>Πα</w:t>
            </w:r>
            <w:proofErr w:type="spellStart"/>
            <w:r w:rsidRPr="00601F40">
              <w:rPr>
                <w:rFonts w:eastAsiaTheme="minorEastAsia"/>
                <w:bCs/>
                <w:iCs/>
              </w:rPr>
              <w:t>ράμετρος</w:t>
            </w:r>
            <w:proofErr w:type="spellEnd"/>
          </w:p>
        </w:tc>
        <w:tc>
          <w:tcPr>
            <w:tcW w:w="4148" w:type="dxa"/>
            <w:shd w:val="clear" w:color="auto" w:fill="FFD966" w:themeFill="accent4" w:themeFillTint="99"/>
          </w:tcPr>
          <w:p w14:paraId="1BA395CA" w14:textId="77777777" w:rsidR="00DF70BE" w:rsidRPr="00601F40" w:rsidRDefault="00DF70BE" w:rsidP="006A3B77">
            <w:pPr>
              <w:spacing w:after="0"/>
              <w:jc w:val="center"/>
              <w:rPr>
                <w:rFonts w:eastAsiaTheme="minorEastAsia"/>
                <w:bCs/>
                <w:iCs/>
              </w:rPr>
            </w:pPr>
            <w:proofErr w:type="spellStart"/>
            <w:r w:rsidRPr="00601F40">
              <w:rPr>
                <w:rFonts w:eastAsiaTheme="minorEastAsia"/>
                <w:bCs/>
                <w:iCs/>
              </w:rPr>
              <w:t>Τιμή</w:t>
            </w:r>
            <w:proofErr w:type="spellEnd"/>
          </w:p>
        </w:tc>
      </w:tr>
      <w:tr w:rsidR="00DF70BE" w14:paraId="28E7B883" w14:textId="77777777" w:rsidTr="006A3B77">
        <w:tc>
          <w:tcPr>
            <w:tcW w:w="4148" w:type="dxa"/>
            <w:shd w:val="clear" w:color="auto" w:fill="FFE599" w:themeFill="accent4" w:themeFillTint="66"/>
          </w:tcPr>
          <w:p w14:paraId="0157F893" w14:textId="77777777" w:rsidR="00DF70BE" w:rsidRPr="00601F40" w:rsidRDefault="00DF70BE" w:rsidP="006A3B77">
            <w:pPr>
              <w:spacing w:after="0"/>
              <w:jc w:val="center"/>
              <w:rPr>
                <w:rFonts w:eastAsiaTheme="minorEastAsia"/>
                <w:bCs/>
                <w:iCs/>
              </w:rPr>
            </w:pPr>
            <w:proofErr w:type="spellStart"/>
            <w:r w:rsidRPr="00601F40">
              <w:rPr>
                <w:rFonts w:eastAsiaTheme="minorEastAsia"/>
                <w:bCs/>
                <w:iCs/>
              </w:rPr>
              <w:t>Διάμετρος</w:t>
            </w:r>
            <w:proofErr w:type="spellEnd"/>
            <w:r>
              <w:rPr>
                <w:rFonts w:eastAsiaTheme="minorEastAsia"/>
                <w:bCs/>
                <w:iCs/>
              </w:rPr>
              <w:t xml:space="preserve"> </w:t>
            </w:r>
            <m:oMath>
              <m:r>
                <w:rPr>
                  <w:rFonts w:ascii="Cambria Math" w:eastAsiaTheme="minorEastAsia" w:hAnsi="Cambria Math"/>
                </w:rPr>
                <m:t>(</m:t>
              </m:r>
              <m:sSub>
                <m:sSubPr>
                  <m:ctrlPr>
                    <w:rPr>
                      <w:rFonts w:ascii="Cambria Math" w:hAnsi="Cambria Math"/>
                      <w:bCs/>
                      <w:i/>
                    </w:rPr>
                  </m:ctrlPr>
                </m:sSubPr>
                <m:e>
                  <m:r>
                    <w:rPr>
                      <w:rFonts w:ascii="Cambria Math" w:hAnsi="Cambria Math"/>
                    </w:rPr>
                    <m:t>d</m:t>
                  </m:r>
                </m:e>
                <m:sub>
                  <m:sSub>
                    <m:sSubPr>
                      <m:ctrlPr>
                        <w:rPr>
                          <w:rFonts w:ascii="Cambria Math" w:hAnsi="Cambria Math"/>
                          <w:bCs/>
                          <w:i/>
                        </w:rPr>
                      </m:ctrlPr>
                    </m:sSubPr>
                    <m:e>
                      <m:r>
                        <w:rPr>
                          <w:rFonts w:ascii="Cambria Math" w:hAnsi="Cambria Math"/>
                        </w:rPr>
                        <m:t>ΔΠ</m:t>
                      </m:r>
                    </m:e>
                    <m:sub>
                      <m:r>
                        <w:rPr>
                          <w:rFonts w:ascii="Cambria Math" w:hAnsi="Cambria Math"/>
                        </w:rPr>
                        <m:t>σχεδ</m:t>
                      </m:r>
                    </m:sub>
                  </m:sSub>
                </m:sub>
              </m:sSub>
              <m:r>
                <w:rPr>
                  <w:rFonts w:ascii="Cambria Math" w:hAnsi="Cambria Math"/>
                </w:rPr>
                <m:t>)</m:t>
              </m:r>
            </m:oMath>
          </w:p>
        </w:tc>
        <w:tc>
          <w:tcPr>
            <w:tcW w:w="4148" w:type="dxa"/>
            <w:shd w:val="clear" w:color="auto" w:fill="FFE599" w:themeFill="accent4" w:themeFillTint="66"/>
          </w:tcPr>
          <w:p w14:paraId="26E7E277" w14:textId="77777777" w:rsidR="00DF70BE" w:rsidRPr="00601F40" w:rsidRDefault="00DF70BE" w:rsidP="006A3B77">
            <w:pPr>
              <w:spacing w:after="0"/>
              <w:jc w:val="center"/>
              <w:rPr>
                <w:rFonts w:eastAsiaTheme="minorEastAsia"/>
                <w:iCs/>
              </w:rPr>
            </w:pPr>
            <m:oMathPara>
              <m:oMath>
                <m:r>
                  <w:rPr>
                    <w:rFonts w:ascii="Cambria Math" w:hAnsi="Cambria Math"/>
                  </w:rPr>
                  <m:t>4.2m</m:t>
                </m:r>
              </m:oMath>
            </m:oMathPara>
          </w:p>
        </w:tc>
      </w:tr>
      <w:tr w:rsidR="00DF70BE" w14:paraId="0FF77A53" w14:textId="77777777" w:rsidTr="006A3B77">
        <w:tc>
          <w:tcPr>
            <w:tcW w:w="4148" w:type="dxa"/>
            <w:shd w:val="clear" w:color="auto" w:fill="FFE599" w:themeFill="accent4" w:themeFillTint="66"/>
          </w:tcPr>
          <w:p w14:paraId="5C9E514B" w14:textId="77777777" w:rsidR="00DF70BE" w:rsidRPr="00D73E3C" w:rsidRDefault="00DF70BE" w:rsidP="006A3B77">
            <w:pPr>
              <w:spacing w:after="0"/>
              <w:jc w:val="center"/>
              <w:rPr>
                <w:rFonts w:eastAsiaTheme="minorEastAsia"/>
                <w:bCs/>
                <w:iCs/>
              </w:rPr>
            </w:pPr>
            <w:proofErr w:type="spellStart"/>
            <w:r w:rsidRPr="00601F40">
              <w:rPr>
                <w:rFonts w:eastAsiaTheme="minorEastAsia"/>
                <w:bCs/>
                <w:iCs/>
              </w:rPr>
              <w:t>Ύψος</w:t>
            </w:r>
            <w:proofErr w:type="spellEnd"/>
            <w:r>
              <w:rPr>
                <w:rFonts w:eastAsiaTheme="minorEastAsia"/>
                <w:bCs/>
                <w:iCs/>
              </w:rPr>
              <w:t xml:space="preserve"> </w:t>
            </w:r>
            <m:oMath>
              <m:r>
                <w:rPr>
                  <w:rFonts w:ascii="Cambria Math" w:eastAsiaTheme="minorEastAsia" w:hAnsi="Cambria Math"/>
                </w:rPr>
                <m:t>(</m:t>
              </m:r>
              <m:sSub>
                <m:sSubPr>
                  <m:ctrlPr>
                    <w:rPr>
                      <w:rFonts w:ascii="Cambria Math" w:eastAsiaTheme="minorEastAsia" w:hAnsi="Cambria Math"/>
                      <w:bCs/>
                      <w:i/>
                      <w:iCs/>
                    </w:rPr>
                  </m:ctrlPr>
                </m:sSubPr>
                <m:e>
                  <m:r>
                    <w:rPr>
                      <w:rFonts w:ascii="Cambria Math" w:eastAsiaTheme="minorEastAsia" w:hAnsi="Cambria Math"/>
                    </w:rPr>
                    <m:t>H</m:t>
                  </m:r>
                </m:e>
                <m:sub>
                  <m:sSub>
                    <m:sSubPr>
                      <m:ctrlPr>
                        <w:rPr>
                          <w:rFonts w:ascii="Cambria Math" w:eastAsiaTheme="minorEastAsia" w:hAnsi="Cambria Math"/>
                          <w:bCs/>
                          <w:i/>
                          <w:iCs/>
                        </w:rPr>
                      </m:ctrlPr>
                    </m:sSubPr>
                    <m:e>
                      <m:r>
                        <w:rPr>
                          <w:rFonts w:ascii="Cambria Math" w:eastAsiaTheme="minorEastAsia" w:hAnsi="Cambria Math"/>
                        </w:rPr>
                        <m:t>ΔΠ</m:t>
                      </m:r>
                    </m:e>
                    <m:sub>
                      <m:r>
                        <w:rPr>
                          <w:rFonts w:ascii="Cambria Math" w:eastAsiaTheme="minorEastAsia" w:hAnsi="Cambria Math"/>
                        </w:rPr>
                        <m:t>σχεδ</m:t>
                      </m:r>
                    </m:sub>
                  </m:sSub>
                </m:sub>
              </m:sSub>
              <m:r>
                <w:rPr>
                  <w:rFonts w:ascii="Cambria Math" w:eastAsiaTheme="minorEastAsia" w:hAnsi="Cambria Math"/>
                </w:rPr>
                <m:t>)</m:t>
              </m:r>
            </m:oMath>
            <w:r>
              <w:rPr>
                <w:rFonts w:eastAsiaTheme="minorEastAsia"/>
              </w:rPr>
              <w:t>*</w:t>
            </w:r>
          </w:p>
        </w:tc>
        <w:tc>
          <w:tcPr>
            <w:tcW w:w="4148" w:type="dxa"/>
            <w:shd w:val="clear" w:color="auto" w:fill="FFE599" w:themeFill="accent4" w:themeFillTint="66"/>
          </w:tcPr>
          <w:p w14:paraId="40A18852" w14:textId="77777777" w:rsidR="00DF70BE" w:rsidRPr="00601F40" w:rsidRDefault="00DF70BE" w:rsidP="006A3B77">
            <w:pPr>
              <w:spacing w:after="0"/>
              <w:jc w:val="center"/>
              <w:rPr>
                <w:rFonts w:eastAsiaTheme="minorEastAsia"/>
                <w:bCs/>
                <w:i/>
                <w:iCs/>
              </w:rPr>
            </w:pPr>
            <m:oMathPara>
              <m:oMath>
                <m:r>
                  <w:rPr>
                    <w:rFonts w:ascii="Cambria Math" w:eastAsiaTheme="minorEastAsia" w:hAnsi="Cambria Math"/>
                  </w:rPr>
                  <m:t>3.7m</m:t>
                </m:r>
              </m:oMath>
            </m:oMathPara>
          </w:p>
        </w:tc>
      </w:tr>
      <w:tr w:rsidR="00DF70BE" w14:paraId="32EF5EE8" w14:textId="77777777" w:rsidTr="006A3B77">
        <w:tc>
          <w:tcPr>
            <w:tcW w:w="4148" w:type="dxa"/>
            <w:shd w:val="clear" w:color="auto" w:fill="FFE599" w:themeFill="accent4" w:themeFillTint="66"/>
          </w:tcPr>
          <w:p w14:paraId="241C6F09" w14:textId="77777777" w:rsidR="00DF70BE" w:rsidRPr="008279F1" w:rsidRDefault="00DF70BE" w:rsidP="006A3B77">
            <w:pPr>
              <w:spacing w:after="0"/>
              <w:jc w:val="center"/>
              <w:rPr>
                <w:rFonts w:eastAsiaTheme="minorEastAsia"/>
                <w:bCs/>
                <w:i/>
                <w:iCs/>
              </w:rPr>
            </w:pPr>
            <w:proofErr w:type="spellStart"/>
            <w:r>
              <w:rPr>
                <w:rFonts w:eastAsiaTheme="minorEastAsia"/>
                <w:bCs/>
                <w:iCs/>
              </w:rPr>
              <w:t>Μήκος</w:t>
            </w:r>
            <w:proofErr w:type="spellEnd"/>
            <w:r>
              <w:rPr>
                <w:rFonts w:eastAsiaTheme="minorEastAsia"/>
                <w:bCs/>
                <w:iCs/>
              </w:rPr>
              <w:t xml:space="preserve"> υπ</w:t>
            </w:r>
            <w:proofErr w:type="spellStart"/>
            <w:r>
              <w:rPr>
                <w:rFonts w:eastAsiaTheme="minorEastAsia"/>
                <w:bCs/>
                <w:iCs/>
              </w:rPr>
              <w:t>ερχειλιστή</w:t>
            </w:r>
            <w:proofErr w:type="spellEnd"/>
            <w:r>
              <w:rPr>
                <w:rFonts w:eastAsiaTheme="minorEastAsia"/>
                <w:bCs/>
                <w:iCs/>
              </w:rPr>
              <w:t xml:space="preserve"> </w:t>
            </w:r>
            <m:oMath>
              <m:sSub>
                <m:sSubPr>
                  <m:ctrlPr>
                    <w:rPr>
                      <w:rFonts w:ascii="Cambria Math" w:hAnsi="Cambria Math"/>
                      <w:i/>
                    </w:rPr>
                  </m:ctrlPr>
                </m:sSubPr>
                <m:e>
                  <m:r>
                    <w:rPr>
                      <w:rFonts w:ascii="Cambria Math" w:hAnsi="Cambria Math"/>
                    </w:rPr>
                    <m:t>(L</m:t>
                  </m:r>
                </m:e>
                <m:sub>
                  <m:r>
                    <w:rPr>
                      <w:rFonts w:ascii="Cambria Math" w:hAnsi="Cambria Math"/>
                    </w:rPr>
                    <m:t>Υπερχ.</m:t>
                  </m:r>
                </m:sub>
              </m:sSub>
              <m:r>
                <w:rPr>
                  <w:rFonts w:ascii="Cambria Math" w:hAnsi="Cambria Math"/>
                </w:rPr>
                <m:t>)</m:t>
              </m:r>
            </m:oMath>
          </w:p>
        </w:tc>
        <w:tc>
          <w:tcPr>
            <w:tcW w:w="4148" w:type="dxa"/>
            <w:shd w:val="clear" w:color="auto" w:fill="FFE599" w:themeFill="accent4" w:themeFillTint="66"/>
          </w:tcPr>
          <w:p w14:paraId="71DC7E8A" w14:textId="77777777" w:rsidR="00DF70BE" w:rsidRPr="008A515E" w:rsidRDefault="00DF70BE" w:rsidP="006A3B77">
            <w:pPr>
              <w:spacing w:after="0"/>
              <w:jc w:val="center"/>
              <w:rPr>
                <w:rFonts w:ascii="Calibri" w:eastAsia="Times New Roman" w:hAnsi="Calibri" w:cs="Times New Roman"/>
                <w:i/>
              </w:rPr>
            </w:pPr>
            <m:oMathPara>
              <m:oMath>
                <m:r>
                  <w:rPr>
                    <w:rFonts w:ascii="Cambria Math" w:eastAsia="Times New Roman" w:hAnsi="Cambria Math" w:cs="Times New Roman"/>
                  </w:rPr>
                  <m:t>13.2m</m:t>
                </m:r>
              </m:oMath>
            </m:oMathPara>
          </w:p>
        </w:tc>
      </w:tr>
      <w:tr w:rsidR="00DF70BE" w14:paraId="11A4812F" w14:textId="77777777" w:rsidTr="006A3B77">
        <w:tc>
          <w:tcPr>
            <w:tcW w:w="4148" w:type="dxa"/>
            <w:shd w:val="clear" w:color="auto" w:fill="FFE599" w:themeFill="accent4" w:themeFillTint="66"/>
          </w:tcPr>
          <w:p w14:paraId="2418BDFA" w14:textId="77777777" w:rsidR="00DF70BE" w:rsidRPr="00601F40" w:rsidRDefault="00DF70BE" w:rsidP="006A3B77">
            <w:pPr>
              <w:spacing w:after="0"/>
              <w:jc w:val="center"/>
              <w:rPr>
                <w:rFonts w:eastAsiaTheme="minorEastAsia"/>
                <w:bCs/>
                <w:iCs/>
              </w:rPr>
            </w:pPr>
            <w:proofErr w:type="spellStart"/>
            <w:r w:rsidRPr="00601F40">
              <w:rPr>
                <w:rFonts w:eastAsiaTheme="minorEastAsia"/>
                <w:bCs/>
                <w:iCs/>
              </w:rPr>
              <w:t>Κλίση</w:t>
            </w:r>
            <w:proofErr w:type="spellEnd"/>
            <w:r w:rsidRPr="00601F40">
              <w:rPr>
                <w:rFonts w:eastAsiaTheme="minorEastAsia"/>
                <w:bCs/>
                <w:iCs/>
              </w:rPr>
              <w:t xml:space="preserve"> </w:t>
            </w:r>
            <w:proofErr w:type="spellStart"/>
            <w:r w:rsidRPr="00601F40">
              <w:rPr>
                <w:rFonts w:eastAsiaTheme="minorEastAsia"/>
                <w:bCs/>
                <w:iCs/>
              </w:rPr>
              <w:t>Πυθμέν</w:t>
            </w:r>
            <w:proofErr w:type="spellEnd"/>
            <w:r w:rsidRPr="00601F40">
              <w:rPr>
                <w:rFonts w:eastAsiaTheme="minorEastAsia"/>
                <w:bCs/>
                <w:iCs/>
              </w:rPr>
              <w:t>α</w:t>
            </w:r>
          </w:p>
        </w:tc>
        <w:tc>
          <w:tcPr>
            <w:tcW w:w="4148" w:type="dxa"/>
            <w:shd w:val="clear" w:color="auto" w:fill="FFE599" w:themeFill="accent4" w:themeFillTint="66"/>
          </w:tcPr>
          <w:p w14:paraId="643CF589" w14:textId="77777777" w:rsidR="00DF70BE" w:rsidRPr="00601F40" w:rsidRDefault="00DF70BE" w:rsidP="006A3B77">
            <w:pPr>
              <w:spacing w:after="0"/>
              <w:jc w:val="center"/>
              <w:rPr>
                <w:rFonts w:eastAsiaTheme="minorEastAsia"/>
                <w:bCs/>
                <w:i/>
                <w:iCs/>
              </w:rPr>
            </w:pPr>
            <m:oMathPara>
              <m:oMath>
                <m:r>
                  <w:rPr>
                    <w:rFonts w:ascii="Cambria Math" w:eastAsiaTheme="minorEastAsia" w:hAnsi="Cambria Math"/>
                  </w:rPr>
                  <m:t>1:5</m:t>
                </m:r>
              </m:oMath>
            </m:oMathPara>
          </w:p>
        </w:tc>
      </w:tr>
      <w:tr w:rsidR="00DF70BE" w14:paraId="73A0DB73" w14:textId="77777777" w:rsidTr="006A3B77">
        <w:tc>
          <w:tcPr>
            <w:tcW w:w="4148" w:type="dxa"/>
            <w:shd w:val="clear" w:color="auto" w:fill="FFE599" w:themeFill="accent4" w:themeFillTint="66"/>
          </w:tcPr>
          <w:p w14:paraId="6EFC9794" w14:textId="77777777" w:rsidR="00DF70BE" w:rsidRPr="00601F40" w:rsidRDefault="00DF70BE" w:rsidP="006A3B77">
            <w:pPr>
              <w:spacing w:after="0"/>
              <w:jc w:val="center"/>
              <w:rPr>
                <w:rFonts w:eastAsiaTheme="minorEastAsia"/>
                <w:bCs/>
                <w:iCs/>
              </w:rPr>
            </w:pPr>
            <w:r w:rsidRPr="00601F40">
              <w:rPr>
                <w:rFonts w:eastAsiaTheme="minorEastAsia"/>
                <w:bCs/>
                <w:iCs/>
              </w:rPr>
              <w:t>Τα</w:t>
            </w:r>
            <w:proofErr w:type="spellStart"/>
            <w:r w:rsidRPr="00601F40">
              <w:rPr>
                <w:rFonts w:eastAsiaTheme="minorEastAsia"/>
                <w:bCs/>
                <w:iCs/>
              </w:rPr>
              <w:t>χύτητ</w:t>
            </w:r>
            <w:proofErr w:type="spellEnd"/>
            <w:r w:rsidRPr="00601F40">
              <w:rPr>
                <w:rFonts w:eastAsiaTheme="minorEastAsia"/>
                <w:bCs/>
                <w:iCs/>
              </w:rPr>
              <w:t xml:space="preserve">α </w:t>
            </w:r>
            <w:proofErr w:type="spellStart"/>
            <w:r w:rsidRPr="00601F40">
              <w:rPr>
                <w:rFonts w:eastAsiaTheme="minorEastAsia"/>
                <w:bCs/>
                <w:iCs/>
              </w:rPr>
              <w:t>Περιστροφής</w:t>
            </w:r>
            <w:proofErr w:type="spellEnd"/>
            <w:r w:rsidRPr="00601F40">
              <w:rPr>
                <w:rFonts w:eastAsiaTheme="minorEastAsia"/>
                <w:bCs/>
                <w:iCs/>
              </w:rPr>
              <w:t xml:space="preserve"> </w:t>
            </w:r>
            <w:proofErr w:type="spellStart"/>
            <w:r w:rsidRPr="00601F40">
              <w:rPr>
                <w:rFonts w:eastAsiaTheme="minorEastAsia"/>
                <w:bCs/>
                <w:iCs/>
              </w:rPr>
              <w:t>Ξέστρου</w:t>
            </w:r>
            <w:proofErr w:type="spellEnd"/>
          </w:p>
        </w:tc>
        <w:tc>
          <w:tcPr>
            <w:tcW w:w="4148" w:type="dxa"/>
            <w:shd w:val="clear" w:color="auto" w:fill="FFE599" w:themeFill="accent4" w:themeFillTint="66"/>
          </w:tcPr>
          <w:p w14:paraId="6B4FE8BF" w14:textId="77777777" w:rsidR="00DF70BE" w:rsidRPr="009545D0" w:rsidRDefault="00DF70BE" w:rsidP="006A3B77">
            <w:pPr>
              <w:spacing w:after="0"/>
              <w:jc w:val="center"/>
              <w:rPr>
                <w:rFonts w:eastAsiaTheme="minorEastAsia"/>
                <w:bCs/>
                <w:i/>
                <w:iCs/>
              </w:rPr>
            </w:pPr>
            <m:oMathPara>
              <m:oMath>
                <m:r>
                  <w:rPr>
                    <w:rFonts w:ascii="Cambria Math" w:eastAsiaTheme="minorEastAsia" w:hAnsi="Cambria Math"/>
                  </w:rPr>
                  <m:t>0.96rpm</m:t>
                </m:r>
              </m:oMath>
            </m:oMathPara>
          </w:p>
        </w:tc>
      </w:tr>
      <w:tr w:rsidR="00DF70BE" w14:paraId="1AB3428A" w14:textId="77777777" w:rsidTr="006A3B77">
        <w:tc>
          <w:tcPr>
            <w:tcW w:w="4148" w:type="dxa"/>
            <w:shd w:val="clear" w:color="auto" w:fill="FFE599" w:themeFill="accent4" w:themeFillTint="66"/>
          </w:tcPr>
          <w:p w14:paraId="7D0FB28D" w14:textId="77777777" w:rsidR="00DF70BE" w:rsidRPr="00601F40" w:rsidRDefault="00DF70BE" w:rsidP="006A3B77">
            <w:pPr>
              <w:spacing w:after="0"/>
              <w:jc w:val="center"/>
              <w:rPr>
                <w:rFonts w:eastAsiaTheme="minorEastAsia"/>
                <w:bCs/>
                <w:iCs/>
              </w:rPr>
            </w:pPr>
            <w:proofErr w:type="spellStart"/>
            <w:r w:rsidRPr="00601F40">
              <w:rPr>
                <w:rFonts w:eastAsiaTheme="minorEastAsia"/>
                <w:bCs/>
                <w:iCs/>
              </w:rPr>
              <w:t>Ισχύς</w:t>
            </w:r>
            <w:proofErr w:type="spellEnd"/>
            <w:r w:rsidRPr="00601F40">
              <w:rPr>
                <w:rFonts w:eastAsiaTheme="minorEastAsia"/>
                <w:bCs/>
                <w:iCs/>
              </w:rPr>
              <w:t xml:space="preserve"> </w:t>
            </w:r>
            <w:proofErr w:type="spellStart"/>
            <w:r w:rsidRPr="00601F40">
              <w:rPr>
                <w:rFonts w:eastAsiaTheme="minorEastAsia"/>
                <w:bCs/>
                <w:iCs/>
              </w:rPr>
              <w:t>Ηλεκτροκινητήρ</w:t>
            </w:r>
            <w:proofErr w:type="spellEnd"/>
            <w:r w:rsidRPr="00601F40">
              <w:rPr>
                <w:rFonts w:eastAsiaTheme="minorEastAsia"/>
                <w:bCs/>
                <w:iCs/>
              </w:rPr>
              <w:t>α</w:t>
            </w:r>
          </w:p>
        </w:tc>
        <w:tc>
          <w:tcPr>
            <w:tcW w:w="4148" w:type="dxa"/>
            <w:shd w:val="clear" w:color="auto" w:fill="FFE599" w:themeFill="accent4" w:themeFillTint="66"/>
          </w:tcPr>
          <w:p w14:paraId="5E41BB17" w14:textId="77777777" w:rsidR="00DF70BE" w:rsidRPr="00601F40" w:rsidRDefault="00DF70BE" w:rsidP="006A3B77">
            <w:pPr>
              <w:spacing w:after="0"/>
              <w:jc w:val="center"/>
              <w:rPr>
                <w:rFonts w:eastAsiaTheme="minorEastAsia"/>
                <w:bCs/>
                <w:iCs/>
              </w:rPr>
            </w:pPr>
            <m:oMathPara>
              <m:oMath>
                <m:r>
                  <w:rPr>
                    <w:rFonts w:ascii="Cambria Math" w:eastAsiaTheme="minorEastAsia" w:hAnsi="Cambria Math"/>
                  </w:rPr>
                  <m:t>35W</m:t>
                </m:r>
              </m:oMath>
            </m:oMathPara>
          </w:p>
        </w:tc>
      </w:tr>
      <w:tr w:rsidR="00DF70BE" w14:paraId="7A847A6A" w14:textId="77777777" w:rsidTr="006A3B77">
        <w:tc>
          <w:tcPr>
            <w:tcW w:w="8296" w:type="dxa"/>
            <w:gridSpan w:val="2"/>
            <w:shd w:val="clear" w:color="auto" w:fill="FFD966" w:themeFill="accent4" w:themeFillTint="99"/>
          </w:tcPr>
          <w:p w14:paraId="6A0C7229" w14:textId="77777777" w:rsidR="00DF70BE" w:rsidRPr="00601F40" w:rsidRDefault="00DF70BE" w:rsidP="006A3B77">
            <w:pPr>
              <w:spacing w:after="0"/>
              <w:jc w:val="center"/>
              <w:rPr>
                <w:rFonts w:eastAsiaTheme="minorEastAsia"/>
                <w:bCs/>
                <w:iCs/>
              </w:rPr>
            </w:pPr>
            <w:r w:rsidRPr="00601F40">
              <w:rPr>
                <w:rFonts w:eastAsiaTheme="minorEastAsia"/>
                <w:bCs/>
                <w:iCs/>
              </w:rPr>
              <w:t>Εξοπλισμός</w:t>
            </w:r>
          </w:p>
        </w:tc>
      </w:tr>
      <w:tr w:rsidR="00DF70BE" w14:paraId="59E9D6DD" w14:textId="77777777" w:rsidTr="006A3B77">
        <w:tc>
          <w:tcPr>
            <w:tcW w:w="4148" w:type="dxa"/>
            <w:shd w:val="clear" w:color="auto" w:fill="FFE599" w:themeFill="accent4" w:themeFillTint="66"/>
          </w:tcPr>
          <w:p w14:paraId="47592773" w14:textId="77777777" w:rsidR="00DF70BE" w:rsidRPr="00601F40" w:rsidRDefault="00DF70BE" w:rsidP="006A3B77">
            <w:pPr>
              <w:spacing w:after="0"/>
              <w:jc w:val="center"/>
              <w:rPr>
                <w:rFonts w:eastAsiaTheme="minorEastAsia"/>
                <w:bCs/>
                <w:iCs/>
              </w:rPr>
            </w:pPr>
            <w:proofErr w:type="spellStart"/>
            <w:r w:rsidRPr="00601F40">
              <w:rPr>
                <w:rFonts w:eastAsiaTheme="minorEastAsia"/>
                <w:bCs/>
                <w:iCs/>
              </w:rPr>
              <w:t>Ξέστρο</w:t>
            </w:r>
            <w:proofErr w:type="spellEnd"/>
            <w:r w:rsidRPr="00601F40">
              <w:rPr>
                <w:rFonts w:eastAsiaTheme="minorEastAsia"/>
                <w:bCs/>
                <w:iCs/>
              </w:rPr>
              <w:t xml:space="preserve"> </w:t>
            </w:r>
            <w:proofErr w:type="spellStart"/>
            <w:r w:rsidRPr="00601F40">
              <w:rPr>
                <w:rFonts w:eastAsiaTheme="minorEastAsia"/>
                <w:bCs/>
                <w:iCs/>
              </w:rPr>
              <w:t>Κάθετων</w:t>
            </w:r>
            <w:proofErr w:type="spellEnd"/>
            <w:r w:rsidRPr="00601F40">
              <w:rPr>
                <w:rFonts w:eastAsiaTheme="minorEastAsia"/>
                <w:bCs/>
                <w:iCs/>
              </w:rPr>
              <w:t xml:space="preserve"> </w:t>
            </w:r>
            <w:proofErr w:type="spellStart"/>
            <w:r w:rsidRPr="00601F40">
              <w:rPr>
                <w:rFonts w:eastAsiaTheme="minorEastAsia"/>
                <w:bCs/>
                <w:iCs/>
              </w:rPr>
              <w:t>Ρά</w:t>
            </w:r>
            <w:proofErr w:type="spellEnd"/>
            <w:r w:rsidRPr="00601F40">
              <w:rPr>
                <w:rFonts w:eastAsiaTheme="minorEastAsia"/>
                <w:bCs/>
                <w:iCs/>
              </w:rPr>
              <w:t>β</w:t>
            </w:r>
            <w:proofErr w:type="spellStart"/>
            <w:r w:rsidRPr="00601F40">
              <w:rPr>
                <w:rFonts w:eastAsiaTheme="minorEastAsia"/>
                <w:bCs/>
                <w:iCs/>
              </w:rPr>
              <w:t>δων</w:t>
            </w:r>
            <w:proofErr w:type="spellEnd"/>
          </w:p>
        </w:tc>
        <w:tc>
          <w:tcPr>
            <w:tcW w:w="4148" w:type="dxa"/>
            <w:shd w:val="clear" w:color="auto" w:fill="FFE599" w:themeFill="accent4" w:themeFillTint="66"/>
          </w:tcPr>
          <w:p w14:paraId="424B32D4" w14:textId="77777777" w:rsidR="00DF70BE" w:rsidRPr="008A515E" w:rsidRDefault="00DF70BE" w:rsidP="006A3B77">
            <w:pPr>
              <w:spacing w:after="0"/>
              <w:jc w:val="center"/>
              <w:rPr>
                <w:rFonts w:eastAsiaTheme="minorEastAsia"/>
                <w:b/>
                <w:bCs/>
                <w:iCs/>
              </w:rPr>
            </w:pPr>
            <w:r w:rsidRPr="008A515E">
              <w:rPr>
                <w:rFonts w:ascii="Agency FB" w:eastAsiaTheme="minorEastAsia" w:hAnsi="Agency FB" w:cs="Segoe UI Emoji"/>
                <w:b/>
                <w:bCs/>
                <w:sz w:val="32"/>
                <w:szCs w:val="32"/>
              </w:rPr>
              <w:t>√</w:t>
            </w:r>
          </w:p>
        </w:tc>
      </w:tr>
      <w:tr w:rsidR="00DF70BE" w14:paraId="75E8D5CB" w14:textId="77777777" w:rsidTr="006A3B77">
        <w:tc>
          <w:tcPr>
            <w:tcW w:w="4148" w:type="dxa"/>
            <w:shd w:val="clear" w:color="auto" w:fill="FFE599" w:themeFill="accent4" w:themeFillTint="66"/>
          </w:tcPr>
          <w:p w14:paraId="7AE4D30B" w14:textId="77777777" w:rsidR="00DF70BE" w:rsidRPr="00601F40" w:rsidRDefault="00DF70BE" w:rsidP="006A3B77">
            <w:pPr>
              <w:spacing w:after="0"/>
              <w:jc w:val="center"/>
              <w:rPr>
                <w:rFonts w:eastAsiaTheme="minorEastAsia"/>
                <w:bCs/>
                <w:iCs/>
              </w:rPr>
            </w:pPr>
            <w:proofErr w:type="spellStart"/>
            <w:r w:rsidRPr="00601F40">
              <w:rPr>
                <w:rFonts w:eastAsiaTheme="minorEastAsia"/>
                <w:bCs/>
                <w:iCs/>
              </w:rPr>
              <w:t>Ηλεκτροκινητήρ</w:t>
            </w:r>
            <w:proofErr w:type="spellEnd"/>
            <w:r w:rsidRPr="00601F40">
              <w:rPr>
                <w:rFonts w:eastAsiaTheme="minorEastAsia"/>
                <w:bCs/>
                <w:iCs/>
              </w:rPr>
              <w:t>ας</w:t>
            </w:r>
          </w:p>
        </w:tc>
        <w:tc>
          <w:tcPr>
            <w:tcW w:w="4148" w:type="dxa"/>
            <w:shd w:val="clear" w:color="auto" w:fill="FFE599" w:themeFill="accent4" w:themeFillTint="66"/>
          </w:tcPr>
          <w:p w14:paraId="37814961" w14:textId="77777777" w:rsidR="00DF70BE" w:rsidRPr="008A515E" w:rsidRDefault="00DF70BE" w:rsidP="006A3B77">
            <w:pPr>
              <w:keepNext/>
              <w:spacing w:after="0"/>
              <w:jc w:val="center"/>
              <w:rPr>
                <w:rFonts w:eastAsiaTheme="minorEastAsia"/>
                <w:b/>
                <w:bCs/>
                <w:iCs/>
              </w:rPr>
            </w:pPr>
            <w:r w:rsidRPr="008A515E">
              <w:rPr>
                <w:rFonts w:ascii="Agency FB" w:eastAsiaTheme="minorEastAsia" w:hAnsi="Agency FB" w:cs="Segoe UI Emoji"/>
                <w:b/>
                <w:bCs/>
                <w:sz w:val="32"/>
                <w:szCs w:val="32"/>
              </w:rPr>
              <w:t>√</w:t>
            </w:r>
          </w:p>
        </w:tc>
      </w:tr>
    </w:tbl>
    <w:bookmarkEnd w:id="128"/>
    <w:p w14:paraId="005EB87F" w14:textId="57B68FC2" w:rsidR="00DF70BE" w:rsidRDefault="00DF70BE" w:rsidP="00DF70BE">
      <w:pPr>
        <w:tabs>
          <w:tab w:val="left" w:pos="2055"/>
        </w:tabs>
        <w:rPr>
          <w:rFonts w:ascii="Cambria Math" w:eastAsiaTheme="minorEastAsia" w:hAnsi="Cambria Math"/>
          <w:i/>
        </w:rPr>
      </w:pPr>
      <w:r>
        <w:rPr>
          <w:rFonts w:ascii="Times New Roman" w:hAnsi="Times New Roman" w:cs="Times New Roman"/>
          <w:bCs/>
          <w:iCs/>
        </w:rPr>
        <w:t>*π</w:t>
      </w:r>
      <w:proofErr w:type="spellStart"/>
      <w:r>
        <w:rPr>
          <w:rFonts w:ascii="Times New Roman" w:hAnsi="Times New Roman" w:cs="Times New Roman"/>
          <w:bCs/>
          <w:iCs/>
        </w:rPr>
        <w:t>ροσ</w:t>
      </w:r>
      <w:proofErr w:type="spellEnd"/>
      <w:r>
        <w:rPr>
          <w:rFonts w:ascii="Times New Roman" w:hAnsi="Times New Roman" w:cs="Times New Roman"/>
          <w:bCs/>
          <w:iCs/>
        </w:rPr>
        <w:t>α</w:t>
      </w:r>
      <w:proofErr w:type="spellStart"/>
      <w:r>
        <w:rPr>
          <w:rFonts w:ascii="Times New Roman" w:hAnsi="Times New Roman" w:cs="Times New Roman"/>
          <w:bCs/>
          <w:iCs/>
        </w:rPr>
        <w:t>ύξηση</w:t>
      </w:r>
      <w:proofErr w:type="spellEnd"/>
      <w:r w:rsidRPr="00D73E3C">
        <w:rPr>
          <w:rFonts w:ascii="Times New Roman" w:hAnsi="Times New Roman" w:cs="Times New Roman"/>
          <w:bCs/>
          <w:iCs/>
        </w:rPr>
        <w:t xml:space="preserve"> </w:t>
      </w:r>
      <w:r>
        <w:rPr>
          <w:rFonts w:ascii="Times New Roman" w:hAnsi="Times New Roman" w:cs="Times New Roman"/>
          <w:bCs/>
          <w:iCs/>
        </w:rPr>
        <w:t xml:space="preserve">για </w:t>
      </w:r>
      <w:proofErr w:type="spellStart"/>
      <w:r>
        <w:rPr>
          <w:rFonts w:ascii="Times New Roman" w:hAnsi="Times New Roman" w:cs="Times New Roman"/>
          <w:bCs/>
          <w:iCs/>
        </w:rPr>
        <w:t>σχεδι</w:t>
      </w:r>
      <w:proofErr w:type="spellEnd"/>
      <w:r>
        <w:rPr>
          <w:rFonts w:ascii="Times New Roman" w:hAnsi="Times New Roman" w:cs="Times New Roman"/>
          <w:bCs/>
          <w:iCs/>
        </w:rPr>
        <w:t>α</w:t>
      </w:r>
      <w:proofErr w:type="spellStart"/>
      <w:r>
        <w:rPr>
          <w:rFonts w:ascii="Times New Roman" w:hAnsi="Times New Roman" w:cs="Times New Roman"/>
          <w:bCs/>
          <w:iCs/>
        </w:rPr>
        <w:t>στικούς</w:t>
      </w:r>
      <w:proofErr w:type="spellEnd"/>
      <w:r>
        <w:rPr>
          <w:rFonts w:ascii="Times New Roman" w:hAnsi="Times New Roman" w:cs="Times New Roman"/>
          <w:bCs/>
          <w:iCs/>
        </w:rPr>
        <w:t xml:space="preserve"> </w:t>
      </w:r>
      <w:proofErr w:type="spellStart"/>
      <w:r>
        <w:rPr>
          <w:rFonts w:ascii="Times New Roman" w:hAnsi="Times New Roman" w:cs="Times New Roman"/>
          <w:bCs/>
          <w:iCs/>
        </w:rPr>
        <w:t>λόγους</w:t>
      </w:r>
      <w:proofErr w:type="spellEnd"/>
      <w:r>
        <w:rPr>
          <w:rFonts w:ascii="Times New Roman" w:hAnsi="Times New Roman" w:cs="Times New Roman"/>
          <w:bCs/>
          <w:iCs/>
        </w:rPr>
        <w:t xml:space="preserve"> </w:t>
      </w:r>
      <w:r w:rsidRPr="00D73E3C">
        <w:rPr>
          <w:rFonts w:ascii="Cambria Math" w:eastAsiaTheme="minorEastAsia" w:hAnsi="Cambria Math"/>
          <w:i/>
        </w:rPr>
        <w:t xml:space="preserve"> </w:t>
      </w:r>
      <m:oMath>
        <m:r>
          <w:rPr>
            <w:rFonts w:ascii="Cambria Math" w:eastAsiaTheme="minorEastAsia" w:hAnsi="Cambria Math"/>
          </w:rPr>
          <m:t>+0.5m</m:t>
        </m:r>
      </m:oMath>
    </w:p>
    <w:p w14:paraId="0DBD04A1" w14:textId="586ED1E6" w:rsidR="005E3893" w:rsidRPr="005E3893" w:rsidRDefault="005E3893" w:rsidP="005E3893">
      <w:pPr>
        <w:pStyle w:val="Caption"/>
        <w:rPr>
          <w:rFonts w:ascii="Calibri" w:hAnsi="Calibri" w:cs="Calibri"/>
          <w:sz w:val="24"/>
          <w:szCs w:val="24"/>
          <w:lang w:val="el-GR"/>
        </w:rPr>
      </w:pPr>
      <w:r w:rsidRPr="00B80B14">
        <w:rPr>
          <w:rFonts w:eastAsiaTheme="minorEastAsia"/>
          <w:lang w:val="el-GR"/>
        </w:rPr>
        <w:t xml:space="preserve">   </w:t>
      </w:r>
      <w:bookmarkStart w:id="129" w:name="_Toc92022071"/>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44</w:t>
      </w:r>
      <w:r w:rsidRPr="00B80B14">
        <w:rPr>
          <w:rStyle w:val="SubtleReference"/>
          <w:rFonts w:ascii="Calibri" w:hAnsi="Calibri" w:cs="Calibri"/>
          <w:smallCaps w:val="0"/>
          <w:color w:val="44546A" w:themeColor="text2"/>
          <w:sz w:val="24"/>
          <w:szCs w:val="24"/>
          <w:lang w:val="el-GR"/>
        </w:rPr>
        <w:t xml:space="preserve">: </w:t>
      </w:r>
      <w:proofErr w:type="spellStart"/>
      <w:r>
        <w:rPr>
          <w:rStyle w:val="SubtleReference"/>
          <w:rFonts w:ascii="Calibri" w:hAnsi="Calibri" w:cs="Calibri"/>
          <w:smallCaps w:val="0"/>
          <w:color w:val="44546A" w:themeColor="text2"/>
          <w:sz w:val="24"/>
          <w:szCs w:val="24"/>
          <w:lang w:val="el-GR"/>
        </w:rPr>
        <w:t>Χαρακτιριστκές</w:t>
      </w:r>
      <w:proofErr w:type="spellEnd"/>
      <w:r>
        <w:rPr>
          <w:rStyle w:val="SubtleReference"/>
          <w:rFonts w:ascii="Calibri" w:hAnsi="Calibri" w:cs="Calibri"/>
          <w:smallCaps w:val="0"/>
          <w:color w:val="44546A" w:themeColor="text2"/>
          <w:sz w:val="24"/>
          <w:szCs w:val="24"/>
          <w:lang w:val="el-GR"/>
        </w:rPr>
        <w:t xml:space="preserve"> ΔΠ</w:t>
      </w:r>
      <w:bookmarkEnd w:id="129"/>
    </w:p>
    <w:p w14:paraId="11B5FD24" w14:textId="77777777" w:rsidR="005E3893" w:rsidRPr="00D73E3C" w:rsidRDefault="005E3893" w:rsidP="00DF70BE">
      <w:pPr>
        <w:tabs>
          <w:tab w:val="left" w:pos="2055"/>
        </w:tabs>
        <w:rPr>
          <w:rFonts w:ascii="Times New Roman" w:hAnsi="Times New Roman" w:cs="Times New Roman"/>
          <w:bCs/>
          <w:iCs/>
        </w:rPr>
      </w:pPr>
    </w:p>
    <w:p w14:paraId="4CD89B68" w14:textId="77777777" w:rsidR="00DF70BE" w:rsidRDefault="00DF70BE" w:rsidP="00DF70BE">
      <w:pPr>
        <w:tabs>
          <w:tab w:val="left" w:pos="2055"/>
        </w:tabs>
        <w:rPr>
          <w:rFonts w:ascii="Times New Roman" w:hAnsi="Times New Roman" w:cs="Times New Roman"/>
          <w:bCs/>
          <w:iCs/>
        </w:rPr>
      </w:pPr>
    </w:p>
    <w:p w14:paraId="2CCEB243" w14:textId="77777777" w:rsidR="00DF70BE" w:rsidRDefault="00DF70BE" w:rsidP="00DF70BE">
      <w:pPr>
        <w:tabs>
          <w:tab w:val="left" w:pos="2055"/>
        </w:tabs>
        <w:rPr>
          <w:rFonts w:ascii="Times New Roman" w:hAnsi="Times New Roman" w:cs="Times New Roman"/>
          <w:bCs/>
          <w:iCs/>
        </w:rPr>
      </w:pPr>
    </w:p>
    <w:p w14:paraId="10996F29" w14:textId="77777777" w:rsidR="00DF70BE" w:rsidRDefault="00DF70BE" w:rsidP="00DF70BE">
      <w:pPr>
        <w:tabs>
          <w:tab w:val="left" w:pos="2055"/>
        </w:tabs>
        <w:rPr>
          <w:rFonts w:ascii="Times New Roman" w:hAnsi="Times New Roman" w:cs="Times New Roman"/>
          <w:bCs/>
          <w:iCs/>
        </w:rPr>
      </w:pPr>
      <w:r>
        <w:rPr>
          <w:noProof/>
        </w:rPr>
        <w:lastRenderedPageBreak/>
        <w:drawing>
          <wp:inline distT="0" distB="0" distL="0" distR="0" wp14:anchorId="4873A1C6" wp14:editId="17120F22">
            <wp:extent cx="5934075" cy="4286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4286250"/>
                    </a:xfrm>
                    <a:prstGeom prst="rect">
                      <a:avLst/>
                    </a:prstGeom>
                    <a:noFill/>
                    <a:ln>
                      <a:noFill/>
                    </a:ln>
                  </pic:spPr>
                </pic:pic>
              </a:graphicData>
            </a:graphic>
          </wp:inline>
        </w:drawing>
      </w:r>
    </w:p>
    <w:p w14:paraId="694A41EC" w14:textId="77777777" w:rsidR="00DF70BE" w:rsidRDefault="00DF70BE" w:rsidP="00DF70BE">
      <w:pPr>
        <w:tabs>
          <w:tab w:val="left" w:pos="2055"/>
        </w:tabs>
        <w:rPr>
          <w:rFonts w:ascii="Times New Roman" w:hAnsi="Times New Roman" w:cs="Times New Roman"/>
          <w:bCs/>
          <w:iCs/>
        </w:rPr>
      </w:pPr>
    </w:p>
    <w:p w14:paraId="60CFE641" w14:textId="77777777" w:rsidR="00DF70BE" w:rsidRDefault="00DF70BE" w:rsidP="00DF70BE">
      <w:pPr>
        <w:tabs>
          <w:tab w:val="left" w:pos="2055"/>
        </w:tabs>
        <w:rPr>
          <w:rFonts w:ascii="Times New Roman" w:hAnsi="Times New Roman" w:cs="Times New Roman"/>
          <w:bCs/>
          <w:iCs/>
        </w:rPr>
      </w:pPr>
    </w:p>
    <w:p w14:paraId="22C13E8E" w14:textId="77777777" w:rsidR="00DF70BE" w:rsidRPr="003F043E" w:rsidRDefault="00DF70BE" w:rsidP="00DF70BE">
      <w:pPr>
        <w:pStyle w:val="Heading2"/>
      </w:pPr>
      <w:bookmarkStart w:id="130" w:name="_Toc59945468"/>
      <w:bookmarkStart w:id="131" w:name="_Toc92022204"/>
      <w:proofErr w:type="spellStart"/>
      <w:r w:rsidRPr="003F043E">
        <w:t>Δι</w:t>
      </w:r>
      <w:proofErr w:type="spellEnd"/>
      <w:r w:rsidRPr="003F043E">
        <w:t>α</w:t>
      </w:r>
      <w:proofErr w:type="spellStart"/>
      <w:r w:rsidRPr="003F043E">
        <w:t>στ</w:t>
      </w:r>
      <w:proofErr w:type="spellEnd"/>
      <w:r w:rsidRPr="003F043E">
        <w:t>α</w:t>
      </w:r>
      <w:proofErr w:type="spellStart"/>
      <w:r w:rsidRPr="003F043E">
        <w:t>σιολόγηση</w:t>
      </w:r>
      <w:proofErr w:type="spellEnd"/>
      <w:r w:rsidRPr="003F043E">
        <w:t xml:space="preserve"> </w:t>
      </w:r>
      <w:proofErr w:type="spellStart"/>
      <w:r w:rsidRPr="003F043E">
        <w:t>Δεξ</w:t>
      </w:r>
      <w:proofErr w:type="spellEnd"/>
      <w:r w:rsidRPr="003F043E">
        <w:t>α</w:t>
      </w:r>
      <w:proofErr w:type="spellStart"/>
      <w:r w:rsidRPr="003F043E">
        <w:t>μενής</w:t>
      </w:r>
      <w:proofErr w:type="spellEnd"/>
      <w:r w:rsidRPr="003F043E">
        <w:t xml:space="preserve"> </w:t>
      </w:r>
      <w:proofErr w:type="spellStart"/>
      <w:r w:rsidRPr="003F043E">
        <w:t>Ομογενο</w:t>
      </w:r>
      <w:proofErr w:type="spellEnd"/>
      <w:r w:rsidRPr="003F043E">
        <w:t>π</w:t>
      </w:r>
      <w:proofErr w:type="spellStart"/>
      <w:r w:rsidRPr="003F043E">
        <w:t>οίησης</w:t>
      </w:r>
      <w:proofErr w:type="spellEnd"/>
      <w:r w:rsidRPr="003F043E">
        <w:t xml:space="preserve"> </w:t>
      </w:r>
      <w:proofErr w:type="spellStart"/>
      <w:r w:rsidRPr="003F043E">
        <w:t>Ιλύος</w:t>
      </w:r>
      <w:bookmarkEnd w:id="130"/>
      <w:bookmarkEnd w:id="131"/>
      <w:proofErr w:type="spellEnd"/>
    </w:p>
    <w:p w14:paraId="6A89997C" w14:textId="77777777" w:rsidR="00DF70BE" w:rsidRPr="006E3E2D" w:rsidRDefault="00DF70BE" w:rsidP="00DF70BE">
      <w:pPr>
        <w:spacing w:before="240" w:line="240" w:lineRule="auto"/>
        <w:jc w:val="both"/>
        <w:rPr>
          <w:rFonts w:eastAsiaTheme="minorEastAsia"/>
        </w:rPr>
      </w:pPr>
      <w:r w:rsidRPr="00DF70BE">
        <w:rPr>
          <w:lang w:val="el-GR"/>
        </w:rPr>
        <w:t xml:space="preserve">Με βάση τα στοιχεία σχεδιασμού της δεξαμενής πάχυνσης ,γίνεται ο σχεδιασμός της δεξαμενής ομογενοποίησης ιλύος </w:t>
      </w:r>
      <w:r w:rsidRPr="00DF70BE">
        <w:rPr>
          <w:rFonts w:eastAsiaTheme="minorEastAsia"/>
          <w:lang w:val="el-GR"/>
        </w:rPr>
        <w:t xml:space="preserve">. </w:t>
      </w:r>
      <w:r>
        <w:rPr>
          <w:rFonts w:eastAsiaTheme="minorEastAsia"/>
        </w:rPr>
        <w:t xml:space="preserve">Η </w:t>
      </w:r>
      <w:proofErr w:type="spellStart"/>
      <w:r>
        <w:rPr>
          <w:rFonts w:eastAsiaTheme="minorEastAsia"/>
        </w:rPr>
        <w:t>συνολική</w:t>
      </w:r>
      <w:proofErr w:type="spellEnd"/>
      <w:r>
        <w:rPr>
          <w:rFonts w:eastAsiaTheme="minorEastAsia"/>
        </w:rPr>
        <w:t xml:space="preserve"> πα</w:t>
      </w:r>
      <w:proofErr w:type="spellStart"/>
      <w:r>
        <w:rPr>
          <w:rFonts w:eastAsiaTheme="minorEastAsia"/>
        </w:rPr>
        <w:t>ροχή</w:t>
      </w:r>
      <w:proofErr w:type="spellEnd"/>
      <w:r>
        <w:rPr>
          <w:rFonts w:eastAsiaTheme="minorEastAsia"/>
        </w:rPr>
        <w:t xml:space="preserve"> αποβ</w:t>
      </w:r>
      <w:proofErr w:type="spellStart"/>
      <w:r>
        <w:rPr>
          <w:rFonts w:eastAsiaTheme="minorEastAsia"/>
        </w:rPr>
        <w:t>λήτου</w:t>
      </w:r>
      <w:proofErr w:type="spellEnd"/>
      <w:r>
        <w:rPr>
          <w:rFonts w:eastAsiaTheme="minorEastAsia"/>
        </w:rPr>
        <w:t xml:space="preserve"> π</w:t>
      </w:r>
      <w:proofErr w:type="spellStart"/>
      <w:r>
        <w:rPr>
          <w:rFonts w:eastAsiaTheme="minorEastAsia"/>
        </w:rPr>
        <w:t>ου</w:t>
      </w:r>
      <w:proofErr w:type="spellEnd"/>
      <w:r>
        <w:rPr>
          <w:rFonts w:eastAsiaTheme="minorEastAsia"/>
        </w:rPr>
        <w:t xml:space="preserve"> </w:t>
      </w:r>
      <w:proofErr w:type="spellStart"/>
      <w:r>
        <w:rPr>
          <w:rFonts w:eastAsiaTheme="minorEastAsia"/>
        </w:rPr>
        <w:t>εισρέετε</w:t>
      </w:r>
      <w:proofErr w:type="spellEnd"/>
      <w:r>
        <w:rPr>
          <w:rFonts w:eastAsiaTheme="minorEastAsia"/>
        </w:rPr>
        <w:t xml:space="preserve"> </w:t>
      </w:r>
      <w:proofErr w:type="spellStart"/>
      <w:r>
        <w:rPr>
          <w:rFonts w:eastAsiaTheme="minorEastAsia"/>
        </w:rPr>
        <w:t>στις</w:t>
      </w:r>
      <w:proofErr w:type="spellEnd"/>
      <w:r>
        <w:rPr>
          <w:rFonts w:eastAsiaTheme="minorEastAsia"/>
        </w:rPr>
        <w:t xml:space="preserve"> </w:t>
      </w:r>
      <w:proofErr w:type="spellStart"/>
      <w:r>
        <w:rPr>
          <w:rFonts w:eastAsiaTheme="minorEastAsia"/>
        </w:rPr>
        <w:t>δύο</w:t>
      </w:r>
      <w:proofErr w:type="spellEnd"/>
      <w:r>
        <w:rPr>
          <w:rFonts w:eastAsiaTheme="minorEastAsia"/>
        </w:rPr>
        <w:t xml:space="preserve"> </w:t>
      </w:r>
      <w:proofErr w:type="spellStart"/>
      <w:r>
        <w:rPr>
          <w:rFonts w:eastAsiaTheme="minorEastAsia"/>
        </w:rPr>
        <w:t>δεξ</w:t>
      </w:r>
      <w:proofErr w:type="spellEnd"/>
      <w:r>
        <w:rPr>
          <w:rFonts w:eastAsiaTheme="minorEastAsia"/>
        </w:rPr>
        <w:t>α</w:t>
      </w:r>
      <w:proofErr w:type="spellStart"/>
      <w:r>
        <w:rPr>
          <w:rFonts w:eastAsiaTheme="minorEastAsia"/>
        </w:rPr>
        <w:t>μενές</w:t>
      </w:r>
      <w:proofErr w:type="spellEnd"/>
      <w:r>
        <w:rPr>
          <w:rFonts w:eastAsiaTheme="minorEastAsia"/>
        </w:rPr>
        <w:t>:</w:t>
      </w:r>
    </w:p>
    <w:p w14:paraId="3BD22A53" w14:textId="77777777" w:rsidR="00DF70BE" w:rsidRPr="00D600D4" w:rsidRDefault="00A0506A" w:rsidP="00DF70BE">
      <w:pPr>
        <w:spacing w:before="240" w:line="240" w:lineRule="auto"/>
        <w:jc w:val="both"/>
        <w:rPr>
          <w:rFonts w:eastAsiaTheme="minorEastAsia"/>
          <w:i/>
        </w:rPr>
      </w:pPr>
      <m:oMathPara>
        <m:oMath>
          <m:sSub>
            <m:sSubPr>
              <m:ctrlPr>
                <w:rPr>
                  <w:rFonts w:ascii="Cambria Math" w:hAnsi="Cambria Math"/>
                  <w:i/>
                </w:rPr>
              </m:ctrlPr>
            </m:sSubPr>
            <m:e>
              <m:r>
                <w:rPr>
                  <w:rFonts w:ascii="Cambria Math" w:hAnsi="Cambria Math"/>
                </w:rPr>
                <m:t>Q</m:t>
              </m:r>
            </m:e>
            <m:sub>
              <m:r>
                <w:rPr>
                  <w:rFonts w:ascii="Cambria Math" w:hAnsi="Cambria Math"/>
                </w:rPr>
                <m:t>Ολικό</m:t>
              </m:r>
            </m:sub>
          </m:sSub>
          <m:r>
            <w:rPr>
              <w:rFonts w:ascii="Cambria Math" w:hAnsi="Cambria Math"/>
            </w:rPr>
            <m:t>=220</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oMath>
      </m:oMathPara>
    </w:p>
    <w:p w14:paraId="08AE8ACC" w14:textId="77777777" w:rsidR="00DF70BE" w:rsidRPr="00DF70BE" w:rsidRDefault="00DF70BE" w:rsidP="00DF70BE">
      <w:pPr>
        <w:spacing w:before="240" w:line="240" w:lineRule="auto"/>
        <w:jc w:val="both"/>
        <w:rPr>
          <w:rFonts w:eastAsiaTheme="minorEastAsia"/>
          <w:iCs/>
          <w:lang w:val="el-GR"/>
        </w:rPr>
      </w:pPr>
      <w:r w:rsidRPr="00DF70BE">
        <w:rPr>
          <w:rFonts w:eastAsiaTheme="minorEastAsia"/>
          <w:iCs/>
          <w:lang w:val="el-GR"/>
        </w:rPr>
        <w:t>Ο όγκος της δεξαμενής ομογενοποίησης δίνεται από τον τύπο:</w:t>
      </w:r>
    </w:p>
    <w:p w14:paraId="2B0F6304" w14:textId="77777777" w:rsidR="00DF70BE" w:rsidRPr="006E3E2D" w:rsidRDefault="00A0506A" w:rsidP="00DF70BE">
      <w:pPr>
        <w:spacing w:before="240" w:line="240" w:lineRule="auto"/>
        <w:jc w:val="both"/>
        <w:rPr>
          <w:rFonts w:eastAsiaTheme="minorEastAsia"/>
          <w:i/>
        </w:rPr>
      </w:pPr>
      <m:oMathPara>
        <m:oMath>
          <m:sSub>
            <m:sSubPr>
              <m:ctrlPr>
                <w:rPr>
                  <w:rFonts w:ascii="Cambria Math" w:hAnsi="Cambria Math"/>
                  <w:i/>
                  <w:iCs/>
                </w:rPr>
              </m:ctrlPr>
            </m:sSubPr>
            <m:e>
              <m:r>
                <w:rPr>
                  <w:rFonts w:ascii="Cambria Math" w:hAnsi="Cambria Math"/>
                </w:rPr>
                <m:t>V</m:t>
              </m:r>
            </m:e>
            <m:sub>
              <m:r>
                <w:rPr>
                  <w:rFonts w:ascii="Cambria Math" w:hAnsi="Cambria Math"/>
                </w:rPr>
                <m:t>ΔΟ</m:t>
              </m:r>
            </m:sub>
          </m:sSub>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6</m:t>
              </m:r>
            </m:den>
          </m:f>
          <m:r>
            <w:rPr>
              <w:rFonts w:ascii="Cambria Math" w:hAnsi="Cambria Math"/>
            </w:rPr>
            <m:t>d*</m:t>
          </m:r>
          <m:sSub>
            <m:sSubPr>
              <m:ctrlPr>
                <w:rPr>
                  <w:rFonts w:ascii="Cambria Math" w:hAnsi="Cambria Math"/>
                  <w:i/>
                </w:rPr>
              </m:ctrlPr>
            </m:sSubPr>
            <m:e>
              <m:r>
                <w:rPr>
                  <w:rFonts w:ascii="Cambria Math" w:hAnsi="Cambria Math"/>
                </w:rPr>
                <m:t>Q</m:t>
              </m:r>
            </m:e>
            <m:sub>
              <m:r>
                <w:rPr>
                  <w:rFonts w:ascii="Cambria Math" w:hAnsi="Cambria Math"/>
                </w:rPr>
                <m:t>Ολικό</m:t>
              </m:r>
            </m:sub>
          </m:sSub>
          <m:r>
            <w:rPr>
              <w:rFonts w:ascii="Cambria Math" w:hAnsi="Cambria Math"/>
            </w:rPr>
            <m:t>*SF</m:t>
          </m:r>
        </m:oMath>
      </m:oMathPara>
    </w:p>
    <w:p w14:paraId="08565F0E" w14:textId="77777777" w:rsidR="00DF70BE" w:rsidRDefault="00DF70BE" w:rsidP="00DF70BE">
      <w:pPr>
        <w:spacing w:before="240" w:line="240" w:lineRule="auto"/>
        <w:jc w:val="both"/>
        <w:rPr>
          <w:rFonts w:eastAsiaTheme="minorEastAsia"/>
        </w:rPr>
      </w:pPr>
      <w:proofErr w:type="spellStart"/>
      <w:r>
        <w:t>Συντελεστής</w:t>
      </w:r>
      <w:proofErr w:type="spellEnd"/>
      <w:r>
        <w:t xml:space="preserve"> α</w:t>
      </w:r>
      <w:proofErr w:type="spellStart"/>
      <w:r>
        <w:t>σφ</w:t>
      </w:r>
      <w:proofErr w:type="spellEnd"/>
      <w:r>
        <w:t>α</w:t>
      </w:r>
      <w:proofErr w:type="spellStart"/>
      <w:r>
        <w:t>λεί</w:t>
      </w:r>
      <w:proofErr w:type="spellEnd"/>
      <w:r>
        <w:t xml:space="preserve">ας </w:t>
      </w:r>
      <m:oMath>
        <m:r>
          <w:rPr>
            <w:rFonts w:ascii="Cambria Math" w:hAnsi="Cambria Math"/>
          </w:rPr>
          <m:t>(SF=1.5)</m:t>
        </m:r>
      </m:oMath>
      <w:r w:rsidRPr="00D600D4">
        <w:rPr>
          <w:rFonts w:eastAsiaTheme="minorEastAsia"/>
        </w:rPr>
        <w:t xml:space="preserve"> </w:t>
      </w:r>
    </w:p>
    <w:p w14:paraId="74896450" w14:textId="77777777" w:rsidR="00DF70BE" w:rsidRPr="00C46F4B" w:rsidRDefault="00A0506A" w:rsidP="00DF70BE">
      <w:pPr>
        <w:spacing w:before="240" w:line="240" w:lineRule="auto"/>
        <w:jc w:val="both"/>
        <w:rPr>
          <w:rFonts w:eastAsiaTheme="minorEastAsia"/>
        </w:rPr>
      </w:pPr>
      <m:oMathPara>
        <m:oMath>
          <m:sSub>
            <m:sSubPr>
              <m:ctrlPr>
                <w:rPr>
                  <w:rFonts w:ascii="Cambria Math" w:hAnsi="Cambria Math"/>
                  <w:i/>
                  <w:iCs/>
                </w:rPr>
              </m:ctrlPr>
            </m:sSubPr>
            <m:e>
              <m:r>
                <w:rPr>
                  <w:rFonts w:ascii="Cambria Math" w:hAnsi="Cambria Math"/>
                </w:rPr>
                <m:t>V</m:t>
              </m:r>
            </m:e>
            <m:sub>
              <m:r>
                <w:rPr>
                  <w:rFonts w:ascii="Cambria Math" w:hAnsi="Cambria Math"/>
                </w:rPr>
                <m:t>ΔΟ</m:t>
              </m:r>
            </m:sub>
          </m:sSub>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6</m:t>
              </m:r>
            </m:den>
          </m:f>
          <m:r>
            <w:rPr>
              <w:rFonts w:ascii="Cambria Math" w:hAnsi="Cambria Math"/>
            </w:rPr>
            <m:t>d*</m:t>
          </m:r>
          <m:sSub>
            <m:sSubPr>
              <m:ctrlPr>
                <w:rPr>
                  <w:rFonts w:ascii="Cambria Math" w:hAnsi="Cambria Math"/>
                  <w:i/>
                </w:rPr>
              </m:ctrlPr>
            </m:sSubPr>
            <m:e>
              <m:r>
                <w:rPr>
                  <w:rFonts w:ascii="Cambria Math" w:hAnsi="Cambria Math"/>
                </w:rPr>
                <m:t>Q</m:t>
              </m:r>
            </m:e>
            <m:sub>
              <m:r>
                <w:rPr>
                  <w:rFonts w:ascii="Cambria Math" w:hAnsi="Cambria Math"/>
                </w:rPr>
                <m:t>Ολικό</m:t>
              </m:r>
            </m:sub>
          </m:sSub>
          <m:r>
            <w:rPr>
              <w:rFonts w:ascii="Cambria Math" w:hAnsi="Cambria Math"/>
            </w:rPr>
            <m:t>*1.5</m:t>
          </m:r>
        </m:oMath>
      </m:oMathPara>
    </w:p>
    <w:p w14:paraId="55DA5529" w14:textId="77777777" w:rsidR="00DF70BE" w:rsidRPr="00D600D4" w:rsidRDefault="00A0506A" w:rsidP="00DF70BE">
      <w:pPr>
        <w:spacing w:before="240" w:line="240" w:lineRule="auto"/>
        <w:jc w:val="both"/>
        <w:rPr>
          <w:rFonts w:eastAsiaTheme="minorEastAsia"/>
        </w:rPr>
      </w:pPr>
      <m:oMathPara>
        <m:oMath>
          <m:sSub>
            <m:sSubPr>
              <m:ctrlPr>
                <w:rPr>
                  <w:rFonts w:ascii="Cambria Math" w:hAnsi="Cambria Math"/>
                  <w:i/>
                  <w:iCs/>
                </w:rPr>
              </m:ctrlPr>
            </m:sSubPr>
            <m:e>
              <m:r>
                <w:rPr>
                  <w:rFonts w:ascii="Cambria Math" w:hAnsi="Cambria Math"/>
                </w:rPr>
                <m:t>V</m:t>
              </m:r>
            </m:e>
            <m:sub>
              <m:r>
                <w:rPr>
                  <w:rFonts w:ascii="Cambria Math" w:hAnsi="Cambria Math"/>
                </w:rPr>
                <m:t>ΔΟ</m:t>
              </m:r>
            </m:sub>
          </m:sSub>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6</m:t>
              </m:r>
            </m:den>
          </m:f>
          <m:r>
            <w:rPr>
              <w:rFonts w:ascii="Cambria Math" w:hAnsi="Cambria Math"/>
            </w:rPr>
            <m:t>d*220</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*1.5</m:t>
          </m:r>
        </m:oMath>
      </m:oMathPara>
    </w:p>
    <w:p w14:paraId="3401E8BA" w14:textId="77777777" w:rsidR="00DF70BE" w:rsidRDefault="00A0506A" w:rsidP="00DF70BE">
      <w:pPr>
        <w:spacing w:before="240" w:line="240" w:lineRule="auto"/>
        <w:jc w:val="both"/>
        <w:rPr>
          <w:rFonts w:eastAsiaTheme="minorEastAsia"/>
          <w:b/>
          <w:bCs/>
          <w:i/>
        </w:rPr>
      </w:pPr>
      <m:oMathPara>
        <m:oMath>
          <m:sSub>
            <m:sSubPr>
              <m:ctrlPr>
                <w:rPr>
                  <w:rFonts w:ascii="Cambria Math" w:hAnsi="Cambria Math"/>
                  <w:b/>
                  <w:bCs/>
                  <w:i/>
                  <w:iCs/>
                </w:rPr>
              </m:ctrlPr>
            </m:sSubPr>
            <m:e>
              <m:r>
                <m:rPr>
                  <m:sty m:val="bi"/>
                </m:rPr>
                <w:rPr>
                  <w:rFonts w:ascii="Cambria Math" w:hAnsi="Cambria Math"/>
                </w:rPr>
                <m:t>V</m:t>
              </m:r>
            </m:e>
            <m:sub>
              <m:r>
                <m:rPr>
                  <m:sty m:val="bi"/>
                </m:rPr>
                <w:rPr>
                  <w:rFonts w:ascii="Cambria Math" w:hAnsi="Cambria Math"/>
                </w:rPr>
                <m:t>ΔΟ</m:t>
              </m:r>
            </m:sub>
          </m:sSub>
          <m:r>
            <m:rPr>
              <m:sty m:val="bi"/>
            </m:rPr>
            <w:rPr>
              <w:rFonts w:ascii="Cambria Math" w:eastAsiaTheme="minorEastAsia" w:hAnsi="Cambria Math"/>
            </w:rPr>
            <m:t>=55</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oMath>
      </m:oMathPara>
    </w:p>
    <w:p w14:paraId="4849F173" w14:textId="77777777" w:rsidR="00DF70BE" w:rsidRPr="00DF70BE" w:rsidRDefault="00DF70BE" w:rsidP="00DF70BE">
      <w:pPr>
        <w:spacing w:before="240" w:line="240" w:lineRule="auto"/>
        <w:jc w:val="both"/>
        <w:rPr>
          <w:rFonts w:eastAsiaTheme="minorEastAsia"/>
          <w:b/>
          <w:bCs/>
          <w:i/>
          <w:lang w:val="el-GR"/>
        </w:rPr>
      </w:pPr>
      <w:r w:rsidRPr="00DF70BE">
        <w:rPr>
          <w:rFonts w:eastAsiaTheme="minorEastAsia"/>
          <w:iCs/>
          <w:lang w:val="el-GR"/>
        </w:rPr>
        <w:t>Ακόμη,</w:t>
      </w:r>
      <w:r w:rsidRPr="00DF70BE">
        <w:rPr>
          <w:rFonts w:eastAsiaTheme="minorEastAsia"/>
          <w:b/>
          <w:bCs/>
          <w:i/>
          <w:lang w:val="el-GR"/>
        </w:rPr>
        <w:t xml:space="preserve"> </w:t>
      </w:r>
      <w:r w:rsidRPr="00DF70BE">
        <w:rPr>
          <w:lang w:val="el-GR"/>
        </w:rPr>
        <w:t xml:space="preserve">επιλέγεται ύψος </w:t>
      </w:r>
      <m:oMath>
        <m:sSub>
          <m:sSubPr>
            <m:ctrlPr>
              <w:rPr>
                <w:rFonts w:ascii="Cambria Math" w:hAnsi="Cambria Math"/>
                <w:b/>
                <w:bCs/>
                <w:i/>
              </w:rPr>
            </m:ctrlPr>
          </m:sSubPr>
          <m:e>
            <m:r>
              <m:rPr>
                <m:sty m:val="bi"/>
              </m:rPr>
              <w:rPr>
                <w:rFonts w:ascii="Cambria Math" w:hAnsi="Cambria Math"/>
              </w:rPr>
              <m:t>H</m:t>
            </m:r>
          </m:e>
          <m:sub>
            <m:r>
              <m:rPr>
                <m:sty m:val="bi"/>
              </m:rPr>
              <w:rPr>
                <w:rFonts w:ascii="Cambria Math" w:hAnsi="Cambria Math"/>
              </w:rPr>
              <m:t>ΔO</m:t>
            </m:r>
          </m:sub>
        </m:sSub>
        <m:r>
          <m:rPr>
            <m:sty m:val="bi"/>
          </m:rPr>
          <w:rPr>
            <w:rFonts w:ascii="Cambria Math" w:eastAsiaTheme="minorEastAsia" w:hAnsi="Cambria Math"/>
            <w:lang w:val="el-GR"/>
          </w:rPr>
          <m:t>=</m:t>
        </m:r>
        <m:r>
          <m:rPr>
            <m:sty m:val="bi"/>
          </m:rPr>
          <w:rPr>
            <w:rFonts w:ascii="Cambria Math" w:eastAsiaTheme="minorEastAsia" w:hAnsi="Cambria Math"/>
          </w:rPr>
          <m:t>2</m:t>
        </m:r>
        <m:r>
          <m:rPr>
            <m:sty m:val="bi"/>
          </m:rPr>
          <w:rPr>
            <w:rFonts w:ascii="Cambria Math" w:eastAsiaTheme="minorEastAsia" w:hAnsi="Cambria Math"/>
          </w:rPr>
          <m:t>m</m:t>
        </m:r>
      </m:oMath>
      <w:r w:rsidRPr="00DF70BE">
        <w:rPr>
          <w:rFonts w:eastAsiaTheme="minorEastAsia"/>
          <w:lang w:val="el-GR"/>
        </w:rPr>
        <w:t xml:space="preserve"> και πλάτος </w:t>
      </w:r>
      <m:oMath>
        <m:sSub>
          <m:sSubPr>
            <m:ctrlPr>
              <w:rPr>
                <w:rFonts w:ascii="Cambria Math" w:eastAsiaTheme="minorEastAsia" w:hAnsi="Cambria Math"/>
                <w:b/>
                <w:bCs/>
                <w:i/>
              </w:rPr>
            </m:ctrlPr>
          </m:sSubPr>
          <m:e>
            <m:r>
              <m:rPr>
                <m:sty m:val="bi"/>
              </m:rPr>
              <w:rPr>
                <w:rFonts w:ascii="Cambria Math" w:eastAsiaTheme="minorEastAsia" w:hAnsi="Cambria Math"/>
              </w:rPr>
              <m:t>W</m:t>
            </m:r>
          </m:e>
          <m:sub>
            <m:r>
              <m:rPr>
                <m:sty m:val="bi"/>
              </m:rPr>
              <w:rPr>
                <w:rFonts w:ascii="Cambria Math" w:eastAsiaTheme="minorEastAsia" w:hAnsi="Cambria Math"/>
              </w:rPr>
              <m:t>ΔO</m:t>
            </m:r>
          </m:sub>
        </m:sSub>
        <m:r>
          <m:rPr>
            <m:sty m:val="bi"/>
          </m:rPr>
          <w:rPr>
            <w:rFonts w:ascii="Cambria Math" w:eastAsiaTheme="minorEastAsia" w:hAnsi="Cambria Math"/>
            <w:lang w:val="el-GR"/>
          </w:rPr>
          <m:t>=</m:t>
        </m:r>
        <m:r>
          <m:rPr>
            <m:sty m:val="bi"/>
          </m:rPr>
          <w:rPr>
            <w:rFonts w:ascii="Cambria Math" w:eastAsiaTheme="minorEastAsia" w:hAnsi="Cambria Math"/>
          </w:rPr>
          <m:t>3</m:t>
        </m:r>
        <m:r>
          <m:rPr>
            <m:sty m:val="bi"/>
          </m:rPr>
          <w:rPr>
            <w:rFonts w:ascii="Cambria Math" w:eastAsiaTheme="minorEastAsia" w:hAnsi="Cambria Math"/>
          </w:rPr>
          <m:t>m</m:t>
        </m:r>
      </m:oMath>
      <w:r w:rsidRPr="00DF70BE">
        <w:rPr>
          <w:rFonts w:eastAsiaTheme="minorEastAsia"/>
          <w:lang w:val="el-GR"/>
        </w:rPr>
        <w:t xml:space="preserve">, υπολογίζοντας έτσι την επιφάνεια της δεξαμενής μερισμού </w:t>
      </w:r>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ΔO</m:t>
            </m:r>
          </m:sub>
        </m:sSub>
      </m:oMath>
      <w:r w:rsidRPr="00DF70BE">
        <w:rPr>
          <w:rFonts w:eastAsiaTheme="minorEastAsia"/>
          <w:lang w:val="el-GR"/>
        </w:rPr>
        <w:t>:</w:t>
      </w:r>
    </w:p>
    <w:p w14:paraId="57C0A65D" w14:textId="77777777" w:rsidR="00DF70BE" w:rsidRPr="00DF70BE" w:rsidRDefault="00DF70BE" w:rsidP="00DF70BE">
      <w:pPr>
        <w:jc w:val="both"/>
        <w:rPr>
          <w:rFonts w:eastAsiaTheme="minorEastAsia"/>
          <w:sz w:val="24"/>
          <w:szCs w:val="24"/>
          <w:lang w:val="el-GR"/>
        </w:rPr>
      </w:pPr>
    </w:p>
    <w:p w14:paraId="14BB129B" w14:textId="77777777" w:rsidR="00DF70BE" w:rsidRPr="00EA2E67" w:rsidRDefault="00A0506A" w:rsidP="00DF70BE">
      <w:pPr>
        <w:ind w:left="360"/>
        <w:rPr>
          <w:rFonts w:eastAsiaTheme="minorEastAsia"/>
          <w:i/>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Α</m:t>
              </m:r>
            </m:e>
            <m:sub>
              <m:r>
                <w:rPr>
                  <w:rFonts w:ascii="Cambria Math" w:eastAsiaTheme="minorEastAsia" w:hAnsi="Cambria Math"/>
                  <w:sz w:val="24"/>
                  <w:szCs w:val="24"/>
                </w:rPr>
                <m:t>ΔO</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ΔO</m:t>
                  </m:r>
                </m:sub>
              </m:sSub>
            </m:num>
            <m:den>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ΔO</m:t>
                  </m:r>
                </m:sub>
              </m:sSub>
            </m:den>
          </m:f>
          <m:r>
            <w:rPr>
              <w:rFonts w:ascii="Cambria Math" w:hAnsi="Cambria Math"/>
              <w:sz w:val="24"/>
              <w:szCs w:val="24"/>
            </w:rPr>
            <m:t>=</m:t>
          </m:r>
          <m:f>
            <m:fPr>
              <m:ctrlPr>
                <w:rPr>
                  <w:rFonts w:ascii="Cambria Math" w:hAnsi="Cambria Math"/>
                  <w:i/>
                  <w:sz w:val="24"/>
                  <w:szCs w:val="24"/>
                </w:rPr>
              </m:ctrlPr>
            </m:fPr>
            <m:num>
              <m:r>
                <w:rPr>
                  <w:rFonts w:ascii="Cambria Math" w:eastAsiaTheme="minorEastAsia" w:hAnsi="Cambria Math"/>
                  <w:sz w:val="24"/>
                  <w:szCs w:val="24"/>
                </w:rPr>
                <m:t>55</m:t>
              </m:r>
              <m:sSup>
                <m:sSupPr>
                  <m:ctrlPr>
                    <w:rPr>
                      <w:rFonts w:ascii="Cambria Math" w:eastAsiaTheme="minorEastAsia" w:hAnsi="Cambria Math"/>
                      <w:i/>
                      <w:sz w:val="24"/>
                      <w:szCs w:val="24"/>
                    </w:rPr>
                  </m:ctrlPr>
                </m:sSupPr>
                <m:e>
                  <m:r>
                    <w:rPr>
                      <w:rFonts w:ascii="Cambria Math" w:eastAsiaTheme="minorEastAsia" w:hAnsi="Cambria Math"/>
                      <w:sz w:val="24"/>
                      <w:szCs w:val="24"/>
                    </w:rPr>
                    <m:t>m</m:t>
                  </m:r>
                </m:e>
                <m:sup>
                  <m:r>
                    <w:rPr>
                      <w:rFonts w:ascii="Cambria Math" w:eastAsiaTheme="minorEastAsia" w:hAnsi="Cambria Math"/>
                      <w:sz w:val="24"/>
                      <w:szCs w:val="24"/>
                    </w:rPr>
                    <m:t>3</m:t>
                  </m:r>
                </m:sup>
              </m:sSup>
            </m:num>
            <m:den>
              <m:r>
                <w:rPr>
                  <w:rFonts w:ascii="Cambria Math" w:hAnsi="Cambria Math"/>
                  <w:sz w:val="24"/>
                  <w:szCs w:val="24"/>
                </w:rPr>
                <m:t>2</m:t>
              </m:r>
              <m:r>
                <w:rPr>
                  <w:rFonts w:ascii="Cambria Math" w:eastAsiaTheme="minorEastAsia" w:hAnsi="Cambria Math"/>
                  <w:sz w:val="24"/>
                  <w:szCs w:val="24"/>
                </w:rPr>
                <m:t>m</m:t>
              </m:r>
            </m:den>
          </m:f>
        </m:oMath>
      </m:oMathPara>
    </w:p>
    <w:p w14:paraId="67C58F76" w14:textId="77777777" w:rsidR="00DF70BE" w:rsidRPr="00EA2E67" w:rsidRDefault="00A0506A" w:rsidP="00DF70BE">
      <w:pPr>
        <w:ind w:left="360"/>
        <w:rPr>
          <w:rFonts w:eastAsiaTheme="minorEastAsia"/>
          <w:b/>
          <w:bCs/>
          <w:i/>
          <w:sz w:val="24"/>
          <w:szCs w:val="24"/>
        </w:rPr>
      </w:pPr>
      <m:oMathPara>
        <m:oMath>
          <m:sSub>
            <m:sSubPr>
              <m:ctrlPr>
                <w:rPr>
                  <w:rFonts w:ascii="Cambria Math" w:eastAsiaTheme="minorEastAsia" w:hAnsi="Cambria Math"/>
                  <w:b/>
                  <w:bCs/>
                  <w:i/>
                  <w:sz w:val="24"/>
                  <w:szCs w:val="24"/>
                </w:rPr>
              </m:ctrlPr>
            </m:sSubPr>
            <m:e>
              <m:r>
                <m:rPr>
                  <m:sty m:val="bi"/>
                </m:rPr>
                <w:rPr>
                  <w:rFonts w:ascii="Cambria Math" w:eastAsiaTheme="minorEastAsia" w:hAnsi="Cambria Math"/>
                  <w:sz w:val="24"/>
                  <w:szCs w:val="24"/>
                </w:rPr>
                <m:t>Α</m:t>
              </m:r>
            </m:e>
            <m:sub>
              <m:r>
                <m:rPr>
                  <m:sty m:val="bi"/>
                </m:rPr>
                <w:rPr>
                  <w:rFonts w:ascii="Cambria Math" w:eastAsiaTheme="minorEastAsia" w:hAnsi="Cambria Math"/>
                  <w:sz w:val="24"/>
                  <w:szCs w:val="24"/>
                </w:rPr>
                <m:t>ΔΜ</m:t>
              </m:r>
            </m:sub>
          </m:sSub>
          <m:r>
            <m:rPr>
              <m:sty m:val="bi"/>
            </m:rPr>
            <w:rPr>
              <w:rFonts w:ascii="Cambria Math" w:eastAsiaTheme="minorEastAsia" w:hAnsi="Cambria Math"/>
              <w:sz w:val="24"/>
              <w:szCs w:val="24"/>
            </w:rPr>
            <m:t>=27.5</m:t>
          </m:r>
          <m:sSup>
            <m:sSupPr>
              <m:ctrlPr>
                <w:rPr>
                  <w:rFonts w:ascii="Cambria Math" w:eastAsiaTheme="minorEastAsia" w:hAnsi="Cambria Math"/>
                  <w:b/>
                  <w:bCs/>
                  <w:i/>
                  <w:sz w:val="24"/>
                  <w:szCs w:val="24"/>
                </w:rPr>
              </m:ctrlPr>
            </m:sSupPr>
            <m:e>
              <m:r>
                <m:rPr>
                  <m:sty m:val="bi"/>
                </m:rPr>
                <w:rPr>
                  <w:rFonts w:ascii="Cambria Math" w:eastAsiaTheme="minorEastAsia" w:hAnsi="Cambria Math"/>
                  <w:sz w:val="24"/>
                  <w:szCs w:val="24"/>
                </w:rPr>
                <m:t>m</m:t>
              </m:r>
            </m:e>
            <m:sup>
              <m:r>
                <m:rPr>
                  <m:sty m:val="bi"/>
                </m:rPr>
                <w:rPr>
                  <w:rFonts w:ascii="Cambria Math" w:eastAsiaTheme="minorEastAsia" w:hAnsi="Cambria Math"/>
                  <w:sz w:val="24"/>
                  <w:szCs w:val="24"/>
                </w:rPr>
                <m:t>2</m:t>
              </m:r>
            </m:sup>
          </m:sSup>
        </m:oMath>
      </m:oMathPara>
    </w:p>
    <w:p w14:paraId="211D82D4" w14:textId="77777777" w:rsidR="00DF70BE" w:rsidRPr="00DF70BE" w:rsidRDefault="00DF70BE" w:rsidP="00DF70BE">
      <w:pPr>
        <w:rPr>
          <w:rFonts w:eastAsiaTheme="minorEastAsia"/>
          <w:iCs/>
          <w:sz w:val="24"/>
          <w:szCs w:val="24"/>
          <w:lang w:val="el-GR"/>
        </w:rPr>
      </w:pPr>
      <w:r w:rsidRPr="00DF70BE">
        <w:rPr>
          <w:rFonts w:eastAsiaTheme="minorEastAsia"/>
          <w:iCs/>
          <w:sz w:val="24"/>
          <w:szCs w:val="24"/>
          <w:lang w:val="el-GR"/>
        </w:rPr>
        <w:t>Με λόγους:</w:t>
      </w:r>
    </w:p>
    <w:p w14:paraId="0430B425" w14:textId="77777777" w:rsidR="00DF70BE" w:rsidRPr="00DF70BE" w:rsidRDefault="00DF70BE" w:rsidP="00DF70BE">
      <w:pPr>
        <w:ind w:left="360"/>
        <w:jc w:val="center"/>
        <w:rPr>
          <w:rFonts w:eastAsiaTheme="minorEastAsia"/>
          <w:lang w:val="el-GR"/>
        </w:rPr>
      </w:pPr>
      <m:oMath>
        <m:r>
          <w:rPr>
            <w:rFonts w:ascii="Cambria Math" w:eastAsiaTheme="minorEastAsia" w:hAnsi="Cambria Math" w:cstheme="majorHAnsi"/>
            <w:lang w:val="el-GR"/>
          </w:rPr>
          <m:t>1≤</m:t>
        </m:r>
        <m:f>
          <m:fPr>
            <m:ctrlPr>
              <w:rPr>
                <w:rFonts w:ascii="Cambria Math" w:eastAsiaTheme="minorEastAsia" w:hAnsi="Cambria Math" w:cstheme="majorHAnsi"/>
                <w:i/>
              </w:rPr>
            </m:ctrlPr>
          </m:fPr>
          <m:num>
            <m:r>
              <w:rPr>
                <w:rFonts w:ascii="Cambria Math" w:eastAsiaTheme="minorEastAsia" w:hAnsi="Cambria Math" w:cstheme="majorHAnsi"/>
              </w:rPr>
              <m:t>W</m:t>
            </m:r>
          </m:num>
          <m:den>
            <m:r>
              <w:rPr>
                <w:rFonts w:ascii="Cambria Math" w:eastAsiaTheme="minorEastAsia" w:hAnsi="Cambria Math" w:cstheme="majorHAnsi"/>
              </w:rPr>
              <m:t>H</m:t>
            </m:r>
          </m:den>
        </m:f>
        <m:r>
          <w:rPr>
            <w:rFonts w:ascii="Cambria Math" w:eastAsiaTheme="minorEastAsia" w:hAnsi="Cambria Math" w:cstheme="majorHAnsi"/>
            <w:lang w:val="el-GR"/>
          </w:rPr>
          <m:t>≤5</m:t>
        </m:r>
      </m:oMath>
      <w:r w:rsidRPr="00DF70BE">
        <w:rPr>
          <w:rFonts w:eastAsiaTheme="minorEastAsia"/>
          <w:lang w:val="el-GR"/>
        </w:rPr>
        <w:t xml:space="preserve"> και </w:t>
      </w:r>
      <m:oMath>
        <m:r>
          <w:rPr>
            <w:rFonts w:ascii="Cambria Math" w:eastAsiaTheme="minorEastAsia" w:hAnsi="Cambria Math" w:cstheme="majorHAnsi"/>
            <w:lang w:val="el-GR"/>
          </w:rPr>
          <m:t xml:space="preserve">  3≤</m:t>
        </m:r>
        <m:f>
          <m:fPr>
            <m:ctrlPr>
              <w:rPr>
                <w:rFonts w:ascii="Cambria Math" w:eastAsiaTheme="minorEastAsia" w:hAnsi="Cambria Math" w:cstheme="majorHAnsi"/>
                <w:i/>
              </w:rPr>
            </m:ctrlPr>
          </m:fPr>
          <m:num>
            <m:r>
              <w:rPr>
                <w:rFonts w:ascii="Cambria Math" w:eastAsiaTheme="minorEastAsia" w:hAnsi="Cambria Math" w:cstheme="majorHAnsi"/>
              </w:rPr>
              <m:t>L</m:t>
            </m:r>
          </m:num>
          <m:den>
            <m:r>
              <w:rPr>
                <w:rFonts w:ascii="Cambria Math" w:eastAsiaTheme="minorEastAsia" w:hAnsi="Cambria Math" w:cstheme="majorHAnsi"/>
              </w:rPr>
              <m:t>W</m:t>
            </m:r>
          </m:den>
        </m:f>
        <m:r>
          <w:rPr>
            <w:rFonts w:ascii="Cambria Math" w:eastAsiaTheme="minorEastAsia" w:hAnsi="Cambria Math" w:cstheme="majorHAnsi"/>
            <w:lang w:val="el-GR"/>
          </w:rPr>
          <m:t>≤5</m:t>
        </m:r>
      </m:oMath>
    </w:p>
    <w:p w14:paraId="5B7B9A99" w14:textId="77777777" w:rsidR="00DF70BE" w:rsidRPr="00DF70BE" w:rsidRDefault="00DF70BE" w:rsidP="00DF70BE">
      <w:pPr>
        <w:ind w:left="360"/>
        <w:rPr>
          <w:rFonts w:eastAsiaTheme="minorEastAsia"/>
          <w:iCs/>
          <w:sz w:val="24"/>
          <w:szCs w:val="24"/>
          <w:lang w:val="el-GR"/>
        </w:rPr>
      </w:pPr>
    </w:p>
    <w:p w14:paraId="2FE6D166" w14:textId="77777777" w:rsidR="00DF70BE" w:rsidRPr="00DF70BE" w:rsidRDefault="00DF70BE" w:rsidP="00DF70BE">
      <w:pPr>
        <w:jc w:val="both"/>
        <w:rPr>
          <w:rFonts w:eastAsiaTheme="minorEastAsia"/>
          <w:iCs/>
          <w:lang w:val="el-GR"/>
        </w:rPr>
      </w:pPr>
      <w:r w:rsidRPr="00DF70BE">
        <w:rPr>
          <w:rFonts w:eastAsiaTheme="minorEastAsia"/>
          <w:iCs/>
          <w:lang w:val="el-GR"/>
        </w:rPr>
        <w:t xml:space="preserve">Το μήκος της δεξαμενής ομογενοποίησης </w:t>
      </w:r>
      <m:oMath>
        <m:sSub>
          <m:sSubPr>
            <m:ctrlPr>
              <w:rPr>
                <w:rFonts w:ascii="Cambria Math" w:eastAsiaTheme="minorEastAsia" w:hAnsi="Cambria Math"/>
                <w:i/>
                <w:iCs/>
              </w:rPr>
            </m:ctrlPr>
          </m:sSubPr>
          <m:e>
            <m:r>
              <w:rPr>
                <w:rFonts w:ascii="Cambria Math" w:eastAsiaTheme="minorEastAsia" w:hAnsi="Cambria Math"/>
              </w:rPr>
              <m:t>L</m:t>
            </m:r>
          </m:e>
          <m:sub>
            <m:r>
              <w:rPr>
                <w:rFonts w:ascii="Cambria Math" w:eastAsiaTheme="minorEastAsia" w:hAnsi="Cambria Math"/>
              </w:rPr>
              <m:t>ΔΟ</m:t>
            </m:r>
          </m:sub>
        </m:sSub>
      </m:oMath>
      <w:r w:rsidRPr="00DF70BE">
        <w:rPr>
          <w:rFonts w:eastAsiaTheme="minorEastAsia"/>
          <w:iCs/>
          <w:lang w:val="el-GR"/>
        </w:rPr>
        <w:t xml:space="preserve"> υπολογίζεται βάσει της επιφανείας </w:t>
      </w:r>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ΔΟ</m:t>
            </m:r>
          </m:sub>
        </m:sSub>
      </m:oMath>
      <w:r w:rsidRPr="00DF70BE">
        <w:rPr>
          <w:rFonts w:eastAsiaTheme="minorEastAsia"/>
          <w:iCs/>
          <w:lang w:val="el-GR"/>
        </w:rPr>
        <w:t>:</w:t>
      </w:r>
    </w:p>
    <w:p w14:paraId="44FC0C86" w14:textId="77777777" w:rsidR="00DF70BE" w:rsidRPr="000712AA" w:rsidRDefault="00A0506A" w:rsidP="00DF70BE">
      <w:pPr>
        <w:ind w:left="360"/>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L</m:t>
              </m:r>
            </m:e>
            <m:sub>
              <m:r>
                <w:rPr>
                  <w:rFonts w:ascii="Cambria Math" w:eastAsiaTheme="minorEastAsia" w:hAnsi="Cambria Math"/>
                </w:rPr>
                <m:t>ΔΟ</m:t>
              </m:r>
            </m:sub>
          </m:sSub>
          <m:r>
            <w:rPr>
              <w:rFonts w:ascii="Cambria Math" w:hAnsi="Cambria Math"/>
            </w:rPr>
            <m:t>=</m:t>
          </m:r>
          <m:f>
            <m:fPr>
              <m:ctrlPr>
                <w:rPr>
                  <w:rFonts w:ascii="Cambria Math" w:hAnsi="Cambria Math"/>
                  <w:i/>
                  <w:iCs/>
                </w:rPr>
              </m:ctrlPr>
            </m:fPr>
            <m:num>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ΔΟ</m:t>
                  </m:r>
                </m:sub>
              </m:sSub>
            </m:num>
            <m:den>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ΔΟ</m:t>
                  </m:r>
                </m:sub>
              </m:sSub>
            </m:den>
          </m:f>
          <m:r>
            <w:rPr>
              <w:rFonts w:ascii="Cambria Math" w:hAnsi="Cambria Math"/>
            </w:rPr>
            <m:t>=</m:t>
          </m:r>
          <m:f>
            <m:fPr>
              <m:ctrlPr>
                <w:rPr>
                  <w:rFonts w:ascii="Cambria Math" w:hAnsi="Cambria Math"/>
                  <w:i/>
                  <w:iCs/>
                </w:rPr>
              </m:ctrlPr>
            </m:fPr>
            <m:num>
              <m:r>
                <w:rPr>
                  <w:rFonts w:ascii="Cambria Math" w:eastAsiaTheme="minorEastAsia" w:hAnsi="Cambria Math"/>
                </w:rPr>
                <m:t>27.5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num>
            <m:den>
              <m:r>
                <w:rPr>
                  <w:rFonts w:ascii="Cambria Math" w:hAnsi="Cambria Math"/>
                </w:rPr>
                <m:t>3m</m:t>
              </m:r>
            </m:den>
          </m:f>
        </m:oMath>
      </m:oMathPara>
    </w:p>
    <w:p w14:paraId="14793BB0" w14:textId="77777777" w:rsidR="00DF70BE" w:rsidRPr="000712AA" w:rsidRDefault="00A0506A" w:rsidP="00DF70BE">
      <w:pPr>
        <w:ind w:left="360"/>
        <w:rPr>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L</m:t>
              </m:r>
            </m:e>
            <m:sub>
              <m:r>
                <m:rPr>
                  <m:sty m:val="bi"/>
                </m:rPr>
                <w:rPr>
                  <w:rFonts w:ascii="Cambria Math" w:eastAsiaTheme="minorEastAsia" w:hAnsi="Cambria Math"/>
                </w:rPr>
                <m:t>ΔΜ</m:t>
              </m:r>
            </m:sub>
          </m:sSub>
          <m:r>
            <m:rPr>
              <m:sty m:val="bi"/>
            </m:rPr>
            <w:rPr>
              <w:rFonts w:ascii="Cambria Math" w:hAnsi="Cambria Math"/>
            </w:rPr>
            <m:t>=9.2</m:t>
          </m:r>
          <m:r>
            <m:rPr>
              <m:sty m:val="bi"/>
            </m:rPr>
            <w:rPr>
              <w:rFonts w:ascii="Cambria Math" w:hAnsi="Cambria Math"/>
            </w:rPr>
            <m:t>m</m:t>
          </m:r>
        </m:oMath>
      </m:oMathPara>
    </w:p>
    <w:p w14:paraId="09F37B99" w14:textId="77777777" w:rsidR="00DF70BE" w:rsidRPr="000712AA" w:rsidRDefault="00DF70BE" w:rsidP="00DF70BE">
      <w:pPr>
        <w:jc w:val="both"/>
        <w:rPr>
          <w:iCs/>
        </w:rPr>
      </w:pPr>
    </w:p>
    <w:p w14:paraId="5CD959F2" w14:textId="77777777" w:rsidR="00DF70BE" w:rsidRPr="000712AA" w:rsidRDefault="00DF70BE" w:rsidP="00DF70BE">
      <w:pPr>
        <w:jc w:val="both"/>
        <w:rPr>
          <w:iCs/>
        </w:rPr>
      </w:pPr>
      <w:proofErr w:type="spellStart"/>
      <w:r w:rsidRPr="000712AA">
        <w:rPr>
          <w:iCs/>
        </w:rPr>
        <w:t>Με</w:t>
      </w:r>
      <w:proofErr w:type="spellEnd"/>
      <w:r w:rsidRPr="000712AA">
        <w:rPr>
          <w:iCs/>
        </w:rPr>
        <w:t>:</w:t>
      </w:r>
    </w:p>
    <w:p w14:paraId="195C900D" w14:textId="77777777" w:rsidR="00DF70BE" w:rsidRPr="000712AA" w:rsidRDefault="00A0506A" w:rsidP="00DF70BE">
      <w:pPr>
        <w:ind w:left="360"/>
        <w:jc w:val="both"/>
        <w:rPr>
          <w:rFonts w:eastAsiaTheme="minorEastAsia"/>
          <w:i/>
          <w:iCs/>
        </w:rPr>
      </w:pPr>
      <m:oMathPara>
        <m:oMath>
          <m:f>
            <m:fPr>
              <m:ctrlPr>
                <w:rPr>
                  <w:rFonts w:ascii="Cambria Math" w:eastAsiaTheme="minorEastAsia" w:hAnsi="Cambria Math" w:cstheme="majorHAnsi"/>
                  <w:i/>
                </w:rPr>
              </m:ctrlPr>
            </m:fPr>
            <m:num>
              <m:sSub>
                <m:sSubPr>
                  <m:ctrlPr>
                    <w:rPr>
                      <w:rFonts w:ascii="Cambria Math" w:eastAsiaTheme="minorEastAsia" w:hAnsi="Cambria Math"/>
                      <w:i/>
                      <w:iCs/>
                    </w:rPr>
                  </m:ctrlPr>
                </m:sSubPr>
                <m:e>
                  <m:r>
                    <w:rPr>
                      <w:rFonts w:ascii="Cambria Math" w:eastAsiaTheme="minorEastAsia" w:hAnsi="Cambria Math"/>
                    </w:rPr>
                    <m:t>L</m:t>
                  </m:r>
                </m:e>
                <m:sub>
                  <m:r>
                    <w:rPr>
                      <w:rFonts w:ascii="Cambria Math" w:eastAsiaTheme="minorEastAsia" w:hAnsi="Cambria Math"/>
                    </w:rPr>
                    <m:t>ΔΟ</m:t>
                  </m:r>
                </m:sub>
              </m:sSub>
            </m:num>
            <m:den>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ΔΜ</m:t>
                  </m:r>
                </m:sub>
              </m:sSub>
            </m:den>
          </m:f>
          <m:r>
            <w:rPr>
              <w:rFonts w:ascii="Cambria Math" w:hAnsi="Cambria Math"/>
            </w:rPr>
            <m:t>=</m:t>
          </m:r>
          <m:f>
            <m:fPr>
              <m:ctrlPr>
                <w:rPr>
                  <w:rFonts w:ascii="Cambria Math" w:hAnsi="Cambria Math"/>
                  <w:i/>
                  <w:iCs/>
                </w:rPr>
              </m:ctrlPr>
            </m:fPr>
            <m:num>
              <m:r>
                <w:rPr>
                  <w:rFonts w:ascii="Cambria Math" w:hAnsi="Cambria Math"/>
                </w:rPr>
                <m:t>9.2m</m:t>
              </m:r>
            </m:num>
            <m:den>
              <m:r>
                <w:rPr>
                  <w:rFonts w:ascii="Cambria Math" w:hAnsi="Cambria Math"/>
                </w:rPr>
                <m:t>3m</m:t>
              </m:r>
            </m:den>
          </m:f>
          <m:r>
            <w:rPr>
              <w:rFonts w:ascii="Cambria Math" w:hAnsi="Cambria Math"/>
            </w:rPr>
            <m:t>=3.03&gt;3, άρα σωστό</m:t>
          </m:r>
        </m:oMath>
      </m:oMathPara>
    </w:p>
    <w:p w14:paraId="0F0F1539" w14:textId="77777777" w:rsidR="00DF70BE" w:rsidRPr="000712AA" w:rsidRDefault="00A0506A" w:rsidP="00DF70BE">
      <w:pPr>
        <w:ind w:left="360"/>
        <w:jc w:val="both"/>
        <w:rPr>
          <w:rFonts w:eastAsiaTheme="minorEastAsia"/>
          <w:iCs/>
        </w:rPr>
      </w:pPr>
      <m:oMathPara>
        <m:oMath>
          <m:f>
            <m:fPr>
              <m:ctrlPr>
                <w:rPr>
                  <w:rFonts w:ascii="Cambria Math" w:eastAsiaTheme="minorEastAsia" w:hAnsi="Cambria Math"/>
                  <w:i/>
                  <w:iCs/>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ΔΜ</m:t>
                  </m:r>
                </m:sub>
              </m:sSub>
            </m:num>
            <m:den>
              <m:sSub>
                <m:sSubPr>
                  <m:ctrlPr>
                    <w:rPr>
                      <w:rFonts w:ascii="Cambria Math" w:hAnsi="Cambria Math"/>
                      <w:i/>
                    </w:rPr>
                  </m:ctrlPr>
                </m:sSubPr>
                <m:e>
                  <m:r>
                    <w:rPr>
                      <w:rFonts w:ascii="Cambria Math" w:hAnsi="Cambria Math"/>
                    </w:rPr>
                    <m:t>H</m:t>
                  </m:r>
                </m:e>
                <m:sub>
                  <m:r>
                    <w:rPr>
                      <w:rFonts w:ascii="Cambria Math" w:hAnsi="Cambria Math"/>
                    </w:rPr>
                    <m:t>ΔΜ</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3m</m:t>
              </m:r>
            </m:num>
            <m:den>
              <m:r>
                <w:rPr>
                  <w:rFonts w:ascii="Cambria Math" w:eastAsiaTheme="minorEastAsia" w:hAnsi="Cambria Math"/>
                </w:rPr>
                <m:t>2m</m:t>
              </m:r>
            </m:den>
          </m:f>
          <m:r>
            <w:rPr>
              <w:rFonts w:ascii="Cambria Math" w:eastAsiaTheme="minorEastAsia" w:hAnsi="Cambria Math"/>
            </w:rPr>
            <m:t>=1.5&gt;1</m:t>
          </m:r>
          <m:r>
            <w:rPr>
              <w:rFonts w:ascii="Cambria Math" w:hAnsi="Cambria Math"/>
            </w:rPr>
            <m:t xml:space="preserve"> άρα σωστό</m:t>
          </m:r>
        </m:oMath>
      </m:oMathPara>
    </w:p>
    <w:p w14:paraId="50ADDEA8" w14:textId="77777777" w:rsidR="00DF70BE" w:rsidRDefault="00DF70BE" w:rsidP="00DF70BE">
      <w:pPr>
        <w:jc w:val="both"/>
        <w:rPr>
          <w:rFonts w:eastAsiaTheme="minorEastAsia"/>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4148"/>
        <w:gridCol w:w="4148"/>
      </w:tblGrid>
      <w:tr w:rsidR="00DF70BE" w14:paraId="7742968A" w14:textId="77777777" w:rsidTr="006A3B77">
        <w:tc>
          <w:tcPr>
            <w:tcW w:w="8296" w:type="dxa"/>
            <w:gridSpan w:val="2"/>
            <w:shd w:val="clear" w:color="auto" w:fill="FFD966" w:themeFill="accent4" w:themeFillTint="99"/>
          </w:tcPr>
          <w:p w14:paraId="3943C0A7" w14:textId="77777777" w:rsidR="00DF70BE" w:rsidRPr="00B95EF9" w:rsidRDefault="00DF70BE" w:rsidP="006A3B77">
            <w:pPr>
              <w:spacing w:after="0"/>
              <w:jc w:val="center"/>
              <w:rPr>
                <w:b/>
                <w:bCs/>
                <w:iCs/>
                <w:sz w:val="24"/>
                <w:szCs w:val="24"/>
              </w:rPr>
            </w:pPr>
            <w:bookmarkStart w:id="132" w:name="_Hlk59806414"/>
            <w:r w:rsidRPr="00B95EF9">
              <w:rPr>
                <w:b/>
                <w:bCs/>
                <w:iCs/>
                <w:sz w:val="24"/>
                <w:szCs w:val="24"/>
              </w:rPr>
              <w:t>Χαρα</w:t>
            </w:r>
            <w:proofErr w:type="spellStart"/>
            <w:r w:rsidRPr="00B95EF9">
              <w:rPr>
                <w:b/>
                <w:bCs/>
                <w:iCs/>
                <w:sz w:val="24"/>
                <w:szCs w:val="24"/>
              </w:rPr>
              <w:t>κτηριστικά</w:t>
            </w:r>
            <w:proofErr w:type="spellEnd"/>
            <w:r w:rsidRPr="00B95EF9">
              <w:rPr>
                <w:b/>
                <w:bCs/>
                <w:iCs/>
                <w:sz w:val="24"/>
                <w:szCs w:val="24"/>
              </w:rPr>
              <w:t xml:space="preserve"> </w:t>
            </w:r>
            <w:proofErr w:type="spellStart"/>
            <w:r w:rsidRPr="00B95EF9">
              <w:rPr>
                <w:b/>
                <w:bCs/>
                <w:iCs/>
                <w:sz w:val="24"/>
                <w:szCs w:val="24"/>
              </w:rPr>
              <w:t>Δεξ</w:t>
            </w:r>
            <w:proofErr w:type="spellEnd"/>
            <w:r w:rsidRPr="00B95EF9">
              <w:rPr>
                <w:b/>
                <w:bCs/>
                <w:iCs/>
                <w:sz w:val="24"/>
                <w:szCs w:val="24"/>
              </w:rPr>
              <w:t>α</w:t>
            </w:r>
            <w:proofErr w:type="spellStart"/>
            <w:r w:rsidRPr="00B95EF9">
              <w:rPr>
                <w:b/>
                <w:bCs/>
                <w:iCs/>
                <w:sz w:val="24"/>
                <w:szCs w:val="24"/>
              </w:rPr>
              <w:t>μενής</w:t>
            </w:r>
            <w:proofErr w:type="spellEnd"/>
            <w:r w:rsidRPr="00B95EF9">
              <w:rPr>
                <w:b/>
                <w:bCs/>
                <w:iCs/>
                <w:sz w:val="24"/>
                <w:szCs w:val="24"/>
              </w:rPr>
              <w:t xml:space="preserve"> </w:t>
            </w:r>
            <w:proofErr w:type="spellStart"/>
            <w:r>
              <w:rPr>
                <w:b/>
                <w:bCs/>
                <w:iCs/>
                <w:sz w:val="24"/>
                <w:szCs w:val="24"/>
              </w:rPr>
              <w:t>Ομογενο</w:t>
            </w:r>
            <w:proofErr w:type="spellEnd"/>
            <w:r>
              <w:rPr>
                <w:b/>
                <w:bCs/>
                <w:iCs/>
                <w:sz w:val="24"/>
                <w:szCs w:val="24"/>
              </w:rPr>
              <w:t>π</w:t>
            </w:r>
            <w:proofErr w:type="spellStart"/>
            <w:r>
              <w:rPr>
                <w:b/>
                <w:bCs/>
                <w:iCs/>
                <w:sz w:val="24"/>
                <w:szCs w:val="24"/>
              </w:rPr>
              <w:t>οίησης</w:t>
            </w:r>
            <w:proofErr w:type="spellEnd"/>
          </w:p>
        </w:tc>
      </w:tr>
      <w:tr w:rsidR="00DF70BE" w14:paraId="6463230A" w14:textId="77777777" w:rsidTr="006A3B77">
        <w:tc>
          <w:tcPr>
            <w:tcW w:w="4148" w:type="dxa"/>
            <w:shd w:val="clear" w:color="auto" w:fill="FFE599" w:themeFill="accent4" w:themeFillTint="66"/>
          </w:tcPr>
          <w:p w14:paraId="50961E19" w14:textId="77777777" w:rsidR="00DF70BE" w:rsidRPr="006637D4" w:rsidRDefault="00DF70BE" w:rsidP="006A3B77">
            <w:pPr>
              <w:spacing w:after="0"/>
              <w:jc w:val="center"/>
              <w:rPr>
                <w:i/>
                <w:iCs/>
                <w:sz w:val="24"/>
                <w:szCs w:val="24"/>
              </w:rPr>
            </w:pPr>
            <w:r w:rsidRPr="006637D4">
              <w:rPr>
                <w:iCs/>
                <w:sz w:val="24"/>
                <w:szCs w:val="24"/>
              </w:rPr>
              <w:t>Πα</w:t>
            </w:r>
            <w:proofErr w:type="spellStart"/>
            <w:r w:rsidRPr="006637D4">
              <w:rPr>
                <w:iCs/>
                <w:sz w:val="24"/>
                <w:szCs w:val="24"/>
              </w:rPr>
              <w:t>ροχή</w:t>
            </w:r>
            <w:proofErr w:type="spellEnd"/>
            <w:r w:rsidRPr="006637D4">
              <w:rPr>
                <w:iCs/>
                <w:sz w:val="24"/>
                <w:szCs w:val="24"/>
              </w:rPr>
              <w:t xml:space="preserve"> </w:t>
            </w:r>
            <m:oMath>
              <m:sSub>
                <m:sSubPr>
                  <m:ctrlPr>
                    <w:rPr>
                      <w:rFonts w:ascii="Cambria Math" w:hAnsi="Cambria Math"/>
                      <w:i/>
                      <w:iCs/>
                      <w:sz w:val="24"/>
                      <w:szCs w:val="24"/>
                    </w:rPr>
                  </m:ctrlPr>
                </m:sSubPr>
                <m:e>
                  <m:r>
                    <w:rPr>
                      <w:rFonts w:ascii="Cambria Math" w:hAnsi="Cambria Math"/>
                      <w:sz w:val="24"/>
                      <w:szCs w:val="24"/>
                    </w:rPr>
                    <m:t>(Q</m:t>
                  </m:r>
                </m:e>
                <m:sub>
                  <m:r>
                    <w:rPr>
                      <w:rFonts w:ascii="Cambria Math" w:hAnsi="Cambria Math"/>
                      <w:sz w:val="24"/>
                      <w:szCs w:val="24"/>
                    </w:rPr>
                    <m:t>Ολικό</m:t>
                  </m:r>
                </m:sub>
              </m:sSub>
              <m:r>
                <w:rPr>
                  <w:rFonts w:ascii="Cambria Math" w:hAnsi="Cambria Math"/>
                  <w:sz w:val="24"/>
                  <w:szCs w:val="24"/>
                </w:rPr>
                <m:t>)</m:t>
              </m:r>
            </m:oMath>
          </w:p>
        </w:tc>
        <w:tc>
          <w:tcPr>
            <w:tcW w:w="4148" w:type="dxa"/>
            <w:shd w:val="clear" w:color="auto" w:fill="FFE599" w:themeFill="accent4" w:themeFillTint="66"/>
          </w:tcPr>
          <w:p w14:paraId="2A0D8990" w14:textId="77777777" w:rsidR="00DF70BE" w:rsidRPr="00B95EF9" w:rsidRDefault="00DF70BE" w:rsidP="006A3B77">
            <w:pPr>
              <w:spacing w:after="0"/>
              <w:jc w:val="center"/>
              <w:rPr>
                <w:iCs/>
                <w:sz w:val="24"/>
                <w:szCs w:val="24"/>
              </w:rPr>
            </w:pPr>
            <m:oMathPara>
              <m:oMath>
                <m:r>
                  <w:rPr>
                    <w:rFonts w:ascii="Cambria Math" w:hAnsi="Cambria Math"/>
                    <w:sz w:val="24"/>
                    <w:szCs w:val="24"/>
                  </w:rPr>
                  <m:t>220</m:t>
                </m:r>
                <m:f>
                  <m:fPr>
                    <m:type m:val="lin"/>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m</m:t>
                        </m:r>
                      </m:e>
                      <m:sup>
                        <m:r>
                          <w:rPr>
                            <w:rFonts w:ascii="Cambria Math" w:hAnsi="Cambria Math"/>
                            <w:sz w:val="24"/>
                            <w:szCs w:val="24"/>
                          </w:rPr>
                          <m:t>3</m:t>
                        </m:r>
                      </m:sup>
                    </m:sSup>
                  </m:num>
                  <m:den>
                    <m:r>
                      <w:rPr>
                        <w:rFonts w:ascii="Cambria Math" w:hAnsi="Cambria Math"/>
                        <w:sz w:val="24"/>
                        <w:szCs w:val="24"/>
                      </w:rPr>
                      <m:t>d</m:t>
                    </m:r>
                  </m:den>
                </m:f>
                <m:r>
                  <w:rPr>
                    <w:rFonts w:ascii="Cambria Math" w:hAnsi="Cambria Math"/>
                    <w:sz w:val="24"/>
                    <w:szCs w:val="24"/>
                  </w:rPr>
                  <m:t xml:space="preserve"> </m:t>
                </m:r>
              </m:oMath>
            </m:oMathPara>
          </w:p>
        </w:tc>
      </w:tr>
      <w:tr w:rsidR="00DF70BE" w14:paraId="042157C5" w14:textId="77777777" w:rsidTr="006A3B77">
        <w:tc>
          <w:tcPr>
            <w:tcW w:w="4148" w:type="dxa"/>
            <w:shd w:val="clear" w:color="auto" w:fill="FFE599" w:themeFill="accent4" w:themeFillTint="66"/>
          </w:tcPr>
          <w:p w14:paraId="4A442CA5" w14:textId="77777777" w:rsidR="00DF70BE" w:rsidRPr="006637D4" w:rsidRDefault="00DF70BE" w:rsidP="006A3B77">
            <w:pPr>
              <w:spacing w:after="0"/>
              <w:jc w:val="center"/>
              <w:rPr>
                <w:i/>
                <w:iCs/>
                <w:sz w:val="24"/>
                <w:szCs w:val="24"/>
              </w:rPr>
            </w:pPr>
            <w:proofErr w:type="spellStart"/>
            <w:r w:rsidRPr="006637D4">
              <w:rPr>
                <w:iCs/>
                <w:sz w:val="24"/>
                <w:szCs w:val="24"/>
              </w:rPr>
              <w:t>Ύψος</w:t>
            </w:r>
            <w:proofErr w:type="spellEnd"/>
            <w:r w:rsidRPr="006637D4">
              <w:rPr>
                <w:iCs/>
                <w:sz w:val="24"/>
                <w:szCs w:val="24"/>
              </w:rPr>
              <w:t xml:space="preserve"> </w:t>
            </w:r>
            <m:oMath>
              <m:sSub>
                <m:sSubPr>
                  <m:ctrlPr>
                    <w:rPr>
                      <w:rFonts w:ascii="Cambria Math" w:hAnsi="Cambria Math"/>
                      <w:i/>
                      <w:sz w:val="24"/>
                      <w:szCs w:val="24"/>
                    </w:rPr>
                  </m:ctrlPr>
                </m:sSubPr>
                <m:e>
                  <m:r>
                    <w:rPr>
                      <w:rFonts w:ascii="Cambria Math" w:hAnsi="Cambria Math"/>
                      <w:sz w:val="24"/>
                      <w:szCs w:val="24"/>
                    </w:rPr>
                    <m:t>(H</m:t>
                  </m:r>
                </m:e>
                <m:sub>
                  <m:sSub>
                    <m:sSubPr>
                      <m:ctrlPr>
                        <w:rPr>
                          <w:rFonts w:ascii="Cambria Math" w:hAnsi="Cambria Math"/>
                          <w:i/>
                          <w:sz w:val="24"/>
                          <w:szCs w:val="24"/>
                        </w:rPr>
                      </m:ctrlPr>
                    </m:sSubPr>
                    <m:e>
                      <m:r>
                        <w:rPr>
                          <w:rFonts w:ascii="Cambria Math" w:hAnsi="Cambria Math"/>
                          <w:sz w:val="24"/>
                          <w:szCs w:val="24"/>
                        </w:rPr>
                        <m:t>ΔΟ</m:t>
                      </m:r>
                    </m:e>
                    <m:sub>
                      <m:r>
                        <w:rPr>
                          <w:rFonts w:ascii="Cambria Math" w:hAnsi="Cambria Math"/>
                          <w:sz w:val="24"/>
                          <w:szCs w:val="24"/>
                        </w:rPr>
                        <m:t>σχεδ</m:t>
                      </m:r>
                    </m:sub>
                  </m:sSub>
                </m:sub>
              </m:sSub>
              <m:r>
                <w:rPr>
                  <w:rFonts w:ascii="Cambria Math" w:hAnsi="Cambria Math"/>
                  <w:sz w:val="24"/>
                  <w:szCs w:val="24"/>
                </w:rPr>
                <m:t>)</m:t>
              </m:r>
            </m:oMath>
            <w:r>
              <w:rPr>
                <w:rFonts w:eastAsiaTheme="minorEastAsia"/>
                <w:sz w:val="24"/>
                <w:szCs w:val="24"/>
              </w:rPr>
              <w:t>*</w:t>
            </w:r>
          </w:p>
        </w:tc>
        <w:tc>
          <w:tcPr>
            <w:tcW w:w="4148" w:type="dxa"/>
            <w:shd w:val="clear" w:color="auto" w:fill="FFE599" w:themeFill="accent4" w:themeFillTint="66"/>
          </w:tcPr>
          <w:p w14:paraId="34719301" w14:textId="77777777" w:rsidR="00DF70BE" w:rsidRPr="00B95EF9" w:rsidRDefault="00DF70BE" w:rsidP="006A3B77">
            <w:pPr>
              <w:spacing w:after="0"/>
              <w:jc w:val="center"/>
              <w:rPr>
                <w:iCs/>
                <w:sz w:val="24"/>
                <w:szCs w:val="24"/>
              </w:rPr>
            </w:pPr>
            <m:oMathPara>
              <m:oMath>
                <m:r>
                  <w:rPr>
                    <w:rFonts w:ascii="Cambria Math" w:eastAsiaTheme="minorEastAsia" w:hAnsi="Cambria Math"/>
                    <w:sz w:val="24"/>
                    <w:szCs w:val="24"/>
                  </w:rPr>
                  <m:t>2.5m</m:t>
                </m:r>
              </m:oMath>
            </m:oMathPara>
          </w:p>
        </w:tc>
      </w:tr>
      <w:tr w:rsidR="00DF70BE" w14:paraId="5BE855D8" w14:textId="77777777" w:rsidTr="006A3B77">
        <w:tc>
          <w:tcPr>
            <w:tcW w:w="4148" w:type="dxa"/>
            <w:shd w:val="clear" w:color="auto" w:fill="FFE599" w:themeFill="accent4" w:themeFillTint="66"/>
          </w:tcPr>
          <w:p w14:paraId="0E30E235" w14:textId="77777777" w:rsidR="00DF70BE" w:rsidRPr="006637D4" w:rsidRDefault="00DF70BE" w:rsidP="006A3B77">
            <w:pPr>
              <w:spacing w:after="0"/>
              <w:jc w:val="center"/>
              <w:rPr>
                <w:i/>
                <w:iCs/>
                <w:sz w:val="24"/>
                <w:szCs w:val="24"/>
              </w:rPr>
            </w:pPr>
            <w:proofErr w:type="spellStart"/>
            <w:r w:rsidRPr="006637D4">
              <w:rPr>
                <w:iCs/>
                <w:sz w:val="24"/>
                <w:szCs w:val="24"/>
              </w:rPr>
              <w:t>Πλάτος</w:t>
            </w:r>
            <w:proofErr w:type="spellEnd"/>
            <w:r w:rsidRPr="006637D4">
              <w:rPr>
                <w:iCs/>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ΔO</m:t>
                  </m:r>
                </m:sub>
              </m:sSub>
              <m:r>
                <w:rPr>
                  <w:rFonts w:ascii="Cambria Math" w:eastAsiaTheme="minorEastAsia" w:hAnsi="Cambria Math"/>
                  <w:sz w:val="24"/>
                  <w:szCs w:val="24"/>
                </w:rPr>
                <m:t>)</m:t>
              </m:r>
            </m:oMath>
          </w:p>
        </w:tc>
        <w:tc>
          <w:tcPr>
            <w:tcW w:w="4148" w:type="dxa"/>
            <w:shd w:val="clear" w:color="auto" w:fill="FFE599" w:themeFill="accent4" w:themeFillTint="66"/>
          </w:tcPr>
          <w:p w14:paraId="0462C33B" w14:textId="77777777" w:rsidR="00DF70BE" w:rsidRPr="00B95EF9" w:rsidRDefault="00DF70BE" w:rsidP="006A3B77">
            <w:pPr>
              <w:spacing w:after="0"/>
              <w:jc w:val="center"/>
              <w:rPr>
                <w:iCs/>
                <w:sz w:val="24"/>
                <w:szCs w:val="24"/>
              </w:rPr>
            </w:pPr>
            <m:oMathPara>
              <m:oMath>
                <m:r>
                  <w:rPr>
                    <w:rFonts w:ascii="Cambria Math" w:eastAsiaTheme="minorEastAsia" w:hAnsi="Cambria Math"/>
                    <w:sz w:val="24"/>
                    <w:szCs w:val="24"/>
                  </w:rPr>
                  <m:t>3m</m:t>
                </m:r>
              </m:oMath>
            </m:oMathPara>
          </w:p>
        </w:tc>
      </w:tr>
      <w:tr w:rsidR="00DF70BE" w14:paraId="3A41BC82" w14:textId="77777777" w:rsidTr="006A3B77">
        <w:tc>
          <w:tcPr>
            <w:tcW w:w="4148" w:type="dxa"/>
            <w:shd w:val="clear" w:color="auto" w:fill="FFE599" w:themeFill="accent4" w:themeFillTint="66"/>
          </w:tcPr>
          <w:p w14:paraId="7B322E22" w14:textId="77777777" w:rsidR="00DF70BE" w:rsidRPr="006637D4" w:rsidRDefault="00DF70BE" w:rsidP="006A3B77">
            <w:pPr>
              <w:spacing w:after="0"/>
              <w:jc w:val="center"/>
              <w:rPr>
                <w:iCs/>
                <w:sz w:val="24"/>
                <w:szCs w:val="24"/>
              </w:rPr>
            </w:pPr>
            <w:proofErr w:type="spellStart"/>
            <w:r w:rsidRPr="006637D4">
              <w:rPr>
                <w:iCs/>
                <w:sz w:val="24"/>
                <w:szCs w:val="24"/>
              </w:rPr>
              <w:t>Μήκος</w:t>
            </w:r>
            <w:proofErr w:type="spellEnd"/>
            <m:oMath>
              <m:r>
                <w:rPr>
                  <w:rFonts w:ascii="Cambria Math" w:hAnsi="Cambria Math"/>
                  <w:sz w:val="24"/>
                  <w:szCs w:val="24"/>
                </w:rPr>
                <m:t xml:space="preserve"> </m:t>
              </m:r>
              <m:sSub>
                <m:sSubPr>
                  <m:ctrlPr>
                    <w:rPr>
                      <w:rFonts w:ascii="Cambria Math" w:eastAsiaTheme="minorEastAsia" w:hAnsi="Cambria Math"/>
                      <w:i/>
                      <w:iCs/>
                      <w:sz w:val="24"/>
                      <w:szCs w:val="24"/>
                    </w:rPr>
                  </m:ctrlPr>
                </m:sSubPr>
                <m:e>
                  <m:r>
                    <w:rPr>
                      <w:rFonts w:ascii="Cambria Math" w:eastAsiaTheme="minorEastAsia" w:hAnsi="Cambria Math"/>
                      <w:sz w:val="24"/>
                      <w:szCs w:val="24"/>
                    </w:rPr>
                    <m:t>(L</m:t>
                  </m:r>
                </m:e>
                <m:sub>
                  <m:r>
                    <w:rPr>
                      <w:rFonts w:ascii="Cambria Math" w:eastAsiaTheme="minorEastAsia" w:hAnsi="Cambria Math"/>
                      <w:sz w:val="24"/>
                      <w:szCs w:val="24"/>
                    </w:rPr>
                    <m:t>ΔO</m:t>
                  </m:r>
                </m:sub>
              </m:sSub>
              <m:r>
                <w:rPr>
                  <w:rFonts w:ascii="Cambria Math" w:eastAsiaTheme="minorEastAsia" w:hAnsi="Cambria Math"/>
                  <w:sz w:val="24"/>
                  <w:szCs w:val="24"/>
                </w:rPr>
                <m:t>)</m:t>
              </m:r>
            </m:oMath>
          </w:p>
        </w:tc>
        <w:tc>
          <w:tcPr>
            <w:tcW w:w="4148" w:type="dxa"/>
            <w:shd w:val="clear" w:color="auto" w:fill="FFE599" w:themeFill="accent4" w:themeFillTint="66"/>
          </w:tcPr>
          <w:p w14:paraId="4F20D96B" w14:textId="77777777" w:rsidR="00DF70BE" w:rsidRPr="00B95EF9" w:rsidRDefault="00DF70BE" w:rsidP="006A3B77">
            <w:pPr>
              <w:keepNext/>
              <w:spacing w:after="0"/>
              <w:jc w:val="center"/>
              <w:rPr>
                <w:iCs/>
                <w:sz w:val="24"/>
                <w:szCs w:val="24"/>
              </w:rPr>
            </w:pPr>
            <m:oMathPara>
              <m:oMath>
                <m:r>
                  <w:rPr>
                    <w:rFonts w:ascii="Cambria Math" w:hAnsi="Cambria Math"/>
                    <w:sz w:val="24"/>
                    <w:szCs w:val="24"/>
                  </w:rPr>
                  <m:t>9.2m</m:t>
                </m:r>
              </m:oMath>
            </m:oMathPara>
          </w:p>
        </w:tc>
      </w:tr>
    </w:tbl>
    <w:bookmarkEnd w:id="132"/>
    <w:p w14:paraId="06E98A84" w14:textId="2E775C71" w:rsidR="00DF70BE" w:rsidRPr="00B62501" w:rsidRDefault="00DF70BE" w:rsidP="00DF70BE">
      <w:pPr>
        <w:tabs>
          <w:tab w:val="left" w:pos="2055"/>
        </w:tabs>
        <w:rPr>
          <w:rFonts w:ascii="Cambria Math" w:eastAsiaTheme="minorEastAsia" w:hAnsi="Cambria Math"/>
          <w:i/>
          <w:lang w:val="el-GR"/>
        </w:rPr>
      </w:pPr>
      <w:r w:rsidRPr="00B62501">
        <w:rPr>
          <w:rFonts w:ascii="Times New Roman" w:hAnsi="Times New Roman" w:cs="Times New Roman"/>
          <w:bCs/>
          <w:iCs/>
          <w:lang w:val="el-GR"/>
        </w:rPr>
        <w:t xml:space="preserve">*προσαύξηση για σχεδιαστικούς λόγους </w:t>
      </w:r>
      <w:r w:rsidRPr="00B62501">
        <w:rPr>
          <w:rFonts w:ascii="Cambria Math" w:eastAsiaTheme="minorEastAsia" w:hAnsi="Cambria Math"/>
          <w:i/>
          <w:lang w:val="el-GR"/>
        </w:rPr>
        <w:t xml:space="preserve"> </w:t>
      </w:r>
      <m:oMath>
        <m:r>
          <w:rPr>
            <w:rFonts w:ascii="Cambria Math" w:eastAsiaTheme="minorEastAsia" w:hAnsi="Cambria Math"/>
            <w:lang w:val="el-GR"/>
          </w:rPr>
          <m:t>+0.5</m:t>
        </m:r>
        <m:r>
          <w:rPr>
            <w:rFonts w:ascii="Cambria Math" w:eastAsiaTheme="minorEastAsia" w:hAnsi="Cambria Math"/>
          </w:rPr>
          <m:t>m</m:t>
        </m:r>
      </m:oMath>
    </w:p>
    <w:p w14:paraId="1D2BF955" w14:textId="690754DA" w:rsidR="005E3893" w:rsidRPr="005E3893" w:rsidRDefault="005E3893" w:rsidP="005E3893">
      <w:pPr>
        <w:pStyle w:val="Caption"/>
        <w:rPr>
          <w:rFonts w:ascii="Calibri" w:hAnsi="Calibri" w:cs="Calibri"/>
          <w:sz w:val="24"/>
          <w:szCs w:val="24"/>
          <w:lang w:val="el-GR"/>
        </w:rPr>
      </w:pPr>
      <w:r w:rsidRPr="00B80B14">
        <w:rPr>
          <w:rFonts w:eastAsiaTheme="minorEastAsia"/>
          <w:lang w:val="el-GR"/>
        </w:rPr>
        <w:t xml:space="preserve">   </w:t>
      </w:r>
      <w:bookmarkStart w:id="133" w:name="_Toc92022072"/>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45</w:t>
      </w:r>
      <w:r w:rsidRPr="00B80B14">
        <w:rPr>
          <w:rStyle w:val="SubtleReference"/>
          <w:rFonts w:ascii="Calibri" w:hAnsi="Calibri" w:cs="Calibri"/>
          <w:smallCaps w:val="0"/>
          <w:color w:val="44546A" w:themeColor="text2"/>
          <w:sz w:val="24"/>
          <w:szCs w:val="24"/>
          <w:lang w:val="el-GR"/>
        </w:rPr>
        <w:t xml:space="preserve">: </w:t>
      </w:r>
      <w:proofErr w:type="spellStart"/>
      <w:r>
        <w:rPr>
          <w:rStyle w:val="SubtleReference"/>
          <w:rFonts w:ascii="Calibri" w:hAnsi="Calibri" w:cs="Calibri"/>
          <w:smallCaps w:val="0"/>
          <w:color w:val="44546A" w:themeColor="text2"/>
          <w:sz w:val="24"/>
          <w:szCs w:val="24"/>
          <w:lang w:val="el-GR"/>
        </w:rPr>
        <w:t>Χαρακτιριστκές</w:t>
      </w:r>
      <w:proofErr w:type="spellEnd"/>
      <w:r>
        <w:rPr>
          <w:rStyle w:val="SubtleReference"/>
          <w:rFonts w:ascii="Calibri" w:hAnsi="Calibri" w:cs="Calibri"/>
          <w:smallCaps w:val="0"/>
          <w:color w:val="44546A" w:themeColor="text2"/>
          <w:sz w:val="24"/>
          <w:szCs w:val="24"/>
          <w:lang w:val="el-GR"/>
        </w:rPr>
        <w:t xml:space="preserve"> τιμές ΔΟ</w:t>
      </w:r>
      <w:bookmarkEnd w:id="133"/>
    </w:p>
    <w:p w14:paraId="34222681" w14:textId="77777777" w:rsidR="005E3893" w:rsidRPr="005E3893" w:rsidRDefault="005E3893" w:rsidP="00DF70BE">
      <w:pPr>
        <w:tabs>
          <w:tab w:val="left" w:pos="2055"/>
        </w:tabs>
        <w:rPr>
          <w:rFonts w:ascii="Times New Roman" w:hAnsi="Times New Roman" w:cs="Times New Roman"/>
          <w:bCs/>
          <w:iCs/>
          <w:lang w:val="el-GR"/>
        </w:rPr>
      </w:pPr>
    </w:p>
    <w:p w14:paraId="0D845AC2" w14:textId="3CE04C0C" w:rsidR="004D665B" w:rsidRDefault="004D665B" w:rsidP="0080770A">
      <w:pPr>
        <w:pStyle w:val="ListParagraph"/>
        <w:ind w:left="360"/>
        <w:rPr>
          <w:rFonts w:ascii="Arial" w:hAnsi="Arial"/>
          <w:b/>
          <w:lang w:val="el-GR"/>
        </w:rPr>
      </w:pPr>
    </w:p>
    <w:p w14:paraId="03D22B80" w14:textId="30DB7763" w:rsidR="005E3893" w:rsidRDefault="005E3893" w:rsidP="0080770A">
      <w:pPr>
        <w:pStyle w:val="ListParagraph"/>
        <w:ind w:left="360"/>
        <w:rPr>
          <w:rFonts w:ascii="Arial" w:hAnsi="Arial"/>
          <w:b/>
          <w:lang w:val="el-GR"/>
        </w:rPr>
      </w:pPr>
    </w:p>
    <w:p w14:paraId="364C12E4" w14:textId="1F7D8CA5" w:rsidR="005E3893" w:rsidRPr="00A97C22" w:rsidRDefault="005E3893" w:rsidP="00A97C22">
      <w:pPr>
        <w:rPr>
          <w:rFonts w:ascii="Arial" w:hAnsi="Arial"/>
          <w:b/>
          <w:lang w:val="el-GR"/>
        </w:rPr>
      </w:pPr>
    </w:p>
    <w:p w14:paraId="2E896B49" w14:textId="77777777" w:rsidR="005E3893" w:rsidRDefault="005E3893" w:rsidP="0080770A">
      <w:pPr>
        <w:pStyle w:val="ListParagraph"/>
        <w:ind w:left="360"/>
        <w:rPr>
          <w:rFonts w:ascii="Arial" w:hAnsi="Arial"/>
          <w:b/>
          <w:lang w:val="el-GR"/>
        </w:rPr>
      </w:pPr>
    </w:p>
    <w:p w14:paraId="77991FF9" w14:textId="44FB00ED" w:rsidR="004D665B" w:rsidRDefault="004D665B" w:rsidP="00EC1005">
      <w:pPr>
        <w:pStyle w:val="ListParagraph"/>
        <w:ind w:left="360"/>
        <w:jc w:val="center"/>
        <w:rPr>
          <w:rFonts w:ascii="Arial" w:hAnsi="Arial"/>
          <w:b/>
          <w:lang w:val="el-GR"/>
        </w:rPr>
      </w:pPr>
    </w:p>
    <w:p w14:paraId="1BC024C6" w14:textId="77777777" w:rsidR="00B56D91" w:rsidRPr="00E87593" w:rsidRDefault="00B56D91" w:rsidP="00B56D91">
      <w:pPr>
        <w:pStyle w:val="Heading2"/>
      </w:pPr>
      <w:bookmarkStart w:id="134" w:name="_Toc57751178"/>
      <w:bookmarkStart w:id="135" w:name="_Toc59945470"/>
      <w:bookmarkStart w:id="136" w:name="_Toc92022205"/>
      <w:proofErr w:type="spellStart"/>
      <w:r w:rsidRPr="00A97C22">
        <w:t>Δι</w:t>
      </w:r>
      <w:proofErr w:type="spellEnd"/>
      <w:r w:rsidRPr="00A97C22">
        <w:t>α</w:t>
      </w:r>
      <w:proofErr w:type="spellStart"/>
      <w:r w:rsidRPr="00A97C22">
        <w:t>στ</w:t>
      </w:r>
      <w:proofErr w:type="spellEnd"/>
      <w:r w:rsidRPr="00A97C22">
        <w:t>α</w:t>
      </w:r>
      <w:proofErr w:type="spellStart"/>
      <w:r w:rsidRPr="00A97C22">
        <w:t>σιολόγηση</w:t>
      </w:r>
      <w:proofErr w:type="spellEnd"/>
      <w:r w:rsidRPr="00E87593">
        <w:t xml:space="preserve"> </w:t>
      </w:r>
      <w:proofErr w:type="spellStart"/>
      <w:r w:rsidRPr="00E87593">
        <w:t>Δεξ</w:t>
      </w:r>
      <w:proofErr w:type="spellEnd"/>
      <w:r w:rsidRPr="00E87593">
        <w:t>α</w:t>
      </w:r>
      <w:proofErr w:type="spellStart"/>
      <w:r w:rsidRPr="00E87593">
        <w:t>μενής</w:t>
      </w:r>
      <w:proofErr w:type="spellEnd"/>
      <w:r w:rsidRPr="00E87593">
        <w:t xml:space="preserve"> Ανα</w:t>
      </w:r>
      <w:proofErr w:type="spellStart"/>
      <w:r w:rsidRPr="00E87593">
        <w:t>ερό</w:t>
      </w:r>
      <w:proofErr w:type="spellEnd"/>
      <w:r w:rsidRPr="00E87593">
        <w:t xml:space="preserve">βιας </w:t>
      </w:r>
      <w:proofErr w:type="spellStart"/>
      <w:r w:rsidRPr="00E87593">
        <w:t>Χώνευσης</w:t>
      </w:r>
      <w:bookmarkEnd w:id="134"/>
      <w:bookmarkEnd w:id="135"/>
      <w:bookmarkEnd w:id="136"/>
      <w:proofErr w:type="spellEnd"/>
    </w:p>
    <w:p w14:paraId="354F937A" w14:textId="77777777" w:rsidR="00B56D91" w:rsidRDefault="00B56D91" w:rsidP="00B56D91">
      <w:pPr>
        <w:rPr>
          <w:lang w:val="el-GR"/>
        </w:rPr>
      </w:pPr>
    </w:p>
    <w:p w14:paraId="48D9771A" w14:textId="77777777" w:rsidR="00B56D91" w:rsidRDefault="00B56D91" w:rsidP="00B56D91">
      <w:pPr>
        <w:spacing w:before="240"/>
        <w:jc w:val="both"/>
        <w:rPr>
          <w:rFonts w:eastAsiaTheme="minorEastAsia"/>
          <w:lang w:val="el-GR"/>
        </w:rPr>
      </w:pPr>
      <w:r>
        <w:rPr>
          <w:lang w:val="el-GR"/>
        </w:rPr>
        <w:t xml:space="preserve">Κατ’ αρχήν </w:t>
      </w:r>
      <w:r w:rsidRPr="007B5F16">
        <w:rPr>
          <w:lang w:val="el-GR"/>
        </w:rPr>
        <w:t xml:space="preserve"> υπολογίζεται ο χρόνος παραμονής </w:t>
      </w:r>
      <m:oMath>
        <m:r>
          <w:rPr>
            <w:rFonts w:ascii="Cambria Math" w:hAnsi="Cambria Math"/>
          </w:rPr>
          <m:t>SRT</m:t>
        </m:r>
      </m:oMath>
      <w:r w:rsidRPr="007B5F16">
        <w:rPr>
          <w:rFonts w:eastAsiaTheme="minorEastAsia"/>
          <w:lang w:val="el-GR"/>
        </w:rPr>
        <w:t>, βάση του ποσοστού απομάκρυνσης,</w:t>
      </w:r>
    </w:p>
    <w:p w14:paraId="59BAFABC" w14:textId="77777777" w:rsidR="00B56D91" w:rsidRPr="007B5F16" w:rsidRDefault="00B56D91" w:rsidP="00B56D91">
      <w:pPr>
        <w:spacing w:before="240"/>
        <w:jc w:val="both"/>
        <w:rPr>
          <w:rFonts w:eastAsiaTheme="minorEastAsia"/>
          <w:lang w:val="el-GR"/>
        </w:rPr>
      </w:pPr>
      <w:r w:rsidRPr="007B5F16">
        <w:rPr>
          <w:rFonts w:eastAsiaTheme="minorEastAsia"/>
          <w:lang w:val="el-GR"/>
        </w:rPr>
        <w:t xml:space="preserve"> όπου:</w:t>
      </w:r>
    </w:p>
    <w:p w14:paraId="7531D36A" w14:textId="77777777" w:rsidR="00B56D91" w:rsidRPr="00301C8F" w:rsidRDefault="00B56D91" w:rsidP="00B56D91">
      <w:pPr>
        <w:rPr>
          <w:rFonts w:eastAsiaTheme="minorEastAsia"/>
          <w:i/>
        </w:rPr>
      </w:pPr>
      <m:oMathPara>
        <m:oMath>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VSS</m:t>
              </m:r>
            </m:e>
            <m:sub>
              <m:r>
                <w:rPr>
                  <w:rFonts w:ascii="Cambria Math" w:eastAsiaTheme="minorEastAsia" w:hAnsi="Cambria Math"/>
                </w:rPr>
                <m:t>d</m:t>
              </m:r>
            </m:sub>
          </m:sSub>
          <m:r>
            <w:rPr>
              <w:rFonts w:ascii="Cambria Math" w:hAnsi="Cambria Math"/>
            </w:rPr>
            <m:t>=13.7*</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r>
                    <w:rPr>
                      <w:rFonts w:ascii="Cambria Math" w:hAnsi="Cambria Math"/>
                    </w:rPr>
                    <m:t>SRT</m:t>
                  </m:r>
                </m:e>
              </m:d>
            </m:e>
          </m:func>
          <m:r>
            <w:rPr>
              <w:rFonts w:ascii="Cambria Math" w:hAnsi="Cambria Math"/>
            </w:rPr>
            <m:t>+18.9</m:t>
          </m:r>
        </m:oMath>
      </m:oMathPara>
    </w:p>
    <w:p w14:paraId="1388708A" w14:textId="77777777" w:rsidR="00B56D91" w:rsidRPr="00301C8F" w:rsidRDefault="00B56D91" w:rsidP="00B56D91">
      <w:pPr>
        <w:rPr>
          <w:rFonts w:eastAsiaTheme="minorEastAsia"/>
          <w:i/>
        </w:rPr>
      </w:pPr>
      <m:oMathPara>
        <m:oMath>
          <m:r>
            <w:rPr>
              <w:rFonts w:ascii="Cambria Math" w:hAnsi="Cambria Math"/>
            </w:rPr>
            <m:t>60%=13.7*</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r>
                    <w:rPr>
                      <w:rFonts w:ascii="Cambria Math" w:hAnsi="Cambria Math"/>
                    </w:rPr>
                    <m:t>SRT</m:t>
                  </m:r>
                </m:e>
              </m:d>
            </m:e>
          </m:func>
          <m:r>
            <w:rPr>
              <w:rFonts w:ascii="Cambria Math" w:hAnsi="Cambria Math"/>
            </w:rPr>
            <m:t>+18.9</m:t>
          </m:r>
        </m:oMath>
      </m:oMathPara>
    </w:p>
    <w:p w14:paraId="74520851" w14:textId="77777777" w:rsidR="00B56D91" w:rsidRPr="00301C8F" w:rsidRDefault="00B56D91" w:rsidP="00B56D91">
      <w:pPr>
        <w:rPr>
          <w:rFonts w:eastAsiaTheme="minorEastAsia"/>
          <w:i/>
        </w:rPr>
      </w:pPr>
      <m:oMathPara>
        <m:oMath>
          <m:r>
            <w:rPr>
              <w:rFonts w:ascii="Cambria Math" w:hAnsi="Cambria Math"/>
            </w:rPr>
            <m:t>SRT=20d</m:t>
          </m:r>
        </m:oMath>
      </m:oMathPara>
    </w:p>
    <w:p w14:paraId="0A15EF62" w14:textId="77777777" w:rsidR="00B56D91" w:rsidRPr="007B5F16" w:rsidRDefault="00B56D91" w:rsidP="00B56D91">
      <w:pPr>
        <w:jc w:val="both"/>
        <w:rPr>
          <w:rFonts w:eastAsiaTheme="minorEastAsia"/>
          <w:iCs/>
          <w:lang w:val="el-GR"/>
        </w:rPr>
      </w:pPr>
      <w:r w:rsidRPr="007B5F16">
        <w:rPr>
          <w:iCs/>
          <w:lang w:val="el-GR"/>
        </w:rPr>
        <w:t xml:space="preserve">Για τον όγκο της δεξαμενής αναερόβιας χώνευσης </w:t>
      </w:r>
      <m:oMath>
        <m:r>
          <w:rPr>
            <w:rFonts w:ascii="Cambria Math" w:hAnsi="Cambria Math"/>
            <w:lang w:val="el-GR"/>
          </w:rPr>
          <m:t xml:space="preserve"> </m:t>
        </m:r>
        <m:sSub>
          <m:sSubPr>
            <m:ctrlPr>
              <w:rPr>
                <w:rFonts w:ascii="Cambria Math" w:hAnsi="Cambria Math"/>
                <w:i/>
                <w:iCs/>
              </w:rPr>
            </m:ctrlPr>
          </m:sSubPr>
          <m:e>
            <m:r>
              <w:rPr>
                <w:rFonts w:ascii="Cambria Math" w:hAnsi="Cambria Math"/>
              </w:rPr>
              <m:t>V</m:t>
            </m:r>
          </m:e>
          <m:sub>
            <m:r>
              <w:rPr>
                <w:rFonts w:ascii="Cambria Math" w:hAnsi="Cambria Math"/>
              </w:rPr>
              <m:t>ΔΑΧ</m:t>
            </m:r>
          </m:sub>
        </m:sSub>
      </m:oMath>
      <w:r w:rsidRPr="007B5F16">
        <w:rPr>
          <w:rFonts w:eastAsiaTheme="minorEastAsia"/>
          <w:iCs/>
          <w:lang w:val="el-GR"/>
        </w:rPr>
        <w:t xml:space="preserve"> χρησιμοποιούμε τον τύπο:</w:t>
      </w:r>
    </w:p>
    <w:p w14:paraId="068D4212" w14:textId="77777777" w:rsidR="00B56D91" w:rsidRPr="00301C8F" w:rsidRDefault="00A0506A" w:rsidP="00B56D91">
      <w:pPr>
        <w:jc w:val="both"/>
        <w:rPr>
          <w:rFonts w:eastAsiaTheme="minorEastAsia"/>
          <w:i/>
        </w:rPr>
      </w:pPr>
      <m:oMathPara>
        <m:oMath>
          <m:sSub>
            <m:sSubPr>
              <m:ctrlPr>
                <w:rPr>
                  <w:rFonts w:ascii="Cambria Math" w:hAnsi="Cambria Math"/>
                  <w:i/>
                  <w:iCs/>
                </w:rPr>
              </m:ctrlPr>
            </m:sSubPr>
            <m:e>
              <m:r>
                <w:rPr>
                  <w:rFonts w:ascii="Cambria Math" w:hAnsi="Cambria Math"/>
                </w:rPr>
                <m:t>V</m:t>
              </m:r>
            </m:e>
            <m:sub>
              <m:r>
                <w:rPr>
                  <w:rFonts w:ascii="Cambria Math" w:hAnsi="Cambria Math"/>
                </w:rPr>
                <m:t>ΔΑΧ</m:t>
              </m:r>
            </m:sub>
          </m:sSub>
          <m:r>
            <w:rPr>
              <w:rFonts w:ascii="Cambria Math" w:hAnsi="Cambria Math"/>
            </w:rPr>
            <m:t>=SRT*</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Πυκν,</m:t>
              </m:r>
            </m:sub>
          </m:sSub>
        </m:oMath>
      </m:oMathPara>
    </w:p>
    <w:p w14:paraId="742C5A3E" w14:textId="77777777" w:rsidR="00B56D91" w:rsidRPr="00301C8F" w:rsidRDefault="00A0506A" w:rsidP="00B56D91">
      <w:pPr>
        <w:jc w:val="both"/>
        <w:rPr>
          <w:rFonts w:eastAsiaTheme="minorEastAsia"/>
          <w:i/>
        </w:rPr>
      </w:pPr>
      <m:oMathPara>
        <m:oMath>
          <m:sSub>
            <m:sSubPr>
              <m:ctrlPr>
                <w:rPr>
                  <w:rFonts w:ascii="Cambria Math" w:hAnsi="Cambria Math"/>
                  <w:i/>
                  <w:iCs/>
                </w:rPr>
              </m:ctrlPr>
            </m:sSubPr>
            <m:e>
              <m:r>
                <w:rPr>
                  <w:rFonts w:ascii="Cambria Math" w:hAnsi="Cambria Math"/>
                </w:rPr>
                <m:t>V</m:t>
              </m:r>
            </m:e>
            <m:sub>
              <m:r>
                <w:rPr>
                  <w:rFonts w:ascii="Cambria Math" w:hAnsi="Cambria Math"/>
                </w:rPr>
                <m:t>ΔΑΧ</m:t>
              </m:r>
            </m:sub>
          </m:sSub>
          <m:r>
            <w:rPr>
              <w:rFonts w:ascii="Cambria Math" w:eastAsiaTheme="minorEastAsia" w:hAnsi="Cambria Math"/>
            </w:rPr>
            <m:t>=20d*10</m:t>
          </m:r>
          <m:f>
            <m:fPr>
              <m:ctrlPr>
                <w:rPr>
                  <w:rFonts w:ascii="Cambria Math" w:hAnsi="Cambria Math"/>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oMath>
      </m:oMathPara>
    </w:p>
    <w:p w14:paraId="648EF515" w14:textId="77777777" w:rsidR="00B56D91" w:rsidRPr="00682F42" w:rsidRDefault="00A0506A" w:rsidP="00B56D91">
      <w:pPr>
        <w:jc w:val="both"/>
        <w:rPr>
          <w:rFonts w:eastAsiaTheme="minorEastAsia"/>
          <w:b/>
          <w:bCs/>
          <w:i/>
        </w:rPr>
      </w:pPr>
      <m:oMathPara>
        <m:oMath>
          <m:sSub>
            <m:sSubPr>
              <m:ctrlPr>
                <w:rPr>
                  <w:rFonts w:ascii="Cambria Math" w:hAnsi="Cambria Math"/>
                  <w:b/>
                  <w:bCs/>
                  <w:i/>
                  <w:iCs/>
                </w:rPr>
              </m:ctrlPr>
            </m:sSubPr>
            <m:e>
              <m:r>
                <m:rPr>
                  <m:sty m:val="bi"/>
                </m:rPr>
                <w:rPr>
                  <w:rFonts w:ascii="Cambria Math" w:hAnsi="Cambria Math"/>
                </w:rPr>
                <m:t>V</m:t>
              </m:r>
            </m:e>
            <m:sub>
              <m:r>
                <m:rPr>
                  <m:sty m:val="bi"/>
                </m:rPr>
                <w:rPr>
                  <w:rFonts w:ascii="Cambria Math" w:hAnsi="Cambria Math"/>
                </w:rPr>
                <m:t>ΔΑΧ</m:t>
              </m:r>
            </m:sub>
          </m:sSub>
          <m:r>
            <m:rPr>
              <m:sty m:val="bi"/>
            </m:rPr>
            <w:rPr>
              <w:rFonts w:ascii="Cambria Math" w:hAnsi="Cambria Math"/>
            </w:rPr>
            <m:t>=200</m:t>
          </m:r>
          <m:sSup>
            <m:sSupPr>
              <m:ctrlPr>
                <w:rPr>
                  <w:rFonts w:ascii="Cambria Math" w:hAnsi="Cambria Math"/>
                  <w:b/>
                  <w:bCs/>
                  <w:i/>
                </w:rPr>
              </m:ctrlPr>
            </m:sSupPr>
            <m:e>
              <m:r>
                <m:rPr>
                  <m:sty m:val="bi"/>
                </m:rPr>
                <w:rPr>
                  <w:rFonts w:ascii="Cambria Math" w:hAnsi="Cambria Math"/>
                </w:rPr>
                <m:t>m</m:t>
              </m:r>
            </m:e>
            <m:sup>
              <m:r>
                <m:rPr>
                  <m:sty m:val="bi"/>
                </m:rPr>
                <w:rPr>
                  <w:rFonts w:ascii="Cambria Math" w:hAnsi="Cambria Math"/>
                </w:rPr>
                <m:t>3</m:t>
              </m:r>
            </m:sup>
          </m:sSup>
        </m:oMath>
      </m:oMathPara>
    </w:p>
    <w:p w14:paraId="5B5D0A82" w14:textId="77777777" w:rsidR="00B56D91" w:rsidRPr="007B5F16" w:rsidRDefault="00B56D91" w:rsidP="00B56D91">
      <w:pPr>
        <w:jc w:val="both"/>
        <w:rPr>
          <w:rFonts w:eastAsiaTheme="minorEastAsia"/>
          <w:iCs/>
          <w:lang w:val="el-GR"/>
        </w:rPr>
      </w:pPr>
      <w:r>
        <w:rPr>
          <w:rFonts w:eastAsiaTheme="minorEastAsia"/>
          <w:iCs/>
          <w:lang w:val="el-GR"/>
        </w:rPr>
        <w:t>Έστω</w:t>
      </w:r>
      <w:r w:rsidRPr="007B5F16">
        <w:rPr>
          <w:rFonts w:eastAsiaTheme="minorEastAsia"/>
          <w:iCs/>
          <w:lang w:val="el-GR"/>
        </w:rPr>
        <w:t xml:space="preserve"> ύψος δεξαμενής </w:t>
      </w:r>
      <m:oMath>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ΔΑΧ</m:t>
            </m:r>
          </m:sub>
        </m:sSub>
      </m:oMath>
      <w:r w:rsidRPr="007B5F16">
        <w:rPr>
          <w:rFonts w:eastAsiaTheme="minorEastAsia"/>
          <w:iCs/>
          <w:lang w:val="el-GR"/>
        </w:rPr>
        <w:t xml:space="preserve"> ίσο με </w:t>
      </w:r>
      <m:oMath>
        <m:r>
          <w:rPr>
            <w:rFonts w:ascii="Cambria Math" w:eastAsiaTheme="minorEastAsia" w:hAnsi="Cambria Math"/>
            <w:lang w:val="el-GR"/>
          </w:rPr>
          <m:t>5</m:t>
        </m:r>
        <m:r>
          <w:rPr>
            <w:rFonts w:ascii="Cambria Math" w:eastAsiaTheme="minorEastAsia" w:hAnsi="Cambria Math"/>
          </w:rPr>
          <m:t>m</m:t>
        </m:r>
      </m:oMath>
      <w:r w:rsidRPr="007B5F16">
        <w:rPr>
          <w:rFonts w:eastAsiaTheme="minorEastAsia"/>
          <w:iCs/>
          <w:lang w:val="el-GR"/>
        </w:rPr>
        <w:t xml:space="preserve">. Η επιφάνεια της δεξαμενής </w:t>
      </w:r>
      <m:oMath>
        <m:r>
          <w:rPr>
            <w:rFonts w:ascii="Cambria Math" w:eastAsiaTheme="minorEastAsia" w:hAnsi="Cambria Math"/>
            <w:lang w:val="el-GR"/>
          </w:rPr>
          <m:t>(</m:t>
        </m:r>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rPr>
              <m:t>ΔΑΧ</m:t>
            </m:r>
          </m:sub>
        </m:sSub>
        <m:r>
          <w:rPr>
            <w:rFonts w:ascii="Cambria Math" w:eastAsiaTheme="minorEastAsia" w:hAnsi="Cambria Math"/>
            <w:lang w:val="el-GR"/>
          </w:rPr>
          <m:t>)</m:t>
        </m:r>
      </m:oMath>
      <w:r w:rsidRPr="007B5F16">
        <w:rPr>
          <w:rFonts w:eastAsiaTheme="minorEastAsia"/>
          <w:iCs/>
          <w:lang w:val="el-GR"/>
        </w:rPr>
        <w:t xml:space="preserve"> δίνεται από την σχέση:</w:t>
      </w:r>
    </w:p>
    <w:p w14:paraId="1B68FBF0" w14:textId="77777777" w:rsidR="00B56D91" w:rsidRPr="006458E3" w:rsidRDefault="00A0506A" w:rsidP="00B56D91">
      <w:pPr>
        <w:jc w:val="both"/>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rPr>
                <m:t>ΔΑΧ</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hAnsi="Cambria Math"/>
                      <w:i/>
                      <w:iCs/>
                    </w:rPr>
                  </m:ctrlPr>
                </m:sSubPr>
                <m:e>
                  <m:r>
                    <w:rPr>
                      <w:rFonts w:ascii="Cambria Math" w:hAnsi="Cambria Math"/>
                    </w:rPr>
                    <m:t>V</m:t>
                  </m:r>
                </m:e>
                <m:sub>
                  <m:r>
                    <w:rPr>
                      <w:rFonts w:ascii="Cambria Math" w:hAnsi="Cambria Math"/>
                    </w:rPr>
                    <m:t>ΔΑΧ</m:t>
                  </m:r>
                </m:sub>
              </m:sSub>
            </m:num>
            <m:den>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ΔΑΧ</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hAnsi="Cambria Math"/>
                </w:rPr>
                <m:t>200</m:t>
              </m:r>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eastAsiaTheme="minorEastAsia" w:hAnsi="Cambria Math"/>
                </w:rPr>
                <m:t>5m</m:t>
              </m:r>
            </m:den>
          </m:f>
        </m:oMath>
      </m:oMathPara>
    </w:p>
    <w:p w14:paraId="2595F072" w14:textId="77777777" w:rsidR="00B56D91" w:rsidRPr="009C3CAA" w:rsidRDefault="00A0506A" w:rsidP="00B56D91">
      <w:pPr>
        <w:jc w:val="both"/>
        <w:rPr>
          <w:rFonts w:eastAsiaTheme="minorEastAsia"/>
          <w:b/>
          <w:bCs/>
          <w:i/>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A</m:t>
              </m:r>
            </m:e>
            <m:sub>
              <m:r>
                <m:rPr>
                  <m:sty m:val="bi"/>
                </m:rPr>
                <w:rPr>
                  <w:rFonts w:ascii="Cambria Math" w:eastAsiaTheme="minorEastAsia" w:hAnsi="Cambria Math"/>
                </w:rPr>
                <m:t>ΔΑΧ</m:t>
              </m:r>
            </m:sub>
          </m:sSub>
          <m:r>
            <m:rPr>
              <m:sty m:val="bi"/>
            </m:rPr>
            <w:rPr>
              <w:rFonts w:ascii="Cambria Math" w:eastAsiaTheme="minorEastAsia" w:hAnsi="Cambria Math"/>
            </w:rPr>
            <m:t>=40</m:t>
          </m:r>
          <m:sSup>
            <m:sSupPr>
              <m:ctrlPr>
                <w:rPr>
                  <w:rFonts w:ascii="Cambria Math" w:eastAsiaTheme="minorEastAsia" w:hAnsi="Cambria Math"/>
                  <w:b/>
                  <w:bCs/>
                  <w:i/>
                  <w:iCs/>
                </w:rPr>
              </m:ctrlPr>
            </m:sSupPr>
            <m:e>
              <m:r>
                <m:rPr>
                  <m:sty m:val="bi"/>
                </m:rPr>
                <w:rPr>
                  <w:rFonts w:ascii="Cambria Math" w:eastAsiaTheme="minorEastAsia" w:hAnsi="Cambria Math"/>
                </w:rPr>
                <m:t>m</m:t>
              </m:r>
            </m:e>
            <m:sup>
              <m:r>
                <m:rPr>
                  <m:sty m:val="bi"/>
                </m:rPr>
                <w:rPr>
                  <w:rFonts w:ascii="Cambria Math" w:eastAsiaTheme="minorEastAsia" w:hAnsi="Cambria Math"/>
                </w:rPr>
                <m:t>2</m:t>
              </m:r>
            </m:sup>
          </m:sSup>
        </m:oMath>
      </m:oMathPara>
    </w:p>
    <w:p w14:paraId="0435F91E" w14:textId="77777777" w:rsidR="00B56D91" w:rsidRPr="007B5F16" w:rsidRDefault="00B56D91" w:rsidP="00B56D91">
      <w:pPr>
        <w:jc w:val="both"/>
        <w:rPr>
          <w:rFonts w:eastAsiaTheme="minorEastAsia"/>
          <w:lang w:val="el-GR"/>
        </w:rPr>
      </w:pPr>
      <w:r w:rsidRPr="007B5F16">
        <w:rPr>
          <w:rFonts w:eastAsiaTheme="minorEastAsia"/>
          <w:lang w:val="el-GR"/>
        </w:rPr>
        <w:t>Επομένως η διάμετρος θα είναι:</w:t>
      </w:r>
    </w:p>
    <w:p w14:paraId="25A2B41D" w14:textId="77777777" w:rsidR="00B56D91" w:rsidRPr="00084871" w:rsidRDefault="00A0506A" w:rsidP="00B56D91">
      <w:pPr>
        <w:jc w:val="both"/>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ΔΑΧ</m:t>
              </m:r>
            </m:sub>
          </m:sSub>
          <m:r>
            <w:rPr>
              <w:rFonts w:ascii="Cambria Math" w:eastAsiaTheme="minorEastAsia" w:hAnsi="Cambria Math"/>
            </w:rPr>
            <m:t>=</m:t>
          </m:r>
          <m:rad>
            <m:radPr>
              <m:degHide m:val="1"/>
              <m:ctrlPr>
                <w:rPr>
                  <w:rFonts w:ascii="Cambria Math" w:eastAsiaTheme="minorEastAsia" w:hAnsi="Cambria Math"/>
                  <w:i/>
                  <w:iCs/>
                </w:rPr>
              </m:ctrlPr>
            </m:radPr>
            <m:deg/>
            <m:e>
              <m:f>
                <m:fPr>
                  <m:ctrlPr>
                    <w:rPr>
                      <w:rFonts w:ascii="Cambria Math" w:eastAsiaTheme="minorEastAsia" w:hAnsi="Cambria Math"/>
                      <w:i/>
                      <w:iCs/>
                    </w:rPr>
                  </m:ctrlPr>
                </m:fPr>
                <m:num>
                  <m:r>
                    <w:rPr>
                      <w:rFonts w:ascii="Cambria Math" w:eastAsiaTheme="minorEastAsia" w:hAnsi="Cambria Math"/>
                    </w:rPr>
                    <m:t>4*</m:t>
                  </m:r>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rPr>
                        <m:t>ΔΑΧ</m:t>
                      </m:r>
                    </m:sub>
                  </m:sSub>
                </m:num>
                <m:den>
                  <m:r>
                    <w:rPr>
                      <w:rFonts w:ascii="Cambria Math" w:eastAsiaTheme="minorEastAsia" w:hAnsi="Cambria Math"/>
                    </w:rPr>
                    <m:t>π</m:t>
                  </m:r>
                </m:den>
              </m:f>
            </m:e>
          </m:rad>
        </m:oMath>
      </m:oMathPara>
    </w:p>
    <w:p w14:paraId="6DE4898F" w14:textId="77777777" w:rsidR="00B56D91" w:rsidRPr="00651DDD" w:rsidRDefault="00A0506A" w:rsidP="00B56D91">
      <w:pPr>
        <w:jc w:val="both"/>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ΔΑΧ</m:t>
              </m:r>
            </m:sub>
          </m:sSub>
          <m:r>
            <w:rPr>
              <w:rFonts w:ascii="Cambria Math" w:eastAsiaTheme="minorEastAsia" w:hAnsi="Cambria Math"/>
            </w:rPr>
            <m:t>=7.14m</m:t>
          </m:r>
        </m:oMath>
      </m:oMathPara>
    </w:p>
    <w:p w14:paraId="737E28A9" w14:textId="77777777" w:rsidR="00B56D91" w:rsidRDefault="00B56D91" w:rsidP="00B56D91">
      <w:pPr>
        <w:jc w:val="both"/>
        <w:rPr>
          <w:rFonts w:eastAsiaTheme="minorEastAsia"/>
          <w:lang w:val="el-GR"/>
        </w:rPr>
      </w:pPr>
      <w:r w:rsidRPr="007B5F16">
        <w:rPr>
          <w:rFonts w:eastAsiaTheme="minorEastAsia"/>
          <w:lang w:val="el-GR"/>
        </w:rPr>
        <w:t xml:space="preserve">Για </w:t>
      </w:r>
      <w:r>
        <w:rPr>
          <w:rFonts w:eastAsiaTheme="minorEastAsia"/>
          <w:lang w:val="el-GR"/>
        </w:rPr>
        <w:t>σχεδιαστικούς λόγους επιλέγεται</w:t>
      </w:r>
    </w:p>
    <w:p w14:paraId="49EAC305" w14:textId="77777777" w:rsidR="00B56D91" w:rsidRPr="003C3F34" w:rsidRDefault="00A0506A" w:rsidP="00B56D91">
      <w:pPr>
        <w:jc w:val="center"/>
        <w:rPr>
          <w:rFonts w:eastAsiaTheme="minorEastAsia"/>
          <w:b/>
        </w:rPr>
      </w:pPr>
      <m:oMathPara>
        <m:oMath>
          <m:sSub>
            <m:sSubPr>
              <m:ctrlPr>
                <w:rPr>
                  <w:rFonts w:ascii="Cambria Math" w:eastAsiaTheme="minorEastAsia" w:hAnsi="Cambria Math"/>
                  <w:b/>
                  <w:bCs/>
                  <w:i/>
                  <w:iCs/>
                </w:rPr>
              </m:ctrlPr>
            </m:sSubPr>
            <m:e>
              <m:sSub>
                <m:sSubPr>
                  <m:ctrlPr>
                    <w:rPr>
                      <w:rFonts w:ascii="Cambria Math" w:eastAsiaTheme="minorEastAsia" w:hAnsi="Cambria Math"/>
                      <w:b/>
                      <w:bCs/>
                      <w:i/>
                      <w:iCs/>
                    </w:rPr>
                  </m:ctrlPr>
                </m:sSubPr>
                <m:e>
                  <m:r>
                    <m:rPr>
                      <m:sty m:val="bi"/>
                    </m:rPr>
                    <w:rPr>
                      <w:rFonts w:ascii="Cambria Math" w:eastAsiaTheme="minorEastAsia" w:hAnsi="Cambria Math"/>
                    </w:rPr>
                    <m:t>d</m:t>
                  </m:r>
                </m:e>
                <m:sub>
                  <m:r>
                    <m:rPr>
                      <m:sty m:val="bi"/>
                    </m:rPr>
                    <w:rPr>
                      <w:rFonts w:ascii="Cambria Math" w:eastAsiaTheme="minorEastAsia" w:hAnsi="Cambria Math"/>
                    </w:rPr>
                    <m:t>ΔΑΧ</m:t>
                  </m:r>
                </m:sub>
              </m:sSub>
            </m:e>
            <m:sub>
              <m:r>
                <m:rPr>
                  <m:sty m:val="bi"/>
                </m:rPr>
                <w:rPr>
                  <w:rFonts w:ascii="Cambria Math" w:eastAsiaTheme="minorEastAsia" w:hAnsi="Cambria Math"/>
                </w:rPr>
                <m:t>σχεδ</m:t>
              </m:r>
            </m:sub>
          </m:sSub>
          <m:r>
            <m:rPr>
              <m:sty m:val="bi"/>
            </m:rPr>
            <w:rPr>
              <w:rFonts w:ascii="Cambria Math" w:eastAsiaTheme="minorEastAsia" w:hAnsi="Cambria Math"/>
              <w:lang w:val="el-GR"/>
            </w:rPr>
            <m:t>=8</m:t>
          </m:r>
          <m:r>
            <m:rPr>
              <m:sty m:val="bi"/>
            </m:rPr>
            <w:rPr>
              <w:rFonts w:ascii="Cambria Math" w:eastAsiaTheme="minorEastAsia" w:hAnsi="Cambria Math"/>
            </w:rPr>
            <m:t>m</m:t>
          </m:r>
        </m:oMath>
      </m:oMathPara>
    </w:p>
    <w:p w14:paraId="4E4878BF" w14:textId="77777777" w:rsidR="00B56D91" w:rsidRPr="003C3F34" w:rsidRDefault="00B56D91" w:rsidP="00B56D91">
      <w:pPr>
        <w:rPr>
          <w:rFonts w:eastAsiaTheme="minorEastAsia"/>
          <w:b/>
        </w:rPr>
      </w:pPr>
      <w:r>
        <w:rPr>
          <w:rFonts w:eastAsiaTheme="minorEastAsia"/>
          <w:bCs/>
          <w:lang w:val="el-GR"/>
        </w:rPr>
        <w:t xml:space="preserve">Άρα  για </w:t>
      </w:r>
      <m:oMath>
        <m:sSub>
          <m:sSubPr>
            <m:ctrlPr>
              <w:rPr>
                <w:rFonts w:ascii="Cambria Math" w:eastAsiaTheme="minorEastAsia" w:hAnsi="Cambria Math"/>
                <w:b/>
                <w:bCs/>
                <w:i/>
                <w:iCs/>
              </w:rPr>
            </m:ctrlPr>
          </m:sSubPr>
          <m:e>
            <m:r>
              <m:rPr>
                <m:sty m:val="bi"/>
              </m:rPr>
              <w:rPr>
                <w:rFonts w:ascii="Cambria Math" w:eastAsiaTheme="minorEastAsia" w:hAnsi="Cambria Math"/>
              </w:rPr>
              <m:t>d</m:t>
            </m:r>
          </m:e>
          <m:sub>
            <m:r>
              <m:rPr>
                <m:sty m:val="bi"/>
              </m:rPr>
              <w:rPr>
                <w:rFonts w:ascii="Cambria Math" w:eastAsiaTheme="minorEastAsia" w:hAnsi="Cambria Math"/>
              </w:rPr>
              <m:t>ΔΑΧ</m:t>
            </m:r>
          </m:sub>
        </m:sSub>
        <m:r>
          <m:rPr>
            <m:sty m:val="bi"/>
          </m:rPr>
          <w:rPr>
            <w:rFonts w:ascii="Cambria Math" w:eastAsiaTheme="minorEastAsia" w:hAnsi="Cambria Math"/>
            <w:lang w:val="el-GR"/>
          </w:rPr>
          <m:t>=8</m:t>
        </m:r>
        <m:r>
          <m:rPr>
            <m:sty m:val="bi"/>
          </m:rPr>
          <w:rPr>
            <w:rFonts w:ascii="Cambria Math" w:eastAsiaTheme="minorEastAsia" w:hAnsi="Cambria Math"/>
          </w:rPr>
          <m:t>m</m:t>
        </m:r>
      </m:oMath>
    </w:p>
    <w:p w14:paraId="4D4D20BC" w14:textId="77777777" w:rsidR="00B56D91" w:rsidRPr="00634DC8" w:rsidRDefault="00A0506A" w:rsidP="00B56D91">
      <w:pPr>
        <w:jc w:val="both"/>
        <w:rPr>
          <w:rFonts w:eastAsiaTheme="minorEastAsia"/>
          <w:i/>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A</m:t>
              </m:r>
            </m:e>
            <m:sub>
              <m:sSub>
                <m:sSubPr>
                  <m:ctrlPr>
                    <w:rPr>
                      <w:rFonts w:ascii="Cambria Math" w:eastAsiaTheme="minorEastAsia" w:hAnsi="Cambria Math"/>
                      <w:b/>
                      <w:bCs/>
                      <w:i/>
                      <w:iCs/>
                    </w:rPr>
                  </m:ctrlPr>
                </m:sSubPr>
                <m:e>
                  <m:r>
                    <m:rPr>
                      <m:sty m:val="bi"/>
                    </m:rPr>
                    <w:rPr>
                      <w:rFonts w:ascii="Cambria Math" w:eastAsiaTheme="minorEastAsia" w:hAnsi="Cambria Math"/>
                    </w:rPr>
                    <m:t>ΔΑΧ</m:t>
                  </m:r>
                </m:e>
                <m:sub>
                  <m:r>
                    <w:rPr>
                      <w:rFonts w:ascii="Cambria Math" w:eastAsiaTheme="minorEastAsia" w:hAnsi="Cambria Math"/>
                    </w:rPr>
                    <m:t>σχεδ</m:t>
                  </m:r>
                </m:sub>
              </m:sSub>
            </m:sub>
          </m:sSub>
          <m:r>
            <w:rPr>
              <w:rFonts w:ascii="Cambria Math" w:eastAsiaTheme="minorEastAsia" w:hAnsi="Cambria Math"/>
              <w:lang w:val="el-GR"/>
            </w:rPr>
            <m:t>=</m:t>
          </m:r>
          <m:f>
            <m:fPr>
              <m:ctrlPr>
                <w:rPr>
                  <w:rFonts w:ascii="Cambria Math" w:eastAsiaTheme="minorEastAsia" w:hAnsi="Cambria Math"/>
                  <w:i/>
                  <w:iCs/>
                </w:rPr>
              </m:ctrlPr>
            </m:fPr>
            <m:num>
              <m:sSub>
                <m:sSubPr>
                  <m:ctrlPr>
                    <w:rPr>
                      <w:rFonts w:ascii="Cambria Math" w:eastAsiaTheme="minorEastAsia" w:hAnsi="Cambria Math"/>
                      <w:i/>
                      <w:iCs/>
                    </w:rPr>
                  </m:ctrlPr>
                </m:sSubPr>
                <m:e>
                  <m:sSup>
                    <m:sSupPr>
                      <m:ctrlPr>
                        <w:rPr>
                          <w:rFonts w:ascii="Cambria Math" w:eastAsiaTheme="minorEastAsia" w:hAnsi="Cambria Math"/>
                          <w:i/>
                          <w:iCs/>
                        </w:rPr>
                      </m:ctrlPr>
                    </m:sSupPr>
                    <m:e>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ΔΑΧ</m:t>
                          </m:r>
                        </m:sub>
                      </m:sSub>
                    </m:e>
                    <m:sup>
                      <m:r>
                        <w:rPr>
                          <w:rFonts w:ascii="Cambria Math" w:eastAsiaTheme="minorEastAsia" w:hAnsi="Cambria Math"/>
                        </w:rPr>
                        <m:t>2</m:t>
                      </m:r>
                    </m:sup>
                  </m:sSup>
                </m:e>
                <m:sub>
                  <m:r>
                    <w:rPr>
                      <w:rFonts w:ascii="Cambria Math" w:eastAsiaTheme="minorEastAsia" w:hAnsi="Cambria Math"/>
                      <w:lang w:val="el-GR"/>
                    </w:rPr>
                    <m:t>σχεδ</m:t>
                  </m:r>
                </m:sub>
              </m:sSub>
              <m:r>
                <w:rPr>
                  <w:rFonts w:ascii="Cambria Math" w:eastAsiaTheme="minorEastAsia" w:hAnsi="Cambria Math"/>
                </w:rPr>
                <m:t>*</m:t>
              </m:r>
              <m:r>
                <w:rPr>
                  <w:rFonts w:ascii="Cambria Math" w:eastAsiaTheme="minorEastAsia" w:hAnsi="Cambria Math"/>
                  <w:lang w:val="el-GR"/>
                </w:rPr>
                <m:t>π</m:t>
              </m:r>
            </m:num>
            <m:den>
              <m:r>
                <w:rPr>
                  <w:rFonts w:ascii="Cambria Math" w:eastAsiaTheme="minorEastAsia" w:hAnsi="Cambria Math"/>
                </w:rPr>
                <m:t>4</m:t>
              </m:r>
            </m:den>
          </m:f>
        </m:oMath>
      </m:oMathPara>
    </w:p>
    <w:p w14:paraId="22EDB4F9" w14:textId="77777777" w:rsidR="00B56D91" w:rsidRPr="00634DC8" w:rsidRDefault="00A0506A" w:rsidP="00B56D91">
      <w:pPr>
        <w:jc w:val="both"/>
        <w:rPr>
          <w:rFonts w:eastAsiaTheme="minorEastAsia"/>
          <w:b/>
          <w:bCs/>
          <w:i/>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A</m:t>
              </m:r>
            </m:e>
            <m:sub>
              <m:sSub>
                <m:sSubPr>
                  <m:ctrlPr>
                    <w:rPr>
                      <w:rFonts w:ascii="Cambria Math" w:eastAsiaTheme="minorEastAsia" w:hAnsi="Cambria Math"/>
                      <w:b/>
                      <w:bCs/>
                      <w:i/>
                      <w:iCs/>
                    </w:rPr>
                  </m:ctrlPr>
                </m:sSubPr>
                <m:e>
                  <m:r>
                    <m:rPr>
                      <m:sty m:val="bi"/>
                    </m:rPr>
                    <w:rPr>
                      <w:rFonts w:ascii="Cambria Math" w:eastAsiaTheme="minorEastAsia" w:hAnsi="Cambria Math"/>
                    </w:rPr>
                    <m:t>ΔΑΧ</m:t>
                  </m:r>
                </m:e>
                <m:sub>
                  <m:r>
                    <m:rPr>
                      <m:sty m:val="bi"/>
                    </m:rPr>
                    <w:rPr>
                      <w:rFonts w:ascii="Cambria Math" w:eastAsiaTheme="minorEastAsia" w:hAnsi="Cambria Math"/>
                    </w:rPr>
                    <m:t>σχεδ</m:t>
                  </m:r>
                </m:sub>
              </m:sSub>
            </m:sub>
          </m:sSub>
          <m:r>
            <m:rPr>
              <m:sty m:val="bi"/>
            </m:rPr>
            <w:rPr>
              <w:rFonts w:ascii="Cambria Math" w:eastAsiaTheme="minorEastAsia" w:hAnsi="Cambria Math"/>
            </w:rPr>
            <m:t>=50.24</m:t>
          </m:r>
          <m:sSup>
            <m:sSupPr>
              <m:ctrlPr>
                <w:rPr>
                  <w:rFonts w:ascii="Cambria Math" w:eastAsiaTheme="minorEastAsia" w:hAnsi="Cambria Math"/>
                  <w:b/>
                  <w:bCs/>
                  <w:i/>
                  <w:iCs/>
                </w:rPr>
              </m:ctrlPr>
            </m:sSupPr>
            <m:e>
              <m:r>
                <m:rPr>
                  <m:sty m:val="bi"/>
                </m:rPr>
                <w:rPr>
                  <w:rFonts w:ascii="Cambria Math" w:eastAsiaTheme="minorEastAsia" w:hAnsi="Cambria Math"/>
                </w:rPr>
                <m:t>m</m:t>
              </m:r>
            </m:e>
            <m:sup>
              <m:r>
                <m:rPr>
                  <m:sty m:val="bi"/>
                </m:rPr>
                <w:rPr>
                  <w:rFonts w:ascii="Cambria Math" w:eastAsiaTheme="minorEastAsia" w:hAnsi="Cambria Math"/>
                </w:rPr>
                <m:t>2</m:t>
              </m:r>
            </m:sup>
          </m:sSup>
        </m:oMath>
      </m:oMathPara>
    </w:p>
    <w:p w14:paraId="144484C8" w14:textId="77777777" w:rsidR="00B56D91" w:rsidRPr="003C3F34" w:rsidRDefault="00B56D91" w:rsidP="00B56D91">
      <w:pPr>
        <w:rPr>
          <w:rFonts w:eastAsiaTheme="minorEastAsia"/>
          <w:bCs/>
          <w:lang w:val="el-GR"/>
        </w:rPr>
      </w:pPr>
    </w:p>
    <w:p w14:paraId="23A6BBB5" w14:textId="77777777" w:rsidR="00B56D91" w:rsidRPr="009C3CAA" w:rsidRDefault="00B56D91" w:rsidP="00B56D91">
      <w:pPr>
        <w:jc w:val="both"/>
        <w:rPr>
          <w:rFonts w:eastAsiaTheme="minorEastAsia"/>
          <w:iCs/>
          <w:lang w:val="el-GR"/>
        </w:rPr>
      </w:pPr>
      <w:r w:rsidRPr="007B5F16">
        <w:rPr>
          <w:rFonts w:eastAsiaTheme="minorEastAsia"/>
          <w:iCs/>
          <w:lang w:val="el-GR"/>
        </w:rPr>
        <w:lastRenderedPageBreak/>
        <w:t>Το ύψος</w:t>
      </w:r>
      <w:r>
        <w:rPr>
          <w:rFonts w:eastAsiaTheme="minorEastAsia"/>
          <w:iCs/>
          <w:lang w:val="el-GR"/>
        </w:rPr>
        <w:t xml:space="preserve"> για σχεδιαστικούς λόγους,</w:t>
      </w:r>
      <w:r w:rsidRPr="007B5F16">
        <w:rPr>
          <w:rFonts w:eastAsiaTheme="minorEastAsia"/>
          <w:iCs/>
          <w:lang w:val="el-GR"/>
        </w:rPr>
        <w:t xml:space="preserve"> αυξάνεται κατά </w:t>
      </w:r>
      <m:oMath>
        <m:r>
          <w:rPr>
            <w:rFonts w:ascii="Cambria Math" w:eastAsiaTheme="minorEastAsia" w:hAnsi="Cambria Math"/>
            <w:lang w:val="el-GR"/>
          </w:rPr>
          <m:t>+0.5</m:t>
        </m:r>
        <m:r>
          <w:rPr>
            <w:rFonts w:ascii="Cambria Math" w:eastAsiaTheme="minorEastAsia" w:hAnsi="Cambria Math"/>
          </w:rPr>
          <m:t>m</m:t>
        </m:r>
      </m:oMath>
      <w:r w:rsidRPr="007B5F16">
        <w:rPr>
          <w:rFonts w:eastAsiaTheme="minorEastAsia"/>
          <w:iCs/>
          <w:lang w:val="el-GR"/>
        </w:rPr>
        <w:t xml:space="preserve">, για προσωρινή αποθήκευση βιοαερίου. </w:t>
      </w:r>
      <w:r w:rsidRPr="009C3CAA">
        <w:rPr>
          <w:rFonts w:eastAsiaTheme="minorEastAsia"/>
          <w:iCs/>
          <w:lang w:val="el-GR"/>
        </w:rPr>
        <w:t xml:space="preserve">Συνεπώς το </w:t>
      </w:r>
      <w:r>
        <w:rPr>
          <w:rFonts w:eastAsiaTheme="minorEastAsia"/>
          <w:iCs/>
          <w:lang w:val="el-GR"/>
        </w:rPr>
        <w:t>συνολικό</w:t>
      </w:r>
      <w:r w:rsidRPr="009C3CAA">
        <w:rPr>
          <w:rFonts w:eastAsiaTheme="minorEastAsia"/>
          <w:iCs/>
          <w:lang w:val="el-GR"/>
        </w:rPr>
        <w:t xml:space="preserve"> ύψος </w:t>
      </w:r>
      <m:oMath>
        <m:sSub>
          <m:sSubPr>
            <m:ctrlPr>
              <w:rPr>
                <w:rFonts w:ascii="Cambria Math" w:eastAsiaTheme="minorEastAsia" w:hAnsi="Cambria Math"/>
                <w:i/>
                <w:iCs/>
              </w:rPr>
            </m:ctrlPr>
          </m:sSubPr>
          <m:e>
            <m:r>
              <w:rPr>
                <w:rFonts w:ascii="Cambria Math" w:eastAsiaTheme="minorEastAsia" w:hAnsi="Cambria Math"/>
              </w:rPr>
              <m:t>H</m:t>
            </m:r>
          </m:e>
          <m:sub>
            <m:sSub>
              <m:sSubPr>
                <m:ctrlPr>
                  <w:rPr>
                    <w:rFonts w:ascii="Cambria Math" w:eastAsiaTheme="minorEastAsia" w:hAnsi="Cambria Math"/>
                    <w:i/>
                    <w:iCs/>
                  </w:rPr>
                </m:ctrlPr>
              </m:sSubPr>
              <m:e>
                <m:r>
                  <w:rPr>
                    <w:rFonts w:ascii="Cambria Math" w:eastAsiaTheme="minorEastAsia" w:hAnsi="Cambria Math"/>
                  </w:rPr>
                  <m:t>ΔΑΧ</m:t>
                </m:r>
              </m:e>
              <m:sub>
                <m:r>
                  <w:rPr>
                    <w:rFonts w:ascii="Cambria Math" w:eastAsiaTheme="minorEastAsia" w:hAnsi="Cambria Math"/>
                  </w:rPr>
                  <m:t>σχεδ</m:t>
                </m:r>
              </m:sub>
            </m:sSub>
          </m:sub>
        </m:sSub>
      </m:oMath>
      <w:r w:rsidRPr="009C3CAA">
        <w:rPr>
          <w:rFonts w:eastAsiaTheme="minorEastAsia"/>
          <w:iCs/>
          <w:lang w:val="el-GR"/>
        </w:rPr>
        <w:t>:</w:t>
      </w:r>
    </w:p>
    <w:p w14:paraId="4E7BDA6E" w14:textId="77777777" w:rsidR="00B56D91" w:rsidRPr="00651DDD" w:rsidRDefault="00A0506A" w:rsidP="00B56D91">
      <w:pPr>
        <w:jc w:val="both"/>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H</m:t>
              </m:r>
            </m:e>
            <m:sub>
              <m:sSub>
                <m:sSubPr>
                  <m:ctrlPr>
                    <w:rPr>
                      <w:rFonts w:ascii="Cambria Math" w:eastAsiaTheme="minorEastAsia" w:hAnsi="Cambria Math"/>
                      <w:i/>
                      <w:iCs/>
                    </w:rPr>
                  </m:ctrlPr>
                </m:sSubPr>
                <m:e>
                  <m:r>
                    <w:rPr>
                      <w:rFonts w:ascii="Cambria Math" w:eastAsiaTheme="minorEastAsia" w:hAnsi="Cambria Math"/>
                    </w:rPr>
                    <m:t>ΔΑΧ</m:t>
                  </m:r>
                </m:e>
                <m:sub>
                  <m:r>
                    <w:rPr>
                      <w:rFonts w:ascii="Cambria Math" w:eastAsiaTheme="minorEastAsia" w:hAnsi="Cambria Math"/>
                    </w:rPr>
                    <m:t>σχεδ</m:t>
                  </m:r>
                </m:sub>
              </m:sSub>
            </m:sub>
          </m:sSub>
          <m:r>
            <w:rPr>
              <w:rFonts w:ascii="Cambria Math" w:hAnsi="Cambria Math"/>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ΔΑΧ</m:t>
              </m:r>
            </m:sub>
          </m:sSub>
          <m:r>
            <w:rPr>
              <w:rFonts w:ascii="Cambria Math" w:eastAsiaTheme="minorEastAsia" w:hAnsi="Cambria Math"/>
            </w:rPr>
            <m:t>+0.5m</m:t>
          </m:r>
        </m:oMath>
      </m:oMathPara>
    </w:p>
    <w:p w14:paraId="00779956" w14:textId="77777777" w:rsidR="00B56D91" w:rsidRPr="00682F42" w:rsidRDefault="00A0506A" w:rsidP="00B56D91">
      <w:pPr>
        <w:jc w:val="both"/>
        <w:rPr>
          <w:rFonts w:eastAsiaTheme="minorEastAsia"/>
          <w:b/>
          <w:bCs/>
          <w:i/>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H</m:t>
              </m:r>
            </m:e>
            <m:sub>
              <m:sSub>
                <m:sSubPr>
                  <m:ctrlPr>
                    <w:rPr>
                      <w:rFonts w:ascii="Cambria Math" w:eastAsiaTheme="minorEastAsia" w:hAnsi="Cambria Math"/>
                      <w:b/>
                      <w:bCs/>
                      <w:i/>
                      <w:iCs/>
                    </w:rPr>
                  </m:ctrlPr>
                </m:sSubPr>
                <m:e>
                  <m:r>
                    <m:rPr>
                      <m:sty m:val="bi"/>
                    </m:rPr>
                    <w:rPr>
                      <w:rFonts w:ascii="Cambria Math" w:eastAsiaTheme="minorEastAsia" w:hAnsi="Cambria Math"/>
                    </w:rPr>
                    <m:t>ΔΑΧ</m:t>
                  </m:r>
                </m:e>
                <m:sub>
                  <m:r>
                    <w:rPr>
                      <w:rFonts w:ascii="Cambria Math" w:eastAsiaTheme="minorEastAsia" w:hAnsi="Cambria Math"/>
                    </w:rPr>
                    <m:t>σχεδ</m:t>
                  </m:r>
                </m:sub>
              </m:sSub>
            </m:sub>
          </m:sSub>
          <m:r>
            <m:rPr>
              <m:sty m:val="bi"/>
            </m:rPr>
            <w:rPr>
              <w:rFonts w:ascii="Cambria Math" w:eastAsiaTheme="minorEastAsia" w:hAnsi="Cambria Math"/>
            </w:rPr>
            <m:t>=5.5</m:t>
          </m:r>
          <m:r>
            <m:rPr>
              <m:sty m:val="bi"/>
            </m:rPr>
            <w:rPr>
              <w:rFonts w:ascii="Cambria Math" w:eastAsiaTheme="minorEastAsia" w:hAnsi="Cambria Math"/>
            </w:rPr>
            <m:t>m</m:t>
          </m:r>
        </m:oMath>
      </m:oMathPara>
    </w:p>
    <w:p w14:paraId="074236E3" w14:textId="77777777" w:rsidR="00B56D91" w:rsidRDefault="00B56D91" w:rsidP="00B56D91">
      <w:pPr>
        <w:jc w:val="both"/>
        <w:rPr>
          <w:rFonts w:eastAsiaTheme="minorEastAsia"/>
          <w:lang w:val="el-GR"/>
        </w:rPr>
      </w:pPr>
    </w:p>
    <w:p w14:paraId="12405040" w14:textId="77777777" w:rsidR="00B56D91" w:rsidRDefault="00B56D91" w:rsidP="00B56D91">
      <w:pPr>
        <w:jc w:val="both"/>
        <w:rPr>
          <w:rFonts w:eastAsiaTheme="minorEastAsia"/>
          <w:lang w:val="el-GR"/>
        </w:rPr>
      </w:pPr>
    </w:p>
    <w:p w14:paraId="4853658D" w14:textId="77777777" w:rsidR="00B56D91" w:rsidRPr="00084871" w:rsidRDefault="00B56D91" w:rsidP="00B56D91">
      <w:pPr>
        <w:jc w:val="both"/>
        <w:rPr>
          <w:rFonts w:eastAsiaTheme="minorEastAsia"/>
          <w:i/>
          <w:lang w:val="el-GR"/>
        </w:rPr>
      </w:pPr>
      <w:r w:rsidRPr="007B5F16">
        <w:rPr>
          <w:rFonts w:eastAsiaTheme="minorEastAsia"/>
          <w:lang w:val="el-GR"/>
        </w:rPr>
        <w:t xml:space="preserve">Και ο </w:t>
      </w:r>
      <w:r>
        <w:rPr>
          <w:rFonts w:eastAsiaTheme="minorEastAsia"/>
          <w:lang w:val="el-GR"/>
        </w:rPr>
        <w:t>σχεδιαστικός</w:t>
      </w:r>
      <w:r w:rsidRPr="007B5F16">
        <w:rPr>
          <w:rFonts w:eastAsiaTheme="minorEastAsia"/>
          <w:lang w:val="el-GR"/>
        </w:rPr>
        <w:t xml:space="preserve"> όγκος </w:t>
      </w:r>
      <m:oMath>
        <m:sSub>
          <m:sSubPr>
            <m:ctrlPr>
              <w:rPr>
                <w:rFonts w:ascii="Cambria Math" w:eastAsiaTheme="minorEastAsia" w:hAnsi="Cambria Math"/>
                <w:i/>
                <w:iCs/>
              </w:rPr>
            </m:ctrlPr>
          </m:sSubPr>
          <m:e>
            <m:r>
              <w:rPr>
                <w:rFonts w:ascii="Cambria Math" w:eastAsiaTheme="minorEastAsia" w:hAnsi="Cambria Math"/>
              </w:rPr>
              <m:t>V</m:t>
            </m:r>
          </m:e>
          <m:sub>
            <m:sSub>
              <m:sSubPr>
                <m:ctrlPr>
                  <w:rPr>
                    <w:rFonts w:ascii="Cambria Math" w:eastAsiaTheme="minorEastAsia" w:hAnsi="Cambria Math"/>
                    <w:i/>
                    <w:iCs/>
                  </w:rPr>
                </m:ctrlPr>
              </m:sSubPr>
              <m:e>
                <m:r>
                  <w:rPr>
                    <w:rFonts w:ascii="Cambria Math" w:eastAsiaTheme="minorEastAsia" w:hAnsi="Cambria Math"/>
                  </w:rPr>
                  <m:t>ΔΑΧ</m:t>
                </m:r>
              </m:e>
              <m:sub>
                <m:r>
                  <w:rPr>
                    <w:rFonts w:ascii="Cambria Math" w:eastAsiaTheme="minorEastAsia" w:hAnsi="Cambria Math"/>
                  </w:rPr>
                  <m:t>σχεδ</m:t>
                </m:r>
              </m:sub>
            </m:sSub>
          </m:sub>
        </m:sSub>
      </m:oMath>
      <w:r w:rsidRPr="007B5F16">
        <w:rPr>
          <w:rFonts w:eastAsiaTheme="minorEastAsia"/>
          <w:lang w:val="el-GR"/>
        </w:rPr>
        <w:t>:</w:t>
      </w:r>
    </w:p>
    <w:p w14:paraId="426BC08E" w14:textId="77777777" w:rsidR="00B56D91" w:rsidRPr="00682F42" w:rsidRDefault="00A0506A" w:rsidP="00B56D91">
      <w:pPr>
        <w:jc w:val="both"/>
        <w:rPr>
          <w:rFonts w:eastAsiaTheme="minorEastAsia"/>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V</m:t>
              </m:r>
            </m:e>
            <m:sub>
              <m:sSub>
                <m:sSubPr>
                  <m:ctrlPr>
                    <w:rPr>
                      <w:rFonts w:ascii="Cambria Math" w:eastAsiaTheme="minorEastAsia" w:hAnsi="Cambria Math"/>
                      <w:b/>
                      <w:bCs/>
                      <w:i/>
                      <w:iCs/>
                    </w:rPr>
                  </m:ctrlPr>
                </m:sSubPr>
                <m:e>
                  <m:r>
                    <m:rPr>
                      <m:sty m:val="bi"/>
                    </m:rPr>
                    <w:rPr>
                      <w:rFonts w:ascii="Cambria Math" w:eastAsiaTheme="minorEastAsia" w:hAnsi="Cambria Math"/>
                    </w:rPr>
                    <m:t>ΔΑΧ</m:t>
                  </m:r>
                </m:e>
                <m:sub>
                  <m:r>
                    <w:rPr>
                      <w:rFonts w:ascii="Cambria Math" w:eastAsiaTheme="minorEastAsia" w:hAnsi="Cambria Math"/>
                    </w:rPr>
                    <m:t>σχεδ</m:t>
                  </m:r>
                </m:sub>
              </m:sSub>
            </m:sub>
          </m:sSub>
          <m:r>
            <m:rPr>
              <m:sty m:val="bi"/>
            </m:rPr>
            <w:rPr>
              <w:rFonts w:ascii="Cambria Math" w:eastAsiaTheme="minorEastAsia" w:hAnsi="Cambria Math"/>
            </w:rPr>
            <m:t>=277</m:t>
          </m:r>
          <m:sSup>
            <m:sSupPr>
              <m:ctrlPr>
                <w:rPr>
                  <w:rFonts w:ascii="Cambria Math" w:eastAsiaTheme="minorEastAsia" w:hAnsi="Cambria Math"/>
                  <w:b/>
                  <w:bCs/>
                  <w:i/>
                  <w:iCs/>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oMath>
      </m:oMathPara>
    </w:p>
    <w:p w14:paraId="3AC6E027" w14:textId="77777777" w:rsidR="00B56D91" w:rsidRPr="00305585" w:rsidRDefault="00B56D91" w:rsidP="00F06EFA">
      <w:pPr>
        <w:pStyle w:val="1"/>
        <w:rPr>
          <w:rFonts w:eastAsiaTheme="minorEastAsia"/>
          <w:lang w:val="el-GR"/>
        </w:rPr>
      </w:pPr>
      <w:r w:rsidRPr="00305585">
        <w:rPr>
          <w:rFonts w:eastAsiaTheme="minorEastAsia"/>
          <w:lang w:val="el-GR"/>
        </w:rPr>
        <w:t>Ισοζύγιο Στερεών και Βιοαερίου</w:t>
      </w:r>
    </w:p>
    <w:p w14:paraId="7A920677" w14:textId="77777777" w:rsidR="00B56D91" w:rsidRPr="00B56231" w:rsidRDefault="00B56D91" w:rsidP="00B56D91">
      <w:pPr>
        <w:jc w:val="both"/>
        <w:rPr>
          <w:rFonts w:eastAsiaTheme="minorEastAsia"/>
          <w:lang w:val="el-GR"/>
        </w:rPr>
      </w:pPr>
      <w:r w:rsidRPr="00B56231">
        <w:rPr>
          <w:rFonts w:eastAsiaTheme="minorEastAsia"/>
          <w:lang w:val="el-GR"/>
        </w:rPr>
        <w:t xml:space="preserve">Το </w:t>
      </w:r>
      <m:oMath>
        <m:r>
          <w:rPr>
            <w:rFonts w:ascii="Cambria Math" w:eastAsiaTheme="minorEastAsia" w:hAnsi="Cambria Math"/>
            <w:lang w:val="el-GR"/>
          </w:rPr>
          <m:t>1</m:t>
        </m:r>
        <m:r>
          <w:rPr>
            <w:rFonts w:ascii="Cambria Math" w:eastAsiaTheme="minorEastAsia" w:hAnsi="Cambria Math"/>
          </w:rPr>
          <m:t>kg</m:t>
        </m:r>
      </m:oMath>
      <w:r w:rsidRPr="00B56231">
        <w:rPr>
          <w:rFonts w:eastAsiaTheme="minorEastAsia"/>
          <w:lang w:val="el-GR"/>
        </w:rPr>
        <w:t xml:space="preserve"> εισερχόμενων Ολικών Στερεών </w:t>
      </w:r>
      <m:oMath>
        <m:r>
          <w:rPr>
            <w:rFonts w:ascii="Cambria Math" w:eastAsiaTheme="minorEastAsia" w:hAnsi="Cambria Math"/>
            <w:lang w:val="el-GR"/>
          </w:rPr>
          <m:t>(</m:t>
        </m:r>
        <m:r>
          <w:rPr>
            <w:rFonts w:ascii="Cambria Math" w:eastAsiaTheme="minorEastAsia" w:hAnsi="Cambria Math"/>
          </w:rPr>
          <m:t>TSS</m:t>
        </m:r>
        <m:r>
          <w:rPr>
            <w:rFonts w:ascii="Cambria Math" w:eastAsiaTheme="minorEastAsia" w:hAnsi="Cambria Math"/>
            <w:lang w:val="el-GR"/>
          </w:rPr>
          <m:t>)</m:t>
        </m:r>
      </m:oMath>
      <w:r w:rsidRPr="00B56231">
        <w:rPr>
          <w:rFonts w:eastAsiaTheme="minorEastAsia"/>
          <w:lang w:val="el-GR"/>
        </w:rPr>
        <w:t xml:space="preserve">, αποτελείται από </w:t>
      </w:r>
      <m:oMath>
        <m:r>
          <w:rPr>
            <w:rFonts w:ascii="Cambria Math" w:eastAsiaTheme="minorEastAsia" w:hAnsi="Cambria Math"/>
            <w:lang w:val="el-GR"/>
          </w:rPr>
          <m:t>0.3</m:t>
        </m:r>
        <m:r>
          <w:rPr>
            <w:rFonts w:ascii="Cambria Math" w:eastAsiaTheme="minorEastAsia" w:hAnsi="Cambria Math"/>
          </w:rPr>
          <m:t>kg</m:t>
        </m:r>
      </m:oMath>
      <w:r w:rsidRPr="00B56231">
        <w:rPr>
          <w:rFonts w:eastAsiaTheme="minorEastAsia"/>
          <w:lang w:val="el-GR"/>
        </w:rPr>
        <w:t xml:space="preserve"> μη Πτητικά Στερεά </w:t>
      </w:r>
      <m:oMath>
        <m:r>
          <w:rPr>
            <w:rFonts w:ascii="Cambria Math" w:eastAsiaTheme="minorEastAsia" w:hAnsi="Cambria Math"/>
            <w:lang w:val="el-GR"/>
          </w:rPr>
          <m:t>(</m:t>
        </m:r>
        <m:r>
          <w:rPr>
            <w:rFonts w:ascii="Cambria Math" w:eastAsiaTheme="minorEastAsia" w:hAnsi="Cambria Math"/>
          </w:rPr>
          <m:t>NVSS</m:t>
        </m:r>
        <m:r>
          <w:rPr>
            <w:rFonts w:ascii="Cambria Math" w:eastAsiaTheme="minorEastAsia" w:hAnsi="Cambria Math"/>
            <w:lang w:val="el-GR"/>
          </w:rPr>
          <m:t>)</m:t>
        </m:r>
      </m:oMath>
      <w:r w:rsidRPr="00B56231">
        <w:rPr>
          <w:rFonts w:eastAsiaTheme="minorEastAsia"/>
          <w:lang w:val="el-GR"/>
        </w:rPr>
        <w:t xml:space="preserve"> και </w:t>
      </w:r>
      <m:oMath>
        <m:r>
          <w:rPr>
            <w:rFonts w:ascii="Cambria Math" w:eastAsiaTheme="minorEastAsia" w:hAnsi="Cambria Math"/>
            <w:lang w:val="el-GR"/>
          </w:rPr>
          <m:t>0.7</m:t>
        </m:r>
        <m:r>
          <w:rPr>
            <w:rFonts w:ascii="Cambria Math" w:eastAsiaTheme="minorEastAsia" w:hAnsi="Cambria Math"/>
          </w:rPr>
          <m:t>kg</m:t>
        </m:r>
      </m:oMath>
      <w:r w:rsidRPr="00B56231">
        <w:rPr>
          <w:rFonts w:eastAsiaTheme="minorEastAsia"/>
          <w:lang w:val="el-GR"/>
        </w:rPr>
        <w:t xml:space="preserve"> Πτητικά Στερεά </w:t>
      </w:r>
      <m:oMath>
        <m:r>
          <w:rPr>
            <w:rFonts w:ascii="Cambria Math" w:eastAsiaTheme="minorEastAsia" w:hAnsi="Cambria Math"/>
            <w:lang w:val="el-GR"/>
          </w:rPr>
          <m:t>(</m:t>
        </m:r>
        <m:r>
          <w:rPr>
            <w:rFonts w:ascii="Cambria Math" w:eastAsiaTheme="minorEastAsia" w:hAnsi="Cambria Math"/>
          </w:rPr>
          <m:t>VSS</m:t>
        </m:r>
        <m:r>
          <w:rPr>
            <w:rFonts w:ascii="Cambria Math" w:eastAsiaTheme="minorEastAsia" w:hAnsi="Cambria Math"/>
            <w:lang w:val="el-GR"/>
          </w:rPr>
          <m:t>)</m:t>
        </m:r>
      </m:oMath>
      <w:r w:rsidRPr="00B56231">
        <w:rPr>
          <w:rFonts w:eastAsiaTheme="minorEastAsia"/>
          <w:lang w:val="el-GR"/>
        </w:rPr>
        <w:t xml:space="preserve">. Το </w:t>
      </w:r>
      <m:oMath>
        <m:r>
          <w:rPr>
            <w:rFonts w:ascii="Cambria Math" w:eastAsiaTheme="minorEastAsia" w:hAnsi="Cambria Math"/>
            <w:lang w:val="el-GR"/>
          </w:rPr>
          <m:t>60%</m:t>
        </m:r>
      </m:oMath>
      <w:r w:rsidRPr="00B56231">
        <w:rPr>
          <w:rFonts w:eastAsiaTheme="minorEastAsia"/>
          <w:lang w:val="el-GR"/>
        </w:rPr>
        <w:t xml:space="preserve"> των απομακρυσμένων </w:t>
      </w:r>
      <m:oMath>
        <m:r>
          <w:rPr>
            <w:rFonts w:ascii="Cambria Math" w:eastAsiaTheme="minorEastAsia" w:hAnsi="Cambria Math"/>
            <w:lang w:val="el-GR"/>
          </w:rPr>
          <m:t>(</m:t>
        </m:r>
        <m:r>
          <w:rPr>
            <w:rFonts w:ascii="Cambria Math" w:eastAsiaTheme="minorEastAsia" w:hAnsi="Cambria Math"/>
          </w:rPr>
          <m:t>VSS</m:t>
        </m:r>
        <m:r>
          <w:rPr>
            <w:rFonts w:ascii="Cambria Math" w:eastAsiaTheme="minorEastAsia" w:hAnsi="Cambria Math"/>
            <w:lang w:val="el-GR"/>
          </w:rPr>
          <m:t>)</m:t>
        </m:r>
      </m:oMath>
      <w:r w:rsidRPr="00B56231">
        <w:rPr>
          <w:rFonts w:eastAsiaTheme="minorEastAsia"/>
          <w:lang w:val="el-GR"/>
        </w:rPr>
        <w:t xml:space="preserve"> είναι </w:t>
      </w:r>
      <m:oMath>
        <m:r>
          <w:rPr>
            <w:rFonts w:ascii="Cambria Math" w:eastAsiaTheme="minorEastAsia" w:hAnsi="Cambria Math"/>
            <w:lang w:val="el-GR"/>
          </w:rPr>
          <m:t>0.42</m:t>
        </m:r>
        <m:r>
          <w:rPr>
            <w:rFonts w:ascii="Cambria Math" w:eastAsiaTheme="minorEastAsia" w:hAnsi="Cambria Math"/>
          </w:rPr>
          <m:t>kg</m:t>
        </m:r>
      </m:oMath>
      <w:r w:rsidRPr="00B56231">
        <w:rPr>
          <w:rFonts w:eastAsiaTheme="minorEastAsia"/>
          <w:lang w:val="el-GR"/>
        </w:rPr>
        <w:t xml:space="preserve">, το οποίο έχει μετατραπεί σε βιοαέριο. Το υπόλοιπο </w:t>
      </w:r>
      <m:oMath>
        <m:r>
          <w:rPr>
            <w:rFonts w:ascii="Cambria Math" w:eastAsiaTheme="minorEastAsia" w:hAnsi="Cambria Math"/>
            <w:lang w:val="el-GR"/>
          </w:rPr>
          <m:t>40%</m:t>
        </m:r>
      </m:oMath>
      <w:r w:rsidRPr="00B56231">
        <w:rPr>
          <w:rFonts w:eastAsiaTheme="minorEastAsia"/>
          <w:lang w:val="el-GR"/>
        </w:rPr>
        <w:t xml:space="preserve"> των </w:t>
      </w:r>
      <m:oMath>
        <m:r>
          <w:rPr>
            <w:rFonts w:ascii="Cambria Math" w:eastAsiaTheme="minorEastAsia" w:hAnsi="Cambria Math"/>
            <w:lang w:val="el-GR"/>
          </w:rPr>
          <m:t>(</m:t>
        </m:r>
        <m:r>
          <w:rPr>
            <w:rFonts w:ascii="Cambria Math" w:eastAsiaTheme="minorEastAsia" w:hAnsi="Cambria Math"/>
          </w:rPr>
          <m:t>VSS</m:t>
        </m:r>
        <m:r>
          <w:rPr>
            <w:rFonts w:ascii="Cambria Math" w:eastAsiaTheme="minorEastAsia" w:hAnsi="Cambria Math"/>
            <w:lang w:val="el-GR"/>
          </w:rPr>
          <m:t>)</m:t>
        </m:r>
      </m:oMath>
      <w:r w:rsidRPr="00B56231">
        <w:rPr>
          <w:rFonts w:eastAsiaTheme="minorEastAsia"/>
          <w:lang w:val="el-GR"/>
        </w:rPr>
        <w:t xml:space="preserve"> μαζί με τα </w:t>
      </w:r>
      <m:oMath>
        <m:r>
          <w:rPr>
            <w:rFonts w:ascii="Cambria Math" w:eastAsiaTheme="minorEastAsia" w:hAnsi="Cambria Math"/>
            <w:lang w:val="el-GR"/>
          </w:rPr>
          <m:t>0.3</m:t>
        </m:r>
        <m:r>
          <w:rPr>
            <w:rFonts w:ascii="Cambria Math" w:eastAsiaTheme="minorEastAsia" w:hAnsi="Cambria Math"/>
          </w:rPr>
          <m:t>kg</m:t>
        </m:r>
        <m:r>
          <w:rPr>
            <w:rFonts w:ascii="Cambria Math" w:eastAsiaTheme="minorEastAsia" w:hAnsi="Cambria Math"/>
            <w:lang w:val="el-GR"/>
          </w:rPr>
          <m:t>(</m:t>
        </m:r>
        <m:r>
          <w:rPr>
            <w:rFonts w:ascii="Cambria Math" w:eastAsiaTheme="minorEastAsia" w:hAnsi="Cambria Math"/>
          </w:rPr>
          <m:t>NVSS</m:t>
        </m:r>
        <m:r>
          <w:rPr>
            <w:rFonts w:ascii="Cambria Math" w:eastAsiaTheme="minorEastAsia" w:hAnsi="Cambria Math"/>
            <w:lang w:val="el-GR"/>
          </w:rPr>
          <m:t>)</m:t>
        </m:r>
      </m:oMath>
      <w:r w:rsidRPr="00B56231">
        <w:rPr>
          <w:rFonts w:eastAsiaTheme="minorEastAsia"/>
          <w:lang w:val="el-GR"/>
        </w:rPr>
        <w:t xml:space="preserve"> δίνουν συνολικά </w:t>
      </w:r>
      <m:oMath>
        <m:r>
          <w:rPr>
            <w:rFonts w:ascii="Cambria Math" w:eastAsiaTheme="minorEastAsia" w:hAnsi="Cambria Math"/>
            <w:lang w:val="el-GR"/>
          </w:rPr>
          <m:t>0.58</m:t>
        </m:r>
        <m:r>
          <w:rPr>
            <w:rFonts w:ascii="Cambria Math" w:eastAsiaTheme="minorEastAsia" w:hAnsi="Cambria Math"/>
          </w:rPr>
          <m:t>kg</m:t>
        </m:r>
        <m:r>
          <w:rPr>
            <w:rFonts w:ascii="Cambria Math" w:eastAsiaTheme="minorEastAsia" w:hAnsi="Cambria Math"/>
            <w:lang w:val="el-GR"/>
          </w:rPr>
          <m:t xml:space="preserve"> (</m:t>
        </m:r>
        <m:r>
          <w:rPr>
            <w:rFonts w:ascii="Cambria Math" w:eastAsiaTheme="minorEastAsia" w:hAnsi="Cambria Math"/>
          </w:rPr>
          <m:t>TSS</m:t>
        </m:r>
        <m:r>
          <w:rPr>
            <w:rFonts w:ascii="Cambria Math" w:eastAsiaTheme="minorEastAsia" w:hAnsi="Cambria Math"/>
            <w:lang w:val="el-GR"/>
          </w:rPr>
          <m:t>)</m:t>
        </m:r>
      </m:oMath>
      <w:r w:rsidRPr="00B56231">
        <w:rPr>
          <w:rFonts w:eastAsiaTheme="minorEastAsia"/>
          <w:lang w:val="el-GR"/>
        </w:rPr>
        <w:t>, τα οποία εξέρχονται ως ιλύς και οδηγούνται για περαιτέρω επεξεργασία.</w:t>
      </w:r>
    </w:p>
    <w:p w14:paraId="4F0EFC50" w14:textId="77777777" w:rsidR="00B56D91" w:rsidRPr="00B56231" w:rsidRDefault="00B56D91" w:rsidP="00B56D91">
      <w:pPr>
        <w:jc w:val="both"/>
        <w:rPr>
          <w:rFonts w:eastAsiaTheme="minorEastAsia"/>
          <w:lang w:val="el-GR"/>
        </w:rPr>
      </w:pPr>
      <w:r w:rsidRPr="00B56231">
        <w:rPr>
          <w:rFonts w:eastAsiaTheme="minorEastAsia"/>
          <w:lang w:val="el-GR"/>
        </w:rPr>
        <w:t>Η παροχή στερεών στην είσοδο υπολογίζεται ως:</w:t>
      </w:r>
    </w:p>
    <w:p w14:paraId="0CF27749" w14:textId="77777777" w:rsidR="00B56D91" w:rsidRPr="00D41BE9" w:rsidRDefault="00A0506A" w:rsidP="00B56D91">
      <w:pPr>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in</m:t>
              </m:r>
            </m:sub>
          </m:sSub>
          <m:r>
            <w:rPr>
              <w:rFonts w:ascii="Cambria Math" w:eastAsiaTheme="minorEastAsia" w:hAnsi="Cambria Math"/>
            </w:rPr>
            <m:t>=10</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*50</m:t>
          </m:r>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oMath>
      </m:oMathPara>
    </w:p>
    <w:p w14:paraId="4CD6E66A" w14:textId="77777777" w:rsidR="00B56D91" w:rsidRPr="00D41BE9" w:rsidRDefault="00A0506A" w:rsidP="00B56D91">
      <w:pPr>
        <w:jc w:val="both"/>
        <w:rPr>
          <w:rFonts w:eastAsiaTheme="minorEastAsia"/>
          <w:b/>
          <w:bCs/>
          <w:i/>
        </w:rPr>
      </w:pPr>
      <m:oMathPara>
        <m:oMath>
          <m:sSub>
            <m:sSubPr>
              <m:ctrlPr>
                <w:rPr>
                  <w:rFonts w:ascii="Cambria Math" w:eastAsiaTheme="minorEastAsia" w:hAnsi="Cambria Math"/>
                  <w:b/>
                  <w:bCs/>
                  <w:i/>
                </w:rPr>
              </m:ctrlPr>
            </m:sSubPr>
            <m:e>
              <m:r>
                <m:rPr>
                  <m:sty m:val="bi"/>
                </m:rPr>
                <w:rPr>
                  <w:rFonts w:ascii="Cambria Math" w:eastAsiaTheme="minorEastAsia" w:hAnsi="Cambria Math"/>
                </w:rPr>
                <m:t>M</m:t>
              </m:r>
            </m:e>
            <m:sub>
              <m:r>
                <m:rPr>
                  <m:sty m:val="bi"/>
                </m:rPr>
                <w:rPr>
                  <w:rFonts w:ascii="Cambria Math" w:eastAsiaTheme="minorEastAsia" w:hAnsi="Cambria Math"/>
                </w:rPr>
                <m:t>in</m:t>
              </m:r>
            </m:sub>
          </m:sSub>
          <m:r>
            <m:rPr>
              <m:sty m:val="bi"/>
            </m:rPr>
            <w:rPr>
              <w:rFonts w:ascii="Cambria Math" w:eastAsiaTheme="minorEastAsia" w:hAnsi="Cambria Math"/>
            </w:rPr>
            <m:t>=500</m:t>
          </m:r>
          <m:f>
            <m:fPr>
              <m:ctrlPr>
                <w:rPr>
                  <w:rFonts w:ascii="Cambria Math" w:eastAsiaTheme="minorEastAsia" w:hAnsi="Cambria Math"/>
                  <w:b/>
                  <w:bCs/>
                  <w:i/>
                </w:rPr>
              </m:ctrlPr>
            </m:fPr>
            <m:num>
              <m:r>
                <m:rPr>
                  <m:sty m:val="bi"/>
                </m:rPr>
                <w:rPr>
                  <w:rFonts w:ascii="Cambria Math" w:eastAsiaTheme="minorEastAsia" w:hAnsi="Cambria Math"/>
                </w:rPr>
                <m:t>kg</m:t>
              </m:r>
            </m:num>
            <m:den>
              <m:r>
                <m:rPr>
                  <m:sty m:val="bi"/>
                </m:rPr>
                <w:rPr>
                  <w:rFonts w:ascii="Cambria Math" w:eastAsiaTheme="minorEastAsia" w:hAnsi="Cambria Math"/>
                </w:rPr>
                <m:t>d</m:t>
              </m:r>
            </m:den>
          </m:f>
        </m:oMath>
      </m:oMathPara>
    </w:p>
    <w:p w14:paraId="6B524181" w14:textId="77777777" w:rsidR="00B56D91" w:rsidRPr="00B56231" w:rsidRDefault="00B56D91" w:rsidP="00B56D91">
      <w:pPr>
        <w:jc w:val="both"/>
        <w:rPr>
          <w:rFonts w:eastAsiaTheme="minorEastAsia"/>
          <w:iCs/>
          <w:lang w:val="el-GR"/>
        </w:rPr>
      </w:pPr>
      <w:r w:rsidRPr="00B56231">
        <w:rPr>
          <w:rFonts w:eastAsiaTheme="minorEastAsia"/>
          <w:iCs/>
          <w:lang w:val="el-GR"/>
        </w:rPr>
        <w:t xml:space="preserve">Στη συνέχεια υπολογίζεται η συνολική παροχή </w:t>
      </w:r>
      <m:oMath>
        <m:r>
          <w:rPr>
            <w:rFonts w:ascii="Cambria Math" w:eastAsiaTheme="minorEastAsia" w:hAnsi="Cambria Math"/>
            <w:lang w:val="el-GR"/>
          </w:rPr>
          <m:t>[</m:t>
        </m:r>
        <m:r>
          <w:rPr>
            <w:rFonts w:ascii="Cambria Math" w:eastAsiaTheme="minorEastAsia" w:hAnsi="Cambria Math"/>
          </w:rPr>
          <m:t>TSS</m:t>
        </m:r>
        <m:d>
          <m:dPr>
            <m:ctrlPr>
              <w:rPr>
                <w:rFonts w:ascii="Cambria Math" w:eastAsiaTheme="minorEastAsia" w:hAnsi="Cambria Math"/>
                <w:i/>
                <w:iCs/>
              </w:rPr>
            </m:ctrlPr>
          </m:dPr>
          <m:e>
            <m:r>
              <w:rPr>
                <w:rFonts w:ascii="Cambria Math" w:eastAsiaTheme="minorEastAsia" w:hAnsi="Cambria Math"/>
              </w:rPr>
              <m:t>VSS</m:t>
            </m:r>
            <m:r>
              <w:rPr>
                <w:rFonts w:ascii="Cambria Math" w:eastAsiaTheme="minorEastAsia" w:hAnsi="Cambria Math"/>
                <w:lang w:val="el-GR"/>
              </w:rPr>
              <m:t>+</m:t>
            </m:r>
            <m:r>
              <w:rPr>
                <w:rFonts w:ascii="Cambria Math" w:eastAsiaTheme="minorEastAsia" w:hAnsi="Cambria Math"/>
              </w:rPr>
              <m:t>NVSS</m:t>
            </m:r>
          </m:e>
        </m:d>
        <m:r>
          <w:rPr>
            <w:rFonts w:ascii="Cambria Math" w:eastAsiaTheme="minorEastAsia" w:hAnsi="Cambria Math"/>
            <w:lang w:val="el-GR"/>
          </w:rPr>
          <m:t>]</m:t>
        </m:r>
      </m:oMath>
      <w:r w:rsidRPr="00B56231">
        <w:rPr>
          <w:rFonts w:eastAsiaTheme="minorEastAsia"/>
          <w:iCs/>
          <w:lang w:val="el-GR"/>
        </w:rPr>
        <w:t xml:space="preserve"> και η συνολική συγκέντρωση στερεών στην έξοδο του αναερόβιου χωνευτή ως:</w:t>
      </w:r>
    </w:p>
    <w:p w14:paraId="4DA7D944" w14:textId="77777777" w:rsidR="00B56D91" w:rsidRPr="001549D2" w:rsidRDefault="00A0506A" w:rsidP="00B56D91">
      <w:pPr>
        <w:ind w:left="359"/>
        <w:jc w:val="both"/>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VSS</m:t>
              </m:r>
            </m:e>
            <m:sub>
              <m:r>
                <w:rPr>
                  <w:rFonts w:ascii="Cambria Math" w:eastAsiaTheme="minorEastAsia" w:hAnsi="Cambria Math"/>
                </w:rPr>
                <m:t>out</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in</m:t>
                  </m:r>
                </m:sub>
              </m:sSub>
              <m:r>
                <w:rPr>
                  <w:rFonts w:ascii="Cambria Math" w:eastAsiaTheme="minorEastAsia" w:hAnsi="Cambria Math"/>
                </w:rPr>
                <m:t>*(0.7kg VSS*40%)</m:t>
              </m:r>
            </m:num>
            <m:den>
              <m:r>
                <w:rPr>
                  <w:rFonts w:ascii="Cambria Math" w:eastAsiaTheme="minorEastAsia" w:hAnsi="Cambria Math"/>
                </w:rPr>
                <m:t>1kg TSS</m:t>
              </m:r>
            </m:den>
          </m:f>
        </m:oMath>
      </m:oMathPara>
    </w:p>
    <w:p w14:paraId="3B46D2A8" w14:textId="77777777" w:rsidR="00B56D91" w:rsidRPr="005B249C" w:rsidRDefault="00A0506A" w:rsidP="00B56D91">
      <w:pPr>
        <w:jc w:val="both"/>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VSS</m:t>
              </m:r>
            </m:e>
            <m:sub>
              <m:r>
                <w:rPr>
                  <w:rFonts w:ascii="Cambria Math" w:eastAsiaTheme="minorEastAsia" w:hAnsi="Cambria Math"/>
                </w:rPr>
                <m:t>out</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500</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r>
                <w:rPr>
                  <w:rFonts w:ascii="Cambria Math" w:eastAsiaTheme="minorEastAsia" w:hAnsi="Cambria Math"/>
                </w:rPr>
                <m:t>*(0.28 kg VSS)</m:t>
              </m:r>
            </m:num>
            <m:den>
              <m:r>
                <w:rPr>
                  <w:rFonts w:ascii="Cambria Math" w:eastAsiaTheme="minorEastAsia" w:hAnsi="Cambria Math"/>
                </w:rPr>
                <m:t>1kg TSS</m:t>
              </m:r>
            </m:den>
          </m:f>
        </m:oMath>
      </m:oMathPara>
    </w:p>
    <w:p w14:paraId="270C3F6A" w14:textId="77777777" w:rsidR="00B56D91" w:rsidRPr="005B249C" w:rsidRDefault="00A0506A" w:rsidP="00B56D91">
      <w:pPr>
        <w:jc w:val="both"/>
        <w:rPr>
          <w:rFonts w:eastAsiaTheme="minorEastAsia"/>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VSS</m:t>
              </m:r>
            </m:e>
            <m:sub>
              <m:r>
                <m:rPr>
                  <m:sty m:val="bi"/>
                </m:rPr>
                <w:rPr>
                  <w:rFonts w:ascii="Cambria Math" w:eastAsiaTheme="minorEastAsia" w:hAnsi="Cambria Math"/>
                </w:rPr>
                <m:t>out</m:t>
              </m:r>
            </m:sub>
          </m:sSub>
          <m:r>
            <m:rPr>
              <m:sty m:val="bi"/>
            </m:rPr>
            <w:rPr>
              <w:rFonts w:ascii="Cambria Math" w:eastAsiaTheme="minorEastAsia" w:hAnsi="Cambria Math"/>
            </w:rPr>
            <m:t>=140</m:t>
          </m:r>
          <m:f>
            <m:fPr>
              <m:ctrlPr>
                <w:rPr>
                  <w:rFonts w:ascii="Cambria Math" w:eastAsiaTheme="minorEastAsia" w:hAnsi="Cambria Math"/>
                  <w:b/>
                  <w:bCs/>
                  <w:i/>
                </w:rPr>
              </m:ctrlPr>
            </m:fPr>
            <m:num>
              <m:r>
                <m:rPr>
                  <m:sty m:val="bi"/>
                </m:rPr>
                <w:rPr>
                  <w:rFonts w:ascii="Cambria Math" w:eastAsiaTheme="minorEastAsia" w:hAnsi="Cambria Math"/>
                </w:rPr>
                <m:t>kg</m:t>
              </m:r>
            </m:num>
            <m:den>
              <m:r>
                <m:rPr>
                  <m:sty m:val="bi"/>
                </m:rPr>
                <w:rPr>
                  <w:rFonts w:ascii="Cambria Math" w:eastAsiaTheme="minorEastAsia" w:hAnsi="Cambria Math"/>
                </w:rPr>
                <m:t>d</m:t>
              </m:r>
            </m:den>
          </m:f>
        </m:oMath>
      </m:oMathPara>
    </w:p>
    <w:p w14:paraId="1BE98AD2" w14:textId="77777777" w:rsidR="00B56D91" w:rsidRPr="0074130C" w:rsidRDefault="00B56D91" w:rsidP="00B56D91">
      <w:pPr>
        <w:jc w:val="both"/>
        <w:rPr>
          <w:rFonts w:eastAsiaTheme="minorEastAsia"/>
          <w:iCs/>
          <w:lang w:val="el-GR"/>
        </w:rPr>
      </w:pPr>
      <w:r w:rsidRPr="0074130C">
        <w:rPr>
          <w:rFonts w:eastAsiaTheme="minorEastAsia"/>
          <w:iCs/>
          <w:lang w:val="el-GR"/>
        </w:rPr>
        <w:t xml:space="preserve"> </w:t>
      </w:r>
      <w:r>
        <w:rPr>
          <w:rFonts w:eastAsiaTheme="minorEastAsia"/>
          <w:iCs/>
          <w:lang w:val="el-GR"/>
        </w:rPr>
        <w:t xml:space="preserve">Επίσης, για τα μη πτητικά </w:t>
      </w:r>
    </w:p>
    <w:p w14:paraId="697F4E70" w14:textId="77777777" w:rsidR="00B56D91" w:rsidRPr="005B249C" w:rsidRDefault="00A0506A" w:rsidP="00B56D91">
      <w:pPr>
        <w:jc w:val="both"/>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NVSS</m:t>
              </m:r>
            </m:e>
            <m:sub>
              <m:r>
                <w:rPr>
                  <w:rFonts w:ascii="Cambria Math" w:eastAsiaTheme="minorEastAsia" w:hAnsi="Cambria Math"/>
                </w:rPr>
                <m:t>out</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in</m:t>
                  </m:r>
                </m:sub>
              </m:sSub>
              <m:r>
                <w:rPr>
                  <w:rFonts w:ascii="Cambria Math" w:eastAsiaTheme="minorEastAsia" w:hAnsi="Cambria Math"/>
                </w:rPr>
                <m:t>*0.3kg VSS</m:t>
              </m:r>
            </m:num>
            <m:den>
              <m:r>
                <w:rPr>
                  <w:rFonts w:ascii="Cambria Math" w:eastAsiaTheme="minorEastAsia" w:hAnsi="Cambria Math"/>
                </w:rPr>
                <m:t>1kg TSS</m:t>
              </m:r>
            </m:den>
          </m:f>
        </m:oMath>
      </m:oMathPara>
    </w:p>
    <w:p w14:paraId="53F108B6" w14:textId="77777777" w:rsidR="00B56D91" w:rsidRPr="005B249C" w:rsidRDefault="00B56D91" w:rsidP="00B56D91">
      <w:pPr>
        <w:jc w:val="both"/>
        <w:rPr>
          <w:rFonts w:eastAsiaTheme="minorEastAsia"/>
        </w:rPr>
      </w:pPr>
      <m:oMathPara>
        <m:oMath>
          <m:r>
            <w:rPr>
              <w:rFonts w:ascii="Cambria Math" w:eastAsiaTheme="minorEastAsia" w:hAnsi="Cambria Math"/>
            </w:rPr>
            <m:t>N</m:t>
          </m:r>
          <m:sSub>
            <m:sSubPr>
              <m:ctrlPr>
                <w:rPr>
                  <w:rFonts w:ascii="Cambria Math" w:eastAsiaTheme="minorEastAsia" w:hAnsi="Cambria Math"/>
                  <w:i/>
                  <w:iCs/>
                </w:rPr>
              </m:ctrlPr>
            </m:sSubPr>
            <m:e>
              <m:r>
                <w:rPr>
                  <w:rFonts w:ascii="Cambria Math" w:eastAsiaTheme="minorEastAsia" w:hAnsi="Cambria Math"/>
                </w:rPr>
                <m:t>VSS</m:t>
              </m:r>
            </m:e>
            <m:sub>
              <m:r>
                <w:rPr>
                  <w:rFonts w:ascii="Cambria Math" w:eastAsiaTheme="minorEastAsia" w:hAnsi="Cambria Math"/>
                </w:rPr>
                <m:t>out</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500</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r>
                <w:rPr>
                  <w:rFonts w:ascii="Cambria Math" w:eastAsiaTheme="minorEastAsia" w:hAnsi="Cambria Math"/>
                </w:rPr>
                <m:t>*0.3 kg VSS</m:t>
              </m:r>
            </m:num>
            <m:den>
              <m:r>
                <w:rPr>
                  <w:rFonts w:ascii="Cambria Math" w:eastAsiaTheme="minorEastAsia" w:hAnsi="Cambria Math"/>
                </w:rPr>
                <m:t>1kg TSS</m:t>
              </m:r>
            </m:den>
          </m:f>
        </m:oMath>
      </m:oMathPara>
    </w:p>
    <w:p w14:paraId="60E808C7" w14:textId="77777777" w:rsidR="00B56D91" w:rsidRPr="005B249C" w:rsidRDefault="00B56D91" w:rsidP="00B56D91">
      <w:pPr>
        <w:jc w:val="both"/>
        <w:rPr>
          <w:rFonts w:eastAsiaTheme="minorEastAsia"/>
          <w:b/>
          <w:bCs/>
          <w:iCs/>
        </w:rPr>
      </w:pPr>
      <m:oMathPara>
        <m:oMath>
          <m:r>
            <m:rPr>
              <m:sty m:val="bi"/>
            </m:rPr>
            <w:rPr>
              <w:rFonts w:ascii="Cambria Math" w:eastAsiaTheme="minorEastAsia" w:hAnsi="Cambria Math"/>
            </w:rPr>
            <m:t>N</m:t>
          </m:r>
          <m:sSub>
            <m:sSubPr>
              <m:ctrlPr>
                <w:rPr>
                  <w:rFonts w:ascii="Cambria Math" w:eastAsiaTheme="minorEastAsia" w:hAnsi="Cambria Math"/>
                  <w:b/>
                  <w:bCs/>
                  <w:i/>
                  <w:iCs/>
                </w:rPr>
              </m:ctrlPr>
            </m:sSubPr>
            <m:e>
              <m:r>
                <m:rPr>
                  <m:sty m:val="bi"/>
                </m:rPr>
                <w:rPr>
                  <w:rFonts w:ascii="Cambria Math" w:eastAsiaTheme="minorEastAsia" w:hAnsi="Cambria Math"/>
                </w:rPr>
                <m:t>VSS</m:t>
              </m:r>
            </m:e>
            <m:sub>
              <m:r>
                <m:rPr>
                  <m:sty m:val="bi"/>
                </m:rPr>
                <w:rPr>
                  <w:rFonts w:ascii="Cambria Math" w:eastAsiaTheme="minorEastAsia" w:hAnsi="Cambria Math"/>
                </w:rPr>
                <m:t>out</m:t>
              </m:r>
            </m:sub>
          </m:sSub>
          <m:r>
            <m:rPr>
              <m:sty m:val="bi"/>
            </m:rPr>
            <w:rPr>
              <w:rFonts w:ascii="Cambria Math" w:eastAsiaTheme="minorEastAsia" w:hAnsi="Cambria Math"/>
            </w:rPr>
            <m:t>=150</m:t>
          </m:r>
          <m:f>
            <m:fPr>
              <m:ctrlPr>
                <w:rPr>
                  <w:rFonts w:ascii="Cambria Math" w:eastAsiaTheme="minorEastAsia" w:hAnsi="Cambria Math"/>
                  <w:b/>
                  <w:bCs/>
                  <w:i/>
                </w:rPr>
              </m:ctrlPr>
            </m:fPr>
            <m:num>
              <m:r>
                <m:rPr>
                  <m:sty m:val="bi"/>
                </m:rPr>
                <w:rPr>
                  <w:rFonts w:ascii="Cambria Math" w:eastAsiaTheme="minorEastAsia" w:hAnsi="Cambria Math"/>
                </w:rPr>
                <m:t>kg</m:t>
              </m:r>
            </m:num>
            <m:den>
              <m:r>
                <m:rPr>
                  <m:sty m:val="bi"/>
                </m:rPr>
                <w:rPr>
                  <w:rFonts w:ascii="Cambria Math" w:eastAsiaTheme="minorEastAsia" w:hAnsi="Cambria Math"/>
                </w:rPr>
                <m:t>d</m:t>
              </m:r>
            </m:den>
          </m:f>
        </m:oMath>
      </m:oMathPara>
    </w:p>
    <w:p w14:paraId="40A5B241" w14:textId="77777777" w:rsidR="00B56D91" w:rsidRDefault="00B56D91" w:rsidP="00B56D91">
      <w:pPr>
        <w:jc w:val="both"/>
        <w:rPr>
          <w:rFonts w:eastAsiaTheme="minorEastAsia"/>
          <w:iCs/>
          <w:lang w:val="el-GR"/>
        </w:rPr>
      </w:pPr>
      <w:r>
        <w:rPr>
          <w:rFonts w:eastAsiaTheme="minorEastAsia"/>
          <w:iCs/>
          <w:lang w:val="el-GR"/>
        </w:rPr>
        <w:lastRenderedPageBreak/>
        <w:t>Άρα, συνολικά</w:t>
      </w:r>
    </w:p>
    <w:p w14:paraId="2FB43A09" w14:textId="77777777" w:rsidR="00B56D91" w:rsidRPr="0074130C" w:rsidRDefault="00B56D91" w:rsidP="00B56D91">
      <w:pPr>
        <w:jc w:val="both"/>
        <w:rPr>
          <w:rFonts w:eastAsiaTheme="minorEastAsia"/>
          <w:iCs/>
          <w:lang w:val="el-GR"/>
        </w:rPr>
      </w:pPr>
      <w:r>
        <w:rPr>
          <w:rFonts w:eastAsiaTheme="minorEastAsia"/>
          <w:iCs/>
          <w:lang w:val="el-GR"/>
        </w:rPr>
        <w:t xml:space="preserve"> Τα ολικά στερεά στην έξοδο  </w:t>
      </w:r>
      <w:r w:rsidRPr="0074130C">
        <w:rPr>
          <w:rFonts w:eastAsiaTheme="minorEastAsia"/>
          <w:iCs/>
          <w:lang w:val="el-GR"/>
        </w:rPr>
        <w:t>:</w:t>
      </w:r>
    </w:p>
    <w:p w14:paraId="30233D9E" w14:textId="77777777" w:rsidR="00B56D91" w:rsidRPr="005B249C" w:rsidRDefault="00A0506A" w:rsidP="00B56D91">
      <w:pPr>
        <w:jc w:val="both"/>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TSS</m:t>
              </m:r>
            </m:e>
            <m:sub>
              <m:r>
                <w:rPr>
                  <w:rFonts w:ascii="Cambria Math" w:eastAsiaTheme="minorEastAsia" w:hAnsi="Cambria Math"/>
                </w:rPr>
                <m:t>out</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VSS</m:t>
              </m:r>
            </m:e>
            <m:sub>
              <m:r>
                <w:rPr>
                  <w:rFonts w:ascii="Cambria Math" w:eastAsiaTheme="minorEastAsia" w:hAnsi="Cambria Math"/>
                </w:rPr>
                <m:t>out</m:t>
              </m:r>
            </m:sub>
          </m:sSub>
          <m:sSub>
            <m:sSubPr>
              <m:ctrlPr>
                <w:rPr>
                  <w:rFonts w:ascii="Cambria Math" w:eastAsiaTheme="minorEastAsia" w:hAnsi="Cambria Math"/>
                  <w:i/>
                  <w:iCs/>
                </w:rPr>
              </m:ctrlPr>
            </m:sSubPr>
            <m:e>
              <m:r>
                <w:rPr>
                  <w:rFonts w:ascii="Cambria Math" w:eastAsiaTheme="minorEastAsia" w:hAnsi="Cambria Math"/>
                </w:rPr>
                <m:t>+NVSS</m:t>
              </m:r>
            </m:e>
            <m:sub>
              <m:r>
                <w:rPr>
                  <w:rFonts w:ascii="Cambria Math" w:eastAsiaTheme="minorEastAsia" w:hAnsi="Cambria Math"/>
                </w:rPr>
                <m:t>out</m:t>
              </m:r>
            </m:sub>
          </m:sSub>
          <m:r>
            <w:rPr>
              <w:rFonts w:ascii="Cambria Math" w:eastAsiaTheme="minorEastAsia" w:hAnsi="Cambria Math"/>
            </w:rPr>
            <m:t>=140</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r>
            <w:rPr>
              <w:rFonts w:ascii="Cambria Math" w:eastAsiaTheme="minorEastAsia" w:hAnsi="Cambria Math"/>
            </w:rPr>
            <m:t>+150</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oMath>
      </m:oMathPara>
    </w:p>
    <w:p w14:paraId="52FFA1C7" w14:textId="77777777" w:rsidR="00B56D91" w:rsidRPr="005B249C" w:rsidRDefault="00A0506A" w:rsidP="00B56D91">
      <w:pPr>
        <w:jc w:val="both"/>
        <w:rPr>
          <w:rFonts w:eastAsiaTheme="minorEastAsia"/>
          <w:b/>
          <w:b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TSS</m:t>
              </m:r>
            </m:e>
            <m:sub>
              <m:r>
                <m:rPr>
                  <m:sty m:val="bi"/>
                </m:rPr>
                <w:rPr>
                  <w:rFonts w:ascii="Cambria Math" w:eastAsiaTheme="minorEastAsia" w:hAnsi="Cambria Math"/>
                </w:rPr>
                <m:t>out</m:t>
              </m:r>
            </m:sub>
          </m:sSub>
          <m:r>
            <m:rPr>
              <m:sty m:val="bi"/>
            </m:rPr>
            <w:rPr>
              <w:rFonts w:ascii="Cambria Math" w:eastAsiaTheme="minorEastAsia" w:hAnsi="Cambria Math"/>
            </w:rPr>
            <m:t>=290</m:t>
          </m:r>
          <m:f>
            <m:fPr>
              <m:ctrlPr>
                <w:rPr>
                  <w:rFonts w:ascii="Cambria Math" w:eastAsiaTheme="minorEastAsia" w:hAnsi="Cambria Math"/>
                  <w:b/>
                  <w:bCs/>
                  <w:i/>
                </w:rPr>
              </m:ctrlPr>
            </m:fPr>
            <m:num>
              <m:r>
                <m:rPr>
                  <m:sty m:val="bi"/>
                </m:rPr>
                <w:rPr>
                  <w:rFonts w:ascii="Cambria Math" w:eastAsiaTheme="minorEastAsia" w:hAnsi="Cambria Math"/>
                </w:rPr>
                <m:t>kg</m:t>
              </m:r>
            </m:num>
            <m:den>
              <m:r>
                <m:rPr>
                  <m:sty m:val="bi"/>
                </m:rPr>
                <w:rPr>
                  <w:rFonts w:ascii="Cambria Math" w:eastAsiaTheme="minorEastAsia" w:hAnsi="Cambria Math"/>
                </w:rPr>
                <m:t>d</m:t>
              </m:r>
            </m:den>
          </m:f>
        </m:oMath>
      </m:oMathPara>
    </w:p>
    <w:p w14:paraId="33EE1ECB" w14:textId="77777777" w:rsidR="00B56D91" w:rsidRDefault="00B56D91" w:rsidP="00B56D91">
      <w:pPr>
        <w:jc w:val="both"/>
        <w:rPr>
          <w:rFonts w:eastAsiaTheme="minorEastAsia"/>
        </w:rPr>
      </w:pPr>
      <w:r>
        <w:rPr>
          <w:rFonts w:eastAsiaTheme="minorEastAsia"/>
          <w:lang w:val="el-GR"/>
        </w:rPr>
        <w:t>Ακόμη</w:t>
      </w:r>
      <w:r>
        <w:rPr>
          <w:rFonts w:eastAsiaTheme="minorEastAsia"/>
        </w:rPr>
        <w:t>,</w:t>
      </w:r>
    </w:p>
    <w:p w14:paraId="512020DF" w14:textId="77777777" w:rsidR="00B56D91" w:rsidRPr="00336277" w:rsidRDefault="00A0506A" w:rsidP="00B56D91">
      <w:pPr>
        <w:spacing w:before="240"/>
        <w:jc w:val="both"/>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C</m:t>
              </m:r>
            </m:e>
            <m:sub>
              <m:r>
                <w:rPr>
                  <w:rFonts w:ascii="Cambria Math" w:eastAsiaTheme="minorEastAsia" w:hAnsi="Cambria Math"/>
                </w:rPr>
                <m:t>out</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TSS</m:t>
                  </m:r>
                </m:e>
                <m:sub>
                  <m:r>
                    <w:rPr>
                      <w:rFonts w:ascii="Cambria Math" w:eastAsiaTheme="minorEastAsia" w:hAnsi="Cambria Math"/>
                    </w:rPr>
                    <m:t>out</m:t>
                  </m:r>
                </m:sub>
              </m:sSub>
            </m:num>
            <m:den>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Πυκν,</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290</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num>
            <m:den>
              <m:r>
                <w:rPr>
                  <w:rFonts w:ascii="Cambria Math" w:eastAsiaTheme="minorEastAsia" w:hAnsi="Cambria Math"/>
                </w:rPr>
                <m:t>10</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den>
          </m:f>
        </m:oMath>
      </m:oMathPara>
    </w:p>
    <w:p w14:paraId="5899DDA8" w14:textId="77777777" w:rsidR="00B56D91" w:rsidRPr="00055C26" w:rsidRDefault="00A0506A" w:rsidP="00B56D91">
      <w:pPr>
        <w:spacing w:before="240"/>
        <w:jc w:val="both"/>
        <w:rPr>
          <w:rFonts w:eastAsiaTheme="minorEastAsia"/>
          <w:b/>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C</m:t>
              </m:r>
            </m:e>
            <m:sub>
              <m:r>
                <m:rPr>
                  <m:sty m:val="bi"/>
                </m:rPr>
                <w:rPr>
                  <w:rFonts w:ascii="Cambria Math" w:eastAsiaTheme="minorEastAsia" w:hAnsi="Cambria Math"/>
                </w:rPr>
                <m:t>out</m:t>
              </m:r>
            </m:sub>
          </m:sSub>
          <m:r>
            <m:rPr>
              <m:sty m:val="bi"/>
            </m:rPr>
            <w:rPr>
              <w:rFonts w:ascii="Cambria Math" w:eastAsiaTheme="minorEastAsia" w:hAnsi="Cambria Math"/>
            </w:rPr>
            <m:t>=29</m:t>
          </m:r>
          <m:f>
            <m:fPr>
              <m:ctrlPr>
                <w:rPr>
                  <w:rFonts w:ascii="Cambria Math" w:eastAsiaTheme="minorEastAsia" w:hAnsi="Cambria Math"/>
                  <w:b/>
                  <w:bCs/>
                  <w:i/>
                  <w:iCs/>
                </w:rPr>
              </m:ctrlPr>
            </m:fPr>
            <m:num>
              <m:r>
                <m:rPr>
                  <m:sty m:val="bi"/>
                </m:rPr>
                <w:rPr>
                  <w:rFonts w:ascii="Cambria Math" w:eastAsiaTheme="minorEastAsia" w:hAnsi="Cambria Math"/>
                </w:rPr>
                <m:t>kg</m:t>
              </m:r>
            </m:num>
            <m:den>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den>
          </m:f>
          <m:r>
            <m:rPr>
              <m:sty m:val="bi"/>
            </m:rPr>
            <w:rPr>
              <w:rFonts w:ascii="Cambria Math" w:eastAsiaTheme="minorEastAsia" w:hAnsi="Cambria Math"/>
            </w:rPr>
            <m:t xml:space="preserve"> ή 2.9%</m:t>
          </m:r>
        </m:oMath>
      </m:oMathPara>
    </w:p>
    <w:p w14:paraId="21D95D49" w14:textId="77777777" w:rsidR="00B56D91" w:rsidRPr="00055C26" w:rsidRDefault="00B56D91" w:rsidP="00B56D91">
      <w:pPr>
        <w:spacing w:before="240"/>
        <w:jc w:val="both"/>
        <w:rPr>
          <w:rFonts w:eastAsiaTheme="minorEastAsia"/>
          <w:b/>
          <w:bCs/>
          <w:iCs/>
        </w:rPr>
      </w:pPr>
    </w:p>
    <w:p w14:paraId="2ADC7889" w14:textId="77777777" w:rsidR="00B56D91" w:rsidRPr="00055C26" w:rsidRDefault="00B56D91" w:rsidP="00B56D91">
      <w:pPr>
        <w:jc w:val="both"/>
        <w:rPr>
          <w:rFonts w:eastAsiaTheme="minorEastAsia"/>
          <w:iCs/>
          <w:lang w:val="el-GR"/>
        </w:rPr>
      </w:pPr>
      <w:r>
        <w:rPr>
          <w:rFonts w:eastAsiaTheme="minorEastAsia"/>
          <w:iCs/>
          <w:lang w:val="el-GR"/>
        </w:rPr>
        <w:t>Η</w:t>
      </w:r>
      <w:r w:rsidRPr="00055C26">
        <w:rPr>
          <w:rFonts w:eastAsiaTheme="minorEastAsia"/>
          <w:iCs/>
          <w:lang w:val="el-GR"/>
        </w:rPr>
        <w:t xml:space="preserve"> ποσότητα των </w:t>
      </w:r>
      <m:oMath>
        <m:r>
          <w:rPr>
            <w:rFonts w:ascii="Cambria Math" w:eastAsiaTheme="minorEastAsia" w:hAnsi="Cambria Math"/>
          </w:rPr>
          <m:t>VSS</m:t>
        </m:r>
      </m:oMath>
      <w:r w:rsidRPr="00055C26">
        <w:rPr>
          <w:rFonts w:eastAsiaTheme="minorEastAsia"/>
          <w:iCs/>
          <w:lang w:val="el-GR"/>
        </w:rPr>
        <w:t xml:space="preserve"> που καταστρέφονται και μετατρέπονται</w:t>
      </w:r>
      <w:r>
        <w:rPr>
          <w:rFonts w:eastAsiaTheme="minorEastAsia"/>
          <w:iCs/>
          <w:lang w:val="el-GR"/>
        </w:rPr>
        <w:t xml:space="preserve"> </w:t>
      </w:r>
      <w:r w:rsidRPr="00055C26">
        <w:rPr>
          <w:rFonts w:eastAsiaTheme="minorEastAsia"/>
          <w:iCs/>
          <w:lang w:val="el-GR"/>
        </w:rPr>
        <w:t>σε βιοαέριο:</w:t>
      </w:r>
    </w:p>
    <w:p w14:paraId="6708F064" w14:textId="77777777" w:rsidR="00B56D91" w:rsidRPr="00336277" w:rsidRDefault="00A0506A" w:rsidP="00B56D91">
      <w:pPr>
        <w:spacing w:before="240"/>
        <w:jc w:val="both"/>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VSS</m:t>
              </m:r>
            </m:e>
            <m:sub>
              <m:r>
                <w:rPr>
                  <w:rFonts w:ascii="Cambria Math" w:eastAsiaTheme="minorEastAsia" w:hAnsi="Cambria Math"/>
                </w:rPr>
                <m:t>destroyed</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in</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0.7kg VSS*60%</m:t>
                  </m:r>
                </m:e>
              </m:d>
            </m:num>
            <m:den>
              <m:r>
                <w:rPr>
                  <w:rFonts w:ascii="Cambria Math" w:eastAsiaTheme="minorEastAsia" w:hAnsi="Cambria Math"/>
                </w:rPr>
                <m:t>1kg TSS</m:t>
              </m:r>
            </m:den>
          </m:f>
        </m:oMath>
      </m:oMathPara>
    </w:p>
    <w:p w14:paraId="5CFB1740" w14:textId="77777777" w:rsidR="00B56D91" w:rsidRPr="00336277" w:rsidRDefault="00A0506A" w:rsidP="00B56D91">
      <w:pPr>
        <w:spacing w:before="240"/>
        <w:jc w:val="both"/>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VSS</m:t>
              </m:r>
            </m:e>
            <m:sub>
              <m:r>
                <w:rPr>
                  <w:rFonts w:ascii="Cambria Math" w:eastAsiaTheme="minorEastAsia" w:hAnsi="Cambria Math"/>
                </w:rPr>
                <m:t>destroyed</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500</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r>
                <w:rPr>
                  <w:rFonts w:ascii="Cambria Math" w:eastAsiaTheme="minorEastAsia" w:hAnsi="Cambria Math"/>
                </w:rPr>
                <m:t>*0.42 kg VSS</m:t>
              </m:r>
            </m:num>
            <m:den>
              <m:r>
                <w:rPr>
                  <w:rFonts w:ascii="Cambria Math" w:eastAsiaTheme="minorEastAsia" w:hAnsi="Cambria Math"/>
                </w:rPr>
                <m:t>1kg TSS</m:t>
              </m:r>
            </m:den>
          </m:f>
        </m:oMath>
      </m:oMathPara>
    </w:p>
    <w:p w14:paraId="27B7D3CF" w14:textId="77777777" w:rsidR="00B56D91" w:rsidRPr="00336277" w:rsidRDefault="00A0506A" w:rsidP="00B56D91">
      <w:pPr>
        <w:spacing w:before="240"/>
        <w:jc w:val="both"/>
        <w:rPr>
          <w:rFonts w:eastAsiaTheme="minorEastAsia"/>
          <w:b/>
          <w:b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VSS</m:t>
              </m:r>
            </m:e>
            <m:sub>
              <m:r>
                <m:rPr>
                  <m:sty m:val="bi"/>
                </m:rPr>
                <w:rPr>
                  <w:rFonts w:ascii="Cambria Math" w:eastAsiaTheme="minorEastAsia" w:hAnsi="Cambria Math"/>
                </w:rPr>
                <m:t>destroyed</m:t>
              </m:r>
            </m:sub>
          </m:sSub>
          <m:r>
            <m:rPr>
              <m:sty m:val="bi"/>
            </m:rPr>
            <w:rPr>
              <w:rFonts w:ascii="Cambria Math" w:eastAsiaTheme="minorEastAsia" w:hAnsi="Cambria Math"/>
            </w:rPr>
            <m:t>=210</m:t>
          </m:r>
          <m:f>
            <m:fPr>
              <m:ctrlPr>
                <w:rPr>
                  <w:rFonts w:ascii="Cambria Math" w:eastAsiaTheme="minorEastAsia" w:hAnsi="Cambria Math"/>
                  <w:b/>
                  <w:bCs/>
                  <w:i/>
                </w:rPr>
              </m:ctrlPr>
            </m:fPr>
            <m:num>
              <m:r>
                <m:rPr>
                  <m:sty m:val="bi"/>
                </m:rPr>
                <w:rPr>
                  <w:rFonts w:ascii="Cambria Math" w:eastAsiaTheme="minorEastAsia" w:hAnsi="Cambria Math"/>
                </w:rPr>
                <m:t>kg</m:t>
              </m:r>
            </m:num>
            <m:den>
              <m:r>
                <m:rPr>
                  <m:sty m:val="bi"/>
                </m:rPr>
                <w:rPr>
                  <w:rFonts w:ascii="Cambria Math" w:eastAsiaTheme="minorEastAsia" w:hAnsi="Cambria Math"/>
                </w:rPr>
                <m:t>d</m:t>
              </m:r>
            </m:den>
          </m:f>
        </m:oMath>
      </m:oMathPara>
    </w:p>
    <w:p w14:paraId="524572B5" w14:textId="77777777" w:rsidR="00B56D91" w:rsidRDefault="00B56D91" w:rsidP="00B56D91">
      <w:pPr>
        <w:jc w:val="both"/>
        <w:rPr>
          <w:rFonts w:eastAsiaTheme="minorEastAsia"/>
          <w:iCs/>
        </w:rPr>
      </w:pPr>
    </w:p>
    <w:p w14:paraId="4D4E60AC" w14:textId="77777777" w:rsidR="00B56D91" w:rsidRPr="00055C26" w:rsidRDefault="00B56D91" w:rsidP="00B56D91">
      <w:pPr>
        <w:jc w:val="both"/>
        <w:rPr>
          <w:rFonts w:eastAsiaTheme="minorEastAsia"/>
          <w:iCs/>
          <w:lang w:val="el-GR"/>
        </w:rPr>
      </w:pPr>
      <w:r>
        <w:rPr>
          <w:rFonts w:eastAsiaTheme="minorEastAsia"/>
          <w:iCs/>
          <w:lang w:val="el-GR"/>
        </w:rPr>
        <w:t xml:space="preserve">Παρακάτω ακολουθείτε η αντίδραση μετατροπής βιομάζας προς βιοαέριο και άλλα προϊόντα </w:t>
      </w:r>
      <w:r w:rsidRPr="00055C26">
        <w:rPr>
          <w:rFonts w:eastAsiaTheme="minorEastAsia"/>
          <w:iCs/>
          <w:lang w:val="el-GR"/>
        </w:rPr>
        <w:t>:</w:t>
      </w:r>
    </w:p>
    <w:p w14:paraId="52DF74EF" w14:textId="77777777" w:rsidR="00B56D91" w:rsidRPr="0035692A" w:rsidRDefault="00A0506A" w:rsidP="00B56D91">
      <w:pPr>
        <w:jc w:val="both"/>
        <w:rPr>
          <w:rFonts w:eastAsiaTheme="minorEastAsia"/>
          <w:iCs/>
          <w:sz w:val="20"/>
          <w:szCs w:val="20"/>
        </w:rPr>
      </w:pPr>
      <m:oMathPara>
        <m:oMath>
          <m:sSub>
            <m:sSubPr>
              <m:ctrlPr>
                <w:rPr>
                  <w:rFonts w:ascii="Cambria Math" w:eastAsiaTheme="minorEastAsia" w:hAnsi="Cambria Math"/>
                  <w:i/>
                  <w:iCs/>
                  <w:sz w:val="20"/>
                  <w:szCs w:val="20"/>
                </w:rPr>
              </m:ctrlPr>
            </m:sSubPr>
            <m:e>
              <m:r>
                <w:rPr>
                  <w:rFonts w:ascii="Cambria Math" w:eastAsiaTheme="minorEastAsia" w:hAnsi="Cambria Math"/>
                  <w:sz w:val="20"/>
                  <w:szCs w:val="20"/>
                </w:rPr>
                <m:t>C</m:t>
              </m:r>
            </m:e>
            <m:sub>
              <m:r>
                <w:rPr>
                  <w:rFonts w:ascii="Cambria Math" w:eastAsiaTheme="minorEastAsia" w:hAnsi="Cambria Math"/>
                  <w:sz w:val="20"/>
                  <w:szCs w:val="20"/>
                </w:rPr>
                <m:t>10</m:t>
              </m:r>
            </m:sub>
          </m:sSub>
          <m:sSub>
            <m:sSubPr>
              <m:ctrlPr>
                <w:rPr>
                  <w:rFonts w:ascii="Cambria Math" w:eastAsiaTheme="minorEastAsia" w:hAnsi="Cambria Math"/>
                  <w:i/>
                  <w:iCs/>
                  <w:sz w:val="20"/>
                  <w:szCs w:val="20"/>
                </w:rPr>
              </m:ctrlPr>
            </m:sSubPr>
            <m:e>
              <m:r>
                <w:rPr>
                  <w:rFonts w:ascii="Cambria Math" w:eastAsiaTheme="minorEastAsia" w:hAnsi="Cambria Math"/>
                  <w:sz w:val="20"/>
                  <w:szCs w:val="20"/>
                </w:rPr>
                <m:t>H</m:t>
              </m:r>
            </m:e>
            <m:sub>
              <m:r>
                <w:rPr>
                  <w:rFonts w:ascii="Cambria Math" w:eastAsiaTheme="minorEastAsia" w:hAnsi="Cambria Math"/>
                  <w:sz w:val="20"/>
                  <w:szCs w:val="20"/>
                </w:rPr>
                <m:t>19</m:t>
              </m:r>
            </m:sub>
          </m:sSub>
          <m:sSub>
            <m:sSubPr>
              <m:ctrlPr>
                <w:rPr>
                  <w:rFonts w:ascii="Cambria Math" w:eastAsiaTheme="minorEastAsia" w:hAnsi="Cambria Math"/>
                  <w:i/>
                  <w:iCs/>
                  <w:sz w:val="20"/>
                  <w:szCs w:val="20"/>
                </w:rPr>
              </m:ctrlPr>
            </m:sSubPr>
            <m:e>
              <m:r>
                <w:rPr>
                  <w:rFonts w:ascii="Cambria Math" w:eastAsiaTheme="minorEastAsia" w:hAnsi="Cambria Math"/>
                  <w:sz w:val="20"/>
                  <w:szCs w:val="20"/>
                </w:rPr>
                <m:t>O</m:t>
              </m:r>
            </m:e>
            <m:sub>
              <m:r>
                <w:rPr>
                  <w:rFonts w:ascii="Cambria Math" w:eastAsiaTheme="minorEastAsia" w:hAnsi="Cambria Math"/>
                  <w:sz w:val="20"/>
                  <w:szCs w:val="20"/>
                </w:rPr>
                <m:t>3</m:t>
              </m:r>
            </m:sub>
          </m:sSub>
          <m:r>
            <w:rPr>
              <w:rFonts w:ascii="Cambria Math" w:eastAsiaTheme="minorEastAsia" w:hAnsi="Cambria Math"/>
              <w:sz w:val="20"/>
              <w:szCs w:val="20"/>
            </w:rPr>
            <m:t>N+</m:t>
          </m:r>
          <m:sSub>
            <m:sSubPr>
              <m:ctrlPr>
                <w:rPr>
                  <w:rFonts w:ascii="Cambria Math" w:eastAsiaTheme="minorEastAsia" w:hAnsi="Cambria Math"/>
                  <w:i/>
                  <w:iCs/>
                  <w:sz w:val="20"/>
                  <w:szCs w:val="20"/>
                </w:rPr>
              </m:ctrlPr>
            </m:sSubPr>
            <m:e>
              <m:r>
                <w:rPr>
                  <w:rFonts w:ascii="Cambria Math" w:eastAsiaTheme="minorEastAsia" w:hAnsi="Cambria Math"/>
                  <w:sz w:val="20"/>
                  <w:szCs w:val="20"/>
                </w:rPr>
                <m:t>4.69H</m:t>
              </m:r>
            </m:e>
            <m:sub>
              <m:r>
                <w:rPr>
                  <w:rFonts w:ascii="Cambria Math" w:eastAsiaTheme="minorEastAsia" w:hAnsi="Cambria Math"/>
                  <w:sz w:val="20"/>
                  <w:szCs w:val="20"/>
                </w:rPr>
                <m:t>2</m:t>
              </m:r>
            </m:sub>
          </m:sSub>
          <m:r>
            <w:rPr>
              <w:rFonts w:ascii="Cambria Math" w:eastAsiaTheme="minorEastAsia" w:hAnsi="Cambria Math"/>
              <w:sz w:val="20"/>
              <w:szCs w:val="20"/>
            </w:rPr>
            <m:t>O→5.74</m:t>
          </m:r>
          <m:sSub>
            <m:sSubPr>
              <m:ctrlPr>
                <w:rPr>
                  <w:rFonts w:ascii="Cambria Math" w:eastAsiaTheme="minorEastAsia" w:hAnsi="Cambria Math"/>
                  <w:i/>
                  <w:iCs/>
                  <w:sz w:val="20"/>
                  <w:szCs w:val="20"/>
                </w:rPr>
              </m:ctrlPr>
            </m:sSubPr>
            <m:e>
              <m:r>
                <w:rPr>
                  <w:rFonts w:ascii="Cambria Math" w:eastAsiaTheme="minorEastAsia" w:hAnsi="Cambria Math"/>
                  <w:sz w:val="20"/>
                  <w:szCs w:val="20"/>
                </w:rPr>
                <m:t>CH</m:t>
              </m:r>
            </m:e>
            <m:sub>
              <m:r>
                <w:rPr>
                  <w:rFonts w:ascii="Cambria Math" w:eastAsiaTheme="minorEastAsia" w:hAnsi="Cambria Math"/>
                  <w:sz w:val="20"/>
                  <w:szCs w:val="20"/>
                </w:rPr>
                <m:t>4</m:t>
              </m:r>
            </m:sub>
          </m:sSub>
          <m:r>
            <w:rPr>
              <w:rFonts w:ascii="Cambria Math" w:eastAsiaTheme="minorEastAsia" w:hAnsi="Cambria Math"/>
              <w:sz w:val="20"/>
              <w:szCs w:val="20"/>
            </w:rPr>
            <m:t>+2.45</m:t>
          </m:r>
          <m:sSub>
            <m:sSubPr>
              <m:ctrlPr>
                <w:rPr>
                  <w:rFonts w:ascii="Cambria Math" w:eastAsiaTheme="minorEastAsia" w:hAnsi="Cambria Math"/>
                  <w:i/>
                  <w:iCs/>
                  <w:sz w:val="20"/>
                  <w:szCs w:val="20"/>
                </w:rPr>
              </m:ctrlPr>
            </m:sSubPr>
            <m:e>
              <m:r>
                <w:rPr>
                  <w:rFonts w:ascii="Cambria Math" w:eastAsiaTheme="minorEastAsia" w:hAnsi="Cambria Math"/>
                  <w:sz w:val="20"/>
                  <w:szCs w:val="20"/>
                </w:rPr>
                <m:t>CO</m:t>
              </m:r>
            </m:e>
            <m:sub>
              <m:r>
                <w:rPr>
                  <w:rFonts w:ascii="Cambria Math" w:eastAsiaTheme="minorEastAsia" w:hAnsi="Cambria Math"/>
                  <w:sz w:val="20"/>
                  <w:szCs w:val="20"/>
                </w:rPr>
                <m:t>2</m:t>
              </m:r>
            </m:sub>
          </m:sSub>
          <m:r>
            <w:rPr>
              <w:rFonts w:ascii="Cambria Math" w:eastAsiaTheme="minorEastAsia" w:hAnsi="Cambria Math"/>
              <w:sz w:val="20"/>
              <w:szCs w:val="20"/>
            </w:rPr>
            <m:t>+</m:t>
          </m:r>
          <m:sSub>
            <m:sSubPr>
              <m:ctrlPr>
                <w:rPr>
                  <w:rFonts w:ascii="Cambria Math" w:eastAsiaTheme="minorEastAsia" w:hAnsi="Cambria Math"/>
                  <w:i/>
                  <w:iCs/>
                  <w:sz w:val="20"/>
                  <w:szCs w:val="20"/>
                </w:rPr>
              </m:ctrlPr>
            </m:sSubPr>
            <m:e>
              <m:r>
                <w:rPr>
                  <w:rFonts w:ascii="Cambria Math" w:eastAsiaTheme="minorEastAsia" w:hAnsi="Cambria Math"/>
                  <w:sz w:val="20"/>
                  <w:szCs w:val="20"/>
                </w:rPr>
                <m:t>0.20C</m:t>
              </m:r>
            </m:e>
            <m:sub>
              <m:r>
                <w:rPr>
                  <w:rFonts w:ascii="Cambria Math" w:eastAsiaTheme="minorEastAsia" w:hAnsi="Cambria Math"/>
                  <w:sz w:val="20"/>
                  <w:szCs w:val="20"/>
                </w:rPr>
                <m:t>5</m:t>
              </m:r>
            </m:sub>
          </m:sSub>
          <m:sSub>
            <m:sSubPr>
              <m:ctrlPr>
                <w:rPr>
                  <w:rFonts w:ascii="Cambria Math" w:eastAsiaTheme="minorEastAsia" w:hAnsi="Cambria Math"/>
                  <w:i/>
                  <w:iCs/>
                  <w:sz w:val="20"/>
                  <w:szCs w:val="20"/>
                </w:rPr>
              </m:ctrlPr>
            </m:sSubPr>
            <m:e>
              <m:r>
                <w:rPr>
                  <w:rFonts w:ascii="Cambria Math" w:eastAsiaTheme="minorEastAsia" w:hAnsi="Cambria Math"/>
                  <w:sz w:val="20"/>
                  <w:szCs w:val="20"/>
                </w:rPr>
                <m:t>H</m:t>
              </m:r>
            </m:e>
            <m:sub>
              <m:r>
                <w:rPr>
                  <w:rFonts w:ascii="Cambria Math" w:eastAsiaTheme="minorEastAsia" w:hAnsi="Cambria Math"/>
                  <w:sz w:val="20"/>
                  <w:szCs w:val="20"/>
                </w:rPr>
                <m:t>7</m:t>
              </m:r>
            </m:sub>
          </m:sSub>
          <m:sSub>
            <m:sSubPr>
              <m:ctrlPr>
                <w:rPr>
                  <w:rFonts w:ascii="Cambria Math" w:eastAsiaTheme="minorEastAsia" w:hAnsi="Cambria Math"/>
                  <w:i/>
                  <w:iCs/>
                  <w:sz w:val="20"/>
                  <w:szCs w:val="20"/>
                </w:rPr>
              </m:ctrlPr>
            </m:sSubPr>
            <m:e>
              <m:r>
                <w:rPr>
                  <w:rFonts w:ascii="Cambria Math" w:eastAsiaTheme="minorEastAsia" w:hAnsi="Cambria Math"/>
                  <w:sz w:val="20"/>
                  <w:szCs w:val="20"/>
                </w:rPr>
                <m:t>O</m:t>
              </m:r>
            </m:e>
            <m:sub>
              <m:r>
                <w:rPr>
                  <w:rFonts w:ascii="Cambria Math" w:eastAsiaTheme="minorEastAsia" w:hAnsi="Cambria Math"/>
                  <w:sz w:val="20"/>
                  <w:szCs w:val="20"/>
                </w:rPr>
                <m:t>2</m:t>
              </m:r>
            </m:sub>
          </m:sSub>
          <m:r>
            <w:rPr>
              <w:rFonts w:ascii="Cambria Math" w:eastAsiaTheme="minorEastAsia" w:hAnsi="Cambria Math"/>
              <w:sz w:val="20"/>
              <w:szCs w:val="20"/>
            </w:rPr>
            <m:t>N+0.80HC</m:t>
          </m:r>
          <m:sSubSup>
            <m:sSubSupPr>
              <m:ctrlPr>
                <w:rPr>
                  <w:rFonts w:ascii="Cambria Math" w:eastAsiaTheme="minorEastAsia" w:hAnsi="Cambria Math"/>
                  <w:i/>
                  <w:iCs/>
                  <w:sz w:val="20"/>
                  <w:szCs w:val="20"/>
                </w:rPr>
              </m:ctrlPr>
            </m:sSubSupPr>
            <m:e>
              <m:r>
                <w:rPr>
                  <w:rFonts w:ascii="Cambria Math" w:eastAsiaTheme="minorEastAsia" w:hAnsi="Cambria Math"/>
                  <w:sz w:val="20"/>
                  <w:szCs w:val="20"/>
                </w:rPr>
                <m:t>O</m:t>
              </m:r>
            </m:e>
            <m:sub>
              <m:r>
                <w:rPr>
                  <w:rFonts w:ascii="Cambria Math" w:eastAsiaTheme="minorEastAsia" w:hAnsi="Cambria Math"/>
                  <w:sz w:val="20"/>
                  <w:szCs w:val="20"/>
                </w:rPr>
                <m:t>4</m:t>
              </m:r>
            </m:sub>
            <m:sup>
              <m:r>
                <w:rPr>
                  <w:rFonts w:ascii="Cambria Math" w:eastAsiaTheme="minorEastAsia" w:hAnsi="Cambria Math"/>
                  <w:sz w:val="20"/>
                  <w:szCs w:val="20"/>
                </w:rPr>
                <m:t>+</m:t>
              </m:r>
            </m:sup>
          </m:sSubSup>
          <m:r>
            <w:rPr>
              <w:rFonts w:ascii="Cambria Math" w:eastAsiaTheme="minorEastAsia" w:hAnsi="Cambria Math"/>
              <w:sz w:val="20"/>
              <w:szCs w:val="20"/>
            </w:rPr>
            <m:t>+0.80HC</m:t>
          </m:r>
          <m:sSubSup>
            <m:sSubSupPr>
              <m:ctrlPr>
                <w:rPr>
                  <w:rFonts w:ascii="Cambria Math" w:eastAsiaTheme="minorEastAsia" w:hAnsi="Cambria Math"/>
                  <w:i/>
                  <w:iCs/>
                  <w:sz w:val="20"/>
                  <w:szCs w:val="20"/>
                </w:rPr>
              </m:ctrlPr>
            </m:sSubSupPr>
            <m:e>
              <m:r>
                <w:rPr>
                  <w:rFonts w:ascii="Cambria Math" w:eastAsiaTheme="minorEastAsia" w:hAnsi="Cambria Math"/>
                  <w:sz w:val="20"/>
                  <w:szCs w:val="20"/>
                </w:rPr>
                <m:t>O</m:t>
              </m:r>
            </m:e>
            <m:sub>
              <m:r>
                <w:rPr>
                  <w:rFonts w:ascii="Cambria Math" w:eastAsiaTheme="minorEastAsia" w:hAnsi="Cambria Math"/>
                  <w:sz w:val="20"/>
                  <w:szCs w:val="20"/>
                </w:rPr>
                <m:t>3</m:t>
              </m:r>
            </m:sub>
            <m:sup>
              <m:r>
                <w:rPr>
                  <w:rFonts w:ascii="Cambria Math" w:eastAsiaTheme="minorEastAsia" w:hAnsi="Cambria Math"/>
                  <w:sz w:val="20"/>
                  <w:szCs w:val="20"/>
                </w:rPr>
                <m:t>-</m:t>
              </m:r>
            </m:sup>
          </m:sSubSup>
        </m:oMath>
      </m:oMathPara>
    </w:p>
    <w:p w14:paraId="6195D57B" w14:textId="77777777" w:rsidR="00B56D91" w:rsidRPr="0071037B" w:rsidRDefault="00A0506A" w:rsidP="00B56D91">
      <w:pPr>
        <w:spacing w:before="240" w:after="0"/>
        <w:jc w:val="both"/>
        <w:rPr>
          <w:rFonts w:eastAsiaTheme="minorEastAsia"/>
          <w:iCs/>
        </w:rPr>
      </w:pPr>
      <m:oMathPara>
        <m:oMath>
          <m:f>
            <m:fPr>
              <m:ctrlPr>
                <w:rPr>
                  <w:rFonts w:ascii="Cambria Math" w:eastAsiaTheme="minorEastAsia" w:hAnsi="Cambria Math"/>
                  <w:i/>
                </w:rPr>
              </m:ctrlPr>
            </m:fPr>
            <m:num>
              <m:r>
                <w:rPr>
                  <w:rFonts w:ascii="Cambria Math" w:eastAsiaTheme="minorEastAsia" w:hAnsi="Cambria Math"/>
                </w:rPr>
                <m:t>201</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r>
                <w:rPr>
                  <w:rFonts w:ascii="Cambria Math" w:eastAsiaTheme="minorEastAsia" w:hAnsi="Cambria Math"/>
                </w:rPr>
                <m:t>VSS</m:t>
              </m:r>
            </m:num>
            <m:den>
              <m:r>
                <w:rPr>
                  <w:rFonts w:ascii="Cambria Math" w:eastAsiaTheme="minorEastAsia" w:hAnsi="Cambria Math"/>
                </w:rPr>
                <m:t>5.74*16</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210</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r>
                <w:rPr>
                  <w:rFonts w:ascii="Cambria Math" w:eastAsiaTheme="minorEastAsia" w:hAnsi="Cambria Math"/>
                </w:rPr>
                <m:t>VSS</m:t>
              </m:r>
            </m:num>
            <m:den>
              <m:r>
                <w:rPr>
                  <w:rFonts w:ascii="Cambria Math" w:eastAsiaTheme="minorEastAsia" w:hAnsi="Cambria Math"/>
                </w:rPr>
                <m:t xml:space="preserve">M? </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CH4</m:t>
              </m:r>
            </m:sub>
          </m:sSub>
          <m:r>
            <w:rPr>
              <w:rFonts w:ascii="Cambria Math" w:eastAsiaTheme="minorEastAsia" w:hAnsi="Cambria Math"/>
            </w:rPr>
            <m:t>=96</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oMath>
      </m:oMathPara>
    </w:p>
    <w:p w14:paraId="4C2BB5A9" w14:textId="77777777" w:rsidR="00B56D91" w:rsidRDefault="00B56D91" w:rsidP="00B56D91">
      <w:pPr>
        <w:jc w:val="both"/>
        <w:rPr>
          <w:rFonts w:eastAsiaTheme="minorEastAsia"/>
          <w:iCs/>
          <w:sz w:val="20"/>
          <w:szCs w:val="20"/>
        </w:rPr>
      </w:pPr>
    </w:p>
    <w:p w14:paraId="43E4F667" w14:textId="77777777" w:rsidR="00B56D91" w:rsidRDefault="00B56D91" w:rsidP="00B56D91">
      <w:pPr>
        <w:spacing w:before="240" w:after="0"/>
        <w:jc w:val="both"/>
        <w:rPr>
          <w:rFonts w:eastAsiaTheme="minorEastAsia"/>
          <w:iCs/>
        </w:rPr>
      </w:pPr>
      <w:proofErr w:type="spellStart"/>
      <w:r>
        <w:rPr>
          <w:rFonts w:eastAsiaTheme="minorEastAsia"/>
          <w:iCs/>
        </w:rPr>
        <w:t>Ισχύει</w:t>
      </w:r>
      <w:proofErr w:type="spellEnd"/>
      <w:r>
        <w:rPr>
          <w:rFonts w:eastAsiaTheme="minorEastAsia"/>
          <w:iCs/>
        </w:rPr>
        <w:t xml:space="preserve"> ότι:</w:t>
      </w:r>
    </w:p>
    <w:p w14:paraId="41CD975F" w14:textId="77777777" w:rsidR="00B56D91" w:rsidRPr="00A50BB6" w:rsidRDefault="00A0506A" w:rsidP="00B56D91">
      <w:pPr>
        <w:spacing w:after="0"/>
        <w:jc w:val="both"/>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ρ</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 xml:space="preserve"> </m:t>
              </m:r>
              <m:sSub>
                <m:sSubPr>
                  <m:ctrlPr>
                    <w:rPr>
                      <w:rFonts w:ascii="Cambria Math" w:eastAsiaTheme="minorEastAsia" w:hAnsi="Cambria Math"/>
                      <w:i/>
                      <w:iCs/>
                    </w:rPr>
                  </m:ctrlPr>
                </m:sSubPr>
                <m:e>
                  <m:r>
                    <w:rPr>
                      <w:rFonts w:ascii="Cambria Math" w:eastAsiaTheme="minorEastAsia" w:hAnsi="Cambria Math"/>
                    </w:rPr>
                    <m:t>Μ</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sub>
              </m:sSub>
            </m:num>
            <m:den>
              <m:sSub>
                <m:sSubPr>
                  <m:ctrlPr>
                    <w:rPr>
                      <w:rFonts w:ascii="Cambria Math" w:eastAsiaTheme="minorEastAsia" w:hAnsi="Cambria Math"/>
                      <w:i/>
                      <w:iCs/>
                    </w:rPr>
                  </m:ctrlPr>
                </m:sSubPr>
                <m:e>
                  <m:r>
                    <w:rPr>
                      <w:rFonts w:ascii="Cambria Math" w:eastAsiaTheme="minorEastAsia" w:hAnsi="Cambria Math"/>
                    </w:rPr>
                    <m:t>V</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sub>
              </m:sSub>
            </m:den>
          </m:f>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V</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Μ</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sub>
              </m:sSub>
            </m:num>
            <m:den>
              <m:sSub>
                <m:sSubPr>
                  <m:ctrlPr>
                    <w:rPr>
                      <w:rFonts w:ascii="Cambria Math" w:eastAsiaTheme="minorEastAsia" w:hAnsi="Cambria Math"/>
                      <w:i/>
                      <w:iCs/>
                    </w:rPr>
                  </m:ctrlPr>
                </m:sSubPr>
                <m:e>
                  <m:r>
                    <w:rPr>
                      <w:rFonts w:ascii="Cambria Math" w:eastAsiaTheme="minorEastAsia" w:hAnsi="Cambria Math"/>
                    </w:rPr>
                    <m:t>ρ</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sub>
              </m:sSub>
            </m:den>
          </m:f>
        </m:oMath>
      </m:oMathPara>
    </w:p>
    <w:p w14:paraId="0734FC12" w14:textId="77777777" w:rsidR="00B56D91" w:rsidRPr="00A50BB6" w:rsidRDefault="00A0506A" w:rsidP="00B56D91">
      <w:pPr>
        <w:spacing w:before="240" w:after="0"/>
        <w:jc w:val="both"/>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V</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96</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num>
            <m:den>
              <m:r>
                <w:rPr>
                  <w:rFonts w:ascii="Cambria Math" w:eastAsiaTheme="minorEastAsia" w:hAnsi="Cambria Math"/>
                </w:rPr>
                <m:t>0.657</m:t>
              </m:r>
              <m:f>
                <m:fPr>
                  <m:type m:val="lin"/>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den>
          </m:f>
        </m:oMath>
      </m:oMathPara>
    </w:p>
    <w:p w14:paraId="16B6E8E0" w14:textId="77777777" w:rsidR="00B56D91" w:rsidRPr="00511A25" w:rsidRDefault="00A0506A" w:rsidP="00B56D91">
      <w:pPr>
        <w:jc w:val="both"/>
        <w:rPr>
          <w:rFonts w:eastAsiaTheme="minorEastAsia"/>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V</m:t>
              </m:r>
            </m:e>
            <m:sub>
              <m:sSub>
                <m:sSubPr>
                  <m:ctrlPr>
                    <w:rPr>
                      <w:rFonts w:ascii="Cambria Math" w:eastAsiaTheme="minorEastAsia" w:hAnsi="Cambria Math"/>
                      <w:b/>
                      <w:bCs/>
                      <w:i/>
                      <w:iCs/>
                    </w:rPr>
                  </m:ctrlPr>
                </m:sSubPr>
                <m:e>
                  <m:r>
                    <m:rPr>
                      <m:sty m:val="bi"/>
                    </m:rPr>
                    <w:rPr>
                      <w:rFonts w:ascii="Cambria Math" w:eastAsiaTheme="minorEastAsia" w:hAnsi="Cambria Math"/>
                    </w:rPr>
                    <m:t>CH</m:t>
                  </m:r>
                </m:e>
                <m:sub>
                  <m:r>
                    <m:rPr>
                      <m:sty m:val="bi"/>
                    </m:rPr>
                    <w:rPr>
                      <w:rFonts w:ascii="Cambria Math" w:eastAsiaTheme="minorEastAsia" w:hAnsi="Cambria Math"/>
                    </w:rPr>
                    <m:t>4</m:t>
                  </m:r>
                </m:sub>
              </m:sSub>
            </m:sub>
          </m:sSub>
          <m:r>
            <m:rPr>
              <m:sty m:val="bi"/>
            </m:rPr>
            <w:rPr>
              <w:rFonts w:ascii="Cambria Math" w:eastAsiaTheme="minorEastAsia" w:hAnsi="Cambria Math"/>
            </w:rPr>
            <m:t>≅146</m:t>
          </m:r>
          <m:f>
            <m:fPr>
              <m:ctrlPr>
                <w:rPr>
                  <w:rFonts w:ascii="Cambria Math" w:eastAsiaTheme="minorEastAsia" w:hAnsi="Cambria Math"/>
                  <w:b/>
                  <w:bCs/>
                  <w:i/>
                </w:rPr>
              </m:ctrlPr>
            </m:fPr>
            <m:num>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num>
            <m:den>
              <m:r>
                <m:rPr>
                  <m:sty m:val="bi"/>
                </m:rPr>
                <w:rPr>
                  <w:rFonts w:ascii="Cambria Math" w:eastAsiaTheme="minorEastAsia" w:hAnsi="Cambria Math"/>
                </w:rPr>
                <m:t>d</m:t>
              </m:r>
            </m:den>
          </m:f>
          <m:sSub>
            <m:sSubPr>
              <m:ctrlPr>
                <w:rPr>
                  <w:rFonts w:ascii="Cambria Math" w:eastAsiaTheme="minorEastAsia" w:hAnsi="Cambria Math"/>
                  <w:b/>
                  <w:bCs/>
                  <w:i/>
                  <w:iCs/>
                </w:rPr>
              </m:ctrlPr>
            </m:sSubPr>
            <m:e>
              <m:r>
                <m:rPr>
                  <m:sty m:val="bi"/>
                </m:rPr>
                <w:rPr>
                  <w:rFonts w:ascii="Cambria Math" w:eastAsiaTheme="minorEastAsia" w:hAnsi="Cambria Math"/>
                </w:rPr>
                <m:t>CH</m:t>
              </m:r>
            </m:e>
            <m:sub>
              <m:r>
                <m:rPr>
                  <m:sty m:val="bi"/>
                </m:rPr>
                <w:rPr>
                  <w:rFonts w:ascii="Cambria Math" w:eastAsiaTheme="minorEastAsia" w:hAnsi="Cambria Math"/>
                </w:rPr>
                <m:t>4</m:t>
              </m:r>
            </m:sub>
          </m:sSub>
        </m:oMath>
      </m:oMathPara>
    </w:p>
    <w:p w14:paraId="0210A4E8" w14:textId="77777777" w:rsidR="00B56D91" w:rsidRPr="00055C26" w:rsidRDefault="00B56D91" w:rsidP="00B56D91">
      <w:pPr>
        <w:spacing w:before="240" w:after="0"/>
        <w:jc w:val="both"/>
        <w:rPr>
          <w:rFonts w:eastAsiaTheme="minorEastAsia"/>
          <w:iCs/>
          <w:lang w:val="el-GR"/>
        </w:rPr>
      </w:pPr>
      <w:r w:rsidRPr="00055C26">
        <w:rPr>
          <w:rFonts w:eastAsiaTheme="minorEastAsia"/>
          <w:iCs/>
          <w:lang w:val="el-GR"/>
        </w:rPr>
        <w:t>Ο όγκος του βιοαερίου είναι:</w:t>
      </w:r>
    </w:p>
    <w:p w14:paraId="53930F5A" w14:textId="77777777" w:rsidR="00B56D91" w:rsidRPr="006F6D2E" w:rsidRDefault="00A0506A" w:rsidP="00B56D91">
      <w:pPr>
        <w:spacing w:before="240" w:after="0"/>
        <w:jc w:val="center"/>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biogas</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146</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num>
            <m:den>
              <m:r>
                <w:rPr>
                  <w:rFonts w:ascii="Cambria Math" w:eastAsiaTheme="minorEastAsia" w:hAnsi="Cambria Math"/>
                </w:rPr>
                <m:t>0.7</m:t>
              </m:r>
            </m:den>
          </m:f>
        </m:oMath>
      </m:oMathPara>
    </w:p>
    <w:p w14:paraId="4BC0DCF1" w14:textId="77777777" w:rsidR="00B56D91" w:rsidRPr="001B31E7" w:rsidRDefault="00A0506A" w:rsidP="00B56D91">
      <w:pPr>
        <w:jc w:val="both"/>
        <w:rPr>
          <w:rFonts w:eastAsiaTheme="minorEastAsia"/>
          <w:b/>
          <w:b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V</m:t>
              </m:r>
            </m:e>
            <m:sub>
              <m:r>
                <m:rPr>
                  <m:sty m:val="bi"/>
                </m:rPr>
                <w:rPr>
                  <w:rFonts w:ascii="Cambria Math" w:eastAsiaTheme="minorEastAsia" w:hAnsi="Cambria Math"/>
                </w:rPr>
                <m:t>biogas</m:t>
              </m:r>
            </m:sub>
          </m:sSub>
          <m:r>
            <m:rPr>
              <m:sty m:val="bi"/>
            </m:rPr>
            <w:rPr>
              <w:rFonts w:ascii="Cambria Math" w:eastAsiaTheme="minorEastAsia" w:hAnsi="Cambria Math"/>
            </w:rPr>
            <m:t>≅209</m:t>
          </m:r>
          <m:f>
            <m:fPr>
              <m:ctrlPr>
                <w:rPr>
                  <w:rFonts w:ascii="Cambria Math" w:eastAsiaTheme="minorEastAsia" w:hAnsi="Cambria Math"/>
                  <w:b/>
                  <w:bCs/>
                  <w:i/>
                </w:rPr>
              </m:ctrlPr>
            </m:fPr>
            <m:num>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num>
            <m:den>
              <m:r>
                <m:rPr>
                  <m:sty m:val="bi"/>
                </m:rPr>
                <w:rPr>
                  <w:rFonts w:ascii="Cambria Math" w:eastAsiaTheme="minorEastAsia" w:hAnsi="Cambria Math"/>
                </w:rPr>
                <m:t>d</m:t>
              </m:r>
            </m:den>
          </m:f>
        </m:oMath>
      </m:oMathPara>
    </w:p>
    <w:p w14:paraId="40E8F3F3" w14:textId="77777777" w:rsidR="00B56D91" w:rsidRPr="00FE5BC0" w:rsidRDefault="00B56D91" w:rsidP="00B56D91">
      <w:pPr>
        <w:jc w:val="both"/>
        <w:rPr>
          <w:rFonts w:eastAsiaTheme="minorEastAsia"/>
          <w:iCs/>
          <w:sz w:val="20"/>
          <w:szCs w:val="20"/>
        </w:rPr>
      </w:pPr>
    </w:p>
    <w:p w14:paraId="43E3886B" w14:textId="77777777" w:rsidR="00B56D91" w:rsidRPr="00055C26" w:rsidRDefault="00B56D91" w:rsidP="00B56D91">
      <w:pPr>
        <w:jc w:val="both"/>
        <w:rPr>
          <w:rFonts w:eastAsiaTheme="minorEastAsia"/>
          <w:iCs/>
          <w:lang w:val="el-GR"/>
        </w:rPr>
      </w:pPr>
      <w:r w:rsidRPr="00055C26">
        <w:rPr>
          <w:rFonts w:eastAsiaTheme="minorEastAsia"/>
          <w:iCs/>
          <w:lang w:val="el-GR"/>
        </w:rPr>
        <w:t xml:space="preserve">Η ενέργεια του βιοαερίου </w:t>
      </w:r>
      <m:oMath>
        <m:r>
          <w:rPr>
            <w:rFonts w:ascii="Cambria Math" w:eastAsiaTheme="minorEastAsia" w:hAnsi="Cambria Math"/>
            <w:lang w:val="el-GR"/>
          </w:rPr>
          <m:t>(</m:t>
        </m:r>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biogas</m:t>
            </m:r>
          </m:sub>
        </m:sSub>
        <m:r>
          <w:rPr>
            <w:rFonts w:ascii="Cambria Math" w:eastAsiaTheme="minorEastAsia" w:hAnsi="Cambria Math"/>
            <w:lang w:val="el-GR"/>
          </w:rPr>
          <m:t>)</m:t>
        </m:r>
      </m:oMath>
      <w:r w:rsidRPr="00055C26">
        <w:rPr>
          <w:rFonts w:eastAsiaTheme="minorEastAsia"/>
          <w:iCs/>
          <w:lang w:val="el-GR"/>
        </w:rPr>
        <w:t xml:space="preserve">, υπολογίζεται με βάση τη θερμογόνο δύναμη </w:t>
      </w:r>
      <m:oMath>
        <m:r>
          <w:rPr>
            <w:rFonts w:ascii="Cambria Math" w:eastAsiaTheme="minorEastAsia" w:hAnsi="Cambria Math"/>
            <w:lang w:val="el-GR"/>
          </w:rPr>
          <m:t>(</m:t>
        </m:r>
        <m:r>
          <w:rPr>
            <w:rFonts w:ascii="Cambria Math" w:eastAsiaTheme="minorEastAsia" w:hAnsi="Cambria Math"/>
          </w:rPr>
          <m:t>HHV</m:t>
        </m:r>
        <m:r>
          <w:rPr>
            <w:rFonts w:ascii="Cambria Math" w:eastAsiaTheme="minorEastAsia" w:hAnsi="Cambria Math"/>
            <w:lang w:val="el-GR"/>
          </w:rPr>
          <m:t>)</m:t>
        </m:r>
      </m:oMath>
      <w:r w:rsidRPr="00055C26">
        <w:rPr>
          <w:rFonts w:eastAsiaTheme="minorEastAsia"/>
          <w:iCs/>
          <w:lang w:val="el-GR"/>
        </w:rPr>
        <w:t xml:space="preserve"> του </w:t>
      </w:r>
      <m:oMath>
        <m:sSub>
          <m:sSubPr>
            <m:ctrlPr>
              <w:rPr>
                <w:rFonts w:ascii="Cambria Math" w:eastAsiaTheme="minorEastAsia" w:hAnsi="Cambria Math"/>
                <w:i/>
                <w:iCs/>
              </w:rPr>
            </m:ctrlPr>
          </m:sSubPr>
          <m:e>
            <m:r>
              <w:rPr>
                <w:rFonts w:ascii="Cambria Math" w:eastAsiaTheme="minorEastAsia" w:hAnsi="Cambria Math"/>
                <w:lang w:val="el-GR"/>
              </w:rPr>
              <m:t>(</m:t>
            </m:r>
            <m:r>
              <w:rPr>
                <w:rFonts w:ascii="Cambria Math" w:eastAsiaTheme="minorEastAsia" w:hAnsi="Cambria Math"/>
              </w:rPr>
              <m:t>CH</m:t>
            </m:r>
          </m:e>
          <m:sub>
            <m:r>
              <w:rPr>
                <w:rFonts w:ascii="Cambria Math" w:eastAsiaTheme="minorEastAsia" w:hAnsi="Cambria Math"/>
                <w:lang w:val="el-GR"/>
              </w:rPr>
              <m:t>4</m:t>
            </m:r>
          </m:sub>
        </m:sSub>
        <m:r>
          <w:rPr>
            <w:rFonts w:ascii="Cambria Math" w:eastAsiaTheme="minorEastAsia" w:hAnsi="Cambria Math"/>
            <w:sz w:val="24"/>
            <w:szCs w:val="24"/>
            <w:lang w:val="el-GR"/>
          </w:rPr>
          <m:t>)</m:t>
        </m:r>
      </m:oMath>
      <w:r w:rsidRPr="00055C26">
        <w:rPr>
          <w:rFonts w:eastAsiaTheme="minorEastAsia"/>
          <w:iCs/>
          <w:sz w:val="24"/>
          <w:szCs w:val="24"/>
          <w:lang w:val="el-GR"/>
        </w:rPr>
        <w:t xml:space="preserve">, </w:t>
      </w:r>
      <w:r w:rsidRPr="00055C26">
        <w:rPr>
          <w:rFonts w:eastAsiaTheme="minorEastAsia"/>
          <w:iCs/>
          <w:lang w:val="el-GR"/>
        </w:rPr>
        <w:t>όπου:</w:t>
      </w:r>
    </w:p>
    <w:p w14:paraId="0AF5543B" w14:textId="77777777" w:rsidR="00B56D91" w:rsidRPr="00FE5BC0" w:rsidRDefault="00A0506A" w:rsidP="00B56D91">
      <w:pPr>
        <w:jc w:val="both"/>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biogas</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Ε</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Μ</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sub>
          </m:sSub>
          <m:r>
            <w:rPr>
              <w:rFonts w:ascii="Cambria Math" w:eastAsiaTheme="minorEastAsia" w:hAnsi="Cambria Math"/>
            </w:rPr>
            <m:t>*ΗΗ</m:t>
          </m:r>
          <m:sSub>
            <m:sSubPr>
              <m:ctrlPr>
                <w:rPr>
                  <w:rFonts w:ascii="Cambria Math" w:eastAsiaTheme="minorEastAsia" w:hAnsi="Cambria Math"/>
                  <w:i/>
                  <w:iCs/>
                </w:rPr>
              </m:ctrlPr>
            </m:sSubPr>
            <m:e>
              <m:r>
                <w:rPr>
                  <w:rFonts w:ascii="Cambria Math" w:eastAsiaTheme="minorEastAsia" w:hAnsi="Cambria Math"/>
                </w:rPr>
                <m:t>V</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V</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ρ</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sub>
          </m:sSub>
          <m:r>
            <w:rPr>
              <w:rFonts w:ascii="Cambria Math" w:eastAsiaTheme="minorEastAsia" w:hAnsi="Cambria Math"/>
            </w:rPr>
            <m:t>*ΗΗ</m:t>
          </m:r>
          <m:sSub>
            <m:sSubPr>
              <m:ctrlPr>
                <w:rPr>
                  <w:rFonts w:ascii="Cambria Math" w:eastAsiaTheme="minorEastAsia" w:hAnsi="Cambria Math"/>
                  <w:i/>
                  <w:iCs/>
                </w:rPr>
              </m:ctrlPr>
            </m:sSubPr>
            <m:e>
              <m:r>
                <w:rPr>
                  <w:rFonts w:ascii="Cambria Math" w:eastAsiaTheme="minorEastAsia" w:hAnsi="Cambria Math"/>
                </w:rPr>
                <m:t>V</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sub>
          </m:sSub>
        </m:oMath>
      </m:oMathPara>
    </w:p>
    <w:p w14:paraId="00AD095E" w14:textId="77777777" w:rsidR="00B56D91" w:rsidRPr="00055C26" w:rsidRDefault="00B56D91" w:rsidP="00B56D91">
      <w:pPr>
        <w:jc w:val="both"/>
        <w:rPr>
          <w:rFonts w:eastAsiaTheme="minorEastAsia"/>
          <w:lang w:val="el-GR"/>
        </w:rPr>
      </w:pPr>
      <w:r w:rsidRPr="00055C26">
        <w:rPr>
          <w:rFonts w:eastAsiaTheme="minorEastAsia"/>
          <w:lang w:val="el-GR"/>
        </w:rPr>
        <w:t>Όπου:</w:t>
      </w:r>
    </w:p>
    <w:p w14:paraId="094D1BE4" w14:textId="77777777" w:rsidR="00B56D91" w:rsidRPr="00055C26" w:rsidRDefault="00A0506A" w:rsidP="00B56D91">
      <w:pPr>
        <w:spacing w:after="0"/>
        <w:jc w:val="both"/>
        <w:rPr>
          <w:rFonts w:eastAsiaTheme="minorEastAsia"/>
          <w:lang w:val="el-GR"/>
        </w:rPr>
      </w:pPr>
      <m:oMath>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biogas</m:t>
            </m:r>
          </m:sub>
        </m:sSub>
      </m:oMath>
      <w:r w:rsidR="00B56D91" w:rsidRPr="00055C26">
        <w:rPr>
          <w:rFonts w:eastAsiaTheme="minorEastAsia"/>
          <w:lang w:val="el-GR"/>
        </w:rPr>
        <w:t xml:space="preserve">= Θερμογόνος δύναμη του βιοαερίου, </w:t>
      </w:r>
      <m:oMath>
        <m:r>
          <w:rPr>
            <w:rFonts w:ascii="Cambria Math" w:eastAsiaTheme="minorEastAsia" w:hAnsi="Cambria Math"/>
            <w:lang w:val="el-GR"/>
          </w:rPr>
          <m:t>[</m:t>
        </m:r>
        <m:r>
          <w:rPr>
            <w:rFonts w:ascii="Cambria Math" w:eastAsiaTheme="minorEastAsia" w:hAnsi="Cambria Math"/>
          </w:rPr>
          <m:t>KJ</m:t>
        </m:r>
        <m:r>
          <w:rPr>
            <w:rFonts w:ascii="Cambria Math" w:eastAsiaTheme="minorEastAsia" w:hAnsi="Cambria Math"/>
            <w:lang w:val="el-GR"/>
          </w:rPr>
          <m:t>]</m:t>
        </m:r>
      </m:oMath>
    </w:p>
    <w:p w14:paraId="6E33AAE8" w14:textId="77777777" w:rsidR="00B56D91" w:rsidRPr="00055C26" w:rsidRDefault="00A0506A" w:rsidP="00B56D91">
      <w:pPr>
        <w:spacing w:after="0"/>
        <w:jc w:val="both"/>
        <w:rPr>
          <w:rFonts w:eastAsiaTheme="minorEastAsia"/>
          <w:iCs/>
          <w:lang w:val="el-GR"/>
        </w:rPr>
      </w:pPr>
      <m:oMath>
        <m:sSub>
          <m:sSubPr>
            <m:ctrlPr>
              <w:rPr>
                <w:rFonts w:ascii="Cambria Math" w:eastAsiaTheme="minorEastAsia" w:hAnsi="Cambria Math"/>
                <w:i/>
                <w:iCs/>
              </w:rPr>
            </m:ctrlPr>
          </m:sSubPr>
          <m:e>
            <m:r>
              <w:rPr>
                <w:rFonts w:ascii="Cambria Math" w:eastAsiaTheme="minorEastAsia" w:hAnsi="Cambria Math"/>
              </w:rPr>
              <m:t>Μ</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lang w:val="el-GR"/>
                  </w:rPr>
                  <m:t>4</m:t>
                </m:r>
              </m:sub>
            </m:sSub>
          </m:sub>
        </m:sSub>
      </m:oMath>
      <w:r w:rsidR="00B56D91" w:rsidRPr="00055C26">
        <w:rPr>
          <w:rFonts w:eastAsiaTheme="minorEastAsia"/>
          <w:iCs/>
          <w:lang w:val="el-GR"/>
        </w:rPr>
        <w:t xml:space="preserve">= Μάζα μεθανίου, </w:t>
      </w:r>
      <m:oMath>
        <m:r>
          <w:rPr>
            <w:rFonts w:ascii="Cambria Math" w:eastAsiaTheme="minorEastAsia" w:hAnsi="Cambria Math"/>
            <w:lang w:val="el-GR"/>
          </w:rPr>
          <m:t>[</m:t>
        </m:r>
        <m:r>
          <w:rPr>
            <w:rFonts w:ascii="Cambria Math" w:eastAsiaTheme="minorEastAsia" w:hAnsi="Cambria Math"/>
          </w:rPr>
          <m:t>kg</m:t>
        </m:r>
        <m:r>
          <w:rPr>
            <w:rFonts w:ascii="Cambria Math" w:eastAsiaTheme="minorEastAsia" w:hAnsi="Cambria Math"/>
            <w:lang w:val="el-GR"/>
          </w:rPr>
          <m:t>]</m:t>
        </m:r>
      </m:oMath>
    </w:p>
    <w:p w14:paraId="4F306AA6" w14:textId="77777777" w:rsidR="00B56D91" w:rsidRPr="00055C26" w:rsidRDefault="00A0506A" w:rsidP="00B56D91">
      <w:pPr>
        <w:spacing w:after="0"/>
        <w:jc w:val="both"/>
        <w:rPr>
          <w:rFonts w:eastAsiaTheme="minorEastAsia"/>
          <w:lang w:val="el-GR"/>
        </w:rPr>
      </w:pPr>
      <m:oMath>
        <m:sSub>
          <m:sSubPr>
            <m:ctrlPr>
              <w:rPr>
                <w:rFonts w:ascii="Cambria Math" w:eastAsiaTheme="minorEastAsia" w:hAnsi="Cambria Math"/>
                <w:i/>
                <w:iCs/>
              </w:rPr>
            </m:ctrlPr>
          </m:sSubPr>
          <m:e>
            <m:r>
              <w:rPr>
                <w:rFonts w:ascii="Cambria Math" w:eastAsiaTheme="minorEastAsia" w:hAnsi="Cambria Math"/>
              </w:rPr>
              <m:t>V</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lang w:val="el-GR"/>
                  </w:rPr>
                  <m:t>4</m:t>
                </m:r>
              </m:sub>
            </m:sSub>
          </m:sub>
        </m:sSub>
      </m:oMath>
      <w:r w:rsidR="00B56D91" w:rsidRPr="00055C26">
        <w:rPr>
          <w:rFonts w:eastAsiaTheme="minorEastAsia"/>
          <w:lang w:val="el-GR"/>
        </w:rPr>
        <w:t xml:space="preserve">= Όγκος μεθανίου που περιέχεται στο βιοαέριο, </w:t>
      </w:r>
      <m:oMath>
        <m:r>
          <w:rPr>
            <w:rFonts w:ascii="Cambria Math" w:eastAsiaTheme="minorEastAsia" w:hAnsi="Cambria Math"/>
            <w:lang w:val="el-GR"/>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r>
          <w:rPr>
            <w:rFonts w:ascii="Cambria Math" w:eastAsiaTheme="minorEastAsia" w:hAnsi="Cambria Math"/>
            <w:lang w:val="el-GR"/>
          </w:rPr>
          <m:t>]</m:t>
        </m:r>
      </m:oMath>
    </w:p>
    <w:p w14:paraId="0F7834CE" w14:textId="77777777" w:rsidR="00B56D91" w:rsidRPr="00055C26" w:rsidRDefault="00B56D91" w:rsidP="00B56D91">
      <w:pPr>
        <w:spacing w:after="0"/>
        <w:jc w:val="both"/>
        <w:rPr>
          <w:rFonts w:eastAsiaTheme="minorEastAsia"/>
          <w:iCs/>
          <w:lang w:val="el-GR"/>
        </w:rPr>
      </w:pPr>
      <m:oMath>
        <m:r>
          <w:rPr>
            <w:rFonts w:ascii="Cambria Math" w:eastAsiaTheme="minorEastAsia" w:hAnsi="Cambria Math"/>
          </w:rPr>
          <m:t>ΗΗ</m:t>
        </m:r>
        <m:sSub>
          <m:sSubPr>
            <m:ctrlPr>
              <w:rPr>
                <w:rFonts w:ascii="Cambria Math" w:eastAsiaTheme="minorEastAsia" w:hAnsi="Cambria Math"/>
                <w:i/>
                <w:iCs/>
              </w:rPr>
            </m:ctrlPr>
          </m:sSubPr>
          <m:e>
            <m:r>
              <w:rPr>
                <w:rFonts w:ascii="Cambria Math" w:eastAsiaTheme="minorEastAsia" w:hAnsi="Cambria Math"/>
              </w:rPr>
              <m:t>V</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lang w:val="el-GR"/>
                  </w:rPr>
                  <m:t>4</m:t>
                </m:r>
              </m:sub>
            </m:sSub>
          </m:sub>
        </m:sSub>
      </m:oMath>
      <w:r w:rsidRPr="00055C26">
        <w:rPr>
          <w:rFonts w:eastAsiaTheme="minorEastAsia"/>
          <w:iCs/>
          <w:lang w:val="el-GR"/>
        </w:rPr>
        <w:t xml:space="preserve">= Ανώτερη θερμογόνος δύναμη του μεθανίου, </w:t>
      </w:r>
      <m:oMath>
        <m:r>
          <w:rPr>
            <w:rFonts w:ascii="Cambria Math" w:eastAsiaTheme="minorEastAsia" w:hAnsi="Cambria Math"/>
            <w:lang w:val="el-GR"/>
          </w:rPr>
          <m:t>50.1</m:t>
        </m:r>
        <m:f>
          <m:fPr>
            <m:type m:val="lin"/>
            <m:ctrlPr>
              <w:rPr>
                <w:rFonts w:ascii="Cambria Math" w:eastAsiaTheme="minorEastAsia" w:hAnsi="Cambria Math"/>
                <w:i/>
                <w:iCs/>
              </w:rPr>
            </m:ctrlPr>
          </m:fPr>
          <m:num>
            <m:r>
              <w:rPr>
                <w:rFonts w:ascii="Cambria Math" w:eastAsiaTheme="minorEastAsia" w:hAnsi="Cambria Math"/>
              </w:rPr>
              <m:t>ΜJ</m:t>
            </m:r>
          </m:num>
          <m:den>
            <m:r>
              <w:rPr>
                <w:rFonts w:ascii="Cambria Math" w:eastAsiaTheme="minorEastAsia" w:hAnsi="Cambria Math"/>
              </w:rPr>
              <m:t>kg</m:t>
            </m:r>
          </m:den>
        </m:f>
        <m:r>
          <w:rPr>
            <w:rFonts w:ascii="Cambria Math" w:eastAsiaTheme="minorEastAsia" w:hAnsi="Cambria Math"/>
            <w:lang w:val="el-GR"/>
          </w:rPr>
          <m:t xml:space="preserve">  μεθανίου</m:t>
        </m:r>
      </m:oMath>
    </w:p>
    <w:p w14:paraId="118E75CA" w14:textId="77777777" w:rsidR="00B56D91" w:rsidRPr="00055C26" w:rsidRDefault="00A0506A" w:rsidP="00B56D91">
      <w:pPr>
        <w:spacing w:after="0"/>
        <w:jc w:val="both"/>
        <w:rPr>
          <w:rFonts w:eastAsiaTheme="minorEastAsia"/>
          <w:lang w:val="el-GR"/>
        </w:rPr>
      </w:pPr>
      <m:oMath>
        <m:sSub>
          <m:sSubPr>
            <m:ctrlPr>
              <w:rPr>
                <w:rFonts w:ascii="Cambria Math" w:eastAsiaTheme="minorEastAsia" w:hAnsi="Cambria Math"/>
                <w:i/>
                <w:iCs/>
              </w:rPr>
            </m:ctrlPr>
          </m:sSubPr>
          <m:e>
            <m:r>
              <w:rPr>
                <w:rFonts w:ascii="Cambria Math" w:eastAsiaTheme="minorEastAsia" w:hAnsi="Cambria Math"/>
              </w:rPr>
              <m:t>ρ</m:t>
            </m:r>
          </m:e>
          <m:sub>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lang w:val="el-GR"/>
                  </w:rPr>
                  <m:t>4</m:t>
                </m:r>
              </m:sub>
            </m:sSub>
          </m:sub>
        </m:sSub>
      </m:oMath>
      <w:r w:rsidR="00B56D91" w:rsidRPr="00055C26">
        <w:rPr>
          <w:rFonts w:eastAsiaTheme="minorEastAsia"/>
          <w:lang w:val="el-GR"/>
        </w:rPr>
        <w:t xml:space="preserve">= Η πυκνότητα του μεθανίου στους </w:t>
      </w:r>
      <m:oMath>
        <m:r>
          <w:rPr>
            <w:rFonts w:ascii="Cambria Math" w:eastAsiaTheme="minorEastAsia" w:hAnsi="Cambria Math"/>
            <w:lang w:val="el-GR"/>
          </w:rPr>
          <m:t>20℃</m:t>
        </m:r>
      </m:oMath>
      <w:r w:rsidR="00B56D91" w:rsidRPr="00055C26">
        <w:rPr>
          <w:rFonts w:eastAsiaTheme="minorEastAsia"/>
          <w:lang w:val="el-GR"/>
        </w:rPr>
        <w:t xml:space="preserve">, </w:t>
      </w:r>
      <m:oMath>
        <m:r>
          <w:rPr>
            <w:rFonts w:ascii="Cambria Math" w:eastAsiaTheme="minorEastAsia" w:hAnsi="Cambria Math"/>
            <w:lang w:val="el-GR"/>
          </w:rPr>
          <m:t xml:space="preserve">0.657 </m:t>
        </m:r>
        <m:f>
          <m:fPr>
            <m:type m:val="lin"/>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den>
        </m:f>
      </m:oMath>
    </w:p>
    <w:p w14:paraId="21498DA4" w14:textId="77777777" w:rsidR="00B56D91" w:rsidRDefault="00B56D91" w:rsidP="00B56D91">
      <w:pPr>
        <w:spacing w:after="0"/>
        <w:jc w:val="both"/>
        <w:rPr>
          <w:rFonts w:eastAsiaTheme="minorEastAsia"/>
          <w:lang w:val="el-GR"/>
        </w:rPr>
      </w:pPr>
    </w:p>
    <w:p w14:paraId="1DCB9C74" w14:textId="77777777" w:rsidR="00B56D91" w:rsidRPr="00213E25" w:rsidRDefault="00A0506A" w:rsidP="00B56D91">
      <w:pPr>
        <w:spacing w:before="240" w:after="0"/>
        <w:jc w:val="both"/>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biogas</m:t>
              </m:r>
            </m:sub>
          </m:sSub>
          <m:r>
            <w:rPr>
              <w:rFonts w:ascii="Cambria Math" w:eastAsiaTheme="minorEastAsia" w:hAnsi="Cambria Math"/>
            </w:rPr>
            <m:t>=96</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sSub>
            <m:sSubPr>
              <m:ctrlPr>
                <w:rPr>
                  <w:rFonts w:ascii="Cambria Math" w:eastAsiaTheme="minorEastAsia" w:hAnsi="Cambria Math"/>
                  <w:i/>
                  <w:iCs/>
                </w:rPr>
              </m:ctrlPr>
            </m:sSubPr>
            <m:e>
              <m:r>
                <w:rPr>
                  <w:rFonts w:ascii="Cambria Math" w:eastAsiaTheme="minorEastAsia" w:hAnsi="Cambria Math"/>
                </w:rPr>
                <m:t>CH</m:t>
              </m:r>
            </m:e>
            <m:sub>
              <m:r>
                <w:rPr>
                  <w:rFonts w:ascii="Cambria Math" w:eastAsiaTheme="minorEastAsia" w:hAnsi="Cambria Math"/>
                </w:rPr>
                <m:t>4</m:t>
              </m:r>
            </m:sub>
          </m:sSub>
          <m:r>
            <w:rPr>
              <w:rFonts w:ascii="Cambria Math" w:eastAsiaTheme="minorEastAsia" w:hAnsi="Cambria Math"/>
            </w:rPr>
            <m:t>*50100</m:t>
          </m:r>
          <m:f>
            <m:fPr>
              <m:ctrlPr>
                <w:rPr>
                  <w:rFonts w:ascii="Cambria Math" w:eastAsiaTheme="minorEastAsia" w:hAnsi="Cambria Math"/>
                  <w:i/>
                  <w:iCs/>
                </w:rPr>
              </m:ctrlPr>
            </m:fPr>
            <m:num>
              <m:r>
                <w:rPr>
                  <w:rFonts w:ascii="Cambria Math" w:eastAsiaTheme="minorEastAsia" w:hAnsi="Cambria Math"/>
                </w:rPr>
                <m:t>Kj</m:t>
              </m:r>
            </m:num>
            <m:den>
              <m:r>
                <w:rPr>
                  <w:rFonts w:ascii="Cambria Math" w:eastAsiaTheme="minorEastAsia" w:hAnsi="Cambria Math"/>
                </w:rPr>
                <m:t>kg</m:t>
              </m:r>
            </m:den>
          </m:f>
        </m:oMath>
      </m:oMathPara>
    </w:p>
    <w:p w14:paraId="273DD9BF" w14:textId="77777777" w:rsidR="00B56D91" w:rsidRPr="00682F42" w:rsidRDefault="00A0506A" w:rsidP="00B56D91">
      <w:pPr>
        <w:spacing w:before="240" w:after="0"/>
        <w:jc w:val="both"/>
        <w:rPr>
          <w:rFonts w:eastAsiaTheme="minorEastAsia"/>
          <w:b/>
          <w:bCs/>
          <w:i/>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Ε</m:t>
              </m:r>
            </m:e>
            <m:sub>
              <m:r>
                <m:rPr>
                  <m:sty m:val="bi"/>
                </m:rPr>
                <w:rPr>
                  <w:rFonts w:ascii="Cambria Math" w:eastAsiaTheme="minorEastAsia" w:hAnsi="Cambria Math"/>
                </w:rPr>
                <m:t>biogas</m:t>
              </m:r>
            </m:sub>
          </m:sSub>
          <m:r>
            <m:rPr>
              <m:sty m:val="bi"/>
            </m:rPr>
            <w:rPr>
              <w:rFonts w:ascii="Cambria Math" w:eastAsiaTheme="minorEastAsia" w:hAnsi="Cambria Math"/>
            </w:rPr>
            <m:t>≅</m:t>
          </m:r>
          <m:r>
            <w:rPr>
              <w:rFonts w:ascii="Cambria Math" w:eastAsiaTheme="minorEastAsia" w:hAnsi="Cambria Math"/>
            </w:rPr>
            <m:t>4829.6</m:t>
          </m:r>
          <m:f>
            <m:fPr>
              <m:ctrlPr>
                <w:rPr>
                  <w:rFonts w:ascii="Cambria Math" w:eastAsiaTheme="minorEastAsia" w:hAnsi="Cambria Math"/>
                  <w:i/>
                  <w:iCs/>
                </w:rPr>
              </m:ctrlPr>
            </m:fPr>
            <m:num>
              <m:r>
                <w:rPr>
                  <w:rFonts w:ascii="Cambria Math" w:eastAsiaTheme="minorEastAsia" w:hAnsi="Cambria Math"/>
                </w:rPr>
                <m:t>Mj</m:t>
              </m:r>
            </m:num>
            <m:den>
              <m:r>
                <w:rPr>
                  <w:rFonts w:ascii="Cambria Math" w:eastAsiaTheme="minorEastAsia" w:hAnsi="Cambria Math"/>
                </w:rPr>
                <m:t>d</m:t>
              </m:r>
            </m:den>
          </m:f>
          <m:r>
            <m:rPr>
              <m:sty m:val="bi"/>
            </m:rPr>
            <w:rPr>
              <w:rFonts w:ascii="Cambria Math" w:eastAsiaTheme="minorEastAsia" w:hAnsi="Cambria Math"/>
            </w:rPr>
            <m:t xml:space="preserve"> </m:t>
          </m:r>
          <m:r>
            <m:rPr>
              <m:sty m:val="bi"/>
            </m:rPr>
            <w:rPr>
              <w:rFonts w:ascii="Cambria Math" w:eastAsiaTheme="minorEastAsia" w:hAnsi="Cambria Math"/>
              <w:lang w:val="el-GR"/>
            </w:rPr>
            <m:t xml:space="preserve">ή </m:t>
          </m:r>
          <m:r>
            <m:rPr>
              <m:sty m:val="bi"/>
            </m:rPr>
            <w:rPr>
              <w:rFonts w:ascii="Cambria Math" w:eastAsiaTheme="minorEastAsia" w:hAnsi="Cambria Math"/>
            </w:rPr>
            <m:t>55.7</m:t>
          </m:r>
          <m:r>
            <m:rPr>
              <m:sty m:val="bi"/>
            </m:rPr>
            <w:rPr>
              <w:rFonts w:ascii="Cambria Math" w:eastAsiaTheme="minorEastAsia" w:hAnsi="Cambria Math"/>
            </w:rPr>
            <m:t>kW</m:t>
          </m:r>
        </m:oMath>
      </m:oMathPara>
    </w:p>
    <w:p w14:paraId="0AD7326E" w14:textId="77777777" w:rsidR="00B56D91" w:rsidRPr="00055C26" w:rsidRDefault="00B56D91" w:rsidP="00B56D91">
      <w:pPr>
        <w:spacing w:after="0"/>
        <w:jc w:val="both"/>
        <w:rPr>
          <w:rFonts w:eastAsiaTheme="minorEastAsia"/>
          <w:lang w:val="el-GR"/>
        </w:rPr>
      </w:pPr>
    </w:p>
    <w:p w14:paraId="7CB668B8" w14:textId="77777777" w:rsidR="00B56D91" w:rsidRPr="00055C26" w:rsidRDefault="00B56D91" w:rsidP="00B56D91">
      <w:pPr>
        <w:spacing w:before="240" w:after="0"/>
        <w:jc w:val="both"/>
        <w:rPr>
          <w:rFonts w:eastAsiaTheme="minorEastAsia"/>
          <w:lang w:val="el-GR"/>
        </w:rPr>
      </w:pPr>
      <w:r w:rsidRPr="00055C26">
        <w:rPr>
          <w:rFonts w:eastAsiaTheme="minorEastAsia"/>
          <w:lang w:val="el-GR"/>
        </w:rPr>
        <w:t>Η απαιτούμενη ισχύς για την ανάδευση της ιλύος δίνεται από την σχέση:</w:t>
      </w:r>
    </w:p>
    <w:p w14:paraId="7CDC54F9" w14:textId="77777777" w:rsidR="00B56D91" w:rsidRPr="00682F42" w:rsidRDefault="00B56D91" w:rsidP="00B56D91">
      <w:pPr>
        <w:spacing w:before="240" w:after="0"/>
        <w:jc w:val="both"/>
        <w:rPr>
          <w:rFonts w:eastAsiaTheme="minorEastAsia"/>
        </w:rPr>
      </w:pPr>
      <m:oMathPara>
        <m:oMath>
          <m:r>
            <w:rPr>
              <w:rFonts w:ascii="Cambria Math" w:eastAsiaTheme="minorEastAsia" w:hAnsi="Cambria Math"/>
            </w:rPr>
            <m:t>P=</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ΔΑΧ</m:t>
                  </m:r>
                </m:sub>
              </m:sSub>
              <m:r>
                <w:rPr>
                  <w:rFonts w:ascii="Cambria Math" w:eastAsiaTheme="minorEastAsia" w:hAnsi="Cambria Math"/>
                </w:rPr>
                <m:t>*0.005kW</m:t>
              </m:r>
            </m:num>
            <m:den>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ιλύος</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200</m:t>
              </m:r>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*0.005kW</m:t>
              </m:r>
            </m:num>
            <m:den>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ιλύος</m:t>
              </m:r>
            </m:den>
          </m:f>
        </m:oMath>
      </m:oMathPara>
    </w:p>
    <w:p w14:paraId="2BB4D7A8" w14:textId="77777777" w:rsidR="00B56D91" w:rsidRPr="00075E67" w:rsidRDefault="00B56D91" w:rsidP="00B56D91">
      <w:pPr>
        <w:spacing w:before="240" w:after="0"/>
        <w:jc w:val="both"/>
        <w:rPr>
          <w:rFonts w:eastAsiaTheme="minorEastAsia"/>
          <w:b/>
          <w:bCs/>
        </w:rPr>
      </w:pPr>
      <m:oMathPara>
        <m:oMath>
          <m:r>
            <m:rPr>
              <m:sty m:val="bi"/>
            </m:rPr>
            <w:rPr>
              <w:rFonts w:ascii="Cambria Math" w:eastAsiaTheme="minorEastAsia" w:hAnsi="Cambria Math"/>
            </w:rPr>
            <m:t>P≅1</m:t>
          </m:r>
          <m:r>
            <m:rPr>
              <m:sty m:val="bi"/>
            </m:rPr>
            <w:rPr>
              <w:rFonts w:ascii="Cambria Math" w:eastAsiaTheme="minorEastAsia" w:hAnsi="Cambria Math"/>
            </w:rPr>
            <m:t>kW</m:t>
          </m:r>
        </m:oMath>
      </m:oMathPara>
    </w:p>
    <w:p w14:paraId="08B665D7" w14:textId="77777777" w:rsidR="00B56D91" w:rsidRPr="002F20D5" w:rsidRDefault="00B56D91" w:rsidP="00B56D91">
      <w:pPr>
        <w:rPr>
          <w:lang w:val="el-GR"/>
        </w:rPr>
      </w:pPr>
    </w:p>
    <w:p w14:paraId="586D8B59" w14:textId="77777777" w:rsidR="00B56D91" w:rsidRDefault="00B56D91" w:rsidP="00F06EFA">
      <w:pPr>
        <w:pStyle w:val="1"/>
        <w:rPr>
          <w:rFonts w:eastAsiaTheme="minorEastAsia"/>
        </w:rPr>
      </w:pPr>
      <w:proofErr w:type="spellStart"/>
      <w:r>
        <w:rPr>
          <w:rFonts w:eastAsiaTheme="minorEastAsia"/>
        </w:rPr>
        <w:t>Λόγος</w:t>
      </w:r>
      <w:proofErr w:type="spellEnd"/>
      <w:r>
        <w:rPr>
          <w:rFonts w:eastAsiaTheme="minorEastAsia"/>
        </w:rPr>
        <w:t xml:space="preserve"> </w:t>
      </w:r>
      <w:proofErr w:type="spellStart"/>
      <w:proofErr w:type="gramStart"/>
      <w:r>
        <w:rPr>
          <w:rFonts w:eastAsiaTheme="minorEastAsia"/>
        </w:rPr>
        <w:t>Ακτίν</w:t>
      </w:r>
      <w:proofErr w:type="spellEnd"/>
      <w:r>
        <w:rPr>
          <w:rFonts w:eastAsiaTheme="minorEastAsia"/>
        </w:rPr>
        <w:t>ας :</w:t>
      </w:r>
      <w:proofErr w:type="gramEnd"/>
      <w:r>
        <w:rPr>
          <w:rFonts w:eastAsiaTheme="minorEastAsia"/>
        </w:rPr>
        <w:t xml:space="preserve"> </w:t>
      </w:r>
      <w:proofErr w:type="spellStart"/>
      <w:r>
        <w:rPr>
          <w:rFonts w:eastAsiaTheme="minorEastAsia"/>
        </w:rPr>
        <w:t>Βάθους</w:t>
      </w:r>
      <w:proofErr w:type="spellEnd"/>
    </w:p>
    <w:p w14:paraId="7D87AF8B" w14:textId="77777777" w:rsidR="00B56D91" w:rsidRPr="0067288B" w:rsidRDefault="00A0506A" w:rsidP="00B56D91">
      <w:pPr>
        <w:jc w:val="both"/>
        <w:rPr>
          <w:rFonts w:asciiTheme="majorHAnsi" w:eastAsiaTheme="minorEastAsia" w:hAnsiTheme="majorHAnsi" w:cstheme="majorBidi"/>
        </w:rPr>
      </w:pPr>
      <m:oMathPara>
        <m:oMath>
          <m:f>
            <m:fPr>
              <m:ctrlPr>
                <w:rPr>
                  <w:rFonts w:ascii="Cambria Math" w:eastAsiaTheme="minorEastAsia" w:hAnsi="Cambria Math"/>
                  <w:i/>
                </w:rPr>
              </m:ctrlPr>
            </m:fPr>
            <m:num>
              <m:sSub>
                <m:sSubPr>
                  <m:ctrlPr>
                    <w:rPr>
                      <w:rFonts w:ascii="Cambria Math" w:eastAsiaTheme="minorEastAsia" w:hAnsi="Cambria Math"/>
                      <w:i/>
                      <w:iCs/>
                    </w:rPr>
                  </m:ctrlPr>
                </m:sSubPr>
                <m:e>
                  <m:r>
                    <w:rPr>
                      <w:rFonts w:ascii="Cambria Math" w:eastAsiaTheme="minorEastAsia" w:hAnsi="Cambria Math"/>
                    </w:rPr>
                    <m:t>R</m:t>
                  </m:r>
                </m:e>
                <m:sub>
                  <m:r>
                    <w:rPr>
                      <w:rFonts w:ascii="Cambria Math" w:eastAsiaTheme="minorEastAsia" w:hAnsi="Cambria Math"/>
                    </w:rPr>
                    <m:t>ΔΑΧ</m:t>
                  </m:r>
                </m:sub>
              </m:sSub>
            </m:num>
            <m:den>
              <m:sSub>
                <m:sSubPr>
                  <m:ctrlPr>
                    <w:rPr>
                      <w:rFonts w:ascii="Cambria Math" w:eastAsiaTheme="minorEastAsia" w:hAnsi="Cambria Math"/>
                      <w:i/>
                      <w:iCs/>
                    </w:rPr>
                  </m:ctrlPr>
                </m:sSubPr>
                <m:e>
                  <m:r>
                    <w:rPr>
                      <w:rFonts w:ascii="Cambria Math" w:eastAsiaTheme="minorEastAsia" w:hAnsi="Cambria Math"/>
                    </w:rPr>
                    <m:t>H</m:t>
                  </m:r>
                </m:e>
                <m:sub>
                  <m:sSub>
                    <m:sSubPr>
                      <m:ctrlPr>
                        <w:rPr>
                          <w:rFonts w:ascii="Cambria Math" w:eastAsiaTheme="minorEastAsia" w:hAnsi="Cambria Math"/>
                          <w:i/>
                          <w:iCs/>
                        </w:rPr>
                      </m:ctrlPr>
                    </m:sSubPr>
                    <m:e>
                      <m:r>
                        <w:rPr>
                          <w:rFonts w:ascii="Cambria Math" w:eastAsiaTheme="minorEastAsia" w:hAnsi="Cambria Math"/>
                        </w:rPr>
                        <m:t>ΔΑΧ</m:t>
                      </m:r>
                    </m:e>
                    <m:sub>
                      <m:r>
                        <w:rPr>
                          <w:rFonts w:ascii="Cambria Math" w:eastAsiaTheme="minorEastAsia" w:hAnsi="Cambria Math"/>
                        </w:rPr>
                        <m:t>σχεδ</m:t>
                      </m:r>
                    </m:sub>
                  </m:sSub>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4m</m:t>
              </m:r>
            </m:num>
            <m:den>
              <m:r>
                <w:rPr>
                  <w:rFonts w:ascii="Cambria Math" w:eastAsiaTheme="minorEastAsia" w:hAnsi="Cambria Math"/>
                </w:rPr>
                <m:t>5.5m</m:t>
              </m:r>
            </m:den>
          </m:f>
          <m:r>
            <w:rPr>
              <w:rFonts w:ascii="Cambria Math" w:eastAsiaTheme="minorEastAsia" w:hAnsi="Cambria Math"/>
            </w:rPr>
            <m:t xml:space="preserve">=0.73&gt;0.7 </m:t>
          </m:r>
        </m:oMath>
      </m:oMathPara>
    </w:p>
    <w:p w14:paraId="59665C02" w14:textId="77777777" w:rsidR="00B56D91" w:rsidRPr="000343FC" w:rsidRDefault="00B56D91" w:rsidP="00B56D91">
      <w:pPr>
        <w:jc w:val="both"/>
        <w:rPr>
          <w:rFonts w:eastAsiaTheme="minorEastAsia"/>
          <w:i/>
        </w:rPr>
      </w:pPr>
      <m:oMathPara>
        <m:oMath>
          <m:r>
            <w:rPr>
              <w:rFonts w:ascii="Cambria Math" w:eastAsiaTheme="minorEastAsia" w:hAnsi="Cambria Math"/>
            </w:rPr>
            <m:t>Αποτελεσματική Μίξη</m:t>
          </m:r>
        </m:oMath>
      </m:oMathPara>
    </w:p>
    <w:p w14:paraId="5E7FA45B" w14:textId="77777777" w:rsidR="00B56D91" w:rsidRDefault="00B56D91" w:rsidP="00B56D91">
      <w:pPr>
        <w:pStyle w:val="Heading2"/>
        <w:numPr>
          <w:ilvl w:val="0"/>
          <w:numId w:val="0"/>
        </w:numPr>
        <w:rPr>
          <w:rFonts w:eastAsiaTheme="minorEastAsia"/>
          <w:lang w:val="el-GR"/>
        </w:rPr>
      </w:pPr>
    </w:p>
    <w:p w14:paraId="61D10F79" w14:textId="77777777" w:rsidR="00B56D91" w:rsidRPr="00305585" w:rsidRDefault="00B56D91" w:rsidP="00F06EFA">
      <w:pPr>
        <w:pStyle w:val="1"/>
        <w:rPr>
          <w:rFonts w:eastAsiaTheme="minorEastAsia"/>
          <w:lang w:val="el-GR"/>
        </w:rPr>
      </w:pPr>
      <w:r w:rsidRPr="00305585">
        <w:rPr>
          <w:rFonts w:eastAsiaTheme="minorEastAsia"/>
          <w:lang w:val="el-GR"/>
        </w:rPr>
        <w:t>Απαιτούμενη θερμότητα θέρμανσης ιλύος</w:t>
      </w:r>
    </w:p>
    <w:p w14:paraId="2C4B7BAF" w14:textId="77777777" w:rsidR="00B56D91" w:rsidRPr="00055C26" w:rsidRDefault="00B56D91" w:rsidP="00B56D91">
      <w:pPr>
        <w:spacing w:before="240" w:after="0"/>
        <w:jc w:val="both"/>
        <w:rPr>
          <w:rFonts w:eastAsiaTheme="minorEastAsia"/>
          <w:lang w:val="el-GR"/>
        </w:rPr>
      </w:pPr>
      <w:r w:rsidRPr="00055C26">
        <w:rPr>
          <w:rFonts w:eastAsiaTheme="minorEastAsia"/>
          <w:lang w:val="el-GR"/>
        </w:rPr>
        <w:t>Η θερμότητα που απαιτείται για την ανύψωση της θερμοκρασίας της ιλύος</w:t>
      </w:r>
      <w:r w:rsidRPr="00CB0A28">
        <w:rPr>
          <w:rFonts w:eastAsiaTheme="minorEastAsia"/>
          <w:lang w:val="el-GR"/>
        </w:rPr>
        <w:t xml:space="preserve"> </w:t>
      </w:r>
      <w:r w:rsidRPr="00055C26">
        <w:rPr>
          <w:rFonts w:eastAsiaTheme="minorEastAsia"/>
          <w:lang w:val="el-GR"/>
        </w:rPr>
        <w:t xml:space="preserve"> δίνεται από τη σχέση:</w:t>
      </w:r>
    </w:p>
    <w:p w14:paraId="66D4C389" w14:textId="77777777" w:rsidR="00B56D91" w:rsidRPr="00465761" w:rsidRDefault="00A0506A" w:rsidP="00B56D91">
      <w:pPr>
        <w:spacing w:before="240" w:after="0"/>
        <w:jc w:val="both"/>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s</m:t>
              </m:r>
            </m:sub>
          </m:sSub>
          <m:r>
            <w:rPr>
              <w:rFonts w:ascii="Cambria Math" w:eastAsiaTheme="minorEastAsia" w:hAnsi="Cambria Math"/>
            </w:rPr>
            <m:t>=Q*</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s</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r>
            <w:rPr>
              <w:rFonts w:ascii="Cambria Math" w:eastAsiaTheme="minorEastAsia" w:hAnsi="Cambria Math"/>
            </w:rPr>
            <m:t>)</m:t>
          </m:r>
        </m:oMath>
      </m:oMathPara>
    </w:p>
    <w:p w14:paraId="0B5E4C3E" w14:textId="77777777" w:rsidR="00B56D91" w:rsidRPr="00055C26" w:rsidRDefault="00B56D91" w:rsidP="00B56D91">
      <w:pPr>
        <w:spacing w:before="240" w:after="0"/>
        <w:jc w:val="both"/>
        <w:rPr>
          <w:rFonts w:eastAsiaTheme="minorEastAsia"/>
          <w:iCs/>
          <w:lang w:val="el-GR"/>
        </w:rPr>
      </w:pPr>
      <w:r w:rsidRPr="00055C26">
        <w:rPr>
          <w:rFonts w:eastAsiaTheme="minorEastAsia"/>
          <w:iCs/>
          <w:lang w:val="el-GR"/>
        </w:rPr>
        <w:t>Όπου:</w:t>
      </w:r>
    </w:p>
    <w:p w14:paraId="3B9FA876" w14:textId="77777777" w:rsidR="00B56D91" w:rsidRPr="00055C26" w:rsidRDefault="00A0506A" w:rsidP="00B56D91">
      <w:pPr>
        <w:spacing w:before="240" w:after="0"/>
        <w:jc w:val="both"/>
        <w:rPr>
          <w:rFonts w:eastAsiaTheme="minorEastAsia"/>
          <w:i/>
          <w:iCs/>
          <w:lang w:val="el-GR"/>
        </w:rPr>
      </w:pP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s</m:t>
            </m:r>
          </m:sub>
        </m:sSub>
      </m:oMath>
      <w:r w:rsidR="00B56D91" w:rsidRPr="00055C26">
        <w:rPr>
          <w:rFonts w:eastAsiaTheme="minorEastAsia"/>
          <w:iCs/>
          <w:lang w:val="el-GR"/>
        </w:rPr>
        <w:t xml:space="preserve">= Απαιτούμενη θερμότητα ανά ημέρα, </w:t>
      </w:r>
      <m:oMath>
        <m:r>
          <w:rPr>
            <w:rFonts w:ascii="Cambria Math" w:eastAsiaTheme="minorEastAsia" w:hAnsi="Cambria Math"/>
            <w:lang w:val="el-GR"/>
          </w:rPr>
          <m:t>[</m:t>
        </m:r>
        <m:r>
          <w:rPr>
            <w:rFonts w:ascii="Cambria Math" w:eastAsiaTheme="minorEastAsia" w:hAnsi="Cambria Math"/>
          </w:rPr>
          <m:t>kg</m:t>
        </m:r>
        <m:r>
          <w:rPr>
            <w:rFonts w:ascii="Cambria Math" w:eastAsiaTheme="minorEastAsia" w:hAnsi="Cambria Math"/>
            <w:lang w:val="el-GR"/>
          </w:rPr>
          <m:t>]</m:t>
        </m:r>
      </m:oMath>
    </w:p>
    <w:p w14:paraId="770E8AB5" w14:textId="77777777" w:rsidR="00B56D91" w:rsidRPr="00055C26" w:rsidRDefault="00B56D91" w:rsidP="00B56D91">
      <w:pPr>
        <w:spacing w:after="0"/>
        <w:jc w:val="both"/>
        <w:rPr>
          <w:rFonts w:eastAsiaTheme="minorEastAsia"/>
          <w:i/>
          <w:lang w:val="el-GR"/>
        </w:rPr>
      </w:pPr>
      <m:oMath>
        <m:r>
          <w:rPr>
            <w:rFonts w:ascii="Cambria Math" w:eastAsiaTheme="minorEastAsia" w:hAnsi="Cambria Math"/>
          </w:rPr>
          <m:t>Q</m:t>
        </m:r>
      </m:oMath>
      <w:r w:rsidRPr="00055C26">
        <w:rPr>
          <w:rFonts w:eastAsiaTheme="minorEastAsia"/>
          <w:lang w:val="el-GR"/>
        </w:rPr>
        <w:t xml:space="preserve">= Μάζα λάσπης (στερεά και υγρό), </w:t>
      </w:r>
      <m:oMath>
        <m:r>
          <w:rPr>
            <w:rFonts w:ascii="Cambria Math" w:eastAsiaTheme="minorEastAsia" w:hAnsi="Cambria Math"/>
            <w:lang w:val="el-GR"/>
          </w:rPr>
          <m:t>[</m:t>
        </m:r>
        <m:f>
          <m:fPr>
            <m:type m:val="lin"/>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r>
              <w:rPr>
                <w:rFonts w:ascii="Cambria Math" w:eastAsiaTheme="minorEastAsia" w:hAnsi="Cambria Math"/>
                <w:lang w:val="el-GR"/>
              </w:rPr>
              <m:t>]</m:t>
            </m:r>
          </m:den>
        </m:f>
      </m:oMath>
    </w:p>
    <w:p w14:paraId="03EC4BC7" w14:textId="77777777" w:rsidR="00B56D91" w:rsidRPr="00055C26" w:rsidRDefault="00A0506A" w:rsidP="00B56D91">
      <w:pPr>
        <w:spacing w:after="0"/>
        <w:jc w:val="both"/>
        <w:rPr>
          <w:rFonts w:eastAsiaTheme="minorEastAsia"/>
          <w:iCs/>
          <w:lang w:val="el-GR"/>
        </w:rPr>
      </w:pP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s</m:t>
            </m:r>
          </m:sub>
        </m:sSub>
      </m:oMath>
      <w:r w:rsidR="00B56D91" w:rsidRPr="00055C26">
        <w:rPr>
          <w:rFonts w:eastAsiaTheme="minorEastAsia"/>
          <w:iCs/>
          <w:lang w:val="el-GR"/>
        </w:rPr>
        <w:t xml:space="preserve">= Ειδική θερμότητα ιλύος, </w:t>
      </w:r>
      <m:oMath>
        <m:f>
          <m:fPr>
            <m:type m:val="lin"/>
            <m:ctrlPr>
              <w:rPr>
                <w:rFonts w:ascii="Cambria Math" w:eastAsiaTheme="minorEastAsia" w:hAnsi="Cambria Math"/>
                <w:i/>
                <w:iCs/>
              </w:rPr>
            </m:ctrlPr>
          </m:fPr>
          <m:num>
            <m:r>
              <w:rPr>
                <w:rFonts w:ascii="Cambria Math" w:eastAsiaTheme="minorEastAsia" w:hAnsi="Cambria Math"/>
                <w:lang w:val="el-GR"/>
              </w:rPr>
              <m:t>[4.2</m:t>
            </m:r>
            <m:r>
              <w:rPr>
                <w:rFonts w:ascii="Cambria Math" w:eastAsiaTheme="minorEastAsia" w:hAnsi="Cambria Math"/>
              </w:rPr>
              <m:t>kJ</m:t>
            </m:r>
          </m:num>
          <m:den>
            <m:r>
              <w:rPr>
                <w:rFonts w:ascii="Cambria Math" w:eastAsiaTheme="minorEastAsia" w:hAnsi="Cambria Math"/>
              </w:rPr>
              <m:t>kg</m:t>
            </m:r>
            <m:r>
              <w:rPr>
                <w:rFonts w:ascii="Cambria Math" w:eastAsiaTheme="minorEastAsia" w:hAnsi="Cambria Math"/>
                <w:lang w:val="el-GR"/>
              </w:rPr>
              <m:t>℃</m:t>
            </m:r>
          </m:den>
        </m:f>
        <m:r>
          <w:rPr>
            <w:rFonts w:ascii="Cambria Math" w:eastAsiaTheme="minorEastAsia" w:hAnsi="Cambria Math"/>
            <w:lang w:val="el-GR"/>
          </w:rPr>
          <m:t>]</m:t>
        </m:r>
      </m:oMath>
      <w:r w:rsidR="00B56D91" w:rsidRPr="00055C26">
        <w:rPr>
          <w:rFonts w:eastAsiaTheme="minorEastAsia"/>
          <w:iCs/>
          <w:lang w:val="el-GR"/>
        </w:rPr>
        <w:t xml:space="preserve"> </w:t>
      </w:r>
    </w:p>
    <w:p w14:paraId="1B23B4E3" w14:textId="77777777" w:rsidR="00B56D91" w:rsidRPr="00055C26" w:rsidRDefault="00A0506A" w:rsidP="00B56D91">
      <w:pPr>
        <w:spacing w:after="0"/>
        <w:jc w:val="both"/>
        <w:rPr>
          <w:rFonts w:eastAsiaTheme="minorEastAsia"/>
          <w:iCs/>
          <w:lang w:val="el-GR"/>
        </w:rPr>
      </w:p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lang w:val="el-GR"/>
              </w:rPr>
              <m:t>2</m:t>
            </m:r>
          </m:sub>
        </m:sSub>
      </m:oMath>
      <w:r w:rsidR="00B56D91" w:rsidRPr="00055C26">
        <w:rPr>
          <w:rFonts w:eastAsiaTheme="minorEastAsia"/>
          <w:iCs/>
          <w:lang w:val="el-GR"/>
        </w:rPr>
        <w:t xml:space="preserve">= Θερμοκρασία στον χωνευτή, </w:t>
      </w:r>
      <m:oMath>
        <m:r>
          <w:rPr>
            <w:rFonts w:ascii="Cambria Math" w:eastAsiaTheme="minorEastAsia" w:hAnsi="Cambria Math"/>
            <w:lang w:val="el-GR"/>
          </w:rPr>
          <m:t>[36℃]</m:t>
        </m:r>
      </m:oMath>
      <w:r w:rsidR="00B56D91" w:rsidRPr="00055C26">
        <w:rPr>
          <w:rFonts w:eastAsiaTheme="minorEastAsia"/>
          <w:iCs/>
          <w:lang w:val="el-GR"/>
        </w:rPr>
        <w:t xml:space="preserve"> (για μεσοφιλική ΔΑΧ)</w:t>
      </w:r>
    </w:p>
    <w:p w14:paraId="43DF26A8" w14:textId="77777777" w:rsidR="00B56D91" w:rsidRPr="00055C26" w:rsidRDefault="00A0506A" w:rsidP="00B56D91">
      <w:pPr>
        <w:spacing w:after="0"/>
        <w:jc w:val="both"/>
        <w:rPr>
          <w:rFonts w:eastAsiaTheme="minorEastAsia"/>
          <w:iCs/>
          <w:lang w:val="el-GR"/>
        </w:rPr>
      </w:p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lang w:val="el-GR"/>
              </w:rPr>
              <m:t>1</m:t>
            </m:r>
          </m:sub>
        </m:sSub>
      </m:oMath>
      <w:r w:rsidR="00B56D91" w:rsidRPr="00055C26">
        <w:rPr>
          <w:rFonts w:eastAsiaTheme="minorEastAsia"/>
          <w:iCs/>
          <w:lang w:val="el-GR"/>
        </w:rPr>
        <w:t xml:space="preserve">= Θερμοκρασία ιλύος στην εισροή, </w:t>
      </w:r>
      <m:oMath>
        <m:r>
          <w:rPr>
            <w:rFonts w:ascii="Cambria Math" w:eastAsiaTheme="minorEastAsia" w:hAnsi="Cambria Math"/>
            <w:lang w:val="el-GR"/>
          </w:rPr>
          <m:t>[℃]</m:t>
        </m:r>
      </m:oMath>
    </w:p>
    <w:p w14:paraId="62DACBBA" w14:textId="77777777" w:rsidR="00B56D91" w:rsidRDefault="00B56D91" w:rsidP="00B56D91">
      <w:pPr>
        <w:spacing w:before="240" w:after="0"/>
        <w:jc w:val="both"/>
        <w:rPr>
          <w:rFonts w:eastAsiaTheme="minorEastAsia"/>
          <w:iCs/>
          <w:lang w:val="el-GR"/>
        </w:rPr>
      </w:pPr>
      <w:r>
        <w:rPr>
          <w:rFonts w:eastAsiaTheme="minorEastAsia"/>
          <w:iCs/>
          <w:lang w:val="el-GR"/>
        </w:rPr>
        <w:t>Γ</w:t>
      </w:r>
      <w:r w:rsidRPr="00055C26">
        <w:rPr>
          <w:rFonts w:eastAsiaTheme="minorEastAsia"/>
          <w:iCs/>
          <w:lang w:val="el-GR"/>
        </w:rPr>
        <w:t xml:space="preserve">ια </w:t>
      </w:r>
      <w:proofErr w:type="spellStart"/>
      <w:r>
        <w:rPr>
          <w:rFonts w:eastAsiaTheme="minorEastAsia"/>
          <w:iCs/>
          <w:lang w:val="el-GR"/>
        </w:rPr>
        <w:t>άυξηση</w:t>
      </w:r>
      <w:proofErr w:type="spellEnd"/>
      <w:r w:rsidRPr="00055C26">
        <w:rPr>
          <w:rFonts w:eastAsiaTheme="minorEastAsia"/>
          <w:iCs/>
          <w:lang w:val="el-GR"/>
        </w:rPr>
        <w:t xml:space="preserve"> θερμοκρασίας από τους </w:t>
      </w:r>
      <m:oMath>
        <m:r>
          <w:rPr>
            <w:rFonts w:ascii="Cambria Math" w:eastAsiaTheme="minorEastAsia" w:hAnsi="Cambria Math"/>
            <w:lang w:val="el-GR"/>
          </w:rPr>
          <m:t>15℃</m:t>
        </m:r>
      </m:oMath>
      <w:r w:rsidRPr="00055C26">
        <w:rPr>
          <w:rFonts w:eastAsiaTheme="minorEastAsia"/>
          <w:iCs/>
          <w:lang w:val="el-GR"/>
        </w:rPr>
        <w:t xml:space="preserve"> </w:t>
      </w:r>
      <w:r w:rsidRPr="00CB0A28">
        <w:rPr>
          <w:rFonts w:eastAsiaTheme="minorEastAsia"/>
          <w:iCs/>
          <w:lang w:val="el-GR"/>
        </w:rPr>
        <w:sym w:font="Wingdings" w:char="F0E0"/>
      </w:r>
      <w:r w:rsidRPr="00055C26">
        <w:rPr>
          <w:rFonts w:eastAsiaTheme="minorEastAsia"/>
          <w:iCs/>
          <w:lang w:val="el-GR"/>
        </w:rPr>
        <w:t xml:space="preserve"> </w:t>
      </w:r>
      <m:oMath>
        <m:r>
          <w:rPr>
            <w:rFonts w:ascii="Cambria Math" w:eastAsiaTheme="minorEastAsia" w:hAnsi="Cambria Math"/>
            <w:lang w:val="el-GR"/>
          </w:rPr>
          <m:t>36℃</m:t>
        </m:r>
      </m:oMath>
      <w:r w:rsidRPr="00055C26">
        <w:rPr>
          <w:rFonts w:eastAsiaTheme="minorEastAsia"/>
          <w:iCs/>
          <w:lang w:val="el-GR"/>
        </w:rPr>
        <w:t>:</w:t>
      </w:r>
    </w:p>
    <w:p w14:paraId="7EC69075" w14:textId="77777777" w:rsidR="00B56D91" w:rsidRPr="00055C26" w:rsidRDefault="00B56D91" w:rsidP="00B56D91">
      <w:pPr>
        <w:spacing w:before="240" w:after="0"/>
        <w:jc w:val="both"/>
        <w:rPr>
          <w:rFonts w:eastAsiaTheme="minorEastAsia"/>
          <w:iCs/>
          <w:lang w:val="el-GR"/>
        </w:rPr>
      </w:pPr>
    </w:p>
    <w:p w14:paraId="22A0DC4E" w14:textId="77777777" w:rsidR="00B56D91" w:rsidRPr="00465761" w:rsidRDefault="00A0506A" w:rsidP="00B56D91">
      <w:pPr>
        <w:spacing w:after="0"/>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s</m:t>
              </m:r>
            </m:sub>
          </m:sSub>
          <m:r>
            <w:rPr>
              <w:rFonts w:ascii="Cambria Math" w:eastAsiaTheme="minorEastAsia" w:hAnsi="Cambria Math"/>
            </w:rPr>
            <m:t>=Q*</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s</m:t>
              </m:r>
            </m:sub>
          </m:sSub>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e>
          </m:d>
        </m:oMath>
      </m:oMathPara>
    </w:p>
    <w:p w14:paraId="1030634C" w14:textId="77777777" w:rsidR="00B56D91" w:rsidRPr="00E10AE4" w:rsidRDefault="00A0506A" w:rsidP="00B56D91">
      <w:pPr>
        <w:spacing w:after="0"/>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s</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in</m:t>
                  </m:r>
                </m:sub>
              </m:sSub>
            </m:num>
            <m:den>
              <m:r>
                <w:rPr>
                  <w:rFonts w:ascii="Cambria Math" w:eastAsiaTheme="minorEastAsia" w:hAnsi="Cambria Math"/>
                </w:rPr>
                <m:t>4% στερεά</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s</m:t>
              </m:r>
            </m:sub>
          </m:sSub>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e>
          </m:d>
        </m:oMath>
      </m:oMathPara>
    </w:p>
    <w:p w14:paraId="2B5E0E9C" w14:textId="77777777" w:rsidR="00B56D91" w:rsidRPr="003042F4" w:rsidRDefault="00A0506A" w:rsidP="00B56D91">
      <w:pPr>
        <w:spacing w:after="0"/>
        <w:jc w:val="both"/>
        <w:rPr>
          <w:rFonts w:eastAsiaTheme="minorEastAsia"/>
          <w:iCs/>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s</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488</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num>
            <m:den>
              <m:r>
                <w:rPr>
                  <w:rFonts w:ascii="Cambria Math" w:eastAsiaTheme="minorEastAsia" w:hAnsi="Cambria Math"/>
                </w:rPr>
                <m:t>0.04</m:t>
              </m:r>
            </m:den>
          </m:f>
          <m:r>
            <w:rPr>
              <w:rFonts w:ascii="Cambria Math" w:eastAsiaTheme="minorEastAsia" w:hAnsi="Cambria Math"/>
            </w:rPr>
            <m:t>*4.2</m:t>
          </m:r>
          <m:f>
            <m:fPr>
              <m:ctrlPr>
                <w:rPr>
                  <w:rFonts w:ascii="Cambria Math" w:eastAsiaTheme="minorEastAsia" w:hAnsi="Cambria Math"/>
                  <w:i/>
                  <w:iCs/>
                </w:rPr>
              </m:ctrlPr>
            </m:fPr>
            <m:num>
              <m:r>
                <w:rPr>
                  <w:rFonts w:ascii="Cambria Math" w:eastAsiaTheme="minorEastAsia" w:hAnsi="Cambria Math"/>
                </w:rPr>
                <m:t>kJ</m:t>
              </m:r>
            </m:num>
            <m:den>
              <m:r>
                <w:rPr>
                  <w:rFonts w:ascii="Cambria Math" w:eastAsiaTheme="minorEastAsia" w:hAnsi="Cambria Math"/>
                </w:rPr>
                <m:t>kg℃</m:t>
              </m:r>
            </m:den>
          </m:f>
          <m:r>
            <w:rPr>
              <w:rFonts w:ascii="Cambria Math" w:eastAsiaTheme="minorEastAsia" w:hAnsi="Cambria Math"/>
            </w:rPr>
            <m:t>*</m:t>
          </m:r>
          <m:d>
            <m:dPr>
              <m:ctrlPr>
                <w:rPr>
                  <w:rFonts w:ascii="Cambria Math" w:eastAsiaTheme="minorEastAsia" w:hAnsi="Cambria Math"/>
                  <w:i/>
                  <w:iCs/>
                </w:rPr>
              </m:ctrlPr>
            </m:dPr>
            <m:e>
              <m:r>
                <w:rPr>
                  <w:rFonts w:ascii="Cambria Math" w:eastAsiaTheme="minorEastAsia" w:hAnsi="Cambria Math"/>
                </w:rPr>
                <m:t>36-15</m:t>
              </m:r>
            </m:e>
          </m:d>
          <m:r>
            <w:rPr>
              <w:rFonts w:ascii="Cambria Math" w:eastAsiaTheme="minorEastAsia" w:hAnsi="Cambria Math"/>
            </w:rPr>
            <m:t>℃</m:t>
          </m:r>
        </m:oMath>
      </m:oMathPara>
    </w:p>
    <w:p w14:paraId="526352C2" w14:textId="77777777" w:rsidR="00B56D91" w:rsidRPr="00715097" w:rsidRDefault="00A0506A" w:rsidP="00B56D91">
      <w:pPr>
        <w:spacing w:before="240" w:after="0"/>
        <w:jc w:val="both"/>
        <w:rPr>
          <w:rFonts w:eastAsiaTheme="minorEastAsia"/>
          <w:i/>
          <w:iCs/>
        </w:rPr>
      </w:pPr>
      <m:oMathPara>
        <m:oMath>
          <m:sSub>
            <m:sSubPr>
              <m:ctrlPr>
                <w:rPr>
                  <w:rFonts w:ascii="Cambria Math" w:eastAsiaTheme="minorEastAsia" w:hAnsi="Cambria Math"/>
                  <w:b/>
                  <w:bCs/>
                  <w:i/>
                </w:rPr>
              </m:ctrlPr>
            </m:sSubPr>
            <m:e>
              <m:r>
                <m:rPr>
                  <m:sty m:val="bi"/>
                </m:rPr>
                <w:rPr>
                  <w:rFonts w:ascii="Cambria Math" w:eastAsiaTheme="minorEastAsia" w:hAnsi="Cambria Math"/>
                </w:rPr>
                <m:t>q</m:t>
              </m:r>
            </m:e>
            <m:sub>
              <m:r>
                <m:rPr>
                  <m:sty m:val="bi"/>
                </m:rPr>
                <w:rPr>
                  <w:rFonts w:ascii="Cambria Math" w:eastAsiaTheme="minorEastAsia" w:hAnsi="Cambria Math"/>
                </w:rPr>
                <m:t>s</m:t>
              </m:r>
            </m:sub>
          </m:sSub>
          <m:r>
            <m:rPr>
              <m:sty m:val="bi"/>
            </m:rPr>
            <w:rPr>
              <w:rFonts w:ascii="Cambria Math" w:eastAsiaTheme="minorEastAsia" w:hAnsi="Cambria Math"/>
            </w:rPr>
            <m:t>≅705600</m:t>
          </m:r>
          <m:f>
            <m:fPr>
              <m:ctrlPr>
                <w:rPr>
                  <w:rFonts w:ascii="Cambria Math" w:eastAsiaTheme="minorEastAsia" w:hAnsi="Cambria Math"/>
                  <w:b/>
                  <w:bCs/>
                  <w:i/>
                  <w:iCs/>
                </w:rPr>
              </m:ctrlPr>
            </m:fPr>
            <m:num>
              <m:r>
                <m:rPr>
                  <m:sty m:val="bi"/>
                </m:rPr>
                <w:rPr>
                  <w:rFonts w:ascii="Cambria Math" w:eastAsiaTheme="minorEastAsia" w:hAnsi="Cambria Math"/>
                </w:rPr>
                <m:t>kJ</m:t>
              </m:r>
            </m:num>
            <m:den>
              <m:r>
                <m:rPr>
                  <m:sty m:val="bi"/>
                </m:rPr>
                <w:rPr>
                  <w:rFonts w:ascii="Cambria Math" w:eastAsiaTheme="minorEastAsia" w:hAnsi="Cambria Math"/>
                </w:rPr>
                <m:t>d</m:t>
              </m:r>
            </m:den>
          </m:f>
          <m:r>
            <m:rPr>
              <m:sty m:val="bi"/>
            </m:rPr>
            <w:rPr>
              <w:rFonts w:ascii="Cambria Math" w:eastAsiaTheme="minorEastAsia" w:hAnsi="Cambria Math"/>
            </w:rPr>
            <m:t xml:space="preserve"> ή 8.17</m:t>
          </m:r>
          <m:r>
            <m:rPr>
              <m:sty m:val="bi"/>
            </m:rPr>
            <w:rPr>
              <w:rFonts w:ascii="Cambria Math" w:eastAsiaTheme="minorEastAsia" w:hAnsi="Cambria Math"/>
            </w:rPr>
            <m:t>kW</m:t>
          </m:r>
        </m:oMath>
      </m:oMathPara>
    </w:p>
    <w:p w14:paraId="476ABF62" w14:textId="77777777" w:rsidR="00B56D91" w:rsidRDefault="00B56D91" w:rsidP="00B56D91">
      <w:pPr>
        <w:spacing w:before="240" w:after="0"/>
        <w:jc w:val="both"/>
        <w:rPr>
          <w:rFonts w:eastAsiaTheme="minorEastAsia"/>
          <w:b/>
          <w:bCs/>
          <w:i/>
        </w:rPr>
      </w:pPr>
    </w:p>
    <w:p w14:paraId="653CE372" w14:textId="77777777" w:rsidR="00B56D91" w:rsidRDefault="00B56D91" w:rsidP="00B56D91">
      <w:pPr>
        <w:spacing w:before="240" w:after="0"/>
        <w:jc w:val="both"/>
        <w:rPr>
          <w:rFonts w:eastAsiaTheme="minorEastAsia"/>
          <w:b/>
          <w:bCs/>
          <w:i/>
        </w:rPr>
      </w:pPr>
    </w:p>
    <w:p w14:paraId="6BEE8C3D" w14:textId="77777777" w:rsidR="00B56D91" w:rsidRDefault="00B56D91" w:rsidP="00B56D91">
      <w:pPr>
        <w:spacing w:before="240" w:after="0"/>
        <w:jc w:val="both"/>
        <w:rPr>
          <w:rFonts w:eastAsiaTheme="minorEastAsia"/>
          <w:b/>
          <w:bCs/>
          <w:i/>
        </w:rPr>
      </w:pPr>
    </w:p>
    <w:p w14:paraId="3986FBB8" w14:textId="77777777" w:rsidR="00B56D91" w:rsidRDefault="00B56D91" w:rsidP="00B56D91">
      <w:pPr>
        <w:spacing w:before="240" w:after="0"/>
        <w:jc w:val="both"/>
        <w:rPr>
          <w:rFonts w:eastAsiaTheme="minorEastAsia"/>
          <w:b/>
          <w:bCs/>
          <w:i/>
        </w:rPr>
      </w:pPr>
    </w:p>
    <w:p w14:paraId="0A73898E" w14:textId="77777777" w:rsidR="00B56D91" w:rsidRDefault="00B56D91" w:rsidP="00B56D91">
      <w:pPr>
        <w:spacing w:before="240" w:after="0"/>
        <w:jc w:val="both"/>
        <w:rPr>
          <w:rFonts w:eastAsiaTheme="minorEastAsia"/>
          <w:b/>
          <w:bCs/>
          <w:i/>
        </w:rPr>
      </w:pPr>
    </w:p>
    <w:p w14:paraId="0D70B98C" w14:textId="77777777" w:rsidR="00B56D91" w:rsidRDefault="00B56D91" w:rsidP="00B56D91">
      <w:pPr>
        <w:spacing w:before="240" w:after="0"/>
        <w:jc w:val="both"/>
        <w:rPr>
          <w:rFonts w:eastAsiaTheme="minorEastAsia"/>
          <w:b/>
          <w:bCs/>
          <w:i/>
        </w:rPr>
      </w:pPr>
    </w:p>
    <w:p w14:paraId="388AE2BD" w14:textId="77777777" w:rsidR="00B56D91" w:rsidRDefault="00B56D91" w:rsidP="00B56D91">
      <w:pPr>
        <w:spacing w:before="240" w:after="0"/>
        <w:jc w:val="both"/>
        <w:rPr>
          <w:rFonts w:eastAsiaTheme="minorEastAsia"/>
          <w:b/>
          <w:bCs/>
          <w:i/>
        </w:rPr>
      </w:pPr>
    </w:p>
    <w:p w14:paraId="43292CF3" w14:textId="77777777" w:rsidR="00B56D91" w:rsidRDefault="00B56D91" w:rsidP="00B56D91">
      <w:pPr>
        <w:spacing w:before="240" w:after="0"/>
        <w:jc w:val="both"/>
        <w:rPr>
          <w:rFonts w:eastAsiaTheme="minorEastAsia"/>
          <w:b/>
          <w:bCs/>
          <w:i/>
        </w:rPr>
      </w:pPr>
    </w:p>
    <w:p w14:paraId="1DAE3A46" w14:textId="77777777" w:rsidR="00B56D91" w:rsidRDefault="00B56D91" w:rsidP="00B56D91">
      <w:pPr>
        <w:spacing w:before="240" w:after="0"/>
        <w:jc w:val="both"/>
        <w:rPr>
          <w:rFonts w:eastAsiaTheme="minorEastAsia"/>
          <w:b/>
          <w:bCs/>
          <w:i/>
        </w:rPr>
      </w:pPr>
    </w:p>
    <w:p w14:paraId="3FFE5AA8" w14:textId="77777777" w:rsidR="00B56D91" w:rsidRPr="00305585" w:rsidRDefault="00B56D91" w:rsidP="00F06EFA">
      <w:pPr>
        <w:pStyle w:val="1"/>
        <w:rPr>
          <w:rFonts w:eastAsiaTheme="minorEastAsia"/>
          <w:lang w:val="el-GR"/>
        </w:rPr>
      </w:pPr>
      <w:r w:rsidRPr="00305585">
        <w:rPr>
          <w:rFonts w:eastAsiaTheme="minorEastAsia"/>
          <w:lang w:val="el-GR"/>
        </w:rPr>
        <w:t>Απώλειες Θερμότητας</w:t>
      </w:r>
    </w:p>
    <w:p w14:paraId="1BE8C6F6" w14:textId="77777777" w:rsidR="00B56D91" w:rsidRPr="003756F0" w:rsidRDefault="00B56D91" w:rsidP="00B56D91">
      <w:pPr>
        <w:spacing w:before="240" w:after="0"/>
        <w:jc w:val="both"/>
        <w:rPr>
          <w:rFonts w:eastAsiaTheme="minorEastAsia"/>
          <w:iCs/>
          <w:lang w:val="el-GR"/>
        </w:rPr>
      </w:pPr>
      <w:r w:rsidRPr="003756F0">
        <w:rPr>
          <w:rFonts w:eastAsiaTheme="minorEastAsia"/>
          <w:iCs/>
          <w:lang w:val="el-GR"/>
        </w:rPr>
        <w:lastRenderedPageBreak/>
        <w:t>Οι απώλειες θερμότητας από κάθε επιφάνεια του χωνευτή υπολογίζονται από τη σχέση:</w:t>
      </w:r>
    </w:p>
    <w:p w14:paraId="4C257C5F" w14:textId="77777777" w:rsidR="00B56D91" w:rsidRPr="00E10AE4" w:rsidRDefault="00B56D91" w:rsidP="00B56D91">
      <w:pPr>
        <w:spacing w:before="240" w:after="0"/>
        <w:jc w:val="both"/>
        <w:rPr>
          <w:rFonts w:eastAsiaTheme="minorEastAsia"/>
        </w:rPr>
      </w:pPr>
      <m:oMathPara>
        <m:oMath>
          <m:r>
            <w:rPr>
              <w:rFonts w:ascii="Cambria Math" w:eastAsiaTheme="minorEastAsia" w:hAnsi="Cambria Math"/>
            </w:rPr>
            <m:t>q=U*A*</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1</m:t>
                  </m:r>
                </m:sub>
              </m:sSub>
            </m:e>
          </m:d>
        </m:oMath>
      </m:oMathPara>
    </w:p>
    <w:p w14:paraId="55211A68" w14:textId="77777777" w:rsidR="00B56D91" w:rsidRPr="003756F0" w:rsidRDefault="00B56D91" w:rsidP="00B56D91">
      <w:pPr>
        <w:spacing w:before="240" w:after="0"/>
        <w:jc w:val="both"/>
        <w:rPr>
          <w:rFonts w:eastAsiaTheme="minorEastAsia"/>
          <w:lang w:val="el-GR"/>
        </w:rPr>
      </w:pPr>
      <w:r w:rsidRPr="003756F0">
        <w:rPr>
          <w:rFonts w:eastAsiaTheme="minorEastAsia"/>
          <w:lang w:val="el-GR"/>
        </w:rPr>
        <w:t>Όπου:</w:t>
      </w:r>
    </w:p>
    <w:p w14:paraId="71FEF613" w14:textId="77777777" w:rsidR="00B56D91" w:rsidRPr="003756F0" w:rsidRDefault="00B56D91" w:rsidP="00B56D91">
      <w:pPr>
        <w:spacing w:before="240" w:after="0"/>
        <w:jc w:val="both"/>
        <w:rPr>
          <w:rFonts w:eastAsiaTheme="minorEastAsia"/>
          <w:i/>
          <w:iCs/>
          <w:lang w:val="el-GR"/>
        </w:rPr>
      </w:pPr>
      <m:oMath>
        <m:r>
          <m:rPr>
            <m:sty m:val="p"/>
          </m:rPr>
          <w:rPr>
            <w:rFonts w:ascii="Cambria Math" w:eastAsiaTheme="minorEastAsia" w:hAnsi="Cambria Math"/>
          </w:rPr>
          <m:t>q</m:t>
        </m:r>
      </m:oMath>
      <w:r w:rsidRPr="003756F0">
        <w:rPr>
          <w:rFonts w:eastAsiaTheme="minorEastAsia"/>
          <w:iCs/>
          <w:lang w:val="el-GR"/>
        </w:rPr>
        <w:t xml:space="preserve">= Απώλειες Θερμότητας, </w:t>
      </w:r>
      <m:oMath>
        <m:r>
          <w:rPr>
            <w:rFonts w:ascii="Cambria Math" w:eastAsiaTheme="minorEastAsia" w:hAnsi="Cambria Math"/>
            <w:lang w:val="el-GR"/>
          </w:rPr>
          <m:t>[</m:t>
        </m:r>
        <m:r>
          <w:rPr>
            <w:rFonts w:ascii="Cambria Math" w:eastAsiaTheme="minorEastAsia" w:hAnsi="Cambria Math"/>
          </w:rPr>
          <m:t>W</m:t>
        </m:r>
        <m:r>
          <w:rPr>
            <w:rFonts w:ascii="Cambria Math" w:eastAsiaTheme="minorEastAsia" w:hAnsi="Cambria Math"/>
            <w:lang w:val="el-GR"/>
          </w:rPr>
          <m:t>]</m:t>
        </m:r>
      </m:oMath>
    </w:p>
    <w:p w14:paraId="5D331F20" w14:textId="77777777" w:rsidR="00B56D91" w:rsidRPr="003756F0" w:rsidRDefault="00B56D91" w:rsidP="00B56D91">
      <w:pPr>
        <w:spacing w:after="0"/>
        <w:jc w:val="both"/>
        <w:rPr>
          <w:rFonts w:eastAsiaTheme="minorEastAsia"/>
          <w:i/>
          <w:iCs/>
          <w:lang w:val="el-GR"/>
        </w:rPr>
      </w:pPr>
      <m:oMath>
        <m:r>
          <w:rPr>
            <w:rFonts w:ascii="Cambria Math" w:eastAsiaTheme="minorEastAsia" w:hAnsi="Cambria Math"/>
          </w:rPr>
          <m:t>U</m:t>
        </m:r>
      </m:oMath>
      <w:r w:rsidRPr="003756F0">
        <w:rPr>
          <w:rFonts w:eastAsiaTheme="minorEastAsia"/>
          <w:iCs/>
          <w:lang w:val="el-GR"/>
        </w:rPr>
        <w:t xml:space="preserve">= Σταθερά μεταφοράς θερμότητας, </w:t>
      </w:r>
      <m:oMath>
        <m:r>
          <w:rPr>
            <w:rFonts w:ascii="Cambria Math" w:eastAsiaTheme="minorEastAsia" w:hAnsi="Cambria Math"/>
            <w:lang w:val="el-GR"/>
          </w:rPr>
          <m:t>[</m:t>
        </m:r>
        <m:f>
          <m:fPr>
            <m:type m:val="lin"/>
            <m:ctrlPr>
              <w:rPr>
                <w:rFonts w:ascii="Cambria Math" w:eastAsiaTheme="minorEastAsia" w:hAnsi="Cambria Math"/>
                <w:i/>
                <w:iCs/>
              </w:rPr>
            </m:ctrlPr>
          </m:fPr>
          <m:num>
            <m:r>
              <w:rPr>
                <w:rFonts w:ascii="Cambria Math" w:eastAsiaTheme="minorEastAsia" w:hAnsi="Cambria Math"/>
              </w:rPr>
              <m:t>W</m:t>
            </m:r>
          </m:num>
          <m:den>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lang w:val="el-GR"/>
                  </w:rPr>
                  <m:t>2</m:t>
                </m:r>
              </m:sup>
            </m:sSup>
            <m:r>
              <w:rPr>
                <w:rFonts w:ascii="Cambria Math" w:eastAsiaTheme="minorEastAsia" w:hAnsi="Cambria Math"/>
                <w:lang w:val="el-GR"/>
              </w:rPr>
              <m:t>℃]</m:t>
            </m:r>
          </m:den>
        </m:f>
      </m:oMath>
    </w:p>
    <w:p w14:paraId="0D3E01F1" w14:textId="77777777" w:rsidR="00B56D91" w:rsidRPr="003756F0" w:rsidRDefault="00B56D91" w:rsidP="00B56D91">
      <w:pPr>
        <w:spacing w:after="0"/>
        <w:jc w:val="both"/>
        <w:rPr>
          <w:rFonts w:eastAsiaTheme="minorEastAsia"/>
          <w:iCs/>
          <w:lang w:val="el-GR"/>
        </w:rPr>
      </w:pPr>
      <m:oMath>
        <m:r>
          <w:rPr>
            <w:rFonts w:ascii="Cambria Math" w:eastAsiaTheme="minorEastAsia" w:hAnsi="Cambria Math"/>
          </w:rPr>
          <m:t>A</m:t>
        </m:r>
      </m:oMath>
      <w:r w:rsidRPr="003756F0">
        <w:rPr>
          <w:rFonts w:eastAsiaTheme="minorEastAsia"/>
          <w:iCs/>
          <w:lang w:val="el-GR"/>
        </w:rPr>
        <w:t>= Επιφάνεια δεξαμενής (πυθμένας, τοιχώματα, καπάκι)</w:t>
      </w:r>
    </w:p>
    <w:p w14:paraId="1EDD42EF" w14:textId="77777777" w:rsidR="00B56D91" w:rsidRPr="003756F0" w:rsidRDefault="00A0506A" w:rsidP="00B56D91">
      <w:pPr>
        <w:spacing w:after="0"/>
        <w:jc w:val="both"/>
        <w:rPr>
          <w:rFonts w:eastAsiaTheme="minorEastAsia"/>
          <w:iCs/>
          <w:lang w:val="el-GR"/>
        </w:rPr>
      </w:p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lang w:val="el-GR"/>
              </w:rPr>
              <m:t>2</m:t>
            </m:r>
          </m:sub>
        </m:sSub>
      </m:oMath>
      <w:r w:rsidR="00B56D91" w:rsidRPr="003756F0">
        <w:rPr>
          <w:rFonts w:eastAsiaTheme="minorEastAsia"/>
          <w:iCs/>
          <w:lang w:val="el-GR"/>
        </w:rPr>
        <w:t xml:space="preserve">= Θερμοκρασία στον χωνευτή, </w:t>
      </w:r>
      <m:oMath>
        <m:r>
          <w:rPr>
            <w:rFonts w:ascii="Cambria Math" w:eastAsiaTheme="minorEastAsia" w:hAnsi="Cambria Math"/>
            <w:lang w:val="el-GR"/>
          </w:rPr>
          <m:t>[36℃]</m:t>
        </m:r>
      </m:oMath>
      <w:r w:rsidR="00B56D91" w:rsidRPr="003756F0">
        <w:rPr>
          <w:rFonts w:eastAsiaTheme="minorEastAsia"/>
          <w:iCs/>
          <w:lang w:val="el-GR"/>
        </w:rPr>
        <w:t xml:space="preserve"> (για μεσοφιλική ΔΑΧ)</w:t>
      </w:r>
    </w:p>
    <w:p w14:paraId="295D9022" w14:textId="77777777" w:rsidR="00B56D91" w:rsidRPr="003756F0" w:rsidRDefault="00A0506A" w:rsidP="00B56D91">
      <w:pPr>
        <w:spacing w:after="0"/>
        <w:jc w:val="both"/>
        <w:rPr>
          <w:rFonts w:eastAsiaTheme="minorEastAsia"/>
          <w:iCs/>
          <w:lang w:val="el-GR"/>
        </w:rPr>
      </w:p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lang w:val="el-GR"/>
              </w:rPr>
              <m:t>1</m:t>
            </m:r>
          </m:sub>
        </m:sSub>
      </m:oMath>
      <w:r w:rsidR="00B56D91" w:rsidRPr="003756F0">
        <w:rPr>
          <w:rFonts w:eastAsiaTheme="minorEastAsia"/>
          <w:iCs/>
          <w:lang w:val="el-GR"/>
        </w:rPr>
        <w:t xml:space="preserve">= Θερμοκρασία εξωτερικού περιβάλλοντος, </w:t>
      </w:r>
      <m:oMath>
        <m:r>
          <w:rPr>
            <w:rFonts w:ascii="Cambria Math" w:eastAsiaTheme="minorEastAsia" w:hAnsi="Cambria Math"/>
            <w:lang w:val="el-GR"/>
          </w:rPr>
          <m:t>[℃]</m:t>
        </m:r>
      </m:oMath>
      <w:r w:rsidR="00B56D91" w:rsidRPr="003756F0">
        <w:rPr>
          <w:rFonts w:eastAsiaTheme="minorEastAsia"/>
          <w:iCs/>
          <w:lang w:val="el-GR"/>
        </w:rPr>
        <w:t xml:space="preserve"> </w:t>
      </w:r>
      <m:oMath>
        <m:r>
          <w:rPr>
            <w:rFonts w:ascii="Cambria Math" w:eastAsiaTheme="minorEastAsia" w:hAnsi="Cambria Math"/>
            <w:lang w:val="el-GR"/>
          </w:rPr>
          <m:t>(</m:t>
        </m:r>
        <m:r>
          <w:rPr>
            <w:rFonts w:ascii="Cambria Math" w:eastAsiaTheme="minorEastAsia" w:hAnsi="Cambria Math"/>
          </w:rPr>
          <m:t>Α</m:t>
        </m:r>
        <m:r>
          <w:rPr>
            <w:rFonts w:ascii="Cambria Math" w:eastAsiaTheme="minorEastAsia" w:hAnsi="Cambria Math"/>
            <w:lang w:val="el-GR"/>
          </w:rPr>
          <m:t>έ</m:t>
        </m:r>
        <m:r>
          <w:rPr>
            <w:rFonts w:ascii="Cambria Math" w:eastAsiaTheme="minorEastAsia" w:hAnsi="Cambria Math"/>
          </w:rPr>
          <m:t>ρας</m:t>
        </m:r>
        <m:r>
          <w:rPr>
            <w:rFonts w:ascii="Cambria Math" w:eastAsiaTheme="minorEastAsia" w:hAnsi="Cambria Math"/>
            <w:lang w:val="el-GR"/>
          </w:rPr>
          <m:t>→3℃, Έ</m:t>
        </m:r>
        <m:r>
          <w:rPr>
            <w:rFonts w:ascii="Cambria Math" w:eastAsiaTheme="minorEastAsia" w:hAnsi="Cambria Math"/>
          </w:rPr>
          <m:t>δαφος</m:t>
        </m:r>
        <m:r>
          <w:rPr>
            <w:rFonts w:ascii="Cambria Math" w:eastAsiaTheme="minorEastAsia" w:hAnsi="Cambria Math"/>
            <w:lang w:val="el-GR"/>
          </w:rPr>
          <m:t>→8℃)</m:t>
        </m:r>
      </m:oMath>
      <w:r w:rsidR="00B56D91" w:rsidRPr="003756F0">
        <w:rPr>
          <w:rFonts w:eastAsiaTheme="minorEastAsia"/>
          <w:iCs/>
          <w:lang w:val="el-GR"/>
        </w:rPr>
        <w:t xml:space="preserve"> </w:t>
      </w:r>
    </w:p>
    <w:p w14:paraId="056F42DE" w14:textId="77777777" w:rsidR="00B56D91" w:rsidRDefault="00B56D91" w:rsidP="00B56D91">
      <w:pPr>
        <w:rPr>
          <w:lang w:val="el-GR"/>
        </w:rPr>
      </w:pPr>
    </w:p>
    <w:p w14:paraId="18650250" w14:textId="77777777" w:rsidR="00B56D91" w:rsidRDefault="00B56D91" w:rsidP="00B56D91">
      <w:pPr>
        <w:rPr>
          <w:rFonts w:eastAsiaTheme="minorEastAsia"/>
          <w:lang w:val="el-GR"/>
        </w:rPr>
      </w:pPr>
      <w:r>
        <w:rPr>
          <w:lang w:val="el-GR"/>
        </w:rPr>
        <w:t xml:space="preserve">Στην παρακάτω εικόνα φαίνονται με πράσινο χρώμα οι συντελεστές μεταφοράς θερμότητας σε </w:t>
      </w:r>
      <m:oMath>
        <m:f>
          <m:fPr>
            <m:ctrlPr>
              <w:rPr>
                <w:rFonts w:ascii="Cambria Math" w:hAnsi="Cambria Math"/>
                <w:i/>
                <w:lang w:val="el-GR"/>
              </w:rPr>
            </m:ctrlPr>
          </m:fPr>
          <m:num>
            <m:r>
              <w:rPr>
                <w:rFonts w:ascii="Cambria Math" w:hAnsi="Cambria Math"/>
                <w:lang w:val="el-GR"/>
              </w:rPr>
              <m:t>W</m:t>
            </m:r>
          </m:num>
          <m:den>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lang w:val="el-GR"/>
                  </w:rPr>
                  <m:t>2</m:t>
                </m:r>
              </m:sup>
            </m:sSup>
            <m:r>
              <w:rPr>
                <w:rFonts w:ascii="Cambria Math" w:eastAsiaTheme="minorEastAsia" w:hAnsi="Cambria Math"/>
                <w:lang w:val="el-GR"/>
              </w:rPr>
              <m:t>℃</m:t>
            </m:r>
          </m:den>
        </m:f>
        <m:r>
          <w:rPr>
            <w:rFonts w:ascii="Cambria Math" w:hAnsi="Cambria Math"/>
            <w:lang w:val="el-GR"/>
          </w:rPr>
          <m:t xml:space="preserve"> ή</m:t>
        </m:r>
        <m:f>
          <m:fPr>
            <m:ctrlPr>
              <w:rPr>
                <w:rFonts w:ascii="Cambria Math" w:hAnsi="Cambria Math"/>
                <w:i/>
              </w:rPr>
            </m:ctrlPr>
          </m:fPr>
          <m:num>
            <m:r>
              <w:rPr>
                <w:rFonts w:ascii="Cambria Math" w:hAnsi="Cambria Math"/>
              </w:rPr>
              <m:t>J</m:t>
            </m:r>
            <m:ctrlPr>
              <w:rPr>
                <w:rFonts w:ascii="Cambria Math" w:hAnsi="Cambria Math"/>
                <w:i/>
                <w:lang w:val="el-GR"/>
              </w:rPr>
            </m:ctrlPr>
          </m:num>
          <m:den>
            <m:r>
              <w:rPr>
                <w:rFonts w:ascii="Cambria Math" w:hAnsi="Cambria Math"/>
              </w:rPr>
              <m:t>s</m:t>
            </m:r>
            <m:r>
              <w:rPr>
                <w:rFonts w:ascii="Cambria Math" w:hAnsi="Cambria Math"/>
                <w:lang w:val="el-GR"/>
              </w:rPr>
              <m:t>*</m:t>
            </m:r>
            <m:sSup>
              <m:sSupPr>
                <m:ctrlPr>
                  <w:rPr>
                    <w:rFonts w:ascii="Cambria Math" w:hAnsi="Cambria Math"/>
                    <w:i/>
                  </w:rPr>
                </m:ctrlPr>
              </m:sSupPr>
              <m:e>
                <m:r>
                  <w:rPr>
                    <w:rFonts w:ascii="Cambria Math" w:hAnsi="Cambria Math"/>
                  </w:rPr>
                  <m:t>m</m:t>
                </m:r>
              </m:e>
              <m:sup>
                <m:r>
                  <w:rPr>
                    <w:rFonts w:ascii="Cambria Math" w:hAnsi="Cambria Math"/>
                    <w:lang w:val="el-GR"/>
                  </w:rPr>
                  <m:t>2</m:t>
                </m:r>
              </m:sup>
            </m:sSup>
            <m:r>
              <w:rPr>
                <w:rFonts w:ascii="Cambria Math" w:eastAsiaTheme="minorEastAsia" w:hAnsi="Cambria Math"/>
                <w:lang w:val="el-GR"/>
              </w:rPr>
              <m:t>℃</m:t>
            </m:r>
          </m:den>
        </m:f>
      </m:oMath>
      <w:r w:rsidRPr="00C630F3">
        <w:rPr>
          <w:rFonts w:eastAsiaTheme="minorEastAsia"/>
          <w:lang w:val="el-GR"/>
        </w:rPr>
        <w:t xml:space="preserve"> </w:t>
      </w:r>
      <w:r>
        <w:rPr>
          <w:rFonts w:eastAsiaTheme="minorEastAsia"/>
          <w:lang w:val="el-GR"/>
        </w:rPr>
        <w:t>που επιλέχθηκαν, βάσει των χαρακτηριστικών του ΑΧ</w:t>
      </w:r>
    </w:p>
    <w:p w14:paraId="18A1D050" w14:textId="77777777" w:rsidR="005E3893" w:rsidRDefault="00B56D91" w:rsidP="005E3893">
      <w:pPr>
        <w:keepNext/>
      </w:pPr>
      <w:r>
        <w:rPr>
          <w:noProof/>
          <w:lang w:val="el-GR"/>
        </w:rPr>
        <w:drawing>
          <wp:inline distT="0" distB="0" distL="0" distR="0" wp14:anchorId="7F7CBF0C" wp14:editId="6FBA3315">
            <wp:extent cx="5943600" cy="2743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743200"/>
                    </a:xfrm>
                    <a:prstGeom prst="rect">
                      <a:avLst/>
                    </a:prstGeom>
                    <a:noFill/>
                    <a:ln>
                      <a:noFill/>
                    </a:ln>
                  </pic:spPr>
                </pic:pic>
              </a:graphicData>
            </a:graphic>
          </wp:inline>
        </w:drawing>
      </w:r>
    </w:p>
    <w:p w14:paraId="3D2E1124" w14:textId="1AFBD45B" w:rsidR="005E3893" w:rsidRPr="005E3893" w:rsidRDefault="005E3893" w:rsidP="005E3893">
      <w:pPr>
        <w:rPr>
          <w:i/>
          <w:iCs/>
          <w:color w:val="44546A" w:themeColor="text2"/>
          <w:sz w:val="24"/>
          <w:szCs w:val="24"/>
          <w:lang w:val="el-GR"/>
        </w:rPr>
      </w:pPr>
      <w:r w:rsidRPr="005E3893">
        <w:rPr>
          <w:i/>
          <w:iCs/>
          <w:color w:val="44546A" w:themeColor="text2"/>
          <w:sz w:val="24"/>
          <w:szCs w:val="24"/>
          <w:lang w:val="el-GR"/>
        </w:rPr>
        <w:t xml:space="preserve">   Πίνακας 5: Σταθερές μεταφοράς θερμότητας</w:t>
      </w:r>
    </w:p>
    <w:p w14:paraId="6C2EC20A" w14:textId="33BCA72D" w:rsidR="00B56D91" w:rsidRDefault="00B56D91" w:rsidP="00B56D91">
      <w:pPr>
        <w:rPr>
          <w:lang w:val="el-GR"/>
        </w:rPr>
      </w:pPr>
    </w:p>
    <w:p w14:paraId="0612A21A" w14:textId="77777777" w:rsidR="00B56D91" w:rsidRPr="005E3893" w:rsidRDefault="00B56D91" w:rsidP="00F06EFA">
      <w:pPr>
        <w:pStyle w:val="1"/>
        <w:rPr>
          <w:lang w:val="el-GR"/>
        </w:rPr>
      </w:pPr>
      <w:r w:rsidRPr="005E3893">
        <w:rPr>
          <w:lang w:val="el-GR"/>
        </w:rPr>
        <w:t>Καπάκι</w:t>
      </w:r>
    </w:p>
    <w:p w14:paraId="13E17266" w14:textId="77777777" w:rsidR="00B56D91" w:rsidRPr="000A0F32" w:rsidRDefault="00A0506A" w:rsidP="00B56D91">
      <w:pPr>
        <w:spacing w:before="240"/>
        <w:rPr>
          <w:rFonts w:eastAsiaTheme="minorEastAsia"/>
        </w:rPr>
      </w:pPr>
      <m:oMathPara>
        <m:oMath>
          <m:sSub>
            <m:sSubPr>
              <m:ctrlPr>
                <w:rPr>
                  <w:rFonts w:ascii="Cambria Math" w:hAnsi="Cambria Math"/>
                  <w:i/>
                </w:rPr>
              </m:ctrlPr>
            </m:sSubPr>
            <m:e>
              <m:r>
                <w:rPr>
                  <w:rFonts w:ascii="Cambria Math" w:hAnsi="Cambria Math"/>
                </w:rPr>
                <m:t>q</m:t>
              </m:r>
            </m:e>
            <m:sub>
              <m:r>
                <w:rPr>
                  <w:rFonts w:ascii="Cambria Math" w:hAnsi="Cambria Math"/>
                </w:rPr>
                <m:t>καπάκι</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καπάκι</m:t>
              </m:r>
            </m:sub>
          </m:sSub>
          <m:r>
            <w:rPr>
              <w:rFonts w:ascii="Cambria Math" w:hAnsi="Cambria Math"/>
            </w:rPr>
            <m:t>*</m:t>
          </m:r>
          <m:f>
            <m:fPr>
              <m:ctrlPr>
                <w:rPr>
                  <w:rFonts w:ascii="Cambria Math" w:eastAsiaTheme="minorEastAsia" w:hAnsi="Cambria Math"/>
                  <w:i/>
                  <w:sz w:val="20"/>
                  <w:szCs w:val="20"/>
                </w:rPr>
              </m:ctrlPr>
            </m:fPr>
            <m:num>
              <m:r>
                <w:rPr>
                  <w:rFonts w:ascii="Cambria Math" w:eastAsiaTheme="minorEastAsia" w:hAnsi="Cambria Math"/>
                  <w:sz w:val="20"/>
                  <w:szCs w:val="20"/>
                </w:rPr>
                <m:t>π*</m:t>
              </m:r>
              <m:sSup>
                <m:sSupPr>
                  <m:ctrlPr>
                    <w:rPr>
                      <w:rFonts w:ascii="Cambria Math" w:eastAsiaTheme="minorEastAsia" w:hAnsi="Cambria Math"/>
                      <w:i/>
                      <w:sz w:val="20"/>
                      <w:szCs w:val="20"/>
                    </w:rPr>
                  </m:ctrlPr>
                </m:sSupPr>
                <m:e>
                  <m:sSub>
                    <m:sSubPr>
                      <m:ctrlPr>
                        <w:rPr>
                          <w:rFonts w:ascii="Cambria Math" w:hAnsi="Cambria Math"/>
                          <w:i/>
                        </w:rPr>
                      </m:ctrlPr>
                    </m:sSubPr>
                    <m:e>
                      <m:r>
                        <w:rPr>
                          <w:rFonts w:ascii="Cambria Math" w:hAnsi="Cambria Math"/>
                        </w:rPr>
                        <m:t>D</m:t>
                      </m:r>
                    </m:e>
                    <m:sub>
                      <m:r>
                        <w:rPr>
                          <w:rFonts w:ascii="Cambria Math" w:hAnsi="Cambria Math"/>
                        </w:rPr>
                        <m:t>καπάκι</m:t>
                      </m:r>
                    </m:sub>
                  </m:sSub>
                </m:e>
                <m:sup>
                  <m:r>
                    <w:rPr>
                      <w:rFonts w:ascii="Cambria Math" w:eastAsiaTheme="minorEastAsia" w:hAnsi="Cambria Math"/>
                      <w:sz w:val="20"/>
                      <w:szCs w:val="20"/>
                    </w:rPr>
                    <m:t>2</m:t>
                  </m:r>
                </m:sup>
              </m:sSup>
            </m:num>
            <m:den>
              <m:r>
                <w:rPr>
                  <w:rFonts w:ascii="Cambria Math" w:eastAsiaTheme="minorEastAsia" w:hAnsi="Cambria Math"/>
                  <w:sz w:val="20"/>
                  <w:szCs w:val="20"/>
                </w:rPr>
                <m:t>4</m:t>
              </m:r>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ΔΑΧ</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αέρας</m:t>
                  </m:r>
                </m:sub>
              </m:sSub>
            </m:e>
          </m:d>
        </m:oMath>
      </m:oMathPara>
    </w:p>
    <w:p w14:paraId="4AEE7A50" w14:textId="77777777" w:rsidR="00B56D91" w:rsidRPr="00BE5B24" w:rsidRDefault="00A0506A" w:rsidP="00B56D91">
      <w:pPr>
        <w:spacing w:before="240"/>
        <w:rPr>
          <w:rFonts w:eastAsiaTheme="minorEastAsia"/>
          <w:sz w:val="20"/>
          <w:szCs w:val="20"/>
        </w:rPr>
      </w:pPr>
      <m:oMathPara>
        <m:oMath>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καπάκι</m:t>
              </m:r>
            </m:sub>
          </m:sSub>
          <m:r>
            <w:rPr>
              <w:rFonts w:ascii="Cambria Math" w:eastAsiaTheme="minorEastAsia" w:hAnsi="Cambria Math"/>
              <w:sz w:val="20"/>
              <w:szCs w:val="20"/>
            </w:rPr>
            <m:t>=5.2</m:t>
          </m:r>
          <m:f>
            <m:fPr>
              <m:ctrlPr>
                <w:rPr>
                  <w:rFonts w:ascii="Cambria Math" w:eastAsiaTheme="minorEastAsia" w:hAnsi="Cambria Math"/>
                  <w:i/>
                  <w:sz w:val="20"/>
                  <w:szCs w:val="20"/>
                </w:rPr>
              </m:ctrlPr>
            </m:fPr>
            <m:num>
              <m:r>
                <w:rPr>
                  <w:rFonts w:ascii="Cambria Math" w:eastAsiaTheme="minorEastAsia" w:hAnsi="Cambria Math"/>
                  <w:sz w:val="20"/>
                  <w:szCs w:val="20"/>
                </w:rPr>
                <m:t>J</m:t>
              </m:r>
            </m:num>
            <m:den>
              <m:r>
                <w:rPr>
                  <w:rFonts w:ascii="Cambria Math" w:eastAsiaTheme="minorEastAsia" w:hAnsi="Cambria Math"/>
                  <w:sz w:val="20"/>
                  <w:szCs w:val="20"/>
                </w:rPr>
                <m:t>s*</m:t>
              </m:r>
              <m:sSup>
                <m:sSupPr>
                  <m:ctrlPr>
                    <w:rPr>
                      <w:rFonts w:ascii="Cambria Math" w:eastAsiaTheme="minorEastAsia" w:hAnsi="Cambria Math"/>
                      <w:i/>
                      <w:sz w:val="20"/>
                      <w:szCs w:val="20"/>
                    </w:rPr>
                  </m:ctrlPr>
                </m:sSupPr>
                <m:e>
                  <m:r>
                    <w:rPr>
                      <w:rFonts w:ascii="Cambria Math" w:eastAsiaTheme="minorEastAsia" w:hAnsi="Cambria Math"/>
                      <w:sz w:val="20"/>
                      <w:szCs w:val="20"/>
                    </w:rPr>
                    <m:t>m</m:t>
                  </m:r>
                </m:e>
                <m:sup>
                  <m:r>
                    <w:rPr>
                      <w:rFonts w:ascii="Cambria Math" w:eastAsiaTheme="minorEastAsia" w:hAnsi="Cambria Math"/>
                      <w:sz w:val="20"/>
                      <w:szCs w:val="20"/>
                    </w:rPr>
                    <m:t>2</m:t>
                  </m:r>
                </m:sup>
              </m:sSup>
              <m:r>
                <w:rPr>
                  <w:rFonts w:ascii="Cambria Math" w:eastAsiaTheme="minorEastAsia" w:hAnsi="Cambria Math"/>
                  <w:sz w:val="20"/>
                  <w:szCs w:val="20"/>
                </w:rPr>
                <m:t>℃</m:t>
              </m:r>
            </m:den>
          </m:f>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π*</m:t>
              </m:r>
              <m:sSup>
                <m:sSupPr>
                  <m:ctrlPr>
                    <w:rPr>
                      <w:rFonts w:ascii="Cambria Math" w:eastAsiaTheme="minorEastAsia" w:hAnsi="Cambria Math"/>
                      <w:i/>
                      <w:sz w:val="20"/>
                      <w:szCs w:val="20"/>
                    </w:rPr>
                  </m:ctrlPr>
                </m:sSupPr>
                <m:e>
                  <m:d>
                    <m:dPr>
                      <m:ctrlPr>
                        <w:rPr>
                          <w:rFonts w:ascii="Cambria Math" w:eastAsiaTheme="minorEastAsia" w:hAnsi="Cambria Math"/>
                          <w:i/>
                          <w:sz w:val="20"/>
                          <w:szCs w:val="20"/>
                        </w:rPr>
                      </m:ctrlPr>
                    </m:dPr>
                    <m:e>
                      <m:r>
                        <w:rPr>
                          <w:rFonts w:ascii="Cambria Math" w:eastAsiaTheme="minorEastAsia" w:hAnsi="Cambria Math"/>
                          <w:sz w:val="20"/>
                          <w:szCs w:val="20"/>
                        </w:rPr>
                        <m:t>1.00m</m:t>
                      </m:r>
                    </m:e>
                  </m:d>
                </m:e>
                <m:sup>
                  <m:r>
                    <w:rPr>
                      <w:rFonts w:ascii="Cambria Math" w:eastAsiaTheme="minorEastAsia" w:hAnsi="Cambria Math"/>
                      <w:sz w:val="20"/>
                      <w:szCs w:val="20"/>
                    </w:rPr>
                    <m:t>2</m:t>
                  </m:r>
                </m:sup>
              </m:sSup>
            </m:num>
            <m:den>
              <m:r>
                <w:rPr>
                  <w:rFonts w:ascii="Cambria Math" w:eastAsiaTheme="minorEastAsia" w:hAnsi="Cambria Math"/>
                  <w:sz w:val="20"/>
                  <w:szCs w:val="20"/>
                </w:rPr>
                <m:t>4</m:t>
              </m:r>
            </m:den>
          </m:f>
          <m:r>
            <w:rPr>
              <w:rFonts w:ascii="Cambria Math" w:eastAsiaTheme="minorEastAsia" w:hAnsi="Cambria Math"/>
              <w:sz w:val="20"/>
              <w:szCs w:val="20"/>
            </w:rPr>
            <m:t>*</m:t>
          </m:r>
          <m:d>
            <m:dPr>
              <m:ctrlPr>
                <w:rPr>
                  <w:rFonts w:ascii="Cambria Math" w:eastAsiaTheme="minorEastAsia" w:hAnsi="Cambria Math"/>
                  <w:i/>
                  <w:sz w:val="20"/>
                  <w:szCs w:val="20"/>
                </w:rPr>
              </m:ctrlPr>
            </m:dPr>
            <m:e>
              <m:r>
                <w:rPr>
                  <w:rFonts w:ascii="Cambria Math" w:eastAsiaTheme="minorEastAsia" w:hAnsi="Cambria Math"/>
                  <w:sz w:val="20"/>
                  <w:szCs w:val="20"/>
                </w:rPr>
                <m:t>36-3</m:t>
              </m:r>
            </m:e>
          </m:d>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86400s</m:t>
              </m:r>
            </m:num>
            <m:den>
              <m:r>
                <w:rPr>
                  <w:rFonts w:ascii="Cambria Math" w:eastAsiaTheme="minorEastAsia" w:hAnsi="Cambria Math"/>
                  <w:sz w:val="20"/>
                  <w:szCs w:val="20"/>
                </w:rPr>
                <m:t>1d</m:t>
              </m:r>
            </m:den>
          </m:f>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1kJ</m:t>
              </m:r>
            </m:num>
            <m:den>
              <m:r>
                <w:rPr>
                  <w:rFonts w:ascii="Cambria Math" w:eastAsiaTheme="minorEastAsia" w:hAnsi="Cambria Math"/>
                  <w:sz w:val="20"/>
                  <w:szCs w:val="20"/>
                </w:rPr>
                <m:t>1000J</m:t>
              </m:r>
            </m:den>
          </m:f>
          <m:r>
            <w:rPr>
              <w:rFonts w:ascii="Cambria Math" w:eastAsiaTheme="minorEastAsia" w:hAnsi="Cambria Math"/>
              <w:sz w:val="20"/>
              <w:szCs w:val="20"/>
            </w:rPr>
            <m:t>=</m:t>
          </m:r>
        </m:oMath>
      </m:oMathPara>
    </w:p>
    <w:p w14:paraId="39D71EF0" w14:textId="77777777" w:rsidR="00B56D91" w:rsidRPr="00F7715C" w:rsidRDefault="00A0506A" w:rsidP="00B56D91">
      <w:pPr>
        <w:spacing w:before="240"/>
        <w:rPr>
          <w:rFonts w:eastAsiaTheme="minorEastAsia"/>
          <w:b/>
          <w:bCs/>
          <w:i/>
        </w:rPr>
      </w:pPr>
      <m:oMathPara>
        <m:oMath>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καπάκι</m:t>
              </m:r>
            </m:sub>
          </m:sSub>
          <m:r>
            <m:rPr>
              <m:sty m:val="bi"/>
            </m:rPr>
            <w:rPr>
              <w:rFonts w:ascii="Cambria Math" w:hAnsi="Cambria Math"/>
            </w:rPr>
            <m:t>=</m:t>
          </m:r>
          <m:r>
            <m:rPr>
              <m:sty m:val="bi"/>
            </m:rPr>
            <w:rPr>
              <w:rFonts w:ascii="Cambria Math" w:eastAsiaTheme="minorEastAsia" w:hAnsi="Cambria Math"/>
            </w:rPr>
            <m:t>11638.6</m:t>
          </m:r>
          <m:f>
            <m:fPr>
              <m:ctrlPr>
                <w:rPr>
                  <w:rFonts w:ascii="Cambria Math" w:eastAsiaTheme="minorEastAsia" w:hAnsi="Cambria Math"/>
                  <w:b/>
                  <w:bCs/>
                  <w:i/>
                </w:rPr>
              </m:ctrlPr>
            </m:fPr>
            <m:num>
              <m:r>
                <m:rPr>
                  <m:sty m:val="bi"/>
                </m:rPr>
                <w:rPr>
                  <w:rFonts w:ascii="Cambria Math" w:eastAsiaTheme="minorEastAsia" w:hAnsi="Cambria Math"/>
                </w:rPr>
                <m:t>kJ</m:t>
              </m:r>
            </m:num>
            <m:den>
              <m:r>
                <m:rPr>
                  <m:sty m:val="bi"/>
                </m:rPr>
                <w:rPr>
                  <w:rFonts w:ascii="Cambria Math" w:eastAsiaTheme="minorEastAsia" w:hAnsi="Cambria Math"/>
                </w:rPr>
                <m:t>d</m:t>
              </m:r>
            </m:den>
          </m:f>
        </m:oMath>
      </m:oMathPara>
    </w:p>
    <w:p w14:paraId="0CCAA8CB" w14:textId="3CF95FA0" w:rsidR="00B56D91" w:rsidRDefault="00B56D91" w:rsidP="00B56D91">
      <w:pPr>
        <w:rPr>
          <w:rFonts w:eastAsiaTheme="minorEastAsia"/>
          <w:iCs/>
          <w:u w:val="single"/>
        </w:rPr>
      </w:pPr>
    </w:p>
    <w:p w14:paraId="55BA31C9" w14:textId="77777777" w:rsidR="00B56D91" w:rsidRPr="00B56D91" w:rsidRDefault="00B56D91" w:rsidP="00F06EFA">
      <w:pPr>
        <w:pStyle w:val="1"/>
        <w:rPr>
          <w:rFonts w:eastAsiaTheme="minorEastAsia"/>
        </w:rPr>
      </w:pPr>
      <w:proofErr w:type="spellStart"/>
      <w:r w:rsidRPr="00B56D91">
        <w:rPr>
          <w:rFonts w:eastAsiaTheme="minorEastAsia"/>
        </w:rPr>
        <w:lastRenderedPageBreak/>
        <w:t>Άνω</w:t>
      </w:r>
      <w:proofErr w:type="spellEnd"/>
      <w:r w:rsidRPr="00B56D91">
        <w:rPr>
          <w:rFonts w:eastAsiaTheme="minorEastAsia"/>
        </w:rPr>
        <w:t xml:space="preserve"> </w:t>
      </w:r>
      <w:proofErr w:type="spellStart"/>
      <w:r w:rsidRPr="00B56D91">
        <w:rPr>
          <w:rFonts w:eastAsiaTheme="minorEastAsia"/>
        </w:rPr>
        <w:t>μέρος</w:t>
      </w:r>
      <w:proofErr w:type="spellEnd"/>
      <w:r w:rsidRPr="00B56D91">
        <w:rPr>
          <w:rFonts w:eastAsiaTheme="minorEastAsia"/>
        </w:rPr>
        <w:t xml:space="preserve"> (</w:t>
      </w:r>
      <w:proofErr w:type="spellStart"/>
      <w:r w:rsidRPr="00B56D91">
        <w:rPr>
          <w:rFonts w:eastAsiaTheme="minorEastAsia"/>
        </w:rPr>
        <w:t>χωρίς</w:t>
      </w:r>
      <w:proofErr w:type="spellEnd"/>
      <w:r w:rsidRPr="00B56D91">
        <w:rPr>
          <w:rFonts w:eastAsiaTheme="minorEastAsia"/>
        </w:rPr>
        <w:t xml:space="preserve"> καπ</w:t>
      </w:r>
      <w:proofErr w:type="spellStart"/>
      <w:r w:rsidRPr="00B56D91">
        <w:rPr>
          <w:rFonts w:eastAsiaTheme="minorEastAsia"/>
        </w:rPr>
        <w:t>άκι</w:t>
      </w:r>
      <w:proofErr w:type="spellEnd"/>
      <w:r w:rsidRPr="00B56D91">
        <w:rPr>
          <w:rFonts w:eastAsiaTheme="minorEastAsia"/>
        </w:rPr>
        <w:t>)</w:t>
      </w:r>
    </w:p>
    <w:p w14:paraId="6314D524" w14:textId="77777777" w:rsidR="00B56D91" w:rsidRPr="00F7715C" w:rsidRDefault="00A0506A" w:rsidP="00B56D91">
      <w:pPr>
        <w:spacing w:before="240"/>
        <w:rPr>
          <w:rFonts w:eastAsiaTheme="minorEastAsia"/>
          <w:sz w:val="18"/>
          <w:szCs w:val="18"/>
        </w:rPr>
      </w:pPr>
      <m:oMathPara>
        <m:oMath>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άνω</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U</m:t>
              </m:r>
            </m:e>
            <m:sub>
              <m:r>
                <w:rPr>
                  <w:rFonts w:ascii="Cambria Math" w:hAnsi="Cambria Math"/>
                  <w:sz w:val="18"/>
                  <w:szCs w:val="18"/>
                </w:rPr>
                <m:t>άνω</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Α</m:t>
              </m:r>
            </m:e>
            <m:sub>
              <m:r>
                <w:rPr>
                  <w:rFonts w:ascii="Cambria Math" w:hAnsi="Cambria Math"/>
                  <w:sz w:val="18"/>
                  <w:szCs w:val="18"/>
                </w:rPr>
                <m:t>άνω</m:t>
              </m:r>
            </m:sub>
          </m:sSub>
          <m:r>
            <w:rPr>
              <w:rFonts w:ascii="Cambria Math" w:hAnsi="Cambria Math"/>
              <w:sz w:val="18"/>
              <w:szCs w:val="18"/>
            </w:rPr>
            <m:t>*</m:t>
          </m:r>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ΔΑΧ</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αέρας</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U</m:t>
              </m:r>
            </m:e>
            <m:sub>
              <m:r>
                <w:rPr>
                  <w:rFonts w:ascii="Cambria Math" w:hAnsi="Cambria Math"/>
                  <w:sz w:val="18"/>
                  <w:szCs w:val="18"/>
                </w:rPr>
                <m:t>άνω</m:t>
              </m:r>
            </m:sub>
          </m:sSub>
          <m:r>
            <w:rPr>
              <w:rFonts w:ascii="Cambria Math" w:hAnsi="Cambria Math"/>
              <w:sz w:val="18"/>
              <w:szCs w:val="18"/>
            </w:rPr>
            <m:t>*</m:t>
          </m:r>
          <m:d>
            <m:dPr>
              <m:ctrlPr>
                <w:rPr>
                  <w:rFonts w:ascii="Cambria Math" w:hAnsi="Cambria Math"/>
                  <w:i/>
                  <w:sz w:val="18"/>
                  <w:szCs w:val="18"/>
                </w:rPr>
              </m:ctrlPr>
            </m:dPr>
            <m:e>
              <m:f>
                <m:fPr>
                  <m:ctrlPr>
                    <w:rPr>
                      <w:rFonts w:ascii="Cambria Math" w:eastAsiaTheme="minorEastAsia" w:hAnsi="Cambria Math"/>
                      <w:i/>
                      <w:sz w:val="18"/>
                      <w:szCs w:val="18"/>
                    </w:rPr>
                  </m:ctrlPr>
                </m:fPr>
                <m:num>
                  <m:r>
                    <w:rPr>
                      <w:rFonts w:ascii="Cambria Math" w:eastAsiaTheme="minorEastAsia" w:hAnsi="Cambria Math"/>
                      <w:sz w:val="18"/>
                      <w:szCs w:val="18"/>
                    </w:rPr>
                    <m:t>π*</m:t>
                  </m:r>
                  <m:sSup>
                    <m:sSupPr>
                      <m:ctrlPr>
                        <w:rPr>
                          <w:rFonts w:ascii="Cambria Math" w:eastAsiaTheme="minorEastAsia" w:hAnsi="Cambria Math"/>
                          <w:i/>
                          <w:sz w:val="18"/>
                          <w:szCs w:val="18"/>
                        </w:rPr>
                      </m:ctrlPr>
                    </m:sSupPr>
                    <m:e>
                      <m:d>
                        <m:dPr>
                          <m:ctrlPr>
                            <w:rPr>
                              <w:rFonts w:ascii="Cambria Math" w:eastAsiaTheme="minorEastAsia" w:hAnsi="Cambria Math"/>
                              <w:i/>
                              <w:sz w:val="18"/>
                              <w:szCs w:val="18"/>
                            </w:rPr>
                          </m:ctrlPr>
                        </m:dPr>
                        <m:e>
                          <m:sSub>
                            <m:sSubPr>
                              <m:ctrlPr>
                                <w:rPr>
                                  <w:rFonts w:ascii="Cambria Math" w:eastAsiaTheme="minorEastAsia" w:hAnsi="Cambria Math"/>
                                  <w:i/>
                                  <w:sz w:val="18"/>
                                  <w:szCs w:val="18"/>
                                </w:rPr>
                              </m:ctrlPr>
                            </m:sSubPr>
                            <m:e>
                              <m:r>
                                <w:rPr>
                                  <w:rFonts w:ascii="Cambria Math" w:eastAsiaTheme="minorEastAsia" w:hAnsi="Cambria Math"/>
                                  <w:sz w:val="18"/>
                                  <w:szCs w:val="18"/>
                                </w:rPr>
                                <m:t>d</m:t>
                              </m:r>
                            </m:e>
                            <m:sub>
                              <m:r>
                                <w:rPr>
                                  <w:rFonts w:ascii="Cambria Math" w:eastAsiaTheme="minorEastAsia" w:hAnsi="Cambria Math"/>
                                  <w:sz w:val="18"/>
                                  <w:szCs w:val="18"/>
                                </w:rPr>
                                <m:t>ΔΑΧ</m:t>
                              </m:r>
                            </m:sub>
                          </m:sSub>
                        </m:e>
                      </m:d>
                    </m:e>
                    <m:sup>
                      <m:r>
                        <w:rPr>
                          <w:rFonts w:ascii="Cambria Math" w:eastAsiaTheme="minorEastAsia" w:hAnsi="Cambria Math"/>
                          <w:sz w:val="18"/>
                          <w:szCs w:val="18"/>
                        </w:rPr>
                        <m:t>2</m:t>
                      </m:r>
                    </m:sup>
                  </m:sSup>
                </m:num>
                <m:den>
                  <m:r>
                    <w:rPr>
                      <w:rFonts w:ascii="Cambria Math" w:eastAsiaTheme="minorEastAsia" w:hAnsi="Cambria Math"/>
                      <w:sz w:val="18"/>
                      <w:szCs w:val="18"/>
                    </w:rPr>
                    <m:t>4</m:t>
                  </m:r>
                </m:den>
              </m:f>
              <m:r>
                <w:rPr>
                  <w:rFonts w:ascii="Cambria Math" w:hAnsi="Cambria Math"/>
                  <w:sz w:val="18"/>
                  <w:szCs w:val="18"/>
                </w:rPr>
                <m:t>-</m:t>
              </m:r>
              <m:f>
                <m:fPr>
                  <m:ctrlPr>
                    <w:rPr>
                      <w:rFonts w:ascii="Cambria Math" w:eastAsiaTheme="minorEastAsia" w:hAnsi="Cambria Math"/>
                      <w:i/>
                      <w:sz w:val="18"/>
                      <w:szCs w:val="18"/>
                    </w:rPr>
                  </m:ctrlPr>
                </m:fPr>
                <m:num>
                  <m:r>
                    <w:rPr>
                      <w:rFonts w:ascii="Cambria Math" w:eastAsiaTheme="minorEastAsia" w:hAnsi="Cambria Math"/>
                      <w:sz w:val="18"/>
                      <w:szCs w:val="18"/>
                    </w:rPr>
                    <m:t>π*</m:t>
                  </m:r>
                  <m:sSup>
                    <m:sSupPr>
                      <m:ctrlPr>
                        <w:rPr>
                          <w:rFonts w:ascii="Cambria Math" w:eastAsiaTheme="minorEastAsia" w:hAnsi="Cambria Math"/>
                          <w:i/>
                          <w:sz w:val="18"/>
                          <w:szCs w:val="18"/>
                        </w:rPr>
                      </m:ctrlPr>
                    </m:sSupPr>
                    <m:e>
                      <m:d>
                        <m:dPr>
                          <m:ctrlPr>
                            <w:rPr>
                              <w:rFonts w:ascii="Cambria Math" w:eastAsiaTheme="minorEastAsia" w:hAnsi="Cambria Math"/>
                              <w:i/>
                              <w:sz w:val="18"/>
                              <w:szCs w:val="18"/>
                            </w:rPr>
                          </m:ctrlPr>
                        </m:dPr>
                        <m:e>
                          <m:sSub>
                            <m:sSubPr>
                              <m:ctrlPr>
                                <w:rPr>
                                  <w:rFonts w:ascii="Cambria Math" w:eastAsiaTheme="minorEastAsia" w:hAnsi="Cambria Math"/>
                                  <w:i/>
                                  <w:sz w:val="18"/>
                                  <w:szCs w:val="18"/>
                                </w:rPr>
                              </m:ctrlPr>
                            </m:sSubPr>
                            <m:e>
                              <m:r>
                                <w:rPr>
                                  <w:rFonts w:ascii="Cambria Math" w:eastAsiaTheme="minorEastAsia" w:hAnsi="Cambria Math"/>
                                  <w:sz w:val="18"/>
                                  <w:szCs w:val="18"/>
                                </w:rPr>
                                <m:t>d</m:t>
                              </m:r>
                            </m:e>
                            <m:sub>
                              <m:r>
                                <w:rPr>
                                  <w:rFonts w:ascii="Cambria Math" w:eastAsiaTheme="minorEastAsia" w:hAnsi="Cambria Math"/>
                                  <w:sz w:val="18"/>
                                  <w:szCs w:val="18"/>
                                </w:rPr>
                                <m:t>καπάκι</m:t>
                              </m:r>
                            </m:sub>
                          </m:sSub>
                        </m:e>
                      </m:d>
                    </m:e>
                    <m:sup>
                      <m:r>
                        <w:rPr>
                          <w:rFonts w:ascii="Cambria Math" w:eastAsiaTheme="minorEastAsia" w:hAnsi="Cambria Math"/>
                          <w:sz w:val="18"/>
                          <w:szCs w:val="18"/>
                        </w:rPr>
                        <m:t>2</m:t>
                      </m:r>
                    </m:sup>
                  </m:sSup>
                </m:num>
                <m:den>
                  <m:r>
                    <w:rPr>
                      <w:rFonts w:ascii="Cambria Math" w:eastAsiaTheme="minorEastAsia" w:hAnsi="Cambria Math"/>
                      <w:sz w:val="18"/>
                      <w:szCs w:val="18"/>
                    </w:rPr>
                    <m:t>4</m:t>
                  </m:r>
                </m:den>
              </m:f>
            </m:e>
          </m:d>
          <m:r>
            <w:rPr>
              <w:rFonts w:ascii="Cambria Math" w:hAnsi="Cambria Math"/>
              <w:sz w:val="18"/>
              <w:szCs w:val="18"/>
            </w:rPr>
            <m:t>*</m:t>
          </m:r>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ΔΑΧ</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αέρας</m:t>
                  </m:r>
                </m:sub>
              </m:sSub>
            </m:e>
          </m:d>
        </m:oMath>
      </m:oMathPara>
    </w:p>
    <w:p w14:paraId="3141C036" w14:textId="77777777" w:rsidR="00B56D91" w:rsidRPr="00BE5B24" w:rsidRDefault="00A0506A" w:rsidP="00B56D91">
      <w:pPr>
        <w:spacing w:before="240"/>
        <w:rPr>
          <w:rFonts w:eastAsiaTheme="minorEastAsia"/>
          <w:i/>
          <w:sz w:val="18"/>
          <w:szCs w:val="18"/>
        </w:rPr>
      </w:pPr>
      <m:oMathPara>
        <m:oMath>
          <m:sSub>
            <m:sSubPr>
              <m:ctrlPr>
                <w:rPr>
                  <w:rFonts w:ascii="Cambria Math" w:eastAsiaTheme="minorEastAsia" w:hAnsi="Cambria Math"/>
                  <w:i/>
                  <w:iCs/>
                  <w:sz w:val="18"/>
                  <w:szCs w:val="18"/>
                </w:rPr>
              </m:ctrlPr>
            </m:sSubPr>
            <m:e>
              <m:r>
                <w:rPr>
                  <w:rFonts w:ascii="Cambria Math" w:eastAsiaTheme="minorEastAsia" w:hAnsi="Cambria Math"/>
                  <w:sz w:val="18"/>
                  <w:szCs w:val="18"/>
                </w:rPr>
                <m:t>q</m:t>
              </m:r>
            </m:e>
            <m:sub>
              <m:r>
                <w:rPr>
                  <w:rFonts w:ascii="Cambria Math" w:eastAsiaTheme="minorEastAsia" w:hAnsi="Cambria Math"/>
                  <w:sz w:val="18"/>
                  <w:szCs w:val="18"/>
                </w:rPr>
                <m:t>άνω</m:t>
              </m:r>
            </m:sub>
          </m:sSub>
          <m:r>
            <w:rPr>
              <w:rFonts w:ascii="Cambria Math" w:eastAsiaTheme="minorEastAsia" w:hAnsi="Cambria Math"/>
              <w:sz w:val="18"/>
              <w:szCs w:val="18"/>
            </w:rPr>
            <m:t>=1.4</m:t>
          </m:r>
          <m:f>
            <m:fPr>
              <m:ctrlPr>
                <w:rPr>
                  <w:rFonts w:ascii="Cambria Math" w:eastAsiaTheme="minorEastAsia" w:hAnsi="Cambria Math"/>
                  <w:i/>
                  <w:sz w:val="18"/>
                  <w:szCs w:val="18"/>
                </w:rPr>
              </m:ctrlPr>
            </m:fPr>
            <m:num>
              <m:r>
                <w:rPr>
                  <w:rFonts w:ascii="Cambria Math" w:eastAsiaTheme="minorEastAsia" w:hAnsi="Cambria Math"/>
                  <w:sz w:val="18"/>
                  <w:szCs w:val="18"/>
                </w:rPr>
                <m:t>J</m:t>
              </m:r>
            </m:num>
            <m:den>
              <m:r>
                <w:rPr>
                  <w:rFonts w:ascii="Cambria Math" w:eastAsiaTheme="minorEastAsia" w:hAnsi="Cambria Math"/>
                  <w:sz w:val="18"/>
                  <w:szCs w:val="18"/>
                </w:rPr>
                <m:t>s*</m:t>
              </m:r>
              <m:sSup>
                <m:sSupPr>
                  <m:ctrlPr>
                    <w:rPr>
                      <w:rFonts w:ascii="Cambria Math" w:eastAsiaTheme="minorEastAsia" w:hAnsi="Cambria Math"/>
                      <w:i/>
                      <w:sz w:val="18"/>
                      <w:szCs w:val="18"/>
                    </w:rPr>
                  </m:ctrlPr>
                </m:sSupPr>
                <m:e>
                  <m:r>
                    <w:rPr>
                      <w:rFonts w:ascii="Cambria Math" w:eastAsiaTheme="minorEastAsia" w:hAnsi="Cambria Math"/>
                      <w:sz w:val="18"/>
                      <w:szCs w:val="18"/>
                    </w:rPr>
                    <m:t>m</m:t>
                  </m:r>
                </m:e>
                <m:sup>
                  <m:r>
                    <w:rPr>
                      <w:rFonts w:ascii="Cambria Math" w:eastAsiaTheme="minorEastAsia" w:hAnsi="Cambria Math"/>
                      <w:sz w:val="18"/>
                      <w:szCs w:val="18"/>
                    </w:rPr>
                    <m:t>2</m:t>
                  </m:r>
                </m:sup>
              </m:sSup>
              <m:r>
                <w:rPr>
                  <w:rFonts w:ascii="Cambria Math" w:eastAsiaTheme="minorEastAsia" w:hAnsi="Cambria Math"/>
                  <w:sz w:val="18"/>
                  <w:szCs w:val="18"/>
                </w:rPr>
                <m:t>℃</m:t>
              </m:r>
            </m:den>
          </m:f>
          <m:r>
            <w:rPr>
              <w:rFonts w:ascii="Cambria Math" w:eastAsiaTheme="minorEastAsia" w:hAnsi="Cambria Math"/>
              <w:sz w:val="18"/>
              <w:szCs w:val="18"/>
            </w:rPr>
            <m:t>*</m:t>
          </m:r>
          <m:d>
            <m:dPr>
              <m:ctrlPr>
                <w:rPr>
                  <w:rFonts w:ascii="Cambria Math" w:hAnsi="Cambria Math"/>
                  <w:i/>
                  <w:sz w:val="18"/>
                  <w:szCs w:val="18"/>
                </w:rPr>
              </m:ctrlPr>
            </m:dPr>
            <m:e>
              <m:f>
                <m:fPr>
                  <m:ctrlPr>
                    <w:rPr>
                      <w:rFonts w:ascii="Cambria Math" w:eastAsiaTheme="minorEastAsia" w:hAnsi="Cambria Math"/>
                      <w:i/>
                      <w:sz w:val="18"/>
                      <w:szCs w:val="18"/>
                    </w:rPr>
                  </m:ctrlPr>
                </m:fPr>
                <m:num>
                  <m:r>
                    <w:rPr>
                      <w:rFonts w:ascii="Cambria Math" w:eastAsiaTheme="minorEastAsia" w:hAnsi="Cambria Math"/>
                      <w:sz w:val="18"/>
                      <w:szCs w:val="18"/>
                    </w:rPr>
                    <m:t>π*</m:t>
                  </m:r>
                  <m:sSup>
                    <m:sSupPr>
                      <m:ctrlPr>
                        <w:rPr>
                          <w:rFonts w:ascii="Cambria Math" w:eastAsiaTheme="minorEastAsia" w:hAnsi="Cambria Math"/>
                          <w:i/>
                          <w:sz w:val="18"/>
                          <w:szCs w:val="18"/>
                        </w:rPr>
                      </m:ctrlPr>
                    </m:sSupPr>
                    <m:e>
                      <m:d>
                        <m:dPr>
                          <m:ctrlPr>
                            <w:rPr>
                              <w:rFonts w:ascii="Cambria Math" w:eastAsiaTheme="minorEastAsia" w:hAnsi="Cambria Math"/>
                              <w:i/>
                              <w:sz w:val="18"/>
                              <w:szCs w:val="18"/>
                            </w:rPr>
                          </m:ctrlPr>
                        </m:dPr>
                        <m:e>
                          <m:r>
                            <w:rPr>
                              <w:rFonts w:ascii="Cambria Math" w:eastAsiaTheme="minorEastAsia" w:hAnsi="Cambria Math"/>
                              <w:sz w:val="18"/>
                              <w:szCs w:val="18"/>
                            </w:rPr>
                            <m:t>8m</m:t>
                          </m:r>
                        </m:e>
                      </m:d>
                    </m:e>
                    <m:sup>
                      <m:r>
                        <w:rPr>
                          <w:rFonts w:ascii="Cambria Math" w:eastAsiaTheme="minorEastAsia" w:hAnsi="Cambria Math"/>
                          <w:sz w:val="18"/>
                          <w:szCs w:val="18"/>
                        </w:rPr>
                        <m:t>2</m:t>
                      </m:r>
                    </m:sup>
                  </m:sSup>
                </m:num>
                <m:den>
                  <m:r>
                    <w:rPr>
                      <w:rFonts w:ascii="Cambria Math" w:eastAsiaTheme="minorEastAsia" w:hAnsi="Cambria Math"/>
                      <w:sz w:val="18"/>
                      <w:szCs w:val="18"/>
                    </w:rPr>
                    <m:t>4</m:t>
                  </m:r>
                </m:den>
              </m:f>
              <m:r>
                <w:rPr>
                  <w:rFonts w:ascii="Cambria Math" w:hAnsi="Cambria Math"/>
                  <w:sz w:val="18"/>
                  <w:szCs w:val="18"/>
                </w:rPr>
                <m:t>-</m:t>
              </m:r>
              <m:f>
                <m:fPr>
                  <m:ctrlPr>
                    <w:rPr>
                      <w:rFonts w:ascii="Cambria Math" w:eastAsiaTheme="minorEastAsia" w:hAnsi="Cambria Math"/>
                      <w:i/>
                      <w:sz w:val="18"/>
                      <w:szCs w:val="18"/>
                    </w:rPr>
                  </m:ctrlPr>
                </m:fPr>
                <m:num>
                  <m:r>
                    <w:rPr>
                      <w:rFonts w:ascii="Cambria Math" w:eastAsiaTheme="minorEastAsia" w:hAnsi="Cambria Math"/>
                      <w:sz w:val="18"/>
                      <w:szCs w:val="18"/>
                    </w:rPr>
                    <m:t>π*</m:t>
                  </m:r>
                  <m:sSup>
                    <m:sSupPr>
                      <m:ctrlPr>
                        <w:rPr>
                          <w:rFonts w:ascii="Cambria Math" w:eastAsiaTheme="minorEastAsia" w:hAnsi="Cambria Math"/>
                          <w:i/>
                          <w:sz w:val="18"/>
                          <w:szCs w:val="18"/>
                        </w:rPr>
                      </m:ctrlPr>
                    </m:sSupPr>
                    <m:e>
                      <m:d>
                        <m:dPr>
                          <m:ctrlPr>
                            <w:rPr>
                              <w:rFonts w:ascii="Cambria Math" w:eastAsiaTheme="minorEastAsia" w:hAnsi="Cambria Math"/>
                              <w:i/>
                              <w:sz w:val="18"/>
                              <w:szCs w:val="18"/>
                            </w:rPr>
                          </m:ctrlPr>
                        </m:dPr>
                        <m:e>
                          <m:r>
                            <w:rPr>
                              <w:rFonts w:ascii="Cambria Math" w:eastAsiaTheme="minorEastAsia" w:hAnsi="Cambria Math"/>
                              <w:sz w:val="18"/>
                              <w:szCs w:val="18"/>
                            </w:rPr>
                            <m:t>1.00m</m:t>
                          </m:r>
                        </m:e>
                      </m:d>
                    </m:e>
                    <m:sup>
                      <m:r>
                        <w:rPr>
                          <w:rFonts w:ascii="Cambria Math" w:eastAsiaTheme="minorEastAsia" w:hAnsi="Cambria Math"/>
                          <w:sz w:val="18"/>
                          <w:szCs w:val="18"/>
                        </w:rPr>
                        <m:t>2</m:t>
                      </m:r>
                    </m:sup>
                  </m:sSup>
                </m:num>
                <m:den>
                  <m:r>
                    <w:rPr>
                      <w:rFonts w:ascii="Cambria Math" w:eastAsiaTheme="minorEastAsia" w:hAnsi="Cambria Math"/>
                      <w:sz w:val="18"/>
                      <w:szCs w:val="18"/>
                    </w:rPr>
                    <m:t>4</m:t>
                  </m:r>
                </m:den>
              </m:f>
            </m:e>
          </m:d>
          <m:r>
            <w:rPr>
              <w:rFonts w:ascii="Cambria Math" w:eastAsiaTheme="minorEastAsia" w:hAnsi="Cambria Math"/>
              <w:sz w:val="18"/>
              <w:szCs w:val="18"/>
            </w:rPr>
            <m:t>*</m:t>
          </m:r>
          <m:d>
            <m:dPr>
              <m:ctrlPr>
                <w:rPr>
                  <w:rFonts w:ascii="Cambria Math" w:eastAsiaTheme="minorEastAsia" w:hAnsi="Cambria Math"/>
                  <w:i/>
                  <w:sz w:val="18"/>
                  <w:szCs w:val="18"/>
                </w:rPr>
              </m:ctrlPr>
            </m:dPr>
            <m:e>
              <m:r>
                <w:rPr>
                  <w:rFonts w:ascii="Cambria Math" w:eastAsiaTheme="minorEastAsia" w:hAnsi="Cambria Math"/>
                  <w:sz w:val="18"/>
                  <w:szCs w:val="18"/>
                </w:rPr>
                <m:t>36-3</m:t>
              </m:r>
            </m:e>
          </m:d>
          <m:r>
            <w:rPr>
              <w:rFonts w:ascii="Cambria Math" w:eastAsiaTheme="minorEastAsia" w:hAnsi="Cambria Math"/>
              <w:sz w:val="18"/>
              <w:szCs w:val="18"/>
            </w:rPr>
            <m:t>℃*</m:t>
          </m:r>
          <m:f>
            <m:fPr>
              <m:ctrlPr>
                <w:rPr>
                  <w:rFonts w:ascii="Cambria Math" w:eastAsiaTheme="minorEastAsia" w:hAnsi="Cambria Math"/>
                  <w:i/>
                  <w:sz w:val="18"/>
                  <w:szCs w:val="18"/>
                </w:rPr>
              </m:ctrlPr>
            </m:fPr>
            <m:num>
              <m:r>
                <w:rPr>
                  <w:rFonts w:ascii="Cambria Math" w:eastAsiaTheme="minorEastAsia" w:hAnsi="Cambria Math"/>
                  <w:sz w:val="18"/>
                  <w:szCs w:val="18"/>
                </w:rPr>
                <m:t>86400s</m:t>
              </m:r>
            </m:num>
            <m:den>
              <m:r>
                <w:rPr>
                  <w:rFonts w:ascii="Cambria Math" w:eastAsiaTheme="minorEastAsia" w:hAnsi="Cambria Math"/>
                  <w:sz w:val="18"/>
                  <w:szCs w:val="18"/>
                </w:rPr>
                <m:t>1d</m:t>
              </m:r>
            </m:den>
          </m:f>
          <m:r>
            <w:rPr>
              <w:rFonts w:ascii="Cambria Math" w:eastAsiaTheme="minorEastAsia" w:hAnsi="Cambria Math"/>
              <w:sz w:val="18"/>
              <w:szCs w:val="18"/>
            </w:rPr>
            <m:t>*</m:t>
          </m:r>
          <m:f>
            <m:fPr>
              <m:ctrlPr>
                <w:rPr>
                  <w:rFonts w:ascii="Cambria Math" w:eastAsiaTheme="minorEastAsia" w:hAnsi="Cambria Math"/>
                  <w:i/>
                  <w:sz w:val="18"/>
                  <w:szCs w:val="18"/>
                </w:rPr>
              </m:ctrlPr>
            </m:fPr>
            <m:num>
              <m:r>
                <w:rPr>
                  <w:rFonts w:ascii="Cambria Math" w:eastAsiaTheme="minorEastAsia" w:hAnsi="Cambria Math"/>
                  <w:sz w:val="18"/>
                  <w:szCs w:val="18"/>
                </w:rPr>
                <m:t>1kJ</m:t>
              </m:r>
            </m:num>
            <m:den>
              <m:r>
                <w:rPr>
                  <w:rFonts w:ascii="Cambria Math" w:eastAsiaTheme="minorEastAsia" w:hAnsi="Cambria Math"/>
                  <w:sz w:val="18"/>
                  <w:szCs w:val="18"/>
                </w:rPr>
                <m:t>1000J</m:t>
              </m:r>
            </m:den>
          </m:f>
        </m:oMath>
      </m:oMathPara>
    </w:p>
    <w:p w14:paraId="4277B44E" w14:textId="77777777" w:rsidR="00B56D91" w:rsidRPr="00C9243E" w:rsidRDefault="00A0506A" w:rsidP="00B56D91">
      <w:pPr>
        <w:spacing w:before="240"/>
        <w:rPr>
          <w:rFonts w:eastAsiaTheme="minorEastAsia"/>
          <w:b/>
          <w:bCs/>
          <w:i/>
          <w:sz w:val="20"/>
          <w:szCs w:val="20"/>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q</m:t>
              </m:r>
            </m:e>
            <m:sub>
              <m:r>
                <m:rPr>
                  <m:sty m:val="bi"/>
                </m:rPr>
                <w:rPr>
                  <w:rFonts w:ascii="Cambria Math" w:eastAsiaTheme="minorEastAsia" w:hAnsi="Cambria Math"/>
                </w:rPr>
                <m:t>άνω</m:t>
              </m:r>
            </m:sub>
          </m:sSub>
          <m:r>
            <m:rPr>
              <m:sty m:val="bi"/>
            </m:rPr>
            <w:rPr>
              <w:rFonts w:ascii="Cambria Math" w:eastAsiaTheme="minorEastAsia" w:hAnsi="Cambria Math"/>
            </w:rPr>
            <m:t>=197408.5</m:t>
          </m:r>
          <m:f>
            <m:fPr>
              <m:ctrlPr>
                <w:rPr>
                  <w:rFonts w:ascii="Cambria Math" w:eastAsiaTheme="minorEastAsia" w:hAnsi="Cambria Math"/>
                  <w:b/>
                  <w:bCs/>
                  <w:i/>
                  <w:sz w:val="20"/>
                  <w:szCs w:val="20"/>
                </w:rPr>
              </m:ctrlPr>
            </m:fPr>
            <m:num>
              <m:r>
                <m:rPr>
                  <m:sty m:val="bi"/>
                </m:rPr>
                <w:rPr>
                  <w:rFonts w:ascii="Cambria Math" w:eastAsiaTheme="minorEastAsia" w:hAnsi="Cambria Math"/>
                  <w:sz w:val="20"/>
                  <w:szCs w:val="20"/>
                </w:rPr>
                <m:t>kJ</m:t>
              </m:r>
            </m:num>
            <m:den>
              <m:r>
                <m:rPr>
                  <m:sty m:val="bi"/>
                </m:rPr>
                <w:rPr>
                  <w:rFonts w:ascii="Cambria Math" w:eastAsiaTheme="minorEastAsia" w:hAnsi="Cambria Math"/>
                  <w:sz w:val="20"/>
                  <w:szCs w:val="20"/>
                </w:rPr>
                <m:t>d</m:t>
              </m:r>
            </m:den>
          </m:f>
        </m:oMath>
      </m:oMathPara>
    </w:p>
    <w:p w14:paraId="054CE244" w14:textId="77777777" w:rsidR="00B56D91" w:rsidRPr="00305585" w:rsidRDefault="00B56D91" w:rsidP="00F06EFA">
      <w:pPr>
        <w:pStyle w:val="1"/>
        <w:rPr>
          <w:rFonts w:eastAsiaTheme="minorEastAsia"/>
          <w:lang w:val="el-GR"/>
        </w:rPr>
      </w:pPr>
      <w:r w:rsidRPr="00305585">
        <w:rPr>
          <w:rFonts w:eastAsiaTheme="minorEastAsia"/>
          <w:lang w:val="el-GR"/>
        </w:rPr>
        <w:t>Τοίχωμα (πάνω από το έδαφος)</w:t>
      </w:r>
    </w:p>
    <w:p w14:paraId="7190FA94" w14:textId="77777777" w:rsidR="00B56D91" w:rsidRPr="00CB53CC" w:rsidRDefault="00A0506A" w:rsidP="00B56D91">
      <w:pPr>
        <w:spacing w:before="240"/>
        <w:rPr>
          <w:rFonts w:eastAsiaTheme="minorEastAsia"/>
          <w:i/>
          <w:sz w:val="18"/>
          <w:szCs w:val="18"/>
        </w:rPr>
      </w:pPr>
      <m:oMathPara>
        <m:oMath>
          <m:sSub>
            <m:sSubPr>
              <m:ctrlPr>
                <w:rPr>
                  <w:rFonts w:ascii="Cambria Math" w:eastAsiaTheme="minorEastAsia" w:hAnsi="Cambria Math"/>
                  <w:i/>
                  <w:iCs/>
                  <w:sz w:val="18"/>
                  <w:szCs w:val="18"/>
                </w:rPr>
              </m:ctrlPr>
            </m:sSubPr>
            <m:e>
              <m:r>
                <w:rPr>
                  <w:rFonts w:ascii="Cambria Math" w:eastAsiaTheme="minorEastAsia" w:hAnsi="Cambria Math"/>
                  <w:sz w:val="18"/>
                  <w:szCs w:val="18"/>
                </w:rPr>
                <m:t>q</m:t>
              </m:r>
            </m:e>
            <m:sub>
              <m:r>
                <w:rPr>
                  <w:rFonts w:ascii="Cambria Math" w:eastAsiaTheme="minorEastAsia" w:hAnsi="Cambria Math"/>
                  <w:sz w:val="18"/>
                  <w:szCs w:val="18"/>
                </w:rPr>
                <m:t>τοιχ.άνω</m:t>
              </m:r>
            </m:sub>
          </m:sSub>
          <m:r>
            <w:rPr>
              <w:rFonts w:ascii="Cambria Math" w:eastAsiaTheme="minorEastAsia" w:hAnsi="Cambria Math"/>
              <w:sz w:val="18"/>
              <w:szCs w:val="18"/>
            </w:rPr>
            <m:t>=</m:t>
          </m:r>
          <m:sSub>
            <m:sSubPr>
              <m:ctrlPr>
                <w:rPr>
                  <w:rFonts w:ascii="Cambria Math" w:hAnsi="Cambria Math"/>
                  <w:i/>
                  <w:sz w:val="18"/>
                  <w:szCs w:val="18"/>
                </w:rPr>
              </m:ctrlPr>
            </m:sSubPr>
            <m:e>
              <m:r>
                <w:rPr>
                  <w:rFonts w:ascii="Cambria Math" w:hAnsi="Cambria Math"/>
                  <w:sz w:val="18"/>
                  <w:szCs w:val="18"/>
                </w:rPr>
                <m:t>U</m:t>
              </m:r>
            </m:e>
            <m:sub>
              <m:r>
                <w:rPr>
                  <w:rFonts w:ascii="Cambria Math" w:hAnsi="Cambria Math"/>
                  <w:sz w:val="18"/>
                  <w:szCs w:val="18"/>
                </w:rPr>
                <m:t>τοιχ.άνω</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Α</m:t>
              </m:r>
            </m:e>
            <m:sub>
              <m:r>
                <w:rPr>
                  <w:rFonts w:ascii="Cambria Math" w:hAnsi="Cambria Math"/>
                  <w:sz w:val="18"/>
                  <w:szCs w:val="18"/>
                </w:rPr>
                <m:t>τοιχ.άνω</m:t>
              </m:r>
            </m:sub>
          </m:sSub>
          <m:r>
            <w:rPr>
              <w:rFonts w:ascii="Cambria Math" w:hAnsi="Cambria Math"/>
              <w:sz w:val="18"/>
              <w:szCs w:val="18"/>
            </w:rPr>
            <m:t>*</m:t>
          </m:r>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ΔΑΧ</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αέρας</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U</m:t>
              </m:r>
            </m:e>
            <m:sub>
              <m:r>
                <w:rPr>
                  <w:rFonts w:ascii="Cambria Math" w:hAnsi="Cambria Math"/>
                  <w:sz w:val="18"/>
                  <w:szCs w:val="18"/>
                </w:rPr>
                <m:t>τοιχ.άνω</m:t>
              </m:r>
            </m:sub>
          </m:sSub>
          <m:r>
            <w:rPr>
              <w:rFonts w:ascii="Cambria Math" w:hAnsi="Cambria Math"/>
              <w:sz w:val="18"/>
              <w:szCs w:val="18"/>
            </w:rPr>
            <m:t>*π*</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ΑΔΧ</m:t>
              </m:r>
            </m:sub>
          </m:sSub>
          <m:r>
            <w:rPr>
              <w:rFonts w:ascii="Cambria Math" w:hAnsi="Cambria Math"/>
              <w:sz w:val="18"/>
              <w:szCs w:val="18"/>
            </w:rPr>
            <m:t>*1.83m*</m:t>
          </m:r>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ΔΑΧ</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αέρας</m:t>
                  </m:r>
                </m:sub>
              </m:sSub>
            </m:e>
          </m:d>
        </m:oMath>
      </m:oMathPara>
    </w:p>
    <w:p w14:paraId="61EA0297" w14:textId="77777777" w:rsidR="00B56D91" w:rsidRPr="00CB53CC" w:rsidRDefault="00A0506A" w:rsidP="00B56D91">
      <w:pPr>
        <w:spacing w:before="240"/>
        <w:rPr>
          <w:rFonts w:eastAsiaTheme="minorEastAsia"/>
          <w:i/>
          <w:sz w:val="20"/>
          <w:szCs w:val="20"/>
        </w:rPr>
      </w:pPr>
      <m:oMathPara>
        <m:oMath>
          <m:sSub>
            <m:sSubPr>
              <m:ctrlPr>
                <w:rPr>
                  <w:rFonts w:ascii="Cambria Math" w:eastAsiaTheme="minorEastAsia" w:hAnsi="Cambria Math"/>
                  <w:i/>
                  <w:iCs/>
                  <w:sz w:val="18"/>
                  <w:szCs w:val="18"/>
                </w:rPr>
              </m:ctrlPr>
            </m:sSubPr>
            <m:e>
              <m:r>
                <w:rPr>
                  <w:rFonts w:ascii="Cambria Math" w:eastAsiaTheme="minorEastAsia" w:hAnsi="Cambria Math"/>
                  <w:sz w:val="18"/>
                  <w:szCs w:val="18"/>
                </w:rPr>
                <m:t>q</m:t>
              </m:r>
            </m:e>
            <m:sub>
              <m:r>
                <w:rPr>
                  <w:rFonts w:ascii="Cambria Math" w:eastAsiaTheme="minorEastAsia" w:hAnsi="Cambria Math"/>
                  <w:sz w:val="18"/>
                  <w:szCs w:val="18"/>
                </w:rPr>
                <m:t>τοιχ.άνω</m:t>
              </m:r>
            </m:sub>
          </m:sSub>
          <m:r>
            <w:rPr>
              <w:rFonts w:ascii="Cambria Math" w:eastAsiaTheme="minorEastAsia" w:hAnsi="Cambria Math"/>
              <w:sz w:val="18"/>
              <w:szCs w:val="18"/>
            </w:rPr>
            <m:t>=</m:t>
          </m:r>
          <m:r>
            <w:rPr>
              <w:rFonts w:ascii="Cambria Math" w:eastAsiaTheme="minorEastAsia" w:hAnsi="Cambria Math"/>
              <w:sz w:val="20"/>
              <w:szCs w:val="20"/>
            </w:rPr>
            <m:t>0.7</m:t>
          </m:r>
          <m:f>
            <m:fPr>
              <m:ctrlPr>
                <w:rPr>
                  <w:rFonts w:ascii="Cambria Math" w:eastAsiaTheme="minorEastAsia" w:hAnsi="Cambria Math"/>
                  <w:i/>
                  <w:sz w:val="20"/>
                  <w:szCs w:val="20"/>
                </w:rPr>
              </m:ctrlPr>
            </m:fPr>
            <m:num>
              <m:r>
                <w:rPr>
                  <w:rFonts w:ascii="Cambria Math" w:eastAsiaTheme="minorEastAsia" w:hAnsi="Cambria Math"/>
                  <w:sz w:val="20"/>
                  <w:szCs w:val="20"/>
                </w:rPr>
                <m:t>J</m:t>
              </m:r>
            </m:num>
            <m:den>
              <m:r>
                <w:rPr>
                  <w:rFonts w:ascii="Cambria Math" w:eastAsiaTheme="minorEastAsia" w:hAnsi="Cambria Math"/>
                  <w:sz w:val="20"/>
                  <w:szCs w:val="20"/>
                </w:rPr>
                <m:t>s*</m:t>
              </m:r>
              <m:sSup>
                <m:sSupPr>
                  <m:ctrlPr>
                    <w:rPr>
                      <w:rFonts w:ascii="Cambria Math" w:eastAsiaTheme="minorEastAsia" w:hAnsi="Cambria Math"/>
                      <w:i/>
                      <w:sz w:val="20"/>
                      <w:szCs w:val="20"/>
                    </w:rPr>
                  </m:ctrlPr>
                </m:sSupPr>
                <m:e>
                  <m:r>
                    <w:rPr>
                      <w:rFonts w:ascii="Cambria Math" w:eastAsiaTheme="minorEastAsia" w:hAnsi="Cambria Math"/>
                      <w:sz w:val="20"/>
                      <w:szCs w:val="20"/>
                    </w:rPr>
                    <m:t>m</m:t>
                  </m:r>
                </m:e>
                <m:sup>
                  <m:r>
                    <w:rPr>
                      <w:rFonts w:ascii="Cambria Math" w:eastAsiaTheme="minorEastAsia" w:hAnsi="Cambria Math"/>
                      <w:sz w:val="20"/>
                      <w:szCs w:val="20"/>
                    </w:rPr>
                    <m:t>2</m:t>
                  </m:r>
                </m:sup>
              </m:sSup>
              <m:r>
                <w:rPr>
                  <w:rFonts w:ascii="Cambria Math" w:eastAsiaTheme="minorEastAsia" w:hAnsi="Cambria Math"/>
                  <w:sz w:val="20"/>
                  <w:szCs w:val="20"/>
                </w:rPr>
                <m:t>℃</m:t>
              </m:r>
            </m:den>
          </m:f>
          <m:r>
            <w:rPr>
              <w:rFonts w:ascii="Cambria Math" w:eastAsiaTheme="minorEastAsia" w:hAnsi="Cambria Math"/>
              <w:sz w:val="20"/>
              <w:szCs w:val="20"/>
            </w:rPr>
            <m:t>*π*8m*1.83m*</m:t>
          </m:r>
          <m:d>
            <m:dPr>
              <m:ctrlPr>
                <w:rPr>
                  <w:rFonts w:ascii="Cambria Math" w:eastAsiaTheme="minorEastAsia" w:hAnsi="Cambria Math"/>
                  <w:i/>
                  <w:sz w:val="20"/>
                  <w:szCs w:val="20"/>
                </w:rPr>
              </m:ctrlPr>
            </m:dPr>
            <m:e>
              <m:r>
                <w:rPr>
                  <w:rFonts w:ascii="Cambria Math" w:eastAsiaTheme="minorEastAsia" w:hAnsi="Cambria Math"/>
                  <w:sz w:val="20"/>
                  <w:szCs w:val="20"/>
                </w:rPr>
                <m:t>36-3</m:t>
              </m:r>
            </m:e>
          </m:d>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86400s</m:t>
              </m:r>
            </m:num>
            <m:den>
              <m:r>
                <w:rPr>
                  <w:rFonts w:ascii="Cambria Math" w:eastAsiaTheme="minorEastAsia" w:hAnsi="Cambria Math"/>
                  <w:sz w:val="20"/>
                  <w:szCs w:val="20"/>
                </w:rPr>
                <m:t>1d</m:t>
              </m:r>
            </m:den>
          </m:f>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1kJ</m:t>
              </m:r>
            </m:num>
            <m:den>
              <m:r>
                <w:rPr>
                  <w:rFonts w:ascii="Cambria Math" w:eastAsiaTheme="minorEastAsia" w:hAnsi="Cambria Math"/>
                  <w:sz w:val="20"/>
                  <w:szCs w:val="20"/>
                </w:rPr>
                <m:t>1000J</m:t>
              </m:r>
            </m:den>
          </m:f>
        </m:oMath>
      </m:oMathPara>
    </w:p>
    <w:p w14:paraId="69723A63" w14:textId="77777777" w:rsidR="00B56D91" w:rsidRPr="00CB53CC" w:rsidRDefault="00A0506A" w:rsidP="00B56D91">
      <m:oMathPara>
        <m:oMath>
          <m:sSub>
            <m:sSubPr>
              <m:ctrlPr>
                <w:rPr>
                  <w:rFonts w:ascii="Cambria Math" w:hAnsi="Cambria Math"/>
                  <w:iCs/>
                </w:rPr>
              </m:ctrlPr>
            </m:sSubPr>
            <m:e>
              <m:r>
                <m:rPr>
                  <m:sty m:val="bi"/>
                </m:rPr>
                <w:rPr>
                  <w:rFonts w:ascii="Cambria Math" w:hAnsi="Cambria Math"/>
                </w:rPr>
                <m:t>q</m:t>
              </m:r>
            </m:e>
            <m:sub>
              <m:r>
                <m:rPr>
                  <m:sty m:val="bi"/>
                </m:rPr>
                <w:rPr>
                  <w:rFonts w:ascii="Cambria Math" w:hAnsi="Cambria Math"/>
                </w:rPr>
                <m:t>τοιχ</m:t>
              </m:r>
              <m:r>
                <m:rPr>
                  <m:sty m:val="p"/>
                </m:rPr>
                <w:rPr>
                  <w:rFonts w:ascii="Cambria Math" w:hAnsi="Cambria Math"/>
                </w:rPr>
                <m:t>.ά</m:t>
              </m:r>
              <m:r>
                <m:rPr>
                  <m:sty m:val="bi"/>
                </m:rPr>
                <w:rPr>
                  <w:rFonts w:ascii="Cambria Math" w:hAnsi="Cambria Math"/>
                </w:rPr>
                <m:t>νω</m:t>
              </m:r>
            </m:sub>
          </m:sSub>
          <m:r>
            <m:rPr>
              <m:sty m:val="p"/>
            </m:rPr>
            <w:rPr>
              <w:rFonts w:ascii="Cambria Math" w:hAnsi="Cambria Math"/>
            </w:rPr>
            <m:t>=</m:t>
          </m:r>
          <m:r>
            <m:rPr>
              <m:sty m:val="b"/>
            </m:rPr>
            <w:rPr>
              <w:rFonts w:ascii="Cambria Math" w:hAnsi="Cambria Math"/>
            </w:rPr>
            <m:t>108794</m:t>
          </m:r>
          <m:f>
            <m:fPr>
              <m:ctrlPr>
                <w:rPr>
                  <w:rFonts w:ascii="Cambria Math" w:hAnsi="Cambria Math"/>
                </w:rPr>
              </m:ctrlPr>
            </m:fPr>
            <m:num>
              <m:r>
                <m:rPr>
                  <m:sty m:val="bi"/>
                </m:rPr>
                <w:rPr>
                  <w:rFonts w:ascii="Cambria Math" w:hAnsi="Cambria Math"/>
                </w:rPr>
                <m:t>kJ</m:t>
              </m:r>
            </m:num>
            <m:den>
              <m:r>
                <m:rPr>
                  <m:sty m:val="bi"/>
                </m:rPr>
                <w:rPr>
                  <w:rFonts w:ascii="Cambria Math" w:hAnsi="Cambria Math"/>
                </w:rPr>
                <m:t>d</m:t>
              </m:r>
            </m:den>
          </m:f>
        </m:oMath>
      </m:oMathPara>
    </w:p>
    <w:p w14:paraId="5E36D881" w14:textId="77777777" w:rsidR="00B56D91" w:rsidRPr="00D05274" w:rsidRDefault="00B56D91" w:rsidP="00B56D91">
      <w:pPr>
        <w:spacing w:before="240"/>
        <w:rPr>
          <w:rFonts w:eastAsiaTheme="minorEastAsia"/>
          <w:iCs/>
        </w:rPr>
      </w:pPr>
    </w:p>
    <w:p w14:paraId="791CC652" w14:textId="77777777" w:rsidR="00B56D91" w:rsidRPr="00305585" w:rsidRDefault="00B56D91" w:rsidP="00F06EFA">
      <w:pPr>
        <w:pStyle w:val="1"/>
        <w:rPr>
          <w:rFonts w:eastAsiaTheme="minorEastAsia"/>
          <w:lang w:val="el-GR"/>
        </w:rPr>
      </w:pPr>
      <w:r w:rsidRPr="00305585">
        <w:rPr>
          <w:rFonts w:eastAsiaTheme="minorEastAsia"/>
          <w:lang w:val="el-GR"/>
        </w:rPr>
        <w:t>Τοίχωμα (κάτω από το έδαφος)</w:t>
      </w:r>
    </w:p>
    <w:p w14:paraId="5FF1227C" w14:textId="77777777" w:rsidR="00B56D91" w:rsidRPr="00CB53CC" w:rsidRDefault="00A0506A" w:rsidP="00B56D91">
      <w:pPr>
        <w:spacing w:before="240"/>
        <w:rPr>
          <w:rFonts w:eastAsiaTheme="minorEastAsia"/>
          <w:i/>
          <w:sz w:val="18"/>
          <w:szCs w:val="18"/>
        </w:rPr>
      </w:pPr>
      <m:oMathPara>
        <m:oMath>
          <m:sSub>
            <m:sSubPr>
              <m:ctrlPr>
                <w:rPr>
                  <w:rFonts w:ascii="Cambria Math" w:eastAsiaTheme="minorEastAsia" w:hAnsi="Cambria Math"/>
                  <w:i/>
                  <w:iCs/>
                  <w:sz w:val="18"/>
                  <w:szCs w:val="18"/>
                </w:rPr>
              </m:ctrlPr>
            </m:sSubPr>
            <m:e>
              <m:r>
                <w:rPr>
                  <w:rFonts w:ascii="Cambria Math" w:eastAsiaTheme="minorEastAsia" w:hAnsi="Cambria Math"/>
                  <w:sz w:val="18"/>
                  <w:szCs w:val="18"/>
                </w:rPr>
                <m:t>q</m:t>
              </m:r>
            </m:e>
            <m:sub>
              <m:r>
                <w:rPr>
                  <w:rFonts w:ascii="Cambria Math" w:eastAsiaTheme="minorEastAsia" w:hAnsi="Cambria Math"/>
                  <w:sz w:val="18"/>
                  <w:szCs w:val="18"/>
                </w:rPr>
                <m:t>τοιχ.κάτω</m:t>
              </m:r>
            </m:sub>
          </m:sSub>
          <m:r>
            <w:rPr>
              <w:rFonts w:ascii="Cambria Math" w:eastAsiaTheme="minorEastAsia" w:hAnsi="Cambria Math"/>
              <w:sz w:val="18"/>
              <w:szCs w:val="18"/>
            </w:rPr>
            <m:t>=</m:t>
          </m:r>
          <m:sSub>
            <m:sSubPr>
              <m:ctrlPr>
                <w:rPr>
                  <w:rFonts w:ascii="Cambria Math" w:hAnsi="Cambria Math"/>
                  <w:i/>
                  <w:sz w:val="18"/>
                  <w:szCs w:val="18"/>
                </w:rPr>
              </m:ctrlPr>
            </m:sSubPr>
            <m:e>
              <m:r>
                <w:rPr>
                  <w:rFonts w:ascii="Cambria Math" w:hAnsi="Cambria Math"/>
                  <w:sz w:val="18"/>
                  <w:szCs w:val="18"/>
                </w:rPr>
                <m:t>U</m:t>
              </m:r>
            </m:e>
            <m:sub>
              <m:r>
                <w:rPr>
                  <w:rFonts w:ascii="Cambria Math" w:eastAsiaTheme="minorEastAsia" w:hAnsi="Cambria Math"/>
                  <w:sz w:val="18"/>
                  <w:szCs w:val="18"/>
                </w:rPr>
                <m:t>τοιχ.κάτω</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Α</m:t>
              </m:r>
            </m:e>
            <m:sub>
              <m:r>
                <w:rPr>
                  <w:rFonts w:ascii="Cambria Math" w:eastAsiaTheme="minorEastAsia" w:hAnsi="Cambria Math"/>
                  <w:sz w:val="18"/>
                  <w:szCs w:val="18"/>
                </w:rPr>
                <m:t>τοιχ.κάτω</m:t>
              </m:r>
            </m:sub>
          </m:sSub>
          <m:r>
            <w:rPr>
              <w:rFonts w:ascii="Cambria Math" w:hAnsi="Cambria Math"/>
              <w:sz w:val="18"/>
              <w:szCs w:val="18"/>
            </w:rPr>
            <m:t>*</m:t>
          </m:r>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ΔΑΧ</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έδαφος</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U</m:t>
              </m:r>
            </m:e>
            <m:sub>
              <m:r>
                <w:rPr>
                  <w:rFonts w:ascii="Cambria Math" w:eastAsiaTheme="minorEastAsia" w:hAnsi="Cambria Math"/>
                  <w:sz w:val="18"/>
                  <w:szCs w:val="18"/>
                </w:rPr>
                <m:t>τοιχ.κάτω</m:t>
              </m:r>
            </m:sub>
          </m:sSub>
          <m:r>
            <w:rPr>
              <w:rFonts w:ascii="Cambria Math" w:hAnsi="Cambria Math"/>
              <w:sz w:val="18"/>
              <w:szCs w:val="18"/>
            </w:rPr>
            <m:t>*π*</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ΑΔΧ</m:t>
              </m:r>
            </m:sub>
          </m:sSub>
          <m:r>
            <w:rPr>
              <w:rFonts w:ascii="Cambria Math" w:hAnsi="Cambria Math"/>
              <w:sz w:val="18"/>
              <w:szCs w:val="18"/>
            </w:rPr>
            <m:t>*3.66m*</m:t>
          </m:r>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ΔΑΧ</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έδαφος</m:t>
                  </m:r>
                </m:sub>
              </m:sSub>
            </m:e>
          </m:d>
        </m:oMath>
      </m:oMathPara>
    </w:p>
    <w:p w14:paraId="40C4E210" w14:textId="77777777" w:rsidR="00B56D91" w:rsidRPr="00CB53CC" w:rsidRDefault="00A0506A" w:rsidP="00B56D91">
      <w:pPr>
        <w:spacing w:before="240"/>
        <w:rPr>
          <w:rFonts w:eastAsiaTheme="minorEastAsia"/>
          <w:i/>
          <w:sz w:val="20"/>
          <w:szCs w:val="20"/>
        </w:rPr>
      </w:pPr>
      <m:oMathPara>
        <m:oMath>
          <m:sSub>
            <m:sSubPr>
              <m:ctrlPr>
                <w:rPr>
                  <w:rFonts w:ascii="Cambria Math" w:eastAsiaTheme="minorEastAsia" w:hAnsi="Cambria Math"/>
                  <w:i/>
                  <w:iCs/>
                  <w:sz w:val="18"/>
                  <w:szCs w:val="18"/>
                </w:rPr>
              </m:ctrlPr>
            </m:sSubPr>
            <m:e>
              <m:r>
                <w:rPr>
                  <w:rFonts w:ascii="Cambria Math" w:eastAsiaTheme="minorEastAsia" w:hAnsi="Cambria Math"/>
                  <w:sz w:val="18"/>
                  <w:szCs w:val="18"/>
                </w:rPr>
                <m:t>q</m:t>
              </m:r>
            </m:e>
            <m:sub>
              <m:r>
                <w:rPr>
                  <w:rFonts w:ascii="Cambria Math" w:eastAsiaTheme="minorEastAsia" w:hAnsi="Cambria Math"/>
                  <w:sz w:val="18"/>
                  <w:szCs w:val="18"/>
                </w:rPr>
                <m:t>τοιχ.κάτω</m:t>
              </m:r>
            </m:sub>
          </m:sSub>
          <m:r>
            <w:rPr>
              <w:rFonts w:ascii="Cambria Math" w:eastAsiaTheme="minorEastAsia" w:hAnsi="Cambria Math"/>
              <w:sz w:val="18"/>
              <w:szCs w:val="18"/>
            </w:rPr>
            <m:t>=</m:t>
          </m:r>
          <m:r>
            <w:rPr>
              <w:rFonts w:ascii="Cambria Math" w:eastAsiaTheme="minorEastAsia" w:hAnsi="Cambria Math"/>
              <w:sz w:val="20"/>
              <w:szCs w:val="20"/>
            </w:rPr>
            <m:t>0.62</m:t>
          </m:r>
          <m:f>
            <m:fPr>
              <m:ctrlPr>
                <w:rPr>
                  <w:rFonts w:ascii="Cambria Math" w:eastAsiaTheme="minorEastAsia" w:hAnsi="Cambria Math"/>
                  <w:i/>
                  <w:sz w:val="20"/>
                  <w:szCs w:val="20"/>
                </w:rPr>
              </m:ctrlPr>
            </m:fPr>
            <m:num>
              <m:r>
                <w:rPr>
                  <w:rFonts w:ascii="Cambria Math" w:eastAsiaTheme="minorEastAsia" w:hAnsi="Cambria Math"/>
                  <w:sz w:val="20"/>
                  <w:szCs w:val="20"/>
                </w:rPr>
                <m:t>J</m:t>
              </m:r>
            </m:num>
            <m:den>
              <m:r>
                <w:rPr>
                  <w:rFonts w:ascii="Cambria Math" w:eastAsiaTheme="minorEastAsia" w:hAnsi="Cambria Math"/>
                  <w:sz w:val="20"/>
                  <w:szCs w:val="20"/>
                </w:rPr>
                <m:t>s*</m:t>
              </m:r>
              <m:sSup>
                <m:sSupPr>
                  <m:ctrlPr>
                    <w:rPr>
                      <w:rFonts w:ascii="Cambria Math" w:eastAsiaTheme="minorEastAsia" w:hAnsi="Cambria Math"/>
                      <w:i/>
                      <w:sz w:val="20"/>
                      <w:szCs w:val="20"/>
                    </w:rPr>
                  </m:ctrlPr>
                </m:sSupPr>
                <m:e>
                  <m:r>
                    <w:rPr>
                      <w:rFonts w:ascii="Cambria Math" w:eastAsiaTheme="minorEastAsia" w:hAnsi="Cambria Math"/>
                      <w:sz w:val="20"/>
                      <w:szCs w:val="20"/>
                    </w:rPr>
                    <m:t>m</m:t>
                  </m:r>
                </m:e>
                <m:sup>
                  <m:r>
                    <w:rPr>
                      <w:rFonts w:ascii="Cambria Math" w:eastAsiaTheme="minorEastAsia" w:hAnsi="Cambria Math"/>
                      <w:sz w:val="20"/>
                      <w:szCs w:val="20"/>
                    </w:rPr>
                    <m:t>2</m:t>
                  </m:r>
                </m:sup>
              </m:sSup>
              <m:r>
                <w:rPr>
                  <w:rFonts w:ascii="Cambria Math" w:eastAsiaTheme="minorEastAsia" w:hAnsi="Cambria Math"/>
                  <w:sz w:val="20"/>
                  <w:szCs w:val="20"/>
                </w:rPr>
                <m:t>℃</m:t>
              </m:r>
            </m:den>
          </m:f>
          <m:r>
            <w:rPr>
              <w:rFonts w:ascii="Cambria Math" w:eastAsiaTheme="minorEastAsia" w:hAnsi="Cambria Math"/>
              <w:sz w:val="20"/>
              <w:szCs w:val="20"/>
            </w:rPr>
            <m:t>*π*8m*3.66m*</m:t>
          </m:r>
          <m:d>
            <m:dPr>
              <m:ctrlPr>
                <w:rPr>
                  <w:rFonts w:ascii="Cambria Math" w:eastAsiaTheme="minorEastAsia" w:hAnsi="Cambria Math"/>
                  <w:i/>
                  <w:sz w:val="20"/>
                  <w:szCs w:val="20"/>
                </w:rPr>
              </m:ctrlPr>
            </m:dPr>
            <m:e>
              <m:r>
                <w:rPr>
                  <w:rFonts w:ascii="Cambria Math" w:eastAsiaTheme="minorEastAsia" w:hAnsi="Cambria Math"/>
                  <w:sz w:val="20"/>
                  <w:szCs w:val="20"/>
                </w:rPr>
                <m:t>36-8</m:t>
              </m:r>
            </m:e>
          </m:d>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86400s</m:t>
              </m:r>
            </m:num>
            <m:den>
              <m:r>
                <w:rPr>
                  <w:rFonts w:ascii="Cambria Math" w:eastAsiaTheme="minorEastAsia" w:hAnsi="Cambria Math"/>
                  <w:sz w:val="20"/>
                  <w:szCs w:val="20"/>
                </w:rPr>
                <m:t>1d</m:t>
              </m:r>
            </m:den>
          </m:f>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1kJ</m:t>
              </m:r>
            </m:num>
            <m:den>
              <m:r>
                <w:rPr>
                  <w:rFonts w:ascii="Cambria Math" w:eastAsiaTheme="minorEastAsia" w:hAnsi="Cambria Math"/>
                  <w:sz w:val="20"/>
                  <w:szCs w:val="20"/>
                </w:rPr>
                <m:t>1000J</m:t>
              </m:r>
            </m:den>
          </m:f>
        </m:oMath>
      </m:oMathPara>
    </w:p>
    <w:p w14:paraId="5C2152AF" w14:textId="77777777" w:rsidR="00B56D91" w:rsidRPr="00E856D3" w:rsidRDefault="00A0506A" w:rsidP="00B56D91">
      <w:pPr>
        <w:spacing w:before="240"/>
        <w:rPr>
          <w:rFonts w:eastAsiaTheme="minorEastAsia"/>
          <w:b/>
          <w:bCs/>
          <w:i/>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q</m:t>
              </m:r>
            </m:e>
            <m:sub>
              <m:r>
                <m:rPr>
                  <m:sty m:val="bi"/>
                </m:rPr>
                <w:rPr>
                  <w:rFonts w:ascii="Cambria Math" w:eastAsiaTheme="minorEastAsia" w:hAnsi="Cambria Math"/>
                  <w:sz w:val="18"/>
                  <w:szCs w:val="18"/>
                </w:rPr>
                <m:t>τοιχ.κάτω</m:t>
              </m:r>
            </m:sub>
          </m:sSub>
          <m:r>
            <m:rPr>
              <m:sty m:val="bi"/>
            </m:rPr>
            <w:rPr>
              <w:rFonts w:ascii="Cambria Math" w:eastAsiaTheme="minorEastAsia" w:hAnsi="Cambria Math"/>
            </w:rPr>
            <m:t>=163144</m:t>
          </m:r>
          <m:f>
            <m:fPr>
              <m:ctrlPr>
                <w:rPr>
                  <w:rFonts w:ascii="Cambria Math" w:eastAsiaTheme="minorEastAsia" w:hAnsi="Cambria Math"/>
                  <w:b/>
                  <w:bCs/>
                  <w:i/>
                </w:rPr>
              </m:ctrlPr>
            </m:fPr>
            <m:num>
              <m:r>
                <m:rPr>
                  <m:sty m:val="bi"/>
                </m:rPr>
                <w:rPr>
                  <w:rFonts w:ascii="Cambria Math" w:eastAsiaTheme="minorEastAsia" w:hAnsi="Cambria Math"/>
                </w:rPr>
                <m:t>kJ</m:t>
              </m:r>
            </m:num>
            <m:den>
              <m:r>
                <m:rPr>
                  <m:sty m:val="bi"/>
                </m:rPr>
                <w:rPr>
                  <w:rFonts w:ascii="Cambria Math" w:eastAsiaTheme="minorEastAsia" w:hAnsi="Cambria Math"/>
                </w:rPr>
                <m:t>d</m:t>
              </m:r>
            </m:den>
          </m:f>
        </m:oMath>
      </m:oMathPara>
    </w:p>
    <w:p w14:paraId="056DD95F" w14:textId="77777777" w:rsidR="00B56D91" w:rsidRPr="00B56D91" w:rsidRDefault="00B56D91" w:rsidP="00F06EFA">
      <w:pPr>
        <w:pStyle w:val="1"/>
        <w:rPr>
          <w:rFonts w:eastAsiaTheme="minorEastAsia"/>
        </w:rPr>
      </w:pPr>
      <w:proofErr w:type="spellStart"/>
      <w:r w:rsidRPr="00B56D91">
        <w:rPr>
          <w:rFonts w:eastAsiaTheme="minorEastAsia"/>
        </w:rPr>
        <w:t>Πυθμέν</w:t>
      </w:r>
      <w:proofErr w:type="spellEnd"/>
      <w:r w:rsidRPr="00B56D91">
        <w:rPr>
          <w:rFonts w:eastAsiaTheme="minorEastAsia"/>
        </w:rPr>
        <w:t>ας</w:t>
      </w:r>
    </w:p>
    <w:p w14:paraId="6238C429" w14:textId="77777777" w:rsidR="00B56D91" w:rsidRPr="007B38EC" w:rsidRDefault="00A0506A" w:rsidP="00B56D91">
      <w:pPr>
        <w:spacing w:before="240"/>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πυθμ.</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U</m:t>
              </m:r>
            </m:e>
            <m:sub>
              <m:r>
                <w:rPr>
                  <w:rFonts w:ascii="Cambria Math" w:eastAsiaTheme="minorEastAsia" w:hAnsi="Cambria Math"/>
                </w:rPr>
                <m:t>πυθμ.</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rPr>
                <m:t>πυθμ.</m:t>
              </m:r>
            </m:sub>
          </m:sSub>
          <m:r>
            <w:rPr>
              <w:rFonts w:ascii="Cambria Math" w:eastAsiaTheme="minorEastAsia" w:hAnsi="Cambria Math"/>
            </w:rPr>
            <m:t>*</m:t>
          </m:r>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ΔΑΧ</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έδαφος</m:t>
                  </m:r>
                </m:sub>
              </m:sSub>
            </m:e>
          </m:d>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U</m:t>
              </m:r>
            </m:e>
            <m:sub>
              <m:r>
                <w:rPr>
                  <w:rFonts w:ascii="Cambria Math" w:eastAsiaTheme="minorEastAsia" w:hAnsi="Cambria Math"/>
                </w:rPr>
                <m:t>πυθμ.</m:t>
              </m:r>
            </m:sub>
          </m:sSub>
          <m:r>
            <w:rPr>
              <w:rFonts w:ascii="Cambria Math" w:eastAsiaTheme="minorEastAsia" w:hAnsi="Cambria Math"/>
            </w:rPr>
            <m:t>*</m:t>
          </m:r>
          <m:f>
            <m:fPr>
              <m:ctrlPr>
                <w:rPr>
                  <w:rFonts w:ascii="Cambria Math" w:eastAsiaTheme="minorEastAsia" w:hAnsi="Cambria Math"/>
                  <w:i/>
                  <w:sz w:val="18"/>
                  <w:szCs w:val="18"/>
                </w:rPr>
              </m:ctrlPr>
            </m:fPr>
            <m:num>
              <m:r>
                <w:rPr>
                  <w:rFonts w:ascii="Cambria Math" w:eastAsiaTheme="minorEastAsia" w:hAnsi="Cambria Math"/>
                  <w:sz w:val="18"/>
                  <w:szCs w:val="18"/>
                </w:rPr>
                <m:t>π*</m:t>
              </m:r>
              <m:sSup>
                <m:sSupPr>
                  <m:ctrlPr>
                    <w:rPr>
                      <w:rFonts w:ascii="Cambria Math" w:eastAsiaTheme="minorEastAsia" w:hAnsi="Cambria Math"/>
                      <w:i/>
                      <w:sz w:val="18"/>
                      <w:szCs w:val="18"/>
                    </w:rPr>
                  </m:ctrlPr>
                </m:sSupPr>
                <m:e>
                  <m:d>
                    <m:dPr>
                      <m:ctrlPr>
                        <w:rPr>
                          <w:rFonts w:ascii="Cambria Math" w:eastAsiaTheme="minorEastAsia" w:hAnsi="Cambria Math"/>
                          <w:i/>
                          <w:sz w:val="18"/>
                          <w:szCs w:val="18"/>
                        </w:rPr>
                      </m:ctrlPr>
                    </m:dPr>
                    <m:e>
                      <m:sSub>
                        <m:sSubPr>
                          <m:ctrlPr>
                            <w:rPr>
                              <w:rFonts w:ascii="Cambria Math" w:eastAsiaTheme="minorEastAsia" w:hAnsi="Cambria Math"/>
                              <w:i/>
                              <w:sz w:val="18"/>
                              <w:szCs w:val="18"/>
                            </w:rPr>
                          </m:ctrlPr>
                        </m:sSubPr>
                        <m:e>
                          <m:r>
                            <w:rPr>
                              <w:rFonts w:ascii="Cambria Math" w:eastAsiaTheme="minorEastAsia" w:hAnsi="Cambria Math"/>
                              <w:sz w:val="18"/>
                              <w:szCs w:val="18"/>
                            </w:rPr>
                            <m:t>d</m:t>
                          </m:r>
                        </m:e>
                        <m:sub>
                          <m:r>
                            <w:rPr>
                              <w:rFonts w:ascii="Cambria Math" w:eastAsiaTheme="minorEastAsia" w:hAnsi="Cambria Math"/>
                              <w:sz w:val="18"/>
                              <w:szCs w:val="18"/>
                            </w:rPr>
                            <m:t>ΔΑΧ</m:t>
                          </m:r>
                        </m:sub>
                      </m:sSub>
                    </m:e>
                  </m:d>
                </m:e>
                <m:sup>
                  <m:r>
                    <w:rPr>
                      <w:rFonts w:ascii="Cambria Math" w:eastAsiaTheme="minorEastAsia" w:hAnsi="Cambria Math"/>
                      <w:sz w:val="18"/>
                      <w:szCs w:val="18"/>
                    </w:rPr>
                    <m:t>2</m:t>
                  </m:r>
                </m:sup>
              </m:sSup>
            </m:num>
            <m:den>
              <m:r>
                <w:rPr>
                  <w:rFonts w:ascii="Cambria Math" w:eastAsiaTheme="minorEastAsia" w:hAnsi="Cambria Math"/>
                  <w:sz w:val="18"/>
                  <w:szCs w:val="18"/>
                </w:rPr>
                <m:t>4</m:t>
              </m:r>
            </m:den>
          </m:f>
          <m:r>
            <w:rPr>
              <w:rFonts w:ascii="Cambria Math" w:eastAsiaTheme="minorEastAsia" w:hAnsi="Cambria Math"/>
              <w:sz w:val="18"/>
              <w:szCs w:val="18"/>
            </w:rPr>
            <m:t>*</m:t>
          </m:r>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ΔΑΧ</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έδαφος</m:t>
                  </m:r>
                </m:sub>
              </m:sSub>
            </m:e>
          </m:d>
        </m:oMath>
      </m:oMathPara>
    </w:p>
    <w:p w14:paraId="36CA5101" w14:textId="77777777" w:rsidR="00B56D91" w:rsidRPr="007B38EC" w:rsidRDefault="00A0506A" w:rsidP="00B56D91">
      <w:pPr>
        <w:spacing w:before="240"/>
        <w:rPr>
          <w:rFonts w:eastAsiaTheme="minorEastAsia"/>
          <w:i/>
        </w:rPr>
      </w:pPr>
      <m:oMathPara>
        <m:oMath>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πυθμ.</m:t>
              </m:r>
            </m:sub>
          </m:sSub>
          <m:r>
            <w:rPr>
              <w:rFonts w:ascii="Cambria Math" w:eastAsiaTheme="minorEastAsia" w:hAnsi="Cambria Math"/>
            </w:rPr>
            <m:t>=0.77</m:t>
          </m:r>
          <m:f>
            <m:fPr>
              <m:ctrlPr>
                <w:rPr>
                  <w:rFonts w:ascii="Cambria Math" w:eastAsiaTheme="minorEastAsia" w:hAnsi="Cambria Math"/>
                  <w:i/>
                </w:rPr>
              </m:ctrlPr>
            </m:fPr>
            <m:num>
              <m:r>
                <w:rPr>
                  <w:rFonts w:ascii="Cambria Math" w:eastAsiaTheme="minorEastAsia" w:hAnsi="Cambria Math"/>
                </w:rPr>
                <m:t>J</m:t>
              </m:r>
            </m:num>
            <m:den>
              <m:r>
                <w:rPr>
                  <w:rFonts w:ascii="Cambria Math" w:eastAsiaTheme="minorEastAsia" w:hAnsi="Cambria Math"/>
                </w:rPr>
                <m:t>s*</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r>
                <w:rPr>
                  <w:rFonts w:ascii="Cambria Math" w:eastAsiaTheme="minorEastAsia" w:hAnsi="Cambria Math"/>
                </w:rPr>
                <m:t>℃</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π*</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8m</m:t>
                      </m:r>
                    </m:e>
                  </m:d>
                </m:e>
                <m:sup>
                  <m:r>
                    <w:rPr>
                      <w:rFonts w:ascii="Cambria Math" w:eastAsiaTheme="minorEastAsia" w:hAnsi="Cambria Math"/>
                    </w:rPr>
                    <m:t>2</m:t>
                  </m:r>
                </m:sup>
              </m:sSup>
            </m:num>
            <m:den>
              <m:r>
                <w:rPr>
                  <w:rFonts w:ascii="Cambria Math" w:eastAsiaTheme="minorEastAsia" w:hAnsi="Cambria Math"/>
                </w:rPr>
                <m:t>4</m:t>
              </m:r>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36-8</m:t>
              </m:r>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86400s</m:t>
              </m:r>
            </m:num>
            <m:den>
              <m:r>
                <w:rPr>
                  <w:rFonts w:ascii="Cambria Math" w:eastAsiaTheme="minorEastAsia" w:hAnsi="Cambria Math"/>
                </w:rPr>
                <m:t>1d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1kJ</m:t>
              </m:r>
            </m:num>
            <m:den>
              <m:r>
                <w:rPr>
                  <w:rFonts w:ascii="Cambria Math" w:eastAsiaTheme="minorEastAsia" w:hAnsi="Cambria Math"/>
                </w:rPr>
                <m:t>1000J</m:t>
              </m:r>
            </m:den>
          </m:f>
          <m:r>
            <w:rPr>
              <w:rFonts w:ascii="Cambria Math" w:eastAsiaTheme="minorEastAsia" w:hAnsi="Cambria Math"/>
            </w:rPr>
            <m:t>=</m:t>
          </m:r>
        </m:oMath>
      </m:oMathPara>
    </w:p>
    <w:p w14:paraId="0A9273BA" w14:textId="77777777" w:rsidR="00B56D91" w:rsidRPr="007B38EC" w:rsidRDefault="00A0506A" w:rsidP="00B56D91">
      <w:pPr>
        <w:spacing w:before="240"/>
        <w:rPr>
          <w:rFonts w:eastAsiaTheme="minorEastAsia"/>
          <w:b/>
          <w:bCs/>
          <w:i/>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q</m:t>
              </m:r>
            </m:e>
            <m:sub>
              <m:r>
                <m:rPr>
                  <m:sty m:val="bi"/>
                </m:rPr>
                <w:rPr>
                  <w:rFonts w:ascii="Cambria Math" w:eastAsiaTheme="minorEastAsia" w:hAnsi="Cambria Math"/>
                </w:rPr>
                <m:t>πυθμ.</m:t>
              </m:r>
            </m:sub>
          </m:sSub>
          <m:r>
            <m:rPr>
              <m:sty m:val="bi"/>
            </m:rPr>
            <w:rPr>
              <w:rFonts w:ascii="Cambria Math" w:eastAsiaTheme="minorEastAsia" w:hAnsi="Cambria Math"/>
            </w:rPr>
            <m:t>=93586.27</m:t>
          </m:r>
          <m:f>
            <m:fPr>
              <m:ctrlPr>
                <w:rPr>
                  <w:rFonts w:ascii="Cambria Math" w:eastAsiaTheme="minorEastAsia" w:hAnsi="Cambria Math"/>
                  <w:b/>
                  <w:bCs/>
                  <w:i/>
                </w:rPr>
              </m:ctrlPr>
            </m:fPr>
            <m:num>
              <m:r>
                <m:rPr>
                  <m:sty m:val="bi"/>
                </m:rPr>
                <w:rPr>
                  <w:rFonts w:ascii="Cambria Math" w:eastAsiaTheme="minorEastAsia" w:hAnsi="Cambria Math"/>
                </w:rPr>
                <m:t>kJ</m:t>
              </m:r>
            </m:num>
            <m:den>
              <m:r>
                <m:rPr>
                  <m:sty m:val="bi"/>
                </m:rPr>
                <w:rPr>
                  <w:rFonts w:ascii="Cambria Math" w:eastAsiaTheme="minorEastAsia" w:hAnsi="Cambria Math"/>
                </w:rPr>
                <m:t>d</m:t>
              </m:r>
            </m:den>
          </m:f>
        </m:oMath>
      </m:oMathPara>
    </w:p>
    <w:p w14:paraId="2F6E4A50" w14:textId="77777777" w:rsidR="00B56D91" w:rsidRDefault="00B56D91" w:rsidP="00F06EFA">
      <w:pPr>
        <w:pStyle w:val="1"/>
        <w:rPr>
          <w:rFonts w:eastAsiaTheme="minorEastAsia"/>
        </w:rPr>
      </w:pPr>
      <w:proofErr w:type="spellStart"/>
      <w:r>
        <w:rPr>
          <w:rFonts w:eastAsiaTheme="minorEastAsia"/>
        </w:rPr>
        <w:t>Συνολικές</w:t>
      </w:r>
      <w:proofErr w:type="spellEnd"/>
      <w:r>
        <w:rPr>
          <w:rFonts w:eastAsiaTheme="minorEastAsia"/>
        </w:rPr>
        <w:t xml:space="preserve"> Απ</w:t>
      </w:r>
      <w:proofErr w:type="spellStart"/>
      <w:r>
        <w:rPr>
          <w:rFonts w:eastAsiaTheme="minorEastAsia"/>
        </w:rPr>
        <w:t>ώλειες</w:t>
      </w:r>
      <w:proofErr w:type="spellEnd"/>
    </w:p>
    <w:p w14:paraId="3525AB31" w14:textId="77777777" w:rsidR="00B56D91" w:rsidRPr="007B38EC" w:rsidRDefault="00A0506A" w:rsidP="00B56D91">
      <w:pPr>
        <w:spacing w:before="240"/>
        <w:jc w:val="both"/>
        <w:rPr>
          <w:rFonts w:eastAsiaTheme="minorEastAsia"/>
          <w:iCs/>
        </w:rPr>
      </w:pPr>
      <m:oMathPara>
        <m:oMath>
          <m:sSub>
            <m:sSubPr>
              <m:ctrlPr>
                <w:rPr>
                  <w:rFonts w:ascii="Cambria Math" w:eastAsiaTheme="minorEastAsia" w:hAnsi="Cambria Math"/>
                  <w:i/>
                </w:rPr>
              </m:ctrlPr>
            </m:sSubPr>
            <m:e>
              <m:r>
                <w:rPr>
                  <w:rFonts w:ascii="Cambria Math" w:eastAsiaTheme="minorEastAsia" w:hAnsi="Cambria Math"/>
                </w:rPr>
                <m:t>q</m:t>
              </m:r>
            </m:e>
            <m:sub>
              <m:sSub>
                <m:sSubPr>
                  <m:ctrlPr>
                    <w:rPr>
                      <w:rFonts w:ascii="Cambria Math" w:eastAsiaTheme="minorEastAsia" w:hAnsi="Cambria Math"/>
                      <w:i/>
                    </w:rPr>
                  </m:ctrlPr>
                </m:sSubPr>
                <m:e>
                  <m:r>
                    <w:rPr>
                      <w:rFonts w:ascii="Cambria Math" w:eastAsiaTheme="minorEastAsia" w:hAnsi="Cambria Math"/>
                    </w:rPr>
                    <m:t>απωλ.</m:t>
                  </m:r>
                </m:e>
                <m:sub>
                  <m:r>
                    <w:rPr>
                      <w:rFonts w:ascii="Cambria Math" w:eastAsiaTheme="minorEastAsia" w:hAnsi="Cambria Math"/>
                    </w:rPr>
                    <m:t>ολ</m:t>
                  </m:r>
                </m:sub>
              </m:sSub>
            </m:sub>
          </m:sSub>
          <m:r>
            <w:rPr>
              <w:rFonts w:ascii="Cambria Math" w:eastAsiaTheme="minorEastAsia" w:hAnsi="Cambria Math"/>
            </w:rPr>
            <m:t>=</m:t>
          </m:r>
          <m:sSub>
            <m:sSubPr>
              <m:ctrlPr>
                <w:rPr>
                  <w:rFonts w:ascii="Cambria Math" w:hAnsi="Cambria Math"/>
                  <w:i/>
                </w:rPr>
              </m:ctrlPr>
            </m:sSubPr>
            <m:e>
              <m:r>
                <w:rPr>
                  <w:rFonts w:ascii="Cambria Math" w:hAnsi="Cambria Math"/>
                </w:rPr>
                <m:t>q</m:t>
              </m:r>
            </m:e>
            <m:sub>
              <m:r>
                <w:rPr>
                  <w:rFonts w:ascii="Cambria Math" w:hAnsi="Cambria Math"/>
                </w:rPr>
                <m:t>καπάκι</m:t>
              </m:r>
            </m:sub>
          </m:sSub>
          <m:r>
            <w:rPr>
              <w:rFonts w:ascii="Cambria Math" w:hAnsi="Cambria Math"/>
            </w:rPr>
            <m:t>+</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άνω</m:t>
              </m:r>
            </m:sub>
          </m:sSub>
          <m:r>
            <w:rPr>
              <w:rFonts w:ascii="Cambria Math" w:eastAsiaTheme="minorEastAsia" w:hAnsi="Cambria Math"/>
            </w:rPr>
            <m:t>+</m:t>
          </m:r>
          <m:sSub>
            <m:sSubPr>
              <m:ctrlPr>
                <w:rPr>
                  <w:rFonts w:ascii="Cambria Math" w:hAnsi="Cambria Math"/>
                  <w:iCs/>
                </w:rPr>
              </m:ctrlPr>
            </m:sSubPr>
            <m:e>
              <m:r>
                <w:rPr>
                  <w:rFonts w:ascii="Cambria Math" w:hAnsi="Cambria Math"/>
                </w:rPr>
                <m:t>q</m:t>
              </m:r>
            </m:e>
            <m:sub>
              <m:r>
                <w:rPr>
                  <w:rFonts w:ascii="Cambria Math" w:hAnsi="Cambria Math"/>
                </w:rPr>
                <m:t>τοιχ</m:t>
              </m:r>
              <m:r>
                <m:rPr>
                  <m:sty m:val="p"/>
                </m:rPr>
                <w:rPr>
                  <w:rFonts w:ascii="Cambria Math" w:hAnsi="Cambria Math"/>
                </w:rPr>
                <m:t>.ά</m:t>
              </m:r>
              <m:r>
                <w:rPr>
                  <w:rFonts w:ascii="Cambria Math" w:hAnsi="Cambria Math"/>
                </w:rPr>
                <m:t>νω</m:t>
              </m:r>
            </m:sub>
          </m:sSub>
          <m:r>
            <w:rPr>
              <w:rFonts w:ascii="Cambria Math" w:hAnsi="Cambria Math"/>
            </w:rPr>
            <m:t>+</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sz w:val="18"/>
                  <w:szCs w:val="18"/>
                </w:rPr>
                <m:t>τοιχ.κάτω</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q</m:t>
              </m:r>
            </m:e>
            <m:sub>
              <m:r>
                <w:rPr>
                  <w:rFonts w:ascii="Cambria Math" w:eastAsiaTheme="minorEastAsia" w:hAnsi="Cambria Math"/>
                </w:rPr>
                <m:t>πυθμ.</m:t>
              </m:r>
            </m:sub>
          </m:sSub>
        </m:oMath>
      </m:oMathPara>
    </w:p>
    <w:p w14:paraId="01253F43" w14:textId="77777777" w:rsidR="00B56D91" w:rsidRPr="003D488F" w:rsidRDefault="00A0506A" w:rsidP="00B56D91">
      <w:pPr>
        <w:spacing w:before="240"/>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q</m:t>
              </m:r>
            </m:e>
            <m:sub>
              <m:sSub>
                <m:sSubPr>
                  <m:ctrlPr>
                    <w:rPr>
                      <w:rFonts w:ascii="Cambria Math" w:eastAsiaTheme="minorEastAsia" w:hAnsi="Cambria Math"/>
                      <w:i/>
                    </w:rPr>
                  </m:ctrlPr>
                </m:sSubPr>
                <m:e>
                  <m:r>
                    <w:rPr>
                      <w:rFonts w:ascii="Cambria Math" w:eastAsiaTheme="minorEastAsia" w:hAnsi="Cambria Math"/>
                    </w:rPr>
                    <m:t>απωλ.</m:t>
                  </m:r>
                </m:e>
                <m:sub>
                  <m:r>
                    <w:rPr>
                      <w:rFonts w:ascii="Cambria Math" w:eastAsiaTheme="minorEastAsia" w:hAnsi="Cambria Math"/>
                    </w:rPr>
                    <m:t>ολ</m:t>
                  </m:r>
                </m:sub>
              </m:sSub>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11638.6+197408.5+</m:t>
              </m:r>
              <m:r>
                <m:rPr>
                  <m:sty m:val="p"/>
                </m:rPr>
                <w:rPr>
                  <w:rFonts w:ascii="Cambria Math" w:hAnsi="Cambria Math"/>
                </w:rPr>
                <m:t>108794</m:t>
              </m:r>
              <m:r>
                <w:rPr>
                  <w:rFonts w:ascii="Cambria Math" w:hAnsi="Cambria Math"/>
                </w:rPr>
                <m:t>+</m:t>
              </m:r>
              <m:r>
                <w:rPr>
                  <w:rFonts w:ascii="Cambria Math" w:eastAsiaTheme="minorEastAsia" w:hAnsi="Cambria Math"/>
                </w:rPr>
                <m:t>163144+93586.27</m:t>
              </m:r>
            </m:e>
          </m:d>
          <m:f>
            <m:fPr>
              <m:ctrlPr>
                <w:rPr>
                  <w:rFonts w:ascii="Cambria Math" w:eastAsiaTheme="minorEastAsia" w:hAnsi="Cambria Math"/>
                  <w:i/>
                </w:rPr>
              </m:ctrlPr>
            </m:fPr>
            <m:num>
              <m:r>
                <w:rPr>
                  <w:rFonts w:ascii="Cambria Math" w:eastAsiaTheme="minorEastAsia" w:hAnsi="Cambria Math"/>
                </w:rPr>
                <m:t>kJ</m:t>
              </m:r>
            </m:num>
            <m:den>
              <m:r>
                <w:rPr>
                  <w:rFonts w:ascii="Cambria Math" w:eastAsiaTheme="minorEastAsia" w:hAnsi="Cambria Math"/>
                </w:rPr>
                <m:t>d</m:t>
              </m:r>
            </m:den>
          </m:f>
        </m:oMath>
      </m:oMathPara>
    </w:p>
    <w:p w14:paraId="0CF89342" w14:textId="77777777" w:rsidR="00B56D91" w:rsidRPr="003D488F" w:rsidRDefault="00B56D91" w:rsidP="00B56D91">
      <w:pPr>
        <w:spacing w:before="240"/>
        <w:jc w:val="both"/>
        <w:rPr>
          <w:rFonts w:eastAsiaTheme="minorEastAsia"/>
        </w:rPr>
      </w:pPr>
    </w:p>
    <w:p w14:paraId="3735FB02" w14:textId="77777777" w:rsidR="00B56D91" w:rsidRPr="003D488F" w:rsidRDefault="00A0506A" w:rsidP="00B56D91">
      <w:pPr>
        <w:spacing w:before="240"/>
        <w:jc w:val="both"/>
        <w:rPr>
          <w:rFonts w:eastAsiaTheme="minorEastAsia"/>
          <w:b/>
          <w:bCs/>
          <w:i/>
          <w:iCs/>
        </w:rPr>
      </w:pPr>
      <m:oMathPara>
        <m:oMath>
          <m:sSub>
            <m:sSubPr>
              <m:ctrlPr>
                <w:rPr>
                  <w:rFonts w:ascii="Cambria Math" w:eastAsiaTheme="minorEastAsia" w:hAnsi="Cambria Math"/>
                  <w:b/>
                  <w:bCs/>
                  <w:i/>
                </w:rPr>
              </m:ctrlPr>
            </m:sSubPr>
            <m:e>
              <m:r>
                <m:rPr>
                  <m:sty m:val="bi"/>
                </m:rPr>
                <w:rPr>
                  <w:rFonts w:ascii="Cambria Math" w:eastAsiaTheme="minorEastAsia" w:hAnsi="Cambria Math"/>
                </w:rPr>
                <m:t>q</m:t>
              </m:r>
            </m:e>
            <m:sub>
              <m:sSub>
                <m:sSubPr>
                  <m:ctrlPr>
                    <w:rPr>
                      <w:rFonts w:ascii="Cambria Math" w:eastAsiaTheme="minorEastAsia" w:hAnsi="Cambria Math"/>
                      <w:b/>
                      <w:bCs/>
                      <w:i/>
                    </w:rPr>
                  </m:ctrlPr>
                </m:sSubPr>
                <m:e>
                  <m:r>
                    <m:rPr>
                      <m:sty m:val="bi"/>
                    </m:rPr>
                    <w:rPr>
                      <w:rFonts w:ascii="Cambria Math" w:eastAsiaTheme="minorEastAsia" w:hAnsi="Cambria Math"/>
                    </w:rPr>
                    <m:t>απωλ.</m:t>
                  </m:r>
                </m:e>
                <m:sub>
                  <m:r>
                    <m:rPr>
                      <m:sty m:val="bi"/>
                    </m:rPr>
                    <w:rPr>
                      <w:rFonts w:ascii="Cambria Math" w:eastAsiaTheme="minorEastAsia" w:hAnsi="Cambria Math"/>
                    </w:rPr>
                    <m:t>ολ</m:t>
                  </m:r>
                </m:sub>
              </m:sSub>
            </m:sub>
          </m:sSub>
          <m:r>
            <m:rPr>
              <m:sty m:val="bi"/>
            </m:rPr>
            <w:rPr>
              <w:rFonts w:ascii="Cambria Math" w:eastAsiaTheme="minorEastAsia" w:hAnsi="Cambria Math"/>
            </w:rPr>
            <m:t>=</m:t>
          </m:r>
          <w:bookmarkStart w:id="137" w:name="_Hlk90032899"/>
          <m:r>
            <m:rPr>
              <m:sty m:val="bi"/>
            </m:rPr>
            <w:rPr>
              <w:rFonts w:ascii="Cambria Math" w:eastAsiaTheme="minorEastAsia" w:hAnsi="Cambria Math"/>
            </w:rPr>
            <m:t>574571.4</m:t>
          </m:r>
          <w:bookmarkEnd w:id="137"/>
          <m:f>
            <m:fPr>
              <m:ctrlPr>
                <w:rPr>
                  <w:rFonts w:ascii="Cambria Math" w:eastAsiaTheme="minorEastAsia" w:hAnsi="Cambria Math"/>
                  <w:b/>
                  <w:bCs/>
                  <w:i/>
                </w:rPr>
              </m:ctrlPr>
            </m:fPr>
            <m:num>
              <m:r>
                <m:rPr>
                  <m:sty m:val="bi"/>
                </m:rPr>
                <w:rPr>
                  <w:rFonts w:ascii="Cambria Math" w:eastAsiaTheme="minorEastAsia" w:hAnsi="Cambria Math"/>
                </w:rPr>
                <m:t>kJ</m:t>
              </m:r>
            </m:num>
            <m:den>
              <m:r>
                <m:rPr>
                  <m:sty m:val="bi"/>
                </m:rPr>
                <w:rPr>
                  <w:rFonts w:ascii="Cambria Math" w:eastAsiaTheme="minorEastAsia" w:hAnsi="Cambria Math"/>
                </w:rPr>
                <m:t>d</m:t>
              </m:r>
            </m:den>
          </m:f>
          <m:r>
            <m:rPr>
              <m:sty m:val="bi"/>
            </m:rPr>
            <w:rPr>
              <w:rFonts w:ascii="Cambria Math" w:eastAsiaTheme="minorEastAsia" w:hAnsi="Cambria Math"/>
            </w:rPr>
            <m:t xml:space="preserve"> </m:t>
          </m:r>
          <m:r>
            <m:rPr>
              <m:sty m:val="bi"/>
            </m:rPr>
            <w:rPr>
              <w:rFonts w:ascii="Cambria Math" w:eastAsiaTheme="minorEastAsia" w:hAnsi="Cambria Math"/>
              <w:lang w:val="el-GR"/>
            </w:rPr>
            <m:t xml:space="preserve">ή 6.65 </m:t>
          </m:r>
          <m:r>
            <m:rPr>
              <m:sty m:val="bi"/>
            </m:rPr>
            <w:rPr>
              <w:rFonts w:ascii="Cambria Math" w:eastAsiaTheme="minorEastAsia" w:hAnsi="Cambria Math"/>
            </w:rPr>
            <m:t>kW</m:t>
          </m:r>
          <m:r>
            <m:rPr>
              <m:sty m:val="bi"/>
            </m:rPr>
            <w:rPr>
              <w:rFonts w:ascii="Cambria Math" w:eastAsiaTheme="minorEastAsia" w:hAnsi="Cambria Math"/>
              <w:lang w:val="el-GR"/>
            </w:rPr>
            <m:t xml:space="preserve"> </m:t>
          </m:r>
          <m:r>
            <m:rPr>
              <m:sty m:val="bi"/>
            </m:rPr>
            <w:rPr>
              <w:rFonts w:ascii="Cambria Math" w:eastAsiaTheme="minorEastAsia" w:hAnsi="Cambria Math"/>
            </w:rPr>
            <m:t xml:space="preserve"> </m:t>
          </m:r>
        </m:oMath>
      </m:oMathPara>
    </w:p>
    <w:p w14:paraId="2CEB4B44" w14:textId="77777777" w:rsidR="00B56D91" w:rsidRDefault="00B56D91" w:rsidP="00B56D91">
      <w:pPr>
        <w:spacing w:before="240"/>
        <w:jc w:val="both"/>
        <w:rPr>
          <w:rFonts w:eastAsiaTheme="minorEastAsia"/>
          <w:b/>
          <w:bCs/>
          <w:i/>
          <w:iCs/>
        </w:rPr>
      </w:pPr>
    </w:p>
    <w:p w14:paraId="59B32F17" w14:textId="77777777" w:rsidR="00B56D91" w:rsidRDefault="00B56D91" w:rsidP="00F06EFA">
      <w:pPr>
        <w:pStyle w:val="1"/>
        <w:rPr>
          <w:rFonts w:eastAsiaTheme="minorEastAsia"/>
        </w:rPr>
      </w:pPr>
      <w:proofErr w:type="spellStart"/>
      <w:r>
        <w:rPr>
          <w:rFonts w:eastAsiaTheme="minorEastAsia"/>
        </w:rPr>
        <w:t>Συνολικά</w:t>
      </w:r>
      <w:proofErr w:type="spellEnd"/>
      <w:r>
        <w:rPr>
          <w:rFonts w:eastAsiaTheme="minorEastAsia"/>
        </w:rPr>
        <w:t xml:space="preserve"> Απα</w:t>
      </w:r>
      <w:proofErr w:type="spellStart"/>
      <w:r>
        <w:rPr>
          <w:rFonts w:eastAsiaTheme="minorEastAsia"/>
        </w:rPr>
        <w:t>ιτούμενη</w:t>
      </w:r>
      <w:proofErr w:type="spellEnd"/>
      <w:r>
        <w:rPr>
          <w:rFonts w:eastAsiaTheme="minorEastAsia"/>
        </w:rPr>
        <w:t xml:space="preserve"> </w:t>
      </w:r>
      <w:proofErr w:type="spellStart"/>
      <w:r>
        <w:rPr>
          <w:rFonts w:eastAsiaTheme="minorEastAsia"/>
        </w:rPr>
        <w:t>Θερμότητ</w:t>
      </w:r>
      <w:proofErr w:type="spellEnd"/>
      <w:r>
        <w:rPr>
          <w:rFonts w:eastAsiaTheme="minorEastAsia"/>
        </w:rPr>
        <w:t>α</w:t>
      </w:r>
    </w:p>
    <w:p w14:paraId="4A2278D2" w14:textId="77777777" w:rsidR="00B56D91" w:rsidRPr="003042F4" w:rsidRDefault="00A0506A" w:rsidP="00B56D91">
      <w:pPr>
        <w:spacing w:before="240"/>
        <w:jc w:val="both"/>
        <w:rPr>
          <w:rFonts w:eastAsiaTheme="minorEastAsia"/>
          <w:iCs/>
          <w:sz w:val="20"/>
          <w:szCs w:val="20"/>
        </w:rPr>
      </w:pPr>
      <m:oMathPara>
        <m:oMath>
          <m:sSub>
            <m:sSubPr>
              <m:ctrlPr>
                <w:rPr>
                  <w:rFonts w:ascii="Cambria Math" w:eastAsiaTheme="minorEastAsia" w:hAnsi="Cambria Math"/>
                  <w:i/>
                  <w:sz w:val="20"/>
                  <w:szCs w:val="20"/>
                </w:rPr>
              </m:ctrlPr>
            </m:sSubPr>
            <m:e>
              <m:r>
                <w:rPr>
                  <w:rFonts w:ascii="Cambria Math" w:eastAsiaTheme="minorEastAsia" w:hAnsi="Cambria Math"/>
                  <w:sz w:val="20"/>
                  <w:szCs w:val="20"/>
                </w:rPr>
                <m:t>q</m:t>
              </m:r>
            </m:e>
            <m:sub>
              <m:r>
                <w:rPr>
                  <w:rFonts w:ascii="Cambria Math" w:eastAsiaTheme="minorEastAsia" w:hAnsi="Cambria Math"/>
                  <w:sz w:val="20"/>
                  <w:szCs w:val="20"/>
                </w:rPr>
                <m:t>ολ</m:t>
              </m:r>
            </m:sub>
          </m:sSub>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q</m:t>
              </m:r>
            </m:e>
            <m:sub>
              <m:r>
                <w:rPr>
                  <w:rFonts w:ascii="Cambria Math" w:eastAsiaTheme="minorEastAsia" w:hAnsi="Cambria Math"/>
                  <w:sz w:val="20"/>
                  <w:szCs w:val="20"/>
                </w:rPr>
                <m:t>s</m:t>
              </m:r>
            </m:sub>
          </m:sSub>
          <m:r>
            <w:rPr>
              <w:rFonts w:ascii="Cambria Math" w:eastAsiaTheme="minorEastAsia" w:hAnsi="Cambria Math"/>
              <w:sz w:val="20"/>
              <w:szCs w:val="20"/>
            </w:rPr>
            <m:t>+</m:t>
          </m:r>
          <m:sSub>
            <m:sSubPr>
              <m:ctrlPr>
                <w:rPr>
                  <w:rFonts w:ascii="Cambria Math" w:eastAsiaTheme="minorEastAsia" w:hAnsi="Cambria Math"/>
                  <w:i/>
                </w:rPr>
              </m:ctrlPr>
            </m:sSubPr>
            <m:e>
              <m:r>
                <w:rPr>
                  <w:rFonts w:ascii="Cambria Math" w:eastAsiaTheme="minorEastAsia" w:hAnsi="Cambria Math"/>
                </w:rPr>
                <m:t>q</m:t>
              </m:r>
            </m:e>
            <m:sub>
              <m:sSub>
                <m:sSubPr>
                  <m:ctrlPr>
                    <w:rPr>
                      <w:rFonts w:ascii="Cambria Math" w:eastAsiaTheme="minorEastAsia" w:hAnsi="Cambria Math"/>
                      <w:i/>
                    </w:rPr>
                  </m:ctrlPr>
                </m:sSubPr>
                <m:e>
                  <m:r>
                    <w:rPr>
                      <w:rFonts w:ascii="Cambria Math" w:eastAsiaTheme="minorEastAsia" w:hAnsi="Cambria Math"/>
                    </w:rPr>
                    <m:t>απωλ.</m:t>
                  </m:r>
                </m:e>
                <m:sub>
                  <m:r>
                    <w:rPr>
                      <w:rFonts w:ascii="Cambria Math" w:eastAsiaTheme="minorEastAsia" w:hAnsi="Cambria Math"/>
                    </w:rPr>
                    <m:t>ολ</m:t>
                  </m:r>
                </m:sub>
              </m:sSub>
            </m:sub>
          </m:sSub>
          <m:r>
            <w:rPr>
              <w:rFonts w:ascii="Cambria Math" w:eastAsiaTheme="minorEastAsia" w:hAnsi="Cambria Math"/>
              <w:sz w:val="20"/>
              <w:szCs w:val="20"/>
            </w:rPr>
            <m:t>= 860832</m:t>
          </m:r>
          <m:f>
            <m:fPr>
              <m:ctrlPr>
                <w:rPr>
                  <w:rFonts w:ascii="Cambria Math" w:eastAsiaTheme="minorEastAsia" w:hAnsi="Cambria Math"/>
                  <w:i/>
                  <w:iCs/>
                  <w:sz w:val="20"/>
                  <w:szCs w:val="20"/>
                </w:rPr>
              </m:ctrlPr>
            </m:fPr>
            <m:num>
              <m:r>
                <w:rPr>
                  <w:rFonts w:ascii="Cambria Math" w:eastAsiaTheme="minorEastAsia" w:hAnsi="Cambria Math"/>
                  <w:sz w:val="20"/>
                  <w:szCs w:val="20"/>
                </w:rPr>
                <m:t>kJ</m:t>
              </m:r>
            </m:num>
            <m:den>
              <m:r>
                <w:rPr>
                  <w:rFonts w:ascii="Cambria Math" w:eastAsiaTheme="minorEastAsia" w:hAnsi="Cambria Math"/>
                  <w:sz w:val="20"/>
                  <w:szCs w:val="20"/>
                </w:rPr>
                <m:t>d</m:t>
              </m:r>
            </m:den>
          </m:f>
          <m:r>
            <w:rPr>
              <w:rFonts w:ascii="Cambria Math" w:eastAsiaTheme="minorEastAsia" w:hAnsi="Cambria Math"/>
              <w:sz w:val="20"/>
              <w:szCs w:val="20"/>
            </w:rPr>
            <m:t>+574571.4</m:t>
          </m:r>
          <m:f>
            <m:fPr>
              <m:ctrlPr>
                <w:rPr>
                  <w:rFonts w:ascii="Cambria Math" w:eastAsiaTheme="minorEastAsia" w:hAnsi="Cambria Math"/>
                  <w:i/>
                  <w:sz w:val="20"/>
                  <w:szCs w:val="20"/>
                </w:rPr>
              </m:ctrlPr>
            </m:fPr>
            <m:num>
              <m:r>
                <w:rPr>
                  <w:rFonts w:ascii="Cambria Math" w:eastAsiaTheme="minorEastAsia" w:hAnsi="Cambria Math"/>
                  <w:sz w:val="20"/>
                  <w:szCs w:val="20"/>
                </w:rPr>
                <m:t>kJ</m:t>
              </m:r>
            </m:num>
            <m:den>
              <m:r>
                <w:rPr>
                  <w:rFonts w:ascii="Cambria Math" w:eastAsiaTheme="minorEastAsia" w:hAnsi="Cambria Math"/>
                  <w:sz w:val="20"/>
                  <w:szCs w:val="20"/>
                </w:rPr>
                <m:t>d</m:t>
              </m:r>
            </m:den>
          </m:f>
          <m:r>
            <w:rPr>
              <w:rFonts w:ascii="Cambria Math" w:eastAsiaTheme="minorEastAsia" w:hAnsi="Cambria Math"/>
              <w:sz w:val="20"/>
              <w:szCs w:val="20"/>
            </w:rPr>
            <m:t>=1280171</m:t>
          </m:r>
          <m:f>
            <m:fPr>
              <m:ctrlPr>
                <w:rPr>
                  <w:rFonts w:ascii="Cambria Math" w:eastAsiaTheme="minorEastAsia" w:hAnsi="Cambria Math"/>
                  <w:i/>
                  <w:iCs/>
                  <w:sz w:val="20"/>
                  <w:szCs w:val="20"/>
                </w:rPr>
              </m:ctrlPr>
            </m:fPr>
            <m:num>
              <m:r>
                <w:rPr>
                  <w:rFonts w:ascii="Cambria Math" w:eastAsiaTheme="minorEastAsia" w:hAnsi="Cambria Math"/>
                  <w:sz w:val="20"/>
                  <w:szCs w:val="20"/>
                </w:rPr>
                <m:t>kJ</m:t>
              </m:r>
            </m:num>
            <m:den>
              <m:r>
                <w:rPr>
                  <w:rFonts w:ascii="Cambria Math" w:eastAsiaTheme="minorEastAsia" w:hAnsi="Cambria Math"/>
                  <w:sz w:val="20"/>
                  <w:szCs w:val="20"/>
                </w:rPr>
                <m:t>d</m:t>
              </m:r>
            </m:den>
          </m:f>
          <m:r>
            <w:rPr>
              <w:rFonts w:ascii="Cambria Math" w:eastAsiaTheme="minorEastAsia" w:hAnsi="Cambria Math"/>
              <w:sz w:val="20"/>
              <w:szCs w:val="20"/>
            </w:rPr>
            <m:t>*</m:t>
          </m:r>
          <m:f>
            <m:fPr>
              <m:ctrlPr>
                <w:rPr>
                  <w:rFonts w:ascii="Cambria Math" w:eastAsiaTheme="minorEastAsia" w:hAnsi="Cambria Math"/>
                  <w:i/>
                  <w:iCs/>
                  <w:sz w:val="20"/>
                  <w:szCs w:val="20"/>
                </w:rPr>
              </m:ctrlPr>
            </m:fPr>
            <m:num>
              <m:r>
                <w:rPr>
                  <w:rFonts w:ascii="Cambria Math" w:eastAsiaTheme="minorEastAsia" w:hAnsi="Cambria Math"/>
                  <w:sz w:val="20"/>
                  <w:szCs w:val="20"/>
                </w:rPr>
                <m:t>1d</m:t>
              </m:r>
            </m:num>
            <m:den>
              <m:r>
                <w:rPr>
                  <w:rFonts w:ascii="Cambria Math" w:eastAsiaTheme="minorEastAsia" w:hAnsi="Cambria Math"/>
                  <w:sz w:val="20"/>
                  <w:szCs w:val="20"/>
                </w:rPr>
                <m:t>86 400s</m:t>
              </m:r>
            </m:den>
          </m:f>
        </m:oMath>
      </m:oMathPara>
    </w:p>
    <w:p w14:paraId="2781E69C" w14:textId="77777777" w:rsidR="00B56D91" w:rsidRPr="00A05A3D" w:rsidRDefault="00A0506A" w:rsidP="00B56D91">
      <w:pPr>
        <w:spacing w:before="240"/>
        <w:jc w:val="both"/>
        <w:rPr>
          <w:rFonts w:eastAsiaTheme="minorEastAsia"/>
          <w:b/>
          <w:bCs/>
          <w:iCs/>
        </w:rPr>
      </w:pPr>
      <m:oMathPara>
        <m:oMath>
          <m:sSub>
            <m:sSubPr>
              <m:ctrlPr>
                <w:rPr>
                  <w:rFonts w:ascii="Cambria Math" w:eastAsiaTheme="minorEastAsia" w:hAnsi="Cambria Math"/>
                  <w:b/>
                  <w:bCs/>
                  <w:i/>
                  <w:sz w:val="20"/>
                  <w:szCs w:val="20"/>
                </w:rPr>
              </m:ctrlPr>
            </m:sSubPr>
            <m:e>
              <m:r>
                <m:rPr>
                  <m:sty m:val="bi"/>
                </m:rPr>
                <w:rPr>
                  <w:rFonts w:ascii="Cambria Math" w:eastAsiaTheme="minorEastAsia" w:hAnsi="Cambria Math"/>
                  <w:sz w:val="20"/>
                  <w:szCs w:val="20"/>
                </w:rPr>
                <m:t>q</m:t>
              </m:r>
            </m:e>
            <m:sub>
              <m:r>
                <m:rPr>
                  <m:sty m:val="bi"/>
                </m:rPr>
                <w:rPr>
                  <w:rFonts w:ascii="Cambria Math" w:eastAsiaTheme="minorEastAsia" w:hAnsi="Cambria Math"/>
                  <w:sz w:val="20"/>
                  <w:szCs w:val="20"/>
                </w:rPr>
                <m:t>ολ</m:t>
              </m:r>
            </m:sub>
          </m:sSub>
          <m:r>
            <m:rPr>
              <m:sty m:val="bi"/>
            </m:rPr>
            <w:rPr>
              <w:rFonts w:ascii="Cambria Math" w:eastAsiaTheme="minorEastAsia" w:hAnsi="Cambria Math"/>
            </w:rPr>
            <m:t>=14.82</m:t>
          </m:r>
          <m:r>
            <m:rPr>
              <m:sty m:val="bi"/>
            </m:rPr>
            <w:rPr>
              <w:rFonts w:ascii="Cambria Math" w:eastAsiaTheme="minorEastAsia" w:hAnsi="Cambria Math"/>
            </w:rPr>
            <m:t>kW</m:t>
          </m:r>
        </m:oMath>
      </m:oMathPara>
    </w:p>
    <w:p w14:paraId="3D78ABBD" w14:textId="77777777" w:rsidR="00B56D91" w:rsidRPr="00A05A3D" w:rsidRDefault="00B56D91" w:rsidP="00B56D91">
      <w:pPr>
        <w:spacing w:before="240"/>
        <w:jc w:val="both"/>
        <w:rPr>
          <w:rFonts w:eastAsiaTheme="minorEastAsia"/>
          <w:lang w:val="el-GR"/>
        </w:rPr>
      </w:pPr>
      <w:r w:rsidRPr="00A05A3D">
        <w:rPr>
          <w:rFonts w:eastAsiaTheme="minorEastAsia"/>
          <w:lang w:val="el-GR"/>
        </w:rPr>
        <w:t>Οπότε, η περίσσεια ενέργειας  υπολογίζεται ως:</w:t>
      </w:r>
    </w:p>
    <w:p w14:paraId="59614CEC" w14:textId="77777777" w:rsidR="00B56D91" w:rsidRPr="007165C0" w:rsidRDefault="00A0506A" w:rsidP="00B56D91">
      <w:pPr>
        <w:spacing w:before="240" w:after="0"/>
        <w:jc w:val="both"/>
        <w:rPr>
          <w:rFonts w:eastAsiaTheme="minorEastAsia"/>
          <w:iCs/>
        </w:rPr>
      </w:pPr>
      <m:oMathPara>
        <m:oMath>
          <m:sSub>
            <m:sSubPr>
              <m:ctrlPr>
                <w:rPr>
                  <w:rFonts w:ascii="Cambria Math" w:eastAsiaTheme="minorEastAsia" w:hAnsi="Cambria Math"/>
                  <w:i/>
                </w:rPr>
              </m:ctrlPr>
            </m:sSubPr>
            <m:e>
              <m:r>
                <w:rPr>
                  <w:rFonts w:ascii="Cambria Math" w:eastAsiaTheme="minorEastAsia" w:hAnsi="Cambria Math"/>
                </w:rPr>
                <m:t>Ε</m:t>
              </m:r>
            </m:e>
            <m:sub>
              <m:r>
                <w:rPr>
                  <w:rFonts w:ascii="Cambria Math" w:eastAsiaTheme="minorEastAsia" w:hAnsi="Cambria Math"/>
                </w:rPr>
                <m:t>διαθέσιμη</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biogas</m:t>
              </m:r>
            </m:sub>
          </m:sSub>
          <m:r>
            <w:rPr>
              <w:rFonts w:ascii="Cambria Math" w:eastAsiaTheme="minorEastAsia" w:hAnsi="Cambria Math"/>
            </w:rPr>
            <m:t>-</m:t>
          </m:r>
          <m:sSub>
            <m:sSubPr>
              <m:ctrlPr>
                <w:rPr>
                  <w:rFonts w:ascii="Cambria Math" w:eastAsiaTheme="minorEastAsia" w:hAnsi="Cambria Math"/>
                  <w:i/>
                  <w:sz w:val="20"/>
                  <w:szCs w:val="20"/>
                </w:rPr>
              </m:ctrlPr>
            </m:sSubPr>
            <m:e>
              <m:r>
                <w:rPr>
                  <w:rFonts w:ascii="Cambria Math" w:eastAsiaTheme="minorEastAsia" w:hAnsi="Cambria Math"/>
                  <w:sz w:val="20"/>
                  <w:szCs w:val="20"/>
                </w:rPr>
                <m:t>q</m:t>
              </m:r>
            </m:e>
            <m:sub>
              <m:r>
                <w:rPr>
                  <w:rFonts w:ascii="Cambria Math" w:eastAsiaTheme="minorEastAsia" w:hAnsi="Cambria Math"/>
                  <w:sz w:val="20"/>
                  <w:szCs w:val="20"/>
                </w:rPr>
                <m:t>ολ</m:t>
              </m:r>
            </m:sub>
          </m:sSub>
          <m:r>
            <w:rPr>
              <w:rFonts w:ascii="Cambria Math" w:eastAsiaTheme="minorEastAsia" w:hAnsi="Cambria Math"/>
            </w:rPr>
            <m:t>=55.67kW-16.86kW</m:t>
          </m:r>
        </m:oMath>
      </m:oMathPara>
    </w:p>
    <w:p w14:paraId="04D0DCB8" w14:textId="77777777" w:rsidR="00B56D91" w:rsidRPr="003E09F3" w:rsidRDefault="00A0506A" w:rsidP="00B56D91">
      <w:pPr>
        <w:spacing w:before="240" w:after="0"/>
        <w:jc w:val="both"/>
        <w:rPr>
          <w:rFonts w:eastAsiaTheme="minorEastAsia"/>
          <w:b/>
        </w:rPr>
      </w:pPr>
      <m:oMathPara>
        <m:oMath>
          <m:sSub>
            <m:sSubPr>
              <m:ctrlPr>
                <w:rPr>
                  <w:rFonts w:ascii="Cambria Math" w:eastAsiaTheme="minorEastAsia" w:hAnsi="Cambria Math"/>
                  <w:b/>
                  <w:bCs/>
                  <w:i/>
                </w:rPr>
              </m:ctrlPr>
            </m:sSubPr>
            <m:e>
              <m:r>
                <m:rPr>
                  <m:sty m:val="bi"/>
                </m:rPr>
                <w:rPr>
                  <w:rFonts w:ascii="Cambria Math" w:eastAsiaTheme="minorEastAsia" w:hAnsi="Cambria Math"/>
                </w:rPr>
                <m:t>Ε</m:t>
              </m:r>
            </m:e>
            <m:sub>
              <m:r>
                <m:rPr>
                  <m:sty m:val="bi"/>
                </m:rPr>
                <w:rPr>
                  <w:rFonts w:ascii="Cambria Math" w:eastAsiaTheme="minorEastAsia" w:hAnsi="Cambria Math"/>
                </w:rPr>
                <m:t>διαθέσιμη</m:t>
              </m:r>
            </m:sub>
          </m:sSub>
          <m:r>
            <m:rPr>
              <m:sty m:val="bi"/>
            </m:rPr>
            <w:rPr>
              <w:rFonts w:ascii="Cambria Math" w:eastAsiaTheme="minorEastAsia" w:hAnsi="Cambria Math"/>
            </w:rPr>
            <m:t>=38.81</m:t>
          </m:r>
          <m:r>
            <m:rPr>
              <m:sty m:val="bi"/>
            </m:rPr>
            <w:rPr>
              <w:rFonts w:ascii="Cambria Math" w:eastAsiaTheme="minorEastAsia" w:hAnsi="Cambria Math"/>
            </w:rPr>
            <m:t>kW</m:t>
          </m:r>
        </m:oMath>
      </m:oMathPara>
    </w:p>
    <w:p w14:paraId="5BB0304C" w14:textId="77777777" w:rsidR="00B56D91" w:rsidRPr="007165C0" w:rsidRDefault="00B56D91" w:rsidP="00B56D91">
      <w:pPr>
        <w:spacing w:before="240" w:after="0"/>
        <w:jc w:val="both"/>
        <w:rPr>
          <w:rFonts w:eastAsiaTheme="minorEastAsia"/>
          <w:b/>
          <w:bCs/>
          <w:iCs/>
        </w:rPr>
      </w:pPr>
    </w:p>
    <w:p w14:paraId="1139A8F5" w14:textId="77777777" w:rsidR="00B56D91" w:rsidRPr="00305585" w:rsidRDefault="00B56D91" w:rsidP="00293607">
      <w:pPr>
        <w:pStyle w:val="1"/>
        <w:rPr>
          <w:rFonts w:eastAsiaTheme="minorEastAsia"/>
          <w:lang w:val="el-GR"/>
        </w:rPr>
      </w:pPr>
      <w:r w:rsidRPr="00305585">
        <w:rPr>
          <w:rFonts w:eastAsiaTheme="minorEastAsia"/>
          <w:lang w:val="el-GR"/>
        </w:rPr>
        <w:t>Διαστασιολόγηση Αεριοφυλακίου για την αποθήκευση του Βιοαερίου</w:t>
      </w:r>
    </w:p>
    <w:p w14:paraId="6C136E35" w14:textId="77777777" w:rsidR="00B56D91" w:rsidRPr="00F76764" w:rsidRDefault="00B56D91" w:rsidP="00B56D91">
      <w:pPr>
        <w:spacing w:before="240"/>
        <w:jc w:val="both"/>
        <w:rPr>
          <w:rFonts w:eastAsiaTheme="minorEastAsia"/>
          <w:lang w:val="el-GR"/>
        </w:rPr>
      </w:pPr>
      <w:r w:rsidRPr="00F76764">
        <w:rPr>
          <w:rFonts w:eastAsiaTheme="minorEastAsia"/>
          <w:lang w:val="el-GR"/>
        </w:rPr>
        <w:t xml:space="preserve">Για την προσωρινή αποθήκευση του παραγόμενου βιοαερίου κατά τη διάρκεια της Αναερόβιας Χώνευσης χρησιμοποιούνται </w:t>
      </w:r>
      <w:proofErr w:type="spellStart"/>
      <w:r w:rsidRPr="00F76764">
        <w:rPr>
          <w:rFonts w:eastAsiaTheme="minorEastAsia"/>
          <w:lang w:val="el-GR"/>
        </w:rPr>
        <w:t>αεριφυλάκια</w:t>
      </w:r>
      <w:proofErr w:type="spellEnd"/>
      <w:r w:rsidRPr="00F76764">
        <w:rPr>
          <w:rFonts w:eastAsiaTheme="minorEastAsia"/>
          <w:lang w:val="el-GR"/>
        </w:rPr>
        <w:t xml:space="preserve"> τύπου:</w:t>
      </w:r>
    </w:p>
    <w:p w14:paraId="4077D1BA" w14:textId="77777777" w:rsidR="00B56D91" w:rsidRDefault="00B56D91" w:rsidP="005750FD">
      <w:pPr>
        <w:pStyle w:val="ListParagraph"/>
        <w:widowControl/>
        <w:numPr>
          <w:ilvl w:val="0"/>
          <w:numId w:val="15"/>
        </w:numPr>
        <w:suppressAutoHyphens w:val="0"/>
        <w:autoSpaceDN/>
        <w:spacing w:before="240" w:after="160" w:line="259" w:lineRule="auto"/>
        <w:jc w:val="both"/>
        <w:textAlignment w:val="auto"/>
        <w:rPr>
          <w:rFonts w:eastAsiaTheme="minorEastAsia"/>
        </w:rPr>
      </w:pPr>
      <w:proofErr w:type="spellStart"/>
      <w:r>
        <w:rPr>
          <w:rFonts w:eastAsiaTheme="minorEastAsia"/>
        </w:rPr>
        <w:t>Πλωτής</w:t>
      </w:r>
      <w:proofErr w:type="spellEnd"/>
      <w:r>
        <w:rPr>
          <w:rFonts w:eastAsiaTheme="minorEastAsia"/>
        </w:rPr>
        <w:t xml:space="preserve"> </w:t>
      </w:r>
      <w:proofErr w:type="spellStart"/>
      <w:r>
        <w:rPr>
          <w:rFonts w:eastAsiaTheme="minorEastAsia"/>
        </w:rPr>
        <w:t>Οροφής</w:t>
      </w:r>
      <w:proofErr w:type="spellEnd"/>
    </w:p>
    <w:p w14:paraId="4FB5AAC1" w14:textId="77777777" w:rsidR="00B56D91" w:rsidRDefault="00B56D91" w:rsidP="005750FD">
      <w:pPr>
        <w:pStyle w:val="ListParagraph"/>
        <w:widowControl/>
        <w:numPr>
          <w:ilvl w:val="0"/>
          <w:numId w:val="15"/>
        </w:numPr>
        <w:suppressAutoHyphens w:val="0"/>
        <w:autoSpaceDN/>
        <w:spacing w:before="240" w:after="160" w:line="259" w:lineRule="auto"/>
        <w:jc w:val="both"/>
        <w:textAlignment w:val="auto"/>
        <w:rPr>
          <w:rFonts w:eastAsiaTheme="minorEastAsia"/>
        </w:rPr>
      </w:pPr>
      <w:proofErr w:type="spellStart"/>
      <w:r>
        <w:rPr>
          <w:rFonts w:eastAsiaTheme="minorEastAsia"/>
        </w:rPr>
        <w:t>Στ</w:t>
      </w:r>
      <w:proofErr w:type="spellEnd"/>
      <w:r>
        <w:rPr>
          <w:rFonts w:eastAsiaTheme="minorEastAsia"/>
        </w:rPr>
        <w:t>α</w:t>
      </w:r>
      <w:proofErr w:type="spellStart"/>
      <w:r>
        <w:rPr>
          <w:rFonts w:eastAsiaTheme="minorEastAsia"/>
        </w:rPr>
        <w:t>θερής</w:t>
      </w:r>
      <w:proofErr w:type="spellEnd"/>
      <w:r>
        <w:rPr>
          <w:rFonts w:eastAsiaTheme="minorEastAsia"/>
        </w:rPr>
        <w:t xml:space="preserve"> </w:t>
      </w:r>
      <w:proofErr w:type="spellStart"/>
      <w:r>
        <w:rPr>
          <w:rFonts w:eastAsiaTheme="minorEastAsia"/>
        </w:rPr>
        <w:t>Οροφής</w:t>
      </w:r>
      <w:proofErr w:type="spellEnd"/>
    </w:p>
    <w:p w14:paraId="07649452" w14:textId="77777777" w:rsidR="00B56D91" w:rsidRDefault="00B56D91" w:rsidP="005750FD">
      <w:pPr>
        <w:pStyle w:val="ListParagraph"/>
        <w:widowControl/>
        <w:numPr>
          <w:ilvl w:val="0"/>
          <w:numId w:val="15"/>
        </w:numPr>
        <w:suppressAutoHyphens w:val="0"/>
        <w:autoSpaceDN/>
        <w:spacing w:before="240" w:after="160" w:line="259" w:lineRule="auto"/>
        <w:jc w:val="both"/>
        <w:textAlignment w:val="auto"/>
        <w:rPr>
          <w:rFonts w:eastAsiaTheme="minorEastAsia"/>
        </w:rPr>
      </w:pPr>
      <w:proofErr w:type="spellStart"/>
      <w:r>
        <w:rPr>
          <w:rFonts w:eastAsiaTheme="minorEastAsia"/>
        </w:rPr>
        <w:t>Ελ</w:t>
      </w:r>
      <w:proofErr w:type="spellEnd"/>
      <w:r>
        <w:rPr>
          <w:rFonts w:eastAsiaTheme="minorEastAsia"/>
        </w:rPr>
        <w:t>α</w:t>
      </w:r>
      <w:proofErr w:type="spellStart"/>
      <w:r>
        <w:rPr>
          <w:rFonts w:eastAsiaTheme="minorEastAsia"/>
        </w:rPr>
        <w:t>στικών</w:t>
      </w:r>
      <w:proofErr w:type="spellEnd"/>
      <w:r>
        <w:rPr>
          <w:rFonts w:eastAsiaTheme="minorEastAsia"/>
        </w:rPr>
        <w:t xml:space="preserve"> </w:t>
      </w:r>
      <w:proofErr w:type="spellStart"/>
      <w:r>
        <w:rPr>
          <w:rFonts w:eastAsiaTheme="minorEastAsia"/>
        </w:rPr>
        <w:t>Μεμ</w:t>
      </w:r>
      <w:proofErr w:type="spellEnd"/>
      <w:r>
        <w:rPr>
          <w:rFonts w:eastAsiaTheme="minorEastAsia"/>
        </w:rPr>
        <w:t>βρα</w:t>
      </w:r>
      <w:proofErr w:type="spellStart"/>
      <w:r>
        <w:rPr>
          <w:rFonts w:eastAsiaTheme="minorEastAsia"/>
        </w:rPr>
        <w:t>νών</w:t>
      </w:r>
      <w:proofErr w:type="spellEnd"/>
    </w:p>
    <w:p w14:paraId="389AB7F9" w14:textId="77777777" w:rsidR="00B56D91" w:rsidRDefault="00B56D91" w:rsidP="00B56D91">
      <w:pPr>
        <w:rPr>
          <w:lang w:val="el-GR"/>
        </w:rPr>
      </w:pPr>
    </w:p>
    <w:p w14:paraId="2290AF6A" w14:textId="77777777" w:rsidR="00B56D91" w:rsidRPr="00E73E97" w:rsidRDefault="00B56D91" w:rsidP="00B56D91">
      <w:pPr>
        <w:rPr>
          <w:lang w:val="el-GR"/>
        </w:rPr>
      </w:pPr>
      <w:r w:rsidRPr="00E73E97">
        <w:rPr>
          <w:lang w:val="el-GR"/>
        </w:rPr>
        <w:t xml:space="preserve">Ο όγκος του </w:t>
      </w:r>
      <w:proofErr w:type="spellStart"/>
      <w:r w:rsidRPr="00E73E97">
        <w:rPr>
          <w:lang w:val="el-GR"/>
        </w:rPr>
        <w:t>αεριοφυλάκιου</w:t>
      </w:r>
      <w:proofErr w:type="spellEnd"/>
      <w:r w:rsidRPr="00E73E97">
        <w:rPr>
          <w:lang w:val="el-GR"/>
        </w:rPr>
        <w:t xml:space="preserve"> υπολογίζεται ως:</w:t>
      </w:r>
    </w:p>
    <w:p w14:paraId="23A634D3" w14:textId="77777777" w:rsidR="00B56D91" w:rsidRPr="00604017" w:rsidRDefault="00A0506A" w:rsidP="00B56D91">
      <w:pPr>
        <w:rPr>
          <w:i/>
        </w:rPr>
      </w:pPr>
      <m:oMathPara>
        <m:oMath>
          <m:sSub>
            <m:sSubPr>
              <m:ctrlPr>
                <w:rPr>
                  <w:rFonts w:ascii="Cambria Math" w:hAnsi="Cambria Math"/>
                  <w:i/>
                </w:rPr>
              </m:ctrlPr>
            </m:sSubPr>
            <m:e>
              <m:r>
                <w:rPr>
                  <w:rFonts w:ascii="Cambria Math" w:hAnsi="Cambria Math"/>
                </w:rPr>
                <m:t>P</m:t>
              </m:r>
            </m:e>
            <m:sub>
              <m:r>
                <w:rPr>
                  <w:rFonts w:ascii="Cambria Math" w:hAnsi="Cambria Math"/>
                </w:rPr>
                <m:t>atm</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βιοαερίου</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gage</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αεριοφυλάκιου</m:t>
              </m:r>
            </m:sub>
          </m:sSub>
        </m:oMath>
      </m:oMathPara>
    </w:p>
    <w:p w14:paraId="3A4548C9" w14:textId="77777777" w:rsidR="00B56D91" w:rsidRPr="00E73E97" w:rsidRDefault="00B56D91" w:rsidP="00B56D91">
      <w:pPr>
        <w:rPr>
          <w:lang w:val="el-GR"/>
        </w:rPr>
      </w:pPr>
      <w:r w:rsidRPr="00E73E97">
        <w:rPr>
          <w:lang w:val="el-GR"/>
        </w:rPr>
        <w:t>Όπου:</w:t>
      </w:r>
    </w:p>
    <w:p w14:paraId="0F062176" w14:textId="77777777" w:rsidR="00B56D91" w:rsidRPr="00E73E97" w:rsidRDefault="00A0506A" w:rsidP="00B56D91">
      <w:pPr>
        <w:spacing w:after="0"/>
        <w:rPr>
          <w:rFonts w:eastAsiaTheme="minorEastAsia"/>
          <w:lang w:val="el-GR"/>
        </w:rPr>
      </w:pPr>
      <m:oMath>
        <m:sSub>
          <m:sSubPr>
            <m:ctrlPr>
              <w:rPr>
                <w:rFonts w:ascii="Cambria Math" w:hAnsi="Cambria Math"/>
                <w:i/>
              </w:rPr>
            </m:ctrlPr>
          </m:sSubPr>
          <m:e>
            <m:r>
              <w:rPr>
                <w:rFonts w:ascii="Cambria Math" w:hAnsi="Cambria Math"/>
              </w:rPr>
              <m:t>P</m:t>
            </m:r>
          </m:e>
          <m:sub>
            <m:r>
              <w:rPr>
                <w:rFonts w:ascii="Cambria Math" w:hAnsi="Cambria Math"/>
              </w:rPr>
              <m:t>atm</m:t>
            </m:r>
          </m:sub>
        </m:sSub>
      </m:oMath>
      <w:r w:rsidR="00B56D91" w:rsidRPr="00E73E97">
        <w:rPr>
          <w:rFonts w:eastAsiaTheme="minorEastAsia"/>
          <w:lang w:val="el-GR"/>
        </w:rPr>
        <w:t>= Η απόλυτη πίεση,</w:t>
      </w:r>
      <m:oMath>
        <m:r>
          <w:rPr>
            <w:rFonts w:ascii="Cambria Math" w:eastAsiaTheme="minorEastAsia" w:hAnsi="Cambria Math"/>
            <w:lang w:val="el-GR"/>
          </w:rPr>
          <m:t>ίση με 101.325</m:t>
        </m:r>
        <m:r>
          <w:rPr>
            <w:rFonts w:ascii="Cambria Math" w:eastAsiaTheme="minorEastAsia" w:hAnsi="Cambria Math"/>
          </w:rPr>
          <m:t>kPa</m:t>
        </m:r>
      </m:oMath>
    </w:p>
    <w:p w14:paraId="793E688E" w14:textId="77777777" w:rsidR="00B56D91" w:rsidRPr="00E73E97" w:rsidRDefault="00A0506A" w:rsidP="00B56D91">
      <w:pPr>
        <w:spacing w:after="0"/>
        <w:rPr>
          <w:rFonts w:eastAsiaTheme="minorEastAsia"/>
          <w:i/>
          <w:lang w:val="el-GR"/>
        </w:rPr>
      </w:pPr>
      <m:oMath>
        <m:sSub>
          <m:sSubPr>
            <m:ctrlPr>
              <w:rPr>
                <w:rFonts w:ascii="Cambria Math" w:hAnsi="Cambria Math"/>
                <w:i/>
              </w:rPr>
            </m:ctrlPr>
          </m:sSubPr>
          <m:e>
            <m:r>
              <w:rPr>
                <w:rFonts w:ascii="Cambria Math" w:hAnsi="Cambria Math"/>
              </w:rPr>
              <m:t>P</m:t>
            </m:r>
          </m:e>
          <m:sub>
            <m:r>
              <w:rPr>
                <w:rFonts w:ascii="Cambria Math" w:hAnsi="Cambria Math"/>
              </w:rPr>
              <m:t>gage</m:t>
            </m:r>
          </m:sub>
        </m:sSub>
      </m:oMath>
      <w:r w:rsidR="00B56D91" w:rsidRPr="00E73E97">
        <w:rPr>
          <w:rFonts w:eastAsiaTheme="minorEastAsia"/>
          <w:iCs/>
          <w:lang w:val="el-GR"/>
        </w:rPr>
        <w:t xml:space="preserve">= Η σχετική πίεση, ίση με </w:t>
      </w:r>
      <m:oMath>
        <m:sSub>
          <m:sSubPr>
            <m:ctrlPr>
              <w:rPr>
                <w:rFonts w:ascii="Cambria Math" w:hAnsi="Cambria Math"/>
                <w:i/>
              </w:rPr>
            </m:ctrlPr>
          </m:sSubPr>
          <m:e>
            <m:r>
              <w:rPr>
                <w:rFonts w:ascii="Cambria Math" w:hAnsi="Cambria Math"/>
              </w:rPr>
              <m:t>P</m:t>
            </m:r>
          </m:e>
          <m:sub>
            <m:r>
              <w:rPr>
                <w:rFonts w:ascii="Cambria Math" w:hAnsi="Cambria Math"/>
              </w:rPr>
              <m:t>atm</m:t>
            </m:r>
          </m:sub>
        </m:sSub>
        <m:r>
          <w:rPr>
            <w:rFonts w:ascii="Cambria Math" w:eastAsiaTheme="minorEastAsia" w:hAnsi="Cambria Math"/>
            <w:lang w:val="el-GR"/>
          </w:rPr>
          <m:t>+</m:t>
        </m:r>
        <m:sSub>
          <m:sSubPr>
            <m:ctrlPr>
              <w:rPr>
                <w:rFonts w:ascii="Cambria Math" w:hAnsi="Cambria Math"/>
              </w:rPr>
            </m:ctrlPr>
          </m:sSubPr>
          <m:e>
            <m:r>
              <m:rPr>
                <m:sty m:val="p"/>
              </m:rPr>
              <w:rPr>
                <w:rFonts w:ascii="Cambria Math" w:hAnsi="Cambria Math"/>
              </w:rPr>
              <m:t>P</m:t>
            </m:r>
          </m:e>
          <m:sub>
            <m:r>
              <w:rPr>
                <w:rFonts w:ascii="Cambria Math" w:hAnsi="Cambria Math"/>
              </w:rPr>
              <m:t>εσωτερικ</m:t>
            </m:r>
            <m:r>
              <w:rPr>
                <w:rFonts w:ascii="Cambria Math" w:hAnsi="Cambria Math"/>
                <w:lang w:val="el-GR"/>
              </w:rPr>
              <m:t>ό</m:t>
            </m:r>
          </m:sub>
        </m:sSub>
      </m:oMath>
      <w:r w:rsidR="00B56D91" w:rsidRPr="00E73E97">
        <w:rPr>
          <w:rFonts w:eastAsiaTheme="minorEastAsia"/>
          <w:lang w:val="el-GR"/>
        </w:rPr>
        <w:t xml:space="preserve">, </w:t>
      </w:r>
      <m:oMath>
        <m:r>
          <w:rPr>
            <w:rFonts w:ascii="Cambria Math" w:eastAsiaTheme="minorEastAsia" w:hAnsi="Cambria Math"/>
            <w:lang w:val="el-GR"/>
          </w:rPr>
          <m:t>[</m:t>
        </m:r>
        <m:r>
          <w:rPr>
            <w:rFonts w:ascii="Cambria Math" w:eastAsiaTheme="minorEastAsia" w:hAnsi="Cambria Math"/>
          </w:rPr>
          <m:t>kPa</m:t>
        </m:r>
        <m:r>
          <w:rPr>
            <w:rFonts w:ascii="Cambria Math" w:eastAsiaTheme="minorEastAsia" w:hAnsi="Cambria Math"/>
            <w:lang w:val="el-GR"/>
          </w:rPr>
          <m:t>]</m:t>
        </m:r>
      </m:oMath>
    </w:p>
    <w:p w14:paraId="6A3E14BB" w14:textId="77777777" w:rsidR="00B56D91" w:rsidRPr="00E73E97" w:rsidRDefault="00A0506A" w:rsidP="00B56D91">
      <w:pPr>
        <w:spacing w:after="0"/>
        <w:rPr>
          <w:lang w:val="el-GR"/>
        </w:rPr>
      </w:pPr>
      <m:oMath>
        <m:sSub>
          <m:sSubPr>
            <m:ctrlPr>
              <w:rPr>
                <w:rFonts w:ascii="Cambria Math" w:hAnsi="Cambria Math"/>
                <w:i/>
                <w:iCs/>
              </w:rPr>
            </m:ctrlPr>
          </m:sSubPr>
          <m:e>
            <m:r>
              <w:rPr>
                <w:rFonts w:ascii="Cambria Math" w:hAnsi="Cambria Math"/>
              </w:rPr>
              <m:t>V</m:t>
            </m:r>
          </m:e>
          <m:sub>
            <m:r>
              <w:rPr>
                <w:rFonts w:ascii="Cambria Math" w:hAnsi="Cambria Math"/>
              </w:rPr>
              <m:t>βιοαερ</m:t>
            </m:r>
            <m:r>
              <w:rPr>
                <w:rFonts w:ascii="Cambria Math" w:hAnsi="Cambria Math"/>
                <w:lang w:val="el-GR"/>
              </w:rPr>
              <m:t>ί</m:t>
            </m:r>
            <m:r>
              <w:rPr>
                <w:rFonts w:ascii="Cambria Math" w:hAnsi="Cambria Math"/>
              </w:rPr>
              <m:t>ου</m:t>
            </m:r>
          </m:sub>
        </m:sSub>
      </m:oMath>
      <w:r w:rsidR="00B56D91" w:rsidRPr="00E73E97">
        <w:rPr>
          <w:rFonts w:eastAsiaTheme="minorEastAsia"/>
          <w:lang w:val="el-GR"/>
        </w:rPr>
        <w:t xml:space="preserve">= Ο όγκος παραγόμενου βιοαερίου, </w:t>
      </w:r>
      <m:oMath>
        <m:sSub>
          <m:sSubPr>
            <m:ctrlPr>
              <w:rPr>
                <w:rFonts w:ascii="Cambria Math" w:hAnsi="Cambria Math"/>
                <w:i/>
              </w:rPr>
            </m:ctrlPr>
          </m:sSubPr>
          <m:e>
            <m:r>
              <w:rPr>
                <w:rFonts w:ascii="Cambria Math" w:hAnsi="Cambria Math"/>
              </w:rPr>
              <m:t>V</m:t>
            </m:r>
          </m:e>
          <m:sub>
            <m:r>
              <w:rPr>
                <w:rFonts w:ascii="Cambria Math" w:hAnsi="Cambria Math"/>
              </w:rPr>
              <m:t>βιοαερ</m:t>
            </m:r>
            <m:r>
              <w:rPr>
                <w:rFonts w:ascii="Cambria Math" w:hAnsi="Cambria Math"/>
                <w:lang w:val="el-GR"/>
              </w:rPr>
              <m:t>ί</m:t>
            </m:r>
            <m:r>
              <w:rPr>
                <w:rFonts w:ascii="Cambria Math" w:hAnsi="Cambria Math"/>
              </w:rPr>
              <m:t>ου</m:t>
            </m:r>
          </m:sub>
        </m:sSub>
        <m:r>
          <w:rPr>
            <w:rFonts w:ascii="Cambria Math" w:hAnsi="Cambria Math"/>
            <w:lang w:val="el-GR"/>
          </w:rPr>
          <m:t>=</m:t>
        </m:r>
        <m:r>
          <w:rPr>
            <w:rFonts w:ascii="Cambria Math" w:hAnsi="Cambria Math"/>
          </w:rPr>
          <m:t>τ</m:t>
        </m:r>
        <m:r>
          <w:rPr>
            <w:rFonts w:ascii="Cambria Math" w:hAnsi="Cambria Math"/>
            <w:lang w:val="el-GR"/>
          </w:rPr>
          <m:t>*</m:t>
        </m:r>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biogas</m:t>
            </m:r>
          </m:sub>
        </m:sSub>
      </m:oMath>
      <w:r w:rsidR="00B56D91" w:rsidRPr="00E73E97">
        <w:rPr>
          <w:rFonts w:eastAsiaTheme="minorEastAsia"/>
          <w:iCs/>
          <w:lang w:val="el-GR"/>
        </w:rPr>
        <w:t xml:space="preserve">, </w:t>
      </w:r>
      <m:oMath>
        <m:r>
          <w:rPr>
            <w:rFonts w:ascii="Cambria Math" w:eastAsiaTheme="minorEastAsia" w:hAnsi="Cambria Math"/>
            <w:lang w:val="el-GR"/>
          </w:rPr>
          <m:t>[</m:t>
        </m:r>
        <m:f>
          <m:fPr>
            <m:type m:val="lin"/>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lang w:val="el-GR"/>
                  </w:rPr>
                  <m:t>3</m:t>
                </m:r>
              </m:sup>
            </m:sSup>
          </m:num>
          <m:den>
            <m:r>
              <w:rPr>
                <w:rFonts w:ascii="Cambria Math" w:eastAsiaTheme="minorEastAsia" w:hAnsi="Cambria Math"/>
              </w:rPr>
              <m:t>d</m:t>
            </m:r>
          </m:den>
        </m:f>
        <m:r>
          <w:rPr>
            <w:rFonts w:ascii="Cambria Math" w:eastAsiaTheme="minorEastAsia" w:hAnsi="Cambria Math"/>
            <w:lang w:val="el-GR"/>
          </w:rPr>
          <m:t>]</m:t>
        </m:r>
      </m:oMath>
    </w:p>
    <w:p w14:paraId="6AAE4197" w14:textId="77777777" w:rsidR="00B56D91" w:rsidRDefault="00B56D91" w:rsidP="00B56D91">
      <w:pPr>
        <w:rPr>
          <w:lang w:val="el-GR"/>
        </w:rPr>
      </w:pPr>
    </w:p>
    <w:p w14:paraId="3A174121" w14:textId="77777777" w:rsidR="00B56D91" w:rsidRDefault="00B56D91" w:rsidP="00B56D91">
      <w:pPr>
        <w:rPr>
          <w:lang w:val="el-GR"/>
        </w:rPr>
      </w:pPr>
      <w:r>
        <w:rPr>
          <w:lang w:val="el-GR"/>
        </w:rPr>
        <w:t xml:space="preserve">Όμως για να υπολογιστεί ο όγκος του </w:t>
      </w:r>
      <w:proofErr w:type="spellStart"/>
      <w:r>
        <w:rPr>
          <w:lang w:val="el-GR"/>
        </w:rPr>
        <w:t>αεροφυλακίου</w:t>
      </w:r>
      <w:proofErr w:type="spellEnd"/>
      <w:r>
        <w:rPr>
          <w:lang w:val="el-GR"/>
        </w:rPr>
        <w:t xml:space="preserve"> </w:t>
      </w:r>
      <w:proofErr w:type="spellStart"/>
      <w:r>
        <w:rPr>
          <w:lang w:val="el-GR"/>
        </w:rPr>
        <w:t>πρεπει</w:t>
      </w:r>
      <w:proofErr w:type="spellEnd"/>
      <w:r>
        <w:rPr>
          <w:lang w:val="el-GR"/>
        </w:rPr>
        <w:t xml:space="preserve"> να βρεθεί  ο </w:t>
      </w:r>
      <w:proofErr w:type="spellStart"/>
      <w:r>
        <w:rPr>
          <w:lang w:val="el-GR"/>
        </w:rPr>
        <w:t>όκος</w:t>
      </w:r>
      <w:proofErr w:type="spellEnd"/>
      <w:r>
        <w:rPr>
          <w:lang w:val="el-GR"/>
        </w:rPr>
        <w:t xml:space="preserve"> του βιοαερίου σε διάστημα  και με πίεση εσωτερική </w:t>
      </w:r>
    </w:p>
    <w:p w14:paraId="292A71D2" w14:textId="77777777" w:rsidR="00B56D91" w:rsidRPr="003E09F3" w:rsidRDefault="00B56D91" w:rsidP="005750FD">
      <w:pPr>
        <w:pStyle w:val="ListParagraph"/>
        <w:widowControl/>
        <w:numPr>
          <w:ilvl w:val="0"/>
          <w:numId w:val="16"/>
        </w:numPr>
        <w:suppressAutoHyphens w:val="0"/>
        <w:autoSpaceDN/>
        <w:spacing w:after="160" w:line="259" w:lineRule="auto"/>
        <w:textAlignment w:val="auto"/>
      </w:pPr>
      <m:oMath>
        <m:r>
          <w:rPr>
            <w:rFonts w:ascii="Cambria Math" w:hAnsi="Cambria Math"/>
          </w:rPr>
          <m:t>τ=2d</m:t>
        </m:r>
      </m:oMath>
    </w:p>
    <w:p w14:paraId="5C5D4F2B" w14:textId="77777777" w:rsidR="00B56D91" w:rsidRPr="003E09F3" w:rsidRDefault="00A0506A" w:rsidP="005750FD">
      <w:pPr>
        <w:pStyle w:val="ListParagraph"/>
        <w:widowControl/>
        <w:numPr>
          <w:ilvl w:val="0"/>
          <w:numId w:val="16"/>
        </w:numPr>
        <w:suppressAutoHyphens w:val="0"/>
        <w:autoSpaceDN/>
        <w:spacing w:after="160" w:line="259" w:lineRule="auto"/>
        <w:textAlignment w:val="auto"/>
        <w:rPr>
          <w:rFonts w:eastAsiaTheme="minorEastAsia"/>
        </w:rPr>
      </w:pPr>
      <m:oMath>
        <m:sSub>
          <m:sSubPr>
            <m:ctrlPr>
              <w:rPr>
                <w:rFonts w:ascii="Cambria Math" w:hAnsi="Cambria Math"/>
              </w:rPr>
            </m:ctrlPr>
          </m:sSubPr>
          <m:e>
            <m:r>
              <m:rPr>
                <m:sty m:val="p"/>
              </m:rPr>
              <w:rPr>
                <w:rFonts w:ascii="Cambria Math" w:hAnsi="Cambria Math"/>
              </w:rPr>
              <m:t>P</m:t>
            </m:r>
          </m:e>
          <m:sub>
            <m:r>
              <w:rPr>
                <w:rFonts w:ascii="Cambria Math" w:hAnsi="Cambria Math"/>
              </w:rPr>
              <m:t>εσωτερικό</m:t>
            </m:r>
          </m:sub>
        </m:sSub>
        <m:r>
          <w:rPr>
            <w:rFonts w:ascii="Cambria Math" w:hAnsi="Cambria Math"/>
          </w:rPr>
          <m:t>=1.8 kPa</m:t>
        </m:r>
      </m:oMath>
    </w:p>
    <w:p w14:paraId="02B30236" w14:textId="77777777" w:rsidR="00B56D91" w:rsidRDefault="00B56D91" w:rsidP="00B56D91">
      <w:pPr>
        <w:ind w:left="360"/>
        <w:rPr>
          <w:rFonts w:eastAsiaTheme="minorEastAsia"/>
        </w:rPr>
      </w:pPr>
    </w:p>
    <w:p w14:paraId="28688013" w14:textId="77777777" w:rsidR="00B56D91" w:rsidRPr="008D4F6F" w:rsidRDefault="00A0506A" w:rsidP="00B56D91">
      <w:pPr>
        <w:jc w:val="both"/>
        <w:rPr>
          <w:rFonts w:eastAsiaTheme="minorEastAsia"/>
          <w:i/>
        </w:rPr>
      </w:pPr>
      <m:oMathPara>
        <m:oMath>
          <m:sSub>
            <m:sSubPr>
              <m:ctrlPr>
                <w:rPr>
                  <w:rFonts w:ascii="Cambria Math" w:hAnsi="Cambria Math"/>
                  <w:i/>
                </w:rPr>
              </m:ctrlPr>
            </m:sSubPr>
            <m:e>
              <m:r>
                <w:rPr>
                  <w:rFonts w:ascii="Cambria Math" w:hAnsi="Cambria Math"/>
                </w:rPr>
                <m:t>V</m:t>
              </m:r>
            </m:e>
            <m:sub>
              <m:r>
                <w:rPr>
                  <w:rFonts w:ascii="Cambria Math" w:hAnsi="Cambria Math"/>
                </w:rPr>
                <m:t>βιοαερίου</m:t>
              </m:r>
            </m:sub>
          </m:sSub>
          <m:r>
            <w:rPr>
              <w:rFonts w:ascii="Cambria Math" w:hAnsi="Cambria Math"/>
            </w:rPr>
            <m:t>=τ*</m:t>
          </m:r>
          <m:sSub>
            <m:sSubPr>
              <m:ctrlPr>
                <w:rPr>
                  <w:rFonts w:ascii="Cambria Math" w:eastAsiaTheme="minorEastAsia" w:hAnsi="Cambria Math"/>
                  <w:i/>
                  <w:iCs/>
                </w:rPr>
              </m:ctrlPr>
            </m:sSubPr>
            <m:e>
              <m:r>
                <w:rPr>
                  <w:rFonts w:ascii="Cambria Math" w:eastAsiaTheme="minorEastAsia" w:hAnsi="Cambria Math"/>
                </w:rPr>
                <m:t>V</m:t>
              </m:r>
            </m:e>
            <m:sub>
              <m:r>
                <w:rPr>
                  <w:rFonts w:ascii="Cambria Math" w:eastAsiaTheme="minorEastAsia" w:hAnsi="Cambria Math"/>
                </w:rPr>
                <m:t>biogas</m:t>
              </m:r>
            </m:sub>
          </m:sSub>
          <m:r>
            <w:rPr>
              <w:rFonts w:ascii="Cambria Math" w:eastAsiaTheme="minorEastAsia" w:hAnsi="Cambria Math"/>
            </w:rPr>
            <m:t>=2d*209</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oMath>
      </m:oMathPara>
    </w:p>
    <w:p w14:paraId="4C06240F" w14:textId="77777777" w:rsidR="00B56D91" w:rsidRPr="008D4F6F" w:rsidRDefault="00A0506A" w:rsidP="00B56D91">
      <w:pPr>
        <w:jc w:val="both"/>
        <w:rPr>
          <w:rFonts w:eastAsiaTheme="minorEastAsia"/>
          <w:b/>
          <w:bCs/>
          <w:i/>
        </w:rPr>
      </w:pPr>
      <m:oMathPara>
        <m:oMath>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βιοαερίου</m:t>
              </m:r>
            </m:sub>
          </m:sSub>
          <m:r>
            <m:rPr>
              <m:sty m:val="bi"/>
            </m:rPr>
            <w:rPr>
              <w:rFonts w:ascii="Cambria Math" w:eastAsiaTheme="minorEastAsia" w:hAnsi="Cambria Math"/>
            </w:rPr>
            <m:t>=418</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oMath>
      </m:oMathPara>
    </w:p>
    <w:p w14:paraId="22A2250C" w14:textId="77777777" w:rsidR="00B56D91" w:rsidRPr="003E09F3" w:rsidRDefault="00B56D91" w:rsidP="00B56D91">
      <w:pPr>
        <w:rPr>
          <w:rFonts w:eastAsiaTheme="minorEastAsia"/>
          <w:lang w:val="el-GR"/>
        </w:rPr>
      </w:pPr>
    </w:p>
    <w:p w14:paraId="41740FC8" w14:textId="77777777" w:rsidR="00B56D91" w:rsidRPr="00F53C29" w:rsidRDefault="00B56D91" w:rsidP="00B56D91">
      <w:pPr>
        <w:rPr>
          <w:iCs/>
          <w:lang w:val="el-GR"/>
        </w:rPr>
      </w:pPr>
      <w:r>
        <w:rPr>
          <w:lang w:val="el-GR"/>
        </w:rPr>
        <w:t xml:space="preserve">Και  </w:t>
      </w:r>
      <w:r w:rsidRPr="00F53C29">
        <w:rPr>
          <w:iCs/>
          <w:lang w:val="el-GR"/>
        </w:rPr>
        <w:t>ο όγκος του αεριοφυλακίου υπολογίζεται:</w:t>
      </w:r>
    </w:p>
    <w:p w14:paraId="1C8E3E01" w14:textId="77777777" w:rsidR="00B56D91" w:rsidRPr="00D8131E" w:rsidRDefault="00A0506A" w:rsidP="00B56D91">
      <w:pPr>
        <w:rPr>
          <w:rFonts w:eastAsiaTheme="minorEastAsia"/>
          <w:i/>
        </w:rPr>
      </w:pPr>
      <m:oMathPara>
        <m:oMath>
          <m:sSub>
            <m:sSubPr>
              <m:ctrlPr>
                <w:rPr>
                  <w:rFonts w:ascii="Cambria Math" w:hAnsi="Cambria Math"/>
                  <w:i/>
                </w:rPr>
              </m:ctrlPr>
            </m:sSubPr>
            <m:e>
              <m:r>
                <w:rPr>
                  <w:rFonts w:ascii="Cambria Math" w:hAnsi="Cambria Math"/>
                </w:rPr>
                <m:t>P</m:t>
              </m:r>
            </m:e>
            <m:sub>
              <m:r>
                <w:rPr>
                  <w:rFonts w:ascii="Cambria Math" w:hAnsi="Cambria Math"/>
                </w:rPr>
                <m:t>atm</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βιοαερίου</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gage</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αεριοφ.</m:t>
              </m:r>
            </m:sub>
          </m:sSub>
        </m:oMath>
      </m:oMathPara>
    </w:p>
    <w:p w14:paraId="17ED77BE" w14:textId="77777777" w:rsidR="00B56D91" w:rsidRPr="00F53C29" w:rsidRDefault="00A0506A" w:rsidP="00B56D91">
      <w:pPr>
        <w:rPr>
          <w:rFonts w:eastAsiaTheme="minorEastAsia"/>
          <w:i/>
        </w:rPr>
      </w:pPr>
      <m:oMathPara>
        <m:oMath>
          <m:sSub>
            <m:sSubPr>
              <m:ctrlPr>
                <w:rPr>
                  <w:rFonts w:ascii="Cambria Math" w:hAnsi="Cambria Math"/>
                  <w:i/>
                </w:rPr>
              </m:ctrlPr>
            </m:sSubPr>
            <m:e>
              <m:r>
                <w:rPr>
                  <w:rFonts w:ascii="Cambria Math" w:hAnsi="Cambria Math"/>
                </w:rPr>
                <m:t>V</m:t>
              </m:r>
            </m:e>
            <m:sub>
              <m:r>
                <w:rPr>
                  <w:rFonts w:ascii="Cambria Math" w:hAnsi="Cambria Math"/>
                </w:rPr>
                <m:t>αεριοφ.</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atm</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βιοαερίου</m:t>
                  </m:r>
                </m:sub>
              </m:sSub>
            </m:num>
            <m:den>
              <m:sSub>
                <m:sSubPr>
                  <m:ctrlPr>
                    <w:rPr>
                      <w:rFonts w:ascii="Cambria Math" w:hAnsi="Cambria Math"/>
                      <w:i/>
                    </w:rPr>
                  </m:ctrlPr>
                </m:sSubPr>
                <m:e>
                  <m:r>
                    <w:rPr>
                      <w:rFonts w:ascii="Cambria Math" w:hAnsi="Cambria Math"/>
                    </w:rPr>
                    <m:t>P</m:t>
                  </m:r>
                </m:e>
                <m:sub>
                  <m:r>
                    <w:rPr>
                      <w:rFonts w:ascii="Cambria Math" w:hAnsi="Cambria Math"/>
                    </w:rPr>
                    <m:t>gage</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101.325kPa*418</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101.325kPa+</m:t>
              </m:r>
              <m:r>
                <w:rPr>
                  <w:rFonts w:ascii="Cambria Math" w:hAnsi="Cambria Math"/>
                </w:rPr>
                <m:t>1.8 kPa</m:t>
              </m:r>
            </m:den>
          </m:f>
        </m:oMath>
      </m:oMathPara>
    </w:p>
    <w:p w14:paraId="0C178387" w14:textId="77777777" w:rsidR="00B56D91" w:rsidRDefault="00A0506A" w:rsidP="00B56D91">
      <w:pPr>
        <w:rPr>
          <w:lang w:val="el-GR"/>
        </w:rPr>
      </w:pPr>
      <m:oMathPara>
        <m:oMath>
          <m:sSub>
            <m:sSubPr>
              <m:ctrlPr>
                <w:rPr>
                  <w:rFonts w:ascii="Cambria Math" w:hAnsi="Cambria Math"/>
                  <w:i/>
                </w:rPr>
              </m:ctrlPr>
            </m:sSubPr>
            <m:e>
              <m:r>
                <w:rPr>
                  <w:rFonts w:ascii="Cambria Math" w:hAnsi="Cambria Math"/>
                </w:rPr>
                <m:t>V</m:t>
              </m:r>
            </m:e>
            <m:sub>
              <m:r>
                <w:rPr>
                  <w:rFonts w:ascii="Cambria Math" w:hAnsi="Cambria Math"/>
                </w:rPr>
                <m:t>αεριοφ.</m:t>
              </m:r>
            </m:sub>
          </m:sSub>
          <m:r>
            <w:rPr>
              <w:rFonts w:ascii="Cambria Math" w:hAnsi="Cambria Math"/>
            </w:rPr>
            <m:t>=</m:t>
          </m:r>
          <m:r>
            <w:rPr>
              <w:rFonts w:ascii="Cambria Math" w:eastAsiaTheme="minorEastAsia" w:hAnsi="Cambria Math"/>
            </w:rPr>
            <m:t>409</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oMath>
      </m:oMathPara>
    </w:p>
    <w:p w14:paraId="7D1D7ACD" w14:textId="77777777" w:rsidR="00B56D91" w:rsidRPr="007630C6" w:rsidRDefault="00B56D91" w:rsidP="00B56D91">
      <w:pPr>
        <w:jc w:val="both"/>
        <w:rPr>
          <w:rFonts w:eastAsiaTheme="minorEastAsia"/>
          <w:iCs/>
          <w:lang w:val="el-GR"/>
        </w:rPr>
      </w:pPr>
      <w:r>
        <w:rPr>
          <w:rFonts w:eastAsiaTheme="minorEastAsia"/>
          <w:iCs/>
          <w:lang w:val="el-GR"/>
        </w:rPr>
        <w:t>ΜΕ</w:t>
      </w:r>
      <w:r w:rsidRPr="007630C6">
        <w:rPr>
          <w:rFonts w:eastAsiaTheme="minorEastAsia"/>
          <w:iCs/>
          <w:lang w:val="el-GR"/>
        </w:rPr>
        <w:t xml:space="preserve"> συντελεστή ασφαλείας </w:t>
      </w:r>
      <m:oMath>
        <m:r>
          <w:rPr>
            <w:rFonts w:ascii="Cambria Math" w:eastAsiaTheme="minorEastAsia" w:hAnsi="Cambria Math"/>
          </w:rPr>
          <m:t>SF</m:t>
        </m:r>
        <m:r>
          <w:rPr>
            <w:rFonts w:ascii="Cambria Math" w:eastAsiaTheme="minorEastAsia" w:hAnsi="Cambria Math"/>
            <w:lang w:val="el-GR"/>
          </w:rPr>
          <m:t>=1.5</m:t>
        </m:r>
      </m:oMath>
      <w:r w:rsidRPr="007630C6">
        <w:rPr>
          <w:rFonts w:eastAsiaTheme="minorEastAsia"/>
          <w:iCs/>
          <w:lang w:val="el-GR"/>
        </w:rPr>
        <w:t xml:space="preserve"> ο σχεδιαστικός όγκος μετατρέπεται σε:</w:t>
      </w:r>
    </w:p>
    <w:p w14:paraId="6EFD037B" w14:textId="77777777" w:rsidR="00B56D91" w:rsidRPr="00D8131E" w:rsidRDefault="00A0506A" w:rsidP="00B56D91">
      <w:pPr>
        <w:rPr>
          <w:rFonts w:eastAsiaTheme="minorEastAsia"/>
        </w:rPr>
      </w:pPr>
      <m:oMathPara>
        <m:oMath>
          <m:sSub>
            <m:sSubPr>
              <m:ctrlPr>
                <w:rPr>
                  <w:rFonts w:ascii="Cambria Math" w:hAnsi="Cambria Math"/>
                  <w:i/>
                </w:rPr>
              </m:ctrlPr>
            </m:sSubPr>
            <m:e>
              <m:r>
                <w:rPr>
                  <w:rFonts w:ascii="Cambria Math" w:hAnsi="Cambria Math"/>
                </w:rPr>
                <m:t>V</m:t>
              </m:r>
            </m:e>
            <m:sub>
              <m:sSub>
                <m:sSubPr>
                  <m:ctrlPr>
                    <w:rPr>
                      <w:rFonts w:ascii="Cambria Math" w:hAnsi="Cambria Math"/>
                      <w:b/>
                      <w:bCs/>
                      <w:i/>
                    </w:rPr>
                  </m:ctrlPr>
                </m:sSubPr>
                <m:e>
                  <m:r>
                    <m:rPr>
                      <m:sty m:val="bi"/>
                    </m:rPr>
                    <w:rPr>
                      <w:rFonts w:ascii="Cambria Math" w:hAnsi="Cambria Math"/>
                    </w:rPr>
                    <m:t>αεριοφ.</m:t>
                  </m:r>
                </m:e>
                <m:sub>
                  <m:r>
                    <m:rPr>
                      <m:sty m:val="bi"/>
                    </m:rPr>
                    <w:rPr>
                      <w:rFonts w:ascii="Cambria Math" w:hAnsi="Cambria Math"/>
                    </w:rPr>
                    <m:t>σχεδ</m:t>
                  </m:r>
                </m:sub>
              </m:sSub>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αεριοφ.</m:t>
              </m:r>
            </m:sub>
          </m:sSub>
          <m:r>
            <w:rPr>
              <w:rFonts w:ascii="Cambria Math" w:hAnsi="Cambria Math"/>
            </w:rPr>
            <m:t>*SF</m:t>
          </m:r>
        </m:oMath>
      </m:oMathPara>
    </w:p>
    <w:p w14:paraId="7B7B6D02" w14:textId="77777777" w:rsidR="00B56D91" w:rsidRPr="00AF6698" w:rsidRDefault="00A0506A" w:rsidP="00B56D91">
      <w:pPr>
        <w:rPr>
          <w:rFonts w:eastAsiaTheme="minorEastAsia"/>
        </w:rPr>
      </w:pPr>
      <m:oMathPara>
        <m:oMath>
          <m:sSub>
            <m:sSubPr>
              <m:ctrlPr>
                <w:rPr>
                  <w:rFonts w:ascii="Cambria Math" w:hAnsi="Cambria Math"/>
                  <w:i/>
                </w:rPr>
              </m:ctrlPr>
            </m:sSubPr>
            <m:e>
              <m:r>
                <w:rPr>
                  <w:rFonts w:ascii="Cambria Math" w:hAnsi="Cambria Math"/>
                </w:rPr>
                <m:t>V</m:t>
              </m:r>
            </m:e>
            <m:sub>
              <m:sSub>
                <m:sSubPr>
                  <m:ctrlPr>
                    <w:rPr>
                      <w:rFonts w:ascii="Cambria Math" w:hAnsi="Cambria Math"/>
                      <w:b/>
                      <w:bCs/>
                      <w:i/>
                    </w:rPr>
                  </m:ctrlPr>
                </m:sSubPr>
                <m:e>
                  <m:r>
                    <m:rPr>
                      <m:sty m:val="bi"/>
                    </m:rPr>
                    <w:rPr>
                      <w:rFonts w:ascii="Cambria Math" w:hAnsi="Cambria Math"/>
                    </w:rPr>
                    <m:t>αεριοφ.</m:t>
                  </m:r>
                </m:e>
                <m:sub>
                  <m:r>
                    <m:rPr>
                      <m:sty m:val="bi"/>
                    </m:rPr>
                    <w:rPr>
                      <w:rFonts w:ascii="Cambria Math" w:hAnsi="Cambria Math"/>
                    </w:rPr>
                    <m:t>σχεδ</m:t>
                  </m:r>
                </m:sub>
              </m:sSub>
            </m:sub>
          </m:sSub>
          <m:r>
            <w:rPr>
              <w:rFonts w:ascii="Cambria Math" w:eastAsiaTheme="minorEastAsia" w:hAnsi="Cambria Math"/>
            </w:rPr>
            <m:t>=409</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*1.5</m:t>
          </m:r>
        </m:oMath>
      </m:oMathPara>
    </w:p>
    <w:p w14:paraId="4911D226" w14:textId="77777777" w:rsidR="00B56D91" w:rsidRPr="00AF6698" w:rsidRDefault="00A0506A" w:rsidP="00B56D91">
      <w:pPr>
        <w:rPr>
          <w:rFonts w:eastAsiaTheme="minorEastAsia"/>
          <w:b/>
          <w:bCs/>
        </w:rPr>
      </w:pPr>
      <m:oMathPara>
        <m:oMath>
          <m:sSub>
            <m:sSubPr>
              <m:ctrlPr>
                <w:rPr>
                  <w:rFonts w:ascii="Cambria Math" w:hAnsi="Cambria Math"/>
                  <w:i/>
                </w:rPr>
              </m:ctrlPr>
            </m:sSubPr>
            <m:e>
              <m:r>
                <w:rPr>
                  <w:rFonts w:ascii="Cambria Math" w:hAnsi="Cambria Math"/>
                </w:rPr>
                <m:t>V</m:t>
              </m:r>
            </m:e>
            <m:sub>
              <m:sSub>
                <m:sSubPr>
                  <m:ctrlPr>
                    <w:rPr>
                      <w:rFonts w:ascii="Cambria Math" w:hAnsi="Cambria Math"/>
                      <w:b/>
                      <w:bCs/>
                      <w:i/>
                    </w:rPr>
                  </m:ctrlPr>
                </m:sSubPr>
                <m:e>
                  <m:r>
                    <m:rPr>
                      <m:sty m:val="bi"/>
                    </m:rPr>
                    <w:rPr>
                      <w:rFonts w:ascii="Cambria Math" w:hAnsi="Cambria Math"/>
                    </w:rPr>
                    <m:t>αεριοφ.</m:t>
                  </m:r>
                </m:e>
                <m:sub>
                  <m:r>
                    <m:rPr>
                      <m:sty m:val="bi"/>
                    </m:rPr>
                    <w:rPr>
                      <w:rFonts w:ascii="Cambria Math" w:hAnsi="Cambria Math"/>
                    </w:rPr>
                    <m:t>σχεδ</m:t>
                  </m:r>
                </m:sub>
              </m:sSub>
            </m:sub>
          </m:sSub>
          <m:r>
            <m:rPr>
              <m:sty m:val="bi"/>
            </m:rPr>
            <w:rPr>
              <w:rFonts w:ascii="Cambria Math" w:eastAsiaTheme="minorEastAsia" w:hAnsi="Cambria Math"/>
            </w:rPr>
            <m:t>=615</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oMath>
      </m:oMathPara>
    </w:p>
    <w:p w14:paraId="4BB7CF59" w14:textId="77777777" w:rsidR="00B56D91" w:rsidRDefault="00B56D91" w:rsidP="00B56D91">
      <w:pPr>
        <w:rPr>
          <w:rFonts w:eastAsiaTheme="minorEastAsia"/>
          <w:iCs/>
          <w:lang w:val="el-GR"/>
        </w:rPr>
      </w:pPr>
      <w:r>
        <w:rPr>
          <w:rFonts w:eastAsiaTheme="minorEastAsia"/>
          <w:iCs/>
          <w:lang w:val="el-GR"/>
        </w:rPr>
        <w:t>Για</w:t>
      </w:r>
      <w:r w:rsidRPr="007630C6">
        <w:rPr>
          <w:rFonts w:eastAsiaTheme="minorEastAsia"/>
          <w:iCs/>
          <w:lang w:val="el-GR"/>
        </w:rPr>
        <w:t xml:space="preserve"> ύψος </w:t>
      </w:r>
      <m:oMath>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Αεριοφυλακ</m:t>
            </m:r>
            <m:r>
              <w:rPr>
                <w:rFonts w:ascii="Cambria Math" w:eastAsiaTheme="minorEastAsia" w:hAnsi="Cambria Math"/>
                <w:lang w:val="el-GR"/>
              </w:rPr>
              <m:t>ί</m:t>
            </m:r>
            <m:r>
              <w:rPr>
                <w:rFonts w:ascii="Cambria Math" w:eastAsiaTheme="minorEastAsia" w:hAnsi="Cambria Math"/>
              </w:rPr>
              <m:t>ου</m:t>
            </m:r>
          </m:sub>
        </m:sSub>
      </m:oMath>
      <w:r w:rsidRPr="007630C6">
        <w:rPr>
          <w:rFonts w:eastAsiaTheme="minorEastAsia"/>
          <w:iCs/>
          <w:lang w:val="el-GR"/>
        </w:rPr>
        <w:t xml:space="preserve"> αεριοφυλακίου το</w:t>
      </w:r>
      <w:r w:rsidRPr="006A5FE6">
        <w:rPr>
          <w:rFonts w:eastAsiaTheme="minorEastAsia"/>
          <w:iCs/>
          <w:lang w:val="el-GR"/>
        </w:rPr>
        <w:t xml:space="preserve"> </w:t>
      </w:r>
      <m:oMath>
        <m:f>
          <m:fPr>
            <m:ctrlPr>
              <w:rPr>
                <w:rFonts w:ascii="Cambria Math" w:eastAsiaTheme="minorEastAsia" w:hAnsi="Cambria Math"/>
                <w:i/>
                <w:iCs/>
                <w:lang w:val="el-GR"/>
              </w:rPr>
            </m:ctrlPr>
          </m:fPr>
          <m:num>
            <m:r>
              <w:rPr>
                <w:rFonts w:ascii="Cambria Math" w:eastAsiaTheme="minorEastAsia" w:hAnsi="Cambria Math"/>
                <w:lang w:val="el-GR"/>
              </w:rPr>
              <m:t>1</m:t>
            </m:r>
          </m:num>
          <m:den>
            <m:r>
              <w:rPr>
                <w:rFonts w:ascii="Cambria Math" w:eastAsiaTheme="minorEastAsia" w:hAnsi="Cambria Math"/>
                <w:lang w:val="el-GR"/>
              </w:rPr>
              <m:t>2</m:t>
            </m:r>
          </m:den>
        </m:f>
        <m:r>
          <w:rPr>
            <w:rFonts w:ascii="Cambria Math" w:eastAsiaTheme="minorEastAsia" w:hAnsi="Cambria Math"/>
            <w:lang w:val="el-GR"/>
          </w:rPr>
          <m:t xml:space="preserve">  </m:t>
        </m:r>
      </m:oMath>
      <w:r w:rsidRPr="007630C6">
        <w:rPr>
          <w:rFonts w:eastAsiaTheme="minorEastAsia"/>
          <w:iCs/>
          <w:lang w:val="el-GR"/>
        </w:rPr>
        <w:t xml:space="preserve"> </w:t>
      </w:r>
      <w:r w:rsidRPr="006A5FE6">
        <w:rPr>
          <w:rFonts w:eastAsiaTheme="minorEastAsia"/>
          <w:iCs/>
          <w:lang w:val="el-GR"/>
        </w:rPr>
        <w:t xml:space="preserve"> </w:t>
      </w:r>
      <w:r w:rsidRPr="007630C6">
        <w:rPr>
          <w:rFonts w:eastAsiaTheme="minorEastAsia"/>
          <w:iCs/>
          <w:lang w:val="el-GR"/>
        </w:rPr>
        <w:t xml:space="preserve">της διαμέτρου </w:t>
      </w:r>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αεριοφυλακ</m:t>
            </m:r>
            <m:r>
              <w:rPr>
                <w:rFonts w:ascii="Cambria Math" w:eastAsiaTheme="minorEastAsia" w:hAnsi="Cambria Math"/>
                <w:lang w:val="el-GR"/>
              </w:rPr>
              <m:t>ί</m:t>
            </m:r>
            <m:r>
              <w:rPr>
                <w:rFonts w:ascii="Cambria Math" w:eastAsiaTheme="minorEastAsia" w:hAnsi="Cambria Math"/>
              </w:rPr>
              <m:t>ου</m:t>
            </m:r>
          </m:sub>
        </m:sSub>
      </m:oMath>
      <w:r w:rsidRPr="007630C6">
        <w:rPr>
          <w:rFonts w:eastAsiaTheme="minorEastAsia"/>
          <w:iCs/>
          <w:lang w:val="el-GR"/>
        </w:rPr>
        <w:t>,</w:t>
      </w:r>
    </w:p>
    <w:p w14:paraId="659A777A" w14:textId="77777777" w:rsidR="00B56D91" w:rsidRDefault="00B56D91" w:rsidP="00B56D91">
      <w:pPr>
        <w:rPr>
          <w:rFonts w:eastAsiaTheme="minorEastAsia"/>
          <w:iCs/>
        </w:rPr>
      </w:pPr>
      <w:proofErr w:type="spellStart"/>
      <w:r>
        <w:rPr>
          <w:rFonts w:eastAsiaTheme="minorEastAsia"/>
          <w:iCs/>
        </w:rPr>
        <w:t>Ισχύει</w:t>
      </w:r>
      <w:proofErr w:type="spellEnd"/>
      <w:r>
        <w:rPr>
          <w:rFonts w:eastAsiaTheme="minorEastAsia"/>
          <w:iCs/>
        </w:rPr>
        <w:t>:</w:t>
      </w:r>
    </w:p>
    <w:p w14:paraId="71E65D9B" w14:textId="77777777" w:rsidR="00B56D91" w:rsidRPr="004B1585" w:rsidRDefault="00A0506A" w:rsidP="00B56D91">
      <w:pPr>
        <w:rPr>
          <w:rFonts w:eastAsiaTheme="minorEastAsia"/>
          <w:i/>
          <w:iCs/>
        </w:rPr>
      </w:pPr>
      <m:oMathPara>
        <m:oMath>
          <m:sSub>
            <m:sSubPr>
              <m:ctrlPr>
                <w:rPr>
                  <w:rFonts w:ascii="Cambria Math" w:hAnsi="Cambria Math"/>
                  <w:i/>
                </w:rPr>
              </m:ctrlPr>
            </m:sSubPr>
            <m:e>
              <m:r>
                <w:rPr>
                  <w:rFonts w:ascii="Cambria Math" w:hAnsi="Cambria Math"/>
                </w:rPr>
                <m:t>V</m:t>
              </m:r>
            </m:e>
            <m:sub>
              <m:sSub>
                <m:sSubPr>
                  <m:ctrlPr>
                    <w:rPr>
                      <w:rFonts w:ascii="Cambria Math" w:hAnsi="Cambria Math"/>
                      <w:b/>
                      <w:bCs/>
                      <w:i/>
                    </w:rPr>
                  </m:ctrlPr>
                </m:sSubPr>
                <m:e>
                  <m:r>
                    <m:rPr>
                      <m:sty m:val="bi"/>
                    </m:rPr>
                    <w:rPr>
                      <w:rFonts w:ascii="Cambria Math" w:hAnsi="Cambria Math"/>
                    </w:rPr>
                    <m:t>αεριοφ.</m:t>
                  </m:r>
                </m:e>
                <m:sub>
                  <m:r>
                    <m:rPr>
                      <m:sty m:val="bi"/>
                    </m:rPr>
                    <w:rPr>
                      <w:rFonts w:ascii="Cambria Math" w:hAnsi="Cambria Math"/>
                    </w:rPr>
                    <m:t>σχεδ</m:t>
                  </m:r>
                </m:sub>
              </m:sSub>
            </m:sub>
          </m:sSub>
          <m:r>
            <w:rPr>
              <w:rFonts w:ascii="Cambria Math" w:eastAsiaTheme="minorEastAsia" w:hAnsi="Cambria Math"/>
            </w:rPr>
            <m:t>=</m:t>
          </m:r>
          <m:sSub>
            <m:sSubPr>
              <m:ctrlPr>
                <w:rPr>
                  <w:rFonts w:ascii="Cambria Math" w:hAnsi="Cambria Math"/>
                  <w:i/>
                </w:rPr>
              </m:ctrlPr>
            </m:sSubPr>
            <m:e>
              <m:r>
                <w:rPr>
                  <w:rFonts w:ascii="Cambria Math" w:hAnsi="Cambria Math"/>
                </w:rPr>
                <m:t>A</m:t>
              </m:r>
            </m:e>
            <m:sub>
              <m:sSub>
                <m:sSubPr>
                  <m:ctrlPr>
                    <w:rPr>
                      <w:rFonts w:ascii="Cambria Math" w:hAnsi="Cambria Math"/>
                      <w:b/>
                      <w:bCs/>
                      <w:i/>
                    </w:rPr>
                  </m:ctrlPr>
                </m:sSubPr>
                <m:e>
                  <m:r>
                    <m:rPr>
                      <m:sty m:val="bi"/>
                    </m:rPr>
                    <w:rPr>
                      <w:rFonts w:ascii="Cambria Math" w:hAnsi="Cambria Math"/>
                    </w:rPr>
                    <m:t>αεριοφ.</m:t>
                  </m:r>
                </m:e>
                <m:sub>
                  <m:r>
                    <m:rPr>
                      <m:sty m:val="bi"/>
                    </m:rPr>
                    <w:rPr>
                      <w:rFonts w:ascii="Cambria Math" w:hAnsi="Cambria Math"/>
                    </w:rPr>
                    <m:t>σχεδ</m:t>
                  </m:r>
                </m:sub>
              </m:sSub>
            </m:sub>
          </m:sSub>
          <m:r>
            <w:rPr>
              <w:rFonts w:ascii="Cambria Math" w:eastAsiaTheme="minorEastAsia" w:hAnsi="Cambria Math"/>
            </w:rPr>
            <m:t>*</m:t>
          </m:r>
          <m:sSub>
            <m:sSubPr>
              <m:ctrlPr>
                <w:rPr>
                  <w:rFonts w:ascii="Cambria Math" w:hAnsi="Cambria Math"/>
                  <w:i/>
                </w:rPr>
              </m:ctrlPr>
            </m:sSubPr>
            <m:e>
              <m:r>
                <w:rPr>
                  <w:rFonts w:ascii="Cambria Math" w:hAnsi="Cambria Math"/>
                </w:rPr>
                <m:t>H</m:t>
              </m:r>
            </m:e>
            <m:sub>
              <m:sSub>
                <m:sSubPr>
                  <m:ctrlPr>
                    <w:rPr>
                      <w:rFonts w:ascii="Cambria Math" w:hAnsi="Cambria Math"/>
                      <w:b/>
                      <w:bCs/>
                      <w:i/>
                    </w:rPr>
                  </m:ctrlPr>
                </m:sSubPr>
                <m:e>
                  <m:r>
                    <m:rPr>
                      <m:sty m:val="bi"/>
                    </m:rPr>
                    <w:rPr>
                      <w:rFonts w:ascii="Cambria Math" w:hAnsi="Cambria Math"/>
                    </w:rPr>
                    <m:t>αεριοφ.</m:t>
                  </m:r>
                </m:e>
                <m:sub>
                  <m:r>
                    <m:rPr>
                      <m:sty m:val="bi"/>
                    </m:rPr>
                    <w:rPr>
                      <w:rFonts w:ascii="Cambria Math" w:hAnsi="Cambria Math"/>
                    </w:rPr>
                    <m:t>σχεδ</m:t>
                  </m:r>
                </m:sub>
              </m:sSub>
            </m:sub>
          </m:sSub>
        </m:oMath>
      </m:oMathPara>
    </w:p>
    <w:p w14:paraId="2DA1FECB" w14:textId="77777777" w:rsidR="00B56D91" w:rsidRDefault="00B56D91" w:rsidP="00B56D91">
      <w:pPr>
        <w:rPr>
          <w:rFonts w:eastAsiaTheme="minorEastAsia"/>
          <w:iCs/>
        </w:rPr>
      </w:pPr>
      <w:proofErr w:type="spellStart"/>
      <w:r>
        <w:rPr>
          <w:rFonts w:eastAsiaTheme="minorEastAsia"/>
          <w:iCs/>
        </w:rPr>
        <w:t>Άρ</w:t>
      </w:r>
      <w:proofErr w:type="spellEnd"/>
      <w:r>
        <w:rPr>
          <w:rFonts w:eastAsiaTheme="minorEastAsia"/>
          <w:iCs/>
        </w:rPr>
        <w:t>α:</w:t>
      </w:r>
    </w:p>
    <w:p w14:paraId="3AB87269" w14:textId="77777777" w:rsidR="00B56D91" w:rsidRPr="00BB4A8C" w:rsidRDefault="00B56D91" w:rsidP="00B56D91">
      <w:pPr>
        <w:rPr>
          <w:rFonts w:eastAsiaTheme="minorEastAsia"/>
        </w:rPr>
      </w:pPr>
      <m:oMathPara>
        <m:oMath>
          <m:r>
            <w:rPr>
              <w:rFonts w:ascii="Cambria Math" w:eastAsiaTheme="minorEastAsia" w:hAnsi="Cambria Math"/>
            </w:rPr>
            <m:t>V=A*H=</m:t>
          </m:r>
          <m:f>
            <m:fPr>
              <m:ctrlPr>
                <w:rPr>
                  <w:rFonts w:ascii="Cambria Math" w:eastAsiaTheme="minorEastAsia" w:hAnsi="Cambria Math"/>
                  <w:i/>
                </w:rPr>
              </m:ctrlPr>
            </m:fPr>
            <m:num>
              <m:r>
                <w:rPr>
                  <w:rFonts w:ascii="Cambria Math" w:eastAsiaTheme="minorEastAsia" w:hAnsi="Cambria Math"/>
                </w:rPr>
                <m:t>π*</m:t>
              </m:r>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2</m:t>
                  </m:r>
                </m:sup>
              </m:sSup>
            </m:num>
            <m:den>
              <m:r>
                <w:rPr>
                  <w:rFonts w:ascii="Cambria Math" w:eastAsiaTheme="minorEastAsia" w:hAnsi="Cambria Math"/>
                </w:rPr>
                <m:t>4</m:t>
              </m:r>
            </m:den>
          </m:f>
          <m:r>
            <w:rPr>
              <w:rFonts w:ascii="Cambria Math" w:eastAsiaTheme="minorEastAsia" w:hAnsi="Cambria Math"/>
            </w:rPr>
            <m:t>*H=</m:t>
          </m:r>
          <m:f>
            <m:fPr>
              <m:ctrlPr>
                <w:rPr>
                  <w:rFonts w:ascii="Cambria Math" w:eastAsiaTheme="minorEastAsia" w:hAnsi="Cambria Math"/>
                  <w:i/>
                </w:rPr>
              </m:ctrlPr>
            </m:fPr>
            <m:num>
              <m:r>
                <w:rPr>
                  <w:rFonts w:ascii="Cambria Math" w:eastAsiaTheme="minorEastAsia" w:hAnsi="Cambria Math"/>
                </w:rPr>
                <m:t>4*π*</m:t>
              </m:r>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2</m:t>
                  </m:r>
                </m:sup>
              </m:sSup>
            </m:num>
            <m:den>
              <m:r>
                <w:rPr>
                  <w:rFonts w:ascii="Cambria Math" w:eastAsiaTheme="minorEastAsia" w:hAnsi="Cambria Math"/>
                </w:rPr>
                <m:t>4</m:t>
              </m:r>
            </m:den>
          </m:f>
          <m:r>
            <w:rPr>
              <w:rFonts w:ascii="Cambria Math" w:eastAsiaTheme="minorEastAsia" w:hAnsi="Cambria Math"/>
            </w:rPr>
            <m:t>*H</m:t>
          </m:r>
        </m:oMath>
      </m:oMathPara>
    </w:p>
    <w:p w14:paraId="5109F69E" w14:textId="77777777" w:rsidR="00B56D91" w:rsidRPr="00A64B3B" w:rsidRDefault="00B56D91" w:rsidP="00B56D91">
      <w:pPr>
        <w:rPr>
          <w:rFonts w:eastAsiaTheme="minorEastAsia"/>
        </w:rPr>
      </w:pPr>
      <m:oMathPara>
        <m:oMath>
          <m:r>
            <w:rPr>
              <w:rFonts w:ascii="Cambria Math" w:eastAsiaTheme="minorEastAsia" w:hAnsi="Cambria Math"/>
            </w:rPr>
            <m:t>V=π*</m:t>
          </m:r>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3</m:t>
              </m:r>
            </m:sup>
          </m:sSup>
          <m:r>
            <w:rPr>
              <w:rFonts w:ascii="Cambria Math" w:eastAsiaTheme="minorEastAsia" w:hAnsi="Cambria Math"/>
            </w:rPr>
            <m:t>→H=</m:t>
          </m:r>
          <m:rad>
            <m:radPr>
              <m:ctrlPr>
                <w:rPr>
                  <w:rFonts w:ascii="Cambria Math" w:eastAsiaTheme="minorEastAsia" w:hAnsi="Cambria Math"/>
                  <w:i/>
                </w:rPr>
              </m:ctrlPr>
            </m:radPr>
            <m:deg>
              <m:r>
                <w:rPr>
                  <w:rFonts w:ascii="Cambria Math" w:eastAsiaTheme="minorEastAsia" w:hAnsi="Cambria Math"/>
                </w:rPr>
                <m:t>3</m:t>
              </m:r>
            </m:deg>
            <m:e>
              <m:f>
                <m:fPr>
                  <m:ctrlPr>
                    <w:rPr>
                      <w:rFonts w:ascii="Cambria Math" w:eastAsiaTheme="minorEastAsia" w:hAnsi="Cambria Math"/>
                      <w:i/>
                    </w:rPr>
                  </m:ctrlPr>
                </m:fPr>
                <m:num>
                  <m:r>
                    <w:rPr>
                      <w:rFonts w:ascii="Cambria Math" w:eastAsiaTheme="minorEastAsia" w:hAnsi="Cambria Math"/>
                    </w:rPr>
                    <m:t>V</m:t>
                  </m:r>
                </m:num>
                <m:den>
                  <m:r>
                    <w:rPr>
                      <w:rFonts w:ascii="Cambria Math" w:eastAsiaTheme="minorEastAsia" w:hAnsi="Cambria Math"/>
                    </w:rPr>
                    <m:t>π</m:t>
                  </m:r>
                </m:den>
              </m:f>
            </m:e>
          </m:rad>
          <m:r>
            <w:rPr>
              <w:rFonts w:ascii="Cambria Math" w:eastAsiaTheme="minorEastAsia" w:hAnsi="Cambria Math"/>
            </w:rPr>
            <m:t xml:space="preserve"> </m:t>
          </m:r>
        </m:oMath>
      </m:oMathPara>
    </w:p>
    <w:p w14:paraId="0646E863" w14:textId="77777777" w:rsidR="00B56D91" w:rsidRPr="00A64B3B" w:rsidRDefault="00B56D91" w:rsidP="00B56D91">
      <w:pPr>
        <w:rPr>
          <w:rFonts w:eastAsiaTheme="minorEastAsia"/>
        </w:rPr>
      </w:pPr>
      <m:oMathPara>
        <m:oMath>
          <m:r>
            <w:rPr>
              <w:rFonts w:ascii="Cambria Math" w:eastAsiaTheme="minorEastAsia" w:hAnsi="Cambria Math"/>
            </w:rPr>
            <m:t>H=</m:t>
          </m:r>
          <m:rad>
            <m:radPr>
              <m:ctrlPr>
                <w:rPr>
                  <w:rFonts w:ascii="Cambria Math" w:eastAsiaTheme="minorEastAsia" w:hAnsi="Cambria Math"/>
                  <w:i/>
                </w:rPr>
              </m:ctrlPr>
            </m:radPr>
            <m:deg>
              <m:r>
                <w:rPr>
                  <w:rFonts w:ascii="Cambria Math" w:eastAsiaTheme="minorEastAsia" w:hAnsi="Cambria Math"/>
                </w:rPr>
                <m:t>3</m:t>
              </m:r>
            </m:deg>
            <m:e>
              <m:f>
                <m:fPr>
                  <m:ctrlPr>
                    <w:rPr>
                      <w:rFonts w:ascii="Cambria Math" w:eastAsiaTheme="minorEastAsia" w:hAnsi="Cambria Math"/>
                      <w:i/>
                    </w:rPr>
                  </m:ctrlPr>
                </m:fPr>
                <m:num>
                  <m:r>
                    <w:rPr>
                      <w:rFonts w:ascii="Cambria Math" w:eastAsiaTheme="minorEastAsia" w:hAnsi="Cambria Math"/>
                    </w:rPr>
                    <m:t>615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π</m:t>
                  </m:r>
                </m:den>
              </m:f>
            </m:e>
          </m:rad>
        </m:oMath>
      </m:oMathPara>
    </w:p>
    <w:p w14:paraId="694DE166" w14:textId="77777777" w:rsidR="00B56D91" w:rsidRPr="00C408B4" w:rsidRDefault="00B56D91" w:rsidP="00B56D91">
      <w:pPr>
        <w:rPr>
          <w:rFonts w:eastAsiaTheme="minorEastAsia"/>
          <w:i/>
        </w:rPr>
      </w:pPr>
      <m:oMathPara>
        <m:oMath>
          <m:r>
            <w:rPr>
              <w:rFonts w:ascii="Cambria Math" w:eastAsiaTheme="minorEastAsia" w:hAnsi="Cambria Math"/>
            </w:rPr>
            <m:t>H=5.8m</m:t>
          </m:r>
        </m:oMath>
      </m:oMathPara>
    </w:p>
    <w:p w14:paraId="6BCCF22D" w14:textId="77777777" w:rsidR="00B56D91" w:rsidRPr="007630C6" w:rsidRDefault="00B56D91" w:rsidP="00B56D91">
      <w:pPr>
        <w:rPr>
          <w:rFonts w:eastAsiaTheme="minorEastAsia"/>
          <w:iCs/>
          <w:lang w:val="el-GR"/>
        </w:rPr>
      </w:pPr>
      <w:r w:rsidRPr="007630C6">
        <w:rPr>
          <w:rFonts w:eastAsiaTheme="minorEastAsia"/>
          <w:iCs/>
          <w:lang w:val="el-GR"/>
        </w:rPr>
        <w:t xml:space="preserve">Για </w:t>
      </w:r>
      <w:r>
        <w:rPr>
          <w:rFonts w:eastAsiaTheme="minorEastAsia"/>
          <w:iCs/>
          <w:lang w:val="el-GR"/>
        </w:rPr>
        <w:t>σχεδιαστική</w:t>
      </w:r>
      <w:r w:rsidRPr="007630C6">
        <w:rPr>
          <w:rFonts w:eastAsiaTheme="minorEastAsia"/>
          <w:iCs/>
          <w:lang w:val="el-GR"/>
        </w:rPr>
        <w:t xml:space="preserve"> ευκολία </w:t>
      </w:r>
      <w:r>
        <w:rPr>
          <w:rFonts w:eastAsiaTheme="minorEastAsia"/>
          <w:iCs/>
          <w:lang w:val="el-GR"/>
        </w:rPr>
        <w:t>θέτετε</w:t>
      </w:r>
      <w:r w:rsidRPr="007630C6">
        <w:rPr>
          <w:rFonts w:eastAsiaTheme="minorEastAsia"/>
          <w:iCs/>
          <w:lang w:val="el-GR"/>
        </w:rPr>
        <w:t xml:space="preserve"> ως ύψος:</w:t>
      </w:r>
    </w:p>
    <w:p w14:paraId="3073864F" w14:textId="77777777" w:rsidR="00B56D91" w:rsidRPr="00BB4A8C" w:rsidRDefault="00A0506A" w:rsidP="00B56D91">
      <w:pPr>
        <w:rPr>
          <w:rFonts w:eastAsiaTheme="minorEastAsia"/>
          <w:b/>
          <w:i/>
        </w:rPr>
      </w:pPr>
      <m:oMathPara>
        <m:oMath>
          <m:sSub>
            <m:sSubPr>
              <m:ctrlPr>
                <w:rPr>
                  <w:rFonts w:ascii="Cambria Math" w:hAnsi="Cambria Math"/>
                  <w:i/>
                </w:rPr>
              </m:ctrlPr>
            </m:sSubPr>
            <m:e>
              <m:r>
                <w:rPr>
                  <w:rFonts w:ascii="Cambria Math" w:hAnsi="Cambria Math"/>
                </w:rPr>
                <m:t>H</m:t>
              </m:r>
            </m:e>
            <m:sub>
              <m:sSub>
                <m:sSubPr>
                  <m:ctrlPr>
                    <w:rPr>
                      <w:rFonts w:ascii="Cambria Math" w:hAnsi="Cambria Math"/>
                      <w:b/>
                      <w:bCs/>
                      <w:i/>
                    </w:rPr>
                  </m:ctrlPr>
                </m:sSubPr>
                <m:e>
                  <m:r>
                    <m:rPr>
                      <m:sty m:val="bi"/>
                    </m:rPr>
                    <w:rPr>
                      <w:rFonts w:ascii="Cambria Math" w:hAnsi="Cambria Math"/>
                    </w:rPr>
                    <m:t>αεριοφ.</m:t>
                  </m:r>
                </m:e>
                <m:sub>
                  <m:r>
                    <m:rPr>
                      <m:sty m:val="bi"/>
                    </m:rPr>
                    <w:rPr>
                      <w:rFonts w:ascii="Cambria Math" w:hAnsi="Cambria Math"/>
                    </w:rPr>
                    <m:t>σχεδ</m:t>
                  </m:r>
                </m:sub>
              </m:sSub>
            </m:sub>
          </m:sSub>
          <m:r>
            <m:rPr>
              <m:sty m:val="bi"/>
            </m:rPr>
            <w:rPr>
              <w:rFonts w:ascii="Cambria Math" w:eastAsiaTheme="minorEastAsia" w:hAnsi="Cambria Math"/>
            </w:rPr>
            <m:t>=6</m:t>
          </m:r>
          <m:r>
            <m:rPr>
              <m:sty m:val="bi"/>
            </m:rPr>
            <w:rPr>
              <w:rFonts w:ascii="Cambria Math" w:eastAsiaTheme="minorEastAsia" w:hAnsi="Cambria Math"/>
            </w:rPr>
            <m:t>m</m:t>
          </m:r>
        </m:oMath>
      </m:oMathPara>
    </w:p>
    <w:p w14:paraId="5AF45625" w14:textId="77777777" w:rsidR="00B56D91" w:rsidRDefault="00B56D91" w:rsidP="00B56D91">
      <w:pPr>
        <w:rPr>
          <w:rFonts w:eastAsiaTheme="minorEastAsia"/>
        </w:rPr>
      </w:pPr>
      <w:r>
        <w:rPr>
          <w:rFonts w:eastAsiaTheme="minorEastAsia"/>
        </w:rPr>
        <w:t>Όπ</w:t>
      </w:r>
      <w:proofErr w:type="spellStart"/>
      <w:r>
        <w:rPr>
          <w:rFonts w:eastAsiaTheme="minorEastAsia"/>
        </w:rPr>
        <w:t>ου</w:t>
      </w:r>
      <w:proofErr w:type="spellEnd"/>
      <w:r>
        <w:rPr>
          <w:rFonts w:eastAsiaTheme="minorEastAsia"/>
        </w:rPr>
        <w:t>:</w:t>
      </w:r>
    </w:p>
    <w:p w14:paraId="6A99B449" w14:textId="77777777" w:rsidR="00B56D91" w:rsidRPr="00EE7866" w:rsidRDefault="00A0506A" w:rsidP="00B56D91">
      <w:pPr>
        <w:rPr>
          <w:rFonts w:eastAsiaTheme="minorEastAsia"/>
          <w:iCs/>
        </w:rPr>
      </w:pPr>
      <m:oMathPara>
        <m:oMath>
          <m:sSub>
            <m:sSubPr>
              <m:ctrlPr>
                <w:rPr>
                  <w:rFonts w:ascii="Cambria Math" w:hAnsi="Cambria Math"/>
                  <w:i/>
                </w:rPr>
              </m:ctrlPr>
            </m:sSubPr>
            <m:e>
              <m:r>
                <w:rPr>
                  <w:rFonts w:ascii="Cambria Math" w:hAnsi="Cambria Math"/>
                </w:rPr>
                <m:t>H</m:t>
              </m:r>
            </m:e>
            <m:sub>
              <m:sSub>
                <m:sSubPr>
                  <m:ctrlPr>
                    <w:rPr>
                      <w:rFonts w:ascii="Cambria Math" w:hAnsi="Cambria Math"/>
                      <w:b/>
                      <w:bCs/>
                      <w:i/>
                    </w:rPr>
                  </m:ctrlPr>
                </m:sSubPr>
                <m:e>
                  <m:r>
                    <m:rPr>
                      <m:sty m:val="bi"/>
                    </m:rPr>
                    <w:rPr>
                      <w:rFonts w:ascii="Cambria Math" w:hAnsi="Cambria Math"/>
                    </w:rPr>
                    <m:t>αεριοφ.</m:t>
                  </m:r>
                </m:e>
                <m:sub>
                  <m:r>
                    <m:rPr>
                      <m:sty m:val="bi"/>
                    </m:rPr>
                    <w:rPr>
                      <w:rFonts w:ascii="Cambria Math" w:hAnsi="Cambria Math"/>
                    </w:rPr>
                    <m:t>σχεδ</m:t>
                  </m:r>
                </m:sub>
              </m:sSub>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
            <w:rPr>
              <w:rFonts w:ascii="Cambria Math" w:eastAsiaTheme="minorEastAsia" w:hAnsi="Cambria Math"/>
            </w:rPr>
            <m:t>*</m:t>
          </m:r>
          <m:sSub>
            <m:sSubPr>
              <m:ctrlPr>
                <w:rPr>
                  <w:rFonts w:ascii="Cambria Math" w:hAnsi="Cambria Math"/>
                  <w:i/>
                </w:rPr>
              </m:ctrlPr>
            </m:sSubPr>
            <m:e>
              <m:r>
                <w:rPr>
                  <w:rFonts w:ascii="Cambria Math" w:hAnsi="Cambria Math"/>
                </w:rPr>
                <m:t>d</m:t>
              </m:r>
            </m:e>
            <m:sub>
              <m:sSub>
                <m:sSubPr>
                  <m:ctrlPr>
                    <w:rPr>
                      <w:rFonts w:ascii="Cambria Math" w:hAnsi="Cambria Math"/>
                      <w:b/>
                      <w:bCs/>
                      <w:i/>
                    </w:rPr>
                  </m:ctrlPr>
                </m:sSubPr>
                <m:e>
                  <m:r>
                    <m:rPr>
                      <m:sty m:val="bi"/>
                    </m:rPr>
                    <w:rPr>
                      <w:rFonts w:ascii="Cambria Math" w:hAnsi="Cambria Math"/>
                    </w:rPr>
                    <m:t>αεριοφ.</m:t>
                  </m:r>
                </m:e>
                <m:sub>
                  <m:r>
                    <m:rPr>
                      <m:sty m:val="bi"/>
                    </m:rPr>
                    <w:rPr>
                      <w:rFonts w:ascii="Cambria Math" w:hAnsi="Cambria Math"/>
                    </w:rPr>
                    <m:t>σχεδ</m:t>
                  </m:r>
                </m:sub>
              </m:sSub>
            </m:sub>
          </m:sSub>
        </m:oMath>
      </m:oMathPara>
    </w:p>
    <w:p w14:paraId="25A65579" w14:textId="77777777" w:rsidR="00B56D91" w:rsidRPr="004B1585" w:rsidRDefault="00B56D91" w:rsidP="00B56D91">
      <w:pPr>
        <w:rPr>
          <w:rFonts w:eastAsiaTheme="minorEastAsia"/>
          <w:b/>
          <w:bCs/>
          <w:i/>
          <w:iCs/>
        </w:rPr>
      </w:pPr>
    </w:p>
    <w:p w14:paraId="7929CD95" w14:textId="77777777" w:rsidR="00B56D91" w:rsidRPr="004B1585" w:rsidRDefault="00B56D91" w:rsidP="00B56D91">
      <w:pPr>
        <w:rPr>
          <w:iCs/>
        </w:rPr>
      </w:pPr>
      <w:proofErr w:type="spellStart"/>
      <w:r w:rsidRPr="004B1585">
        <w:rPr>
          <w:iCs/>
        </w:rPr>
        <w:t>Άρ</w:t>
      </w:r>
      <w:proofErr w:type="spellEnd"/>
      <w:r w:rsidRPr="004B1585">
        <w:rPr>
          <w:iCs/>
        </w:rPr>
        <w:t>α:</w:t>
      </w:r>
    </w:p>
    <w:p w14:paraId="53C0CA09" w14:textId="77777777" w:rsidR="00B56D91" w:rsidRPr="006A5FE6" w:rsidRDefault="00A0506A" w:rsidP="00B56D91">
      <w:pPr>
        <w:rPr>
          <w:b/>
          <w:bCs/>
          <w:i/>
          <w:iCs/>
        </w:rPr>
      </w:pPr>
      <m:oMathPara>
        <m:oMath>
          <m:sSub>
            <m:sSubPr>
              <m:ctrlPr>
                <w:rPr>
                  <w:rFonts w:ascii="Cambria Math" w:hAnsi="Cambria Math"/>
                  <w:b/>
                  <w:bCs/>
                  <w:i/>
                </w:rPr>
              </m:ctrlPr>
            </m:sSubPr>
            <m:e>
              <m:r>
                <m:rPr>
                  <m:sty m:val="bi"/>
                </m:rPr>
                <w:rPr>
                  <w:rFonts w:ascii="Cambria Math" w:hAnsi="Cambria Math"/>
                </w:rPr>
                <m:t>d</m:t>
              </m:r>
            </m:e>
            <m:sub>
              <m:sSub>
                <m:sSubPr>
                  <m:ctrlPr>
                    <w:rPr>
                      <w:rFonts w:ascii="Cambria Math" w:hAnsi="Cambria Math"/>
                      <w:b/>
                      <w:bCs/>
                      <w:i/>
                    </w:rPr>
                  </m:ctrlPr>
                </m:sSubPr>
                <m:e>
                  <m:r>
                    <m:rPr>
                      <m:sty m:val="bi"/>
                    </m:rPr>
                    <w:rPr>
                      <w:rFonts w:ascii="Cambria Math" w:hAnsi="Cambria Math"/>
                    </w:rPr>
                    <m:t>αεριοφ.</m:t>
                  </m:r>
                </m:e>
                <m:sub>
                  <m:r>
                    <m:rPr>
                      <m:sty m:val="bi"/>
                    </m:rPr>
                    <w:rPr>
                      <w:rFonts w:ascii="Cambria Math" w:hAnsi="Cambria Math"/>
                    </w:rPr>
                    <m:t>σχεδ</m:t>
                  </m:r>
                </m:sub>
              </m:sSub>
            </m:sub>
          </m:sSub>
          <m:r>
            <m:rPr>
              <m:sty m:val="bi"/>
            </m:rPr>
            <w:rPr>
              <w:rFonts w:ascii="Cambria Math" w:hAnsi="Cambria Math"/>
            </w:rPr>
            <m:t>=12</m:t>
          </m:r>
          <m:r>
            <m:rPr>
              <m:sty m:val="bi"/>
            </m:rPr>
            <w:rPr>
              <w:rFonts w:ascii="Cambria Math" w:hAnsi="Cambria Math"/>
            </w:rPr>
            <m:t>m</m:t>
          </m:r>
        </m:oMath>
      </m:oMathPara>
    </w:p>
    <w:p w14:paraId="26138D51" w14:textId="77777777" w:rsidR="00B56D91" w:rsidRDefault="00B56D91" w:rsidP="00B56D91">
      <w:pPr>
        <w:rPr>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4390"/>
        <w:gridCol w:w="3906"/>
      </w:tblGrid>
      <w:tr w:rsidR="00B56D91" w14:paraId="2F93473B" w14:textId="77777777" w:rsidTr="006A3B77">
        <w:trPr>
          <w:jc w:val="center"/>
        </w:trPr>
        <w:tc>
          <w:tcPr>
            <w:tcW w:w="8296" w:type="dxa"/>
            <w:gridSpan w:val="2"/>
            <w:shd w:val="clear" w:color="auto" w:fill="BF8F00" w:themeFill="accent4" w:themeFillShade="BF"/>
          </w:tcPr>
          <w:p w14:paraId="5721324B" w14:textId="77777777" w:rsidR="00B56D91" w:rsidRPr="00EE7866" w:rsidRDefault="00B56D91" w:rsidP="006A3B77">
            <w:pPr>
              <w:spacing w:after="0"/>
              <w:jc w:val="center"/>
              <w:rPr>
                <w:b/>
                <w:bCs/>
                <w:iCs/>
                <w:sz w:val="24"/>
                <w:szCs w:val="24"/>
              </w:rPr>
            </w:pPr>
            <w:bookmarkStart w:id="138" w:name="_Hlk59806745"/>
            <w:r w:rsidRPr="00EE7866">
              <w:rPr>
                <w:b/>
                <w:bCs/>
                <w:iCs/>
                <w:sz w:val="24"/>
                <w:szCs w:val="24"/>
              </w:rPr>
              <w:t>Χαρα</w:t>
            </w:r>
            <w:proofErr w:type="spellStart"/>
            <w:r w:rsidRPr="00EE7866">
              <w:rPr>
                <w:b/>
                <w:bCs/>
                <w:iCs/>
                <w:sz w:val="24"/>
                <w:szCs w:val="24"/>
              </w:rPr>
              <w:t>κτηριστικά</w:t>
            </w:r>
            <w:proofErr w:type="spellEnd"/>
            <w:r w:rsidRPr="00EE7866">
              <w:rPr>
                <w:b/>
                <w:bCs/>
                <w:iCs/>
                <w:sz w:val="24"/>
                <w:szCs w:val="24"/>
              </w:rPr>
              <w:t xml:space="preserve"> </w:t>
            </w:r>
            <w:proofErr w:type="spellStart"/>
            <w:r w:rsidRPr="00EE7866">
              <w:rPr>
                <w:b/>
                <w:bCs/>
                <w:iCs/>
                <w:sz w:val="24"/>
                <w:szCs w:val="24"/>
              </w:rPr>
              <w:t>Δεξ</w:t>
            </w:r>
            <w:proofErr w:type="spellEnd"/>
            <w:r w:rsidRPr="00EE7866">
              <w:rPr>
                <w:b/>
                <w:bCs/>
                <w:iCs/>
                <w:sz w:val="24"/>
                <w:szCs w:val="24"/>
              </w:rPr>
              <w:t>α</w:t>
            </w:r>
            <w:proofErr w:type="spellStart"/>
            <w:r w:rsidRPr="00EE7866">
              <w:rPr>
                <w:b/>
                <w:bCs/>
                <w:iCs/>
                <w:sz w:val="24"/>
                <w:szCs w:val="24"/>
              </w:rPr>
              <w:t>μενής</w:t>
            </w:r>
            <w:proofErr w:type="spellEnd"/>
            <w:r w:rsidRPr="00EE7866">
              <w:rPr>
                <w:b/>
                <w:bCs/>
                <w:iCs/>
                <w:sz w:val="24"/>
                <w:szCs w:val="24"/>
              </w:rPr>
              <w:t xml:space="preserve"> Ανα</w:t>
            </w:r>
            <w:proofErr w:type="spellStart"/>
            <w:r w:rsidRPr="00EE7866">
              <w:rPr>
                <w:b/>
                <w:bCs/>
                <w:iCs/>
                <w:sz w:val="24"/>
                <w:szCs w:val="24"/>
              </w:rPr>
              <w:t>ερό</w:t>
            </w:r>
            <w:proofErr w:type="spellEnd"/>
            <w:r w:rsidRPr="00EE7866">
              <w:rPr>
                <w:b/>
                <w:bCs/>
                <w:iCs/>
                <w:sz w:val="24"/>
                <w:szCs w:val="24"/>
              </w:rPr>
              <w:t xml:space="preserve">βιας </w:t>
            </w:r>
            <w:proofErr w:type="spellStart"/>
            <w:r w:rsidRPr="00EE7866">
              <w:rPr>
                <w:b/>
                <w:bCs/>
                <w:iCs/>
                <w:sz w:val="24"/>
                <w:szCs w:val="24"/>
              </w:rPr>
              <w:t>Χώνευσης</w:t>
            </w:r>
            <w:proofErr w:type="spellEnd"/>
          </w:p>
        </w:tc>
      </w:tr>
      <w:tr w:rsidR="00B56D91" w14:paraId="0A7A61A9" w14:textId="77777777" w:rsidTr="006A3B77">
        <w:trPr>
          <w:jc w:val="center"/>
        </w:trPr>
        <w:tc>
          <w:tcPr>
            <w:tcW w:w="4390" w:type="dxa"/>
            <w:shd w:val="clear" w:color="auto" w:fill="FFD966" w:themeFill="accent4" w:themeFillTint="99"/>
          </w:tcPr>
          <w:p w14:paraId="4020700F" w14:textId="77777777" w:rsidR="00B56D91" w:rsidRPr="002F20D5" w:rsidRDefault="00B56D91" w:rsidP="006A3B77">
            <w:pPr>
              <w:spacing w:after="0"/>
              <w:jc w:val="center"/>
              <w:rPr>
                <w:iCs/>
                <w:sz w:val="24"/>
                <w:szCs w:val="24"/>
                <w:lang w:val="el-GR"/>
              </w:rPr>
            </w:pPr>
            <w:r>
              <w:rPr>
                <w:iCs/>
                <w:sz w:val="24"/>
                <w:szCs w:val="24"/>
                <w:lang w:val="el-GR"/>
              </w:rPr>
              <w:t xml:space="preserve">Παράμετρος </w:t>
            </w:r>
          </w:p>
        </w:tc>
        <w:tc>
          <w:tcPr>
            <w:tcW w:w="3906" w:type="dxa"/>
            <w:shd w:val="clear" w:color="auto" w:fill="FFD966" w:themeFill="accent4" w:themeFillTint="99"/>
          </w:tcPr>
          <w:p w14:paraId="3777D02F" w14:textId="77777777" w:rsidR="00B56D91" w:rsidRPr="002F20D5" w:rsidRDefault="00B56D91" w:rsidP="006A3B77">
            <w:pPr>
              <w:spacing w:after="0"/>
              <w:jc w:val="center"/>
              <w:rPr>
                <w:iCs/>
                <w:sz w:val="24"/>
                <w:szCs w:val="24"/>
                <w:lang w:val="el-GR"/>
              </w:rPr>
            </w:pPr>
            <w:r>
              <w:rPr>
                <w:iCs/>
                <w:sz w:val="24"/>
                <w:szCs w:val="24"/>
                <w:lang w:val="el-GR"/>
              </w:rPr>
              <w:t>Τιμή</w:t>
            </w:r>
          </w:p>
        </w:tc>
      </w:tr>
      <w:bookmarkEnd w:id="138"/>
      <w:tr w:rsidR="00B56D91" w14:paraId="3B29D00F" w14:textId="77777777" w:rsidTr="006A3B77">
        <w:trPr>
          <w:jc w:val="center"/>
        </w:trPr>
        <w:tc>
          <w:tcPr>
            <w:tcW w:w="4390" w:type="dxa"/>
            <w:shd w:val="clear" w:color="auto" w:fill="FFE599" w:themeFill="accent4" w:themeFillTint="66"/>
          </w:tcPr>
          <w:p w14:paraId="140147EB" w14:textId="77777777" w:rsidR="00B56D91" w:rsidRPr="00EE7866" w:rsidRDefault="00B56D91" w:rsidP="006A3B77">
            <w:pPr>
              <w:spacing w:after="0"/>
              <w:jc w:val="center"/>
              <w:rPr>
                <w:iCs/>
                <w:sz w:val="24"/>
                <w:szCs w:val="24"/>
              </w:rPr>
            </w:pPr>
            <w:proofErr w:type="spellStart"/>
            <w:r w:rsidRPr="00EE7866">
              <w:rPr>
                <w:iCs/>
                <w:sz w:val="24"/>
                <w:szCs w:val="24"/>
              </w:rPr>
              <w:t>Τύ</w:t>
            </w:r>
            <w:proofErr w:type="spellEnd"/>
            <w:r w:rsidRPr="00EE7866">
              <w:rPr>
                <w:iCs/>
                <w:sz w:val="24"/>
                <w:szCs w:val="24"/>
              </w:rPr>
              <w:t>π</w:t>
            </w:r>
            <w:proofErr w:type="spellStart"/>
            <w:r w:rsidRPr="00EE7866">
              <w:rPr>
                <w:iCs/>
                <w:sz w:val="24"/>
                <w:szCs w:val="24"/>
              </w:rPr>
              <w:t>ος</w:t>
            </w:r>
            <w:proofErr w:type="spellEnd"/>
          </w:p>
        </w:tc>
        <w:tc>
          <w:tcPr>
            <w:tcW w:w="3906" w:type="dxa"/>
            <w:shd w:val="clear" w:color="auto" w:fill="FFE599" w:themeFill="accent4" w:themeFillTint="66"/>
          </w:tcPr>
          <w:p w14:paraId="1030CCB4" w14:textId="77777777" w:rsidR="00B56D91" w:rsidRPr="00EE7866" w:rsidRDefault="00B56D91" w:rsidP="006A3B77">
            <w:pPr>
              <w:spacing w:after="0"/>
              <w:jc w:val="center"/>
              <w:rPr>
                <w:iCs/>
                <w:sz w:val="24"/>
                <w:szCs w:val="24"/>
              </w:rPr>
            </w:pPr>
            <w:proofErr w:type="spellStart"/>
            <w:r w:rsidRPr="00EE7866">
              <w:rPr>
                <w:iCs/>
                <w:sz w:val="24"/>
                <w:szCs w:val="24"/>
              </w:rPr>
              <w:t>Κυλινδρικός</w:t>
            </w:r>
            <w:proofErr w:type="spellEnd"/>
            <w:r>
              <w:rPr>
                <w:iCs/>
                <w:sz w:val="24"/>
                <w:szCs w:val="24"/>
                <w:lang w:val="el-GR"/>
              </w:rPr>
              <w:t>,</w:t>
            </w:r>
            <w:r w:rsidRPr="00EE7866">
              <w:rPr>
                <w:iCs/>
                <w:sz w:val="24"/>
                <w:szCs w:val="24"/>
              </w:rPr>
              <w:t xml:space="preserve"> </w:t>
            </w:r>
            <w:proofErr w:type="spellStart"/>
            <w:r w:rsidRPr="00EE7866">
              <w:rPr>
                <w:iCs/>
                <w:sz w:val="24"/>
                <w:szCs w:val="24"/>
              </w:rPr>
              <w:t>Πλήρους</w:t>
            </w:r>
            <w:proofErr w:type="spellEnd"/>
            <w:r w:rsidRPr="00EE7866">
              <w:rPr>
                <w:iCs/>
                <w:sz w:val="24"/>
                <w:szCs w:val="24"/>
              </w:rPr>
              <w:t xml:space="preserve"> </w:t>
            </w:r>
            <w:proofErr w:type="spellStart"/>
            <w:r w:rsidRPr="00EE7866">
              <w:rPr>
                <w:iCs/>
                <w:sz w:val="24"/>
                <w:szCs w:val="24"/>
              </w:rPr>
              <w:t>Ανάμιξης</w:t>
            </w:r>
            <w:proofErr w:type="spellEnd"/>
          </w:p>
        </w:tc>
      </w:tr>
      <w:tr w:rsidR="00B56D91" w14:paraId="5683AB67" w14:textId="77777777" w:rsidTr="006A3B77">
        <w:trPr>
          <w:jc w:val="center"/>
        </w:trPr>
        <w:tc>
          <w:tcPr>
            <w:tcW w:w="4390" w:type="dxa"/>
            <w:shd w:val="clear" w:color="auto" w:fill="FFE599" w:themeFill="accent4" w:themeFillTint="66"/>
          </w:tcPr>
          <w:p w14:paraId="4E1FB1E8" w14:textId="77777777" w:rsidR="00B56D91" w:rsidRPr="00EE7866" w:rsidRDefault="00B56D91" w:rsidP="006A3B77">
            <w:pPr>
              <w:spacing w:after="0"/>
              <w:jc w:val="center"/>
              <w:rPr>
                <w:iCs/>
                <w:sz w:val="24"/>
                <w:szCs w:val="24"/>
              </w:rPr>
            </w:pPr>
            <w:proofErr w:type="spellStart"/>
            <w:r w:rsidRPr="00EE7866">
              <w:rPr>
                <w:iCs/>
                <w:sz w:val="24"/>
                <w:szCs w:val="24"/>
              </w:rPr>
              <w:t>Διάμετρος</w:t>
            </w:r>
            <w:proofErr w:type="spellEnd"/>
            <w:r w:rsidRPr="00EE7866">
              <w:rPr>
                <w:iCs/>
                <w:sz w:val="24"/>
                <w:szCs w:val="24"/>
              </w:rPr>
              <w:t xml:space="preserve"> </w:t>
            </w:r>
            <m:oMath>
              <m:r>
                <m:rPr>
                  <m:sty m:val="p"/>
                </m:rPr>
                <w:rPr>
                  <w:rFonts w:ascii="Cambria Math" w:hAnsi="Cambria Math"/>
                  <w:sz w:val="24"/>
                  <w:szCs w:val="24"/>
                </w:rPr>
                <m:t>(</m:t>
              </m:r>
              <m:sSub>
                <m:sSubPr>
                  <m:ctrlPr>
                    <w:rPr>
                      <w:rFonts w:ascii="Cambria Math" w:hAnsi="Cambria Math"/>
                      <w:i/>
                      <w:iCs/>
                      <w:sz w:val="24"/>
                      <w:szCs w:val="24"/>
                    </w:rPr>
                  </m:ctrlPr>
                </m:sSubPr>
                <m:e>
                  <m:sSub>
                    <m:sSubPr>
                      <m:ctrlPr>
                        <w:rPr>
                          <w:rFonts w:ascii="Cambria Math" w:hAnsi="Cambria Math"/>
                          <w:iCs/>
                          <w:sz w:val="24"/>
                          <w:szCs w:val="24"/>
                        </w:rPr>
                      </m:ctrlPr>
                    </m:sSubPr>
                    <m:e>
                      <m:r>
                        <m:rPr>
                          <m:sty m:val="p"/>
                        </m:rPr>
                        <w:rPr>
                          <w:rFonts w:ascii="Cambria Math" w:hAnsi="Cambria Math"/>
                          <w:sz w:val="24"/>
                          <w:szCs w:val="24"/>
                        </w:rPr>
                        <m:t>d</m:t>
                      </m:r>
                    </m:e>
                    <m:sub>
                      <m:r>
                        <m:rPr>
                          <m:sty m:val="p"/>
                        </m:rPr>
                        <w:rPr>
                          <w:rFonts w:ascii="Cambria Math" w:hAnsi="Cambria Math"/>
                          <w:sz w:val="24"/>
                          <w:szCs w:val="24"/>
                        </w:rPr>
                        <m:t>ΔΑΧ</m:t>
                      </m:r>
                    </m:sub>
                  </m:sSub>
                </m:e>
                <m:sub>
                  <m:r>
                    <w:rPr>
                      <w:rFonts w:ascii="Cambria Math" w:hAnsi="Cambria Math"/>
                      <w:sz w:val="24"/>
                      <w:szCs w:val="24"/>
                      <w:lang w:val="el-GR"/>
                    </w:rPr>
                    <m:t>σχεδ</m:t>
                  </m:r>
                </m:sub>
              </m:sSub>
              <m:r>
                <m:rPr>
                  <m:sty m:val="p"/>
                </m:rPr>
                <w:rPr>
                  <w:rFonts w:ascii="Cambria Math" w:hAnsi="Cambria Math"/>
                  <w:sz w:val="24"/>
                  <w:szCs w:val="24"/>
                </w:rPr>
                <m:t>)</m:t>
              </m:r>
            </m:oMath>
          </w:p>
        </w:tc>
        <w:tc>
          <w:tcPr>
            <w:tcW w:w="3906" w:type="dxa"/>
            <w:shd w:val="clear" w:color="auto" w:fill="FFE599" w:themeFill="accent4" w:themeFillTint="66"/>
          </w:tcPr>
          <w:p w14:paraId="30F8DEAF" w14:textId="77777777" w:rsidR="00B56D91" w:rsidRPr="00EE7866" w:rsidRDefault="00B56D91" w:rsidP="006A3B77">
            <w:pPr>
              <w:spacing w:after="0"/>
              <w:jc w:val="center"/>
              <w:rPr>
                <w:iCs/>
                <w:sz w:val="24"/>
                <w:szCs w:val="24"/>
              </w:rPr>
            </w:pPr>
            <m:oMathPara>
              <m:oMath>
                <m:r>
                  <w:rPr>
                    <w:rFonts w:ascii="Cambria Math" w:hAnsi="Cambria Math"/>
                    <w:sz w:val="24"/>
                    <w:szCs w:val="24"/>
                  </w:rPr>
                  <m:t>8m</m:t>
                </m:r>
              </m:oMath>
            </m:oMathPara>
          </w:p>
        </w:tc>
      </w:tr>
      <w:tr w:rsidR="00B56D91" w14:paraId="513A14C1" w14:textId="77777777" w:rsidTr="006A3B77">
        <w:trPr>
          <w:jc w:val="center"/>
        </w:trPr>
        <w:tc>
          <w:tcPr>
            <w:tcW w:w="4390" w:type="dxa"/>
            <w:shd w:val="clear" w:color="auto" w:fill="FFE599" w:themeFill="accent4" w:themeFillTint="66"/>
          </w:tcPr>
          <w:p w14:paraId="1453615E" w14:textId="77777777" w:rsidR="00B56D91" w:rsidRPr="00EE7866" w:rsidRDefault="00B56D91" w:rsidP="006A3B77">
            <w:pPr>
              <w:spacing w:after="0"/>
              <w:jc w:val="center"/>
              <w:rPr>
                <w:iCs/>
                <w:sz w:val="24"/>
                <w:szCs w:val="24"/>
              </w:rPr>
            </w:pPr>
            <w:proofErr w:type="spellStart"/>
            <w:r w:rsidRPr="00EE7866">
              <w:rPr>
                <w:iCs/>
                <w:sz w:val="24"/>
                <w:szCs w:val="24"/>
              </w:rPr>
              <w:t>Ολικό</w:t>
            </w:r>
            <w:proofErr w:type="spellEnd"/>
            <w:r w:rsidRPr="00EE7866">
              <w:rPr>
                <w:iCs/>
                <w:sz w:val="24"/>
                <w:szCs w:val="24"/>
              </w:rPr>
              <w:t xml:space="preserve"> </w:t>
            </w:r>
            <w:proofErr w:type="spellStart"/>
            <w:r w:rsidRPr="00EE7866">
              <w:rPr>
                <w:iCs/>
                <w:sz w:val="24"/>
                <w:szCs w:val="24"/>
              </w:rPr>
              <w:t>Ύψος</w:t>
            </w:r>
            <w:proofErr w:type="spellEnd"/>
            <w:r w:rsidRPr="00EE7866">
              <w:rPr>
                <w:iCs/>
                <w:sz w:val="24"/>
                <w:szCs w:val="24"/>
              </w:rPr>
              <w:t xml:space="preserve"> </w:t>
            </w:r>
            <m:oMath>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H</m:t>
                  </m:r>
                </m:e>
                <m:sub>
                  <m:r>
                    <m:rPr>
                      <m:sty m:val="p"/>
                    </m:rPr>
                    <w:rPr>
                      <w:rFonts w:ascii="Cambria Math" w:hAnsi="Cambria Math"/>
                      <w:sz w:val="24"/>
                      <w:szCs w:val="24"/>
                    </w:rPr>
                    <m:t>ΔΑΧ</m:t>
                  </m:r>
                </m:sub>
              </m:sSub>
              <m:r>
                <m:rPr>
                  <m:sty m:val="p"/>
                </m:rPr>
                <w:rPr>
                  <w:rFonts w:ascii="Cambria Math" w:hAnsi="Cambria Math"/>
                  <w:sz w:val="24"/>
                  <w:szCs w:val="24"/>
                </w:rPr>
                <m:t>)</m:t>
              </m:r>
            </m:oMath>
          </w:p>
        </w:tc>
        <w:tc>
          <w:tcPr>
            <w:tcW w:w="3906" w:type="dxa"/>
            <w:shd w:val="clear" w:color="auto" w:fill="FFE599" w:themeFill="accent4" w:themeFillTint="66"/>
          </w:tcPr>
          <w:p w14:paraId="5DCB098B" w14:textId="77777777" w:rsidR="00B56D91" w:rsidRPr="00EE7866" w:rsidRDefault="00B56D91" w:rsidP="006A3B77">
            <w:pPr>
              <w:spacing w:after="0"/>
              <w:jc w:val="center"/>
              <w:rPr>
                <w:iCs/>
                <w:sz w:val="24"/>
                <w:szCs w:val="24"/>
              </w:rPr>
            </w:pPr>
            <m:oMathPara>
              <m:oMath>
                <m:r>
                  <w:rPr>
                    <w:rFonts w:ascii="Cambria Math" w:hAnsi="Cambria Math"/>
                    <w:sz w:val="24"/>
                    <w:szCs w:val="24"/>
                  </w:rPr>
                  <m:t>5.5m</m:t>
                </m:r>
              </m:oMath>
            </m:oMathPara>
          </w:p>
        </w:tc>
      </w:tr>
      <w:tr w:rsidR="00B56D91" w14:paraId="093FE6B8" w14:textId="77777777" w:rsidTr="006A3B77">
        <w:trPr>
          <w:jc w:val="center"/>
        </w:trPr>
        <w:tc>
          <w:tcPr>
            <w:tcW w:w="4390" w:type="dxa"/>
            <w:shd w:val="clear" w:color="auto" w:fill="FFE599" w:themeFill="accent4" w:themeFillTint="66"/>
          </w:tcPr>
          <w:p w14:paraId="3C3B023C" w14:textId="77777777" w:rsidR="00B56D91" w:rsidRPr="00EE7866" w:rsidRDefault="00B56D91" w:rsidP="006A3B77">
            <w:pPr>
              <w:spacing w:after="0"/>
              <w:jc w:val="center"/>
              <w:rPr>
                <w:iCs/>
                <w:sz w:val="24"/>
                <w:szCs w:val="24"/>
              </w:rPr>
            </w:pPr>
            <w:proofErr w:type="spellStart"/>
            <w:r w:rsidRPr="00EE7866">
              <w:rPr>
                <w:iCs/>
                <w:sz w:val="24"/>
                <w:szCs w:val="24"/>
              </w:rPr>
              <w:t>Ωφέλιμος</w:t>
            </w:r>
            <w:proofErr w:type="spellEnd"/>
            <w:r w:rsidRPr="00EE7866">
              <w:rPr>
                <w:iCs/>
                <w:sz w:val="24"/>
                <w:szCs w:val="24"/>
              </w:rPr>
              <w:t xml:space="preserve"> </w:t>
            </w:r>
            <w:proofErr w:type="spellStart"/>
            <w:r w:rsidRPr="00EE7866">
              <w:rPr>
                <w:iCs/>
                <w:sz w:val="24"/>
                <w:szCs w:val="24"/>
              </w:rPr>
              <w:t>Όγκος</w:t>
            </w:r>
            <w:proofErr w:type="spellEnd"/>
            <w:r w:rsidRPr="00EE7866">
              <w:rPr>
                <w:iCs/>
                <w:sz w:val="24"/>
                <w:szCs w:val="24"/>
              </w:rPr>
              <w:t xml:space="preserve"> </w:t>
            </w:r>
            <m:oMath>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V</m:t>
                  </m:r>
                </m:e>
                <m:sub>
                  <m:r>
                    <m:rPr>
                      <m:sty m:val="p"/>
                    </m:rPr>
                    <w:rPr>
                      <w:rFonts w:ascii="Cambria Math" w:hAnsi="Cambria Math"/>
                      <w:sz w:val="24"/>
                      <w:szCs w:val="24"/>
                    </w:rPr>
                    <m:t>ΔΑΧ</m:t>
                  </m:r>
                </m:sub>
              </m:sSub>
              <m:r>
                <m:rPr>
                  <m:sty m:val="p"/>
                </m:rPr>
                <w:rPr>
                  <w:rFonts w:ascii="Cambria Math" w:hAnsi="Cambria Math"/>
                  <w:sz w:val="24"/>
                  <w:szCs w:val="24"/>
                </w:rPr>
                <m:t>)</m:t>
              </m:r>
            </m:oMath>
          </w:p>
        </w:tc>
        <w:tc>
          <w:tcPr>
            <w:tcW w:w="3906" w:type="dxa"/>
            <w:shd w:val="clear" w:color="auto" w:fill="FFE599" w:themeFill="accent4" w:themeFillTint="66"/>
          </w:tcPr>
          <w:p w14:paraId="3ED194A2" w14:textId="77777777" w:rsidR="00B56D91" w:rsidRPr="00EE7866" w:rsidRDefault="00B56D91" w:rsidP="006A3B77">
            <w:pPr>
              <w:spacing w:after="0"/>
              <w:jc w:val="center"/>
              <w:rPr>
                <w:iCs/>
                <w:sz w:val="24"/>
                <w:szCs w:val="24"/>
              </w:rPr>
            </w:pPr>
            <m:oMathPara>
              <m:oMath>
                <m:r>
                  <w:rPr>
                    <w:rFonts w:ascii="Cambria Math" w:hAnsi="Cambria Math"/>
                    <w:sz w:val="24"/>
                    <w:szCs w:val="24"/>
                  </w:rPr>
                  <m:t>200</m:t>
                </m:r>
                <m:sSup>
                  <m:sSupPr>
                    <m:ctrlPr>
                      <w:rPr>
                        <w:rFonts w:ascii="Cambria Math" w:hAnsi="Cambria Math"/>
                        <w:i/>
                        <w:iCs/>
                        <w:sz w:val="24"/>
                        <w:szCs w:val="24"/>
                      </w:rPr>
                    </m:ctrlPr>
                  </m:sSupPr>
                  <m:e>
                    <m:r>
                      <w:rPr>
                        <w:rFonts w:ascii="Cambria Math" w:hAnsi="Cambria Math"/>
                        <w:sz w:val="24"/>
                        <w:szCs w:val="24"/>
                      </w:rPr>
                      <m:t>m</m:t>
                    </m:r>
                  </m:e>
                  <m:sup>
                    <m:r>
                      <w:rPr>
                        <w:rFonts w:ascii="Cambria Math" w:hAnsi="Cambria Math"/>
                        <w:sz w:val="24"/>
                        <w:szCs w:val="24"/>
                      </w:rPr>
                      <m:t>3</m:t>
                    </m:r>
                  </m:sup>
                </m:sSup>
              </m:oMath>
            </m:oMathPara>
          </w:p>
        </w:tc>
      </w:tr>
      <w:tr w:rsidR="00B56D91" w14:paraId="12067089" w14:textId="77777777" w:rsidTr="006A3B77">
        <w:trPr>
          <w:jc w:val="center"/>
        </w:trPr>
        <w:tc>
          <w:tcPr>
            <w:tcW w:w="4390" w:type="dxa"/>
            <w:shd w:val="clear" w:color="auto" w:fill="FFE599" w:themeFill="accent4" w:themeFillTint="66"/>
          </w:tcPr>
          <w:p w14:paraId="7382C87A" w14:textId="77777777" w:rsidR="00B56D91" w:rsidRPr="00C4260F" w:rsidRDefault="00B56D91" w:rsidP="006A3B77">
            <w:pPr>
              <w:spacing w:after="0"/>
              <w:jc w:val="center"/>
              <w:rPr>
                <w:iCs/>
                <w:sz w:val="24"/>
                <w:szCs w:val="24"/>
                <w:lang w:val="el-GR"/>
              </w:rPr>
            </w:pPr>
            <w:r w:rsidRPr="00C4260F">
              <w:rPr>
                <w:iCs/>
                <w:sz w:val="24"/>
                <w:szCs w:val="24"/>
                <w:lang w:val="el-GR"/>
              </w:rPr>
              <w:t xml:space="preserve">Ολικός Όγκος </w:t>
            </w:r>
            <m:oMath>
              <m:r>
                <m:rPr>
                  <m:sty m:val="p"/>
                </m:rPr>
                <w:rPr>
                  <w:rFonts w:ascii="Cambria Math" w:hAnsi="Cambria Math"/>
                  <w:sz w:val="24"/>
                  <w:szCs w:val="24"/>
                  <w:lang w:val="el-GR"/>
                </w:rPr>
                <m:t>(</m:t>
              </m:r>
              <m:sSub>
                <m:sSubPr>
                  <m:ctrlPr>
                    <w:rPr>
                      <w:rFonts w:ascii="Cambria Math" w:hAnsi="Cambria Math"/>
                      <w:iCs/>
                      <w:sz w:val="24"/>
                      <w:szCs w:val="24"/>
                    </w:rPr>
                  </m:ctrlPr>
                </m:sSubPr>
                <m:e>
                  <m:r>
                    <m:rPr>
                      <m:sty m:val="p"/>
                    </m:rPr>
                    <w:rPr>
                      <w:rFonts w:ascii="Cambria Math" w:hAnsi="Cambria Math"/>
                      <w:sz w:val="24"/>
                      <w:szCs w:val="24"/>
                    </w:rPr>
                    <m:t>V</m:t>
                  </m:r>
                </m:e>
                <m:sub>
                  <m:sSub>
                    <m:sSubPr>
                      <m:ctrlPr>
                        <w:rPr>
                          <w:rFonts w:ascii="Cambria Math" w:hAnsi="Cambria Math"/>
                          <w:iCs/>
                          <w:sz w:val="24"/>
                          <w:szCs w:val="24"/>
                        </w:rPr>
                      </m:ctrlPr>
                    </m:sSubPr>
                    <m:e>
                      <m:r>
                        <m:rPr>
                          <m:sty m:val="p"/>
                        </m:rPr>
                        <w:rPr>
                          <w:rFonts w:ascii="Cambria Math" w:hAnsi="Cambria Math"/>
                          <w:sz w:val="24"/>
                          <w:szCs w:val="24"/>
                          <w:lang w:val="el-GR"/>
                        </w:rPr>
                        <m:t>ΔΑΧ</m:t>
                      </m:r>
                    </m:e>
                    <m:sub>
                      <m:r>
                        <w:rPr>
                          <w:rFonts w:ascii="Cambria Math" w:hAnsi="Cambria Math"/>
                          <w:sz w:val="24"/>
                          <w:szCs w:val="24"/>
                          <w:lang w:val="el-GR"/>
                        </w:rPr>
                        <m:t>σχεδ</m:t>
                      </m:r>
                    </m:sub>
                  </m:sSub>
                </m:sub>
              </m:sSub>
              <m:r>
                <m:rPr>
                  <m:sty m:val="p"/>
                </m:rPr>
                <w:rPr>
                  <w:rFonts w:ascii="Cambria Math" w:hAnsi="Cambria Math"/>
                  <w:sz w:val="24"/>
                  <w:szCs w:val="24"/>
                  <w:lang w:val="el-GR"/>
                </w:rPr>
                <m:t>)</m:t>
              </m:r>
            </m:oMath>
          </w:p>
        </w:tc>
        <w:tc>
          <w:tcPr>
            <w:tcW w:w="3906" w:type="dxa"/>
            <w:shd w:val="clear" w:color="auto" w:fill="FFE599" w:themeFill="accent4" w:themeFillTint="66"/>
          </w:tcPr>
          <w:p w14:paraId="7B51F3E4" w14:textId="77777777" w:rsidR="00B56D91" w:rsidRPr="00EE7866" w:rsidRDefault="00B56D91" w:rsidP="006A3B77">
            <w:pPr>
              <w:spacing w:after="0"/>
              <w:jc w:val="center"/>
              <w:rPr>
                <w:iCs/>
                <w:sz w:val="24"/>
                <w:szCs w:val="24"/>
              </w:rPr>
            </w:pPr>
            <m:oMathPara>
              <m:oMath>
                <m:r>
                  <w:rPr>
                    <w:rFonts w:ascii="Cambria Math" w:hAnsi="Cambria Math"/>
                    <w:sz w:val="24"/>
                    <w:szCs w:val="24"/>
                  </w:rPr>
                  <m:t>277</m:t>
                </m:r>
                <m:sSup>
                  <m:sSupPr>
                    <m:ctrlPr>
                      <w:rPr>
                        <w:rFonts w:ascii="Cambria Math" w:hAnsi="Cambria Math"/>
                        <w:i/>
                        <w:iCs/>
                        <w:sz w:val="24"/>
                        <w:szCs w:val="24"/>
                      </w:rPr>
                    </m:ctrlPr>
                  </m:sSupPr>
                  <m:e>
                    <m:r>
                      <w:rPr>
                        <w:rFonts w:ascii="Cambria Math" w:hAnsi="Cambria Math"/>
                        <w:sz w:val="24"/>
                        <w:szCs w:val="24"/>
                      </w:rPr>
                      <m:t>m</m:t>
                    </m:r>
                  </m:e>
                  <m:sup>
                    <m:r>
                      <w:rPr>
                        <w:rFonts w:ascii="Cambria Math" w:hAnsi="Cambria Math"/>
                        <w:sz w:val="24"/>
                        <w:szCs w:val="24"/>
                      </w:rPr>
                      <m:t>3</m:t>
                    </m:r>
                  </m:sup>
                </m:sSup>
              </m:oMath>
            </m:oMathPara>
          </w:p>
        </w:tc>
      </w:tr>
      <w:tr w:rsidR="00B56D91" w14:paraId="424BDB98" w14:textId="77777777" w:rsidTr="006A3B77">
        <w:trPr>
          <w:jc w:val="center"/>
        </w:trPr>
        <w:tc>
          <w:tcPr>
            <w:tcW w:w="4390" w:type="dxa"/>
            <w:shd w:val="clear" w:color="auto" w:fill="FFE599" w:themeFill="accent4" w:themeFillTint="66"/>
          </w:tcPr>
          <w:p w14:paraId="1C17F13E" w14:textId="77777777" w:rsidR="00B56D91" w:rsidRPr="00EE7866" w:rsidRDefault="00B56D91" w:rsidP="006A3B77">
            <w:pPr>
              <w:spacing w:after="0"/>
              <w:jc w:val="center"/>
              <w:rPr>
                <w:iCs/>
                <w:sz w:val="24"/>
                <w:szCs w:val="24"/>
              </w:rPr>
            </w:pPr>
            <w:proofErr w:type="spellStart"/>
            <w:r w:rsidRPr="00EE7866">
              <w:rPr>
                <w:iCs/>
                <w:sz w:val="24"/>
                <w:szCs w:val="24"/>
              </w:rPr>
              <w:t>Χρόνος</w:t>
            </w:r>
            <w:proofErr w:type="spellEnd"/>
            <w:r w:rsidRPr="00EE7866">
              <w:rPr>
                <w:iCs/>
                <w:sz w:val="24"/>
                <w:szCs w:val="24"/>
              </w:rPr>
              <w:t xml:space="preserve"> Παρα</w:t>
            </w:r>
            <w:proofErr w:type="spellStart"/>
            <w:r w:rsidRPr="00EE7866">
              <w:rPr>
                <w:iCs/>
                <w:sz w:val="24"/>
                <w:szCs w:val="24"/>
              </w:rPr>
              <w:t>μονής</w:t>
            </w:r>
            <w:proofErr w:type="spellEnd"/>
            <w:r w:rsidRPr="00EE7866">
              <w:rPr>
                <w:iCs/>
                <w:sz w:val="24"/>
                <w:szCs w:val="24"/>
              </w:rPr>
              <w:t xml:space="preserve"> </w:t>
            </w:r>
            <m:oMath>
              <m:r>
                <m:rPr>
                  <m:sty m:val="p"/>
                </m:rPr>
                <w:rPr>
                  <w:rFonts w:ascii="Cambria Math" w:hAnsi="Cambria Math"/>
                  <w:sz w:val="24"/>
                  <w:szCs w:val="24"/>
                </w:rPr>
                <m:t>(τ)</m:t>
              </m:r>
            </m:oMath>
          </w:p>
        </w:tc>
        <w:tc>
          <w:tcPr>
            <w:tcW w:w="3906" w:type="dxa"/>
            <w:shd w:val="clear" w:color="auto" w:fill="FFE599" w:themeFill="accent4" w:themeFillTint="66"/>
          </w:tcPr>
          <w:p w14:paraId="5D8E9736" w14:textId="77777777" w:rsidR="00B56D91" w:rsidRDefault="00B56D91" w:rsidP="006A3B77">
            <w:pPr>
              <w:spacing w:after="0"/>
              <w:jc w:val="center"/>
              <w:rPr>
                <w:rFonts w:ascii="Calibri" w:eastAsia="Calibri" w:hAnsi="Calibri" w:cs="Times New Roman"/>
                <w:iCs/>
                <w:sz w:val="24"/>
                <w:szCs w:val="24"/>
              </w:rPr>
            </w:pPr>
            <m:oMathPara>
              <m:oMath>
                <m:r>
                  <w:rPr>
                    <w:rFonts w:ascii="Cambria Math" w:hAnsi="Cambria Math"/>
                    <w:sz w:val="24"/>
                    <w:szCs w:val="24"/>
                  </w:rPr>
                  <m:t>20d</m:t>
                </m:r>
              </m:oMath>
            </m:oMathPara>
          </w:p>
        </w:tc>
      </w:tr>
      <w:tr w:rsidR="00B56D91" w14:paraId="7409EAEB" w14:textId="77777777" w:rsidTr="006A3B77">
        <w:trPr>
          <w:jc w:val="center"/>
        </w:trPr>
        <w:tc>
          <w:tcPr>
            <w:tcW w:w="4390" w:type="dxa"/>
            <w:shd w:val="clear" w:color="auto" w:fill="FFE599" w:themeFill="accent4" w:themeFillTint="66"/>
          </w:tcPr>
          <w:p w14:paraId="73341C0D" w14:textId="77777777" w:rsidR="00B56D91" w:rsidRPr="00C4260F" w:rsidRDefault="00B56D91" w:rsidP="006A3B77">
            <w:pPr>
              <w:spacing w:after="0"/>
              <w:jc w:val="center"/>
              <w:rPr>
                <w:iCs/>
                <w:sz w:val="24"/>
                <w:szCs w:val="24"/>
                <w:lang w:val="el-GR"/>
              </w:rPr>
            </w:pPr>
            <w:r w:rsidRPr="00C4260F">
              <w:rPr>
                <w:rFonts w:eastAsiaTheme="minorEastAsia"/>
                <w:iCs/>
                <w:sz w:val="24"/>
                <w:szCs w:val="24"/>
                <w:lang w:val="el-GR"/>
              </w:rPr>
              <w:t xml:space="preserve">Ολικά Αιωρούμενα Στερεά </w:t>
            </w:r>
            <m:oMath>
              <m:r>
                <m:rPr>
                  <m:sty m:val="p"/>
                </m:rPr>
                <w:rPr>
                  <w:rFonts w:ascii="Cambria Math" w:hAnsi="Cambria Math"/>
                  <w:sz w:val="24"/>
                  <w:szCs w:val="24"/>
                  <w:lang w:val="el-GR"/>
                </w:rPr>
                <m:t>(</m:t>
              </m:r>
              <m:sSub>
                <m:sSubPr>
                  <m:ctrlPr>
                    <w:rPr>
                      <w:rFonts w:ascii="Cambria Math" w:hAnsi="Cambria Math"/>
                      <w:iCs/>
                      <w:sz w:val="24"/>
                      <w:szCs w:val="24"/>
                    </w:rPr>
                  </m:ctrlPr>
                </m:sSubPr>
                <m:e>
                  <m:r>
                    <m:rPr>
                      <m:sty m:val="p"/>
                    </m:rPr>
                    <w:rPr>
                      <w:rFonts w:ascii="Cambria Math" w:hAnsi="Cambria Math"/>
                      <w:sz w:val="24"/>
                      <w:szCs w:val="24"/>
                    </w:rPr>
                    <m:t>TSS</m:t>
                  </m:r>
                </m:e>
                <m:sub>
                  <m:r>
                    <m:rPr>
                      <m:sty m:val="p"/>
                    </m:rPr>
                    <w:rPr>
                      <w:rFonts w:ascii="Cambria Math" w:hAnsi="Cambria Math"/>
                      <w:sz w:val="24"/>
                      <w:szCs w:val="24"/>
                    </w:rPr>
                    <m:t>out</m:t>
                  </m:r>
                </m:sub>
              </m:sSub>
              <m:r>
                <m:rPr>
                  <m:sty m:val="p"/>
                </m:rPr>
                <w:rPr>
                  <w:rFonts w:ascii="Cambria Math" w:hAnsi="Cambria Math"/>
                  <w:sz w:val="24"/>
                  <w:szCs w:val="24"/>
                  <w:lang w:val="el-GR"/>
                </w:rPr>
                <m:t>)</m:t>
              </m:r>
            </m:oMath>
          </w:p>
        </w:tc>
        <w:tc>
          <w:tcPr>
            <w:tcW w:w="3906" w:type="dxa"/>
            <w:shd w:val="clear" w:color="auto" w:fill="FFE599" w:themeFill="accent4" w:themeFillTint="66"/>
          </w:tcPr>
          <w:p w14:paraId="312503A7" w14:textId="77777777" w:rsidR="00B56D91" w:rsidRPr="00EE7866" w:rsidRDefault="00B56D91" w:rsidP="006A3B77">
            <w:pPr>
              <w:spacing w:after="0"/>
              <w:jc w:val="center"/>
              <w:rPr>
                <w:iCs/>
                <w:sz w:val="24"/>
                <w:szCs w:val="24"/>
              </w:rPr>
            </w:pPr>
            <m:oMathPara>
              <m:oMath>
                <m:r>
                  <w:rPr>
                    <w:rFonts w:ascii="Cambria Math" w:hAnsi="Cambria Math"/>
                    <w:sz w:val="24"/>
                    <w:szCs w:val="24"/>
                  </w:rPr>
                  <m:t>290</m:t>
                </m:r>
                <m:f>
                  <m:fPr>
                    <m:type m:val="lin"/>
                    <m:ctrlPr>
                      <w:rPr>
                        <w:rFonts w:ascii="Cambria Math" w:hAnsi="Cambria Math"/>
                        <w:i/>
                        <w:iCs/>
                        <w:sz w:val="24"/>
                        <w:szCs w:val="24"/>
                      </w:rPr>
                    </m:ctrlPr>
                  </m:fPr>
                  <m:num>
                    <m:r>
                      <w:rPr>
                        <w:rFonts w:ascii="Cambria Math" w:hAnsi="Cambria Math"/>
                        <w:sz w:val="24"/>
                        <w:szCs w:val="24"/>
                      </w:rPr>
                      <m:t>kg</m:t>
                    </m:r>
                  </m:num>
                  <m:den>
                    <m:r>
                      <w:rPr>
                        <w:rFonts w:ascii="Cambria Math" w:hAnsi="Cambria Math"/>
                        <w:sz w:val="24"/>
                        <w:szCs w:val="24"/>
                      </w:rPr>
                      <m:t>d</m:t>
                    </m:r>
                  </m:den>
                </m:f>
              </m:oMath>
            </m:oMathPara>
          </w:p>
        </w:tc>
      </w:tr>
      <w:tr w:rsidR="00B56D91" w14:paraId="51D3BED1" w14:textId="77777777" w:rsidTr="006A3B77">
        <w:trPr>
          <w:jc w:val="center"/>
        </w:trPr>
        <w:tc>
          <w:tcPr>
            <w:tcW w:w="4390" w:type="dxa"/>
            <w:shd w:val="clear" w:color="auto" w:fill="FFE599" w:themeFill="accent4" w:themeFillTint="66"/>
          </w:tcPr>
          <w:p w14:paraId="3B861DA0" w14:textId="77777777" w:rsidR="00B56D91" w:rsidRPr="00EE7866" w:rsidRDefault="00B56D91" w:rsidP="006A3B77">
            <w:pPr>
              <w:spacing w:after="0"/>
              <w:jc w:val="center"/>
              <w:rPr>
                <w:iCs/>
                <w:sz w:val="24"/>
                <w:szCs w:val="24"/>
              </w:rPr>
            </w:pPr>
            <w:proofErr w:type="spellStart"/>
            <w:r w:rsidRPr="00EE7866">
              <w:rPr>
                <w:iCs/>
                <w:sz w:val="24"/>
                <w:szCs w:val="24"/>
              </w:rPr>
              <w:t>Συγκέντρωση</w:t>
            </w:r>
            <w:proofErr w:type="spellEnd"/>
            <w:r w:rsidRPr="00EE7866">
              <w:rPr>
                <w:iCs/>
                <w:sz w:val="24"/>
                <w:szCs w:val="24"/>
              </w:rPr>
              <w:t xml:space="preserve"> </w:t>
            </w:r>
            <w:proofErr w:type="spellStart"/>
            <w:r w:rsidRPr="00EE7866">
              <w:rPr>
                <w:iCs/>
                <w:sz w:val="24"/>
                <w:szCs w:val="24"/>
              </w:rPr>
              <w:t>Ιλύος</w:t>
            </w:r>
            <w:proofErr w:type="spellEnd"/>
            <w:r w:rsidRPr="00EE7866">
              <w:rPr>
                <w:iCs/>
                <w:sz w:val="24"/>
                <w:szCs w:val="24"/>
              </w:rPr>
              <w:t xml:space="preserve"> </w:t>
            </w:r>
            <m:oMath>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C</m:t>
                  </m:r>
                </m:e>
                <m:sub>
                  <m:r>
                    <m:rPr>
                      <m:sty m:val="p"/>
                    </m:rPr>
                    <w:rPr>
                      <w:rFonts w:ascii="Cambria Math" w:hAnsi="Cambria Math"/>
                      <w:sz w:val="24"/>
                      <w:szCs w:val="24"/>
                    </w:rPr>
                    <m:t>out</m:t>
                  </m:r>
                </m:sub>
              </m:sSub>
              <m:r>
                <m:rPr>
                  <m:sty m:val="p"/>
                </m:rPr>
                <w:rPr>
                  <w:rFonts w:ascii="Cambria Math" w:hAnsi="Cambria Math"/>
                  <w:sz w:val="24"/>
                  <w:szCs w:val="24"/>
                </w:rPr>
                <m:t>)</m:t>
              </m:r>
            </m:oMath>
          </w:p>
        </w:tc>
        <w:tc>
          <w:tcPr>
            <w:tcW w:w="3906" w:type="dxa"/>
            <w:shd w:val="clear" w:color="auto" w:fill="FFE599" w:themeFill="accent4" w:themeFillTint="66"/>
          </w:tcPr>
          <w:p w14:paraId="232B5E77" w14:textId="77777777" w:rsidR="00B56D91" w:rsidRPr="00EE7866" w:rsidRDefault="00B56D91" w:rsidP="006A3B77">
            <w:pPr>
              <w:spacing w:after="0"/>
              <w:jc w:val="center"/>
              <w:rPr>
                <w:iCs/>
                <w:sz w:val="24"/>
                <w:szCs w:val="24"/>
              </w:rPr>
            </w:pPr>
            <m:oMathPara>
              <m:oMath>
                <m:r>
                  <w:rPr>
                    <w:rFonts w:ascii="Cambria Math" w:hAnsi="Cambria Math"/>
                    <w:sz w:val="24"/>
                    <w:szCs w:val="24"/>
                  </w:rPr>
                  <m:t>2.9%</m:t>
                </m:r>
              </m:oMath>
            </m:oMathPara>
          </w:p>
        </w:tc>
      </w:tr>
      <w:tr w:rsidR="00B56D91" w14:paraId="101368BC" w14:textId="77777777" w:rsidTr="006A3B77">
        <w:trPr>
          <w:jc w:val="center"/>
        </w:trPr>
        <w:tc>
          <w:tcPr>
            <w:tcW w:w="4390" w:type="dxa"/>
            <w:shd w:val="clear" w:color="auto" w:fill="FFE599" w:themeFill="accent4" w:themeFillTint="66"/>
          </w:tcPr>
          <w:p w14:paraId="434C2B9F" w14:textId="77777777" w:rsidR="00B56D91" w:rsidRPr="00C4260F" w:rsidRDefault="00B56D91" w:rsidP="006A3B77">
            <w:pPr>
              <w:spacing w:after="0"/>
              <w:jc w:val="center"/>
              <w:rPr>
                <w:iCs/>
                <w:sz w:val="24"/>
                <w:szCs w:val="24"/>
                <w:lang w:val="el-GR"/>
              </w:rPr>
            </w:pPr>
            <w:r w:rsidRPr="00C4260F">
              <w:rPr>
                <w:iCs/>
                <w:sz w:val="24"/>
                <w:szCs w:val="24"/>
                <w:lang w:val="el-GR"/>
              </w:rPr>
              <w:t xml:space="preserve">Παραγόμενος Όγκος Βιοαερίου </w:t>
            </w:r>
            <m:oMath>
              <m:r>
                <m:rPr>
                  <m:sty m:val="p"/>
                </m:rPr>
                <w:rPr>
                  <w:rFonts w:ascii="Cambria Math" w:hAnsi="Cambria Math"/>
                  <w:sz w:val="24"/>
                  <w:szCs w:val="24"/>
                  <w:lang w:val="el-GR"/>
                </w:rPr>
                <m:t>(</m:t>
              </m:r>
              <m:sSub>
                <m:sSubPr>
                  <m:ctrlPr>
                    <w:rPr>
                      <w:rFonts w:ascii="Cambria Math" w:hAnsi="Cambria Math"/>
                      <w:iCs/>
                      <w:sz w:val="24"/>
                      <w:szCs w:val="24"/>
                    </w:rPr>
                  </m:ctrlPr>
                </m:sSubPr>
                <m:e>
                  <m:r>
                    <m:rPr>
                      <m:sty m:val="p"/>
                    </m:rPr>
                    <w:rPr>
                      <w:rFonts w:ascii="Cambria Math" w:hAnsi="Cambria Math"/>
                      <w:sz w:val="24"/>
                      <w:szCs w:val="24"/>
                    </w:rPr>
                    <m:t>V</m:t>
                  </m:r>
                </m:e>
                <m:sub>
                  <m:r>
                    <m:rPr>
                      <m:sty m:val="p"/>
                    </m:rPr>
                    <w:rPr>
                      <w:rFonts w:ascii="Cambria Math" w:hAnsi="Cambria Math"/>
                      <w:sz w:val="24"/>
                      <w:szCs w:val="24"/>
                    </w:rPr>
                    <m:t>biogas</m:t>
                  </m:r>
                </m:sub>
              </m:sSub>
              <m:r>
                <m:rPr>
                  <m:sty m:val="p"/>
                </m:rPr>
                <w:rPr>
                  <w:rFonts w:ascii="Cambria Math" w:hAnsi="Cambria Math"/>
                  <w:sz w:val="24"/>
                  <w:szCs w:val="24"/>
                  <w:lang w:val="el-GR"/>
                </w:rPr>
                <m:t>)</m:t>
              </m:r>
            </m:oMath>
          </w:p>
        </w:tc>
        <w:tc>
          <w:tcPr>
            <w:tcW w:w="3906" w:type="dxa"/>
            <w:shd w:val="clear" w:color="auto" w:fill="FFE599" w:themeFill="accent4" w:themeFillTint="66"/>
          </w:tcPr>
          <w:p w14:paraId="5C32487A" w14:textId="6F1EDFAF" w:rsidR="00B56D91" w:rsidRPr="00EE7866" w:rsidRDefault="00B56D91" w:rsidP="006A3B77">
            <w:pPr>
              <w:spacing w:after="0"/>
              <w:jc w:val="center"/>
              <w:rPr>
                <w:iCs/>
                <w:sz w:val="24"/>
                <w:szCs w:val="24"/>
              </w:rPr>
            </w:pPr>
            <m:oMathPara>
              <m:oMath>
                <m:r>
                  <w:rPr>
                    <w:rFonts w:ascii="Cambria Math" w:hAnsi="Cambria Math"/>
                    <w:sz w:val="24"/>
                    <w:szCs w:val="24"/>
                  </w:rPr>
                  <m:t>209</m:t>
                </m:r>
                <m:f>
                  <m:fPr>
                    <m:type m:val="lin"/>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m</m:t>
                        </m:r>
                      </m:e>
                      <m:sup>
                        <m:r>
                          <w:rPr>
                            <w:rFonts w:ascii="Cambria Math" w:hAnsi="Cambria Math"/>
                            <w:sz w:val="24"/>
                            <w:szCs w:val="24"/>
                          </w:rPr>
                          <m:t>3</m:t>
                        </m:r>
                      </m:sup>
                    </m:sSup>
                  </m:num>
                  <m:den>
                    <m:r>
                      <w:rPr>
                        <w:rFonts w:ascii="Cambria Math" w:hAnsi="Cambria Math"/>
                        <w:sz w:val="24"/>
                        <w:szCs w:val="24"/>
                      </w:rPr>
                      <m:t>d</m:t>
                    </m:r>
                  </m:den>
                </m:f>
              </m:oMath>
            </m:oMathPara>
          </w:p>
        </w:tc>
      </w:tr>
      <w:tr w:rsidR="00B56D91" w14:paraId="05E88922" w14:textId="77777777" w:rsidTr="006A3B77">
        <w:trPr>
          <w:jc w:val="center"/>
        </w:trPr>
        <w:tc>
          <w:tcPr>
            <w:tcW w:w="4390" w:type="dxa"/>
            <w:shd w:val="clear" w:color="auto" w:fill="FFE599" w:themeFill="accent4" w:themeFillTint="66"/>
          </w:tcPr>
          <w:p w14:paraId="53A5A3CD" w14:textId="77777777" w:rsidR="00B56D91" w:rsidRPr="00C4260F" w:rsidRDefault="00B56D91" w:rsidP="006A3B77">
            <w:pPr>
              <w:spacing w:after="0"/>
              <w:jc w:val="center"/>
              <w:rPr>
                <w:iCs/>
                <w:sz w:val="24"/>
                <w:szCs w:val="24"/>
                <w:lang w:val="el-GR"/>
              </w:rPr>
            </w:pPr>
            <w:r w:rsidRPr="00C4260F">
              <w:rPr>
                <w:iCs/>
                <w:sz w:val="24"/>
                <w:szCs w:val="24"/>
                <w:lang w:val="el-GR"/>
              </w:rPr>
              <w:t xml:space="preserve">Παραγόμενος Όγκος Μεθανίου </w:t>
            </w:r>
            <m:oMath>
              <m:r>
                <m:rPr>
                  <m:sty m:val="p"/>
                </m:rPr>
                <w:rPr>
                  <w:rFonts w:ascii="Cambria Math" w:hAnsi="Cambria Math"/>
                  <w:sz w:val="24"/>
                  <w:szCs w:val="24"/>
                  <w:lang w:val="el-GR"/>
                </w:rPr>
                <m:t>(</m:t>
              </m:r>
              <m:sSub>
                <m:sSubPr>
                  <m:ctrlPr>
                    <w:rPr>
                      <w:rFonts w:ascii="Cambria Math" w:hAnsi="Cambria Math"/>
                      <w:iCs/>
                      <w:sz w:val="24"/>
                      <w:szCs w:val="24"/>
                    </w:rPr>
                  </m:ctrlPr>
                </m:sSubPr>
                <m:e>
                  <m:r>
                    <m:rPr>
                      <m:sty m:val="p"/>
                    </m:rPr>
                    <w:rPr>
                      <w:rFonts w:ascii="Cambria Math" w:hAnsi="Cambria Math"/>
                      <w:sz w:val="24"/>
                      <w:szCs w:val="24"/>
                    </w:rPr>
                    <m:t>V</m:t>
                  </m:r>
                </m:e>
                <m:sub>
                  <m:sSub>
                    <m:sSubPr>
                      <m:ctrlPr>
                        <w:rPr>
                          <w:rFonts w:ascii="Cambria Math" w:hAnsi="Cambria Math"/>
                          <w:iCs/>
                          <w:sz w:val="24"/>
                          <w:szCs w:val="24"/>
                        </w:rPr>
                      </m:ctrlPr>
                    </m:sSubPr>
                    <m:e>
                      <m:r>
                        <m:rPr>
                          <m:sty m:val="p"/>
                        </m:rPr>
                        <w:rPr>
                          <w:rFonts w:ascii="Cambria Math" w:hAnsi="Cambria Math"/>
                          <w:sz w:val="24"/>
                          <w:szCs w:val="24"/>
                        </w:rPr>
                        <m:t>CH</m:t>
                      </m:r>
                    </m:e>
                    <m:sub>
                      <m:r>
                        <m:rPr>
                          <m:sty m:val="p"/>
                        </m:rPr>
                        <w:rPr>
                          <w:rFonts w:ascii="Cambria Math" w:hAnsi="Cambria Math"/>
                          <w:sz w:val="24"/>
                          <w:szCs w:val="24"/>
                          <w:lang w:val="el-GR"/>
                        </w:rPr>
                        <m:t>4</m:t>
                      </m:r>
                    </m:sub>
                  </m:sSub>
                </m:sub>
              </m:sSub>
              <m:r>
                <m:rPr>
                  <m:sty m:val="p"/>
                </m:rPr>
                <w:rPr>
                  <w:rFonts w:ascii="Cambria Math" w:hAnsi="Cambria Math"/>
                  <w:sz w:val="24"/>
                  <w:szCs w:val="24"/>
                  <w:lang w:val="el-GR"/>
                </w:rPr>
                <m:t>)</m:t>
              </m:r>
            </m:oMath>
          </w:p>
        </w:tc>
        <w:tc>
          <w:tcPr>
            <w:tcW w:w="3906" w:type="dxa"/>
            <w:shd w:val="clear" w:color="auto" w:fill="FFE599" w:themeFill="accent4" w:themeFillTint="66"/>
          </w:tcPr>
          <w:p w14:paraId="1489CF75" w14:textId="77777777" w:rsidR="00B56D91" w:rsidRPr="00EE7866" w:rsidRDefault="00B56D91" w:rsidP="006A3B77">
            <w:pPr>
              <w:spacing w:after="0"/>
              <w:jc w:val="center"/>
              <w:rPr>
                <w:iCs/>
                <w:sz w:val="24"/>
                <w:szCs w:val="24"/>
              </w:rPr>
            </w:pPr>
            <m:oMathPara>
              <m:oMath>
                <m:r>
                  <w:rPr>
                    <w:rFonts w:ascii="Cambria Math" w:hAnsi="Cambria Math"/>
                    <w:sz w:val="24"/>
                    <w:szCs w:val="24"/>
                  </w:rPr>
                  <m:t>146</m:t>
                </m:r>
                <m:f>
                  <m:fPr>
                    <m:type m:val="lin"/>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m</m:t>
                        </m:r>
                      </m:e>
                      <m:sup>
                        <m:r>
                          <w:rPr>
                            <w:rFonts w:ascii="Cambria Math" w:hAnsi="Cambria Math"/>
                            <w:sz w:val="24"/>
                            <w:szCs w:val="24"/>
                          </w:rPr>
                          <m:t>3</m:t>
                        </m:r>
                      </m:sup>
                    </m:sSup>
                  </m:num>
                  <m:den>
                    <m:r>
                      <w:rPr>
                        <w:rFonts w:ascii="Cambria Math" w:hAnsi="Cambria Math"/>
                        <w:sz w:val="24"/>
                        <w:szCs w:val="24"/>
                      </w:rPr>
                      <m:t>d</m:t>
                    </m:r>
                  </m:den>
                </m:f>
              </m:oMath>
            </m:oMathPara>
          </w:p>
        </w:tc>
      </w:tr>
      <w:tr w:rsidR="00B56D91" w14:paraId="4655D545" w14:textId="77777777" w:rsidTr="006A3B77">
        <w:trPr>
          <w:jc w:val="center"/>
        </w:trPr>
        <w:tc>
          <w:tcPr>
            <w:tcW w:w="4390" w:type="dxa"/>
            <w:shd w:val="clear" w:color="auto" w:fill="FFE599" w:themeFill="accent4" w:themeFillTint="66"/>
          </w:tcPr>
          <w:p w14:paraId="44E197B9" w14:textId="77777777" w:rsidR="00B56D91" w:rsidRPr="00EE7866" w:rsidRDefault="00B56D91" w:rsidP="006A3B77">
            <w:pPr>
              <w:spacing w:after="0"/>
              <w:jc w:val="center"/>
              <w:rPr>
                <w:iCs/>
                <w:sz w:val="24"/>
                <w:szCs w:val="24"/>
              </w:rPr>
            </w:pPr>
            <w:proofErr w:type="spellStart"/>
            <w:r>
              <w:rPr>
                <w:iCs/>
                <w:sz w:val="24"/>
                <w:szCs w:val="24"/>
              </w:rPr>
              <w:t>Ενέργει</w:t>
            </w:r>
            <w:proofErr w:type="spellEnd"/>
            <w:r>
              <w:rPr>
                <w:iCs/>
                <w:sz w:val="24"/>
                <w:szCs w:val="24"/>
              </w:rPr>
              <w:t>α</w:t>
            </w:r>
            <w:r w:rsidRPr="00EE7866">
              <w:rPr>
                <w:iCs/>
                <w:sz w:val="24"/>
                <w:szCs w:val="24"/>
              </w:rPr>
              <w:t xml:space="preserve"> </w:t>
            </w:r>
            <w:proofErr w:type="spellStart"/>
            <w:r w:rsidRPr="00EE7866">
              <w:rPr>
                <w:iCs/>
                <w:sz w:val="24"/>
                <w:szCs w:val="24"/>
              </w:rPr>
              <w:t>Βιο</w:t>
            </w:r>
            <w:proofErr w:type="spellEnd"/>
            <w:r w:rsidRPr="00EE7866">
              <w:rPr>
                <w:iCs/>
                <w:sz w:val="24"/>
                <w:szCs w:val="24"/>
              </w:rPr>
              <w:t>α</w:t>
            </w:r>
            <w:proofErr w:type="spellStart"/>
            <w:r w:rsidRPr="00EE7866">
              <w:rPr>
                <w:iCs/>
                <w:sz w:val="24"/>
                <w:szCs w:val="24"/>
              </w:rPr>
              <w:t>ερίου</w:t>
            </w:r>
            <w:proofErr w:type="spellEnd"/>
            <w:r w:rsidRPr="00EE7866">
              <w:rPr>
                <w:iCs/>
                <w:sz w:val="24"/>
                <w:szCs w:val="24"/>
              </w:rPr>
              <w:t xml:space="preserve"> </w:t>
            </w:r>
            <m:oMath>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E</m:t>
                  </m:r>
                </m:e>
                <m:sub>
                  <m:r>
                    <m:rPr>
                      <m:sty m:val="p"/>
                    </m:rPr>
                    <w:rPr>
                      <w:rFonts w:ascii="Cambria Math" w:hAnsi="Cambria Math"/>
                      <w:sz w:val="24"/>
                      <w:szCs w:val="24"/>
                    </w:rPr>
                    <m:t>biogas</m:t>
                  </m:r>
                </m:sub>
              </m:sSub>
              <m:r>
                <m:rPr>
                  <m:sty m:val="p"/>
                </m:rPr>
                <w:rPr>
                  <w:rFonts w:ascii="Cambria Math" w:hAnsi="Cambria Math"/>
                  <w:sz w:val="24"/>
                  <w:szCs w:val="24"/>
                </w:rPr>
                <m:t>)</m:t>
              </m:r>
            </m:oMath>
          </w:p>
        </w:tc>
        <w:tc>
          <w:tcPr>
            <w:tcW w:w="3906" w:type="dxa"/>
            <w:shd w:val="clear" w:color="auto" w:fill="FFE599" w:themeFill="accent4" w:themeFillTint="66"/>
          </w:tcPr>
          <w:p w14:paraId="1D865ACB" w14:textId="77777777" w:rsidR="00B56D91" w:rsidRPr="00EE7866" w:rsidRDefault="00B56D91" w:rsidP="006A3B77">
            <w:pPr>
              <w:spacing w:after="0"/>
              <w:jc w:val="center"/>
              <w:rPr>
                <w:iCs/>
                <w:sz w:val="24"/>
                <w:szCs w:val="24"/>
              </w:rPr>
            </w:pPr>
            <m:oMathPara>
              <m:oMath>
                <m:r>
                  <w:rPr>
                    <w:rFonts w:ascii="Cambria Math" w:hAnsi="Cambria Math"/>
                    <w:sz w:val="24"/>
                    <w:szCs w:val="24"/>
                    <w:vertAlign w:val="subscript"/>
                  </w:rPr>
                  <m:t>55.67kW</m:t>
                </m:r>
              </m:oMath>
            </m:oMathPara>
          </w:p>
        </w:tc>
      </w:tr>
      <w:tr w:rsidR="00B56D91" w14:paraId="1162C4AA" w14:textId="77777777" w:rsidTr="006A3B77">
        <w:trPr>
          <w:jc w:val="center"/>
        </w:trPr>
        <w:tc>
          <w:tcPr>
            <w:tcW w:w="4390" w:type="dxa"/>
            <w:shd w:val="clear" w:color="auto" w:fill="FFE599" w:themeFill="accent4" w:themeFillTint="66"/>
          </w:tcPr>
          <w:p w14:paraId="65E38265" w14:textId="77777777" w:rsidR="00B56D91" w:rsidRPr="00C4260F" w:rsidRDefault="00B56D91" w:rsidP="006A3B77">
            <w:pPr>
              <w:spacing w:after="0"/>
              <w:jc w:val="center"/>
              <w:rPr>
                <w:iCs/>
                <w:sz w:val="24"/>
                <w:szCs w:val="24"/>
                <w:lang w:val="el-GR"/>
              </w:rPr>
            </w:pPr>
            <w:r w:rsidRPr="00C4260F">
              <w:rPr>
                <w:iCs/>
                <w:sz w:val="24"/>
                <w:szCs w:val="24"/>
                <w:lang w:val="el-GR"/>
              </w:rPr>
              <w:t xml:space="preserve">Απαιτούμενη Ισχύς Ανάδευσης Ιλύος </w:t>
            </w:r>
            <m:oMath>
              <m:r>
                <m:rPr>
                  <m:sty m:val="p"/>
                </m:rPr>
                <w:rPr>
                  <w:rFonts w:ascii="Cambria Math" w:hAnsi="Cambria Math"/>
                  <w:sz w:val="24"/>
                  <w:szCs w:val="24"/>
                  <w:lang w:val="el-GR"/>
                </w:rPr>
                <m:t>(</m:t>
              </m:r>
              <m:r>
                <m:rPr>
                  <m:sty m:val="p"/>
                </m:rPr>
                <w:rPr>
                  <w:rFonts w:ascii="Cambria Math" w:hAnsi="Cambria Math"/>
                  <w:sz w:val="24"/>
                  <w:szCs w:val="24"/>
                </w:rPr>
                <m:t>P</m:t>
              </m:r>
              <m:r>
                <m:rPr>
                  <m:sty m:val="p"/>
                </m:rPr>
                <w:rPr>
                  <w:rFonts w:ascii="Cambria Math" w:hAnsi="Cambria Math"/>
                  <w:sz w:val="24"/>
                  <w:szCs w:val="24"/>
                  <w:lang w:val="el-GR"/>
                </w:rPr>
                <m:t>)</m:t>
              </m:r>
            </m:oMath>
          </w:p>
        </w:tc>
        <w:tc>
          <w:tcPr>
            <w:tcW w:w="3906" w:type="dxa"/>
            <w:shd w:val="clear" w:color="auto" w:fill="FFE599" w:themeFill="accent4" w:themeFillTint="66"/>
          </w:tcPr>
          <w:p w14:paraId="640E3DB9" w14:textId="77777777" w:rsidR="00B56D91" w:rsidRPr="00E316E7" w:rsidRDefault="00B56D91" w:rsidP="006A3B77">
            <w:pPr>
              <w:spacing w:after="0"/>
              <w:jc w:val="center"/>
              <w:rPr>
                <w:iCs/>
                <w:sz w:val="24"/>
                <w:szCs w:val="24"/>
                <w:vertAlign w:val="subscript"/>
              </w:rPr>
            </w:pPr>
            <m:oMathPara>
              <m:oMath>
                <m:r>
                  <w:rPr>
                    <w:rFonts w:ascii="Cambria Math" w:hAnsi="Cambria Math"/>
                    <w:sz w:val="24"/>
                    <w:szCs w:val="24"/>
                  </w:rPr>
                  <m:t>1kW</m:t>
                </m:r>
              </m:oMath>
            </m:oMathPara>
          </w:p>
        </w:tc>
      </w:tr>
      <w:tr w:rsidR="00B56D91" w14:paraId="59304F27" w14:textId="77777777" w:rsidTr="006A3B77">
        <w:trPr>
          <w:jc w:val="center"/>
        </w:trPr>
        <w:tc>
          <w:tcPr>
            <w:tcW w:w="4390" w:type="dxa"/>
            <w:shd w:val="clear" w:color="auto" w:fill="FFE599" w:themeFill="accent4" w:themeFillTint="66"/>
          </w:tcPr>
          <w:p w14:paraId="151F7B29" w14:textId="77777777" w:rsidR="00B56D91" w:rsidRPr="00C4260F" w:rsidRDefault="00B56D91" w:rsidP="006A3B77">
            <w:pPr>
              <w:spacing w:after="0"/>
              <w:jc w:val="center"/>
              <w:rPr>
                <w:iCs/>
                <w:sz w:val="24"/>
                <w:szCs w:val="24"/>
                <w:lang w:val="el-GR"/>
              </w:rPr>
            </w:pPr>
            <w:r w:rsidRPr="00C4260F">
              <w:rPr>
                <w:iCs/>
                <w:sz w:val="24"/>
                <w:szCs w:val="24"/>
                <w:lang w:val="el-GR"/>
              </w:rPr>
              <w:t xml:space="preserve">Απαιτούμενη Ισχύς Θέρμανσης Ιλύος </w:t>
            </w:r>
            <m:oMath>
              <m:r>
                <m:rPr>
                  <m:sty m:val="p"/>
                </m:rPr>
                <w:rPr>
                  <w:rFonts w:ascii="Cambria Math" w:hAnsi="Cambria Math"/>
                  <w:sz w:val="24"/>
                  <w:szCs w:val="24"/>
                  <w:lang w:val="el-GR"/>
                </w:rPr>
                <m:t>(</m:t>
              </m:r>
              <m:sSub>
                <m:sSubPr>
                  <m:ctrlPr>
                    <w:rPr>
                      <w:rFonts w:ascii="Cambria Math" w:hAnsi="Cambria Math"/>
                      <w:iCs/>
                      <w:sz w:val="24"/>
                      <w:szCs w:val="24"/>
                    </w:rPr>
                  </m:ctrlPr>
                </m:sSubPr>
                <m:e>
                  <m:r>
                    <m:rPr>
                      <m:sty m:val="p"/>
                    </m:rPr>
                    <w:rPr>
                      <w:rFonts w:ascii="Cambria Math" w:hAnsi="Cambria Math"/>
                      <w:sz w:val="24"/>
                      <w:szCs w:val="24"/>
                    </w:rPr>
                    <m:t>q</m:t>
                  </m:r>
                </m:e>
                <m:sub>
                  <m:r>
                    <m:rPr>
                      <m:sty m:val="p"/>
                    </m:rPr>
                    <w:rPr>
                      <w:rFonts w:ascii="Cambria Math" w:hAnsi="Cambria Math"/>
                      <w:sz w:val="24"/>
                      <w:szCs w:val="24"/>
                    </w:rPr>
                    <m:t>s</m:t>
                  </m:r>
                </m:sub>
              </m:sSub>
              <m:r>
                <m:rPr>
                  <m:sty m:val="p"/>
                </m:rPr>
                <w:rPr>
                  <w:rFonts w:ascii="Cambria Math" w:hAnsi="Cambria Math"/>
                  <w:sz w:val="24"/>
                  <w:szCs w:val="24"/>
                  <w:lang w:val="el-GR"/>
                </w:rPr>
                <m:t>)</m:t>
              </m:r>
            </m:oMath>
          </w:p>
        </w:tc>
        <w:tc>
          <w:tcPr>
            <w:tcW w:w="3906" w:type="dxa"/>
            <w:shd w:val="clear" w:color="auto" w:fill="FFE599" w:themeFill="accent4" w:themeFillTint="66"/>
          </w:tcPr>
          <w:p w14:paraId="73C49FB8" w14:textId="77777777" w:rsidR="00B56D91" w:rsidRPr="00EE7866" w:rsidRDefault="00B56D91" w:rsidP="006A3B77">
            <w:pPr>
              <w:spacing w:after="0"/>
              <w:jc w:val="center"/>
              <w:rPr>
                <w:iCs/>
                <w:sz w:val="24"/>
                <w:szCs w:val="24"/>
              </w:rPr>
            </w:pPr>
            <m:oMathPara>
              <m:oMath>
                <m:r>
                  <w:rPr>
                    <w:rFonts w:ascii="Cambria Math" w:hAnsi="Cambria Math"/>
                    <w:sz w:val="24"/>
                    <w:szCs w:val="24"/>
                  </w:rPr>
                  <m:t>8.2kW</m:t>
                </m:r>
              </m:oMath>
            </m:oMathPara>
          </w:p>
        </w:tc>
      </w:tr>
      <w:tr w:rsidR="00B56D91" w14:paraId="1215E113" w14:textId="77777777" w:rsidTr="006A3B77">
        <w:trPr>
          <w:jc w:val="center"/>
        </w:trPr>
        <w:tc>
          <w:tcPr>
            <w:tcW w:w="4390" w:type="dxa"/>
            <w:shd w:val="clear" w:color="auto" w:fill="FFE599" w:themeFill="accent4" w:themeFillTint="66"/>
          </w:tcPr>
          <w:p w14:paraId="2D596801" w14:textId="77777777" w:rsidR="00B56D91" w:rsidRPr="00C4260F" w:rsidRDefault="00B56D91" w:rsidP="006A3B77">
            <w:pPr>
              <w:spacing w:after="0"/>
              <w:jc w:val="center"/>
              <w:rPr>
                <w:iCs/>
                <w:sz w:val="24"/>
                <w:szCs w:val="24"/>
                <w:lang w:val="el-GR"/>
              </w:rPr>
            </w:pPr>
            <w:r w:rsidRPr="00C4260F">
              <w:rPr>
                <w:iCs/>
                <w:sz w:val="24"/>
                <w:szCs w:val="24"/>
                <w:lang w:val="el-GR"/>
              </w:rPr>
              <w:t xml:space="preserve">Ισχύς Απωλειών Θερμότητας </w:t>
            </w:r>
            <m:oMath>
              <m:r>
                <m:rPr>
                  <m:sty m:val="p"/>
                </m:rPr>
                <w:rPr>
                  <w:rFonts w:ascii="Cambria Math" w:hAnsi="Cambria Math"/>
                  <w:sz w:val="24"/>
                  <w:szCs w:val="24"/>
                  <w:lang w:val="el-GR"/>
                </w:rPr>
                <m:t>(</m:t>
              </m:r>
              <m:sSub>
                <m:sSubPr>
                  <m:ctrlPr>
                    <w:rPr>
                      <w:rFonts w:ascii="Cambria Math" w:hAnsi="Cambria Math"/>
                      <w:iCs/>
                      <w:sz w:val="24"/>
                      <w:szCs w:val="24"/>
                    </w:rPr>
                  </m:ctrlPr>
                </m:sSubPr>
                <m:e>
                  <m:r>
                    <m:rPr>
                      <m:sty m:val="p"/>
                    </m:rPr>
                    <w:rPr>
                      <w:rFonts w:ascii="Cambria Math" w:hAnsi="Cambria Math"/>
                      <w:sz w:val="24"/>
                      <w:szCs w:val="24"/>
                    </w:rPr>
                    <m:t>q</m:t>
                  </m:r>
                </m:e>
                <m:sub>
                  <m:sSub>
                    <m:sSubPr>
                      <m:ctrlPr>
                        <w:rPr>
                          <w:rFonts w:ascii="Cambria Math" w:hAnsi="Cambria Math"/>
                          <w:iCs/>
                          <w:sz w:val="24"/>
                          <w:szCs w:val="24"/>
                        </w:rPr>
                      </m:ctrlPr>
                    </m:sSubPr>
                    <m:e>
                      <m:r>
                        <m:rPr>
                          <m:sty m:val="p"/>
                        </m:rPr>
                        <w:rPr>
                          <w:rFonts w:ascii="Cambria Math" w:hAnsi="Cambria Math"/>
                          <w:sz w:val="24"/>
                          <w:szCs w:val="24"/>
                          <w:lang w:val="el-GR"/>
                        </w:rPr>
                        <m:t>απωλ</m:t>
                      </m:r>
                    </m:e>
                    <m:sub>
                      <m:r>
                        <w:rPr>
                          <w:rFonts w:ascii="Cambria Math" w:hAnsi="Cambria Math"/>
                          <w:sz w:val="24"/>
                          <w:szCs w:val="24"/>
                          <w:lang w:val="el-GR"/>
                        </w:rPr>
                        <m:t>ολ</m:t>
                      </m:r>
                    </m:sub>
                  </m:sSub>
                </m:sub>
              </m:sSub>
              <m:r>
                <m:rPr>
                  <m:sty m:val="p"/>
                </m:rPr>
                <w:rPr>
                  <w:rFonts w:ascii="Cambria Math" w:hAnsi="Cambria Math"/>
                  <w:sz w:val="24"/>
                  <w:szCs w:val="24"/>
                  <w:lang w:val="el-GR"/>
                </w:rPr>
                <m:t>)</m:t>
              </m:r>
            </m:oMath>
          </w:p>
        </w:tc>
        <w:tc>
          <w:tcPr>
            <w:tcW w:w="3906" w:type="dxa"/>
            <w:shd w:val="clear" w:color="auto" w:fill="FFE599" w:themeFill="accent4" w:themeFillTint="66"/>
          </w:tcPr>
          <w:p w14:paraId="59F7CA39" w14:textId="77777777" w:rsidR="00B56D91" w:rsidRPr="00EE7866" w:rsidRDefault="00B56D91" w:rsidP="006A3B77">
            <w:pPr>
              <w:spacing w:after="0"/>
              <w:jc w:val="center"/>
              <w:rPr>
                <w:iCs/>
                <w:sz w:val="24"/>
                <w:szCs w:val="24"/>
              </w:rPr>
            </w:pPr>
            <m:oMathPara>
              <m:oMath>
                <m:r>
                  <w:rPr>
                    <w:rFonts w:ascii="Cambria Math" w:hAnsi="Cambria Math"/>
                    <w:sz w:val="24"/>
                    <w:szCs w:val="24"/>
                  </w:rPr>
                  <m:t>6.7kW</m:t>
                </m:r>
              </m:oMath>
            </m:oMathPara>
          </w:p>
        </w:tc>
      </w:tr>
      <w:tr w:rsidR="00B56D91" w14:paraId="78A26430" w14:textId="77777777" w:rsidTr="006A3B77">
        <w:trPr>
          <w:jc w:val="center"/>
        </w:trPr>
        <w:tc>
          <w:tcPr>
            <w:tcW w:w="4390" w:type="dxa"/>
            <w:shd w:val="clear" w:color="auto" w:fill="FFE599" w:themeFill="accent4" w:themeFillTint="66"/>
          </w:tcPr>
          <w:p w14:paraId="6C684CBF" w14:textId="77777777" w:rsidR="00B56D91" w:rsidRPr="00EE7866" w:rsidRDefault="00B56D91" w:rsidP="006A3B77">
            <w:pPr>
              <w:spacing w:after="0"/>
              <w:jc w:val="center"/>
              <w:rPr>
                <w:iCs/>
                <w:sz w:val="24"/>
                <w:szCs w:val="24"/>
              </w:rPr>
            </w:pPr>
            <w:bookmarkStart w:id="139" w:name="_Hlk59806746"/>
            <w:proofErr w:type="spellStart"/>
            <w:r w:rsidRPr="00EE7866">
              <w:rPr>
                <w:iCs/>
                <w:sz w:val="24"/>
                <w:szCs w:val="24"/>
              </w:rPr>
              <w:t>Διάμετρος</w:t>
            </w:r>
            <w:proofErr w:type="spellEnd"/>
            <w:r w:rsidRPr="00EE7866">
              <w:rPr>
                <w:iCs/>
                <w:sz w:val="24"/>
                <w:szCs w:val="24"/>
              </w:rPr>
              <w:t xml:space="preserve"> </w:t>
            </w:r>
            <m:oMath>
              <m:r>
                <m:rPr>
                  <m:sty m:val="p"/>
                </m:rPr>
                <w:rPr>
                  <w:rFonts w:ascii="Cambria Math" w:hAnsi="Cambria Math"/>
                  <w:sz w:val="24"/>
                  <w:szCs w:val="24"/>
                </w:rPr>
                <m:t>(</m:t>
              </m:r>
              <m:sSub>
                <m:sSubPr>
                  <m:ctrlPr>
                    <w:rPr>
                      <w:rFonts w:ascii="Cambria Math" w:eastAsiaTheme="minorEastAsia" w:hAnsi="Cambria Math"/>
                      <w:iCs/>
                      <w:sz w:val="24"/>
                      <w:szCs w:val="24"/>
                    </w:rPr>
                  </m:ctrlPr>
                </m:sSubPr>
                <m:e>
                  <m:r>
                    <m:rPr>
                      <m:sty m:val="p"/>
                    </m:rPr>
                    <w:rPr>
                      <w:rFonts w:ascii="Cambria Math" w:eastAsiaTheme="minorEastAsia" w:hAnsi="Cambria Math"/>
                      <w:sz w:val="24"/>
                      <w:szCs w:val="24"/>
                    </w:rPr>
                    <m:t>d</m:t>
                  </m:r>
                </m:e>
                <m:sub>
                  <m:sSub>
                    <m:sSubPr>
                      <m:ctrlPr>
                        <w:rPr>
                          <w:rFonts w:ascii="Cambria Math" w:hAnsi="Cambria Math"/>
                          <w:iCs/>
                          <w:sz w:val="24"/>
                          <w:szCs w:val="24"/>
                        </w:rPr>
                      </m:ctrlPr>
                    </m:sSubPr>
                    <m:e>
                      <m:r>
                        <m:rPr>
                          <m:sty m:val="p"/>
                        </m:rPr>
                        <w:rPr>
                          <w:rFonts w:ascii="Cambria Math" w:hAnsi="Cambria Math"/>
                          <w:sz w:val="24"/>
                          <w:szCs w:val="24"/>
                        </w:rPr>
                        <m:t>αεριοφ.</m:t>
                      </m:r>
                    </m:e>
                    <m:sub>
                      <m:r>
                        <m:rPr>
                          <m:sty m:val="p"/>
                        </m:rPr>
                        <w:rPr>
                          <w:rFonts w:ascii="Cambria Math" w:hAnsi="Cambria Math"/>
                          <w:sz w:val="24"/>
                          <w:szCs w:val="24"/>
                        </w:rPr>
                        <m:t>σχεδ</m:t>
                      </m:r>
                    </m:sub>
                  </m:sSub>
                </m:sub>
              </m:sSub>
              <m:r>
                <m:rPr>
                  <m:sty m:val="p"/>
                </m:rPr>
                <w:rPr>
                  <w:rFonts w:ascii="Cambria Math" w:hAnsi="Cambria Math"/>
                  <w:sz w:val="24"/>
                  <w:szCs w:val="24"/>
                </w:rPr>
                <m:t>)</m:t>
              </m:r>
            </m:oMath>
          </w:p>
        </w:tc>
        <w:tc>
          <w:tcPr>
            <w:tcW w:w="3906" w:type="dxa"/>
            <w:shd w:val="clear" w:color="auto" w:fill="FFE599" w:themeFill="accent4" w:themeFillTint="66"/>
          </w:tcPr>
          <w:p w14:paraId="78553A16" w14:textId="77777777" w:rsidR="00B56D91" w:rsidRPr="00EE7866" w:rsidRDefault="00B56D91" w:rsidP="006A3B77">
            <w:pPr>
              <w:spacing w:after="0"/>
              <w:jc w:val="center"/>
              <w:rPr>
                <w:iCs/>
                <w:sz w:val="24"/>
                <w:szCs w:val="24"/>
              </w:rPr>
            </w:pPr>
            <m:oMathPara>
              <m:oMath>
                <m:r>
                  <w:rPr>
                    <w:rFonts w:ascii="Cambria Math" w:hAnsi="Cambria Math"/>
                    <w:sz w:val="24"/>
                    <w:szCs w:val="24"/>
                  </w:rPr>
                  <m:t>12m</m:t>
                </m:r>
              </m:oMath>
            </m:oMathPara>
          </w:p>
        </w:tc>
      </w:tr>
      <w:tr w:rsidR="00B56D91" w14:paraId="7C487C8E" w14:textId="77777777" w:rsidTr="006A3B77">
        <w:trPr>
          <w:jc w:val="center"/>
        </w:trPr>
        <w:tc>
          <w:tcPr>
            <w:tcW w:w="4390" w:type="dxa"/>
            <w:shd w:val="clear" w:color="auto" w:fill="FFE599" w:themeFill="accent4" w:themeFillTint="66"/>
          </w:tcPr>
          <w:p w14:paraId="08EA6B92" w14:textId="77777777" w:rsidR="00B56D91" w:rsidRPr="00EE7866" w:rsidRDefault="00B56D91" w:rsidP="006A3B77">
            <w:pPr>
              <w:spacing w:after="0"/>
              <w:jc w:val="center"/>
              <w:rPr>
                <w:iCs/>
                <w:sz w:val="24"/>
                <w:szCs w:val="24"/>
              </w:rPr>
            </w:pPr>
            <w:proofErr w:type="spellStart"/>
            <w:r w:rsidRPr="00EE7866">
              <w:rPr>
                <w:iCs/>
                <w:sz w:val="24"/>
                <w:szCs w:val="24"/>
              </w:rPr>
              <w:t>Ύψος</w:t>
            </w:r>
            <w:proofErr w:type="spellEnd"/>
            <w:r w:rsidRPr="00EE7866">
              <w:rPr>
                <w:iCs/>
                <w:sz w:val="24"/>
                <w:szCs w:val="24"/>
              </w:rPr>
              <w:t xml:space="preserve"> </w:t>
            </w:r>
            <m:oMath>
              <m:r>
                <m:rPr>
                  <m:sty m:val="p"/>
                </m:rPr>
                <w:rPr>
                  <w:rFonts w:ascii="Cambria Math" w:hAnsi="Cambria Math"/>
                  <w:sz w:val="24"/>
                  <w:szCs w:val="24"/>
                </w:rPr>
                <m:t>(</m:t>
              </m:r>
              <m:sSub>
                <m:sSubPr>
                  <m:ctrlPr>
                    <w:rPr>
                      <w:rFonts w:ascii="Cambria Math" w:eastAsiaTheme="minorEastAsia" w:hAnsi="Cambria Math"/>
                      <w:iCs/>
                      <w:sz w:val="24"/>
                      <w:szCs w:val="24"/>
                    </w:rPr>
                  </m:ctrlPr>
                </m:sSubPr>
                <m:e>
                  <m:r>
                    <m:rPr>
                      <m:sty m:val="p"/>
                    </m:rPr>
                    <w:rPr>
                      <w:rFonts w:ascii="Cambria Math" w:eastAsiaTheme="minorEastAsia" w:hAnsi="Cambria Math"/>
                      <w:sz w:val="24"/>
                      <w:szCs w:val="24"/>
                    </w:rPr>
                    <m:t>H</m:t>
                  </m:r>
                </m:e>
                <m:sub>
                  <m:sSub>
                    <m:sSubPr>
                      <m:ctrlPr>
                        <w:rPr>
                          <w:rFonts w:ascii="Cambria Math" w:hAnsi="Cambria Math"/>
                          <w:iCs/>
                          <w:sz w:val="24"/>
                          <w:szCs w:val="24"/>
                        </w:rPr>
                      </m:ctrlPr>
                    </m:sSubPr>
                    <m:e>
                      <m:r>
                        <m:rPr>
                          <m:sty m:val="p"/>
                        </m:rPr>
                        <w:rPr>
                          <w:rFonts w:ascii="Cambria Math" w:hAnsi="Cambria Math"/>
                          <w:sz w:val="24"/>
                          <w:szCs w:val="24"/>
                        </w:rPr>
                        <m:t>αεριοφ.</m:t>
                      </m:r>
                    </m:e>
                    <m:sub>
                      <m:r>
                        <m:rPr>
                          <m:sty m:val="p"/>
                        </m:rPr>
                        <w:rPr>
                          <w:rFonts w:ascii="Cambria Math" w:hAnsi="Cambria Math"/>
                          <w:sz w:val="24"/>
                          <w:szCs w:val="24"/>
                        </w:rPr>
                        <m:t>σχεδ</m:t>
                      </m:r>
                    </m:sub>
                  </m:sSub>
                </m:sub>
              </m:sSub>
              <m:r>
                <m:rPr>
                  <m:sty m:val="p"/>
                </m:rPr>
                <w:rPr>
                  <w:rFonts w:ascii="Cambria Math" w:eastAsiaTheme="minorEastAsia" w:hAnsi="Cambria Math"/>
                  <w:sz w:val="24"/>
                  <w:szCs w:val="24"/>
                </w:rPr>
                <m:t>)</m:t>
              </m:r>
            </m:oMath>
          </w:p>
        </w:tc>
        <w:tc>
          <w:tcPr>
            <w:tcW w:w="3906" w:type="dxa"/>
            <w:shd w:val="clear" w:color="auto" w:fill="FFE599" w:themeFill="accent4" w:themeFillTint="66"/>
          </w:tcPr>
          <w:p w14:paraId="242D6355" w14:textId="77777777" w:rsidR="00B56D91" w:rsidRPr="00EE7866" w:rsidRDefault="00B56D91" w:rsidP="006A3B77">
            <w:pPr>
              <w:spacing w:after="0"/>
              <w:jc w:val="center"/>
              <w:rPr>
                <w:iCs/>
                <w:sz w:val="24"/>
                <w:szCs w:val="24"/>
              </w:rPr>
            </w:pPr>
            <m:oMathPara>
              <m:oMath>
                <m:r>
                  <w:rPr>
                    <w:rFonts w:ascii="Cambria Math" w:hAnsi="Cambria Math"/>
                    <w:sz w:val="24"/>
                    <w:szCs w:val="24"/>
                  </w:rPr>
                  <m:t>6m</m:t>
                </m:r>
              </m:oMath>
            </m:oMathPara>
          </w:p>
        </w:tc>
      </w:tr>
      <w:tr w:rsidR="00B56D91" w14:paraId="6DB6E1A1" w14:textId="77777777" w:rsidTr="006A3B77">
        <w:trPr>
          <w:jc w:val="center"/>
        </w:trPr>
        <w:tc>
          <w:tcPr>
            <w:tcW w:w="4390" w:type="dxa"/>
            <w:shd w:val="clear" w:color="auto" w:fill="FFE599" w:themeFill="accent4" w:themeFillTint="66"/>
          </w:tcPr>
          <w:p w14:paraId="03DF5B23" w14:textId="77777777" w:rsidR="00B56D91" w:rsidRPr="00EE7866" w:rsidRDefault="00B56D91" w:rsidP="006A3B77">
            <w:pPr>
              <w:spacing w:after="0"/>
              <w:jc w:val="center"/>
              <w:rPr>
                <w:iCs/>
                <w:sz w:val="24"/>
                <w:szCs w:val="24"/>
              </w:rPr>
            </w:pPr>
            <w:proofErr w:type="spellStart"/>
            <w:r w:rsidRPr="00EE7866">
              <w:rPr>
                <w:iCs/>
                <w:sz w:val="24"/>
                <w:szCs w:val="24"/>
              </w:rPr>
              <w:t>Όγκος</w:t>
            </w:r>
            <w:proofErr w:type="spellEnd"/>
            <w:r w:rsidRPr="00EE7866">
              <w:rPr>
                <w:iCs/>
                <w:sz w:val="24"/>
                <w:szCs w:val="24"/>
              </w:rPr>
              <w:t xml:space="preserve"> </w:t>
            </w:r>
            <m:oMath>
              <m:sSub>
                <m:sSubPr>
                  <m:ctrlPr>
                    <w:rPr>
                      <w:rFonts w:ascii="Cambria Math" w:hAnsi="Cambria Math"/>
                      <w:iCs/>
                      <w:sz w:val="24"/>
                      <w:szCs w:val="24"/>
                    </w:rPr>
                  </m:ctrlPr>
                </m:sSubPr>
                <m:e>
                  <m:r>
                    <m:rPr>
                      <m:sty m:val="p"/>
                    </m:rPr>
                    <w:rPr>
                      <w:rFonts w:ascii="Cambria Math" w:hAnsi="Cambria Math"/>
                      <w:sz w:val="24"/>
                      <w:szCs w:val="24"/>
                    </w:rPr>
                    <m:t>(V</m:t>
                  </m:r>
                </m:e>
                <m:sub>
                  <m:sSub>
                    <m:sSubPr>
                      <m:ctrlPr>
                        <w:rPr>
                          <w:rFonts w:ascii="Cambria Math" w:hAnsi="Cambria Math"/>
                          <w:iCs/>
                          <w:sz w:val="24"/>
                          <w:szCs w:val="24"/>
                        </w:rPr>
                      </m:ctrlPr>
                    </m:sSubPr>
                    <m:e>
                      <m:r>
                        <m:rPr>
                          <m:sty m:val="p"/>
                        </m:rPr>
                        <w:rPr>
                          <w:rFonts w:ascii="Cambria Math" w:hAnsi="Cambria Math"/>
                          <w:sz w:val="24"/>
                          <w:szCs w:val="24"/>
                        </w:rPr>
                        <m:t>αεριοφ.</m:t>
                      </m:r>
                    </m:e>
                    <m:sub>
                      <m:r>
                        <m:rPr>
                          <m:sty m:val="p"/>
                        </m:rPr>
                        <w:rPr>
                          <w:rFonts w:ascii="Cambria Math" w:hAnsi="Cambria Math"/>
                          <w:sz w:val="24"/>
                          <w:szCs w:val="24"/>
                        </w:rPr>
                        <m:t>σχεδ</m:t>
                      </m:r>
                    </m:sub>
                  </m:sSub>
                </m:sub>
              </m:sSub>
              <m:r>
                <m:rPr>
                  <m:sty m:val="p"/>
                </m:rPr>
                <w:rPr>
                  <w:rFonts w:ascii="Cambria Math" w:hAnsi="Cambria Math"/>
                  <w:sz w:val="24"/>
                  <w:szCs w:val="24"/>
                </w:rPr>
                <m:t>)</m:t>
              </m:r>
            </m:oMath>
          </w:p>
        </w:tc>
        <w:tc>
          <w:tcPr>
            <w:tcW w:w="3906" w:type="dxa"/>
            <w:shd w:val="clear" w:color="auto" w:fill="FFE599" w:themeFill="accent4" w:themeFillTint="66"/>
          </w:tcPr>
          <w:p w14:paraId="2AB7F175" w14:textId="77777777" w:rsidR="00B56D91" w:rsidRPr="002F50BA" w:rsidRDefault="00B56D91" w:rsidP="006A3B77">
            <w:pPr>
              <w:keepNext/>
              <w:spacing w:after="0"/>
              <w:jc w:val="center"/>
              <w:rPr>
                <w:iCs/>
                <w:sz w:val="24"/>
                <w:szCs w:val="24"/>
              </w:rPr>
            </w:pPr>
            <m:oMathPara>
              <m:oMath>
                <m:r>
                  <w:rPr>
                    <w:rFonts w:ascii="Cambria Math" w:hAnsi="Cambria Math"/>
                    <w:sz w:val="24"/>
                    <w:szCs w:val="24"/>
                  </w:rPr>
                  <m:t>615</m:t>
                </m:r>
                <m:sSup>
                  <m:sSupPr>
                    <m:ctrlPr>
                      <w:rPr>
                        <w:rFonts w:ascii="Cambria Math" w:hAnsi="Cambria Math"/>
                        <w:i/>
                        <w:iCs/>
                        <w:sz w:val="24"/>
                        <w:szCs w:val="24"/>
                      </w:rPr>
                    </m:ctrlPr>
                  </m:sSupPr>
                  <m:e>
                    <m:r>
                      <w:rPr>
                        <w:rFonts w:ascii="Cambria Math" w:hAnsi="Cambria Math"/>
                        <w:sz w:val="24"/>
                        <w:szCs w:val="24"/>
                      </w:rPr>
                      <m:t>m</m:t>
                    </m:r>
                  </m:e>
                  <m:sup>
                    <m:r>
                      <w:rPr>
                        <w:rFonts w:ascii="Cambria Math" w:hAnsi="Cambria Math"/>
                        <w:sz w:val="24"/>
                        <w:szCs w:val="24"/>
                      </w:rPr>
                      <m:t>3</m:t>
                    </m:r>
                  </m:sup>
                </m:sSup>
              </m:oMath>
            </m:oMathPara>
          </w:p>
        </w:tc>
      </w:tr>
    </w:tbl>
    <w:bookmarkEnd w:id="139"/>
    <w:p w14:paraId="4A0E6852" w14:textId="52C0789F" w:rsidR="005E3893" w:rsidRPr="005E3893" w:rsidRDefault="005E3893" w:rsidP="005E3893">
      <w:pPr>
        <w:pStyle w:val="Caption"/>
        <w:rPr>
          <w:rFonts w:ascii="Calibri" w:hAnsi="Calibri" w:cs="Calibri"/>
          <w:sz w:val="24"/>
          <w:szCs w:val="24"/>
          <w:lang w:val="el-GR"/>
        </w:rPr>
      </w:pPr>
      <w:r w:rsidRPr="00B80B14">
        <w:rPr>
          <w:rFonts w:eastAsiaTheme="minorEastAsia"/>
          <w:lang w:val="el-GR"/>
        </w:rPr>
        <w:t xml:space="preserve">   </w:t>
      </w:r>
      <w:bookmarkStart w:id="140" w:name="_Toc92022073"/>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46</w:t>
      </w:r>
      <w:r w:rsidRPr="00B80B14">
        <w:rPr>
          <w:rStyle w:val="SubtleReference"/>
          <w:rFonts w:ascii="Calibri" w:hAnsi="Calibri" w:cs="Calibri"/>
          <w:smallCaps w:val="0"/>
          <w:color w:val="44546A" w:themeColor="text2"/>
          <w:sz w:val="24"/>
          <w:szCs w:val="24"/>
          <w:lang w:val="el-GR"/>
        </w:rPr>
        <w:t xml:space="preserve">: </w:t>
      </w:r>
      <w:proofErr w:type="spellStart"/>
      <w:r>
        <w:rPr>
          <w:rStyle w:val="SubtleReference"/>
          <w:rFonts w:ascii="Calibri" w:hAnsi="Calibri" w:cs="Calibri"/>
          <w:smallCaps w:val="0"/>
          <w:color w:val="44546A" w:themeColor="text2"/>
          <w:sz w:val="24"/>
          <w:szCs w:val="24"/>
          <w:lang w:val="el-GR"/>
        </w:rPr>
        <w:t>Χαρακτιριστκές</w:t>
      </w:r>
      <w:proofErr w:type="spellEnd"/>
      <w:r>
        <w:rPr>
          <w:rStyle w:val="SubtleReference"/>
          <w:rFonts w:ascii="Calibri" w:hAnsi="Calibri" w:cs="Calibri"/>
          <w:smallCaps w:val="0"/>
          <w:color w:val="44546A" w:themeColor="text2"/>
          <w:sz w:val="24"/>
          <w:szCs w:val="24"/>
          <w:lang w:val="el-GR"/>
        </w:rPr>
        <w:t xml:space="preserve"> τιμές ΔΑΧ</w:t>
      </w:r>
      <w:bookmarkEnd w:id="140"/>
    </w:p>
    <w:p w14:paraId="1BFACC4F" w14:textId="77777777" w:rsidR="00B56D91" w:rsidRPr="00E87593" w:rsidRDefault="00B56D91" w:rsidP="00B56D91">
      <w:pPr>
        <w:rPr>
          <w:lang w:val="el-GR"/>
        </w:rPr>
      </w:pPr>
    </w:p>
    <w:p w14:paraId="002A8526" w14:textId="77777777" w:rsidR="00A97C22" w:rsidRPr="00237192" w:rsidRDefault="00A97C22" w:rsidP="00A97C22">
      <w:pPr>
        <w:pStyle w:val="Heading2"/>
      </w:pPr>
      <w:bookmarkStart w:id="141" w:name="_Toc59945472"/>
      <w:bookmarkStart w:id="142" w:name="_Toc92022206"/>
      <w:proofErr w:type="spellStart"/>
      <w:r w:rsidRPr="00A97C22">
        <w:t>Δι</w:t>
      </w:r>
      <w:proofErr w:type="spellEnd"/>
      <w:r w:rsidRPr="00A97C22">
        <w:t>α</w:t>
      </w:r>
      <w:proofErr w:type="spellStart"/>
      <w:r w:rsidRPr="00A97C22">
        <w:t>στ</w:t>
      </w:r>
      <w:proofErr w:type="spellEnd"/>
      <w:r w:rsidRPr="00A97C22">
        <w:t>α</w:t>
      </w:r>
      <w:proofErr w:type="spellStart"/>
      <w:r w:rsidRPr="00A97C22">
        <w:t>σιολόγηση</w:t>
      </w:r>
      <w:proofErr w:type="spellEnd"/>
      <w:r w:rsidRPr="00237192">
        <w:t xml:space="preserve"> </w:t>
      </w:r>
      <w:proofErr w:type="spellStart"/>
      <w:r w:rsidRPr="00237192">
        <w:t>Δεξ</w:t>
      </w:r>
      <w:proofErr w:type="spellEnd"/>
      <w:r w:rsidRPr="00237192">
        <w:t>α</w:t>
      </w:r>
      <w:proofErr w:type="spellStart"/>
      <w:r w:rsidRPr="00237192">
        <w:t>μενής</w:t>
      </w:r>
      <w:proofErr w:type="spellEnd"/>
      <w:r w:rsidRPr="00237192">
        <w:t xml:space="preserve"> Απ</w:t>
      </w:r>
      <w:proofErr w:type="spellStart"/>
      <w:r w:rsidRPr="00237192">
        <w:t>οθήκευσης</w:t>
      </w:r>
      <w:proofErr w:type="spellEnd"/>
      <w:r w:rsidRPr="00237192">
        <w:t xml:space="preserve"> </w:t>
      </w:r>
      <w:proofErr w:type="spellStart"/>
      <w:r w:rsidRPr="00237192">
        <w:t>Χωνεμένης</w:t>
      </w:r>
      <w:proofErr w:type="spellEnd"/>
      <w:r w:rsidRPr="00237192">
        <w:t xml:space="preserve"> </w:t>
      </w:r>
      <w:proofErr w:type="spellStart"/>
      <w:r w:rsidRPr="00237192">
        <w:t>Ιλύος</w:t>
      </w:r>
      <w:bookmarkEnd w:id="141"/>
      <w:bookmarkEnd w:id="142"/>
      <w:proofErr w:type="spellEnd"/>
    </w:p>
    <w:p w14:paraId="7A42C005" w14:textId="77777777" w:rsidR="00A97C22" w:rsidRDefault="00A97C22" w:rsidP="00A97C22"/>
    <w:p w14:paraId="6DCD6904" w14:textId="77777777" w:rsidR="00A97C22" w:rsidRDefault="00A97C22" w:rsidP="00A97C22">
      <w:pPr>
        <w:spacing w:before="240" w:line="240" w:lineRule="auto"/>
        <w:jc w:val="both"/>
        <w:rPr>
          <w:rFonts w:cstheme="minorHAnsi"/>
        </w:rPr>
      </w:pPr>
      <w:r>
        <w:rPr>
          <w:rFonts w:cstheme="minorHAnsi"/>
        </w:rPr>
        <w:t>Πα</w:t>
      </w:r>
      <w:proofErr w:type="spellStart"/>
      <w:r>
        <w:rPr>
          <w:rFonts w:cstheme="minorHAnsi"/>
        </w:rPr>
        <w:t>ροχή</w:t>
      </w:r>
      <w:proofErr w:type="spellEnd"/>
      <w:r>
        <w:rPr>
          <w:rFonts w:cstheme="minorHAnsi"/>
        </w:rPr>
        <w:t xml:space="preserve"> </w:t>
      </w:r>
      <w:proofErr w:type="spellStart"/>
      <w:r>
        <w:rPr>
          <w:rFonts w:cstheme="minorHAnsi"/>
        </w:rPr>
        <w:t>εξόδου</w:t>
      </w:r>
      <w:proofErr w:type="spellEnd"/>
      <w:r>
        <w:rPr>
          <w:rFonts w:cstheme="minorHAnsi"/>
        </w:rPr>
        <w:t xml:space="preserve"> </w:t>
      </w:r>
      <w:proofErr w:type="spellStart"/>
      <w:r>
        <w:rPr>
          <w:rFonts w:cstheme="minorHAnsi"/>
        </w:rPr>
        <w:t>δεξ</w:t>
      </w:r>
      <w:proofErr w:type="spellEnd"/>
      <w:r>
        <w:rPr>
          <w:rFonts w:cstheme="minorHAnsi"/>
        </w:rPr>
        <w:t>α</w:t>
      </w:r>
      <w:proofErr w:type="spellStart"/>
      <w:r>
        <w:rPr>
          <w:rFonts w:cstheme="minorHAnsi"/>
        </w:rPr>
        <w:t>μενής</w:t>
      </w:r>
      <w:proofErr w:type="spellEnd"/>
      <w:r>
        <w:rPr>
          <w:rFonts w:cstheme="minorHAnsi"/>
        </w:rPr>
        <w:t xml:space="preserve"> π</w:t>
      </w:r>
      <w:proofErr w:type="spellStart"/>
      <w:r>
        <w:rPr>
          <w:rFonts w:cstheme="minorHAnsi"/>
        </w:rPr>
        <w:t>άχυνσης</w:t>
      </w:r>
      <w:proofErr w:type="spellEnd"/>
      <w:r>
        <w:rPr>
          <w:rFonts w:cstheme="minorHAnsi"/>
        </w:rPr>
        <w:t>:</w:t>
      </w:r>
    </w:p>
    <w:p w14:paraId="7C42A793" w14:textId="77777777" w:rsidR="00A97C22" w:rsidRPr="00375E7C" w:rsidRDefault="00A0506A" w:rsidP="00A97C22">
      <w:pPr>
        <w:spacing w:before="240" w:line="240" w:lineRule="auto"/>
        <w:jc w:val="both"/>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Πυκν</m:t>
              </m:r>
            </m:sub>
          </m:sSub>
          <m:r>
            <w:rPr>
              <w:rFonts w:ascii="Cambria Math" w:hAnsi="Cambria Math" w:cstheme="minorHAnsi"/>
            </w:rPr>
            <m:t>=10</m:t>
          </m:r>
          <m:f>
            <m:fPr>
              <m:ctrlPr>
                <w:rPr>
                  <w:rFonts w:ascii="Cambria Math" w:hAnsi="Cambria Math" w:cstheme="minorHAnsi"/>
                  <w:i/>
                </w:rPr>
              </m:ctrlPr>
            </m:fPr>
            <m:num>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rPr>
                    <m:t>3</m:t>
                  </m:r>
                </m:sup>
              </m:sSup>
            </m:num>
            <m:den>
              <m:r>
                <w:rPr>
                  <w:rFonts w:ascii="Cambria Math" w:hAnsi="Cambria Math" w:cstheme="minorHAnsi"/>
                </w:rPr>
                <m:t>d</m:t>
              </m:r>
            </m:den>
          </m:f>
        </m:oMath>
      </m:oMathPara>
    </w:p>
    <w:p w14:paraId="2423AC9D" w14:textId="77777777" w:rsidR="00A97C22" w:rsidRPr="005E3893" w:rsidRDefault="00A97C22" w:rsidP="00A97C22">
      <w:pPr>
        <w:spacing w:before="240" w:line="240" w:lineRule="auto"/>
        <w:jc w:val="both"/>
        <w:rPr>
          <w:rFonts w:eastAsiaTheme="minorEastAsia" w:cstheme="minorHAnsi"/>
          <w:lang w:val="el-GR"/>
        </w:rPr>
      </w:pPr>
      <w:r w:rsidRPr="005E3893">
        <w:rPr>
          <w:rFonts w:eastAsiaTheme="minorEastAsia" w:cstheme="minorHAnsi"/>
          <w:lang w:val="el-GR"/>
        </w:rPr>
        <w:t xml:space="preserve">Χρόνο αποθήκευσης </w:t>
      </w:r>
      <m:oMath>
        <m:r>
          <w:rPr>
            <w:rFonts w:ascii="Cambria Math" w:eastAsiaTheme="minorEastAsia" w:hAnsi="Cambria Math" w:cstheme="minorHAnsi"/>
          </w:rPr>
          <m:t>τ</m:t>
        </m:r>
        <m:r>
          <w:rPr>
            <w:rFonts w:ascii="Cambria Math" w:eastAsiaTheme="minorEastAsia" w:hAnsi="Cambria Math" w:cstheme="minorHAnsi"/>
            <w:lang w:val="el-GR"/>
          </w:rPr>
          <m:t>=3</m:t>
        </m:r>
        <m:r>
          <w:rPr>
            <w:rFonts w:ascii="Cambria Math" w:eastAsiaTheme="minorEastAsia" w:hAnsi="Cambria Math" w:cstheme="minorHAnsi"/>
          </w:rPr>
          <m:t>d</m:t>
        </m:r>
      </m:oMath>
    </w:p>
    <w:p w14:paraId="07A1C068" w14:textId="77777777" w:rsidR="00A97C22" w:rsidRPr="005E3893" w:rsidRDefault="00A97C22" w:rsidP="00A97C22">
      <w:pPr>
        <w:spacing w:before="240" w:line="240" w:lineRule="auto"/>
        <w:jc w:val="both"/>
        <w:rPr>
          <w:rFonts w:eastAsiaTheme="minorEastAsia" w:cstheme="minorHAnsi"/>
          <w:lang w:val="el-GR"/>
        </w:rPr>
      </w:pPr>
      <w:r w:rsidRPr="005E3893">
        <w:rPr>
          <w:rFonts w:eastAsiaTheme="minorEastAsia" w:cstheme="minorHAnsi"/>
          <w:lang w:val="el-GR"/>
        </w:rPr>
        <w:t xml:space="preserve">Συντελεστή ασφαλείας  </w:t>
      </w:r>
      <m:oMath>
        <m:r>
          <w:rPr>
            <w:rFonts w:ascii="Cambria Math" w:eastAsiaTheme="minorEastAsia" w:hAnsi="Cambria Math" w:cstheme="minorHAnsi"/>
          </w:rPr>
          <m:t>SF</m:t>
        </m:r>
        <m:r>
          <w:rPr>
            <w:rFonts w:ascii="Cambria Math" w:eastAsiaTheme="minorEastAsia" w:hAnsi="Cambria Math" w:cstheme="minorHAnsi"/>
            <w:lang w:val="el-GR"/>
          </w:rPr>
          <m:t>=1.5</m:t>
        </m:r>
      </m:oMath>
    </w:p>
    <w:p w14:paraId="635F0030" w14:textId="77777777" w:rsidR="00A97C22" w:rsidRPr="005E3893" w:rsidRDefault="00A97C22" w:rsidP="00A97C22">
      <w:pPr>
        <w:spacing w:before="240" w:line="240" w:lineRule="auto"/>
        <w:jc w:val="both"/>
        <w:rPr>
          <w:rFonts w:eastAsiaTheme="minorEastAsia" w:cstheme="minorHAnsi"/>
          <w:lang w:val="el-GR"/>
        </w:rPr>
      </w:pPr>
      <w:r w:rsidRPr="005E3893">
        <w:rPr>
          <w:rFonts w:eastAsiaTheme="minorEastAsia" w:cstheme="minorHAnsi"/>
          <w:lang w:val="el-GR"/>
        </w:rPr>
        <w:lastRenderedPageBreak/>
        <w:t>Επομένως ο όγκος της δεξαμενής είναι:</w:t>
      </w:r>
    </w:p>
    <w:p w14:paraId="4E972A4C" w14:textId="77777777" w:rsidR="00A97C22" w:rsidRPr="008446D0" w:rsidRDefault="00A0506A" w:rsidP="00A97C22">
      <w:pPr>
        <w:pStyle w:val="ListParagraph"/>
        <w:spacing w:before="240"/>
        <w:ind w:left="360"/>
        <w:jc w:val="both"/>
        <w:rPr>
          <w:rFonts w:eastAsiaTheme="minorEastAsia"/>
          <w:lang w:val="en-US"/>
        </w:rPr>
      </w:pPr>
      <m:oMathPara>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Δεξ.Αποθ.</m:t>
              </m:r>
            </m:sub>
          </m:sSub>
          <m:r>
            <w:rPr>
              <w:rFonts w:ascii="Cambria Math" w:eastAsiaTheme="minorEastAsia" w:hAnsi="Cambria Math"/>
            </w:rPr>
            <m:t>=</m:t>
          </m:r>
          <m:sSub>
            <m:sSubPr>
              <m:ctrlPr>
                <w:rPr>
                  <w:rFonts w:ascii="Cambria Math" w:eastAsiaTheme="minorEastAsia" w:hAnsi="Cambria Math"/>
                  <w:i/>
                  <w:lang w:val="en-US"/>
                </w:rPr>
              </m:ctrlPr>
            </m:sSubPr>
            <m:e>
              <m:r>
                <w:rPr>
                  <w:rFonts w:ascii="Cambria Math" w:eastAsiaTheme="minorEastAsia" w:hAnsi="Cambria Math"/>
                  <w:lang w:val="en-US"/>
                </w:rPr>
                <m:t>Q</m:t>
              </m:r>
            </m:e>
            <m:sub>
              <m:r>
                <w:rPr>
                  <w:rFonts w:ascii="Cambria Math" w:eastAsiaTheme="minorEastAsia" w:hAnsi="Cambria Math"/>
                </w:rPr>
                <m:t>Πυκν</m:t>
              </m:r>
            </m:sub>
          </m:sSub>
          <m:r>
            <w:rPr>
              <w:rFonts w:ascii="Cambria Math" w:eastAsiaTheme="minorEastAsia" w:hAnsi="Cambria Math"/>
              <w:lang w:val="en-US"/>
            </w:rPr>
            <m:t>*</m:t>
          </m:r>
          <m:r>
            <w:rPr>
              <w:rFonts w:ascii="Cambria Math" w:eastAsiaTheme="minorEastAsia" w:hAnsi="Cambria Math"/>
            </w:rPr>
            <m:t>τ*</m:t>
          </m:r>
          <m:r>
            <w:rPr>
              <w:rFonts w:ascii="Cambria Math" w:eastAsiaTheme="minorEastAsia" w:hAnsi="Cambria Math"/>
              <w:lang w:val="en-US"/>
            </w:rPr>
            <m:t>SF</m:t>
          </m:r>
        </m:oMath>
      </m:oMathPara>
    </w:p>
    <w:p w14:paraId="183E7EED" w14:textId="77777777" w:rsidR="00A97C22" w:rsidRPr="008446D0" w:rsidRDefault="00A0506A" w:rsidP="00A97C22">
      <w:pPr>
        <w:pStyle w:val="ListParagraph"/>
        <w:spacing w:before="240"/>
        <w:ind w:left="360"/>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Δεξ.Αποθ.</m:t>
              </m:r>
            </m:sub>
          </m:sSub>
          <m:r>
            <w:rPr>
              <w:rFonts w:ascii="Cambria Math" w:eastAsiaTheme="minorEastAsia" w:hAnsi="Cambria Math"/>
            </w:rPr>
            <m:t>=10</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*3</m:t>
          </m:r>
          <m:r>
            <w:rPr>
              <w:rFonts w:ascii="Cambria Math" w:eastAsiaTheme="minorEastAsia" w:hAnsi="Cambria Math"/>
              <w:lang w:val="en-US"/>
            </w:rPr>
            <m:t>d*1.5</m:t>
          </m:r>
        </m:oMath>
      </m:oMathPara>
    </w:p>
    <w:p w14:paraId="3098115B" w14:textId="77777777" w:rsidR="00A97C22" w:rsidRPr="00CA195F" w:rsidRDefault="00A0506A" w:rsidP="00A97C22">
      <w:pPr>
        <w:pStyle w:val="ListParagraph"/>
        <w:spacing w:before="240"/>
        <w:ind w:left="360"/>
        <w:jc w:val="both"/>
        <w:rPr>
          <w:rFonts w:eastAsiaTheme="minorEastAsia"/>
          <w:b/>
          <w:bCs/>
          <w:lang w:val="en-US"/>
        </w:rPr>
      </w:pPr>
      <m:oMathPara>
        <m:oMath>
          <m:sSub>
            <m:sSubPr>
              <m:ctrlPr>
                <w:rPr>
                  <w:rFonts w:ascii="Cambria Math" w:eastAsiaTheme="minorEastAsia" w:hAnsi="Cambria Math"/>
                  <w:b/>
                  <w:bCs/>
                  <w:i/>
                </w:rPr>
              </m:ctrlPr>
            </m:sSubPr>
            <m:e>
              <m:r>
                <m:rPr>
                  <m:sty m:val="bi"/>
                </m:rPr>
                <w:rPr>
                  <w:rFonts w:ascii="Cambria Math" w:eastAsiaTheme="minorEastAsia" w:hAnsi="Cambria Math"/>
                </w:rPr>
                <m:t>V</m:t>
              </m:r>
            </m:e>
            <m:sub>
              <m:r>
                <m:rPr>
                  <m:sty m:val="bi"/>
                </m:rPr>
                <w:rPr>
                  <w:rFonts w:ascii="Cambria Math" w:eastAsiaTheme="minorEastAsia" w:hAnsi="Cambria Math"/>
                </w:rPr>
                <m:t>Δεξ.Αποθ.</m:t>
              </m:r>
            </m:sub>
          </m:sSub>
          <m:r>
            <m:rPr>
              <m:sty m:val="bi"/>
            </m:rPr>
            <w:rPr>
              <w:rFonts w:ascii="Cambria Math" w:eastAsiaTheme="minorEastAsia" w:hAnsi="Cambria Math"/>
            </w:rPr>
            <m:t>=</m:t>
          </m:r>
          <m:r>
            <m:rPr>
              <m:sty m:val="bi"/>
            </m:rPr>
            <w:rPr>
              <w:rFonts w:ascii="Cambria Math" w:eastAsiaTheme="minorEastAsia" w:hAnsi="Cambria Math"/>
              <w:lang w:val="en-US"/>
            </w:rPr>
            <m:t>45</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oMath>
      </m:oMathPara>
    </w:p>
    <w:p w14:paraId="54DE9FEE" w14:textId="77777777" w:rsidR="00A97C22" w:rsidRDefault="00A97C22" w:rsidP="00A97C22">
      <w:pPr>
        <w:rPr>
          <w:rFonts w:eastAsiaTheme="minorEastAsia"/>
        </w:rPr>
      </w:pPr>
    </w:p>
    <w:p w14:paraId="7BAA5F6C" w14:textId="77777777" w:rsidR="00A97C22" w:rsidRPr="005E3893" w:rsidRDefault="00A97C22" w:rsidP="00A97C22">
      <w:pPr>
        <w:rPr>
          <w:rFonts w:eastAsiaTheme="minorEastAsia"/>
          <w:lang w:val="el-GR"/>
        </w:rPr>
      </w:pPr>
      <w:r w:rsidRPr="005E3893">
        <w:rPr>
          <w:rFonts w:eastAsiaTheme="minorEastAsia"/>
          <w:lang w:val="el-GR"/>
        </w:rPr>
        <w:t xml:space="preserve">Για δεξαμενή  </w:t>
      </w:r>
      <w:proofErr w:type="spellStart"/>
      <w:r w:rsidRPr="005E3893">
        <w:rPr>
          <w:rFonts w:eastAsiaTheme="minorEastAsia"/>
          <w:lang w:val="el-GR"/>
        </w:rPr>
        <w:t>ορθογωνικού</w:t>
      </w:r>
      <w:proofErr w:type="spellEnd"/>
      <w:r w:rsidRPr="005E3893">
        <w:rPr>
          <w:rFonts w:eastAsiaTheme="minorEastAsia"/>
          <w:lang w:val="el-GR"/>
        </w:rPr>
        <w:t xml:space="preserve"> σχήματος με ύψος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Δεξ</m:t>
            </m:r>
            <m:r>
              <w:rPr>
                <w:rFonts w:ascii="Cambria Math" w:eastAsiaTheme="minorEastAsia" w:hAnsi="Cambria Math"/>
                <w:lang w:val="el-GR"/>
              </w:rPr>
              <m:t>.</m:t>
            </m:r>
            <m:r>
              <w:rPr>
                <w:rFonts w:ascii="Cambria Math" w:eastAsiaTheme="minorEastAsia" w:hAnsi="Cambria Math"/>
              </w:rPr>
              <m:t>Αποθ</m:t>
            </m:r>
            <m:r>
              <w:rPr>
                <w:rFonts w:ascii="Cambria Math" w:eastAsiaTheme="minorEastAsia" w:hAnsi="Cambria Math"/>
                <w:lang w:val="el-GR"/>
              </w:rPr>
              <m:t>.</m:t>
            </m:r>
          </m:sub>
        </m:sSub>
        <m:r>
          <w:rPr>
            <w:rFonts w:ascii="Cambria Math" w:eastAsiaTheme="minorEastAsia" w:hAnsi="Cambria Math"/>
            <w:lang w:val="el-GR"/>
          </w:rPr>
          <m:t>=4.2</m:t>
        </m:r>
        <m:r>
          <w:rPr>
            <w:rFonts w:ascii="Cambria Math" w:eastAsiaTheme="minorEastAsia" w:hAnsi="Cambria Math"/>
          </w:rPr>
          <m:t>m</m:t>
        </m:r>
      </m:oMath>
      <w:r w:rsidRPr="005E3893">
        <w:rPr>
          <w:rFonts w:eastAsiaTheme="minorEastAsia"/>
          <w:lang w:val="el-GR"/>
        </w:rPr>
        <w:t>, άρα:</w:t>
      </w:r>
    </w:p>
    <w:p w14:paraId="521BBD00" w14:textId="77777777" w:rsidR="00A97C22" w:rsidRPr="008446D0" w:rsidRDefault="00A0506A" w:rsidP="00A97C22">
      <w:pPr>
        <w:spacing w:before="240" w:line="240" w:lineRule="auto"/>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Δεξ.Αποθ.</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Δεξ.Αποθ</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Δεξ.Αποθ.</m:t>
              </m:r>
            </m:sub>
          </m:sSub>
        </m:oMath>
      </m:oMathPara>
    </w:p>
    <w:p w14:paraId="0D2E9221" w14:textId="77777777" w:rsidR="00A97C22" w:rsidRPr="008446D0" w:rsidRDefault="00A0506A" w:rsidP="00A97C22">
      <w:pPr>
        <w:pStyle w:val="ListParagraph"/>
        <w:spacing w:before="240"/>
        <w:ind w:left="360"/>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lang w:val="en-US"/>
                </w:rPr>
                <m:t>b</m:t>
              </m:r>
            </m:e>
            <m:sub>
              <m:r>
                <w:rPr>
                  <w:rFonts w:ascii="Cambria Math" w:eastAsiaTheme="minorEastAsia" w:hAnsi="Cambria Math"/>
                </w:rPr>
                <m:t>Δεξ.Αποθ</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Δεξ.Αποθ.</m:t>
                  </m:r>
                </m:sub>
              </m:sSub>
            </m:num>
            <m:den>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Δεξ.Αποθ.</m:t>
                  </m:r>
                </m:sub>
              </m:sSub>
            </m:den>
          </m:f>
        </m:oMath>
      </m:oMathPara>
    </w:p>
    <w:p w14:paraId="4EA8A965" w14:textId="77777777" w:rsidR="00A97C22" w:rsidRPr="008446D0" w:rsidRDefault="00A0506A" w:rsidP="00A97C22">
      <w:pPr>
        <w:pStyle w:val="ListParagraph"/>
        <w:spacing w:before="240"/>
        <w:ind w:left="360"/>
        <w:jc w:val="both"/>
        <w:rPr>
          <w:rFonts w:eastAsiaTheme="minorEastAsia"/>
          <w:i/>
        </w:rPr>
      </w:pPr>
      <m:oMathPara>
        <m:oMath>
          <m:sSub>
            <m:sSubPr>
              <m:ctrlPr>
                <w:rPr>
                  <w:rFonts w:ascii="Cambria Math" w:eastAsiaTheme="minorEastAsia" w:hAnsi="Cambria Math"/>
                </w:rPr>
              </m:ctrlPr>
            </m:sSubPr>
            <m:e>
              <m:r>
                <m:rPr>
                  <m:sty m:val="p"/>
                </m:rPr>
                <w:rPr>
                  <w:rFonts w:ascii="Cambria Math" w:eastAsiaTheme="minorEastAsia" w:hAnsi="Cambria Math"/>
                </w:rPr>
                <m:t>b</m:t>
              </m:r>
            </m:e>
            <m:sub>
              <m:r>
                <w:rPr>
                  <w:rFonts w:ascii="Cambria Math" w:eastAsiaTheme="minorEastAsia" w:hAnsi="Cambria Math"/>
                </w:rPr>
                <m:t>Δεξ.Αποθ</m:t>
              </m:r>
            </m:sub>
          </m:sSub>
          <m:r>
            <w:rPr>
              <w:rFonts w:ascii="Cambria Math" w:eastAsiaTheme="minorEastAsia" w:hAnsi="Cambria Math"/>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lang w:val="en-US"/>
                    </w:rPr>
                    <m:t>55.35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4.2m</m:t>
                  </m:r>
                </m:den>
              </m:f>
            </m:e>
          </m:rad>
        </m:oMath>
      </m:oMathPara>
    </w:p>
    <w:p w14:paraId="37776461" w14:textId="77777777" w:rsidR="00A97C22" w:rsidRPr="00746DCE" w:rsidRDefault="00A0506A" w:rsidP="00A97C22">
      <w:pPr>
        <w:pStyle w:val="ListParagraph"/>
        <w:spacing w:before="240"/>
        <w:ind w:left="360"/>
        <w:jc w:val="both"/>
        <w:rPr>
          <w:rFonts w:eastAsiaTheme="minorEastAsia"/>
          <w:b/>
          <w:i/>
          <w:lang w:val="en-US"/>
        </w:rPr>
      </w:pPr>
      <m:oMathPara>
        <m:oMath>
          <m:sSub>
            <m:sSubPr>
              <m:ctrlPr>
                <w:rPr>
                  <w:rFonts w:ascii="Cambria Math" w:eastAsiaTheme="minorEastAsia" w:hAnsi="Cambria Math"/>
                  <w:b/>
                  <w:bCs/>
                </w:rPr>
              </m:ctrlPr>
            </m:sSubPr>
            <m:e>
              <m:r>
                <m:rPr>
                  <m:sty m:val="b"/>
                </m:rPr>
                <w:rPr>
                  <w:rFonts w:ascii="Cambria Math" w:eastAsiaTheme="minorEastAsia" w:hAnsi="Cambria Math"/>
                </w:rPr>
                <m:t>b</m:t>
              </m:r>
            </m:e>
            <m:sub>
              <m:r>
                <m:rPr>
                  <m:sty m:val="bi"/>
                </m:rPr>
                <w:rPr>
                  <w:rFonts w:ascii="Cambria Math" w:eastAsiaTheme="minorEastAsia" w:hAnsi="Cambria Math"/>
                </w:rPr>
                <m:t>Δεξ.Αποθ</m:t>
              </m:r>
            </m:sub>
          </m:sSub>
          <m:r>
            <m:rPr>
              <m:sty m:val="bi"/>
            </m:rPr>
            <w:rPr>
              <w:rFonts w:ascii="Cambria Math" w:eastAsiaTheme="minorEastAsia" w:hAnsi="Cambria Math"/>
              <w:lang w:val="en-US"/>
            </w:rPr>
            <m:t>=3.3</m:t>
          </m:r>
          <m:r>
            <m:rPr>
              <m:sty m:val="bi"/>
            </m:rPr>
            <w:rPr>
              <w:rFonts w:ascii="Cambria Math" w:eastAsiaTheme="minorEastAsia" w:hAnsi="Cambria Math"/>
              <w:lang w:val="en-US"/>
            </w:rPr>
            <m:t>m</m:t>
          </m:r>
        </m:oMath>
      </m:oMathPara>
    </w:p>
    <w:p w14:paraId="7A52AB29" w14:textId="77777777" w:rsidR="00A97C22" w:rsidRPr="008446D0" w:rsidRDefault="00A97C22" w:rsidP="00A97C22">
      <w:pPr>
        <w:pStyle w:val="ListParagraph"/>
        <w:spacing w:before="240"/>
        <w:ind w:left="360"/>
        <w:jc w:val="both"/>
        <w:rPr>
          <w:rFonts w:eastAsiaTheme="minorEastAsia"/>
          <w:b/>
          <w:bCs/>
          <w:i/>
          <w:lang w:val="en-US"/>
        </w:rPr>
      </w:pPr>
    </w:p>
    <w:p w14:paraId="507D4080" w14:textId="0B03B412" w:rsidR="00A97C22" w:rsidRDefault="00A97C22" w:rsidP="00A97C22">
      <w:pPr>
        <w:rPr>
          <w:rFonts w:eastAsiaTheme="minorEastAsia"/>
          <w:iCs/>
        </w:rPr>
      </w:pPr>
    </w:p>
    <w:p w14:paraId="70204B09" w14:textId="77777777" w:rsidR="00A97C22" w:rsidRPr="005E3893" w:rsidRDefault="00A97C22" w:rsidP="00A97C22">
      <w:pPr>
        <w:spacing w:before="240" w:line="240" w:lineRule="auto"/>
        <w:jc w:val="both"/>
        <w:rPr>
          <w:rFonts w:eastAsiaTheme="minorEastAsia"/>
          <w:iCs/>
          <w:lang w:val="el-GR"/>
        </w:rPr>
      </w:pPr>
      <w:r w:rsidRPr="005E3893">
        <w:rPr>
          <w:rFonts w:eastAsiaTheme="minorEastAsia"/>
          <w:iCs/>
          <w:lang w:val="el-GR"/>
        </w:rPr>
        <w:t xml:space="preserve">Με κατασκευαστική προσαύξηση επί του ύψους δεξαμενής ίσης με </w:t>
      </w:r>
      <m:oMath>
        <m:r>
          <w:rPr>
            <w:rFonts w:ascii="Cambria Math" w:eastAsiaTheme="minorEastAsia" w:hAnsi="Cambria Math"/>
            <w:lang w:val="el-GR"/>
          </w:rPr>
          <m:t>(0.5</m:t>
        </m:r>
        <m:r>
          <w:rPr>
            <w:rFonts w:ascii="Cambria Math" w:eastAsiaTheme="minorEastAsia" w:hAnsi="Cambria Math"/>
          </w:rPr>
          <m:t>m</m:t>
        </m:r>
        <m:r>
          <w:rPr>
            <w:rFonts w:ascii="Cambria Math" w:eastAsiaTheme="minorEastAsia" w:hAnsi="Cambria Math"/>
            <w:lang w:val="el-GR"/>
          </w:rPr>
          <m:t>)</m:t>
        </m:r>
      </m:oMath>
      <w:r w:rsidRPr="005E3893">
        <w:rPr>
          <w:rFonts w:eastAsiaTheme="minorEastAsia"/>
          <w:iCs/>
          <w:lang w:val="el-GR"/>
        </w:rPr>
        <w:t xml:space="preserve"> οπότε:</w:t>
      </w:r>
    </w:p>
    <w:p w14:paraId="21EB7EA0" w14:textId="77777777" w:rsidR="00A97C22" w:rsidRPr="00746DCE" w:rsidRDefault="00A0506A" w:rsidP="00A97C22">
      <w:pPr>
        <w:pStyle w:val="ListParagraph"/>
        <w:spacing w:before="240"/>
        <w:ind w:left="360"/>
        <w:jc w:val="both"/>
        <w:rPr>
          <w:rFonts w:eastAsiaTheme="minorEastAsia"/>
          <w:b/>
          <w:i/>
        </w:rPr>
      </w:pPr>
      <m:oMathPara>
        <m:oMath>
          <m:sSub>
            <m:sSubPr>
              <m:ctrlPr>
                <w:rPr>
                  <w:rFonts w:ascii="Cambria Math" w:eastAsiaTheme="minorEastAsia" w:hAnsi="Cambria Math"/>
                  <w:b/>
                  <w:bCs/>
                  <w:i/>
                </w:rPr>
              </m:ctrlPr>
            </m:sSubPr>
            <m:e>
              <m:r>
                <m:rPr>
                  <m:sty m:val="bi"/>
                </m:rPr>
                <w:rPr>
                  <w:rFonts w:ascii="Cambria Math" w:eastAsiaTheme="minorEastAsia" w:hAnsi="Cambria Math"/>
                </w:rPr>
                <m:t>H</m:t>
              </m:r>
            </m:e>
            <m:sub>
              <m:sSub>
                <m:sSubPr>
                  <m:ctrlPr>
                    <w:rPr>
                      <w:rFonts w:ascii="Cambria Math" w:eastAsiaTheme="minorEastAsia" w:hAnsi="Cambria Math"/>
                      <w:b/>
                      <w:bCs/>
                      <w:i/>
                    </w:rPr>
                  </m:ctrlPr>
                </m:sSubPr>
                <m:e>
                  <m:r>
                    <m:rPr>
                      <m:sty m:val="bi"/>
                    </m:rPr>
                    <w:rPr>
                      <w:rFonts w:ascii="Cambria Math" w:eastAsiaTheme="minorEastAsia" w:hAnsi="Cambria Math"/>
                    </w:rPr>
                    <m:t>Δεξ.Αποθ.</m:t>
                  </m:r>
                </m:e>
                <m:sub>
                  <m:r>
                    <m:rPr>
                      <m:sty m:val="bi"/>
                    </m:rPr>
                    <w:rPr>
                      <w:rFonts w:ascii="Cambria Math" w:eastAsiaTheme="minorEastAsia" w:hAnsi="Cambria Math"/>
                      <w:lang w:val="en-US"/>
                    </w:rPr>
                    <m:t>Σχεδ</m:t>
                  </m:r>
                </m:sub>
              </m:sSub>
            </m:sub>
          </m:sSub>
          <m:r>
            <m:rPr>
              <m:sty m:val="bi"/>
            </m:rPr>
            <w:rPr>
              <w:rFonts w:ascii="Cambria Math" w:eastAsiaTheme="minorEastAsia" w:hAnsi="Cambria Math"/>
            </w:rPr>
            <m:t>=4.7</m:t>
          </m:r>
          <m:r>
            <m:rPr>
              <m:sty m:val="bi"/>
            </m:rPr>
            <w:rPr>
              <w:rFonts w:ascii="Cambria Math" w:eastAsiaTheme="minorEastAsia" w:hAnsi="Cambria Math"/>
            </w:rPr>
            <m:t xml:space="preserve">m </m:t>
          </m:r>
        </m:oMath>
      </m:oMathPara>
    </w:p>
    <w:p w14:paraId="62657865" w14:textId="77777777" w:rsidR="00A97C22" w:rsidRPr="00375E7C" w:rsidRDefault="00A0506A" w:rsidP="00A97C22">
      <w:pPr>
        <w:pStyle w:val="ListParagraph"/>
        <w:spacing w:before="240"/>
        <w:ind w:left="360"/>
        <w:jc w:val="both"/>
        <w:rPr>
          <w:rFonts w:eastAsiaTheme="minorEastAsia"/>
          <w:b/>
          <w:bCs/>
          <w:i/>
        </w:rPr>
      </w:pPr>
      <m:oMathPara>
        <m:oMath>
          <m:sSub>
            <m:sSubPr>
              <m:ctrlPr>
                <w:rPr>
                  <w:rFonts w:ascii="Cambria Math" w:eastAsiaTheme="minorEastAsia" w:hAnsi="Cambria Math"/>
                  <w:b/>
                  <w:bCs/>
                  <w:i/>
                </w:rPr>
              </m:ctrlPr>
            </m:sSubPr>
            <m:e>
              <m:r>
                <m:rPr>
                  <m:sty m:val="bi"/>
                </m:rPr>
                <w:rPr>
                  <w:rFonts w:ascii="Cambria Math" w:eastAsiaTheme="minorEastAsia" w:hAnsi="Cambria Math"/>
                </w:rPr>
                <m:t>V</m:t>
              </m:r>
            </m:e>
            <m:sub>
              <m:sSub>
                <m:sSubPr>
                  <m:ctrlPr>
                    <w:rPr>
                      <w:rFonts w:ascii="Cambria Math" w:eastAsiaTheme="minorEastAsia" w:hAnsi="Cambria Math"/>
                      <w:b/>
                      <w:bCs/>
                      <w:i/>
                    </w:rPr>
                  </m:ctrlPr>
                </m:sSubPr>
                <m:e>
                  <m:r>
                    <m:rPr>
                      <m:sty m:val="bi"/>
                    </m:rPr>
                    <w:rPr>
                      <w:rFonts w:ascii="Cambria Math" w:eastAsiaTheme="minorEastAsia" w:hAnsi="Cambria Math"/>
                    </w:rPr>
                    <m:t>Δεξ.Αποθ.</m:t>
                  </m:r>
                </m:e>
                <m:sub>
                  <m:r>
                    <m:rPr>
                      <m:sty m:val="bi"/>
                    </m:rPr>
                    <w:rPr>
                      <w:rFonts w:ascii="Cambria Math" w:eastAsiaTheme="minorEastAsia" w:hAnsi="Cambria Math"/>
                      <w:lang w:val="en-US"/>
                    </w:rPr>
                    <m:t>Σχεδ</m:t>
                  </m:r>
                </m:sub>
              </m:sSub>
            </m:sub>
          </m:sSub>
          <m:r>
            <m:rPr>
              <m:sty m:val="bi"/>
            </m:rPr>
            <w:rPr>
              <w:rFonts w:ascii="Cambria Math" w:eastAsiaTheme="minorEastAsia" w:hAnsi="Cambria Math"/>
            </w:rPr>
            <m:t>=51</m:t>
          </m:r>
          <m:sSup>
            <m:sSupPr>
              <m:ctrlPr>
                <w:rPr>
                  <w:rFonts w:ascii="Cambria Math" w:eastAsiaTheme="minorEastAsia" w:hAnsi="Cambria Math"/>
                  <w:b/>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r>
            <m:rPr>
              <m:sty m:val="bi"/>
            </m:rPr>
            <w:rPr>
              <w:rFonts w:ascii="Cambria Math" w:eastAsiaTheme="minorEastAsia" w:hAnsi="Cambria Math"/>
            </w:rPr>
            <m:t xml:space="preserve"> </m:t>
          </m:r>
        </m:oMath>
      </m:oMathPara>
    </w:p>
    <w:p w14:paraId="69C8A457" w14:textId="77777777" w:rsidR="00A97C22" w:rsidRDefault="00A97C22" w:rsidP="00A97C22"/>
    <w:p w14:paraId="51557BCA" w14:textId="77777777" w:rsidR="00A97C22" w:rsidRDefault="00A97C22" w:rsidP="00A97C22"/>
    <w:p w14:paraId="577ADA95" w14:textId="77777777" w:rsidR="00A97C22" w:rsidRPr="00A97C22" w:rsidRDefault="00A97C22" w:rsidP="00A97C22">
      <w:pPr>
        <w:pStyle w:val="Heading2"/>
      </w:pPr>
      <w:bookmarkStart w:id="143" w:name="_Toc92022207"/>
      <w:proofErr w:type="spellStart"/>
      <w:r w:rsidRPr="00A97C22">
        <w:lastRenderedPageBreak/>
        <w:t>Σχεδι</w:t>
      </w:r>
      <w:proofErr w:type="spellEnd"/>
      <w:r w:rsidRPr="00A97C22">
        <w:t>α</w:t>
      </w:r>
      <w:proofErr w:type="spellStart"/>
      <w:r w:rsidRPr="00A97C22">
        <w:t>σμός</w:t>
      </w:r>
      <w:proofErr w:type="spellEnd"/>
      <w:r w:rsidRPr="00A97C22">
        <w:t xml:space="preserve"> Τα</w:t>
      </w:r>
      <w:proofErr w:type="spellStart"/>
      <w:r w:rsidRPr="00A97C22">
        <w:t>ινιοφιλτρό</w:t>
      </w:r>
      <w:proofErr w:type="spellEnd"/>
      <w:r w:rsidRPr="00A97C22">
        <w:t>π</w:t>
      </w:r>
      <w:proofErr w:type="spellStart"/>
      <w:r w:rsidRPr="00A97C22">
        <w:t>ρεσσ</w:t>
      </w:r>
      <w:proofErr w:type="spellEnd"/>
      <w:r w:rsidRPr="00A97C22">
        <w:t>ας</w:t>
      </w:r>
      <w:bookmarkEnd w:id="143"/>
    </w:p>
    <w:p w14:paraId="1F207D0B" w14:textId="77777777" w:rsidR="00A97C22" w:rsidRDefault="00A97C22" w:rsidP="00A97C22">
      <w:pPr>
        <w:keepNext/>
        <w:spacing w:before="240" w:line="240" w:lineRule="auto"/>
        <w:jc w:val="both"/>
      </w:pPr>
      <w:r>
        <w:rPr>
          <w:rFonts w:eastAsiaTheme="minorEastAsia" w:cstheme="minorHAnsi"/>
          <w:noProof/>
        </w:rPr>
        <w:drawing>
          <wp:inline distT="0" distB="0" distL="0" distR="0" wp14:anchorId="438A7787" wp14:editId="32185FEB">
            <wp:extent cx="5274310" cy="2899410"/>
            <wp:effectExtent l="0" t="0" r="2540" b="0"/>
            <wp:docPr id="140" name="Εικόνα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19">
                      <a:extLst>
                        <a:ext uri="{28A0092B-C50C-407E-A947-70E740481C1C}">
                          <a14:useLocalDpi xmlns:a14="http://schemas.microsoft.com/office/drawing/2010/main" val="0"/>
                        </a:ext>
                      </a:extLst>
                    </a:blip>
                    <a:stretch>
                      <a:fillRect/>
                    </a:stretch>
                  </pic:blipFill>
                  <pic:spPr>
                    <a:xfrm>
                      <a:off x="0" y="0"/>
                      <a:ext cx="5274310" cy="2899410"/>
                    </a:xfrm>
                    <a:prstGeom prst="rect">
                      <a:avLst/>
                    </a:prstGeom>
                  </pic:spPr>
                </pic:pic>
              </a:graphicData>
            </a:graphic>
          </wp:inline>
        </w:drawing>
      </w:r>
    </w:p>
    <w:p w14:paraId="3C69CC96" w14:textId="77777777" w:rsidR="00A97C22" w:rsidRPr="005E3893" w:rsidRDefault="00A97C22" w:rsidP="00A97C22">
      <w:pPr>
        <w:pStyle w:val="Caption"/>
        <w:rPr>
          <w:rFonts w:ascii="Calibri" w:hAnsi="Calibri" w:cs="Calibri"/>
          <w:sz w:val="24"/>
          <w:szCs w:val="24"/>
          <w:lang w:val="el-GR"/>
        </w:rPr>
      </w:pPr>
      <w:r w:rsidRPr="00B80B14">
        <w:rPr>
          <w:rFonts w:eastAsiaTheme="minorEastAsia"/>
          <w:lang w:val="el-GR"/>
        </w:rPr>
        <w:t xml:space="preserve">   </w:t>
      </w:r>
      <w:bookmarkStart w:id="144" w:name="_Toc92022074"/>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46</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Τυπικά δεδομένα απόδοσης της αφυδάτωσης</w:t>
      </w:r>
      <w:bookmarkEnd w:id="144"/>
    </w:p>
    <w:p w14:paraId="41DA7C2C" w14:textId="77777777" w:rsidR="00A97C22" w:rsidRPr="00A97C22" w:rsidRDefault="00A97C22" w:rsidP="00A97C22">
      <w:pPr>
        <w:keepNext/>
        <w:spacing w:before="240" w:line="240" w:lineRule="auto"/>
        <w:jc w:val="both"/>
        <w:rPr>
          <w:lang w:val="el-GR"/>
        </w:rPr>
      </w:pPr>
    </w:p>
    <w:p w14:paraId="75DA6A1D" w14:textId="77777777" w:rsidR="00A97C22" w:rsidRPr="005E3893" w:rsidRDefault="00A97C22" w:rsidP="00A97C22">
      <w:pPr>
        <w:spacing w:before="240" w:line="240" w:lineRule="auto"/>
        <w:jc w:val="both"/>
        <w:rPr>
          <w:lang w:val="el-GR"/>
        </w:rPr>
      </w:pPr>
      <w:r w:rsidRPr="005E3893">
        <w:rPr>
          <w:lang w:val="el-GR"/>
        </w:rPr>
        <w:t>Σύμφωνα με την βιβλιογραφία  γίνεται η επιλογή  τυπικών τιμών:</w:t>
      </w:r>
    </w:p>
    <w:p w14:paraId="5725DB56" w14:textId="77777777" w:rsidR="00A97C22" w:rsidRPr="005E3893" w:rsidRDefault="00A97C22" w:rsidP="00A97C22">
      <w:pPr>
        <w:pStyle w:val="ListParagraph"/>
        <w:widowControl/>
        <w:numPr>
          <w:ilvl w:val="0"/>
          <w:numId w:val="22"/>
        </w:numPr>
        <w:suppressAutoHyphens w:val="0"/>
        <w:autoSpaceDN/>
        <w:spacing w:before="240" w:after="160"/>
        <w:jc w:val="both"/>
        <w:textAlignment w:val="auto"/>
        <w:rPr>
          <w:lang w:val="el-GR"/>
        </w:rPr>
      </w:pPr>
      <w:r w:rsidRPr="005E3893">
        <w:rPr>
          <w:lang w:val="el-GR"/>
        </w:rPr>
        <w:t xml:space="preserve">Χρόνος Λειτουργείας: </w:t>
      </w:r>
      <m:oMath>
        <m:r>
          <w:rPr>
            <w:rFonts w:ascii="Cambria Math" w:hAnsi="Cambria Math"/>
            <w:lang w:val="el-GR"/>
          </w:rPr>
          <m:t>8</m:t>
        </m:r>
        <m:r>
          <w:rPr>
            <w:rFonts w:ascii="Cambria Math" w:hAnsi="Cambria Math"/>
            <w:lang w:val="el-GR"/>
          </w:rPr>
          <m:t>h/</m:t>
        </m:r>
        <m:r>
          <w:rPr>
            <w:rFonts w:ascii="Cambria Math" w:hAnsi="Cambria Math"/>
            <w:lang w:val="en-US"/>
          </w:rPr>
          <m:t>d</m:t>
        </m:r>
      </m:oMath>
      <w:r w:rsidRPr="005E3893">
        <w:rPr>
          <w:rFonts w:eastAsiaTheme="minorEastAsia"/>
          <w:lang w:val="el-GR"/>
        </w:rPr>
        <w:t xml:space="preserve"> και </w:t>
      </w:r>
      <m:oMath>
        <m:r>
          <w:rPr>
            <w:rFonts w:ascii="Cambria Math" w:eastAsiaTheme="minorEastAsia" w:hAnsi="Cambria Math"/>
            <w:lang w:val="el-GR"/>
          </w:rPr>
          <m:t xml:space="preserve">5 </m:t>
        </m:r>
        <m:r>
          <w:rPr>
            <w:rFonts w:ascii="Cambria Math" w:eastAsiaTheme="minorEastAsia" w:hAnsi="Cambria Math"/>
            <w:lang w:val="en-US"/>
          </w:rPr>
          <m:t>d</m:t>
        </m:r>
        <m:r>
          <w:rPr>
            <w:rFonts w:ascii="Cambria Math" w:eastAsiaTheme="minorEastAsia" w:hAnsi="Cambria Math"/>
            <w:lang w:val="el-GR"/>
          </w:rPr>
          <m:t>/</m:t>
        </m:r>
        <m:r>
          <w:rPr>
            <w:rFonts w:ascii="Cambria Math" w:eastAsiaTheme="minorEastAsia" w:hAnsi="Cambria Math"/>
          </w:rPr>
          <m:t>wk</m:t>
        </m:r>
      </m:oMath>
    </w:p>
    <w:p w14:paraId="625C555F" w14:textId="77777777" w:rsidR="00A97C22" w:rsidRPr="005E3893" w:rsidRDefault="00A97C22" w:rsidP="00A97C22">
      <w:pPr>
        <w:pStyle w:val="ListParagraph"/>
        <w:widowControl/>
        <w:numPr>
          <w:ilvl w:val="0"/>
          <w:numId w:val="22"/>
        </w:numPr>
        <w:suppressAutoHyphens w:val="0"/>
        <w:autoSpaceDN/>
        <w:spacing w:before="240" w:after="160"/>
        <w:jc w:val="both"/>
        <w:textAlignment w:val="auto"/>
        <w:rPr>
          <w:lang w:val="el-GR"/>
        </w:rPr>
      </w:pPr>
      <w:r w:rsidRPr="005E3893">
        <w:rPr>
          <w:rFonts w:eastAsiaTheme="minorEastAsia"/>
          <w:lang w:val="el-GR"/>
        </w:rPr>
        <w:t xml:space="preserve">Ρυθμός Φορτίου </w:t>
      </w:r>
      <w:proofErr w:type="spellStart"/>
      <w:r w:rsidRPr="005E3893">
        <w:rPr>
          <w:rFonts w:eastAsiaTheme="minorEastAsia"/>
          <w:lang w:val="el-GR"/>
        </w:rPr>
        <w:t>Ταινιφιλτρόπρεσσας</w:t>
      </w:r>
      <w:proofErr w:type="spellEnd"/>
      <w:r w:rsidRPr="005E3893">
        <w:rPr>
          <w:rFonts w:eastAsiaTheme="minorEastAsia"/>
          <w:lang w:val="el-GR"/>
        </w:rPr>
        <w:t xml:space="preserve">: </w:t>
      </w:r>
      <m:oMath>
        <m:r>
          <w:rPr>
            <w:rFonts w:ascii="Cambria Math" w:eastAsiaTheme="minorEastAsia" w:hAnsi="Cambria Math"/>
            <w:lang w:val="el-GR"/>
          </w:rPr>
          <m:t>180</m:t>
        </m:r>
        <m:r>
          <w:rPr>
            <w:rFonts w:ascii="Cambria Math" w:eastAsiaTheme="minorEastAsia" w:hAnsi="Cambria Math"/>
            <w:lang w:val="en-US"/>
          </w:rPr>
          <m:t>kg</m:t>
        </m:r>
        <m:r>
          <w:rPr>
            <w:rFonts w:ascii="Cambria Math" w:eastAsiaTheme="minorEastAsia" w:hAnsi="Cambria Math"/>
            <w:lang w:val="el-GR"/>
          </w:rPr>
          <m:t>/</m:t>
        </m:r>
        <m:r>
          <w:rPr>
            <w:rFonts w:ascii="Cambria Math" w:eastAsiaTheme="minorEastAsia" w:hAnsi="Cambria Math"/>
            <w:lang w:val="en-US"/>
          </w:rPr>
          <m:t>m</m:t>
        </m:r>
        <m:r>
          <w:rPr>
            <w:rFonts w:ascii="Cambria Math" w:eastAsiaTheme="minorEastAsia" w:hAnsi="Cambria Math"/>
            <w:lang w:val="el-GR"/>
          </w:rPr>
          <m:t>*h</m:t>
        </m:r>
      </m:oMath>
      <w:r w:rsidRPr="005E3893">
        <w:rPr>
          <w:rFonts w:eastAsiaTheme="minorEastAsia"/>
          <w:lang w:val="el-GR"/>
        </w:rPr>
        <w:t xml:space="preserve"> (πίνακας παραπάνω)</w:t>
      </w:r>
    </w:p>
    <w:p w14:paraId="0B440345" w14:textId="77777777" w:rsidR="00A97C22" w:rsidRPr="005E3893" w:rsidRDefault="00A97C22" w:rsidP="00A97C22">
      <w:pPr>
        <w:pStyle w:val="ListParagraph"/>
        <w:widowControl/>
        <w:numPr>
          <w:ilvl w:val="0"/>
          <w:numId w:val="22"/>
        </w:numPr>
        <w:suppressAutoHyphens w:val="0"/>
        <w:autoSpaceDN/>
        <w:spacing w:before="240" w:after="160"/>
        <w:jc w:val="both"/>
        <w:textAlignment w:val="auto"/>
        <w:rPr>
          <w:lang w:val="el-GR"/>
        </w:rPr>
      </w:pPr>
      <w:r w:rsidRPr="005E3893">
        <w:rPr>
          <w:rFonts w:eastAsiaTheme="minorEastAsia"/>
          <w:lang w:val="el-GR"/>
        </w:rPr>
        <w:t>Συγκέντρωση Στερεών στην Αφυδατωμένη Ιλύ:</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αφυδ</m:t>
            </m:r>
            <m:r>
              <w:rPr>
                <w:rFonts w:ascii="Cambria Math" w:eastAsiaTheme="minorEastAsia" w:hAnsi="Cambria Math"/>
                <w:lang w:val="el-GR"/>
              </w:rPr>
              <m:t>.</m:t>
            </m:r>
          </m:sub>
        </m:sSub>
        <m:r>
          <w:rPr>
            <w:rFonts w:ascii="Cambria Math" w:eastAsiaTheme="minorEastAsia" w:hAnsi="Cambria Math"/>
            <w:lang w:val="el-GR"/>
          </w:rPr>
          <m:t>=20%</m:t>
        </m:r>
      </m:oMath>
    </w:p>
    <w:p w14:paraId="4B3E14CE" w14:textId="77777777" w:rsidR="00A97C22" w:rsidRPr="005E3893" w:rsidRDefault="00A97C22" w:rsidP="00A97C22">
      <w:pPr>
        <w:pStyle w:val="ListParagraph"/>
        <w:widowControl/>
        <w:numPr>
          <w:ilvl w:val="0"/>
          <w:numId w:val="22"/>
        </w:numPr>
        <w:suppressAutoHyphens w:val="0"/>
        <w:autoSpaceDN/>
        <w:spacing w:before="240" w:after="160"/>
        <w:jc w:val="both"/>
        <w:textAlignment w:val="auto"/>
        <w:rPr>
          <w:lang w:val="el-GR"/>
        </w:rPr>
      </w:pPr>
      <w:r w:rsidRPr="005E3893">
        <w:rPr>
          <w:rFonts w:eastAsiaTheme="minorEastAsia"/>
          <w:lang w:val="el-GR"/>
        </w:rPr>
        <w:t>Παροχή νερού πλύσης</w:t>
      </w:r>
      <m:oMath>
        <m:sSub>
          <m:sSubPr>
            <m:ctrlPr>
              <w:rPr>
                <w:rFonts w:ascii="Cambria Math" w:eastAsiaTheme="minorEastAsia" w:hAnsi="Cambria Math"/>
              </w:rPr>
            </m:ctrlPr>
          </m:sSubPr>
          <m:e>
            <m:r>
              <m:rPr>
                <m:sty m:val="p"/>
              </m:rPr>
              <w:rPr>
                <w:rFonts w:ascii="Cambria Math" w:eastAsiaTheme="minorEastAsia" w:hAnsi="Cambria Math"/>
                <w:lang w:val="el-GR"/>
              </w:rPr>
              <m:t xml:space="preserve"> </m:t>
            </m:r>
            <m:r>
              <m:rPr>
                <m:sty m:val="p"/>
              </m:rPr>
              <w:rPr>
                <w:rFonts w:ascii="Cambria Math" w:eastAsiaTheme="minorEastAsia" w:hAnsi="Cambria Math"/>
              </w:rPr>
              <m:t>Q</m:t>
            </m:r>
          </m:e>
          <m:sub>
            <m:r>
              <w:rPr>
                <w:rFonts w:ascii="Cambria Math" w:eastAsiaTheme="minorEastAsia" w:hAnsi="Cambria Math"/>
              </w:rPr>
              <m:t>πλ</m:t>
            </m:r>
            <m:r>
              <w:rPr>
                <w:rFonts w:ascii="Cambria Math" w:eastAsiaTheme="minorEastAsia" w:hAnsi="Cambria Math"/>
                <w:lang w:val="el-GR"/>
              </w:rPr>
              <m:t>ύ</m:t>
            </m:r>
            <m:r>
              <w:rPr>
                <w:rFonts w:ascii="Cambria Math" w:eastAsiaTheme="minorEastAsia" w:hAnsi="Cambria Math"/>
              </w:rPr>
              <m:t>σης</m:t>
            </m:r>
          </m:sub>
        </m:sSub>
        <m:r>
          <w:rPr>
            <w:rFonts w:ascii="Cambria Math" w:eastAsiaTheme="minorEastAsia" w:hAnsi="Cambria Math"/>
            <w:lang w:val="el-GR"/>
          </w:rPr>
          <m:t>=5.4</m:t>
        </m:r>
        <m:f>
          <m:fPr>
            <m:type m:val="lin"/>
            <m:ctrlPr>
              <w:rPr>
                <w:rFonts w:ascii="Cambria Math" w:eastAsiaTheme="minorEastAsia" w:hAnsi="Cambria Math"/>
                <w:i/>
                <w:lang w:val="en-US"/>
              </w:rPr>
            </m:ctrlPr>
          </m:fPr>
          <m:num>
            <m:sSup>
              <m:sSupPr>
                <m:ctrlPr>
                  <w:rPr>
                    <w:rFonts w:ascii="Cambria Math" w:eastAsiaTheme="minorEastAsia" w:hAnsi="Cambria Math"/>
                    <w:i/>
                    <w:lang w:val="en-US"/>
                  </w:rPr>
                </m:ctrlPr>
              </m:sSupPr>
              <m:e>
                <m:r>
                  <w:rPr>
                    <w:rFonts w:ascii="Cambria Math" w:eastAsiaTheme="minorEastAsia" w:hAnsi="Cambria Math"/>
                    <w:lang w:val="en-US"/>
                  </w:rPr>
                  <m:t>m</m:t>
                </m:r>
              </m:e>
              <m:sup>
                <m:r>
                  <w:rPr>
                    <w:rFonts w:ascii="Cambria Math" w:eastAsiaTheme="minorEastAsia" w:hAnsi="Cambria Math"/>
                    <w:lang w:val="el-GR"/>
                  </w:rPr>
                  <m:t>3</m:t>
                </m:r>
              </m:sup>
            </m:sSup>
          </m:num>
          <m:den>
            <m:r>
              <w:rPr>
                <w:rFonts w:ascii="Cambria Math" w:eastAsiaTheme="minorEastAsia" w:hAnsi="Cambria Math"/>
                <w:lang w:val="el-GR"/>
              </w:rPr>
              <m:t>h*</m:t>
            </m:r>
            <m:r>
              <w:rPr>
                <w:rFonts w:ascii="Cambria Math" w:eastAsiaTheme="minorEastAsia" w:hAnsi="Cambria Math"/>
                <w:lang w:val="en-US"/>
              </w:rPr>
              <m:t>m</m:t>
            </m:r>
          </m:den>
        </m:f>
      </m:oMath>
    </w:p>
    <w:p w14:paraId="27B0F928" w14:textId="77777777" w:rsidR="00A97C22" w:rsidRPr="005E3893" w:rsidRDefault="00A97C22" w:rsidP="00A97C22">
      <w:pPr>
        <w:pStyle w:val="ListParagraph"/>
        <w:widowControl/>
        <w:numPr>
          <w:ilvl w:val="0"/>
          <w:numId w:val="22"/>
        </w:numPr>
        <w:suppressAutoHyphens w:val="0"/>
        <w:autoSpaceDN/>
        <w:spacing w:before="240" w:after="160"/>
        <w:jc w:val="both"/>
        <w:textAlignment w:val="auto"/>
        <w:rPr>
          <w:lang w:val="el-GR"/>
        </w:rPr>
      </w:pPr>
      <w:r w:rsidRPr="005E3893">
        <w:rPr>
          <w:rFonts w:eastAsiaTheme="minorEastAsia"/>
          <w:lang w:val="el-GR"/>
        </w:rPr>
        <w:t xml:space="preserve">Ειδικές βαρύτητες: τροφοδοσία ιλύος 1.02, αφυδατωμένη ιλύς 1.07, </w:t>
      </w:r>
      <w:proofErr w:type="spellStart"/>
      <w:r w:rsidRPr="005E3893">
        <w:rPr>
          <w:rFonts w:eastAsiaTheme="minorEastAsia"/>
          <w:lang w:val="el-GR"/>
        </w:rPr>
        <w:t>στραγγίδια</w:t>
      </w:r>
      <w:proofErr w:type="spellEnd"/>
      <w:r w:rsidRPr="005E3893">
        <w:rPr>
          <w:rFonts w:eastAsiaTheme="minorEastAsia"/>
          <w:lang w:val="el-GR"/>
        </w:rPr>
        <w:t xml:space="preserve"> 1.01 σε </w:t>
      </w:r>
      <m:oMath>
        <m:r>
          <w:rPr>
            <w:rFonts w:ascii="Cambria Math" w:eastAsiaTheme="minorEastAsia" w:hAnsi="Cambria Math"/>
            <w:lang w:val="en-US"/>
          </w:rPr>
          <m:t>tn</m:t>
        </m:r>
        <m:r>
          <w:rPr>
            <w:rFonts w:ascii="Cambria Math" w:eastAsiaTheme="minorEastAsia" w:hAnsi="Cambria Math"/>
            <w:lang w:val="el-GR"/>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oMath>
    </w:p>
    <w:p w14:paraId="4B533099" w14:textId="77777777" w:rsidR="00A97C22" w:rsidRPr="00AA21D7" w:rsidRDefault="00A97C22" w:rsidP="00A97C22">
      <w:pPr>
        <w:pStyle w:val="ListParagraph"/>
        <w:widowControl/>
        <w:numPr>
          <w:ilvl w:val="0"/>
          <w:numId w:val="22"/>
        </w:numPr>
        <w:suppressAutoHyphens w:val="0"/>
        <w:autoSpaceDN/>
        <w:spacing w:before="240" w:after="160"/>
        <w:jc w:val="both"/>
        <w:textAlignment w:val="auto"/>
      </w:pPr>
      <w:proofErr w:type="spellStart"/>
      <w:r>
        <w:rPr>
          <w:rFonts w:eastAsiaTheme="minorEastAsia"/>
        </w:rPr>
        <w:t>Συγκέντρωση</w:t>
      </w:r>
      <w:proofErr w:type="spellEnd"/>
      <w:r>
        <w:rPr>
          <w:rFonts w:eastAsiaTheme="minorEastAsia"/>
        </w:rPr>
        <w:t xml:space="preserve"> π</w:t>
      </w:r>
      <w:proofErr w:type="spellStart"/>
      <w:r>
        <w:rPr>
          <w:rFonts w:eastAsiaTheme="minorEastAsia"/>
        </w:rPr>
        <w:t>ολυηλεκτρολύτη</w:t>
      </w:r>
      <w:proofErr w:type="spellEnd"/>
      <w:r>
        <w:rPr>
          <w:rFonts w:eastAsiaTheme="minorEastAsia"/>
        </w:rPr>
        <w:t>: 1.5</w:t>
      </w:r>
      <w:r>
        <w:rPr>
          <w:rFonts w:eastAsiaTheme="minorEastAsia"/>
          <w:lang w:val="en-US"/>
        </w:rPr>
        <w:t>g/L</w:t>
      </w:r>
    </w:p>
    <w:p w14:paraId="517C38D8" w14:textId="77777777" w:rsidR="00A97C22" w:rsidRPr="005E3893" w:rsidRDefault="00A97C22" w:rsidP="00A97C22">
      <w:pPr>
        <w:spacing w:before="240" w:line="240" w:lineRule="auto"/>
        <w:jc w:val="both"/>
        <w:rPr>
          <w:lang w:val="el-GR"/>
        </w:rPr>
      </w:pPr>
      <w:r w:rsidRPr="005E3893">
        <w:rPr>
          <w:lang w:val="el-GR"/>
        </w:rPr>
        <w:t>Έπειτα, υπολογίζεται ο ωριαίος ρυθμός παραγωγής ιλύος για τα υγρά και ξηρά βιοστερεά</w:t>
      </w:r>
    </w:p>
    <w:p w14:paraId="259D9973" w14:textId="77777777" w:rsidR="00A97C22" w:rsidRPr="005E3893" w:rsidRDefault="00A97C22" w:rsidP="00A97C22">
      <w:pPr>
        <w:spacing w:before="240" w:line="240" w:lineRule="auto"/>
        <w:jc w:val="both"/>
        <w:rPr>
          <w:rFonts w:eastAsiaTheme="minorEastAsia"/>
          <w:lang w:val="el-GR"/>
        </w:rPr>
      </w:pPr>
      <w:r w:rsidRPr="005E3893">
        <w:rPr>
          <w:lang w:val="el-GR"/>
        </w:rPr>
        <w:t xml:space="preserve"> (για αναερόβια χωνεμένη ιλύ λαμβάνεται </w:t>
      </w:r>
      <m:oMath>
        <m:sSub>
          <m:sSubPr>
            <m:ctrlPr>
              <w:rPr>
                <w:rFonts w:ascii="Cambria Math" w:hAnsi="Cambria Math"/>
                <w:i/>
              </w:rPr>
            </m:ctrlPr>
          </m:sSubPr>
          <m:e>
            <m:r>
              <w:rPr>
                <w:rFonts w:ascii="Cambria Math" w:hAnsi="Cambria Math"/>
              </w:rPr>
              <m:t>ρ</m:t>
            </m:r>
          </m:e>
          <m:sub>
            <m:r>
              <w:rPr>
                <w:rFonts w:ascii="Cambria Math" w:hAnsi="Cambria Math"/>
              </w:rPr>
              <m:t>ιλ</m:t>
            </m:r>
            <m:r>
              <w:rPr>
                <w:rFonts w:ascii="Cambria Math" w:hAnsi="Cambria Math"/>
                <w:lang w:val="el-GR"/>
              </w:rPr>
              <m:t>ύ</m:t>
            </m:r>
            <m:r>
              <w:rPr>
                <w:rFonts w:ascii="Cambria Math" w:hAnsi="Cambria Math"/>
              </w:rPr>
              <m:t>ος</m:t>
            </m:r>
          </m:sub>
        </m:sSub>
        <m:r>
          <w:rPr>
            <w:rFonts w:ascii="Cambria Math" w:hAnsi="Cambria Math"/>
            <w:lang w:val="el-GR"/>
          </w:rPr>
          <m:t>=1.02</m:t>
        </m:r>
        <m:r>
          <w:rPr>
            <w:rFonts w:ascii="Cambria Math" w:eastAsiaTheme="minorEastAsia" w:hAnsi="Cambria Math"/>
          </w:rPr>
          <m:t>tn</m:t>
        </m:r>
        <m:r>
          <w:rPr>
            <w:rFonts w:ascii="Cambria Math" w:eastAsiaTheme="minorEastAsia" w:hAnsi="Cambria Math"/>
            <w:lang w:val="el-GR"/>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oMath>
      <w:r w:rsidRPr="005E3893">
        <w:rPr>
          <w:rFonts w:eastAsiaTheme="minorEastAsia"/>
          <w:lang w:val="el-GR"/>
        </w:rPr>
        <w:t xml:space="preserve">) </w:t>
      </w:r>
    </w:p>
    <w:p w14:paraId="2A14A898" w14:textId="77777777" w:rsidR="00A97C22" w:rsidRPr="005E3893" w:rsidRDefault="00A97C22" w:rsidP="00A97C22">
      <w:pPr>
        <w:spacing w:before="240" w:line="240" w:lineRule="auto"/>
        <w:jc w:val="both"/>
        <w:rPr>
          <w:rFonts w:eastAsiaTheme="minorEastAsia"/>
          <w:lang w:val="el-GR"/>
        </w:rPr>
      </w:pPr>
    </w:p>
    <w:p w14:paraId="7594A48F" w14:textId="77777777" w:rsidR="00A97C22" w:rsidRPr="00421451" w:rsidRDefault="00A0506A" w:rsidP="00A97C22">
      <w:pPr>
        <w:spacing w:before="240" w:line="240" w:lineRule="auto"/>
        <w:jc w:val="both"/>
        <w:rPr>
          <w:rFonts w:eastAsiaTheme="minorEastAsia"/>
        </w:rPr>
      </w:pPr>
      <m:oMathPara>
        <m:oMath>
          <m:sSub>
            <m:sSubPr>
              <m:ctrlPr>
                <w:rPr>
                  <w:rFonts w:ascii="Cambria Math" w:hAnsi="Cambria Math"/>
                  <w:i/>
                </w:rPr>
              </m:ctrlPr>
            </m:sSubPr>
            <m:e>
              <m:r>
                <w:rPr>
                  <w:rFonts w:ascii="Cambria Math" w:hAnsi="Cambria Math"/>
                </w:rPr>
                <m:t>M</m:t>
              </m:r>
            </m:e>
            <m:sub>
              <m:r>
                <w:rPr>
                  <w:rFonts w:ascii="Cambria Math" w:hAnsi="Cambria Math"/>
                </w:rPr>
                <m:t>WS-h</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ιλύος</m:t>
                  </m:r>
                </m:sub>
              </m:sSub>
              <m:r>
                <w:rPr>
                  <w:rFonts w:ascii="Cambria Math" w:hAnsi="Cambria Math"/>
                </w:rPr>
                <m:t>*7</m:t>
              </m:r>
              <m:f>
                <m:fPr>
                  <m:ctrlPr>
                    <w:rPr>
                      <w:rFonts w:ascii="Cambria Math" w:hAnsi="Cambria Math"/>
                      <w:i/>
                    </w:rPr>
                  </m:ctrlPr>
                </m:fPr>
                <m:num>
                  <m:r>
                    <w:rPr>
                      <w:rFonts w:ascii="Cambria Math" w:hAnsi="Cambria Math"/>
                    </w:rPr>
                    <m:t>d</m:t>
                  </m:r>
                </m:num>
                <m:den>
                  <m:r>
                    <w:rPr>
                      <w:rFonts w:ascii="Cambria Math" w:hAnsi="Cambria Math"/>
                    </w:rPr>
                    <m:t>wk</m:t>
                  </m:r>
                </m:den>
              </m:f>
              <m:r>
                <w:rPr>
                  <w:rFonts w:ascii="Cambria Math" w:hAnsi="Cambria Math"/>
                </w:rPr>
                <m:t>*1.02</m:t>
              </m:r>
              <m:f>
                <m:fPr>
                  <m:ctrlPr>
                    <w:rPr>
                      <w:rFonts w:ascii="Cambria Math" w:eastAsiaTheme="minorEastAsia" w:hAnsi="Cambria Math"/>
                      <w:i/>
                    </w:rPr>
                  </m:ctrlPr>
                </m:fPr>
                <m:num>
                  <m:r>
                    <w:rPr>
                      <w:rFonts w:ascii="Cambria Math" w:eastAsiaTheme="minorEastAsia" w:hAnsi="Cambria Math"/>
                    </w:rPr>
                    <m:t>tn</m:t>
                  </m:r>
                  <m:ctrlPr>
                    <w:rPr>
                      <w:rFonts w:ascii="Cambria Math" w:hAnsi="Cambria Math"/>
                      <w:i/>
                    </w:rPr>
                  </m:ctrlP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*1000</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tn</m:t>
                  </m:r>
                </m:den>
              </m:f>
            </m:num>
            <m:den>
              <m:r>
                <w:rPr>
                  <w:rFonts w:ascii="Cambria Math" w:hAnsi="Cambria Math"/>
                </w:rPr>
                <m:t>5</m:t>
              </m:r>
              <m:f>
                <m:fPr>
                  <m:ctrlPr>
                    <w:rPr>
                      <w:rFonts w:ascii="Cambria Math" w:hAnsi="Cambria Math"/>
                      <w:i/>
                    </w:rPr>
                  </m:ctrlPr>
                </m:fPr>
                <m:num>
                  <m:r>
                    <w:rPr>
                      <w:rFonts w:ascii="Cambria Math" w:hAnsi="Cambria Math"/>
                    </w:rPr>
                    <m:t>d</m:t>
                  </m:r>
                </m:num>
                <m:den>
                  <m:r>
                    <w:rPr>
                      <w:rFonts w:ascii="Cambria Math" w:hAnsi="Cambria Math"/>
                    </w:rPr>
                    <m:t>wk</m:t>
                  </m:r>
                </m:den>
              </m:f>
              <m:r>
                <w:rPr>
                  <w:rFonts w:ascii="Cambria Math" w:hAnsi="Cambria Math"/>
                </w:rPr>
                <m:t>*8</m:t>
              </m:r>
              <m:f>
                <m:fPr>
                  <m:ctrlPr>
                    <w:rPr>
                      <w:rFonts w:ascii="Cambria Math" w:hAnsi="Cambria Math"/>
                      <w:i/>
                    </w:rPr>
                  </m:ctrlPr>
                </m:fPr>
                <m:num>
                  <m:r>
                    <w:rPr>
                      <w:rFonts w:ascii="Cambria Math" w:hAnsi="Cambria Math"/>
                    </w:rPr>
                    <m:t>h</m:t>
                  </m:r>
                </m:num>
                <m:den>
                  <m:r>
                    <w:rPr>
                      <w:rFonts w:ascii="Cambria Math" w:hAnsi="Cambria Math"/>
                    </w:rPr>
                    <m:t>d</m:t>
                  </m:r>
                </m:den>
              </m:f>
            </m:den>
          </m:f>
        </m:oMath>
      </m:oMathPara>
    </w:p>
    <w:p w14:paraId="6279FDE1" w14:textId="77777777" w:rsidR="00A97C22" w:rsidRPr="00417E3C" w:rsidRDefault="00A0506A" w:rsidP="00A97C22">
      <w:pPr>
        <w:spacing w:before="240" w:line="240" w:lineRule="auto"/>
        <w:jc w:val="both"/>
        <w:rPr>
          <w:rFonts w:eastAsiaTheme="minorEastAsia"/>
        </w:rPr>
      </w:pPr>
      <m:oMathPara>
        <m:oMath>
          <m:sSub>
            <m:sSubPr>
              <m:ctrlPr>
                <w:rPr>
                  <w:rFonts w:ascii="Cambria Math" w:hAnsi="Cambria Math"/>
                  <w:i/>
                </w:rPr>
              </m:ctrlPr>
            </m:sSubPr>
            <m:e>
              <m:r>
                <w:rPr>
                  <w:rFonts w:ascii="Cambria Math" w:hAnsi="Cambria Math"/>
                </w:rPr>
                <m:t>M</m:t>
              </m:r>
            </m:e>
            <m:sub>
              <m:r>
                <w:rPr>
                  <w:rFonts w:ascii="Cambria Math" w:hAnsi="Cambria Math"/>
                </w:rPr>
                <m:t>WS-h</m:t>
              </m:r>
            </m:sub>
          </m:sSub>
          <m:r>
            <w:rPr>
              <w:rFonts w:ascii="Cambria Math" w:hAnsi="Cambria Math"/>
            </w:rPr>
            <m:t>=</m:t>
          </m:r>
          <m:f>
            <m:fPr>
              <m:ctrlPr>
                <w:rPr>
                  <w:rFonts w:ascii="Cambria Math" w:hAnsi="Cambria Math"/>
                  <w:i/>
                </w:rPr>
              </m:ctrlPr>
            </m:fPr>
            <m:num>
              <m:r>
                <w:rPr>
                  <w:rFonts w:ascii="Cambria Math" w:hAnsi="Cambria Math"/>
                </w:rPr>
                <m:t>10</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*7</m:t>
              </m:r>
              <m:f>
                <m:fPr>
                  <m:ctrlPr>
                    <w:rPr>
                      <w:rFonts w:ascii="Cambria Math" w:hAnsi="Cambria Math"/>
                      <w:i/>
                    </w:rPr>
                  </m:ctrlPr>
                </m:fPr>
                <m:num>
                  <m:r>
                    <w:rPr>
                      <w:rFonts w:ascii="Cambria Math" w:hAnsi="Cambria Math"/>
                    </w:rPr>
                    <m:t>d</m:t>
                  </m:r>
                </m:num>
                <m:den>
                  <m:r>
                    <w:rPr>
                      <w:rFonts w:ascii="Cambria Math" w:hAnsi="Cambria Math"/>
                    </w:rPr>
                    <m:t>wk</m:t>
                  </m:r>
                </m:den>
              </m:f>
              <m:r>
                <w:rPr>
                  <w:rFonts w:ascii="Cambria Math" w:hAnsi="Cambria Math"/>
                </w:rPr>
                <m:t>*1.02</m:t>
              </m:r>
              <m:f>
                <m:fPr>
                  <m:ctrlPr>
                    <w:rPr>
                      <w:rFonts w:ascii="Cambria Math" w:eastAsiaTheme="minorEastAsia" w:hAnsi="Cambria Math"/>
                      <w:i/>
                    </w:rPr>
                  </m:ctrlPr>
                </m:fPr>
                <m:num>
                  <m:r>
                    <w:rPr>
                      <w:rFonts w:ascii="Cambria Math" w:eastAsiaTheme="minorEastAsia" w:hAnsi="Cambria Math"/>
                    </w:rPr>
                    <m:t>tn</m:t>
                  </m:r>
                  <m:ctrlPr>
                    <w:rPr>
                      <w:rFonts w:ascii="Cambria Math" w:hAnsi="Cambria Math"/>
                      <w:i/>
                    </w:rPr>
                  </m:ctrlP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*1000</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tn</m:t>
                  </m:r>
                </m:den>
              </m:f>
            </m:num>
            <m:den>
              <m:r>
                <w:rPr>
                  <w:rFonts w:ascii="Cambria Math" w:hAnsi="Cambria Math"/>
                </w:rPr>
                <m:t>5</m:t>
              </m:r>
              <m:f>
                <m:fPr>
                  <m:ctrlPr>
                    <w:rPr>
                      <w:rFonts w:ascii="Cambria Math" w:hAnsi="Cambria Math"/>
                      <w:i/>
                    </w:rPr>
                  </m:ctrlPr>
                </m:fPr>
                <m:num>
                  <m:r>
                    <w:rPr>
                      <w:rFonts w:ascii="Cambria Math" w:hAnsi="Cambria Math"/>
                    </w:rPr>
                    <m:t>d</m:t>
                  </m:r>
                </m:num>
                <m:den>
                  <m:r>
                    <w:rPr>
                      <w:rFonts w:ascii="Cambria Math" w:hAnsi="Cambria Math"/>
                    </w:rPr>
                    <m:t>wk</m:t>
                  </m:r>
                </m:den>
              </m:f>
              <m:r>
                <w:rPr>
                  <w:rFonts w:ascii="Cambria Math" w:hAnsi="Cambria Math"/>
                </w:rPr>
                <m:t>*8</m:t>
              </m:r>
              <m:f>
                <m:fPr>
                  <m:ctrlPr>
                    <w:rPr>
                      <w:rFonts w:ascii="Cambria Math" w:hAnsi="Cambria Math"/>
                      <w:i/>
                    </w:rPr>
                  </m:ctrlPr>
                </m:fPr>
                <m:num>
                  <m:r>
                    <w:rPr>
                      <w:rFonts w:ascii="Cambria Math" w:hAnsi="Cambria Math"/>
                    </w:rPr>
                    <m:t>h</m:t>
                  </m:r>
                </m:num>
                <m:den>
                  <m:r>
                    <w:rPr>
                      <w:rFonts w:ascii="Cambria Math" w:hAnsi="Cambria Math"/>
                    </w:rPr>
                    <m:t>d</m:t>
                  </m:r>
                </m:den>
              </m:f>
            </m:den>
          </m:f>
        </m:oMath>
      </m:oMathPara>
    </w:p>
    <w:p w14:paraId="7D0D8B5C" w14:textId="77777777" w:rsidR="00A97C22" w:rsidRPr="00F45F69" w:rsidRDefault="00A0506A" w:rsidP="00A97C22">
      <w:pPr>
        <w:spacing w:before="240" w:line="240" w:lineRule="auto"/>
        <w:jc w:val="both"/>
        <w:rPr>
          <w:rFonts w:eastAsiaTheme="minorEastAsia"/>
          <w:b/>
          <w:bCs/>
        </w:rPr>
      </w:pPr>
      <m:oMathPara>
        <m:oMath>
          <m:sSub>
            <m:sSubPr>
              <m:ctrlPr>
                <w:rPr>
                  <w:rFonts w:ascii="Cambria Math" w:hAnsi="Cambria Math"/>
                  <w:b/>
                  <w:bCs/>
                  <w:i/>
                </w:rPr>
              </m:ctrlPr>
            </m:sSubPr>
            <m:e>
              <m:r>
                <m:rPr>
                  <m:sty m:val="bi"/>
                </m:rPr>
                <w:rPr>
                  <w:rFonts w:ascii="Cambria Math" w:hAnsi="Cambria Math"/>
                </w:rPr>
                <m:t>M</m:t>
              </m:r>
            </m:e>
            <m:sub>
              <m:r>
                <m:rPr>
                  <m:sty m:val="bi"/>
                </m:rPr>
                <w:rPr>
                  <w:rFonts w:ascii="Cambria Math" w:hAnsi="Cambria Math"/>
                </w:rPr>
                <m:t>WS-h</m:t>
              </m:r>
            </m:sub>
          </m:sSub>
          <m:r>
            <m:rPr>
              <m:sty m:val="bi"/>
            </m:rPr>
            <w:rPr>
              <w:rFonts w:ascii="Cambria Math" w:eastAsiaTheme="minorEastAsia" w:hAnsi="Cambria Math"/>
            </w:rPr>
            <m:t>=1785</m:t>
          </m:r>
          <m:f>
            <m:fPr>
              <m:ctrlPr>
                <w:rPr>
                  <w:rFonts w:ascii="Cambria Math" w:eastAsiaTheme="minorEastAsia" w:hAnsi="Cambria Math"/>
                  <w:b/>
                  <w:bCs/>
                  <w:i/>
                </w:rPr>
              </m:ctrlPr>
            </m:fPr>
            <m:num>
              <m:r>
                <m:rPr>
                  <m:sty m:val="bi"/>
                </m:rPr>
                <w:rPr>
                  <w:rFonts w:ascii="Cambria Math" w:eastAsiaTheme="minorEastAsia" w:hAnsi="Cambria Math"/>
                </w:rPr>
                <m:t>kg</m:t>
              </m:r>
            </m:num>
            <m:den>
              <m:r>
                <m:rPr>
                  <m:sty m:val="bi"/>
                </m:rPr>
                <w:rPr>
                  <w:rFonts w:ascii="Cambria Math" w:eastAsiaTheme="minorEastAsia" w:hAnsi="Cambria Math"/>
                </w:rPr>
                <m:t>h</m:t>
              </m:r>
            </m:den>
          </m:f>
        </m:oMath>
      </m:oMathPara>
    </w:p>
    <w:p w14:paraId="0BA83479" w14:textId="77777777" w:rsidR="00A97C22" w:rsidRDefault="00A97C22" w:rsidP="00A97C22">
      <w:pPr>
        <w:spacing w:before="240" w:line="240" w:lineRule="auto"/>
        <w:jc w:val="both"/>
        <w:rPr>
          <w:rFonts w:eastAsiaTheme="minorEastAsia"/>
        </w:rPr>
      </w:pPr>
      <w:r>
        <w:rPr>
          <w:rFonts w:eastAsiaTheme="minorEastAsia"/>
        </w:rPr>
        <w:t>και</w:t>
      </w:r>
    </w:p>
    <w:p w14:paraId="4EF1B6BC" w14:textId="77777777" w:rsidR="00A97C22" w:rsidRPr="00417E3C" w:rsidRDefault="00A0506A" w:rsidP="00A97C22">
      <w:pPr>
        <w:spacing w:before="240" w:line="240" w:lineRule="auto"/>
        <w:jc w:val="both"/>
        <w:rPr>
          <w:rFonts w:eastAsiaTheme="minorEastAsia"/>
          <w:i/>
        </w:rPr>
      </w:pPr>
      <m:oMathPara>
        <m:oMath>
          <m:sSub>
            <m:sSubPr>
              <m:ctrlPr>
                <w:rPr>
                  <w:rFonts w:ascii="Cambria Math" w:hAnsi="Cambria Math"/>
                  <w:i/>
                </w:rPr>
              </m:ctrlPr>
            </m:sSubPr>
            <m:e>
              <m:r>
                <w:rPr>
                  <w:rFonts w:ascii="Cambria Math" w:hAnsi="Cambria Math"/>
                </w:rPr>
                <m:t>M</m:t>
              </m:r>
            </m:e>
            <m:sub>
              <m:r>
                <w:rPr>
                  <w:rFonts w:ascii="Cambria Math" w:hAnsi="Cambria Math"/>
                </w:rPr>
                <m:t>DS-h</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WS-h</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ιλύος</m:t>
              </m:r>
            </m:sub>
          </m:sSub>
          <m:r>
            <w:rPr>
              <w:rFonts w:ascii="Cambria Math" w:eastAsiaTheme="minorEastAsia" w:hAnsi="Cambria Math"/>
            </w:rPr>
            <m:t>=1785</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h</m:t>
              </m:r>
            </m:den>
          </m:f>
          <m:r>
            <w:rPr>
              <w:rFonts w:ascii="Cambria Math" w:eastAsiaTheme="minorEastAsia" w:hAnsi="Cambria Math"/>
            </w:rPr>
            <m:t>*2.9%</m:t>
          </m:r>
        </m:oMath>
      </m:oMathPara>
    </w:p>
    <w:p w14:paraId="29FC2DA7" w14:textId="77777777" w:rsidR="00A97C22" w:rsidRPr="00F45F69" w:rsidRDefault="00A0506A" w:rsidP="00A97C22">
      <w:pPr>
        <w:spacing w:before="240" w:line="240" w:lineRule="auto"/>
        <w:jc w:val="both"/>
        <w:rPr>
          <w:rFonts w:eastAsiaTheme="minorEastAsia"/>
          <w:b/>
          <w:bCs/>
          <w:i/>
        </w:rPr>
      </w:pPr>
      <m:oMathPara>
        <m:oMath>
          <m:sSub>
            <m:sSubPr>
              <m:ctrlPr>
                <w:rPr>
                  <w:rFonts w:ascii="Cambria Math" w:hAnsi="Cambria Math"/>
                  <w:b/>
                  <w:bCs/>
                  <w:i/>
                </w:rPr>
              </m:ctrlPr>
            </m:sSubPr>
            <m:e>
              <m:r>
                <m:rPr>
                  <m:sty m:val="bi"/>
                </m:rPr>
                <w:rPr>
                  <w:rFonts w:ascii="Cambria Math" w:hAnsi="Cambria Math"/>
                </w:rPr>
                <m:t>M</m:t>
              </m:r>
            </m:e>
            <m:sub>
              <m:r>
                <m:rPr>
                  <m:sty m:val="bi"/>
                </m:rPr>
                <w:rPr>
                  <w:rFonts w:ascii="Cambria Math" w:hAnsi="Cambria Math"/>
                </w:rPr>
                <m:t>DS-h</m:t>
              </m:r>
            </m:sub>
          </m:sSub>
          <m:r>
            <m:rPr>
              <m:sty m:val="bi"/>
            </m:rPr>
            <w:rPr>
              <w:rFonts w:ascii="Cambria Math" w:hAnsi="Cambria Math"/>
            </w:rPr>
            <m:t>=</m:t>
          </m:r>
          <m:r>
            <m:rPr>
              <m:sty m:val="bi"/>
            </m:rPr>
            <w:rPr>
              <w:rFonts w:ascii="Cambria Math" w:eastAsiaTheme="minorEastAsia" w:hAnsi="Cambria Math"/>
            </w:rPr>
            <m:t>51.76</m:t>
          </m:r>
          <m:f>
            <m:fPr>
              <m:ctrlPr>
                <w:rPr>
                  <w:rFonts w:ascii="Cambria Math" w:eastAsiaTheme="minorEastAsia" w:hAnsi="Cambria Math"/>
                  <w:b/>
                  <w:bCs/>
                  <w:i/>
                </w:rPr>
              </m:ctrlPr>
            </m:fPr>
            <m:num>
              <m:r>
                <m:rPr>
                  <m:sty m:val="bi"/>
                </m:rPr>
                <w:rPr>
                  <w:rFonts w:ascii="Cambria Math" w:eastAsiaTheme="minorEastAsia" w:hAnsi="Cambria Math"/>
                </w:rPr>
                <m:t>kg</m:t>
              </m:r>
            </m:num>
            <m:den>
              <m:r>
                <m:rPr>
                  <m:sty m:val="bi"/>
                </m:rPr>
                <w:rPr>
                  <w:rFonts w:ascii="Cambria Math" w:eastAsiaTheme="minorEastAsia" w:hAnsi="Cambria Math"/>
                </w:rPr>
                <m:t>h</m:t>
              </m:r>
            </m:den>
          </m:f>
        </m:oMath>
      </m:oMathPara>
    </w:p>
    <w:p w14:paraId="4A7033F6" w14:textId="77777777" w:rsidR="00A97C22" w:rsidRDefault="00A97C22" w:rsidP="00A97C22">
      <w:pPr>
        <w:spacing w:before="240" w:line="240" w:lineRule="auto"/>
        <w:jc w:val="both"/>
        <w:rPr>
          <w:rFonts w:eastAsiaTheme="minorEastAsia"/>
          <w:iCs/>
        </w:rPr>
      </w:pPr>
    </w:p>
    <w:p w14:paraId="4D864B78" w14:textId="77777777" w:rsidR="00A97C22" w:rsidRPr="005E3893" w:rsidRDefault="00A97C22" w:rsidP="00A97C22">
      <w:pPr>
        <w:spacing w:before="240" w:line="240" w:lineRule="auto"/>
        <w:jc w:val="both"/>
        <w:rPr>
          <w:rFonts w:eastAsiaTheme="minorEastAsia"/>
          <w:iCs/>
          <w:lang w:val="el-GR"/>
        </w:rPr>
      </w:pPr>
      <w:r w:rsidRPr="005E3893">
        <w:rPr>
          <w:rFonts w:eastAsiaTheme="minorEastAsia"/>
          <w:iCs/>
          <w:lang w:val="el-GR"/>
        </w:rPr>
        <w:t xml:space="preserve">Το πλάτος της </w:t>
      </w:r>
      <w:proofErr w:type="spellStart"/>
      <w:r w:rsidRPr="005E3893">
        <w:rPr>
          <w:rFonts w:eastAsiaTheme="minorEastAsia"/>
          <w:iCs/>
          <w:lang w:val="el-GR"/>
        </w:rPr>
        <w:t>ταινιοφιλτρόπρεσσας</w:t>
      </w:r>
      <w:proofErr w:type="spellEnd"/>
      <w:r w:rsidRPr="005E3893">
        <w:rPr>
          <w:rFonts w:eastAsiaTheme="minorEastAsia"/>
          <w:iCs/>
          <w:lang w:val="el-GR"/>
        </w:rPr>
        <w:t xml:space="preserve"> υπολογίζεται ως:</w:t>
      </w:r>
    </w:p>
    <w:p w14:paraId="340A1209" w14:textId="77777777" w:rsidR="00A97C22" w:rsidRPr="007F76D7" w:rsidRDefault="00A97C22" w:rsidP="00A97C22">
      <w:pPr>
        <w:spacing w:before="240" w:line="240" w:lineRule="auto"/>
        <w:jc w:val="both"/>
        <w:rPr>
          <w:rFonts w:eastAsiaTheme="minorEastAsia"/>
          <w:i/>
        </w:rPr>
      </w:pPr>
      <m:oMathPara>
        <m:oMath>
          <m:r>
            <w:rPr>
              <w:rFonts w:ascii="Cambria Math" w:eastAsiaTheme="minorEastAsia" w:hAnsi="Cambria Math"/>
            </w:rPr>
            <m:t>Πλάτος Ταινίας=</m:t>
          </m:r>
          <m:f>
            <m:fPr>
              <m:ctrlPr>
                <w:rPr>
                  <w:rFonts w:ascii="Cambria Math" w:eastAsiaTheme="minorEastAsia" w:hAnsi="Cambria Math"/>
                  <w:i/>
                  <w:iCs/>
                </w:rPr>
              </m:ctrlPr>
            </m:fPr>
            <m:num>
              <m:sSub>
                <m:sSubPr>
                  <m:ctrlPr>
                    <w:rPr>
                      <w:rFonts w:ascii="Cambria Math" w:hAnsi="Cambria Math"/>
                      <w:i/>
                    </w:rPr>
                  </m:ctrlPr>
                </m:sSubPr>
                <m:e>
                  <m:r>
                    <w:rPr>
                      <w:rFonts w:ascii="Cambria Math" w:hAnsi="Cambria Math"/>
                    </w:rPr>
                    <m:t>M</m:t>
                  </m:r>
                </m:e>
                <m:sub>
                  <m:r>
                    <w:rPr>
                      <w:rFonts w:ascii="Cambria Math" w:hAnsi="Cambria Math"/>
                    </w:rPr>
                    <m:t>DS-h</m:t>
                  </m:r>
                </m:sub>
              </m:sSub>
            </m:num>
            <m:den>
              <m:r>
                <w:rPr>
                  <w:rFonts w:ascii="Cambria Math" w:eastAsiaTheme="minorEastAsia" w:hAnsi="Cambria Math"/>
                </w:rPr>
                <m:t>Φορτίο ΤΦ</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51.76</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h</m:t>
                  </m:r>
                </m:den>
              </m:f>
            </m:num>
            <m:den>
              <m:r>
                <w:rPr>
                  <w:rFonts w:ascii="Cambria Math" w:eastAsiaTheme="minorEastAsia" w:hAnsi="Cambria Math"/>
                </w:rPr>
                <m:t>180</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m*h</m:t>
                  </m:r>
                </m:den>
              </m:f>
            </m:den>
          </m:f>
        </m:oMath>
      </m:oMathPara>
    </w:p>
    <w:p w14:paraId="0162BC23" w14:textId="77777777" w:rsidR="00A97C22" w:rsidRPr="00680AD6" w:rsidRDefault="00A97C22" w:rsidP="00A97C22">
      <w:pPr>
        <w:spacing w:before="240" w:line="240" w:lineRule="auto"/>
        <w:jc w:val="both"/>
        <w:rPr>
          <w:rFonts w:eastAsiaTheme="minorEastAsia"/>
          <w:b/>
          <w:bCs/>
          <w:i/>
          <w:iCs/>
        </w:rPr>
      </w:pPr>
      <m:oMathPara>
        <m:oMath>
          <m:r>
            <m:rPr>
              <m:sty m:val="bi"/>
            </m:rPr>
            <w:rPr>
              <w:rFonts w:ascii="Cambria Math" w:eastAsiaTheme="minorEastAsia" w:hAnsi="Cambria Math"/>
            </w:rPr>
            <m:t>Πλάτος Ταινίας≅0.3</m:t>
          </m:r>
          <m:r>
            <m:rPr>
              <m:sty m:val="bi"/>
            </m:rPr>
            <w:rPr>
              <w:rFonts w:ascii="Cambria Math" w:eastAsiaTheme="minorEastAsia" w:hAnsi="Cambria Math"/>
            </w:rPr>
            <m:t>m</m:t>
          </m:r>
        </m:oMath>
      </m:oMathPara>
    </w:p>
    <w:p w14:paraId="43D84E86" w14:textId="77777777" w:rsidR="00A97C22" w:rsidRPr="005E3893" w:rsidRDefault="00A97C22" w:rsidP="00A97C22">
      <w:pPr>
        <w:spacing w:before="240" w:line="240" w:lineRule="auto"/>
        <w:jc w:val="both"/>
        <w:rPr>
          <w:rFonts w:eastAsiaTheme="minorEastAsia"/>
          <w:lang w:val="el-GR"/>
        </w:rPr>
      </w:pPr>
      <w:r w:rsidRPr="005E3893">
        <w:rPr>
          <w:rFonts w:eastAsiaTheme="minorEastAsia"/>
          <w:lang w:val="el-GR"/>
        </w:rPr>
        <w:t xml:space="preserve">Άρα επιλέγεται ελάχιστο πλάτος ταινίας  </w:t>
      </w:r>
      <m:oMath>
        <m:r>
          <m:rPr>
            <m:sty m:val="bi"/>
          </m:rPr>
          <w:rPr>
            <w:rFonts w:ascii="Cambria Math" w:eastAsiaTheme="minorEastAsia" w:hAnsi="Cambria Math"/>
          </w:rPr>
          <m:t>0</m:t>
        </m:r>
        <m:r>
          <m:rPr>
            <m:sty m:val="bi"/>
          </m:rPr>
          <w:rPr>
            <w:rFonts w:ascii="Cambria Math" w:eastAsiaTheme="minorEastAsia" w:hAnsi="Cambria Math"/>
            <w:lang w:val="el-GR"/>
          </w:rPr>
          <m:t>.</m:t>
        </m:r>
        <m:r>
          <m:rPr>
            <m:sty m:val="bi"/>
          </m:rPr>
          <w:rPr>
            <w:rFonts w:ascii="Cambria Math" w:eastAsiaTheme="minorEastAsia" w:hAnsi="Cambria Math"/>
          </w:rPr>
          <m:t>5</m:t>
        </m:r>
        <m:r>
          <m:rPr>
            <m:sty m:val="bi"/>
          </m:rPr>
          <w:rPr>
            <w:rFonts w:ascii="Cambria Math" w:eastAsiaTheme="minorEastAsia" w:hAnsi="Cambria Math"/>
          </w:rPr>
          <m:t>m</m:t>
        </m:r>
      </m:oMath>
      <w:r w:rsidRPr="005E3893">
        <w:rPr>
          <w:rFonts w:eastAsiaTheme="minorEastAsia"/>
          <w:lang w:val="el-GR"/>
        </w:rPr>
        <w:t xml:space="preserve"> και μια επιπλέον εφεδρική.</w:t>
      </w:r>
      <w:r w:rsidRPr="005E3893">
        <w:rPr>
          <w:rFonts w:eastAsiaTheme="minorEastAsia"/>
          <w:b/>
          <w:bCs/>
          <w:i/>
          <w:iCs/>
          <w:lang w:val="el-GR"/>
        </w:rPr>
        <w:br w:type="page"/>
      </w:r>
    </w:p>
    <w:p w14:paraId="5C495348" w14:textId="77777777" w:rsidR="00A97C22" w:rsidRPr="00A97C22" w:rsidRDefault="00A97C22" w:rsidP="00A97C22">
      <w:pPr>
        <w:pStyle w:val="1"/>
        <w:rPr>
          <w:rFonts w:eastAsiaTheme="minorEastAsia"/>
          <w:lang w:val="el-GR"/>
        </w:rPr>
      </w:pPr>
      <w:r w:rsidRPr="00A97C22">
        <w:rPr>
          <w:rFonts w:eastAsiaTheme="minorEastAsia"/>
          <w:lang w:val="el-GR"/>
        </w:rPr>
        <w:lastRenderedPageBreak/>
        <w:t>Ισοζύγια Στερεών</w:t>
      </w:r>
    </w:p>
    <w:p w14:paraId="040CC5FB" w14:textId="77777777" w:rsidR="00A97C22" w:rsidRPr="00A97C22" w:rsidRDefault="00A97C22" w:rsidP="00A97C22">
      <w:pPr>
        <w:pStyle w:val="NoSpacing"/>
      </w:pPr>
    </w:p>
    <w:p w14:paraId="7913D2F8" w14:textId="77777777" w:rsidR="00A97C22" w:rsidRPr="005E3893" w:rsidRDefault="00A97C22" w:rsidP="00A97C22">
      <w:pPr>
        <w:pStyle w:val="1"/>
        <w:rPr>
          <w:rFonts w:eastAsiaTheme="minorEastAsia"/>
          <w:lang w:val="el-GR"/>
        </w:rPr>
      </w:pPr>
      <w:r w:rsidRPr="005E3893">
        <w:rPr>
          <w:rFonts w:eastAsiaTheme="minorEastAsia"/>
          <w:lang w:val="el-GR"/>
        </w:rPr>
        <w:t>Ρεύματα εισόδου, αφυδατωμένης ιλύος και στραγγισμάτων.</w:t>
      </w:r>
    </w:p>
    <w:p w14:paraId="08917B6B" w14:textId="77777777" w:rsidR="00A97C22" w:rsidRPr="00FB7D3E" w:rsidRDefault="00A0506A" w:rsidP="00A97C22">
      <w:pPr>
        <w:spacing w:before="240" w:line="240" w:lineRule="auto"/>
        <w:jc w:val="both"/>
        <w:rPr>
          <w:rFonts w:eastAsiaTheme="minorEastAsia"/>
        </w:rPr>
      </w:pPr>
      <m:oMathPara>
        <m:oMath>
          <m:sSub>
            <m:sSubPr>
              <m:ctrlPr>
                <w:rPr>
                  <w:rFonts w:ascii="Cambria Math" w:hAnsi="Cambria Math"/>
                  <w:i/>
                </w:rPr>
              </m:ctrlPr>
            </m:sSubPr>
            <m:e>
              <m:r>
                <w:rPr>
                  <w:rFonts w:ascii="Cambria Math" w:hAnsi="Cambria Math"/>
                </w:rPr>
                <m:t>M</m:t>
              </m:r>
            </m:e>
            <m:sub>
              <m:r>
                <w:rPr>
                  <w:rFonts w:ascii="Cambria Math" w:hAnsi="Cambria Math"/>
                </w:rPr>
                <m:t>DS-h</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αφυδ.</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αφυδ.</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στραγγ.</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στραγγ.</m:t>
              </m:r>
            </m:sub>
          </m:sSub>
        </m:oMath>
      </m:oMathPara>
    </w:p>
    <w:p w14:paraId="50386D25" w14:textId="77777777" w:rsidR="00A97C22" w:rsidRPr="00FB7D3E" w:rsidRDefault="00A97C22" w:rsidP="00A97C22">
      <w:pPr>
        <w:spacing w:before="240" w:line="240" w:lineRule="auto"/>
        <w:jc w:val="both"/>
        <w:rPr>
          <w:rFonts w:eastAsiaTheme="minorEastAsia"/>
          <w:sz w:val="18"/>
          <w:szCs w:val="18"/>
        </w:rPr>
      </w:pPr>
      <m:oMathPara>
        <m:oMath>
          <m:r>
            <w:rPr>
              <w:rFonts w:ascii="Cambria Math" w:eastAsiaTheme="minorEastAsia" w:hAnsi="Cambria Math"/>
              <w:sz w:val="18"/>
              <w:szCs w:val="18"/>
            </w:rPr>
            <m:t>51.76</m:t>
          </m:r>
          <m:f>
            <m:fPr>
              <m:ctrlPr>
                <w:rPr>
                  <w:rFonts w:ascii="Cambria Math" w:eastAsiaTheme="minorEastAsia" w:hAnsi="Cambria Math"/>
                  <w:i/>
                  <w:sz w:val="18"/>
                  <w:szCs w:val="18"/>
                </w:rPr>
              </m:ctrlPr>
            </m:fPr>
            <m:num>
              <m:r>
                <w:rPr>
                  <w:rFonts w:ascii="Cambria Math" w:eastAsiaTheme="minorEastAsia" w:hAnsi="Cambria Math"/>
                  <w:sz w:val="18"/>
                  <w:szCs w:val="18"/>
                </w:rPr>
                <m:t>kg</m:t>
              </m:r>
            </m:num>
            <m:den>
              <m:r>
                <w:rPr>
                  <w:rFonts w:ascii="Cambria Math" w:eastAsiaTheme="minorEastAsia" w:hAnsi="Cambria Math"/>
                  <w:sz w:val="18"/>
                  <w:szCs w:val="18"/>
                </w:rPr>
                <m:t>h</m:t>
              </m:r>
            </m:den>
          </m:f>
          <m:r>
            <w:rPr>
              <w:rFonts w:ascii="Cambria Math" w:eastAsiaTheme="minorEastAsia" w:hAnsi="Cambria Math"/>
              <w:sz w:val="18"/>
              <w:szCs w:val="18"/>
            </w:rPr>
            <m:t>=</m:t>
          </m:r>
          <m:sSub>
            <m:sSubPr>
              <m:ctrlPr>
                <w:rPr>
                  <w:rFonts w:ascii="Cambria Math" w:eastAsiaTheme="minorEastAsia" w:hAnsi="Cambria Math"/>
                  <w:i/>
                  <w:sz w:val="18"/>
                  <w:szCs w:val="18"/>
                </w:rPr>
              </m:ctrlPr>
            </m:sSubPr>
            <m:e>
              <m:r>
                <w:rPr>
                  <w:rFonts w:ascii="Cambria Math" w:eastAsiaTheme="minorEastAsia" w:hAnsi="Cambria Math"/>
                  <w:sz w:val="18"/>
                  <w:szCs w:val="18"/>
                </w:rPr>
                <m:t>Q</m:t>
              </m:r>
            </m:e>
            <m:sub>
              <m:r>
                <w:rPr>
                  <w:rFonts w:ascii="Cambria Math" w:eastAsiaTheme="minorEastAsia" w:hAnsi="Cambria Math"/>
                  <w:sz w:val="18"/>
                  <w:szCs w:val="18"/>
                </w:rPr>
                <m:t>αφυδ.</m:t>
              </m:r>
            </m:sub>
          </m:sSub>
          <m:r>
            <w:rPr>
              <w:rFonts w:ascii="Cambria Math" w:eastAsiaTheme="minorEastAsia" w:hAnsi="Cambria Math"/>
              <w:sz w:val="18"/>
              <w:szCs w:val="18"/>
            </w:rPr>
            <m:t>*</m:t>
          </m:r>
          <m:f>
            <m:fPr>
              <m:ctrlPr>
                <w:rPr>
                  <w:rFonts w:ascii="Cambria Math" w:eastAsiaTheme="minorEastAsia" w:hAnsi="Cambria Math"/>
                  <w:i/>
                  <w:sz w:val="18"/>
                  <w:szCs w:val="18"/>
                </w:rPr>
              </m:ctrlPr>
            </m:fPr>
            <m:num>
              <m:r>
                <w:rPr>
                  <w:rFonts w:ascii="Cambria Math" w:eastAsiaTheme="minorEastAsia" w:hAnsi="Cambria Math"/>
                  <w:sz w:val="18"/>
                  <w:szCs w:val="18"/>
                </w:rPr>
                <m:t>20g</m:t>
              </m:r>
            </m:num>
            <m:den>
              <m:r>
                <w:rPr>
                  <w:rFonts w:ascii="Cambria Math" w:eastAsiaTheme="minorEastAsia" w:hAnsi="Cambria Math"/>
                  <w:sz w:val="18"/>
                  <w:szCs w:val="18"/>
                </w:rPr>
                <m:t>100mL</m:t>
              </m:r>
            </m:den>
          </m:f>
          <m:r>
            <w:rPr>
              <w:rFonts w:ascii="Cambria Math" w:eastAsiaTheme="minorEastAsia" w:hAnsi="Cambria Math"/>
              <w:sz w:val="18"/>
              <w:szCs w:val="18"/>
            </w:rPr>
            <m:t>*</m:t>
          </m:r>
          <m:f>
            <m:fPr>
              <m:ctrlPr>
                <w:rPr>
                  <w:rFonts w:ascii="Cambria Math" w:eastAsiaTheme="minorEastAsia" w:hAnsi="Cambria Math"/>
                  <w:i/>
                  <w:sz w:val="18"/>
                  <w:szCs w:val="18"/>
                </w:rPr>
              </m:ctrlPr>
            </m:fPr>
            <m:num>
              <m:sSup>
                <m:sSupPr>
                  <m:ctrlPr>
                    <w:rPr>
                      <w:rFonts w:ascii="Cambria Math" w:eastAsiaTheme="minorEastAsia" w:hAnsi="Cambria Math"/>
                      <w:i/>
                      <w:sz w:val="18"/>
                      <w:szCs w:val="18"/>
                    </w:rPr>
                  </m:ctrlPr>
                </m:sSupPr>
                <m:e>
                  <m:r>
                    <w:rPr>
                      <w:rFonts w:ascii="Cambria Math" w:eastAsiaTheme="minorEastAsia" w:hAnsi="Cambria Math"/>
                      <w:sz w:val="18"/>
                      <w:szCs w:val="18"/>
                    </w:rPr>
                    <m:t>10</m:t>
                  </m:r>
                </m:e>
                <m:sup>
                  <m:r>
                    <w:rPr>
                      <w:rFonts w:ascii="Cambria Math" w:eastAsiaTheme="minorEastAsia" w:hAnsi="Cambria Math"/>
                      <w:sz w:val="18"/>
                      <w:szCs w:val="18"/>
                    </w:rPr>
                    <m:t>6</m:t>
                  </m:r>
                </m:sup>
              </m:sSup>
              <m:r>
                <w:rPr>
                  <w:rFonts w:ascii="Cambria Math" w:eastAsiaTheme="minorEastAsia" w:hAnsi="Cambria Math"/>
                  <w:sz w:val="18"/>
                  <w:szCs w:val="18"/>
                </w:rPr>
                <m:t>mL</m:t>
              </m:r>
            </m:num>
            <m:den>
              <m:r>
                <w:rPr>
                  <w:rFonts w:ascii="Cambria Math" w:eastAsiaTheme="minorEastAsia" w:hAnsi="Cambria Math"/>
                  <w:sz w:val="18"/>
                  <w:szCs w:val="18"/>
                </w:rPr>
                <m:t>1</m:t>
              </m:r>
              <m:sSup>
                <m:sSupPr>
                  <m:ctrlPr>
                    <w:rPr>
                      <w:rFonts w:ascii="Cambria Math" w:eastAsiaTheme="minorEastAsia" w:hAnsi="Cambria Math"/>
                      <w:i/>
                      <w:sz w:val="18"/>
                      <w:szCs w:val="18"/>
                    </w:rPr>
                  </m:ctrlPr>
                </m:sSupPr>
                <m:e>
                  <m:r>
                    <w:rPr>
                      <w:rFonts w:ascii="Cambria Math" w:eastAsiaTheme="minorEastAsia" w:hAnsi="Cambria Math"/>
                      <w:sz w:val="18"/>
                      <w:szCs w:val="18"/>
                    </w:rPr>
                    <m:t>m</m:t>
                  </m:r>
                </m:e>
                <m:sup>
                  <m:r>
                    <w:rPr>
                      <w:rFonts w:ascii="Cambria Math" w:eastAsiaTheme="minorEastAsia" w:hAnsi="Cambria Math"/>
                      <w:sz w:val="18"/>
                      <w:szCs w:val="18"/>
                    </w:rPr>
                    <m:t>3</m:t>
                  </m:r>
                </m:sup>
              </m:sSup>
            </m:den>
          </m:f>
          <m:r>
            <w:rPr>
              <w:rFonts w:ascii="Cambria Math" w:eastAsiaTheme="minorEastAsia" w:hAnsi="Cambria Math"/>
              <w:sz w:val="18"/>
              <w:szCs w:val="18"/>
            </w:rPr>
            <m:t>*</m:t>
          </m:r>
          <m:f>
            <m:fPr>
              <m:ctrlPr>
                <w:rPr>
                  <w:rFonts w:ascii="Cambria Math" w:eastAsiaTheme="minorEastAsia" w:hAnsi="Cambria Math"/>
                  <w:i/>
                  <w:sz w:val="18"/>
                  <w:szCs w:val="18"/>
                </w:rPr>
              </m:ctrlPr>
            </m:fPr>
            <m:num>
              <m:r>
                <w:rPr>
                  <w:rFonts w:ascii="Cambria Math" w:eastAsiaTheme="minorEastAsia" w:hAnsi="Cambria Math"/>
                  <w:sz w:val="18"/>
                  <w:szCs w:val="18"/>
                </w:rPr>
                <m:t>1kg</m:t>
              </m:r>
            </m:num>
            <m:den>
              <m:r>
                <w:rPr>
                  <w:rFonts w:ascii="Cambria Math" w:eastAsiaTheme="minorEastAsia" w:hAnsi="Cambria Math"/>
                  <w:sz w:val="18"/>
                  <w:szCs w:val="18"/>
                </w:rPr>
                <m:t>1000g</m:t>
              </m:r>
            </m:den>
          </m:f>
          <m:r>
            <w:rPr>
              <w:rFonts w:ascii="Cambria Math" w:eastAsiaTheme="minorEastAsia" w:hAnsi="Cambria Math"/>
              <w:sz w:val="18"/>
              <w:szCs w:val="18"/>
            </w:rPr>
            <m:t>*1.07+</m:t>
          </m:r>
          <m:sSub>
            <m:sSubPr>
              <m:ctrlPr>
                <w:rPr>
                  <w:rFonts w:ascii="Cambria Math" w:eastAsiaTheme="minorEastAsia" w:hAnsi="Cambria Math"/>
                  <w:i/>
                  <w:sz w:val="18"/>
                  <w:szCs w:val="18"/>
                </w:rPr>
              </m:ctrlPr>
            </m:sSubPr>
            <m:e>
              <m:r>
                <w:rPr>
                  <w:rFonts w:ascii="Cambria Math" w:eastAsiaTheme="minorEastAsia" w:hAnsi="Cambria Math"/>
                  <w:sz w:val="18"/>
                  <w:szCs w:val="18"/>
                </w:rPr>
                <m:t>Q</m:t>
              </m:r>
            </m:e>
            <m:sub>
              <m:r>
                <w:rPr>
                  <w:rFonts w:ascii="Cambria Math" w:eastAsiaTheme="minorEastAsia" w:hAnsi="Cambria Math"/>
                  <w:sz w:val="18"/>
                  <w:szCs w:val="18"/>
                </w:rPr>
                <m:t>στραγγ.</m:t>
              </m:r>
            </m:sub>
          </m:sSub>
          <m:r>
            <w:rPr>
              <w:rFonts w:ascii="Cambria Math" w:eastAsiaTheme="minorEastAsia" w:hAnsi="Cambria Math"/>
              <w:sz w:val="18"/>
              <w:szCs w:val="18"/>
            </w:rPr>
            <m:t>*</m:t>
          </m:r>
          <m:f>
            <m:fPr>
              <m:ctrlPr>
                <w:rPr>
                  <w:rFonts w:ascii="Cambria Math" w:eastAsiaTheme="minorEastAsia" w:hAnsi="Cambria Math"/>
                  <w:i/>
                  <w:sz w:val="18"/>
                  <w:szCs w:val="18"/>
                </w:rPr>
              </m:ctrlPr>
            </m:fPr>
            <m:num>
              <m:r>
                <w:rPr>
                  <w:rFonts w:ascii="Cambria Math" w:eastAsiaTheme="minorEastAsia" w:hAnsi="Cambria Math"/>
                  <w:sz w:val="18"/>
                  <w:szCs w:val="18"/>
                </w:rPr>
                <m:t>0.09g</m:t>
              </m:r>
            </m:num>
            <m:den>
              <m:r>
                <w:rPr>
                  <w:rFonts w:ascii="Cambria Math" w:eastAsiaTheme="minorEastAsia" w:hAnsi="Cambria Math"/>
                  <w:sz w:val="18"/>
                  <w:szCs w:val="18"/>
                </w:rPr>
                <m:t>100mL</m:t>
              </m:r>
            </m:den>
          </m:f>
          <m:r>
            <w:rPr>
              <w:rFonts w:ascii="Cambria Math" w:eastAsiaTheme="minorEastAsia" w:hAnsi="Cambria Math"/>
              <w:sz w:val="18"/>
              <w:szCs w:val="18"/>
            </w:rPr>
            <m:t>*</m:t>
          </m:r>
          <m:f>
            <m:fPr>
              <m:ctrlPr>
                <w:rPr>
                  <w:rFonts w:ascii="Cambria Math" w:eastAsiaTheme="minorEastAsia" w:hAnsi="Cambria Math"/>
                  <w:i/>
                  <w:sz w:val="18"/>
                  <w:szCs w:val="18"/>
                </w:rPr>
              </m:ctrlPr>
            </m:fPr>
            <m:num>
              <m:sSup>
                <m:sSupPr>
                  <m:ctrlPr>
                    <w:rPr>
                      <w:rFonts w:ascii="Cambria Math" w:eastAsiaTheme="minorEastAsia" w:hAnsi="Cambria Math"/>
                      <w:i/>
                      <w:sz w:val="18"/>
                      <w:szCs w:val="18"/>
                    </w:rPr>
                  </m:ctrlPr>
                </m:sSupPr>
                <m:e>
                  <m:r>
                    <w:rPr>
                      <w:rFonts w:ascii="Cambria Math" w:eastAsiaTheme="minorEastAsia" w:hAnsi="Cambria Math"/>
                      <w:sz w:val="18"/>
                      <w:szCs w:val="18"/>
                    </w:rPr>
                    <m:t>10</m:t>
                  </m:r>
                </m:e>
                <m:sup>
                  <m:r>
                    <w:rPr>
                      <w:rFonts w:ascii="Cambria Math" w:eastAsiaTheme="minorEastAsia" w:hAnsi="Cambria Math"/>
                      <w:sz w:val="18"/>
                      <w:szCs w:val="18"/>
                    </w:rPr>
                    <m:t>6</m:t>
                  </m:r>
                </m:sup>
              </m:sSup>
              <m:r>
                <w:rPr>
                  <w:rFonts w:ascii="Cambria Math" w:eastAsiaTheme="minorEastAsia" w:hAnsi="Cambria Math"/>
                  <w:sz w:val="18"/>
                  <w:szCs w:val="18"/>
                </w:rPr>
                <m:t>mL</m:t>
              </m:r>
            </m:num>
            <m:den>
              <m:r>
                <w:rPr>
                  <w:rFonts w:ascii="Cambria Math" w:eastAsiaTheme="minorEastAsia" w:hAnsi="Cambria Math"/>
                  <w:sz w:val="18"/>
                  <w:szCs w:val="18"/>
                </w:rPr>
                <m:t>1</m:t>
              </m:r>
              <m:sSup>
                <m:sSupPr>
                  <m:ctrlPr>
                    <w:rPr>
                      <w:rFonts w:ascii="Cambria Math" w:eastAsiaTheme="minorEastAsia" w:hAnsi="Cambria Math"/>
                      <w:i/>
                      <w:sz w:val="18"/>
                      <w:szCs w:val="18"/>
                    </w:rPr>
                  </m:ctrlPr>
                </m:sSupPr>
                <m:e>
                  <m:r>
                    <w:rPr>
                      <w:rFonts w:ascii="Cambria Math" w:eastAsiaTheme="minorEastAsia" w:hAnsi="Cambria Math"/>
                      <w:sz w:val="18"/>
                      <w:szCs w:val="18"/>
                    </w:rPr>
                    <m:t>m</m:t>
                  </m:r>
                </m:e>
                <m:sup>
                  <m:r>
                    <w:rPr>
                      <w:rFonts w:ascii="Cambria Math" w:eastAsiaTheme="minorEastAsia" w:hAnsi="Cambria Math"/>
                      <w:sz w:val="18"/>
                      <w:szCs w:val="18"/>
                    </w:rPr>
                    <m:t>3</m:t>
                  </m:r>
                </m:sup>
              </m:sSup>
            </m:den>
          </m:f>
          <m:r>
            <w:rPr>
              <w:rFonts w:ascii="Cambria Math" w:eastAsiaTheme="minorEastAsia" w:hAnsi="Cambria Math"/>
              <w:sz w:val="18"/>
              <w:szCs w:val="18"/>
            </w:rPr>
            <m:t>*</m:t>
          </m:r>
          <m:f>
            <m:fPr>
              <m:ctrlPr>
                <w:rPr>
                  <w:rFonts w:ascii="Cambria Math" w:eastAsiaTheme="minorEastAsia" w:hAnsi="Cambria Math"/>
                  <w:i/>
                  <w:sz w:val="18"/>
                  <w:szCs w:val="18"/>
                </w:rPr>
              </m:ctrlPr>
            </m:fPr>
            <m:num>
              <m:r>
                <w:rPr>
                  <w:rFonts w:ascii="Cambria Math" w:eastAsiaTheme="minorEastAsia" w:hAnsi="Cambria Math"/>
                  <w:sz w:val="18"/>
                  <w:szCs w:val="18"/>
                </w:rPr>
                <m:t>1kg</m:t>
              </m:r>
            </m:num>
            <m:den>
              <m:r>
                <w:rPr>
                  <w:rFonts w:ascii="Cambria Math" w:eastAsiaTheme="minorEastAsia" w:hAnsi="Cambria Math"/>
                  <w:sz w:val="18"/>
                  <w:szCs w:val="18"/>
                </w:rPr>
                <m:t>1000g</m:t>
              </m:r>
            </m:den>
          </m:f>
          <m:r>
            <w:rPr>
              <w:rFonts w:ascii="Cambria Math" w:eastAsiaTheme="minorEastAsia" w:hAnsi="Cambria Math"/>
              <w:sz w:val="18"/>
              <w:szCs w:val="18"/>
            </w:rPr>
            <m:t>*1.01</m:t>
          </m:r>
        </m:oMath>
      </m:oMathPara>
    </w:p>
    <w:p w14:paraId="1FC003E7" w14:textId="77777777" w:rsidR="00A97C22" w:rsidRPr="00FB7D3E" w:rsidRDefault="00A97C22" w:rsidP="00A97C22">
      <w:pPr>
        <w:spacing w:before="240" w:line="240" w:lineRule="auto"/>
        <w:jc w:val="both"/>
        <w:rPr>
          <w:rFonts w:eastAsiaTheme="minorEastAsia"/>
          <w:i/>
        </w:rPr>
      </w:pPr>
      <m:oMathPara>
        <m:oMath>
          <m:r>
            <w:rPr>
              <w:rFonts w:ascii="Cambria Math" w:eastAsiaTheme="minorEastAsia" w:hAnsi="Cambria Math"/>
            </w:rPr>
            <m:t>51.76</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h</m:t>
              </m:r>
            </m:den>
          </m:f>
          <m:r>
            <w:rPr>
              <w:rFonts w:ascii="Cambria Math" w:eastAsiaTheme="minorEastAsia" w:hAnsi="Cambria Math"/>
            </w:rPr>
            <m:t>=214</m:t>
          </m:r>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αφυδ.</m:t>
              </m:r>
            </m:sub>
          </m:sSub>
          <m:r>
            <w:rPr>
              <w:rFonts w:ascii="Cambria Math" w:eastAsiaTheme="minorEastAsia" w:hAnsi="Cambria Math"/>
            </w:rPr>
            <m:t>+0.909</m:t>
          </m:r>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στραγγ.</m:t>
              </m:r>
            </m:sub>
          </m:sSub>
          <m:r>
            <w:rPr>
              <w:rFonts w:ascii="Cambria Math" w:eastAsiaTheme="minorEastAsia" w:hAnsi="Cambria Math"/>
            </w:rPr>
            <m:t>,(1)</m:t>
          </m:r>
        </m:oMath>
      </m:oMathPara>
    </w:p>
    <w:p w14:paraId="24627821" w14:textId="77777777" w:rsidR="00A97C22" w:rsidRDefault="00A97C22" w:rsidP="00A97C22">
      <w:pPr>
        <w:spacing w:before="240" w:line="240" w:lineRule="auto"/>
        <w:jc w:val="both"/>
        <w:rPr>
          <w:rFonts w:eastAsiaTheme="minorEastAsia"/>
          <w:iCs/>
          <w:u w:val="single"/>
        </w:rPr>
      </w:pPr>
    </w:p>
    <w:p w14:paraId="70A76134" w14:textId="77777777" w:rsidR="00A97C22" w:rsidRPr="005E3893" w:rsidRDefault="00A97C22" w:rsidP="00A97C22">
      <w:pPr>
        <w:pStyle w:val="1"/>
        <w:rPr>
          <w:rFonts w:eastAsiaTheme="minorEastAsia"/>
          <w:lang w:val="el-GR"/>
        </w:rPr>
      </w:pPr>
      <w:r w:rsidRPr="005E3893">
        <w:rPr>
          <w:rFonts w:eastAsiaTheme="minorEastAsia"/>
          <w:lang w:val="el-GR"/>
        </w:rPr>
        <w:t>Ρεύματα παροχής ιλύος, νερού πλύσης, αφυδατωμένης ιλύος και διηθήματος</w:t>
      </w:r>
    </w:p>
    <w:p w14:paraId="6048F236" w14:textId="77777777" w:rsidR="00A97C22" w:rsidRPr="00FB7D3E" w:rsidRDefault="00A0506A" w:rsidP="00A97C22">
      <w:pPr>
        <w:spacing w:before="240" w:line="240" w:lineRule="auto"/>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ιλύος</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πλύσης</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αφυδ.</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στραγγ.</m:t>
              </m:r>
            </m:sub>
          </m:sSub>
        </m:oMath>
      </m:oMathPara>
    </w:p>
    <w:p w14:paraId="6980F83A" w14:textId="77777777" w:rsidR="00A97C22" w:rsidRPr="007D4AA0" w:rsidRDefault="00A97C22" w:rsidP="00A97C22">
      <w:pPr>
        <w:spacing w:before="240" w:line="240" w:lineRule="auto"/>
        <w:jc w:val="both"/>
        <w:rPr>
          <w:rFonts w:eastAsiaTheme="minorEastAsia"/>
        </w:rPr>
      </w:pPr>
      <m:oMathPara>
        <m:oMath>
          <m:r>
            <w:rPr>
              <w:rFonts w:ascii="Cambria Math" w:eastAsiaTheme="minorEastAsia" w:hAnsi="Cambria Math"/>
            </w:rPr>
            <m:t>10</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7</m:t>
              </m:r>
              <m:f>
                <m:fPr>
                  <m:ctrlPr>
                    <w:rPr>
                      <w:rFonts w:ascii="Cambria Math" w:eastAsiaTheme="minorEastAsia" w:hAnsi="Cambria Math"/>
                      <w:i/>
                      <w:iCs/>
                    </w:rPr>
                  </m:ctrlPr>
                </m:fPr>
                <m:num>
                  <m:r>
                    <w:rPr>
                      <w:rFonts w:ascii="Cambria Math" w:eastAsiaTheme="minorEastAsia" w:hAnsi="Cambria Math"/>
                    </w:rPr>
                    <m:t>d</m:t>
                  </m:r>
                </m:num>
                <m:den>
                  <m:r>
                    <w:rPr>
                      <w:rFonts w:ascii="Cambria Math" w:eastAsiaTheme="minorEastAsia" w:hAnsi="Cambria Math"/>
                    </w:rPr>
                    <m:t>wk</m:t>
                  </m:r>
                </m:den>
              </m:f>
            </m:num>
            <m:den>
              <m:r>
                <w:rPr>
                  <w:rFonts w:ascii="Cambria Math" w:eastAsiaTheme="minorEastAsia" w:hAnsi="Cambria Math"/>
                </w:rPr>
                <m:t>5</m:t>
              </m:r>
              <m:f>
                <m:fPr>
                  <m:ctrlPr>
                    <w:rPr>
                      <w:rFonts w:ascii="Cambria Math" w:eastAsiaTheme="minorEastAsia" w:hAnsi="Cambria Math"/>
                      <w:i/>
                      <w:iCs/>
                    </w:rPr>
                  </m:ctrlPr>
                </m:fPr>
                <m:num>
                  <m:r>
                    <w:rPr>
                      <w:rFonts w:ascii="Cambria Math" w:eastAsiaTheme="minorEastAsia" w:hAnsi="Cambria Math"/>
                    </w:rPr>
                    <m:t>d</m:t>
                  </m:r>
                </m:num>
                <m:den>
                  <m:r>
                    <w:rPr>
                      <w:rFonts w:ascii="Cambria Math" w:eastAsiaTheme="minorEastAsia" w:hAnsi="Cambria Math"/>
                    </w:rPr>
                    <m:t>wk</m:t>
                  </m:r>
                </m:den>
              </m:f>
              <m:r>
                <w:rPr>
                  <w:rFonts w:ascii="Cambria Math" w:eastAsiaTheme="minorEastAsia" w:hAnsi="Cambria Math"/>
                </w:rPr>
                <m:t>*8</m:t>
              </m:r>
              <m:f>
                <m:fPr>
                  <m:ctrlPr>
                    <w:rPr>
                      <w:rFonts w:ascii="Cambria Math" w:eastAsiaTheme="minorEastAsia" w:hAnsi="Cambria Math"/>
                      <w:i/>
                      <w:iCs/>
                    </w:rPr>
                  </m:ctrlPr>
                </m:fPr>
                <m:num>
                  <m:r>
                    <w:rPr>
                      <w:rFonts w:ascii="Cambria Math" w:eastAsiaTheme="minorEastAsia" w:hAnsi="Cambria Math"/>
                    </w:rPr>
                    <m:t>h</m:t>
                  </m:r>
                </m:num>
                <m:den>
                  <m:r>
                    <w:rPr>
                      <w:rFonts w:ascii="Cambria Math" w:eastAsiaTheme="minorEastAsia" w:hAnsi="Cambria Math"/>
                    </w:rPr>
                    <m:t>d</m:t>
                  </m:r>
                </m:den>
              </m:f>
            </m:den>
          </m:f>
          <m:r>
            <w:rPr>
              <w:rFonts w:ascii="Cambria Math" w:eastAsiaTheme="minorEastAsia" w:hAnsi="Cambria Math"/>
            </w:rPr>
            <m:t>+5.4</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h*m</m:t>
              </m:r>
            </m:den>
          </m:f>
          <m:r>
            <w:rPr>
              <w:rFonts w:ascii="Cambria Math" w:eastAsiaTheme="minorEastAsia" w:hAnsi="Cambria Math"/>
            </w:rPr>
            <m:t>*0.5m=</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αφυδ.</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στραγγ.</m:t>
              </m:r>
            </m:sub>
          </m:sSub>
        </m:oMath>
      </m:oMathPara>
    </w:p>
    <w:p w14:paraId="13BFB785" w14:textId="77777777" w:rsidR="00A97C22" w:rsidRPr="007D4AA0" w:rsidRDefault="00A0506A" w:rsidP="00A97C22">
      <w:pPr>
        <w:spacing w:before="240" w:line="240" w:lineRule="auto"/>
        <w:jc w:val="both"/>
        <w:rPr>
          <w:rFonts w:eastAsiaTheme="minorEastAsia"/>
          <w:iCs/>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αφυδ.</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στραγγ.</m:t>
              </m:r>
            </m:sub>
          </m:sSub>
          <m:r>
            <w:rPr>
              <w:rFonts w:ascii="Cambria Math" w:eastAsiaTheme="minorEastAsia" w:hAnsi="Cambria Math"/>
            </w:rPr>
            <m:t>=4.45</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h</m:t>
              </m:r>
            </m:den>
          </m:f>
          <m:r>
            <w:rPr>
              <w:rFonts w:ascii="Cambria Math" w:eastAsiaTheme="minorEastAsia" w:hAnsi="Cambria Math"/>
            </w:rPr>
            <m:t>,(2)</m:t>
          </m:r>
        </m:oMath>
      </m:oMathPara>
    </w:p>
    <w:p w14:paraId="3CF012C1" w14:textId="77777777" w:rsidR="00A97C22" w:rsidRDefault="00A97C22" w:rsidP="00A97C22">
      <w:pPr>
        <w:spacing w:before="240" w:line="240" w:lineRule="auto"/>
        <w:jc w:val="both"/>
        <w:rPr>
          <w:rFonts w:eastAsiaTheme="minorEastAsia"/>
          <w:iCs/>
        </w:rPr>
      </w:pPr>
      <w:r>
        <w:rPr>
          <w:rFonts w:eastAsiaTheme="minorEastAsia"/>
          <w:iCs/>
        </w:rPr>
        <w:t>Από (1), (2) π</w:t>
      </w:r>
      <w:proofErr w:type="spellStart"/>
      <w:r>
        <w:rPr>
          <w:rFonts w:eastAsiaTheme="minorEastAsia"/>
          <w:iCs/>
        </w:rPr>
        <w:t>ροκύ</w:t>
      </w:r>
      <w:proofErr w:type="spellEnd"/>
      <w:r>
        <w:rPr>
          <w:rFonts w:eastAsiaTheme="minorEastAsia"/>
          <w:iCs/>
        </w:rPr>
        <w:t>π</w:t>
      </w:r>
      <w:proofErr w:type="spellStart"/>
      <w:r>
        <w:rPr>
          <w:rFonts w:eastAsiaTheme="minorEastAsia"/>
          <w:iCs/>
        </w:rPr>
        <w:t>τει</w:t>
      </w:r>
      <w:proofErr w:type="spellEnd"/>
      <w:r>
        <w:rPr>
          <w:rFonts w:eastAsiaTheme="minorEastAsia"/>
          <w:iCs/>
        </w:rPr>
        <w:t>:</w:t>
      </w:r>
    </w:p>
    <w:p w14:paraId="610C3ABF" w14:textId="77777777" w:rsidR="00A97C22" w:rsidRPr="007D4AA0" w:rsidRDefault="00A97C22" w:rsidP="00A97C22">
      <w:pPr>
        <w:spacing w:before="240" w:line="240" w:lineRule="auto"/>
        <w:jc w:val="both"/>
        <w:rPr>
          <w:rFonts w:eastAsiaTheme="minorEastAsia"/>
        </w:rPr>
      </w:pPr>
      <m:oMathPara>
        <m:oMath>
          <m:r>
            <w:rPr>
              <w:rFonts w:ascii="Cambria Math" w:eastAsiaTheme="minorEastAsia" w:hAnsi="Cambria Math"/>
            </w:rPr>
            <m:t>53.55</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h</m:t>
              </m:r>
            </m:den>
          </m:f>
          <m:r>
            <w:rPr>
              <w:rFonts w:ascii="Cambria Math" w:eastAsiaTheme="minorEastAsia" w:hAnsi="Cambria Math"/>
            </w:rPr>
            <m:t>=214</m:t>
          </m:r>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4.45</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h</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στραγγ.</m:t>
                  </m:r>
                </m:sub>
              </m:sSub>
            </m:e>
          </m:d>
          <m:r>
            <w:rPr>
              <w:rFonts w:ascii="Cambria Math" w:eastAsiaTheme="minorEastAsia" w:hAnsi="Cambria Math"/>
            </w:rPr>
            <m:t>+0.909</m:t>
          </m:r>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στραγγ.</m:t>
              </m:r>
            </m:sub>
          </m:sSub>
        </m:oMath>
      </m:oMathPara>
    </w:p>
    <w:p w14:paraId="2D3699EA" w14:textId="77777777" w:rsidR="00A97C22" w:rsidRPr="008E1C6C" w:rsidRDefault="00A0506A" w:rsidP="00A97C22">
      <w:pPr>
        <w:spacing w:before="240" w:line="240" w:lineRule="auto"/>
        <w:jc w:val="both"/>
        <w:rPr>
          <w:rFonts w:eastAsiaTheme="minorEastAsia"/>
          <w:b/>
          <w:bCs/>
        </w:rPr>
      </w:pPr>
      <m:oMathPara>
        <m:oMath>
          <m:sSub>
            <m:sSubPr>
              <m:ctrlPr>
                <w:rPr>
                  <w:rFonts w:ascii="Cambria Math" w:eastAsiaTheme="minorEastAsia" w:hAnsi="Cambria Math"/>
                  <w:b/>
                  <w:bCs/>
                  <w:i/>
                </w:rPr>
              </m:ctrlPr>
            </m:sSubPr>
            <m:e>
              <m:r>
                <m:rPr>
                  <m:sty m:val="bi"/>
                </m:rPr>
                <w:rPr>
                  <w:rFonts w:ascii="Cambria Math" w:eastAsiaTheme="minorEastAsia" w:hAnsi="Cambria Math"/>
                </w:rPr>
                <m:t>Q</m:t>
              </m:r>
            </m:e>
            <m:sub>
              <m:r>
                <m:rPr>
                  <m:sty m:val="bi"/>
                </m:rPr>
                <w:rPr>
                  <w:rFonts w:ascii="Cambria Math" w:eastAsiaTheme="minorEastAsia" w:hAnsi="Cambria Math"/>
                </w:rPr>
                <m:t>στραγγ.</m:t>
              </m:r>
            </m:sub>
          </m:sSub>
          <m:r>
            <m:rPr>
              <m:sty m:val="bi"/>
            </m:rPr>
            <w:rPr>
              <w:rFonts w:ascii="Cambria Math" w:eastAsiaTheme="minorEastAsia" w:hAnsi="Cambria Math"/>
            </w:rPr>
            <m:t>=4.22</m:t>
          </m:r>
          <m:f>
            <m:fPr>
              <m:ctrlPr>
                <w:rPr>
                  <w:rFonts w:ascii="Cambria Math" w:eastAsiaTheme="minorEastAsia" w:hAnsi="Cambria Math"/>
                  <w:b/>
                  <w:bCs/>
                  <w:i/>
                </w:rPr>
              </m:ctrlPr>
            </m:fPr>
            <m:num>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num>
            <m:den>
              <m:r>
                <m:rPr>
                  <m:sty m:val="bi"/>
                </m:rPr>
                <w:rPr>
                  <w:rFonts w:ascii="Cambria Math" w:eastAsiaTheme="minorEastAsia" w:hAnsi="Cambria Math"/>
                </w:rPr>
                <m:t>h</m:t>
              </m:r>
            </m:den>
          </m:f>
        </m:oMath>
      </m:oMathPara>
    </w:p>
    <w:p w14:paraId="22BB6865" w14:textId="77777777" w:rsidR="00A97C22" w:rsidRDefault="00A97C22" w:rsidP="00A97C22">
      <w:pPr>
        <w:spacing w:before="240" w:line="240" w:lineRule="auto"/>
        <w:jc w:val="both"/>
        <w:rPr>
          <w:rFonts w:eastAsiaTheme="minorEastAsia"/>
        </w:rPr>
      </w:pPr>
      <w:proofErr w:type="spellStart"/>
      <w:r>
        <w:rPr>
          <w:rFonts w:eastAsiaTheme="minorEastAsia"/>
        </w:rPr>
        <w:t>Άρ</w:t>
      </w:r>
      <w:proofErr w:type="spellEnd"/>
      <w:r>
        <w:rPr>
          <w:rFonts w:eastAsiaTheme="minorEastAsia"/>
        </w:rPr>
        <w:t>α από (2</w:t>
      </w:r>
      <w:proofErr w:type="gramStart"/>
      <w:r>
        <w:rPr>
          <w:rFonts w:eastAsiaTheme="minorEastAsia"/>
        </w:rPr>
        <w:t>) :</w:t>
      </w:r>
      <w:proofErr w:type="gramEnd"/>
    </w:p>
    <w:p w14:paraId="0AA0C1FD" w14:textId="77777777" w:rsidR="00A97C22" w:rsidRPr="00BC0BB7" w:rsidRDefault="00A0506A" w:rsidP="00A97C22">
      <w:pPr>
        <w:spacing w:before="240" w:line="240" w:lineRule="auto"/>
        <w:jc w:val="both"/>
        <w:rPr>
          <w:rFonts w:eastAsiaTheme="minorEastAsia"/>
          <w:iCs/>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αφυδ.</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στραγγ.</m:t>
              </m:r>
            </m:sub>
          </m:sSub>
          <m:r>
            <w:rPr>
              <w:rFonts w:ascii="Cambria Math" w:eastAsiaTheme="minorEastAsia" w:hAnsi="Cambria Math"/>
            </w:rPr>
            <m:t>=4.45</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h</m:t>
              </m:r>
            </m:den>
          </m:f>
        </m:oMath>
      </m:oMathPara>
    </w:p>
    <w:p w14:paraId="543EAB79" w14:textId="77777777" w:rsidR="00A97C22" w:rsidRPr="00BC0BB7" w:rsidRDefault="00A0506A" w:rsidP="00A97C22">
      <w:pPr>
        <w:spacing w:before="240" w:line="240" w:lineRule="auto"/>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αφυδ.</m:t>
              </m:r>
            </m:sub>
          </m:sSub>
          <m:r>
            <w:rPr>
              <w:rFonts w:ascii="Cambria Math" w:eastAsiaTheme="minorEastAsia" w:hAnsi="Cambria Math"/>
            </w:rPr>
            <m:t>=4.45</m:t>
          </m:r>
          <m:f>
            <m:fPr>
              <m:ctrlPr>
                <w:rPr>
                  <w:rFonts w:ascii="Cambria Math" w:eastAsiaTheme="minorEastAsia" w:hAnsi="Cambria Math"/>
                  <w:i/>
                  <w:iCs/>
                </w:rPr>
              </m:ctrlPr>
            </m:fPr>
            <m:num>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h</m:t>
              </m:r>
            </m:den>
          </m:f>
          <m:r>
            <w:rPr>
              <w:rFonts w:ascii="Cambria Math" w:eastAsiaTheme="minorEastAsia" w:hAnsi="Cambria Math"/>
            </w:rPr>
            <m:t>-4.22</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h</m:t>
              </m:r>
            </m:den>
          </m:f>
        </m:oMath>
      </m:oMathPara>
    </w:p>
    <w:p w14:paraId="03453360" w14:textId="77777777" w:rsidR="00A97C22" w:rsidRPr="00BC0BB7" w:rsidRDefault="00A0506A" w:rsidP="00A97C22">
      <w:pPr>
        <w:spacing w:before="240" w:line="240" w:lineRule="auto"/>
        <w:jc w:val="both"/>
        <w:rPr>
          <w:rFonts w:eastAsiaTheme="minorEastAsia"/>
          <w:b/>
          <w:bCs/>
          <w:iCs/>
        </w:rPr>
      </w:pPr>
      <m:oMathPara>
        <m:oMath>
          <m:sSub>
            <m:sSubPr>
              <m:ctrlPr>
                <w:rPr>
                  <w:rFonts w:ascii="Cambria Math" w:eastAsiaTheme="minorEastAsia" w:hAnsi="Cambria Math"/>
                  <w:b/>
                  <w:bCs/>
                  <w:i/>
                </w:rPr>
              </m:ctrlPr>
            </m:sSubPr>
            <m:e>
              <m:r>
                <m:rPr>
                  <m:sty m:val="bi"/>
                </m:rPr>
                <w:rPr>
                  <w:rFonts w:ascii="Cambria Math" w:eastAsiaTheme="minorEastAsia" w:hAnsi="Cambria Math"/>
                </w:rPr>
                <m:t>Q</m:t>
              </m:r>
            </m:e>
            <m:sub>
              <m:r>
                <m:rPr>
                  <m:sty m:val="bi"/>
                </m:rPr>
                <w:rPr>
                  <w:rFonts w:ascii="Cambria Math" w:eastAsiaTheme="minorEastAsia" w:hAnsi="Cambria Math"/>
                </w:rPr>
                <m:t>αφυδ.</m:t>
              </m:r>
            </m:sub>
          </m:sSub>
          <m:r>
            <m:rPr>
              <m:sty m:val="bi"/>
            </m:rPr>
            <w:rPr>
              <w:rFonts w:ascii="Cambria Math" w:eastAsiaTheme="minorEastAsia" w:hAnsi="Cambria Math"/>
            </w:rPr>
            <m:t>=0.23</m:t>
          </m:r>
          <m:f>
            <m:fPr>
              <m:ctrlPr>
                <w:rPr>
                  <w:rFonts w:ascii="Cambria Math" w:eastAsiaTheme="minorEastAsia" w:hAnsi="Cambria Math"/>
                  <w:b/>
                  <w:bCs/>
                  <w:i/>
                </w:rPr>
              </m:ctrlPr>
            </m:fPr>
            <m:num>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num>
            <m:den>
              <m:r>
                <m:rPr>
                  <m:sty m:val="bi"/>
                </m:rPr>
                <w:rPr>
                  <w:rFonts w:ascii="Cambria Math" w:eastAsiaTheme="minorEastAsia" w:hAnsi="Cambria Math"/>
                </w:rPr>
                <m:t>h</m:t>
              </m:r>
            </m:den>
          </m:f>
        </m:oMath>
      </m:oMathPara>
    </w:p>
    <w:p w14:paraId="10D0AB5E" w14:textId="77777777" w:rsidR="00A97C22" w:rsidRDefault="00A97C22" w:rsidP="00A97C22">
      <w:pPr>
        <w:spacing w:before="240" w:line="240" w:lineRule="auto"/>
        <w:jc w:val="both"/>
        <w:rPr>
          <w:rFonts w:eastAsiaTheme="minorEastAsia"/>
          <w:iCs/>
        </w:rPr>
      </w:pPr>
    </w:p>
    <w:p w14:paraId="304ADF30" w14:textId="77777777" w:rsidR="00A97C22" w:rsidRPr="005E3893" w:rsidRDefault="00A97C22" w:rsidP="00A97C22">
      <w:pPr>
        <w:spacing w:before="240" w:line="240" w:lineRule="auto"/>
        <w:jc w:val="both"/>
        <w:rPr>
          <w:rFonts w:eastAsiaTheme="minorEastAsia"/>
          <w:iCs/>
          <w:lang w:val="el-GR"/>
        </w:rPr>
      </w:pPr>
      <w:r w:rsidRPr="005E3893">
        <w:rPr>
          <w:rFonts w:eastAsiaTheme="minorEastAsia"/>
          <w:iCs/>
          <w:lang w:val="el-GR"/>
        </w:rPr>
        <w:t>Η παροχή στερεών των στραγγισμάτων και της αφυδατωμένης ιλύος είναι:</w:t>
      </w:r>
    </w:p>
    <w:p w14:paraId="4360FB18" w14:textId="77777777" w:rsidR="00A97C22" w:rsidRPr="00BC0BB7" w:rsidRDefault="00A0506A" w:rsidP="00A97C22">
      <w:pPr>
        <w:spacing w:before="240" w:line="240" w:lineRule="auto"/>
        <w:jc w:val="both"/>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M</m:t>
              </m:r>
            </m:e>
            <m:sub>
              <m:r>
                <w:rPr>
                  <w:rFonts w:ascii="Cambria Math" w:eastAsiaTheme="minorEastAsia" w:hAnsi="Cambria Math"/>
                </w:rPr>
                <m:t>στραγγ.</m:t>
              </m:r>
            </m:sub>
          </m:sSub>
          <m:r>
            <w:rPr>
              <w:rFonts w:ascii="Cambria Math" w:eastAsiaTheme="minorEastAsia" w:hAnsi="Cambria Math"/>
            </w:rPr>
            <m:t>=4.22</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h</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0.09g</m:t>
              </m:r>
            </m:num>
            <m:den>
              <m:r>
                <w:rPr>
                  <w:rFonts w:ascii="Cambria Math" w:eastAsiaTheme="minorEastAsia" w:hAnsi="Cambria Math"/>
                </w:rPr>
                <m:t>100mL</m:t>
              </m:r>
            </m:den>
          </m:f>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6</m:t>
                  </m:r>
                </m:sup>
              </m:sSup>
              <m:r>
                <w:rPr>
                  <w:rFonts w:ascii="Cambria Math" w:eastAsiaTheme="minorEastAsia" w:hAnsi="Cambria Math"/>
                </w:rPr>
                <m:t>mL</m:t>
              </m:r>
            </m:num>
            <m:den>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1kg</m:t>
              </m:r>
            </m:num>
            <m:den>
              <m:r>
                <w:rPr>
                  <w:rFonts w:ascii="Cambria Math" w:eastAsiaTheme="minorEastAsia" w:hAnsi="Cambria Math"/>
                </w:rPr>
                <m:t>1000g</m:t>
              </m:r>
            </m:den>
          </m:f>
          <m:r>
            <w:rPr>
              <w:rFonts w:ascii="Cambria Math" w:eastAsiaTheme="minorEastAsia" w:hAnsi="Cambria Math"/>
            </w:rPr>
            <m:t>*1.01</m:t>
          </m:r>
        </m:oMath>
      </m:oMathPara>
    </w:p>
    <w:p w14:paraId="7A8DAC92" w14:textId="77777777" w:rsidR="00A97C22" w:rsidRPr="00BC0BB7" w:rsidRDefault="00A0506A" w:rsidP="00A97C22">
      <w:pPr>
        <w:spacing w:before="240" w:line="240" w:lineRule="auto"/>
        <w:jc w:val="both"/>
        <w:rPr>
          <w:rFonts w:eastAsiaTheme="minorEastAsia"/>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M</m:t>
              </m:r>
            </m:e>
            <m:sub>
              <m:r>
                <m:rPr>
                  <m:sty m:val="bi"/>
                </m:rPr>
                <w:rPr>
                  <w:rFonts w:ascii="Cambria Math" w:eastAsiaTheme="minorEastAsia" w:hAnsi="Cambria Math"/>
                </w:rPr>
                <m:t>στραγγ.</m:t>
              </m:r>
            </m:sub>
          </m:sSub>
          <m:r>
            <m:rPr>
              <m:sty m:val="bi"/>
            </m:rPr>
            <w:rPr>
              <w:rFonts w:ascii="Cambria Math" w:eastAsiaTheme="minorEastAsia" w:hAnsi="Cambria Math"/>
            </w:rPr>
            <m:t>≅3.8</m:t>
          </m:r>
          <m:f>
            <m:fPr>
              <m:ctrlPr>
                <w:rPr>
                  <w:rFonts w:ascii="Cambria Math" w:eastAsiaTheme="minorEastAsia" w:hAnsi="Cambria Math"/>
                  <w:b/>
                  <w:bCs/>
                  <w:i/>
                  <w:iCs/>
                </w:rPr>
              </m:ctrlPr>
            </m:fPr>
            <m:num>
              <m:r>
                <m:rPr>
                  <m:sty m:val="bi"/>
                </m:rPr>
                <w:rPr>
                  <w:rFonts w:ascii="Cambria Math" w:eastAsiaTheme="minorEastAsia" w:hAnsi="Cambria Math"/>
                </w:rPr>
                <m:t>kg</m:t>
              </m:r>
            </m:num>
            <m:den>
              <m:r>
                <m:rPr>
                  <m:sty m:val="bi"/>
                </m:rPr>
                <w:rPr>
                  <w:rFonts w:ascii="Cambria Math" w:eastAsiaTheme="minorEastAsia" w:hAnsi="Cambria Math"/>
                </w:rPr>
                <m:t>h</m:t>
              </m:r>
            </m:den>
          </m:f>
        </m:oMath>
      </m:oMathPara>
    </w:p>
    <w:p w14:paraId="2822499D" w14:textId="77777777" w:rsidR="00A97C22" w:rsidRDefault="00A97C22" w:rsidP="00A97C22">
      <w:pPr>
        <w:spacing w:before="240" w:line="240" w:lineRule="auto"/>
        <w:jc w:val="both"/>
        <w:rPr>
          <w:rFonts w:eastAsiaTheme="minorEastAsia"/>
          <w:iCs/>
        </w:rPr>
      </w:pPr>
      <w:r>
        <w:rPr>
          <w:rFonts w:eastAsiaTheme="minorEastAsia"/>
          <w:iCs/>
        </w:rPr>
        <w:t>και</w:t>
      </w:r>
    </w:p>
    <w:p w14:paraId="466EC727" w14:textId="77777777" w:rsidR="00A97C22" w:rsidRPr="00BC0BB7" w:rsidRDefault="00A0506A" w:rsidP="00A97C22">
      <w:pPr>
        <w:spacing w:before="240" w:line="240" w:lineRule="auto"/>
        <w:jc w:val="both"/>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M</m:t>
              </m:r>
            </m:e>
            <m:sub>
              <m:r>
                <w:rPr>
                  <w:rFonts w:ascii="Cambria Math" w:eastAsiaTheme="minorEastAsia" w:hAnsi="Cambria Math"/>
                </w:rPr>
                <m:t>αφυδ..</m:t>
              </m:r>
            </m:sub>
          </m:sSub>
          <m:r>
            <w:rPr>
              <w:rFonts w:ascii="Cambria Math" w:eastAsiaTheme="minorEastAsia" w:hAnsi="Cambria Math"/>
            </w:rPr>
            <m:t>=0.23</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h</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20g</m:t>
              </m:r>
            </m:num>
            <m:den>
              <m:r>
                <w:rPr>
                  <w:rFonts w:ascii="Cambria Math" w:eastAsiaTheme="minorEastAsia" w:hAnsi="Cambria Math"/>
                </w:rPr>
                <m:t>100mL</m:t>
              </m:r>
            </m:den>
          </m:f>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6</m:t>
                  </m:r>
                </m:sup>
              </m:sSup>
              <m:r>
                <w:rPr>
                  <w:rFonts w:ascii="Cambria Math" w:eastAsiaTheme="minorEastAsia" w:hAnsi="Cambria Math"/>
                </w:rPr>
                <m:t>mL</m:t>
              </m:r>
            </m:num>
            <m:den>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1kg</m:t>
              </m:r>
            </m:num>
            <m:den>
              <m:r>
                <w:rPr>
                  <w:rFonts w:ascii="Cambria Math" w:eastAsiaTheme="minorEastAsia" w:hAnsi="Cambria Math"/>
                </w:rPr>
                <m:t>1000g</m:t>
              </m:r>
            </m:den>
          </m:f>
          <m:r>
            <w:rPr>
              <w:rFonts w:ascii="Cambria Math" w:eastAsiaTheme="minorEastAsia" w:hAnsi="Cambria Math"/>
            </w:rPr>
            <m:t>*1.07</m:t>
          </m:r>
        </m:oMath>
      </m:oMathPara>
    </w:p>
    <w:p w14:paraId="22DB0913" w14:textId="77777777" w:rsidR="00A97C22" w:rsidRPr="00BC0BB7" w:rsidRDefault="00A0506A" w:rsidP="00A97C22">
      <w:pPr>
        <w:spacing w:before="240" w:line="240" w:lineRule="auto"/>
        <w:jc w:val="both"/>
        <w:rPr>
          <w:rFonts w:eastAsiaTheme="minorEastAsia"/>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M</m:t>
              </m:r>
            </m:e>
            <m:sub>
              <m:r>
                <m:rPr>
                  <m:sty m:val="bi"/>
                </m:rPr>
                <w:rPr>
                  <w:rFonts w:ascii="Cambria Math" w:eastAsiaTheme="minorEastAsia" w:hAnsi="Cambria Math"/>
                </w:rPr>
                <m:t>αφυδ.</m:t>
              </m:r>
            </m:sub>
          </m:sSub>
          <m:r>
            <m:rPr>
              <m:sty m:val="bi"/>
            </m:rPr>
            <w:rPr>
              <w:rFonts w:ascii="Cambria Math" w:eastAsiaTheme="minorEastAsia" w:hAnsi="Cambria Math"/>
            </w:rPr>
            <m:t>≅49.2</m:t>
          </m:r>
          <m:f>
            <m:fPr>
              <m:ctrlPr>
                <w:rPr>
                  <w:rFonts w:ascii="Cambria Math" w:eastAsiaTheme="minorEastAsia" w:hAnsi="Cambria Math"/>
                  <w:b/>
                  <w:bCs/>
                  <w:i/>
                  <w:iCs/>
                </w:rPr>
              </m:ctrlPr>
            </m:fPr>
            <m:num>
              <m:r>
                <m:rPr>
                  <m:sty m:val="bi"/>
                </m:rPr>
                <w:rPr>
                  <w:rFonts w:ascii="Cambria Math" w:eastAsiaTheme="minorEastAsia" w:hAnsi="Cambria Math"/>
                </w:rPr>
                <m:t>kg</m:t>
              </m:r>
            </m:num>
            <m:den>
              <m:r>
                <m:rPr>
                  <m:sty m:val="bi"/>
                </m:rPr>
                <w:rPr>
                  <w:rFonts w:ascii="Cambria Math" w:eastAsiaTheme="minorEastAsia" w:hAnsi="Cambria Math"/>
                </w:rPr>
                <m:t>h</m:t>
              </m:r>
            </m:den>
          </m:f>
        </m:oMath>
      </m:oMathPara>
    </w:p>
    <w:p w14:paraId="47F7D294" w14:textId="77777777" w:rsidR="00A97C22" w:rsidRPr="005E3893" w:rsidRDefault="00A97C22" w:rsidP="00A97C22">
      <w:pPr>
        <w:spacing w:before="240" w:line="240" w:lineRule="auto"/>
        <w:jc w:val="both"/>
        <w:rPr>
          <w:rFonts w:eastAsiaTheme="minorEastAsia"/>
          <w:iCs/>
          <w:lang w:val="el-GR"/>
        </w:rPr>
      </w:pPr>
      <w:r w:rsidRPr="005E3893">
        <w:rPr>
          <w:rFonts w:eastAsiaTheme="minorEastAsia"/>
          <w:iCs/>
          <w:lang w:val="el-GR"/>
        </w:rPr>
        <w:t>Η ποσοστιαία απομάκρυνση των στερεών είναι:</w:t>
      </w:r>
    </w:p>
    <w:p w14:paraId="095645D8" w14:textId="77777777" w:rsidR="00A97C22" w:rsidRPr="00C53310" w:rsidRDefault="00A97C22" w:rsidP="00A97C22">
      <w:pPr>
        <w:spacing w:before="240" w:line="240" w:lineRule="auto"/>
        <w:jc w:val="both"/>
        <w:rPr>
          <w:rFonts w:eastAsiaTheme="minorEastAsia"/>
          <w:iCs/>
        </w:rPr>
      </w:pPr>
      <m:oMathPara>
        <m:oMath>
          <m:r>
            <w:rPr>
              <w:rFonts w:ascii="Cambria Math" w:eastAsiaTheme="minorEastAsia" w:hAnsi="Cambria Math"/>
            </w:rPr>
            <m:t>Απομάκρυνση Στερεών=</m:t>
          </m:r>
          <m:f>
            <m:fPr>
              <m:ctrlPr>
                <w:rPr>
                  <w:rFonts w:ascii="Cambria Math" w:eastAsiaTheme="minorEastAsia" w:hAnsi="Cambria Math"/>
                  <w:i/>
                  <w:iCs/>
                </w:rPr>
              </m:ctrlPr>
            </m:fPr>
            <m:num>
              <m:r>
                <w:rPr>
                  <w:rFonts w:ascii="Cambria Math" w:eastAsiaTheme="minorEastAsia" w:hAnsi="Cambria Math"/>
                </w:rPr>
                <m:t>49.2</m:t>
              </m:r>
              <m:f>
                <m:fPr>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h</m:t>
                  </m:r>
                </m:den>
              </m:f>
              <m:r>
                <w:rPr>
                  <w:rFonts w:ascii="Cambria Math" w:eastAsiaTheme="minorEastAsia" w:hAnsi="Cambria Math"/>
                </w:rPr>
                <m:t>-3.8</m:t>
              </m:r>
              <m:f>
                <m:fPr>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h</m:t>
                  </m:r>
                </m:den>
              </m:f>
            </m:num>
            <m:den>
              <m:r>
                <w:rPr>
                  <w:rFonts w:ascii="Cambria Math" w:eastAsiaTheme="minorEastAsia" w:hAnsi="Cambria Math"/>
                </w:rPr>
                <m:t>49.2</m:t>
              </m:r>
              <m:f>
                <m:fPr>
                  <m:ctrlPr>
                    <w:rPr>
                      <w:rFonts w:ascii="Cambria Math" w:eastAsiaTheme="minorEastAsia" w:hAnsi="Cambria Math"/>
                      <w:i/>
                      <w:iCs/>
                    </w:rPr>
                  </m:ctrlPr>
                </m:fPr>
                <m:num>
                  <m:r>
                    <w:rPr>
                      <w:rFonts w:ascii="Cambria Math" w:eastAsiaTheme="minorEastAsia" w:hAnsi="Cambria Math"/>
                    </w:rPr>
                    <m:t>kg</m:t>
                  </m:r>
                </m:num>
                <m:den>
                  <m:r>
                    <w:rPr>
                      <w:rFonts w:ascii="Cambria Math" w:eastAsiaTheme="minorEastAsia" w:hAnsi="Cambria Math"/>
                    </w:rPr>
                    <m:t>h</m:t>
                  </m:r>
                </m:den>
              </m:f>
            </m:den>
          </m:f>
          <m:r>
            <w:rPr>
              <w:rFonts w:ascii="Cambria Math" w:eastAsiaTheme="minorEastAsia" w:hAnsi="Cambria Math"/>
            </w:rPr>
            <m:t>*100%</m:t>
          </m:r>
        </m:oMath>
      </m:oMathPara>
    </w:p>
    <w:p w14:paraId="4DC22D49" w14:textId="77777777" w:rsidR="00A97C22" w:rsidRPr="007A4BD5" w:rsidRDefault="00A97C22" w:rsidP="00A97C22">
      <w:pPr>
        <w:rPr>
          <w:rFonts w:eastAsiaTheme="minorEastAsia"/>
          <w:i/>
        </w:rPr>
      </w:pPr>
      <m:oMathPara>
        <m:oMath>
          <m:r>
            <w:rPr>
              <w:rFonts w:ascii="Cambria Math" w:eastAsiaTheme="minorEastAsia" w:hAnsi="Cambria Math"/>
            </w:rPr>
            <m:t>Απομάκρυνση Στερεών=93%</m:t>
          </m:r>
        </m:oMath>
      </m:oMathPara>
    </w:p>
    <w:p w14:paraId="2D501DBE" w14:textId="77777777" w:rsidR="00A97C22" w:rsidRDefault="00A97C22" w:rsidP="00A97C22">
      <w:pPr>
        <w:rPr>
          <w:rFonts w:eastAsiaTheme="minorEastAsia"/>
          <w:i/>
        </w:rPr>
      </w:pPr>
    </w:p>
    <w:p w14:paraId="7591BBCA" w14:textId="77777777" w:rsidR="00A97C22" w:rsidRPr="00A97C22" w:rsidRDefault="00A97C22" w:rsidP="00A97C22">
      <w:pPr>
        <w:pStyle w:val="1"/>
        <w:rPr>
          <w:rFonts w:eastAsiaTheme="minorEastAsia"/>
          <w:lang w:val="el-GR"/>
        </w:rPr>
      </w:pPr>
      <w:bookmarkStart w:id="145" w:name="_Toc59945475"/>
      <w:r w:rsidRPr="00A97C22">
        <w:rPr>
          <w:rFonts w:eastAsiaTheme="minorEastAsia"/>
          <w:lang w:val="el-GR"/>
        </w:rPr>
        <w:t xml:space="preserve">Διαστασιολόγηση Δεξαμενής Τροφοδοσίας </w:t>
      </w:r>
      <w:proofErr w:type="spellStart"/>
      <w:r w:rsidRPr="00A97C22">
        <w:rPr>
          <w:rFonts w:eastAsiaTheme="minorEastAsia"/>
          <w:lang w:val="el-GR"/>
        </w:rPr>
        <w:t>Πολυηλεκτρολύτη</w:t>
      </w:r>
      <w:bookmarkEnd w:id="145"/>
      <w:proofErr w:type="spellEnd"/>
    </w:p>
    <w:p w14:paraId="72DE364E" w14:textId="77777777" w:rsidR="00A97C22" w:rsidRPr="005E3893" w:rsidRDefault="00A97C22" w:rsidP="00A97C22">
      <w:pPr>
        <w:spacing w:before="240" w:line="240" w:lineRule="auto"/>
        <w:jc w:val="both"/>
        <w:rPr>
          <w:rFonts w:eastAsiaTheme="minorEastAsia"/>
          <w:lang w:val="el-GR"/>
        </w:rPr>
      </w:pPr>
      <w:r w:rsidRPr="005E3893">
        <w:rPr>
          <w:lang w:val="el-GR"/>
        </w:rPr>
        <w:t xml:space="preserve">Από τον πίνακα , για μείγμα </w:t>
      </w:r>
      <m:oMath>
        <m:r>
          <w:rPr>
            <w:rFonts w:ascii="Cambria Math" w:hAnsi="Cambria Math"/>
            <w:lang w:val="el-GR"/>
          </w:rPr>
          <m:t>40:60</m:t>
        </m:r>
      </m:oMath>
      <w:r w:rsidRPr="005E3893">
        <w:rPr>
          <w:rFonts w:eastAsiaTheme="minorEastAsia"/>
          <w:lang w:val="el-GR"/>
        </w:rPr>
        <w:t xml:space="preserve"> πρωτοβάθμιας και δευτεροβάθμιας ιλύος, απαιτούνται </w:t>
      </w:r>
      <m:oMath>
        <m:r>
          <w:rPr>
            <w:rFonts w:ascii="Cambria Math" w:eastAsiaTheme="minorEastAsia" w:hAnsi="Cambria Math"/>
            <w:lang w:val="el-GR"/>
          </w:rPr>
          <m:t>2-10</m:t>
        </m:r>
        <m:r>
          <w:rPr>
            <w:rFonts w:ascii="Cambria Math" w:eastAsiaTheme="minorEastAsia" w:hAnsi="Cambria Math"/>
          </w:rPr>
          <m:t>g</m:t>
        </m:r>
      </m:oMath>
      <w:r w:rsidRPr="005E3893">
        <w:rPr>
          <w:rFonts w:eastAsiaTheme="minorEastAsia"/>
          <w:lang w:val="el-GR"/>
        </w:rPr>
        <w:t xml:space="preserve"> ξηρού πολυηλεκτρολύτη ανά </w:t>
      </w:r>
      <m:oMath>
        <m:r>
          <w:rPr>
            <w:rFonts w:ascii="Cambria Math" w:eastAsiaTheme="minorEastAsia" w:hAnsi="Cambria Math"/>
            <w:lang w:val="el-GR"/>
          </w:rPr>
          <m:t>1</m:t>
        </m:r>
        <m:r>
          <w:rPr>
            <w:rFonts w:ascii="Cambria Math" w:eastAsiaTheme="minorEastAsia" w:hAnsi="Cambria Math"/>
          </w:rPr>
          <m:t>kg</m:t>
        </m:r>
      </m:oMath>
      <w:r w:rsidRPr="005E3893">
        <w:rPr>
          <w:rFonts w:eastAsiaTheme="minorEastAsia"/>
          <w:lang w:val="el-GR"/>
        </w:rPr>
        <w:t xml:space="preserve"> ξηρών στερεών. Επιλέγεται μέση τιμή </w:t>
      </w:r>
      <m:oMath>
        <m:r>
          <w:rPr>
            <w:rFonts w:ascii="Cambria Math" w:eastAsiaTheme="minorEastAsia" w:hAnsi="Cambria Math"/>
            <w:lang w:val="el-GR"/>
          </w:rPr>
          <m:t>6</m:t>
        </m:r>
        <m:r>
          <w:rPr>
            <w:rFonts w:ascii="Cambria Math" w:eastAsiaTheme="minorEastAsia" w:hAnsi="Cambria Math"/>
          </w:rPr>
          <m:t>g</m:t>
        </m:r>
      </m:oMath>
      <w:r w:rsidRPr="005E3893">
        <w:rPr>
          <w:rFonts w:eastAsiaTheme="minorEastAsia"/>
          <w:lang w:val="el-GR"/>
        </w:rPr>
        <w:t xml:space="preserve"> ξηρού πολυηλεκτρολύτη ανά 1</w:t>
      </w:r>
      <w:r>
        <w:rPr>
          <w:rFonts w:eastAsiaTheme="minorEastAsia"/>
        </w:rPr>
        <w:t>kg</w:t>
      </w:r>
      <w:r w:rsidRPr="005E3893">
        <w:rPr>
          <w:rFonts w:eastAsiaTheme="minorEastAsia"/>
          <w:lang w:val="el-GR"/>
        </w:rPr>
        <w:t xml:space="preserve"> ξηρών στερεών και Παρασκευή διαλύματος σε ημερήσια βάση. Η συγκέντρωση του </w:t>
      </w:r>
      <w:proofErr w:type="spellStart"/>
      <w:r w:rsidRPr="005E3893">
        <w:rPr>
          <w:rFonts w:eastAsiaTheme="minorEastAsia"/>
          <w:lang w:val="el-GR"/>
        </w:rPr>
        <w:t>πολυηλεκτρολύτη</w:t>
      </w:r>
      <w:proofErr w:type="spellEnd"/>
      <w:r w:rsidRPr="005E3893">
        <w:rPr>
          <w:rFonts w:eastAsiaTheme="minorEastAsia"/>
          <w:lang w:val="el-GR"/>
        </w:rPr>
        <w:t xml:space="preserve"> στο διάλυμα κυμαίνεται μεταξύ 1-2 </w:t>
      </w:r>
      <w:r>
        <w:rPr>
          <w:rFonts w:eastAsiaTheme="minorEastAsia"/>
        </w:rPr>
        <w:t>Kg</w:t>
      </w:r>
      <w:r w:rsidRPr="005E3893">
        <w:rPr>
          <w:rFonts w:eastAsiaTheme="minorEastAsia"/>
          <w:lang w:val="el-GR"/>
        </w:rPr>
        <w:t xml:space="preserve"> </w:t>
      </w:r>
      <w:proofErr w:type="spellStart"/>
      <w:r w:rsidRPr="005E3893">
        <w:rPr>
          <w:rFonts w:eastAsiaTheme="minorEastAsia"/>
          <w:lang w:val="el-GR"/>
        </w:rPr>
        <w:t>πολυηλεκτρολύτη</w:t>
      </w:r>
      <w:proofErr w:type="spellEnd"/>
      <w:r w:rsidRPr="005E3893">
        <w:rPr>
          <w:rFonts w:eastAsiaTheme="minorEastAsia"/>
          <w:lang w:val="el-GR"/>
        </w:rPr>
        <w:t xml:space="preserve"> ανά </w:t>
      </w:r>
      <w:r>
        <w:rPr>
          <w:rFonts w:eastAsiaTheme="minorEastAsia"/>
        </w:rPr>
        <w:t>L</w:t>
      </w:r>
      <w:r w:rsidRPr="005E3893">
        <w:rPr>
          <w:rFonts w:eastAsiaTheme="minorEastAsia"/>
          <w:lang w:val="el-GR"/>
        </w:rPr>
        <w:t xml:space="preserve"> διαλύματος. Επιλέγεται περιεκτικότητα 1.5 </w:t>
      </w:r>
      <w:r>
        <w:rPr>
          <w:rFonts w:eastAsiaTheme="minorEastAsia"/>
        </w:rPr>
        <w:t>kg</w:t>
      </w:r>
      <w:r w:rsidRPr="005E3893">
        <w:rPr>
          <w:rFonts w:eastAsiaTheme="minorEastAsia"/>
          <w:lang w:val="el-GR"/>
        </w:rPr>
        <w:t>/</w:t>
      </w:r>
      <w:r>
        <w:rPr>
          <w:rFonts w:eastAsiaTheme="minorEastAsia"/>
        </w:rPr>
        <w:t>L</w:t>
      </w:r>
      <w:r w:rsidRPr="005E3893">
        <w:rPr>
          <w:rFonts w:eastAsiaTheme="minorEastAsia"/>
          <w:lang w:val="el-GR"/>
        </w:rPr>
        <w:t xml:space="preserve">. Η τροφοδοσία γίνεται με </w:t>
      </w:r>
      <w:proofErr w:type="spellStart"/>
      <w:r w:rsidRPr="005E3893">
        <w:rPr>
          <w:rFonts w:eastAsiaTheme="minorEastAsia"/>
          <w:lang w:val="el-GR"/>
        </w:rPr>
        <w:t>δοσομετρική</w:t>
      </w:r>
      <w:proofErr w:type="spellEnd"/>
      <w:r w:rsidRPr="005E3893">
        <w:rPr>
          <w:rFonts w:eastAsiaTheme="minorEastAsia"/>
          <w:lang w:val="el-GR"/>
        </w:rPr>
        <w:t xml:space="preserve"> αντλία.</w:t>
      </w:r>
    </w:p>
    <w:p w14:paraId="51D64D57" w14:textId="77777777" w:rsidR="00A97C22" w:rsidRPr="005E3893" w:rsidRDefault="00A97C22" w:rsidP="00A97C22">
      <w:pPr>
        <w:spacing w:before="240" w:line="240" w:lineRule="auto"/>
        <w:jc w:val="both"/>
        <w:rPr>
          <w:rFonts w:eastAsiaTheme="minorEastAsia"/>
          <w:lang w:val="el-GR"/>
        </w:rPr>
      </w:pPr>
      <w:r w:rsidRPr="005E3893">
        <w:rPr>
          <w:rFonts w:eastAsiaTheme="minorEastAsia"/>
          <w:lang w:val="el-GR"/>
        </w:rPr>
        <w:t>Η ημερήσια παροχή ξηρών στερεών (για 8ωρη λειτουργία) είναι:</w:t>
      </w:r>
    </w:p>
    <w:p w14:paraId="2561D7F3" w14:textId="77777777" w:rsidR="00A97C22" w:rsidRPr="002C4F74" w:rsidRDefault="00A0506A" w:rsidP="00A97C22">
      <w:pPr>
        <w:spacing w:before="240" w:line="240" w:lineRule="auto"/>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SD-d</m:t>
              </m:r>
            </m:sub>
          </m:sSub>
          <m:r>
            <w:rPr>
              <w:rFonts w:ascii="Cambria Math" w:eastAsiaTheme="minorEastAsia" w:hAnsi="Cambria Math"/>
            </w:rPr>
            <m:t>=8</m:t>
          </m:r>
          <m:f>
            <m:fPr>
              <m:ctrlPr>
                <w:rPr>
                  <w:rFonts w:ascii="Cambria Math" w:eastAsiaTheme="minorEastAsia" w:hAnsi="Cambria Math"/>
                  <w:i/>
                </w:rPr>
              </m:ctrlPr>
            </m:fPr>
            <m:num>
              <m:r>
                <w:rPr>
                  <w:rFonts w:ascii="Cambria Math" w:eastAsiaTheme="minorEastAsia" w:hAnsi="Cambria Math"/>
                </w:rPr>
                <m:t>h</m:t>
              </m:r>
            </m:num>
            <m:den>
              <m:r>
                <w:rPr>
                  <w:rFonts w:ascii="Cambria Math" w:eastAsiaTheme="minorEastAsia" w:hAnsi="Cambria Math"/>
                </w:rPr>
                <m:t>d</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SD-h</m:t>
              </m:r>
            </m:sub>
          </m:sSub>
          <m:r>
            <w:rPr>
              <w:rFonts w:ascii="Cambria Math" w:eastAsiaTheme="minorEastAsia" w:hAnsi="Cambria Math"/>
            </w:rPr>
            <m:t>=8</m:t>
          </m:r>
          <m:f>
            <m:fPr>
              <m:ctrlPr>
                <w:rPr>
                  <w:rFonts w:ascii="Cambria Math" w:eastAsiaTheme="minorEastAsia" w:hAnsi="Cambria Math"/>
                  <w:i/>
                </w:rPr>
              </m:ctrlPr>
            </m:fPr>
            <m:num>
              <m:r>
                <w:rPr>
                  <w:rFonts w:ascii="Cambria Math" w:eastAsiaTheme="minorEastAsia" w:hAnsi="Cambria Math"/>
                </w:rPr>
                <m:t>h</m:t>
              </m:r>
            </m:num>
            <m:den>
              <m:r>
                <w:rPr>
                  <w:rFonts w:ascii="Cambria Math" w:eastAsiaTheme="minorEastAsia" w:hAnsi="Cambria Math"/>
                </w:rPr>
                <m:t>d</m:t>
              </m:r>
            </m:den>
          </m:f>
          <m:r>
            <w:rPr>
              <w:rFonts w:ascii="Cambria Math" w:eastAsiaTheme="minorEastAsia" w:hAnsi="Cambria Math"/>
            </w:rPr>
            <m:t>*51.8</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h</m:t>
              </m:r>
            </m:den>
          </m:f>
          <m:r>
            <w:rPr>
              <w:rFonts w:ascii="Cambria Math" w:eastAsiaTheme="minorEastAsia" w:hAnsi="Cambria Math"/>
            </w:rPr>
            <m:t>=414.1</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oMath>
      </m:oMathPara>
    </w:p>
    <w:p w14:paraId="35A65AD9" w14:textId="77777777" w:rsidR="00A97C22" w:rsidRPr="005E3893" w:rsidRDefault="00A97C22" w:rsidP="00A97C22">
      <w:pPr>
        <w:spacing w:before="240" w:line="240" w:lineRule="auto"/>
        <w:jc w:val="both"/>
        <w:rPr>
          <w:rFonts w:eastAsiaTheme="minorEastAsia"/>
          <w:lang w:val="el-GR"/>
        </w:rPr>
      </w:pPr>
      <w:r w:rsidRPr="005E3893">
        <w:rPr>
          <w:rFonts w:eastAsiaTheme="minorEastAsia"/>
          <w:lang w:val="el-GR"/>
        </w:rPr>
        <w:t xml:space="preserve">Η ημερήσια απαίτηση σε </w:t>
      </w:r>
      <w:proofErr w:type="spellStart"/>
      <w:r w:rsidRPr="005E3893">
        <w:rPr>
          <w:rFonts w:eastAsiaTheme="minorEastAsia"/>
          <w:lang w:val="el-GR"/>
        </w:rPr>
        <w:t>πολυηλεκτρολύτη</w:t>
      </w:r>
      <w:proofErr w:type="spellEnd"/>
      <w:r w:rsidRPr="005E3893">
        <w:rPr>
          <w:rFonts w:eastAsiaTheme="minorEastAsia"/>
          <w:lang w:val="el-GR"/>
        </w:rPr>
        <w:t xml:space="preserve"> είναι:</w:t>
      </w:r>
    </w:p>
    <w:p w14:paraId="49F7FAF1" w14:textId="77777777" w:rsidR="00A97C22" w:rsidRPr="002C4F74" w:rsidRDefault="00A0506A" w:rsidP="00A97C22">
      <w:pPr>
        <w:spacing w:before="240" w:line="240" w:lineRule="auto"/>
        <w:jc w:val="both"/>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πολ.-d</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6g*</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SD-d</m:t>
                  </m:r>
                </m:sub>
              </m:sSub>
            </m:num>
            <m:den>
              <m:r>
                <w:rPr>
                  <w:rFonts w:ascii="Cambria Math" w:eastAsiaTheme="minorEastAsia" w:hAnsi="Cambria Math"/>
                </w:rPr>
                <m:t>1kg ξηρών στερεών</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6g*414.1</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1kg</m:t>
                  </m:r>
                </m:num>
                <m:den>
                  <m:r>
                    <w:rPr>
                      <w:rFonts w:ascii="Cambria Math" w:eastAsiaTheme="minorEastAsia" w:hAnsi="Cambria Math"/>
                    </w:rPr>
                    <m:t>1000g</m:t>
                  </m:r>
                </m:den>
              </m:f>
            </m:num>
            <m:den>
              <m:r>
                <w:rPr>
                  <w:rFonts w:ascii="Cambria Math" w:eastAsiaTheme="minorEastAsia" w:hAnsi="Cambria Math"/>
                </w:rPr>
                <m:t>1kg ξηρών στερεών</m:t>
              </m:r>
            </m:den>
          </m:f>
          <m:r>
            <w:rPr>
              <w:rFonts w:ascii="Cambria Math" w:eastAsiaTheme="minorEastAsia" w:hAnsi="Cambria Math"/>
            </w:rPr>
            <m:t>=2.48</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oMath>
      </m:oMathPara>
    </w:p>
    <w:p w14:paraId="4962CDA9" w14:textId="77777777" w:rsidR="00A97C22" w:rsidRPr="005E3893" w:rsidRDefault="00A97C22" w:rsidP="00A97C22">
      <w:pPr>
        <w:spacing w:before="240" w:line="240" w:lineRule="auto"/>
        <w:jc w:val="both"/>
        <w:rPr>
          <w:rFonts w:eastAsiaTheme="minorEastAsia"/>
          <w:lang w:val="el-GR"/>
        </w:rPr>
      </w:pPr>
      <w:r w:rsidRPr="005E3893">
        <w:rPr>
          <w:rFonts w:eastAsiaTheme="minorEastAsia"/>
          <w:lang w:val="el-GR"/>
        </w:rPr>
        <w:t xml:space="preserve">Η ημερήσια κατανάλωση διαλύματος </w:t>
      </w:r>
      <w:proofErr w:type="spellStart"/>
      <w:r w:rsidRPr="005E3893">
        <w:rPr>
          <w:rFonts w:eastAsiaTheme="minorEastAsia"/>
          <w:lang w:val="el-GR"/>
        </w:rPr>
        <w:t>πολυηλεκτρολύτη</w:t>
      </w:r>
      <w:proofErr w:type="spellEnd"/>
      <w:r w:rsidRPr="005E3893">
        <w:rPr>
          <w:rFonts w:eastAsiaTheme="minorEastAsia"/>
          <w:lang w:val="el-GR"/>
        </w:rPr>
        <w:t xml:space="preserve"> υπολογίζεται ως:</w:t>
      </w:r>
    </w:p>
    <w:p w14:paraId="6E78ABA0" w14:textId="77777777" w:rsidR="00A97C22" w:rsidRPr="0018602B" w:rsidRDefault="00A0506A" w:rsidP="00A97C22">
      <w:pPr>
        <w:spacing w:before="240" w:line="240" w:lineRule="auto"/>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πολ.-d</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πολ.-d</m:t>
                  </m:r>
                </m:sub>
              </m:sSub>
            </m:num>
            <m:den>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πολ.</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2.48</m:t>
              </m:r>
              <m:f>
                <m:fPr>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d</m:t>
                  </m:r>
                </m:den>
              </m:f>
            </m:num>
            <m:den>
              <m:r>
                <w:rPr>
                  <w:rFonts w:ascii="Cambria Math" w:eastAsiaTheme="minorEastAsia" w:hAnsi="Cambria Math"/>
                </w:rPr>
                <m:t>1.5</m:t>
              </m:r>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den>
          </m:f>
          <m:r>
            <w:rPr>
              <w:rFonts w:ascii="Cambria Math" w:eastAsiaTheme="minorEastAsia" w:hAnsi="Cambria Math"/>
            </w:rPr>
            <m:t>=1.66</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oMath>
      </m:oMathPara>
    </w:p>
    <w:p w14:paraId="265D1429" w14:textId="77777777" w:rsidR="00A97C22" w:rsidRDefault="00A97C22" w:rsidP="00A97C22">
      <w:pPr>
        <w:spacing w:before="240" w:line="240" w:lineRule="auto"/>
        <w:jc w:val="both"/>
        <w:rPr>
          <w:rFonts w:eastAsiaTheme="minorEastAsia"/>
        </w:rPr>
      </w:pPr>
      <w:proofErr w:type="spellStart"/>
      <w:r>
        <w:rPr>
          <w:rFonts w:eastAsiaTheme="minorEastAsia"/>
        </w:rPr>
        <w:lastRenderedPageBreak/>
        <w:t>Θέτοντ</w:t>
      </w:r>
      <w:proofErr w:type="spellEnd"/>
      <w:r>
        <w:rPr>
          <w:rFonts w:eastAsiaTheme="minorEastAsia"/>
        </w:rPr>
        <w:t xml:space="preserve">ας </w:t>
      </w:r>
      <w:proofErr w:type="spellStart"/>
      <w:r>
        <w:rPr>
          <w:rFonts w:eastAsiaTheme="minorEastAsia"/>
        </w:rPr>
        <w:t>συντελεστή</w:t>
      </w:r>
      <w:proofErr w:type="spellEnd"/>
      <w:r>
        <w:rPr>
          <w:rFonts w:eastAsiaTheme="minorEastAsia"/>
        </w:rPr>
        <w:t xml:space="preserve"> α</w:t>
      </w:r>
      <w:proofErr w:type="spellStart"/>
      <w:r>
        <w:rPr>
          <w:rFonts w:eastAsiaTheme="minorEastAsia"/>
        </w:rPr>
        <w:t>σφ</w:t>
      </w:r>
      <w:proofErr w:type="spellEnd"/>
      <w:r>
        <w:rPr>
          <w:rFonts w:eastAsiaTheme="minorEastAsia"/>
        </w:rPr>
        <w:t>α</w:t>
      </w:r>
      <w:proofErr w:type="spellStart"/>
      <w:r>
        <w:rPr>
          <w:rFonts w:eastAsiaTheme="minorEastAsia"/>
        </w:rPr>
        <w:t>λεί</w:t>
      </w:r>
      <w:proofErr w:type="spellEnd"/>
      <w:r>
        <w:rPr>
          <w:rFonts w:eastAsiaTheme="minorEastAsia"/>
        </w:rPr>
        <w:t xml:space="preserve">ας </w:t>
      </w:r>
      <m:oMath>
        <m:r>
          <w:rPr>
            <w:rFonts w:ascii="Cambria Math" w:eastAsiaTheme="minorEastAsia" w:hAnsi="Cambria Math"/>
          </w:rPr>
          <m:t>SF=1.2</m:t>
        </m:r>
      </m:oMath>
      <w:r>
        <w:rPr>
          <w:rFonts w:eastAsiaTheme="minorEastAsia"/>
        </w:rPr>
        <w:t>:</w:t>
      </w:r>
    </w:p>
    <w:p w14:paraId="5BDB2642" w14:textId="77777777" w:rsidR="00A97C22" w:rsidRPr="000214C3" w:rsidRDefault="00A0506A" w:rsidP="00A97C22">
      <w:pPr>
        <w:spacing w:before="240" w:line="240" w:lineRule="auto"/>
        <w:jc w:val="both"/>
        <w:rPr>
          <w:rFonts w:eastAsiaTheme="minorEastAsia"/>
          <w:b/>
          <w:bCs/>
          <w:i/>
        </w:rPr>
      </w:pPr>
      <m:oMathPara>
        <m:oMath>
          <m:sSub>
            <m:sSubPr>
              <m:ctrlPr>
                <w:rPr>
                  <w:rFonts w:ascii="Cambria Math" w:eastAsiaTheme="minorEastAsia" w:hAnsi="Cambria Math"/>
                  <w:b/>
                  <w:bCs/>
                  <w:i/>
                </w:rPr>
              </m:ctrlPr>
            </m:sSubPr>
            <m:e>
              <m:r>
                <m:rPr>
                  <m:sty m:val="bi"/>
                </m:rPr>
                <w:rPr>
                  <w:rFonts w:ascii="Cambria Math" w:eastAsiaTheme="minorEastAsia" w:hAnsi="Cambria Math"/>
                </w:rPr>
                <m:t>V</m:t>
              </m:r>
            </m:e>
            <m:sub>
              <m:r>
                <m:rPr>
                  <m:sty m:val="bi"/>
                </m:rPr>
                <w:rPr>
                  <w:rFonts w:ascii="Cambria Math" w:eastAsiaTheme="minorEastAsia" w:hAnsi="Cambria Math"/>
                </w:rPr>
                <m:t>πολ.-d</m:t>
              </m:r>
            </m:sub>
          </m:sSub>
          <m:r>
            <m:rPr>
              <m:sty m:val="bi"/>
            </m:rPr>
            <w:rPr>
              <w:rFonts w:ascii="Cambria Math" w:eastAsiaTheme="minorEastAsia" w:hAnsi="Cambria Math"/>
            </w:rPr>
            <m:t>≅2</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oMath>
      </m:oMathPara>
    </w:p>
    <w:p w14:paraId="0157A91E" w14:textId="77777777" w:rsidR="00A97C22" w:rsidRPr="005E3893" w:rsidRDefault="00A97C22" w:rsidP="00A97C22">
      <w:pPr>
        <w:spacing w:before="240" w:line="240" w:lineRule="auto"/>
        <w:jc w:val="both"/>
        <w:rPr>
          <w:rFonts w:eastAsiaTheme="minorEastAsia"/>
          <w:lang w:val="el-GR"/>
        </w:rPr>
      </w:pPr>
      <w:r w:rsidRPr="005E3893">
        <w:rPr>
          <w:rFonts w:eastAsiaTheme="minorEastAsia"/>
          <w:lang w:val="el-GR"/>
        </w:rPr>
        <w:t>Για δεξαμενή κυλινδρικής μορφής επιλέγεται διάμετρος ίση:</w:t>
      </w:r>
    </w:p>
    <w:p w14:paraId="1AFF9009" w14:textId="77777777" w:rsidR="00A97C22" w:rsidRPr="005E3893" w:rsidRDefault="00A97C22" w:rsidP="00A97C22">
      <w:pPr>
        <w:spacing w:before="240" w:line="240" w:lineRule="auto"/>
        <w:jc w:val="both"/>
        <w:rPr>
          <w:rFonts w:eastAsiaTheme="minorEastAsia"/>
          <w:lang w:val="el-GR"/>
        </w:rPr>
      </w:pPr>
    </w:p>
    <w:p w14:paraId="59455C39" w14:textId="77777777" w:rsidR="00A97C22" w:rsidRPr="000214C3" w:rsidRDefault="00A0506A" w:rsidP="00A97C22">
      <w:pPr>
        <w:spacing w:before="240" w:line="240" w:lineRule="auto"/>
        <w:jc w:val="both"/>
        <w:rPr>
          <w:rFonts w:eastAsiaTheme="minorEastAsia"/>
          <w:b/>
          <w:bCs/>
          <w:i/>
        </w:rPr>
      </w:pPr>
      <m:oMathPara>
        <m:oMath>
          <m:sSub>
            <m:sSubPr>
              <m:ctrlPr>
                <w:rPr>
                  <w:rFonts w:ascii="Cambria Math" w:eastAsiaTheme="minorEastAsia" w:hAnsi="Cambria Math"/>
                  <w:b/>
                  <w:bCs/>
                  <w:i/>
                </w:rPr>
              </m:ctrlPr>
            </m:sSubPr>
            <m:e>
              <m:r>
                <m:rPr>
                  <m:sty m:val="bi"/>
                </m:rPr>
                <w:rPr>
                  <w:rFonts w:ascii="Cambria Math" w:eastAsiaTheme="minorEastAsia" w:hAnsi="Cambria Math"/>
                </w:rPr>
                <m:t>d</m:t>
              </m:r>
            </m:e>
            <m:sub>
              <m:sSub>
                <m:sSubPr>
                  <m:ctrlPr>
                    <w:rPr>
                      <w:rFonts w:ascii="Cambria Math" w:eastAsiaTheme="minorEastAsia" w:hAnsi="Cambria Math"/>
                      <w:b/>
                      <w:bCs/>
                      <w:i/>
                    </w:rPr>
                  </m:ctrlPr>
                </m:sSubPr>
                <m:e>
                  <m:r>
                    <m:rPr>
                      <m:sty m:val="bi"/>
                    </m:rPr>
                    <w:rPr>
                      <w:rFonts w:ascii="Cambria Math" w:eastAsiaTheme="minorEastAsia" w:hAnsi="Cambria Math"/>
                    </w:rPr>
                    <m:t>πολ.-d</m:t>
                  </m:r>
                </m:e>
                <m:sub>
                  <m:r>
                    <m:rPr>
                      <m:sty m:val="bi"/>
                    </m:rPr>
                    <w:rPr>
                      <w:rFonts w:ascii="Cambria Math" w:eastAsiaTheme="minorEastAsia" w:hAnsi="Cambria Math"/>
                    </w:rPr>
                    <m:t>σχεδ</m:t>
                  </m:r>
                </m:sub>
              </m:sSub>
            </m:sub>
          </m:sSub>
          <m:r>
            <m:rPr>
              <m:sty m:val="bi"/>
            </m:rPr>
            <w:rPr>
              <w:rFonts w:ascii="Cambria Math" w:eastAsiaTheme="minorEastAsia" w:hAnsi="Cambria Math"/>
            </w:rPr>
            <m:t>=1</m:t>
          </m:r>
          <m:r>
            <m:rPr>
              <m:sty m:val="bi"/>
            </m:rPr>
            <w:rPr>
              <w:rFonts w:ascii="Cambria Math" w:eastAsiaTheme="minorEastAsia" w:hAnsi="Cambria Math"/>
            </w:rPr>
            <m:t xml:space="preserve">m </m:t>
          </m:r>
          <m:r>
            <w:rPr>
              <w:rFonts w:ascii="Cambria Math" w:eastAsiaTheme="minorEastAsia" w:hAnsi="Cambria Math"/>
            </w:rPr>
            <m:t>και</m:t>
          </m:r>
          <m:r>
            <m:rPr>
              <m:sty m:val="bi"/>
            </m:rPr>
            <w:rPr>
              <w:rFonts w:ascii="Cambria Math" w:eastAsiaTheme="minorEastAsia" w:hAnsi="Cambria Math"/>
            </w:rPr>
            <m:t xml:space="preserve"> </m:t>
          </m:r>
          <m:sSub>
            <m:sSubPr>
              <m:ctrlPr>
                <w:rPr>
                  <w:rFonts w:ascii="Cambria Math" w:eastAsiaTheme="minorEastAsia" w:hAnsi="Cambria Math"/>
                  <w:b/>
                  <w:bCs/>
                  <w:i/>
                </w:rPr>
              </m:ctrlPr>
            </m:sSubPr>
            <m:e>
              <m:r>
                <m:rPr>
                  <m:sty m:val="bi"/>
                </m:rPr>
                <w:rPr>
                  <w:rFonts w:ascii="Cambria Math" w:eastAsiaTheme="minorEastAsia" w:hAnsi="Cambria Math"/>
                </w:rPr>
                <m:t>Η</m:t>
              </m:r>
            </m:e>
            <m:sub>
              <m:r>
                <m:rPr>
                  <m:sty m:val="bi"/>
                </m:rPr>
                <w:rPr>
                  <w:rFonts w:ascii="Cambria Math" w:eastAsiaTheme="minorEastAsia" w:hAnsi="Cambria Math"/>
                </w:rPr>
                <m:t>πολ.-d</m:t>
              </m:r>
            </m:sub>
          </m:sSub>
          <m:r>
            <m:rPr>
              <m:sty m:val="bi"/>
            </m:rPr>
            <w:rPr>
              <w:rFonts w:ascii="Cambria Math" w:eastAsiaTheme="minorEastAsia" w:hAnsi="Cambria Math"/>
            </w:rPr>
            <m:t>=2.7</m:t>
          </m:r>
          <m:r>
            <m:rPr>
              <m:sty m:val="bi"/>
            </m:rPr>
            <w:rPr>
              <w:rFonts w:ascii="Cambria Math" w:eastAsiaTheme="minorEastAsia" w:hAnsi="Cambria Math"/>
            </w:rPr>
            <m:t>m</m:t>
          </m:r>
        </m:oMath>
      </m:oMathPara>
    </w:p>
    <w:p w14:paraId="54EFC977" w14:textId="77777777" w:rsidR="00A97C22" w:rsidRPr="005E3893" w:rsidRDefault="00A97C22" w:rsidP="00A97C22">
      <w:pPr>
        <w:spacing w:before="240" w:line="240" w:lineRule="auto"/>
        <w:jc w:val="both"/>
        <w:rPr>
          <w:rFonts w:eastAsiaTheme="minorEastAsia"/>
          <w:iCs/>
          <w:lang w:val="el-GR"/>
        </w:rPr>
      </w:pPr>
      <w:r w:rsidRPr="005E3893">
        <w:rPr>
          <w:rFonts w:eastAsiaTheme="minorEastAsia"/>
          <w:iCs/>
          <w:lang w:val="el-GR"/>
        </w:rPr>
        <w:t xml:space="preserve">Το ύψος της δεξαμενής με προσαύξηση για λόγους ασφάλειας </w:t>
      </w:r>
      <m:oMath>
        <m:r>
          <w:rPr>
            <w:rFonts w:ascii="Cambria Math" w:eastAsiaTheme="minorEastAsia" w:hAnsi="Cambria Math"/>
            <w:lang w:val="el-GR"/>
          </w:rPr>
          <m:t>+0.5</m:t>
        </m:r>
        <m:r>
          <w:rPr>
            <w:rFonts w:ascii="Cambria Math" w:eastAsiaTheme="minorEastAsia" w:hAnsi="Cambria Math"/>
          </w:rPr>
          <m:t>m</m:t>
        </m:r>
      </m:oMath>
      <w:r w:rsidRPr="005E3893">
        <w:rPr>
          <w:rFonts w:eastAsiaTheme="minorEastAsia"/>
          <w:iCs/>
          <w:lang w:val="el-GR"/>
        </w:rPr>
        <w:t xml:space="preserve"> :</w:t>
      </w:r>
    </w:p>
    <w:p w14:paraId="0E10B8CB" w14:textId="77777777" w:rsidR="00A97C22" w:rsidRPr="004B661E" w:rsidRDefault="00A0506A" w:rsidP="00A97C22">
      <w:pPr>
        <w:spacing w:before="240" w:line="240" w:lineRule="auto"/>
        <w:jc w:val="both"/>
        <w:rPr>
          <w:rFonts w:eastAsiaTheme="minorEastAsia"/>
          <w:b/>
          <w:bCs/>
          <w:i/>
        </w:rPr>
      </w:pPr>
      <m:oMathPara>
        <m:oMath>
          <m:sSub>
            <m:sSubPr>
              <m:ctrlPr>
                <w:rPr>
                  <w:rFonts w:ascii="Cambria Math" w:eastAsiaTheme="minorEastAsia" w:hAnsi="Cambria Math"/>
                  <w:b/>
                  <w:bCs/>
                  <w:i/>
                </w:rPr>
              </m:ctrlPr>
            </m:sSubPr>
            <m:e>
              <m:r>
                <m:rPr>
                  <m:sty m:val="bi"/>
                </m:rPr>
                <w:rPr>
                  <w:rFonts w:ascii="Cambria Math" w:eastAsiaTheme="minorEastAsia" w:hAnsi="Cambria Math"/>
                </w:rPr>
                <m:t>H</m:t>
              </m:r>
            </m:e>
            <m:sub>
              <m:sSub>
                <m:sSubPr>
                  <m:ctrlPr>
                    <w:rPr>
                      <w:rFonts w:ascii="Cambria Math" w:eastAsiaTheme="minorEastAsia" w:hAnsi="Cambria Math"/>
                      <w:b/>
                      <w:bCs/>
                      <w:i/>
                    </w:rPr>
                  </m:ctrlPr>
                </m:sSubPr>
                <m:e>
                  <m:r>
                    <m:rPr>
                      <m:sty m:val="bi"/>
                    </m:rPr>
                    <w:rPr>
                      <w:rFonts w:ascii="Cambria Math" w:eastAsiaTheme="minorEastAsia" w:hAnsi="Cambria Math"/>
                    </w:rPr>
                    <m:t>πολ.-d</m:t>
                  </m:r>
                </m:e>
                <m:sub>
                  <m:r>
                    <m:rPr>
                      <m:sty m:val="bi"/>
                    </m:rPr>
                    <w:rPr>
                      <w:rFonts w:ascii="Cambria Math" w:eastAsiaTheme="minorEastAsia" w:hAnsi="Cambria Math"/>
                    </w:rPr>
                    <m:t>σχεδ</m:t>
                  </m:r>
                </m:sub>
              </m:sSub>
            </m:sub>
          </m:sSub>
          <m:r>
            <m:rPr>
              <m:sty m:val="bi"/>
            </m:rPr>
            <w:rPr>
              <w:rFonts w:ascii="Cambria Math" w:eastAsiaTheme="minorEastAsia" w:hAnsi="Cambria Math"/>
            </w:rPr>
            <m:t>=3.2</m:t>
          </m:r>
          <m:r>
            <m:rPr>
              <m:sty m:val="bi"/>
            </m:rPr>
            <w:rPr>
              <w:rFonts w:ascii="Cambria Math" w:eastAsiaTheme="minorEastAsia" w:hAnsi="Cambria Math"/>
            </w:rPr>
            <m:t>m</m:t>
          </m:r>
        </m:oMath>
      </m:oMathPara>
    </w:p>
    <w:p w14:paraId="328E0011" w14:textId="77777777" w:rsidR="00A97C22" w:rsidRPr="004B661E" w:rsidRDefault="00A97C22" w:rsidP="00A97C22">
      <w:pPr>
        <w:spacing w:before="240" w:line="240" w:lineRule="auto"/>
        <w:jc w:val="both"/>
        <w:rPr>
          <w:rFonts w:eastAsiaTheme="minorEastAsia"/>
          <w:iCs/>
        </w:rPr>
      </w:pPr>
      <w:proofErr w:type="spellStart"/>
      <w:r>
        <w:rPr>
          <w:rFonts w:eastAsiaTheme="minorEastAsia"/>
          <w:iCs/>
        </w:rPr>
        <w:t>άρ</w:t>
      </w:r>
      <w:proofErr w:type="spellEnd"/>
      <w:r>
        <w:rPr>
          <w:rFonts w:eastAsiaTheme="minorEastAsia"/>
          <w:iCs/>
        </w:rPr>
        <w:t>α</w:t>
      </w:r>
    </w:p>
    <w:p w14:paraId="0CA5481F" w14:textId="77777777" w:rsidR="00A97C22" w:rsidRPr="000214C3" w:rsidRDefault="00A0506A" w:rsidP="00A97C22">
      <w:pPr>
        <w:spacing w:before="240" w:line="240" w:lineRule="auto"/>
        <w:jc w:val="both"/>
        <w:rPr>
          <w:rFonts w:eastAsiaTheme="minorEastAsia"/>
          <w:b/>
          <w:bCs/>
          <w:i/>
        </w:rPr>
      </w:pPr>
      <m:oMathPara>
        <m:oMath>
          <m:sSub>
            <m:sSubPr>
              <m:ctrlPr>
                <w:rPr>
                  <w:rFonts w:ascii="Cambria Math" w:eastAsiaTheme="minorEastAsia" w:hAnsi="Cambria Math"/>
                  <w:b/>
                  <w:bCs/>
                  <w:i/>
                </w:rPr>
              </m:ctrlPr>
            </m:sSubPr>
            <m:e>
              <m:r>
                <m:rPr>
                  <m:sty m:val="bi"/>
                </m:rPr>
                <w:rPr>
                  <w:rFonts w:ascii="Cambria Math" w:eastAsiaTheme="minorEastAsia" w:hAnsi="Cambria Math"/>
                </w:rPr>
                <m:t>V</m:t>
              </m:r>
            </m:e>
            <m:sub>
              <m:sSub>
                <m:sSubPr>
                  <m:ctrlPr>
                    <w:rPr>
                      <w:rFonts w:ascii="Cambria Math" w:eastAsiaTheme="minorEastAsia" w:hAnsi="Cambria Math"/>
                      <w:b/>
                      <w:bCs/>
                      <w:i/>
                    </w:rPr>
                  </m:ctrlPr>
                </m:sSubPr>
                <m:e>
                  <m:r>
                    <m:rPr>
                      <m:sty m:val="bi"/>
                    </m:rPr>
                    <w:rPr>
                      <w:rFonts w:ascii="Cambria Math" w:eastAsiaTheme="minorEastAsia" w:hAnsi="Cambria Math"/>
                    </w:rPr>
                    <m:t>πολ.-d</m:t>
                  </m:r>
                </m:e>
                <m:sub>
                  <m:r>
                    <m:rPr>
                      <m:sty m:val="bi"/>
                    </m:rPr>
                    <w:rPr>
                      <w:rFonts w:ascii="Cambria Math" w:eastAsiaTheme="minorEastAsia" w:hAnsi="Cambria Math"/>
                    </w:rPr>
                    <m:t>σχεδ</m:t>
                  </m:r>
                </m:sub>
              </m:sSub>
            </m:sub>
          </m:sSub>
          <m:r>
            <m:rPr>
              <m:sty m:val="bi"/>
            </m:rPr>
            <w:rPr>
              <w:rFonts w:ascii="Cambria Math" w:eastAsiaTheme="minorEastAsia" w:hAnsi="Cambria Math"/>
            </w:rPr>
            <m:t>=2.51</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oMath>
      </m:oMathPara>
    </w:p>
    <w:p w14:paraId="3BCC8CBA" w14:textId="77777777" w:rsidR="00A97C22" w:rsidRPr="005E3893" w:rsidRDefault="00A97C22" w:rsidP="00A97C22">
      <w:pPr>
        <w:spacing w:before="240" w:line="240" w:lineRule="auto"/>
        <w:jc w:val="both"/>
        <w:rPr>
          <w:rFonts w:eastAsiaTheme="minorEastAsia"/>
          <w:lang w:val="el-GR"/>
        </w:rPr>
      </w:pPr>
      <w:r w:rsidRPr="005E3893">
        <w:rPr>
          <w:rFonts w:eastAsiaTheme="minorEastAsia"/>
          <w:lang w:val="el-GR"/>
        </w:rPr>
        <w:t xml:space="preserve">Η παροχή της </w:t>
      </w:r>
      <w:proofErr w:type="spellStart"/>
      <w:r w:rsidRPr="005E3893">
        <w:rPr>
          <w:rFonts w:eastAsiaTheme="minorEastAsia"/>
          <w:lang w:val="el-GR"/>
        </w:rPr>
        <w:t>δοσομετρικής</w:t>
      </w:r>
      <w:proofErr w:type="spellEnd"/>
      <w:r w:rsidRPr="005E3893">
        <w:rPr>
          <w:rFonts w:eastAsiaTheme="minorEastAsia"/>
          <w:lang w:val="el-GR"/>
        </w:rPr>
        <w:t xml:space="preserve"> αντλίας είναι:</w:t>
      </w:r>
    </w:p>
    <w:p w14:paraId="313F8FA4" w14:textId="77777777" w:rsidR="00A97C22" w:rsidRPr="004E4F4F" w:rsidRDefault="00A0506A" w:rsidP="00A97C22">
      <w:pPr>
        <w:spacing w:before="240" w:line="240" w:lineRule="auto"/>
        <w:jc w:val="both"/>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δοσ.αντλ.</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2000L</m:t>
              </m:r>
            </m:num>
            <m:den>
              <m:r>
                <w:rPr>
                  <w:rFonts w:ascii="Cambria Math" w:eastAsiaTheme="minorEastAsia" w:hAnsi="Cambria Math"/>
                </w:rPr>
                <m:t>8</m:t>
              </m:r>
              <m:f>
                <m:fPr>
                  <m:ctrlPr>
                    <w:rPr>
                      <w:rFonts w:ascii="Cambria Math" w:eastAsiaTheme="minorEastAsia" w:hAnsi="Cambria Math"/>
                      <w:i/>
                    </w:rPr>
                  </m:ctrlPr>
                </m:fPr>
                <m:num>
                  <m:r>
                    <w:rPr>
                      <w:rFonts w:ascii="Cambria Math" w:eastAsiaTheme="minorEastAsia" w:hAnsi="Cambria Math"/>
                    </w:rPr>
                    <m:t>h</m:t>
                  </m:r>
                </m:num>
                <m:den>
                  <m:r>
                    <w:rPr>
                      <w:rFonts w:ascii="Cambria Math" w:eastAsiaTheme="minorEastAsia" w:hAnsi="Cambria Math"/>
                    </w:rPr>
                    <m:t>d</m:t>
                  </m:r>
                </m:den>
              </m:f>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r>
                <w:rPr>
                  <w:rFonts w:ascii="Cambria Math" w:eastAsiaTheme="minorEastAsia" w:hAnsi="Cambria Math"/>
                </w:rPr>
                <m:t>h</m:t>
              </m:r>
            </m:num>
            <m:den>
              <m:r>
                <w:rPr>
                  <w:rFonts w:ascii="Cambria Math" w:eastAsiaTheme="minorEastAsia" w:hAnsi="Cambria Math"/>
                </w:rPr>
                <m:t>60min</m:t>
              </m:r>
            </m:den>
          </m:f>
        </m:oMath>
      </m:oMathPara>
    </w:p>
    <w:p w14:paraId="6E7658C6" w14:textId="77777777" w:rsidR="00A97C22" w:rsidRDefault="00A0506A" w:rsidP="00A97C22">
      <w:pPr>
        <w:spacing w:before="240" w:line="240" w:lineRule="auto"/>
        <w:jc w:val="both"/>
        <w:rPr>
          <w:rFonts w:eastAsiaTheme="minorEastAsia"/>
          <w:b/>
          <w:bCs/>
        </w:rPr>
      </w:pPr>
      <m:oMathPara>
        <m:oMath>
          <m:sSub>
            <m:sSubPr>
              <m:ctrlPr>
                <w:rPr>
                  <w:rFonts w:ascii="Cambria Math" w:eastAsiaTheme="minorEastAsia" w:hAnsi="Cambria Math"/>
                  <w:b/>
                  <w:bCs/>
                  <w:i/>
                </w:rPr>
              </m:ctrlPr>
            </m:sSubPr>
            <m:e>
              <m:r>
                <m:rPr>
                  <m:sty m:val="bi"/>
                </m:rPr>
                <w:rPr>
                  <w:rFonts w:ascii="Cambria Math" w:eastAsiaTheme="minorEastAsia" w:hAnsi="Cambria Math"/>
                </w:rPr>
                <m:t>Q</m:t>
              </m:r>
            </m:e>
            <m:sub>
              <m:r>
                <m:rPr>
                  <m:sty m:val="bi"/>
                </m:rPr>
                <w:rPr>
                  <w:rFonts w:ascii="Cambria Math" w:eastAsiaTheme="minorEastAsia" w:hAnsi="Cambria Math"/>
                </w:rPr>
                <m:t>δοσ.αντλ.</m:t>
              </m:r>
            </m:sub>
          </m:sSub>
          <m:r>
            <m:rPr>
              <m:sty m:val="bi"/>
            </m:rPr>
            <w:rPr>
              <w:rFonts w:ascii="Cambria Math" w:eastAsiaTheme="minorEastAsia" w:hAnsi="Cambria Math"/>
            </w:rPr>
            <m:t>=4.17</m:t>
          </m:r>
          <m:f>
            <m:fPr>
              <m:ctrlPr>
                <w:rPr>
                  <w:rFonts w:ascii="Cambria Math" w:eastAsiaTheme="minorEastAsia" w:hAnsi="Cambria Math"/>
                  <w:b/>
                  <w:bCs/>
                  <w:i/>
                </w:rPr>
              </m:ctrlPr>
            </m:fPr>
            <m:num>
              <m:r>
                <m:rPr>
                  <m:sty m:val="bi"/>
                </m:rPr>
                <w:rPr>
                  <w:rFonts w:ascii="Cambria Math" w:eastAsiaTheme="minorEastAsia" w:hAnsi="Cambria Math"/>
                </w:rPr>
                <m:t>L</m:t>
              </m:r>
            </m:num>
            <m:den>
              <m:r>
                <m:rPr>
                  <m:sty m:val="bi"/>
                </m:rPr>
                <w:rPr>
                  <w:rFonts w:ascii="Cambria Math" w:eastAsiaTheme="minorEastAsia" w:hAnsi="Cambria Math"/>
                </w:rPr>
                <m:t>min</m:t>
              </m:r>
            </m:den>
          </m:f>
        </m:oMath>
      </m:oMathPara>
    </w:p>
    <w:p w14:paraId="4D3887BC" w14:textId="77777777" w:rsidR="00A97C22" w:rsidRDefault="00A97C22" w:rsidP="00A97C22">
      <w:pPr>
        <w:spacing w:before="240" w:line="240" w:lineRule="auto"/>
        <w:jc w:val="both"/>
        <w:rPr>
          <w:rFonts w:eastAsiaTheme="minorEastAsia"/>
          <w:b/>
          <w:bCs/>
        </w:rPr>
      </w:pPr>
    </w:p>
    <w:p w14:paraId="0CBC0F0B" w14:textId="77777777" w:rsidR="00A97C22" w:rsidRDefault="00A97C22" w:rsidP="00A97C22">
      <w:pPr>
        <w:spacing w:before="240" w:line="240" w:lineRule="auto"/>
        <w:jc w:val="both"/>
        <w:rPr>
          <w:rFonts w:eastAsiaTheme="minorEastAsia"/>
          <w:b/>
          <w:bCs/>
        </w:rPr>
      </w:pPr>
    </w:p>
    <w:p w14:paraId="2599C102" w14:textId="77777777" w:rsidR="00A97C22" w:rsidRDefault="00A97C22" w:rsidP="00A97C22">
      <w:pPr>
        <w:spacing w:before="240" w:line="240" w:lineRule="auto"/>
        <w:jc w:val="both"/>
        <w:rPr>
          <w:rFonts w:eastAsiaTheme="minorEastAsia"/>
          <w:b/>
          <w:bCs/>
        </w:rPr>
      </w:pPr>
    </w:p>
    <w:p w14:paraId="168E436B" w14:textId="77777777" w:rsidR="00A97C22" w:rsidRDefault="00A97C22" w:rsidP="00A97C22">
      <w:pPr>
        <w:spacing w:before="240" w:line="240" w:lineRule="auto"/>
        <w:jc w:val="both"/>
        <w:rPr>
          <w:rFonts w:eastAsiaTheme="minorEastAsia"/>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D966" w:themeFill="accent4" w:themeFillTint="99"/>
        <w:tblLook w:val="04A0" w:firstRow="1" w:lastRow="0" w:firstColumn="1" w:lastColumn="0" w:noHBand="0" w:noVBand="1"/>
      </w:tblPr>
      <w:tblGrid>
        <w:gridCol w:w="4148"/>
        <w:gridCol w:w="4148"/>
      </w:tblGrid>
      <w:tr w:rsidR="00A97C22" w14:paraId="750BD2F0" w14:textId="77777777" w:rsidTr="00560AE5">
        <w:tc>
          <w:tcPr>
            <w:tcW w:w="8296" w:type="dxa"/>
            <w:gridSpan w:val="2"/>
            <w:shd w:val="clear" w:color="auto" w:fill="BF8F00" w:themeFill="accent4" w:themeFillShade="BF"/>
          </w:tcPr>
          <w:p w14:paraId="6ABD239B" w14:textId="77777777" w:rsidR="00A97C22" w:rsidRPr="00832F61" w:rsidRDefault="00A97C22" w:rsidP="00560AE5">
            <w:pPr>
              <w:spacing w:after="0"/>
              <w:jc w:val="center"/>
              <w:rPr>
                <w:rFonts w:eastAsiaTheme="minorEastAsia"/>
                <w:b/>
                <w:bCs/>
              </w:rPr>
            </w:pPr>
            <w:r w:rsidRPr="004E4F4F">
              <w:rPr>
                <w:rFonts w:eastAsiaTheme="minorEastAsia"/>
                <w:b/>
                <w:bCs/>
              </w:rPr>
              <w:t>Χαρα</w:t>
            </w:r>
            <w:proofErr w:type="spellStart"/>
            <w:r w:rsidRPr="004E4F4F">
              <w:rPr>
                <w:rFonts w:eastAsiaTheme="minorEastAsia"/>
                <w:b/>
                <w:bCs/>
              </w:rPr>
              <w:t>κτηριστικά</w:t>
            </w:r>
            <w:proofErr w:type="spellEnd"/>
            <w:r w:rsidRPr="004E4F4F">
              <w:rPr>
                <w:rFonts w:eastAsiaTheme="minorEastAsia"/>
                <w:b/>
                <w:bCs/>
              </w:rPr>
              <w:t xml:space="preserve"> Τα</w:t>
            </w:r>
            <w:proofErr w:type="spellStart"/>
            <w:r w:rsidRPr="004E4F4F">
              <w:rPr>
                <w:rFonts w:eastAsiaTheme="minorEastAsia"/>
                <w:b/>
                <w:bCs/>
              </w:rPr>
              <w:t>ινιοφιλτρό</w:t>
            </w:r>
            <w:proofErr w:type="spellEnd"/>
            <w:r w:rsidRPr="004E4F4F">
              <w:rPr>
                <w:rFonts w:eastAsiaTheme="minorEastAsia"/>
                <w:b/>
                <w:bCs/>
              </w:rPr>
              <w:t>π</w:t>
            </w:r>
            <w:proofErr w:type="spellStart"/>
            <w:r w:rsidRPr="004E4F4F">
              <w:rPr>
                <w:rFonts w:eastAsiaTheme="minorEastAsia"/>
                <w:b/>
                <w:bCs/>
              </w:rPr>
              <w:t>ρεσσ</w:t>
            </w:r>
            <w:proofErr w:type="spellEnd"/>
            <w:r w:rsidRPr="004E4F4F">
              <w:rPr>
                <w:rFonts w:eastAsiaTheme="minorEastAsia"/>
                <w:b/>
                <w:bCs/>
              </w:rPr>
              <w:t>ας</w:t>
            </w:r>
          </w:p>
        </w:tc>
      </w:tr>
      <w:tr w:rsidR="00A97C22" w14:paraId="6576382B" w14:textId="77777777" w:rsidTr="00560AE5">
        <w:tc>
          <w:tcPr>
            <w:tcW w:w="4148" w:type="dxa"/>
            <w:shd w:val="clear" w:color="auto" w:fill="FFD966" w:themeFill="accent4" w:themeFillTint="99"/>
          </w:tcPr>
          <w:p w14:paraId="61A83506" w14:textId="77777777" w:rsidR="00A97C22" w:rsidRPr="00832F61" w:rsidRDefault="00A97C22" w:rsidP="00560AE5">
            <w:pPr>
              <w:tabs>
                <w:tab w:val="center" w:pos="1966"/>
                <w:tab w:val="left" w:pos="3150"/>
              </w:tabs>
              <w:spacing w:after="0"/>
              <w:jc w:val="center"/>
              <w:rPr>
                <w:rFonts w:eastAsiaTheme="minorEastAsia"/>
              </w:rPr>
            </w:pPr>
            <w:r w:rsidRPr="004E4F4F">
              <w:rPr>
                <w:rFonts w:eastAsiaTheme="minorEastAsia"/>
                <w:b/>
                <w:bCs/>
              </w:rPr>
              <w:t>Πα</w:t>
            </w:r>
            <w:proofErr w:type="spellStart"/>
            <w:r w:rsidRPr="004E4F4F">
              <w:rPr>
                <w:rFonts w:eastAsiaTheme="minorEastAsia"/>
                <w:b/>
                <w:bCs/>
              </w:rPr>
              <w:t>ράμετρος</w:t>
            </w:r>
            <w:proofErr w:type="spellEnd"/>
          </w:p>
        </w:tc>
        <w:tc>
          <w:tcPr>
            <w:tcW w:w="4148" w:type="dxa"/>
            <w:shd w:val="clear" w:color="auto" w:fill="FFD966" w:themeFill="accent4" w:themeFillTint="99"/>
          </w:tcPr>
          <w:p w14:paraId="0D07207E" w14:textId="77777777" w:rsidR="00A97C22" w:rsidRPr="00832F61" w:rsidRDefault="00A97C22" w:rsidP="00560AE5">
            <w:pPr>
              <w:spacing w:after="0"/>
              <w:rPr>
                <w:rFonts w:eastAsiaTheme="minorEastAsia"/>
              </w:rPr>
            </w:pPr>
            <w:proofErr w:type="spellStart"/>
            <w:r w:rsidRPr="004E4F4F">
              <w:rPr>
                <w:rFonts w:eastAsiaTheme="minorEastAsia"/>
                <w:b/>
                <w:bCs/>
              </w:rPr>
              <w:t>Τιμή</w:t>
            </w:r>
            <w:proofErr w:type="spellEnd"/>
          </w:p>
        </w:tc>
      </w:tr>
      <w:tr w:rsidR="00A97C22" w14:paraId="0F767DC3" w14:textId="77777777" w:rsidTr="00560AE5">
        <w:tc>
          <w:tcPr>
            <w:tcW w:w="4148" w:type="dxa"/>
            <w:shd w:val="clear" w:color="auto" w:fill="FFE599" w:themeFill="accent4" w:themeFillTint="66"/>
          </w:tcPr>
          <w:p w14:paraId="0355C4E2" w14:textId="77777777" w:rsidR="00A97C22" w:rsidRDefault="00A97C22" w:rsidP="00560AE5">
            <w:pPr>
              <w:spacing w:after="0"/>
              <w:jc w:val="center"/>
              <w:rPr>
                <w:rFonts w:eastAsiaTheme="minorEastAsia"/>
              </w:rPr>
            </w:pPr>
            <w:proofErr w:type="spellStart"/>
            <w:r w:rsidRPr="004E4F4F">
              <w:rPr>
                <w:rFonts w:eastAsiaTheme="minorEastAsia"/>
              </w:rPr>
              <w:t>Ρυθμός</w:t>
            </w:r>
            <w:proofErr w:type="spellEnd"/>
            <w:r w:rsidRPr="004E4F4F">
              <w:rPr>
                <w:rFonts w:eastAsiaTheme="minorEastAsia"/>
              </w:rPr>
              <w:t xml:space="preserve"> </w:t>
            </w:r>
            <w:proofErr w:type="spellStart"/>
            <w:r w:rsidRPr="004E4F4F">
              <w:rPr>
                <w:rFonts w:eastAsiaTheme="minorEastAsia"/>
              </w:rPr>
              <w:t>Εισερχόμενης</w:t>
            </w:r>
            <w:proofErr w:type="spellEnd"/>
            <w:r w:rsidRPr="004E4F4F">
              <w:rPr>
                <w:rFonts w:eastAsiaTheme="minorEastAsia"/>
              </w:rPr>
              <w:t xml:space="preserve"> </w:t>
            </w:r>
            <w:proofErr w:type="spellStart"/>
            <w:r w:rsidRPr="004E4F4F">
              <w:rPr>
                <w:rFonts w:eastAsiaTheme="minorEastAsia"/>
              </w:rPr>
              <w:t>Ιλύος</w:t>
            </w:r>
            <w:proofErr w:type="spellEnd"/>
          </w:p>
        </w:tc>
        <w:tc>
          <w:tcPr>
            <w:tcW w:w="4148" w:type="dxa"/>
            <w:shd w:val="clear" w:color="auto" w:fill="FFE599" w:themeFill="accent4" w:themeFillTint="66"/>
          </w:tcPr>
          <w:p w14:paraId="0C6EBDDD" w14:textId="77777777" w:rsidR="00A97C22" w:rsidRPr="00083339" w:rsidRDefault="00A97C22" w:rsidP="00560AE5">
            <w:pPr>
              <w:spacing w:after="0"/>
              <w:rPr>
                <w:rFonts w:eastAsiaTheme="minorEastAsia"/>
              </w:rPr>
            </w:pPr>
            <m:oMathPara>
              <m:oMath>
                <m:r>
                  <w:rPr>
                    <w:rFonts w:ascii="Cambria Math" w:eastAsiaTheme="minorEastAsia" w:hAnsi="Cambria Math"/>
                  </w:rPr>
                  <m:t>180</m:t>
                </m:r>
                <m:f>
                  <m:fPr>
                    <m:type m:val="lin"/>
                    <m:ctrlPr>
                      <w:rPr>
                        <w:rFonts w:ascii="Cambria Math" w:eastAsiaTheme="minorEastAsia" w:hAnsi="Cambria Math"/>
                        <w:i/>
                      </w:rPr>
                    </m:ctrlPr>
                  </m:fPr>
                  <m:num>
                    <m:r>
                      <w:rPr>
                        <w:rFonts w:ascii="Cambria Math" w:eastAsiaTheme="minorEastAsia" w:hAnsi="Cambria Math"/>
                      </w:rPr>
                      <m:t>kg</m:t>
                    </m:r>
                  </m:num>
                  <m:den>
                    <m:r>
                      <w:rPr>
                        <w:rFonts w:ascii="Cambria Math" w:eastAsiaTheme="minorEastAsia" w:hAnsi="Cambria Math"/>
                      </w:rPr>
                      <m:t>m*h</m:t>
                    </m:r>
                  </m:den>
                </m:f>
              </m:oMath>
            </m:oMathPara>
          </w:p>
        </w:tc>
      </w:tr>
      <w:tr w:rsidR="00A97C22" w14:paraId="0A0B8186" w14:textId="77777777" w:rsidTr="00560AE5">
        <w:tc>
          <w:tcPr>
            <w:tcW w:w="4148" w:type="dxa"/>
            <w:shd w:val="clear" w:color="auto" w:fill="FFE599" w:themeFill="accent4" w:themeFillTint="66"/>
          </w:tcPr>
          <w:p w14:paraId="4FC35757" w14:textId="77777777" w:rsidR="00A97C22" w:rsidRPr="008446D0" w:rsidRDefault="00A97C22" w:rsidP="00560AE5">
            <w:pPr>
              <w:spacing w:after="0"/>
              <w:jc w:val="center"/>
              <w:rPr>
                <w:rFonts w:eastAsiaTheme="minorEastAsia"/>
                <w:i/>
              </w:rPr>
            </w:pPr>
            <w:proofErr w:type="spellStart"/>
            <w:r w:rsidRPr="004E4F4F">
              <w:rPr>
                <w:rFonts w:eastAsiaTheme="minorEastAsia"/>
              </w:rPr>
              <w:t>Πλάτος</w:t>
            </w:r>
            <w:proofErr w:type="spellEnd"/>
            <w:r w:rsidRPr="004E4F4F">
              <w:rPr>
                <w:rFonts w:eastAsiaTheme="minorEastAsia"/>
              </w:rPr>
              <w:t xml:space="preserve"> Τα</w:t>
            </w:r>
            <w:proofErr w:type="spellStart"/>
            <w:r w:rsidRPr="004E4F4F">
              <w:rPr>
                <w:rFonts w:eastAsiaTheme="minorEastAsia"/>
              </w:rPr>
              <w:t>ινί</w:t>
            </w:r>
            <w:proofErr w:type="spellEnd"/>
            <w:r w:rsidRPr="004E4F4F">
              <w:rPr>
                <w:rFonts w:eastAsiaTheme="minorEastAsia"/>
              </w:rPr>
              <w:t>ας</w:t>
            </w:r>
          </w:p>
        </w:tc>
        <w:tc>
          <w:tcPr>
            <w:tcW w:w="4148" w:type="dxa"/>
            <w:shd w:val="clear" w:color="auto" w:fill="FFE599" w:themeFill="accent4" w:themeFillTint="66"/>
          </w:tcPr>
          <w:p w14:paraId="13FA729C" w14:textId="77777777" w:rsidR="00A97C22" w:rsidRDefault="00A97C22" w:rsidP="00560AE5">
            <w:pPr>
              <w:keepNext/>
              <w:spacing w:after="0"/>
              <w:rPr>
                <w:rFonts w:eastAsiaTheme="minorEastAsia"/>
              </w:rPr>
            </w:pPr>
            <m:oMathPara>
              <m:oMath>
                <m:r>
                  <w:rPr>
                    <w:rFonts w:ascii="Cambria Math" w:eastAsiaTheme="minorEastAsia" w:hAnsi="Cambria Math"/>
                  </w:rPr>
                  <m:t>0.5m</m:t>
                </m:r>
              </m:oMath>
            </m:oMathPara>
          </w:p>
        </w:tc>
      </w:tr>
      <w:tr w:rsidR="00A97C22" w14:paraId="58B07B9E" w14:textId="77777777" w:rsidTr="00560AE5">
        <w:tc>
          <w:tcPr>
            <w:tcW w:w="4148" w:type="dxa"/>
            <w:shd w:val="clear" w:color="auto" w:fill="FFE599" w:themeFill="accent4" w:themeFillTint="66"/>
          </w:tcPr>
          <w:p w14:paraId="7674A3A7" w14:textId="77777777" w:rsidR="00A97C22" w:rsidRDefault="00A97C22" w:rsidP="00560AE5">
            <w:pPr>
              <w:spacing w:after="0"/>
              <w:jc w:val="center"/>
              <w:rPr>
                <w:rFonts w:eastAsiaTheme="minorEastAsia"/>
              </w:rPr>
            </w:pPr>
            <w:r w:rsidRPr="004E4F4F">
              <w:rPr>
                <w:rFonts w:eastAsiaTheme="minorEastAsia"/>
              </w:rPr>
              <w:t>Πα</w:t>
            </w:r>
            <w:proofErr w:type="spellStart"/>
            <w:r w:rsidRPr="004E4F4F">
              <w:rPr>
                <w:rFonts w:eastAsiaTheme="minorEastAsia"/>
              </w:rPr>
              <w:t>ροχή</w:t>
            </w:r>
            <w:proofErr w:type="spellEnd"/>
            <w:r w:rsidRPr="004E4F4F">
              <w:rPr>
                <w:rFonts w:eastAsiaTheme="minorEastAsia"/>
              </w:rPr>
              <w:t xml:space="preserve"> </w:t>
            </w:r>
            <w:proofErr w:type="spellStart"/>
            <w:r w:rsidRPr="004E4F4F">
              <w:rPr>
                <w:rFonts w:eastAsiaTheme="minorEastAsia"/>
              </w:rPr>
              <w:t>Στρ</w:t>
            </w:r>
            <w:proofErr w:type="spellEnd"/>
            <w:r w:rsidRPr="004E4F4F">
              <w:rPr>
                <w:rFonts w:eastAsiaTheme="minorEastAsia"/>
              </w:rPr>
              <w:t>α</w:t>
            </w:r>
            <w:proofErr w:type="spellStart"/>
            <w:r w:rsidRPr="004E4F4F">
              <w:rPr>
                <w:rFonts w:eastAsiaTheme="minorEastAsia"/>
              </w:rPr>
              <w:t>γγιδίων</w:t>
            </w:r>
            <w:proofErr w:type="spellEnd"/>
            <w:r w:rsidRPr="004E4F4F">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στραγγ.</m:t>
                  </m:r>
                </m:sub>
              </m:sSub>
              <m:r>
                <w:rPr>
                  <w:rFonts w:ascii="Cambria Math" w:eastAsiaTheme="minorEastAsia" w:hAnsi="Cambria Math"/>
                </w:rPr>
                <m:t>)</m:t>
              </m:r>
            </m:oMath>
          </w:p>
        </w:tc>
        <w:tc>
          <w:tcPr>
            <w:tcW w:w="4148" w:type="dxa"/>
            <w:shd w:val="clear" w:color="auto" w:fill="FFE599" w:themeFill="accent4" w:themeFillTint="66"/>
          </w:tcPr>
          <w:p w14:paraId="73B743C9" w14:textId="77777777" w:rsidR="00A97C22" w:rsidRDefault="00A97C22" w:rsidP="00560AE5">
            <w:pPr>
              <w:keepNext/>
              <w:spacing w:after="0"/>
              <w:jc w:val="center"/>
              <w:rPr>
                <w:rFonts w:ascii="Calibri" w:eastAsia="Times New Roman" w:hAnsi="Calibri" w:cs="Times New Roman"/>
                <w:i/>
              </w:rPr>
            </w:pPr>
            <m:oMathPara>
              <m:oMath>
                <m:r>
                  <w:rPr>
                    <w:rFonts w:ascii="Cambria Math" w:eastAsiaTheme="minorEastAsia" w:hAnsi="Cambria Math"/>
                  </w:rPr>
                  <m:t>4.22</m:t>
                </m:r>
                <m:f>
                  <m:fPr>
                    <m:type m:val="lin"/>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h</m:t>
                    </m:r>
                  </m:den>
                </m:f>
              </m:oMath>
            </m:oMathPara>
          </w:p>
        </w:tc>
      </w:tr>
      <w:tr w:rsidR="00A97C22" w14:paraId="66B40B34" w14:textId="77777777" w:rsidTr="00560AE5">
        <w:tc>
          <w:tcPr>
            <w:tcW w:w="4148" w:type="dxa"/>
            <w:shd w:val="clear" w:color="auto" w:fill="FFE599" w:themeFill="accent4" w:themeFillTint="66"/>
          </w:tcPr>
          <w:p w14:paraId="05833125" w14:textId="77777777" w:rsidR="00A97C22" w:rsidRPr="005E3893" w:rsidRDefault="00A97C22" w:rsidP="00560AE5">
            <w:pPr>
              <w:spacing w:after="0"/>
              <w:jc w:val="center"/>
              <w:rPr>
                <w:rFonts w:eastAsiaTheme="minorEastAsia"/>
                <w:lang w:val="el-GR"/>
              </w:rPr>
            </w:pPr>
            <w:r w:rsidRPr="005E3893">
              <w:rPr>
                <w:rFonts w:eastAsiaTheme="minorEastAsia"/>
                <w:lang w:val="el-GR"/>
              </w:rPr>
              <w:t xml:space="preserve">Παροχή Αφυδατωμένης Ιλύος </w:t>
            </w:r>
            <m:oMath>
              <m:sSub>
                <m:sSubPr>
                  <m:ctrlPr>
                    <w:rPr>
                      <w:rFonts w:ascii="Cambria Math" w:eastAsiaTheme="minorEastAsia" w:hAnsi="Cambria Math"/>
                      <w:i/>
                    </w:rPr>
                  </m:ctrlPr>
                </m:sSubPr>
                <m:e>
                  <m:r>
                    <w:rPr>
                      <w:rFonts w:ascii="Cambria Math" w:eastAsiaTheme="minorEastAsia" w:hAnsi="Cambria Math"/>
                      <w:lang w:val="el-GR"/>
                    </w:rPr>
                    <m:t>(</m:t>
                  </m:r>
                  <m:r>
                    <w:rPr>
                      <w:rFonts w:ascii="Cambria Math" w:eastAsiaTheme="minorEastAsia" w:hAnsi="Cambria Math"/>
                    </w:rPr>
                    <m:t>Q</m:t>
                  </m:r>
                </m:e>
                <m:sub>
                  <m:r>
                    <w:rPr>
                      <w:rFonts w:ascii="Cambria Math" w:eastAsiaTheme="minorEastAsia" w:hAnsi="Cambria Math"/>
                    </w:rPr>
                    <m:t>αφυδ</m:t>
                  </m:r>
                  <m:r>
                    <w:rPr>
                      <w:rFonts w:ascii="Cambria Math" w:eastAsiaTheme="minorEastAsia" w:hAnsi="Cambria Math"/>
                      <w:lang w:val="el-GR"/>
                    </w:rPr>
                    <m:t>.</m:t>
                  </m:r>
                </m:sub>
              </m:sSub>
              <m:r>
                <w:rPr>
                  <w:rFonts w:ascii="Cambria Math" w:eastAsiaTheme="minorEastAsia" w:hAnsi="Cambria Math"/>
                  <w:lang w:val="el-GR"/>
                </w:rPr>
                <m:t>)</m:t>
              </m:r>
            </m:oMath>
          </w:p>
        </w:tc>
        <w:tc>
          <w:tcPr>
            <w:tcW w:w="4148" w:type="dxa"/>
            <w:shd w:val="clear" w:color="auto" w:fill="FFE599" w:themeFill="accent4" w:themeFillTint="66"/>
          </w:tcPr>
          <w:p w14:paraId="15011CA1" w14:textId="77777777" w:rsidR="00A97C22" w:rsidRDefault="00A97C22" w:rsidP="00560AE5">
            <w:pPr>
              <w:keepNext/>
              <w:spacing w:after="0"/>
              <w:jc w:val="center"/>
              <w:rPr>
                <w:rFonts w:ascii="Calibri" w:eastAsia="Times New Roman" w:hAnsi="Calibri" w:cs="Times New Roman"/>
                <w:i/>
              </w:rPr>
            </w:pPr>
            <m:oMathPara>
              <m:oMath>
                <m:r>
                  <w:rPr>
                    <w:rFonts w:ascii="Cambria Math" w:eastAsiaTheme="minorEastAsia" w:hAnsi="Cambria Math"/>
                  </w:rPr>
                  <m:t>0.23</m:t>
                </m:r>
                <m:f>
                  <m:fPr>
                    <m:type m:val="lin"/>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h</m:t>
                    </m:r>
                  </m:den>
                </m:f>
              </m:oMath>
            </m:oMathPara>
          </w:p>
        </w:tc>
      </w:tr>
      <w:tr w:rsidR="00A97C22" w14:paraId="72F631D6" w14:textId="77777777" w:rsidTr="00560AE5">
        <w:tc>
          <w:tcPr>
            <w:tcW w:w="4148" w:type="dxa"/>
            <w:shd w:val="clear" w:color="auto" w:fill="FFE599" w:themeFill="accent4" w:themeFillTint="66"/>
          </w:tcPr>
          <w:p w14:paraId="241EA501" w14:textId="77777777" w:rsidR="00A97C22" w:rsidRDefault="00A97C22" w:rsidP="00560AE5">
            <w:pPr>
              <w:spacing w:after="0"/>
              <w:jc w:val="center"/>
              <w:rPr>
                <w:rFonts w:eastAsiaTheme="minorEastAsia"/>
              </w:rPr>
            </w:pPr>
            <w:proofErr w:type="spellStart"/>
            <w:r w:rsidRPr="004E4F4F">
              <w:rPr>
                <w:rFonts w:eastAsiaTheme="minorEastAsia"/>
              </w:rPr>
              <w:t>Ποσοστι</w:t>
            </w:r>
            <w:proofErr w:type="spellEnd"/>
            <w:r w:rsidRPr="004E4F4F">
              <w:rPr>
                <w:rFonts w:eastAsiaTheme="minorEastAsia"/>
              </w:rPr>
              <w:t>αία Απ</w:t>
            </w:r>
            <w:proofErr w:type="spellStart"/>
            <w:r w:rsidRPr="004E4F4F">
              <w:rPr>
                <w:rFonts w:eastAsiaTheme="minorEastAsia"/>
              </w:rPr>
              <w:t>ομάκρυνση</w:t>
            </w:r>
            <w:proofErr w:type="spellEnd"/>
            <w:r w:rsidRPr="004E4F4F">
              <w:rPr>
                <w:rFonts w:eastAsiaTheme="minorEastAsia"/>
              </w:rPr>
              <w:t xml:space="preserve"> </w:t>
            </w:r>
            <w:proofErr w:type="spellStart"/>
            <w:r w:rsidRPr="004E4F4F">
              <w:rPr>
                <w:rFonts w:eastAsiaTheme="minorEastAsia"/>
              </w:rPr>
              <w:t>Στερεών</w:t>
            </w:r>
            <w:proofErr w:type="spellEnd"/>
          </w:p>
        </w:tc>
        <w:tc>
          <w:tcPr>
            <w:tcW w:w="4148" w:type="dxa"/>
            <w:shd w:val="clear" w:color="auto" w:fill="FFE599" w:themeFill="accent4" w:themeFillTint="66"/>
          </w:tcPr>
          <w:p w14:paraId="46ACEC68" w14:textId="77777777" w:rsidR="00A97C22" w:rsidRDefault="00A97C22" w:rsidP="00560AE5">
            <w:pPr>
              <w:keepNext/>
              <w:spacing w:after="0"/>
              <w:jc w:val="center"/>
              <w:rPr>
                <w:rFonts w:ascii="Calibri" w:eastAsia="Times New Roman" w:hAnsi="Calibri" w:cs="Times New Roman"/>
                <w:i/>
              </w:rPr>
            </w:pPr>
            <m:oMathPara>
              <m:oMath>
                <m:r>
                  <w:rPr>
                    <w:rFonts w:ascii="Cambria Math" w:eastAsiaTheme="minorEastAsia" w:hAnsi="Cambria Math"/>
                  </w:rPr>
                  <m:t>93%</m:t>
                </m:r>
              </m:oMath>
            </m:oMathPara>
          </w:p>
        </w:tc>
      </w:tr>
      <w:tr w:rsidR="00A97C22" w14:paraId="60DE2E67" w14:textId="77777777" w:rsidTr="00560AE5">
        <w:tc>
          <w:tcPr>
            <w:tcW w:w="4148" w:type="dxa"/>
            <w:shd w:val="clear" w:color="auto" w:fill="FFE599" w:themeFill="accent4" w:themeFillTint="66"/>
          </w:tcPr>
          <w:p w14:paraId="69E2D9B3" w14:textId="77777777" w:rsidR="00A97C22" w:rsidRDefault="00A97C22" w:rsidP="00560AE5">
            <w:pPr>
              <w:spacing w:after="0"/>
              <w:jc w:val="center"/>
              <w:rPr>
                <w:rFonts w:eastAsiaTheme="minorEastAsia"/>
              </w:rPr>
            </w:pPr>
            <w:proofErr w:type="spellStart"/>
            <w:r w:rsidRPr="004E4F4F">
              <w:rPr>
                <w:rFonts w:eastAsiaTheme="minorEastAsia"/>
              </w:rPr>
              <w:t>Ωράριο</w:t>
            </w:r>
            <w:proofErr w:type="spellEnd"/>
            <w:r w:rsidRPr="004E4F4F">
              <w:rPr>
                <w:rFonts w:eastAsiaTheme="minorEastAsia"/>
              </w:rPr>
              <w:t xml:space="preserve"> </w:t>
            </w:r>
            <w:proofErr w:type="spellStart"/>
            <w:r w:rsidRPr="004E4F4F">
              <w:rPr>
                <w:rFonts w:eastAsiaTheme="minorEastAsia"/>
              </w:rPr>
              <w:t>Λειτουργί</w:t>
            </w:r>
            <w:proofErr w:type="spellEnd"/>
            <w:r w:rsidRPr="004E4F4F">
              <w:rPr>
                <w:rFonts w:eastAsiaTheme="minorEastAsia"/>
              </w:rPr>
              <w:t>ας</w:t>
            </w:r>
          </w:p>
        </w:tc>
        <w:tc>
          <w:tcPr>
            <w:tcW w:w="4148" w:type="dxa"/>
            <w:shd w:val="clear" w:color="auto" w:fill="FFE599" w:themeFill="accent4" w:themeFillTint="66"/>
          </w:tcPr>
          <w:p w14:paraId="3EC684B7" w14:textId="77777777" w:rsidR="00A97C22" w:rsidRDefault="00A97C22" w:rsidP="00560AE5">
            <w:pPr>
              <w:keepNext/>
              <w:spacing w:after="0"/>
              <w:jc w:val="center"/>
              <w:rPr>
                <w:rFonts w:ascii="Calibri" w:eastAsia="Times New Roman" w:hAnsi="Calibri" w:cs="Times New Roman"/>
                <w:i/>
              </w:rPr>
            </w:pPr>
            <m:oMathPara>
              <m:oMath>
                <m:r>
                  <w:rPr>
                    <w:rFonts w:ascii="Cambria Math" w:eastAsiaTheme="minorEastAsia" w:hAnsi="Cambria Math"/>
                  </w:rPr>
                  <m:t>8</m:t>
                </m:r>
                <m:f>
                  <m:fPr>
                    <m:type m:val="lin"/>
                    <m:ctrlPr>
                      <w:rPr>
                        <w:rFonts w:ascii="Cambria Math" w:eastAsiaTheme="minorEastAsia" w:hAnsi="Cambria Math"/>
                        <w:i/>
                      </w:rPr>
                    </m:ctrlPr>
                  </m:fPr>
                  <m:num>
                    <m:r>
                      <w:rPr>
                        <w:rFonts w:ascii="Cambria Math" w:eastAsiaTheme="minorEastAsia" w:hAnsi="Cambria Math"/>
                      </w:rPr>
                      <m:t>h</m:t>
                    </m:r>
                  </m:num>
                  <m:den>
                    <m:r>
                      <w:rPr>
                        <w:rFonts w:ascii="Cambria Math" w:eastAsiaTheme="minorEastAsia" w:hAnsi="Cambria Math"/>
                      </w:rPr>
                      <m:t>d</m:t>
                    </m:r>
                  </m:den>
                </m:f>
                <m:r>
                  <w:rPr>
                    <w:rFonts w:ascii="Cambria Math" w:eastAsiaTheme="minorEastAsia" w:hAnsi="Cambria Math"/>
                  </w:rPr>
                  <m:t>,5</m:t>
                </m:r>
                <m:f>
                  <m:fPr>
                    <m:type m:val="lin"/>
                    <m:ctrlPr>
                      <w:rPr>
                        <w:rFonts w:ascii="Cambria Math" w:eastAsiaTheme="minorEastAsia" w:hAnsi="Cambria Math"/>
                        <w:i/>
                      </w:rPr>
                    </m:ctrlPr>
                  </m:fPr>
                  <m:num>
                    <m:r>
                      <w:rPr>
                        <w:rFonts w:ascii="Cambria Math" w:eastAsiaTheme="minorEastAsia" w:hAnsi="Cambria Math"/>
                      </w:rPr>
                      <m:t>d</m:t>
                    </m:r>
                  </m:num>
                  <m:den>
                    <m:r>
                      <w:rPr>
                        <w:rFonts w:ascii="Cambria Math" w:eastAsiaTheme="minorEastAsia" w:hAnsi="Cambria Math"/>
                      </w:rPr>
                      <m:t>wk</m:t>
                    </m:r>
                  </m:den>
                </m:f>
              </m:oMath>
            </m:oMathPara>
          </w:p>
        </w:tc>
      </w:tr>
      <w:tr w:rsidR="00A97C22" w14:paraId="14D11CA5" w14:textId="77777777" w:rsidTr="00560AE5">
        <w:tc>
          <w:tcPr>
            <w:tcW w:w="8296" w:type="dxa"/>
            <w:gridSpan w:val="2"/>
            <w:shd w:val="clear" w:color="auto" w:fill="BF8F00" w:themeFill="accent4" w:themeFillShade="BF"/>
          </w:tcPr>
          <w:p w14:paraId="46A72206" w14:textId="77777777" w:rsidR="00A97C22" w:rsidRDefault="00A97C22" w:rsidP="00560AE5">
            <w:pPr>
              <w:keepNext/>
              <w:spacing w:after="0"/>
              <w:jc w:val="center"/>
              <w:rPr>
                <w:rFonts w:ascii="Calibri" w:eastAsia="Times New Roman" w:hAnsi="Calibri" w:cs="Times New Roman"/>
                <w:i/>
              </w:rPr>
            </w:pPr>
            <w:r w:rsidRPr="004E4F4F">
              <w:rPr>
                <w:rFonts w:eastAsiaTheme="minorEastAsia"/>
                <w:b/>
                <w:bCs/>
              </w:rPr>
              <w:t>Χαρα</w:t>
            </w:r>
            <w:proofErr w:type="spellStart"/>
            <w:r w:rsidRPr="004E4F4F">
              <w:rPr>
                <w:rFonts w:eastAsiaTheme="minorEastAsia"/>
                <w:b/>
                <w:bCs/>
              </w:rPr>
              <w:t>κτηριστικά</w:t>
            </w:r>
            <w:proofErr w:type="spellEnd"/>
            <w:r w:rsidRPr="004E4F4F">
              <w:rPr>
                <w:rFonts w:eastAsiaTheme="minorEastAsia"/>
                <w:b/>
                <w:bCs/>
              </w:rPr>
              <w:t xml:space="preserve"> </w:t>
            </w:r>
            <w:proofErr w:type="spellStart"/>
            <w:r w:rsidRPr="004E4F4F">
              <w:rPr>
                <w:rFonts w:eastAsiaTheme="minorEastAsia"/>
                <w:b/>
                <w:bCs/>
              </w:rPr>
              <w:t>Δεξ</w:t>
            </w:r>
            <w:proofErr w:type="spellEnd"/>
            <w:r w:rsidRPr="004E4F4F">
              <w:rPr>
                <w:rFonts w:eastAsiaTheme="minorEastAsia"/>
                <w:b/>
                <w:bCs/>
              </w:rPr>
              <w:t>α</w:t>
            </w:r>
            <w:proofErr w:type="spellStart"/>
            <w:r w:rsidRPr="004E4F4F">
              <w:rPr>
                <w:rFonts w:eastAsiaTheme="minorEastAsia"/>
                <w:b/>
                <w:bCs/>
              </w:rPr>
              <w:t>μενής</w:t>
            </w:r>
            <w:proofErr w:type="spellEnd"/>
            <w:r w:rsidRPr="004E4F4F">
              <w:rPr>
                <w:rFonts w:eastAsiaTheme="minorEastAsia"/>
                <w:b/>
                <w:bCs/>
              </w:rPr>
              <w:t xml:space="preserve"> </w:t>
            </w:r>
            <w:proofErr w:type="spellStart"/>
            <w:r w:rsidRPr="004E4F4F">
              <w:rPr>
                <w:rFonts w:eastAsiaTheme="minorEastAsia"/>
                <w:b/>
                <w:bCs/>
              </w:rPr>
              <w:t>Πολυηλεκτρολύτη</w:t>
            </w:r>
            <w:proofErr w:type="spellEnd"/>
            <w:r>
              <w:rPr>
                <w:rFonts w:eastAsiaTheme="minorEastAsia"/>
                <w:b/>
                <w:bCs/>
              </w:rPr>
              <w:t>(</w:t>
            </w:r>
            <w:proofErr w:type="spellStart"/>
            <w:r>
              <w:rPr>
                <w:rFonts w:eastAsiaTheme="minorEastAsia"/>
                <w:b/>
                <w:bCs/>
              </w:rPr>
              <w:t>κυλινδρική</w:t>
            </w:r>
            <w:proofErr w:type="spellEnd"/>
            <w:r>
              <w:rPr>
                <w:rFonts w:eastAsiaTheme="minorEastAsia"/>
                <w:b/>
                <w:bCs/>
              </w:rPr>
              <w:t>)</w:t>
            </w:r>
          </w:p>
        </w:tc>
      </w:tr>
      <w:tr w:rsidR="00A97C22" w14:paraId="3C249CCC" w14:textId="77777777" w:rsidTr="00560AE5">
        <w:tc>
          <w:tcPr>
            <w:tcW w:w="4148" w:type="dxa"/>
            <w:shd w:val="clear" w:color="auto" w:fill="FFE599" w:themeFill="accent4" w:themeFillTint="66"/>
          </w:tcPr>
          <w:p w14:paraId="35449EF6" w14:textId="77777777" w:rsidR="00A97C22" w:rsidRPr="005E3893" w:rsidRDefault="00A97C22" w:rsidP="00560AE5">
            <w:pPr>
              <w:spacing w:after="0"/>
              <w:jc w:val="center"/>
              <w:rPr>
                <w:rFonts w:eastAsiaTheme="minorEastAsia"/>
                <w:lang w:val="el-GR"/>
              </w:rPr>
            </w:pPr>
            <w:r w:rsidRPr="005E3893">
              <w:rPr>
                <w:rFonts w:eastAsiaTheme="minorEastAsia"/>
                <w:lang w:val="el-GR"/>
              </w:rPr>
              <w:t xml:space="preserve">Διάμετρος </w:t>
            </w:r>
            <m:oMath>
              <m:r>
                <w:rPr>
                  <w:rFonts w:ascii="Cambria Math" w:eastAsiaTheme="minorEastAsia" w:hAnsi="Cambria Math"/>
                  <w:lang w:val="el-GR"/>
                </w:rPr>
                <m:t>(</m:t>
              </m:r>
              <m:sSub>
                <m:sSubPr>
                  <m:ctrlPr>
                    <w:rPr>
                      <w:rFonts w:ascii="Cambria Math" w:eastAsiaTheme="minorEastAsia" w:hAnsi="Cambria Math"/>
                      <w:i/>
                    </w:rPr>
                  </m:ctrlPr>
                </m:sSubPr>
                <m:e>
                  <m:r>
                    <w:rPr>
                      <w:rFonts w:ascii="Cambria Math" w:eastAsiaTheme="minorEastAsia" w:hAnsi="Cambria Math"/>
                    </w:rPr>
                    <m:t>d</m:t>
                  </m:r>
                </m:e>
                <m:sub>
                  <m:sSub>
                    <m:sSubPr>
                      <m:ctrlPr>
                        <w:rPr>
                          <w:rFonts w:ascii="Cambria Math" w:eastAsiaTheme="minorEastAsia" w:hAnsi="Cambria Math"/>
                          <w:i/>
                        </w:rPr>
                      </m:ctrlPr>
                    </m:sSubPr>
                    <m:e>
                      <m:r>
                        <w:rPr>
                          <w:rFonts w:ascii="Cambria Math" w:eastAsiaTheme="minorEastAsia" w:hAnsi="Cambria Math"/>
                        </w:rPr>
                        <m:t>πολ</m:t>
                      </m:r>
                      <m:r>
                        <w:rPr>
                          <w:rFonts w:ascii="Cambria Math" w:eastAsiaTheme="minorEastAsia" w:hAnsi="Cambria Math"/>
                          <w:lang w:val="el-GR"/>
                        </w:rPr>
                        <m:t>.-</m:t>
                      </m:r>
                      <m:r>
                        <w:rPr>
                          <w:rFonts w:ascii="Cambria Math" w:eastAsiaTheme="minorEastAsia" w:hAnsi="Cambria Math"/>
                        </w:rPr>
                        <m:t>d</m:t>
                      </m:r>
                    </m:e>
                    <m:sub>
                      <m:r>
                        <w:rPr>
                          <w:rFonts w:ascii="Cambria Math" w:eastAsiaTheme="minorEastAsia" w:hAnsi="Cambria Math"/>
                        </w:rPr>
                        <m:t>σχεδ</m:t>
                      </m:r>
                    </m:sub>
                  </m:sSub>
                </m:sub>
              </m:sSub>
              <m:r>
                <w:rPr>
                  <w:rFonts w:ascii="Cambria Math" w:eastAsiaTheme="minorEastAsia" w:hAnsi="Cambria Math"/>
                  <w:lang w:val="el-GR"/>
                </w:rPr>
                <m:t>)</m:t>
              </m:r>
            </m:oMath>
          </w:p>
        </w:tc>
        <w:tc>
          <w:tcPr>
            <w:tcW w:w="4148" w:type="dxa"/>
            <w:shd w:val="clear" w:color="auto" w:fill="FFE599" w:themeFill="accent4" w:themeFillTint="66"/>
          </w:tcPr>
          <w:p w14:paraId="249325FA" w14:textId="77777777" w:rsidR="00A97C22" w:rsidRDefault="00A97C22" w:rsidP="00560AE5">
            <w:pPr>
              <w:keepNext/>
              <w:spacing w:after="0"/>
              <w:jc w:val="center"/>
              <w:rPr>
                <w:rFonts w:ascii="Calibri" w:eastAsia="Times New Roman" w:hAnsi="Calibri" w:cs="Times New Roman"/>
                <w:i/>
              </w:rPr>
            </w:pPr>
            <m:oMathPara>
              <m:oMath>
                <m:r>
                  <w:rPr>
                    <w:rFonts w:ascii="Cambria Math" w:eastAsiaTheme="minorEastAsia" w:hAnsi="Cambria Math"/>
                  </w:rPr>
                  <m:t>1m</m:t>
                </m:r>
              </m:oMath>
            </m:oMathPara>
          </w:p>
        </w:tc>
      </w:tr>
      <w:tr w:rsidR="00A97C22" w14:paraId="6DD1E823" w14:textId="77777777" w:rsidTr="00560AE5">
        <w:tc>
          <w:tcPr>
            <w:tcW w:w="4148" w:type="dxa"/>
            <w:shd w:val="clear" w:color="auto" w:fill="FFE599" w:themeFill="accent4" w:themeFillTint="66"/>
          </w:tcPr>
          <w:p w14:paraId="63A001B1" w14:textId="77777777" w:rsidR="00A97C22" w:rsidRPr="005E3893" w:rsidRDefault="00A97C22" w:rsidP="00560AE5">
            <w:pPr>
              <w:spacing w:after="0"/>
              <w:jc w:val="center"/>
              <w:rPr>
                <w:rFonts w:eastAsiaTheme="minorEastAsia"/>
                <w:lang w:val="el-GR"/>
              </w:rPr>
            </w:pPr>
            <w:r w:rsidRPr="005E3893">
              <w:rPr>
                <w:rFonts w:eastAsiaTheme="minorEastAsia"/>
                <w:lang w:val="el-GR"/>
              </w:rPr>
              <w:t xml:space="preserve">Ύψος </w:t>
            </w:r>
            <m:oMath>
              <m:r>
                <w:rPr>
                  <w:rFonts w:ascii="Cambria Math" w:eastAsiaTheme="minorEastAsia" w:hAnsi="Cambria Math"/>
                  <w:lang w:val="el-GR"/>
                </w:rPr>
                <m:t>(</m:t>
              </m:r>
              <m:sSub>
                <m:sSubPr>
                  <m:ctrlPr>
                    <w:rPr>
                      <w:rFonts w:ascii="Cambria Math" w:eastAsiaTheme="minorEastAsia" w:hAnsi="Cambria Math"/>
                      <w:i/>
                    </w:rPr>
                  </m:ctrlPr>
                </m:sSubPr>
                <m:e>
                  <m:r>
                    <w:rPr>
                      <w:rFonts w:ascii="Cambria Math" w:eastAsiaTheme="minorEastAsia" w:hAnsi="Cambria Math"/>
                    </w:rPr>
                    <m:t>Η</m:t>
                  </m:r>
                </m:e>
                <m:sub>
                  <m:sSub>
                    <m:sSubPr>
                      <m:ctrlPr>
                        <w:rPr>
                          <w:rFonts w:ascii="Cambria Math" w:eastAsiaTheme="minorEastAsia" w:hAnsi="Cambria Math"/>
                          <w:i/>
                        </w:rPr>
                      </m:ctrlPr>
                    </m:sSubPr>
                    <m:e>
                      <m:r>
                        <w:rPr>
                          <w:rFonts w:ascii="Cambria Math" w:eastAsiaTheme="minorEastAsia" w:hAnsi="Cambria Math"/>
                        </w:rPr>
                        <m:t>πολ</m:t>
                      </m:r>
                      <m:r>
                        <w:rPr>
                          <w:rFonts w:ascii="Cambria Math" w:eastAsiaTheme="minorEastAsia" w:hAnsi="Cambria Math"/>
                          <w:lang w:val="el-GR"/>
                        </w:rPr>
                        <m:t>.-</m:t>
                      </m:r>
                      <m:r>
                        <w:rPr>
                          <w:rFonts w:ascii="Cambria Math" w:eastAsiaTheme="minorEastAsia" w:hAnsi="Cambria Math"/>
                        </w:rPr>
                        <m:t>d</m:t>
                      </m:r>
                    </m:e>
                    <m:sub>
                      <m:r>
                        <w:rPr>
                          <w:rFonts w:ascii="Cambria Math" w:eastAsiaTheme="minorEastAsia" w:hAnsi="Cambria Math"/>
                        </w:rPr>
                        <m:t>σχεδ</m:t>
                      </m:r>
                    </m:sub>
                  </m:sSub>
                </m:sub>
              </m:sSub>
              <m:r>
                <w:rPr>
                  <w:rFonts w:ascii="Cambria Math" w:eastAsiaTheme="minorEastAsia" w:hAnsi="Cambria Math"/>
                  <w:lang w:val="el-GR"/>
                </w:rPr>
                <m:t>)</m:t>
              </m:r>
            </m:oMath>
          </w:p>
        </w:tc>
        <w:tc>
          <w:tcPr>
            <w:tcW w:w="4148" w:type="dxa"/>
            <w:shd w:val="clear" w:color="auto" w:fill="FFE599" w:themeFill="accent4" w:themeFillTint="66"/>
          </w:tcPr>
          <w:p w14:paraId="0C6DDD5D" w14:textId="77777777" w:rsidR="00A97C22" w:rsidRDefault="00A97C22" w:rsidP="00560AE5">
            <w:pPr>
              <w:keepNext/>
              <w:spacing w:after="0"/>
              <w:jc w:val="center"/>
              <w:rPr>
                <w:rFonts w:ascii="Calibri" w:eastAsia="Times New Roman" w:hAnsi="Calibri" w:cs="Times New Roman"/>
                <w:i/>
              </w:rPr>
            </w:pPr>
            <m:oMathPara>
              <m:oMath>
                <m:r>
                  <w:rPr>
                    <w:rFonts w:ascii="Cambria Math" w:eastAsiaTheme="minorEastAsia" w:hAnsi="Cambria Math"/>
                  </w:rPr>
                  <m:t>3.2m</m:t>
                </m:r>
              </m:oMath>
            </m:oMathPara>
          </w:p>
        </w:tc>
      </w:tr>
      <w:tr w:rsidR="00A97C22" w14:paraId="25B1D5A1" w14:textId="77777777" w:rsidTr="00560AE5">
        <w:tc>
          <w:tcPr>
            <w:tcW w:w="4148" w:type="dxa"/>
            <w:shd w:val="clear" w:color="auto" w:fill="FFE599" w:themeFill="accent4" w:themeFillTint="66"/>
          </w:tcPr>
          <w:p w14:paraId="28C37F20" w14:textId="77777777" w:rsidR="00A97C22" w:rsidRPr="005E3893" w:rsidRDefault="00A97C22" w:rsidP="00560AE5">
            <w:pPr>
              <w:spacing w:after="0"/>
              <w:jc w:val="center"/>
              <w:rPr>
                <w:rFonts w:eastAsiaTheme="minorEastAsia"/>
                <w:lang w:val="el-GR"/>
              </w:rPr>
            </w:pPr>
            <w:r w:rsidRPr="005E3893">
              <w:rPr>
                <w:rFonts w:eastAsiaTheme="minorEastAsia"/>
                <w:lang w:val="el-GR"/>
              </w:rPr>
              <w:t xml:space="preserve">Παροχή Εμβολοφόρου Αντλίας </w:t>
            </w:r>
            <m:oMath>
              <m:r>
                <w:rPr>
                  <w:rFonts w:ascii="Cambria Math" w:eastAsiaTheme="minorEastAsia" w:hAnsi="Cambria Math"/>
                  <w:lang w:val="el-GR"/>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δοσ</m:t>
                  </m:r>
                  <m:r>
                    <w:rPr>
                      <w:rFonts w:ascii="Cambria Math" w:eastAsiaTheme="minorEastAsia" w:hAnsi="Cambria Math"/>
                      <w:lang w:val="el-GR"/>
                    </w:rPr>
                    <m:t>.</m:t>
                  </m:r>
                  <m:r>
                    <w:rPr>
                      <w:rFonts w:ascii="Cambria Math" w:eastAsiaTheme="minorEastAsia" w:hAnsi="Cambria Math"/>
                    </w:rPr>
                    <m:t>αντλ</m:t>
                  </m:r>
                  <m:r>
                    <w:rPr>
                      <w:rFonts w:ascii="Cambria Math" w:eastAsiaTheme="minorEastAsia" w:hAnsi="Cambria Math"/>
                      <w:lang w:val="el-GR"/>
                    </w:rPr>
                    <m:t>.</m:t>
                  </m:r>
                </m:sub>
              </m:sSub>
              <m:r>
                <w:rPr>
                  <w:rFonts w:ascii="Cambria Math" w:eastAsiaTheme="minorEastAsia" w:hAnsi="Cambria Math"/>
                  <w:lang w:val="el-GR"/>
                </w:rPr>
                <m:t>)</m:t>
              </m:r>
            </m:oMath>
          </w:p>
        </w:tc>
        <w:tc>
          <w:tcPr>
            <w:tcW w:w="4148" w:type="dxa"/>
            <w:shd w:val="clear" w:color="auto" w:fill="FFE599" w:themeFill="accent4" w:themeFillTint="66"/>
          </w:tcPr>
          <w:p w14:paraId="6EF0C491" w14:textId="77777777" w:rsidR="00A97C22" w:rsidRDefault="00A97C22" w:rsidP="00560AE5">
            <w:pPr>
              <w:keepNext/>
              <w:spacing w:after="0"/>
              <w:jc w:val="center"/>
              <w:rPr>
                <w:rFonts w:ascii="Calibri" w:eastAsia="Times New Roman" w:hAnsi="Calibri" w:cs="Times New Roman"/>
                <w:i/>
              </w:rPr>
            </w:pPr>
            <m:oMathPara>
              <m:oMath>
                <m:r>
                  <w:rPr>
                    <w:rFonts w:ascii="Cambria Math" w:eastAsiaTheme="minorEastAsia" w:hAnsi="Cambria Math"/>
                  </w:rPr>
                  <m:t>4.2L/min</m:t>
                </m:r>
              </m:oMath>
            </m:oMathPara>
          </w:p>
        </w:tc>
      </w:tr>
      <w:tr w:rsidR="00A97C22" w:rsidRPr="0033268D" w14:paraId="4018931F" w14:textId="77777777" w:rsidTr="00560AE5">
        <w:tc>
          <w:tcPr>
            <w:tcW w:w="8296" w:type="dxa"/>
            <w:gridSpan w:val="2"/>
            <w:shd w:val="clear" w:color="auto" w:fill="BF8F00" w:themeFill="accent4" w:themeFillShade="BF"/>
          </w:tcPr>
          <w:p w14:paraId="325D4B25" w14:textId="77777777" w:rsidR="00A97C22" w:rsidRPr="005E3893" w:rsidRDefault="00A97C22" w:rsidP="00560AE5">
            <w:pPr>
              <w:spacing w:after="0"/>
              <w:jc w:val="center"/>
              <w:rPr>
                <w:rFonts w:eastAsiaTheme="minorEastAsia"/>
                <w:b/>
                <w:bCs/>
                <w:lang w:val="el-GR"/>
              </w:rPr>
            </w:pPr>
            <w:r w:rsidRPr="005E3893">
              <w:rPr>
                <w:rFonts w:eastAsiaTheme="minorEastAsia"/>
                <w:b/>
                <w:bCs/>
                <w:lang w:val="el-GR"/>
              </w:rPr>
              <w:t>Χαρακτηριστικά Δεξαμενή Αποθήκευσης Ιλύος (</w:t>
            </w:r>
            <w:proofErr w:type="spellStart"/>
            <w:r w:rsidRPr="005E3893">
              <w:rPr>
                <w:rFonts w:eastAsiaTheme="minorEastAsia"/>
                <w:b/>
                <w:bCs/>
                <w:lang w:val="el-GR"/>
              </w:rPr>
              <w:t>ορθογωνική</w:t>
            </w:r>
            <w:proofErr w:type="spellEnd"/>
            <w:r w:rsidRPr="005E3893">
              <w:rPr>
                <w:rFonts w:eastAsiaTheme="minorEastAsia"/>
                <w:b/>
                <w:bCs/>
                <w:lang w:val="el-GR"/>
              </w:rPr>
              <w:t>)</w:t>
            </w:r>
          </w:p>
        </w:tc>
      </w:tr>
      <w:tr w:rsidR="00A97C22" w14:paraId="2B14F293" w14:textId="77777777" w:rsidTr="00560AE5">
        <w:tc>
          <w:tcPr>
            <w:tcW w:w="4148" w:type="dxa"/>
            <w:shd w:val="clear" w:color="auto" w:fill="FFE599" w:themeFill="accent4" w:themeFillTint="66"/>
          </w:tcPr>
          <w:p w14:paraId="09D0ED73" w14:textId="77777777" w:rsidR="00A97C22" w:rsidRPr="00832F61" w:rsidRDefault="00A97C22" w:rsidP="00560AE5">
            <w:pPr>
              <w:spacing w:after="0"/>
              <w:jc w:val="center"/>
              <w:rPr>
                <w:rFonts w:eastAsiaTheme="minorEastAsia"/>
              </w:rPr>
            </w:pPr>
            <w:proofErr w:type="spellStart"/>
            <w:r>
              <w:rPr>
                <w:rFonts w:eastAsiaTheme="minorEastAsia"/>
              </w:rPr>
              <w:lastRenderedPageBreak/>
              <w:t>Όγκος</w:t>
            </w:r>
            <w:proofErr w:type="spellEnd"/>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Δεξ.Αποθ.</m:t>
                  </m:r>
                </m:sub>
              </m:sSub>
              <m:r>
                <w:rPr>
                  <w:rFonts w:ascii="Cambria Math" w:eastAsiaTheme="minorEastAsia" w:hAnsi="Cambria Math"/>
                </w:rPr>
                <m:t>)</m:t>
              </m:r>
            </m:oMath>
            <w:r w:rsidRPr="00832F61">
              <w:rPr>
                <w:rFonts w:eastAsiaTheme="minorEastAsia"/>
              </w:rPr>
              <w:t xml:space="preserve"> </w:t>
            </w:r>
          </w:p>
        </w:tc>
        <w:tc>
          <w:tcPr>
            <w:tcW w:w="4148" w:type="dxa"/>
            <w:shd w:val="clear" w:color="auto" w:fill="FFE599" w:themeFill="accent4" w:themeFillTint="66"/>
          </w:tcPr>
          <w:p w14:paraId="2F31F872" w14:textId="77777777" w:rsidR="00A97C22" w:rsidRPr="00832F61" w:rsidRDefault="00A97C22" w:rsidP="00560AE5">
            <w:pPr>
              <w:spacing w:after="0"/>
              <w:jc w:val="center"/>
              <w:rPr>
                <w:rFonts w:eastAsiaTheme="minorEastAsia"/>
              </w:rPr>
            </w:pPr>
            <m:oMathPara>
              <m:oMath>
                <m:r>
                  <w:rPr>
                    <w:rFonts w:ascii="Cambria Math" w:eastAsiaTheme="minorEastAsia" w:hAnsi="Cambria Math"/>
                  </w:rPr>
                  <m:t>51</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oMath>
            </m:oMathPara>
          </w:p>
        </w:tc>
      </w:tr>
      <w:tr w:rsidR="00A97C22" w14:paraId="138DAFE9" w14:textId="77777777" w:rsidTr="00560AE5">
        <w:tc>
          <w:tcPr>
            <w:tcW w:w="4148" w:type="dxa"/>
            <w:shd w:val="clear" w:color="auto" w:fill="FFE599" w:themeFill="accent4" w:themeFillTint="66"/>
          </w:tcPr>
          <w:p w14:paraId="5DAABDFA" w14:textId="77777777" w:rsidR="00A97C22" w:rsidRDefault="00A97C22" w:rsidP="00560AE5">
            <w:pPr>
              <w:spacing w:after="0"/>
              <w:jc w:val="center"/>
              <w:rPr>
                <w:rFonts w:eastAsiaTheme="minorEastAsia"/>
              </w:rPr>
            </w:pPr>
            <w:proofErr w:type="spellStart"/>
            <w:r>
              <w:rPr>
                <w:rFonts w:eastAsiaTheme="minorEastAsia"/>
              </w:rPr>
              <w:t>Μήκος</w:t>
            </w:r>
            <w:proofErr w:type="spellEnd"/>
            <w:r>
              <w:rPr>
                <w:rFonts w:eastAsiaTheme="minorEastAsia"/>
              </w:rPr>
              <w:t xml:space="preserve"> </w:t>
            </w:r>
            <m:oMath>
              <m: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b</m:t>
                  </m:r>
                </m:e>
                <m:sub>
                  <m:r>
                    <w:rPr>
                      <w:rFonts w:ascii="Cambria Math" w:eastAsiaTheme="minorEastAsia" w:hAnsi="Cambria Math"/>
                    </w:rPr>
                    <m:t>Δεξ.Αποθ</m:t>
                  </m:r>
                </m:sub>
              </m:sSub>
              <m:r>
                <w:rPr>
                  <w:rFonts w:ascii="Cambria Math" w:eastAsiaTheme="minorEastAsia" w:hAnsi="Cambria Math"/>
                </w:rPr>
                <m:t>)</m:t>
              </m:r>
            </m:oMath>
          </w:p>
        </w:tc>
        <w:tc>
          <w:tcPr>
            <w:tcW w:w="4148" w:type="dxa"/>
            <w:shd w:val="clear" w:color="auto" w:fill="FFE599" w:themeFill="accent4" w:themeFillTint="66"/>
          </w:tcPr>
          <w:p w14:paraId="7A471215" w14:textId="77777777" w:rsidR="00A97C22" w:rsidRPr="00083339" w:rsidRDefault="00A97C22" w:rsidP="00560AE5">
            <w:pPr>
              <w:spacing w:after="0"/>
              <w:jc w:val="center"/>
              <w:rPr>
                <w:rFonts w:eastAsiaTheme="minorEastAsia"/>
              </w:rPr>
            </w:pPr>
            <m:oMathPara>
              <m:oMath>
                <m:r>
                  <w:rPr>
                    <w:rFonts w:ascii="Cambria Math" w:eastAsiaTheme="minorEastAsia" w:hAnsi="Cambria Math"/>
                  </w:rPr>
                  <m:t>3.7m</m:t>
                </m:r>
              </m:oMath>
            </m:oMathPara>
          </w:p>
        </w:tc>
      </w:tr>
      <w:tr w:rsidR="00A97C22" w14:paraId="552B62F6" w14:textId="77777777" w:rsidTr="00560AE5">
        <w:tc>
          <w:tcPr>
            <w:tcW w:w="4148" w:type="dxa"/>
            <w:shd w:val="clear" w:color="auto" w:fill="FFE599" w:themeFill="accent4" w:themeFillTint="66"/>
          </w:tcPr>
          <w:p w14:paraId="3DA22FEC" w14:textId="77777777" w:rsidR="00A97C22" w:rsidRPr="008446D0" w:rsidRDefault="00A97C22" w:rsidP="00560AE5">
            <w:pPr>
              <w:spacing w:after="0"/>
              <w:jc w:val="center"/>
              <w:rPr>
                <w:rFonts w:eastAsiaTheme="minorEastAsia"/>
                <w:i/>
              </w:rPr>
            </w:pPr>
            <w:proofErr w:type="spellStart"/>
            <w:r>
              <w:rPr>
                <w:rFonts w:eastAsiaTheme="minorEastAsia"/>
              </w:rPr>
              <w:t>Ύψος</w:t>
            </w:r>
            <w:proofErr w:type="spellEnd"/>
            <w:r>
              <w:rPr>
                <w:rFonts w:eastAsiaTheme="minorEastAsia"/>
              </w:rPr>
              <w:t xml:space="preserve"> </w:t>
            </w:r>
            <m:oMath>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Δεξ.Αποθ.</m:t>
                      </m:r>
                    </m:sub>
                  </m:sSub>
                </m:e>
              </m:d>
            </m:oMath>
          </w:p>
        </w:tc>
        <w:tc>
          <w:tcPr>
            <w:tcW w:w="4148" w:type="dxa"/>
            <w:shd w:val="clear" w:color="auto" w:fill="FFE599" w:themeFill="accent4" w:themeFillTint="66"/>
          </w:tcPr>
          <w:p w14:paraId="12154602" w14:textId="77777777" w:rsidR="00A97C22" w:rsidRDefault="00A97C22" w:rsidP="00560AE5">
            <w:pPr>
              <w:keepNext/>
              <w:spacing w:after="0"/>
              <w:jc w:val="center"/>
              <w:rPr>
                <w:rFonts w:eastAsiaTheme="minorEastAsia"/>
              </w:rPr>
            </w:pPr>
            <m:oMathPara>
              <m:oMath>
                <m:r>
                  <w:rPr>
                    <w:rFonts w:ascii="Cambria Math" w:eastAsiaTheme="minorEastAsia" w:hAnsi="Cambria Math"/>
                  </w:rPr>
                  <m:t>4.7m</m:t>
                </m:r>
              </m:oMath>
            </m:oMathPara>
          </w:p>
        </w:tc>
      </w:tr>
    </w:tbl>
    <w:p w14:paraId="7C8065F5" w14:textId="77777777" w:rsidR="00A97C22" w:rsidRPr="00A97C22" w:rsidRDefault="00A97C22" w:rsidP="00A97C22">
      <w:pPr>
        <w:pStyle w:val="Caption"/>
        <w:rPr>
          <w:rFonts w:ascii="Calibri" w:hAnsi="Calibri" w:cs="Calibri"/>
          <w:sz w:val="24"/>
          <w:szCs w:val="24"/>
          <w:lang w:val="el-GR"/>
        </w:rPr>
      </w:pPr>
      <w:r w:rsidRPr="00B80B14">
        <w:rPr>
          <w:rFonts w:eastAsiaTheme="minorEastAsia"/>
          <w:lang w:val="el-GR"/>
        </w:rPr>
        <w:t xml:space="preserve">   </w:t>
      </w:r>
      <w:bookmarkStart w:id="146" w:name="_Toc92022075"/>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47</w:t>
      </w:r>
      <w:r w:rsidRPr="00A97C22">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 xml:space="preserve">Χαρακτηριστικά </w:t>
      </w:r>
      <w:proofErr w:type="spellStart"/>
      <w:r>
        <w:rPr>
          <w:rStyle w:val="SubtleReference"/>
          <w:rFonts w:ascii="Calibri" w:hAnsi="Calibri" w:cs="Calibri"/>
          <w:smallCaps w:val="0"/>
          <w:color w:val="44546A" w:themeColor="text2"/>
          <w:sz w:val="24"/>
          <w:szCs w:val="24"/>
          <w:lang w:val="el-GR"/>
        </w:rPr>
        <w:t>Ταινιοφιλτρόπρεσσας</w:t>
      </w:r>
      <w:proofErr w:type="spellEnd"/>
      <w:r>
        <w:rPr>
          <w:rStyle w:val="SubtleReference"/>
          <w:rFonts w:ascii="Calibri" w:hAnsi="Calibri" w:cs="Calibri"/>
          <w:smallCaps w:val="0"/>
          <w:color w:val="44546A" w:themeColor="text2"/>
          <w:sz w:val="24"/>
          <w:szCs w:val="24"/>
          <w:lang w:val="el-GR"/>
        </w:rPr>
        <w:t xml:space="preserve">, ΔΙ και </w:t>
      </w:r>
      <w:proofErr w:type="spellStart"/>
      <w:r>
        <w:rPr>
          <w:rStyle w:val="SubtleReference"/>
          <w:rFonts w:ascii="Calibri" w:hAnsi="Calibri" w:cs="Calibri"/>
          <w:smallCaps w:val="0"/>
          <w:color w:val="44546A" w:themeColor="text2"/>
          <w:sz w:val="24"/>
          <w:szCs w:val="24"/>
          <w:lang w:val="el-GR"/>
        </w:rPr>
        <w:t>ΔΠολυηλεκ</w:t>
      </w:r>
      <w:bookmarkEnd w:id="146"/>
      <w:proofErr w:type="spellEnd"/>
    </w:p>
    <w:p w14:paraId="64D46C1A" w14:textId="77777777" w:rsidR="00A97C22" w:rsidRDefault="00A97C22" w:rsidP="00A97C22">
      <w:pPr>
        <w:pStyle w:val="ListParagraph"/>
        <w:ind w:left="360"/>
        <w:rPr>
          <w:rFonts w:ascii="Arial" w:hAnsi="Arial"/>
          <w:b/>
          <w:lang w:val="el-GR"/>
        </w:rPr>
      </w:pPr>
    </w:p>
    <w:p w14:paraId="44440447" w14:textId="77777777" w:rsidR="00A97C22" w:rsidRDefault="00A97C22" w:rsidP="00A97C22">
      <w:pPr>
        <w:pStyle w:val="ListParagraph"/>
        <w:ind w:left="360"/>
        <w:rPr>
          <w:rFonts w:ascii="Arial" w:hAnsi="Arial"/>
          <w:b/>
          <w:lang w:val="el-GR"/>
        </w:rPr>
      </w:pPr>
    </w:p>
    <w:p w14:paraId="0064E1AD" w14:textId="77777777" w:rsidR="00A97C22" w:rsidRDefault="00A97C22" w:rsidP="00A97C22">
      <w:pPr>
        <w:pStyle w:val="ListParagraph"/>
        <w:ind w:left="360"/>
        <w:rPr>
          <w:rFonts w:ascii="Arial" w:hAnsi="Arial"/>
          <w:b/>
          <w:lang w:val="el-GR"/>
        </w:rPr>
      </w:pPr>
    </w:p>
    <w:p w14:paraId="39326112" w14:textId="77777777" w:rsidR="00A97C22" w:rsidRDefault="00A97C22" w:rsidP="00A97C22">
      <w:pPr>
        <w:pStyle w:val="ListParagraph"/>
        <w:ind w:left="360"/>
        <w:rPr>
          <w:rFonts w:ascii="Arial" w:hAnsi="Arial"/>
          <w:b/>
          <w:lang w:val="el-GR"/>
        </w:rPr>
      </w:pPr>
    </w:p>
    <w:p w14:paraId="5CC2C45C" w14:textId="77777777" w:rsidR="00A97C22" w:rsidRDefault="00A97C22" w:rsidP="00A97C22">
      <w:pPr>
        <w:pStyle w:val="ListParagraph"/>
        <w:ind w:left="360"/>
        <w:rPr>
          <w:rFonts w:ascii="Arial" w:hAnsi="Arial"/>
          <w:b/>
          <w:lang w:val="el-GR"/>
        </w:rPr>
      </w:pPr>
    </w:p>
    <w:p w14:paraId="36F3D6F6" w14:textId="77777777" w:rsidR="00A97C22" w:rsidRDefault="00A97C22" w:rsidP="00A97C22">
      <w:pPr>
        <w:pStyle w:val="ListParagraph"/>
        <w:ind w:left="360"/>
        <w:rPr>
          <w:rFonts w:ascii="Arial" w:hAnsi="Arial"/>
          <w:b/>
          <w:lang w:val="el-GR"/>
        </w:rPr>
      </w:pPr>
    </w:p>
    <w:p w14:paraId="6C5F5564" w14:textId="4458713E" w:rsidR="004D665B" w:rsidRDefault="004D665B" w:rsidP="00B56D91">
      <w:pPr>
        <w:pStyle w:val="ListParagraph"/>
        <w:ind w:left="360"/>
        <w:rPr>
          <w:rFonts w:ascii="Arial" w:hAnsi="Arial"/>
          <w:b/>
          <w:lang w:val="el-GR"/>
        </w:rPr>
      </w:pPr>
    </w:p>
    <w:p w14:paraId="0FFD36C3" w14:textId="77777777" w:rsidR="00A97C22" w:rsidRDefault="00A97C22" w:rsidP="00B56D91">
      <w:pPr>
        <w:pStyle w:val="ListParagraph"/>
        <w:ind w:left="360"/>
        <w:rPr>
          <w:rFonts w:ascii="Arial" w:hAnsi="Arial"/>
          <w:b/>
          <w:lang w:val="el-GR"/>
        </w:rPr>
      </w:pPr>
    </w:p>
    <w:p w14:paraId="44B3FF51" w14:textId="77777777" w:rsidR="009B5542" w:rsidRPr="009B5542" w:rsidRDefault="009B5542" w:rsidP="009B5542">
      <w:pPr>
        <w:pStyle w:val="Heading2"/>
        <w:rPr>
          <w:lang w:val="el-GR"/>
        </w:rPr>
      </w:pPr>
      <w:bookmarkStart w:id="147" w:name="_Toc59945477"/>
      <w:bookmarkStart w:id="148" w:name="_Toc92022208"/>
      <w:r w:rsidRPr="009B5542">
        <w:rPr>
          <w:lang w:val="el-GR"/>
        </w:rPr>
        <w:t xml:space="preserve">Διαστασιολόγηση Διεργασίας </w:t>
      </w:r>
      <w:proofErr w:type="spellStart"/>
      <w:r w:rsidRPr="009B5542">
        <w:rPr>
          <w:lang w:val="el-GR"/>
        </w:rPr>
        <w:t>Κομποστοποίησης</w:t>
      </w:r>
      <w:bookmarkEnd w:id="147"/>
      <w:bookmarkEnd w:id="148"/>
      <w:proofErr w:type="spellEnd"/>
    </w:p>
    <w:p w14:paraId="4856AA61" w14:textId="77777777" w:rsidR="009B5542" w:rsidRPr="009B5542" w:rsidRDefault="009B5542" w:rsidP="009B5542">
      <w:pPr>
        <w:rPr>
          <w:lang w:val="el-GR"/>
        </w:rPr>
      </w:pPr>
    </w:p>
    <w:p w14:paraId="3FD330EB" w14:textId="77777777" w:rsidR="009B5542" w:rsidRPr="009B5542" w:rsidRDefault="009B5542" w:rsidP="009B5542">
      <w:pPr>
        <w:rPr>
          <w:lang w:val="el-GR"/>
        </w:rPr>
      </w:pPr>
      <w:r w:rsidRPr="009B5542">
        <w:rPr>
          <w:lang w:val="el-GR"/>
        </w:rPr>
        <w:t xml:space="preserve">Αρχικά παρακάτω  περιγράφετε τα χαρακτηριστικά </w:t>
      </w:r>
      <w:proofErr w:type="spellStart"/>
      <w:r w:rsidRPr="009B5542">
        <w:rPr>
          <w:lang w:val="el-GR"/>
        </w:rPr>
        <w:t>σειραδιών</w:t>
      </w:r>
      <w:proofErr w:type="spellEnd"/>
      <w:r w:rsidRPr="009B5542">
        <w:rPr>
          <w:lang w:val="el-GR"/>
        </w:rPr>
        <w:t xml:space="preserve"> για να υπολογιστεί η απαιτούμενη έκταση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4148"/>
        <w:gridCol w:w="4148"/>
      </w:tblGrid>
      <w:tr w:rsidR="009B5542" w:rsidRPr="009B5542" w14:paraId="725DC84D" w14:textId="77777777" w:rsidTr="006A3B77">
        <w:tc>
          <w:tcPr>
            <w:tcW w:w="8296" w:type="dxa"/>
            <w:gridSpan w:val="2"/>
            <w:shd w:val="clear" w:color="auto" w:fill="FFD966" w:themeFill="accent4" w:themeFillTint="99"/>
          </w:tcPr>
          <w:p w14:paraId="24086D82" w14:textId="77777777" w:rsidR="009B5542" w:rsidRPr="009B5542" w:rsidRDefault="009B5542" w:rsidP="009B5542">
            <w:pPr>
              <w:spacing w:after="0"/>
              <w:jc w:val="center"/>
              <w:rPr>
                <w:b/>
                <w:bCs/>
              </w:rPr>
            </w:pPr>
            <w:r w:rsidRPr="009B5542">
              <w:rPr>
                <w:b/>
                <w:bCs/>
              </w:rPr>
              <w:t>Χαρα</w:t>
            </w:r>
            <w:proofErr w:type="spellStart"/>
            <w:r w:rsidRPr="009B5542">
              <w:rPr>
                <w:b/>
                <w:bCs/>
              </w:rPr>
              <w:t>κτηριστικά</w:t>
            </w:r>
            <w:proofErr w:type="spellEnd"/>
            <w:r w:rsidRPr="009B5542">
              <w:rPr>
                <w:b/>
                <w:bCs/>
              </w:rPr>
              <w:t xml:space="preserve"> </w:t>
            </w:r>
            <w:proofErr w:type="spellStart"/>
            <w:r w:rsidRPr="009B5542">
              <w:rPr>
                <w:b/>
                <w:bCs/>
              </w:rPr>
              <w:t>Σειρ</w:t>
            </w:r>
            <w:proofErr w:type="spellEnd"/>
            <w:r w:rsidRPr="009B5542">
              <w:rPr>
                <w:b/>
                <w:bCs/>
              </w:rPr>
              <w:t>α</w:t>
            </w:r>
            <w:proofErr w:type="spellStart"/>
            <w:r w:rsidRPr="009B5542">
              <w:rPr>
                <w:b/>
                <w:bCs/>
              </w:rPr>
              <w:t>δίων</w:t>
            </w:r>
            <w:proofErr w:type="spellEnd"/>
          </w:p>
        </w:tc>
      </w:tr>
      <w:tr w:rsidR="009B5542" w:rsidRPr="009B5542" w14:paraId="79CB037A" w14:textId="77777777" w:rsidTr="006A3B77">
        <w:tc>
          <w:tcPr>
            <w:tcW w:w="4148" w:type="dxa"/>
            <w:shd w:val="clear" w:color="auto" w:fill="FFE599" w:themeFill="accent4" w:themeFillTint="66"/>
          </w:tcPr>
          <w:p w14:paraId="12DA1508" w14:textId="77777777" w:rsidR="009B5542" w:rsidRPr="009B5542" w:rsidRDefault="009B5542" w:rsidP="009B5542">
            <w:pPr>
              <w:spacing w:after="0"/>
              <w:jc w:val="center"/>
            </w:pPr>
            <w:proofErr w:type="spellStart"/>
            <w:r w:rsidRPr="009B5542">
              <w:t>Ύψος</w:t>
            </w:r>
            <w:proofErr w:type="spellEnd"/>
          </w:p>
        </w:tc>
        <w:tc>
          <w:tcPr>
            <w:tcW w:w="4148" w:type="dxa"/>
            <w:shd w:val="clear" w:color="auto" w:fill="FFE599" w:themeFill="accent4" w:themeFillTint="66"/>
          </w:tcPr>
          <w:p w14:paraId="53658C7A" w14:textId="77777777" w:rsidR="009B5542" w:rsidRPr="009B5542" w:rsidRDefault="009B5542" w:rsidP="009B5542">
            <w:pPr>
              <w:spacing w:after="0"/>
              <w:jc w:val="center"/>
            </w:pPr>
            <m:oMathPara>
              <m:oMath>
                <m:r>
                  <m:rPr>
                    <m:sty m:val="p"/>
                  </m:rPr>
                  <w:rPr>
                    <w:rFonts w:ascii="Cambria Math" w:hAnsi="Cambria Math"/>
                  </w:rPr>
                  <m:t>2-2.5m</m:t>
                </m:r>
              </m:oMath>
            </m:oMathPara>
          </w:p>
        </w:tc>
      </w:tr>
      <w:tr w:rsidR="009B5542" w:rsidRPr="009B5542" w14:paraId="1FAC58BF" w14:textId="77777777" w:rsidTr="006A3B77">
        <w:tc>
          <w:tcPr>
            <w:tcW w:w="4148" w:type="dxa"/>
            <w:shd w:val="clear" w:color="auto" w:fill="FFE599" w:themeFill="accent4" w:themeFillTint="66"/>
          </w:tcPr>
          <w:p w14:paraId="7C515362" w14:textId="77777777" w:rsidR="009B5542" w:rsidRPr="009B5542" w:rsidRDefault="009B5542" w:rsidP="009B5542">
            <w:pPr>
              <w:spacing w:after="0"/>
              <w:jc w:val="center"/>
            </w:pPr>
            <w:proofErr w:type="spellStart"/>
            <w:r w:rsidRPr="009B5542">
              <w:t>Πλάτος</w:t>
            </w:r>
            <w:proofErr w:type="spellEnd"/>
            <w:r w:rsidRPr="009B5542">
              <w:t xml:space="preserve"> </w:t>
            </w:r>
            <w:proofErr w:type="spellStart"/>
            <w:r w:rsidRPr="009B5542">
              <w:t>Κορυφής</w:t>
            </w:r>
            <w:proofErr w:type="spellEnd"/>
          </w:p>
        </w:tc>
        <w:tc>
          <w:tcPr>
            <w:tcW w:w="4148" w:type="dxa"/>
            <w:shd w:val="clear" w:color="auto" w:fill="FFE599" w:themeFill="accent4" w:themeFillTint="66"/>
          </w:tcPr>
          <w:p w14:paraId="56F8BE60" w14:textId="77777777" w:rsidR="009B5542" w:rsidRPr="009B5542" w:rsidRDefault="009B5542" w:rsidP="009B5542">
            <w:pPr>
              <w:spacing w:after="0"/>
              <w:jc w:val="center"/>
            </w:pPr>
            <m:oMathPara>
              <m:oMath>
                <m:r>
                  <m:rPr>
                    <m:sty m:val="p"/>
                  </m:rPr>
                  <w:rPr>
                    <w:rFonts w:ascii="Cambria Math" w:hAnsi="Cambria Math"/>
                  </w:rPr>
                  <m:t>1-2m</m:t>
                </m:r>
              </m:oMath>
            </m:oMathPara>
          </w:p>
        </w:tc>
      </w:tr>
      <w:tr w:rsidR="009B5542" w:rsidRPr="009B5542" w14:paraId="63229CC9" w14:textId="77777777" w:rsidTr="006A3B77">
        <w:tc>
          <w:tcPr>
            <w:tcW w:w="4148" w:type="dxa"/>
            <w:shd w:val="clear" w:color="auto" w:fill="FFE599" w:themeFill="accent4" w:themeFillTint="66"/>
          </w:tcPr>
          <w:p w14:paraId="31D55222" w14:textId="77777777" w:rsidR="009B5542" w:rsidRPr="009B5542" w:rsidRDefault="009B5542" w:rsidP="009B5542">
            <w:pPr>
              <w:spacing w:after="0"/>
              <w:jc w:val="center"/>
            </w:pPr>
            <w:proofErr w:type="spellStart"/>
            <w:r w:rsidRPr="009B5542">
              <w:t>Πλάτος</w:t>
            </w:r>
            <w:proofErr w:type="spellEnd"/>
            <w:r w:rsidRPr="009B5542">
              <w:t xml:space="preserve"> </w:t>
            </w:r>
            <w:proofErr w:type="spellStart"/>
            <w:r w:rsidRPr="009B5542">
              <w:t>Βάσης</w:t>
            </w:r>
            <w:proofErr w:type="spellEnd"/>
          </w:p>
        </w:tc>
        <w:tc>
          <w:tcPr>
            <w:tcW w:w="4148" w:type="dxa"/>
            <w:shd w:val="clear" w:color="auto" w:fill="FFE599" w:themeFill="accent4" w:themeFillTint="66"/>
          </w:tcPr>
          <w:p w14:paraId="5FBCA569" w14:textId="77777777" w:rsidR="009B5542" w:rsidRPr="009B5542" w:rsidRDefault="009B5542" w:rsidP="009B5542">
            <w:pPr>
              <w:spacing w:after="0"/>
              <w:jc w:val="center"/>
            </w:pPr>
            <m:oMathPara>
              <m:oMath>
                <m:r>
                  <m:rPr>
                    <m:sty m:val="p"/>
                  </m:rPr>
                  <w:rPr>
                    <w:rFonts w:ascii="Cambria Math" w:hAnsi="Cambria Math"/>
                  </w:rPr>
                  <m:t>2-4.5m</m:t>
                </m:r>
              </m:oMath>
            </m:oMathPara>
          </w:p>
        </w:tc>
      </w:tr>
      <w:tr w:rsidR="009B5542" w:rsidRPr="009B5542" w14:paraId="10C1E988" w14:textId="77777777" w:rsidTr="006A3B77">
        <w:tc>
          <w:tcPr>
            <w:tcW w:w="4148" w:type="dxa"/>
            <w:shd w:val="clear" w:color="auto" w:fill="FFE599" w:themeFill="accent4" w:themeFillTint="66"/>
          </w:tcPr>
          <w:p w14:paraId="41E5BD96" w14:textId="77777777" w:rsidR="009B5542" w:rsidRPr="009B5542" w:rsidRDefault="009B5542" w:rsidP="009B5542">
            <w:pPr>
              <w:spacing w:after="0"/>
              <w:jc w:val="center"/>
            </w:pPr>
            <w:proofErr w:type="spellStart"/>
            <w:r w:rsidRPr="009B5542">
              <w:t>Έκτ</w:t>
            </w:r>
            <w:proofErr w:type="spellEnd"/>
            <w:r w:rsidRPr="009B5542">
              <w:t>α</w:t>
            </w:r>
            <w:proofErr w:type="spellStart"/>
            <w:r w:rsidRPr="009B5542">
              <w:t>ση</w:t>
            </w:r>
            <w:proofErr w:type="spellEnd"/>
          </w:p>
        </w:tc>
        <w:tc>
          <w:tcPr>
            <w:tcW w:w="4148" w:type="dxa"/>
            <w:shd w:val="clear" w:color="auto" w:fill="FFE599" w:themeFill="accent4" w:themeFillTint="66"/>
          </w:tcPr>
          <w:p w14:paraId="25A6F2EB" w14:textId="77777777" w:rsidR="009B5542" w:rsidRPr="009B5542" w:rsidRDefault="009B5542" w:rsidP="009B5542">
            <w:pPr>
              <w:spacing w:after="0"/>
              <w:jc w:val="center"/>
            </w:pPr>
            <m:oMathPara>
              <m:oMath>
                <m:r>
                  <m:rPr>
                    <m:sty m:val="p"/>
                  </m:rPr>
                  <w:rPr>
                    <w:rFonts w:ascii="Cambria Math" w:hAnsi="Cambria Math"/>
                  </w:rPr>
                  <m:t>320-570</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r>
                  <m:rPr>
                    <m:sty m:val="p"/>
                  </m:rPr>
                  <w:rPr>
                    <w:rFonts w:ascii="Cambria Math" w:hAnsi="Cambria Math"/>
                  </w:rPr>
                  <m:t>/</m:t>
                </m:r>
                <m:sSub>
                  <m:sSubPr>
                    <m:ctrlPr>
                      <w:rPr>
                        <w:rFonts w:ascii="Cambria Math" w:hAnsi="Cambria Math"/>
                      </w:rPr>
                    </m:ctrlPr>
                  </m:sSubPr>
                  <m:e>
                    <m:r>
                      <m:rPr>
                        <m:sty m:val="p"/>
                      </m:rPr>
                      <w:rPr>
                        <w:rFonts w:ascii="Cambria Math" w:hAnsi="Cambria Math"/>
                      </w:rPr>
                      <m:t>tn</m:t>
                    </m:r>
                  </m:e>
                  <m:sub>
                    <m:r>
                      <m:rPr>
                        <m:sty m:val="p"/>
                      </m:rPr>
                      <w:rPr>
                        <w:rFonts w:ascii="Cambria Math" w:hAnsi="Cambria Math"/>
                      </w:rPr>
                      <m:t>ιλύος</m:t>
                    </m:r>
                  </m:sub>
                </m:sSub>
                <m:r>
                  <m:rPr>
                    <m:sty m:val="p"/>
                  </m:rPr>
                  <w:rPr>
                    <w:rFonts w:ascii="Cambria Math" w:hAnsi="Cambria Math"/>
                  </w:rPr>
                  <m:t>d</m:t>
                </m:r>
              </m:oMath>
            </m:oMathPara>
          </w:p>
        </w:tc>
      </w:tr>
      <w:tr w:rsidR="009B5542" w:rsidRPr="009B5542" w14:paraId="416163E1" w14:textId="77777777" w:rsidTr="006A3B77">
        <w:tc>
          <w:tcPr>
            <w:tcW w:w="4148" w:type="dxa"/>
            <w:shd w:val="clear" w:color="auto" w:fill="FFE599" w:themeFill="accent4" w:themeFillTint="66"/>
          </w:tcPr>
          <w:p w14:paraId="7A28B6CF" w14:textId="77777777" w:rsidR="009B5542" w:rsidRPr="009B5542" w:rsidRDefault="009B5542" w:rsidP="009B5542">
            <w:pPr>
              <w:spacing w:after="0"/>
              <w:jc w:val="center"/>
            </w:pPr>
            <w:proofErr w:type="spellStart"/>
            <w:r w:rsidRPr="009B5542">
              <w:t>Χρόνος</w:t>
            </w:r>
            <w:proofErr w:type="spellEnd"/>
            <w:r w:rsidRPr="009B5542">
              <w:t xml:space="preserve"> </w:t>
            </w:r>
            <w:proofErr w:type="spellStart"/>
            <w:r w:rsidRPr="009B5542">
              <w:t>Πλήρους</w:t>
            </w:r>
            <w:proofErr w:type="spellEnd"/>
            <w:r w:rsidRPr="009B5542">
              <w:t xml:space="preserve"> </w:t>
            </w:r>
            <w:proofErr w:type="spellStart"/>
            <w:r w:rsidRPr="009B5542">
              <w:t>Κομ</w:t>
            </w:r>
            <w:proofErr w:type="spellEnd"/>
            <w:r w:rsidRPr="009B5542">
              <w:t>π</w:t>
            </w:r>
            <w:proofErr w:type="spellStart"/>
            <w:r w:rsidRPr="009B5542">
              <w:t>οστο</w:t>
            </w:r>
            <w:proofErr w:type="spellEnd"/>
            <w:r w:rsidRPr="009B5542">
              <w:t>π</w:t>
            </w:r>
            <w:proofErr w:type="spellStart"/>
            <w:r w:rsidRPr="009B5542">
              <w:t>οίησης</w:t>
            </w:r>
            <w:proofErr w:type="spellEnd"/>
          </w:p>
        </w:tc>
        <w:tc>
          <w:tcPr>
            <w:tcW w:w="4148" w:type="dxa"/>
            <w:shd w:val="clear" w:color="auto" w:fill="FFE599" w:themeFill="accent4" w:themeFillTint="66"/>
          </w:tcPr>
          <w:p w14:paraId="06FA0A14" w14:textId="77777777" w:rsidR="009B5542" w:rsidRPr="009B5542" w:rsidRDefault="009B5542" w:rsidP="009B5542">
            <w:pPr>
              <w:spacing w:after="0"/>
              <w:jc w:val="center"/>
            </w:pPr>
            <m:oMathPara>
              <m:oMath>
                <m:r>
                  <m:rPr>
                    <m:sty m:val="p"/>
                  </m:rPr>
                  <w:rPr>
                    <w:rFonts w:ascii="Cambria Math" w:hAnsi="Cambria Math"/>
                  </w:rPr>
                  <m:t>60d</m:t>
                </m:r>
              </m:oMath>
            </m:oMathPara>
          </w:p>
        </w:tc>
      </w:tr>
      <w:tr w:rsidR="009B5542" w:rsidRPr="009B5542" w14:paraId="02199C46" w14:textId="77777777" w:rsidTr="006A3B77">
        <w:tc>
          <w:tcPr>
            <w:tcW w:w="4148" w:type="dxa"/>
            <w:shd w:val="clear" w:color="auto" w:fill="FFE599" w:themeFill="accent4" w:themeFillTint="66"/>
          </w:tcPr>
          <w:p w14:paraId="50417492" w14:textId="77777777" w:rsidR="009B5542" w:rsidRPr="009B5542" w:rsidRDefault="009B5542" w:rsidP="009B5542">
            <w:pPr>
              <w:spacing w:after="0"/>
              <w:jc w:val="center"/>
            </w:pPr>
            <w:proofErr w:type="spellStart"/>
            <w:r w:rsidRPr="009B5542">
              <w:t>Θερμοκρ</w:t>
            </w:r>
            <w:proofErr w:type="spellEnd"/>
            <w:r w:rsidRPr="009B5542">
              <w:t>α</w:t>
            </w:r>
            <w:proofErr w:type="spellStart"/>
            <w:r w:rsidRPr="009B5542">
              <w:t>σί</w:t>
            </w:r>
            <w:proofErr w:type="spellEnd"/>
            <w:r w:rsidRPr="009B5542">
              <w:t>α</w:t>
            </w:r>
          </w:p>
        </w:tc>
        <w:tc>
          <w:tcPr>
            <w:tcW w:w="4148" w:type="dxa"/>
            <w:shd w:val="clear" w:color="auto" w:fill="FFE599" w:themeFill="accent4" w:themeFillTint="66"/>
          </w:tcPr>
          <w:p w14:paraId="7A21E9F7" w14:textId="77777777" w:rsidR="009B5542" w:rsidRPr="009B5542" w:rsidRDefault="009B5542" w:rsidP="009B5542">
            <w:pPr>
              <w:spacing w:after="0"/>
              <w:jc w:val="center"/>
            </w:pPr>
            <m:oMathPara>
              <m:oMath>
                <m:r>
                  <m:rPr>
                    <m:sty m:val="p"/>
                  </m:rPr>
                  <w:rPr>
                    <w:rFonts w:ascii="Cambria Math" w:hAnsi="Cambria Math"/>
                  </w:rPr>
                  <m:t>55-70℃</m:t>
                </m:r>
              </m:oMath>
            </m:oMathPara>
          </w:p>
        </w:tc>
      </w:tr>
      <w:tr w:rsidR="009B5542" w:rsidRPr="009B5542" w14:paraId="0CD138CA" w14:textId="77777777" w:rsidTr="006A3B77">
        <w:tc>
          <w:tcPr>
            <w:tcW w:w="4148" w:type="dxa"/>
            <w:shd w:val="clear" w:color="auto" w:fill="FFE599" w:themeFill="accent4" w:themeFillTint="66"/>
          </w:tcPr>
          <w:p w14:paraId="2B8CE081" w14:textId="77777777" w:rsidR="009B5542" w:rsidRPr="009B5542" w:rsidRDefault="009B5542" w:rsidP="009B5542">
            <w:pPr>
              <w:spacing w:after="0"/>
              <w:jc w:val="center"/>
              <w:rPr>
                <w:lang w:val="el-GR"/>
              </w:rPr>
            </w:pPr>
            <w:r w:rsidRPr="009B5542">
              <w:rPr>
                <w:lang w:val="el-GR"/>
              </w:rPr>
              <w:t>Ανάμειξη Ιλύος- Κλαδεμάτων (υγρή βάση)</w:t>
            </w:r>
          </w:p>
        </w:tc>
        <w:tc>
          <w:tcPr>
            <w:tcW w:w="4148" w:type="dxa"/>
            <w:shd w:val="clear" w:color="auto" w:fill="FFE599" w:themeFill="accent4" w:themeFillTint="66"/>
          </w:tcPr>
          <w:p w14:paraId="568D7BBF" w14:textId="77777777" w:rsidR="009B5542" w:rsidRPr="009B5542" w:rsidRDefault="009B5542" w:rsidP="009B5542">
            <w:pPr>
              <w:spacing w:after="0"/>
              <w:jc w:val="center"/>
            </w:pPr>
            <m:oMathPara>
              <m:oMath>
                <m:r>
                  <m:rPr>
                    <m:sty m:val="p"/>
                  </m:rPr>
                  <w:rPr>
                    <w:rFonts w:ascii="Cambria Math" w:hAnsi="Cambria Math"/>
                  </w:rPr>
                  <m:t>2.6-3.4</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r>
                  <m:rPr>
                    <m:sty m:val="p"/>
                  </m:rPr>
                  <w:rPr>
                    <w:rFonts w:ascii="Cambria Math" w:hAnsi="Cambria Math"/>
                  </w:rPr>
                  <m:t>κλαδεμάτων/</m:t>
                </m:r>
                <m:sSub>
                  <m:sSubPr>
                    <m:ctrlPr>
                      <w:rPr>
                        <w:rFonts w:ascii="Cambria Math" w:hAnsi="Cambria Math"/>
                      </w:rPr>
                    </m:ctrlPr>
                  </m:sSubPr>
                  <m:e>
                    <m:r>
                      <m:rPr>
                        <m:sty m:val="p"/>
                      </m:rPr>
                      <w:rPr>
                        <w:rFonts w:ascii="Cambria Math" w:hAnsi="Cambria Math"/>
                      </w:rPr>
                      <m:t>tn</m:t>
                    </m:r>
                  </m:e>
                  <m:sub>
                    <m:r>
                      <m:rPr>
                        <m:sty m:val="p"/>
                      </m:rPr>
                      <w:rPr>
                        <w:rFonts w:ascii="Cambria Math" w:hAnsi="Cambria Math"/>
                      </w:rPr>
                      <m:t>ιλύος</m:t>
                    </m:r>
                  </m:sub>
                </m:sSub>
              </m:oMath>
            </m:oMathPara>
          </w:p>
        </w:tc>
      </w:tr>
      <w:tr w:rsidR="009B5542" w:rsidRPr="009B5542" w14:paraId="365F918C" w14:textId="77777777" w:rsidTr="006A3B77">
        <w:tc>
          <w:tcPr>
            <w:tcW w:w="4148" w:type="dxa"/>
            <w:shd w:val="clear" w:color="auto" w:fill="FFE599" w:themeFill="accent4" w:themeFillTint="66"/>
          </w:tcPr>
          <w:p w14:paraId="517C4E29" w14:textId="77777777" w:rsidR="009B5542" w:rsidRPr="009B5542" w:rsidRDefault="009B5542" w:rsidP="009B5542">
            <w:pPr>
              <w:spacing w:after="0"/>
              <w:jc w:val="center"/>
            </w:pPr>
            <w:proofErr w:type="spellStart"/>
            <w:r w:rsidRPr="009B5542">
              <w:t>Πυκνότητ</w:t>
            </w:r>
            <w:proofErr w:type="spellEnd"/>
            <w:r w:rsidRPr="009B5542">
              <w:t xml:space="preserve">α </w:t>
            </w:r>
            <w:proofErr w:type="spellStart"/>
            <w:r w:rsidRPr="009B5542">
              <w:t>Κλ</w:t>
            </w:r>
            <w:proofErr w:type="spellEnd"/>
            <w:r w:rsidRPr="009B5542">
              <w:t>α</w:t>
            </w:r>
            <w:proofErr w:type="spellStart"/>
            <w:r w:rsidRPr="009B5542">
              <w:t>δεμάτων</w:t>
            </w:r>
            <w:proofErr w:type="spellEnd"/>
          </w:p>
        </w:tc>
        <w:tc>
          <w:tcPr>
            <w:tcW w:w="4148" w:type="dxa"/>
            <w:shd w:val="clear" w:color="auto" w:fill="FFE599" w:themeFill="accent4" w:themeFillTint="66"/>
          </w:tcPr>
          <w:p w14:paraId="28CF5E40" w14:textId="77777777" w:rsidR="009B5542" w:rsidRPr="009B5542" w:rsidRDefault="009B5542" w:rsidP="009B5542">
            <w:pPr>
              <w:spacing w:after="0"/>
              <w:jc w:val="center"/>
            </w:pPr>
            <m:oMathPara>
              <m:oMath>
                <m:r>
                  <m:rPr>
                    <m:sty m:val="p"/>
                  </m:rPr>
                  <w:rPr>
                    <w:rFonts w:ascii="Cambria Math" w:hAnsi="Cambria Math"/>
                  </w:rPr>
                  <m:t>180-320kg/</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oMath>
            </m:oMathPara>
          </w:p>
        </w:tc>
      </w:tr>
      <w:tr w:rsidR="009B5542" w:rsidRPr="009B5542" w14:paraId="3BFAF80C" w14:textId="77777777" w:rsidTr="006A3B77">
        <w:tc>
          <w:tcPr>
            <w:tcW w:w="4148" w:type="dxa"/>
            <w:shd w:val="clear" w:color="auto" w:fill="FFE599" w:themeFill="accent4" w:themeFillTint="66"/>
          </w:tcPr>
          <w:p w14:paraId="0B5F689A" w14:textId="77777777" w:rsidR="009B5542" w:rsidRPr="009B5542" w:rsidRDefault="009B5542" w:rsidP="009B5542">
            <w:pPr>
              <w:spacing w:after="0"/>
              <w:jc w:val="center"/>
            </w:pPr>
            <w:proofErr w:type="spellStart"/>
            <w:r w:rsidRPr="009B5542">
              <w:t>Υγρ</w:t>
            </w:r>
            <w:proofErr w:type="spellEnd"/>
            <w:r w:rsidRPr="009B5542">
              <w:t>α</w:t>
            </w:r>
            <w:proofErr w:type="spellStart"/>
            <w:r w:rsidRPr="009B5542">
              <w:t>σί</w:t>
            </w:r>
            <w:proofErr w:type="spellEnd"/>
            <w:r w:rsidRPr="009B5542">
              <w:t xml:space="preserve">α </w:t>
            </w:r>
            <w:proofErr w:type="spellStart"/>
            <w:r w:rsidRPr="009B5542">
              <w:t>Κλ</w:t>
            </w:r>
            <w:proofErr w:type="spellEnd"/>
            <w:r w:rsidRPr="009B5542">
              <w:t>α</w:t>
            </w:r>
            <w:proofErr w:type="spellStart"/>
            <w:r w:rsidRPr="009B5542">
              <w:t>δεμάτων</w:t>
            </w:r>
            <w:proofErr w:type="spellEnd"/>
          </w:p>
        </w:tc>
        <w:tc>
          <w:tcPr>
            <w:tcW w:w="4148" w:type="dxa"/>
            <w:shd w:val="clear" w:color="auto" w:fill="FFE599" w:themeFill="accent4" w:themeFillTint="66"/>
          </w:tcPr>
          <w:p w14:paraId="663C8D05" w14:textId="77777777" w:rsidR="009B5542" w:rsidRPr="009B5542" w:rsidRDefault="009B5542" w:rsidP="009B5542">
            <w:pPr>
              <w:spacing w:after="0"/>
              <w:jc w:val="center"/>
            </w:pPr>
            <m:oMathPara>
              <m:oMath>
                <m:r>
                  <m:rPr>
                    <m:sty m:val="p"/>
                  </m:rPr>
                  <w:rPr>
                    <w:rFonts w:ascii="Cambria Math" w:hAnsi="Cambria Math"/>
                  </w:rPr>
                  <m:t>30-40%</m:t>
                </m:r>
              </m:oMath>
            </m:oMathPara>
          </w:p>
        </w:tc>
      </w:tr>
      <w:tr w:rsidR="009B5542" w:rsidRPr="009B5542" w14:paraId="64DEEE0F" w14:textId="77777777" w:rsidTr="006A3B77">
        <w:tc>
          <w:tcPr>
            <w:tcW w:w="4148" w:type="dxa"/>
            <w:shd w:val="clear" w:color="auto" w:fill="FFE599" w:themeFill="accent4" w:themeFillTint="66"/>
          </w:tcPr>
          <w:p w14:paraId="260AA82C" w14:textId="77777777" w:rsidR="009B5542" w:rsidRPr="009B5542" w:rsidRDefault="009B5542" w:rsidP="009B5542">
            <w:pPr>
              <w:spacing w:after="0"/>
              <w:jc w:val="center"/>
              <w:rPr>
                <w:lang w:val="el-GR"/>
              </w:rPr>
            </w:pPr>
            <w:r w:rsidRPr="009B5542">
              <w:rPr>
                <w:lang w:val="el-GR"/>
              </w:rPr>
              <w:t>Όγκος Τελικού Προϊόντος (υγρή βάση)</w:t>
            </w:r>
          </w:p>
        </w:tc>
        <w:tc>
          <w:tcPr>
            <w:tcW w:w="4148" w:type="dxa"/>
            <w:shd w:val="clear" w:color="auto" w:fill="FFE599" w:themeFill="accent4" w:themeFillTint="66"/>
          </w:tcPr>
          <w:p w14:paraId="01E2623A" w14:textId="77777777" w:rsidR="009B5542" w:rsidRPr="009B5542" w:rsidRDefault="009B5542" w:rsidP="009B5542">
            <w:pPr>
              <w:spacing w:after="0"/>
              <w:jc w:val="center"/>
            </w:pPr>
            <m:oMathPara>
              <m:oMath>
                <m:r>
                  <m:rPr>
                    <m:sty m:val="p"/>
                  </m:rPr>
                  <w:rPr>
                    <w:rFonts w:ascii="Cambria Math" w:hAnsi="Cambria Math"/>
                  </w:rPr>
                  <m:t>0.31-0.76</m:t>
                </m:r>
                <m:sSubSup>
                  <m:sSubSupPr>
                    <m:ctrlPr>
                      <w:rPr>
                        <w:rFonts w:ascii="Cambria Math" w:hAnsi="Cambria Math"/>
                      </w:rPr>
                    </m:ctrlPr>
                  </m:sSubSupPr>
                  <m:e>
                    <m:r>
                      <m:rPr>
                        <m:sty m:val="p"/>
                      </m:rPr>
                      <w:rPr>
                        <w:rFonts w:ascii="Cambria Math" w:hAnsi="Cambria Math"/>
                      </w:rPr>
                      <m:t>m</m:t>
                    </m:r>
                  </m:e>
                  <m:sub>
                    <m:r>
                      <m:rPr>
                        <m:sty m:val="p"/>
                      </m:rPr>
                      <w:rPr>
                        <w:rFonts w:ascii="Cambria Math" w:hAnsi="Cambria Math"/>
                      </w:rPr>
                      <m:t>compost</m:t>
                    </m:r>
                  </m:sub>
                  <m:sup>
                    <m:r>
                      <m:rPr>
                        <m:sty m:val="p"/>
                      </m:rPr>
                      <w:rPr>
                        <w:rFonts w:ascii="Cambria Math" w:hAnsi="Cambria Math"/>
                      </w:rPr>
                      <m:t>3</m:t>
                    </m:r>
                  </m:sup>
                </m:sSubSup>
                <m:r>
                  <m:rPr>
                    <m:sty m:val="p"/>
                  </m:rPr>
                  <w:rPr>
                    <w:rFonts w:ascii="Cambria Math" w:eastAsiaTheme="minorEastAsia" w:hAnsi="Cambria Math"/>
                  </w:rPr>
                  <m:t>/</m:t>
                </m:r>
                <m:sSub>
                  <m:sSubPr>
                    <m:ctrlPr>
                      <w:rPr>
                        <w:rFonts w:ascii="Cambria Math" w:hAnsi="Cambria Math"/>
                      </w:rPr>
                    </m:ctrlPr>
                  </m:sSubPr>
                  <m:e>
                    <m:r>
                      <m:rPr>
                        <m:sty m:val="p"/>
                      </m:rPr>
                      <w:rPr>
                        <w:rFonts w:ascii="Cambria Math" w:hAnsi="Cambria Math"/>
                      </w:rPr>
                      <m:t>tn</m:t>
                    </m:r>
                  </m:e>
                  <m:sub>
                    <m:r>
                      <m:rPr>
                        <m:sty m:val="p"/>
                      </m:rPr>
                      <w:rPr>
                        <w:rFonts w:ascii="Cambria Math" w:hAnsi="Cambria Math"/>
                      </w:rPr>
                      <m:t>ιλύος</m:t>
                    </m:r>
                  </m:sub>
                </m:sSub>
              </m:oMath>
            </m:oMathPara>
          </w:p>
        </w:tc>
      </w:tr>
      <w:tr w:rsidR="009B5542" w:rsidRPr="009B5542" w14:paraId="10A72007" w14:textId="77777777" w:rsidTr="006A3B77">
        <w:tc>
          <w:tcPr>
            <w:tcW w:w="4148" w:type="dxa"/>
            <w:shd w:val="clear" w:color="auto" w:fill="FFE599" w:themeFill="accent4" w:themeFillTint="66"/>
          </w:tcPr>
          <w:p w14:paraId="575FAEFC" w14:textId="77777777" w:rsidR="009B5542" w:rsidRPr="009B5542" w:rsidRDefault="009B5542" w:rsidP="009B5542">
            <w:pPr>
              <w:spacing w:after="0"/>
              <w:jc w:val="center"/>
              <w:rPr>
                <w:lang w:val="el-GR"/>
              </w:rPr>
            </w:pPr>
            <w:r w:rsidRPr="009B5542">
              <w:rPr>
                <w:lang w:val="el-GR"/>
              </w:rPr>
              <w:t>Όγκος Τελικού Προϊόντος (ξηρή βάση)</w:t>
            </w:r>
          </w:p>
        </w:tc>
        <w:tc>
          <w:tcPr>
            <w:tcW w:w="4148" w:type="dxa"/>
            <w:shd w:val="clear" w:color="auto" w:fill="FFE599" w:themeFill="accent4" w:themeFillTint="66"/>
          </w:tcPr>
          <w:p w14:paraId="0CC8DBDB" w14:textId="77777777" w:rsidR="009B5542" w:rsidRPr="009B5542" w:rsidRDefault="009B5542" w:rsidP="009B5542">
            <w:pPr>
              <w:keepNext/>
              <w:spacing w:after="0"/>
              <w:jc w:val="center"/>
              <w:rPr>
                <w:rFonts w:ascii="Calibri" w:eastAsia="Calibri" w:hAnsi="Calibri" w:cs="Times New Roman"/>
              </w:rPr>
            </w:pPr>
            <m:oMathPara>
              <m:oMath>
                <m:r>
                  <m:rPr>
                    <m:sty m:val="p"/>
                  </m:rPr>
                  <w:rPr>
                    <w:rFonts w:ascii="Cambria Math" w:hAnsi="Cambria Math"/>
                  </w:rPr>
                  <m:t>0.7-2</m:t>
                </m:r>
                <m:sSubSup>
                  <m:sSubSupPr>
                    <m:ctrlPr>
                      <w:rPr>
                        <w:rFonts w:ascii="Cambria Math" w:hAnsi="Cambria Math"/>
                      </w:rPr>
                    </m:ctrlPr>
                  </m:sSubSupPr>
                  <m:e>
                    <m:r>
                      <m:rPr>
                        <m:sty m:val="p"/>
                      </m:rPr>
                      <w:rPr>
                        <w:rFonts w:ascii="Cambria Math" w:hAnsi="Cambria Math"/>
                      </w:rPr>
                      <m:t>m</m:t>
                    </m:r>
                  </m:e>
                  <m:sub>
                    <m:r>
                      <m:rPr>
                        <m:sty m:val="p"/>
                      </m:rPr>
                      <w:rPr>
                        <w:rFonts w:ascii="Cambria Math" w:hAnsi="Cambria Math"/>
                      </w:rPr>
                      <m:t>compost</m:t>
                    </m:r>
                  </m:sub>
                  <m:sup>
                    <m:r>
                      <m:rPr>
                        <m:sty m:val="p"/>
                      </m:rPr>
                      <w:rPr>
                        <w:rFonts w:ascii="Cambria Math" w:hAnsi="Cambria Math"/>
                      </w:rPr>
                      <m:t>3</m:t>
                    </m:r>
                  </m:sup>
                </m:sSubSup>
                <m:r>
                  <m:rPr>
                    <m:sty m:val="p"/>
                  </m:rPr>
                  <w:rPr>
                    <w:rFonts w:ascii="Cambria Math" w:eastAsiaTheme="minorEastAsia" w:hAnsi="Cambria Math"/>
                  </w:rPr>
                  <m:t>/</m:t>
                </m:r>
                <m:sSub>
                  <m:sSubPr>
                    <m:ctrlPr>
                      <w:rPr>
                        <w:rFonts w:ascii="Cambria Math" w:hAnsi="Cambria Math"/>
                      </w:rPr>
                    </m:ctrlPr>
                  </m:sSubPr>
                  <m:e>
                    <m:r>
                      <m:rPr>
                        <m:sty m:val="p"/>
                      </m:rPr>
                      <w:rPr>
                        <w:rFonts w:ascii="Cambria Math" w:hAnsi="Cambria Math"/>
                      </w:rPr>
                      <m:t>tn</m:t>
                    </m:r>
                  </m:e>
                  <m:sub>
                    <m:r>
                      <m:rPr>
                        <m:sty m:val="p"/>
                      </m:rPr>
                      <w:rPr>
                        <w:rFonts w:ascii="Cambria Math" w:hAnsi="Cambria Math"/>
                      </w:rPr>
                      <m:t>ιλύος</m:t>
                    </m:r>
                  </m:sub>
                </m:sSub>
              </m:oMath>
            </m:oMathPara>
          </w:p>
        </w:tc>
      </w:tr>
    </w:tbl>
    <w:p w14:paraId="6451273F" w14:textId="2211E9C3" w:rsidR="00A97C22" w:rsidRPr="00A97C22" w:rsidRDefault="00A97C22" w:rsidP="00A97C22">
      <w:pPr>
        <w:pStyle w:val="Caption"/>
        <w:rPr>
          <w:rFonts w:ascii="Calibri" w:hAnsi="Calibri" w:cs="Calibri"/>
          <w:sz w:val="24"/>
          <w:szCs w:val="24"/>
          <w:lang w:val="el-GR"/>
        </w:rPr>
      </w:pPr>
      <w:r w:rsidRPr="00B80B14">
        <w:rPr>
          <w:rFonts w:eastAsiaTheme="minorEastAsia"/>
          <w:lang w:val="el-GR"/>
        </w:rPr>
        <w:t xml:space="preserve">   </w:t>
      </w:r>
      <w:bookmarkStart w:id="149" w:name="_Toc92022076"/>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4</w:t>
      </w:r>
      <w:r w:rsidR="00C50FB7">
        <w:rPr>
          <w:rStyle w:val="SubtleReference"/>
          <w:rFonts w:ascii="Calibri" w:hAnsi="Calibri" w:cs="Calibri"/>
          <w:smallCaps w:val="0"/>
          <w:color w:val="44546A" w:themeColor="text2"/>
          <w:sz w:val="24"/>
          <w:szCs w:val="24"/>
          <w:lang w:val="el-GR"/>
        </w:rPr>
        <w:t>8</w:t>
      </w:r>
      <w:r w:rsidRPr="00A97C22">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 xml:space="preserve">Χαρακτηριστικά </w:t>
      </w:r>
      <w:proofErr w:type="spellStart"/>
      <w:r w:rsidR="00C50FB7">
        <w:rPr>
          <w:rStyle w:val="SubtleReference"/>
          <w:rFonts w:ascii="Calibri" w:hAnsi="Calibri" w:cs="Calibri"/>
          <w:smallCaps w:val="0"/>
          <w:color w:val="44546A" w:themeColor="text2"/>
          <w:sz w:val="24"/>
          <w:szCs w:val="24"/>
          <w:lang w:val="el-GR"/>
        </w:rPr>
        <w:t>Σειραδίων</w:t>
      </w:r>
      <w:bookmarkEnd w:id="149"/>
      <w:proofErr w:type="spellEnd"/>
    </w:p>
    <w:p w14:paraId="76845A3F" w14:textId="77777777" w:rsidR="009B5542" w:rsidRPr="009B5542" w:rsidRDefault="009B5542" w:rsidP="009B5542">
      <w:pPr>
        <w:rPr>
          <w:lang w:val="el-GR"/>
        </w:rPr>
      </w:pPr>
    </w:p>
    <w:p w14:paraId="4E871B72" w14:textId="77777777" w:rsidR="009B5542" w:rsidRPr="009B5542" w:rsidRDefault="009B5542" w:rsidP="009B5542">
      <w:pPr>
        <w:rPr>
          <w:lang w:val="el-GR"/>
        </w:rPr>
      </w:pPr>
      <w:r w:rsidRPr="009B5542">
        <w:rPr>
          <w:lang w:val="el-GR"/>
        </w:rPr>
        <w:t xml:space="preserve">Επίσης </w:t>
      </w:r>
    </w:p>
    <w:p w14:paraId="3034C84B" w14:textId="77777777" w:rsidR="009B5542" w:rsidRPr="009B5542" w:rsidRDefault="009B5542" w:rsidP="009B5542">
      <w:pPr>
        <w:rPr>
          <w:rFonts w:eastAsiaTheme="minorEastAsia"/>
          <w:lang w:val="el-GR"/>
        </w:rPr>
      </w:pPr>
      <w:r w:rsidRPr="009B5542">
        <w:rPr>
          <w:lang w:val="el-GR"/>
        </w:rPr>
        <w:t xml:space="preserve">Η παροχή Αφυδατωμένης Ιλύος </w:t>
      </w:r>
      <m:oMath>
        <m:sSub>
          <m:sSubPr>
            <m:ctrlPr>
              <w:rPr>
                <w:rFonts w:ascii="Cambria Math" w:eastAsiaTheme="minorEastAsia" w:hAnsi="Cambria Math"/>
                <w:i/>
              </w:rPr>
            </m:ctrlPr>
          </m:sSubPr>
          <m:e>
            <m:r>
              <w:rPr>
                <w:rFonts w:ascii="Cambria Math" w:eastAsiaTheme="minorEastAsia" w:hAnsi="Cambria Math"/>
                <w:lang w:val="el-GR"/>
              </w:rPr>
              <m:t>(</m:t>
            </m:r>
            <m:r>
              <w:rPr>
                <w:rFonts w:ascii="Cambria Math" w:eastAsiaTheme="minorEastAsia" w:hAnsi="Cambria Math"/>
              </w:rPr>
              <m:t>Q</m:t>
            </m:r>
          </m:e>
          <m:sub>
            <m:r>
              <w:rPr>
                <w:rFonts w:ascii="Cambria Math" w:eastAsiaTheme="minorEastAsia" w:hAnsi="Cambria Math"/>
              </w:rPr>
              <m:t>αφυδ</m:t>
            </m:r>
            <m:r>
              <w:rPr>
                <w:rFonts w:ascii="Cambria Math" w:eastAsiaTheme="minorEastAsia" w:hAnsi="Cambria Math"/>
                <w:lang w:val="el-GR"/>
              </w:rPr>
              <m:t>.</m:t>
            </m:r>
          </m:sub>
        </m:sSub>
        <m:r>
          <w:rPr>
            <w:rFonts w:ascii="Cambria Math" w:eastAsiaTheme="minorEastAsia" w:hAnsi="Cambria Math"/>
            <w:lang w:val="el-GR"/>
          </w:rPr>
          <m:t>)=0.16</m:t>
        </m:r>
        <m:f>
          <m:fPr>
            <m:type m:val="lin"/>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num>
          <m:den>
            <m:r>
              <w:rPr>
                <w:rFonts w:ascii="Cambria Math" w:eastAsiaTheme="minorEastAsia" w:hAnsi="Cambria Math"/>
                <w:lang w:val="el-GR"/>
              </w:rPr>
              <m:t>h</m:t>
            </m:r>
          </m:den>
        </m:f>
      </m:oMath>
      <w:r w:rsidRPr="009B5542">
        <w:rPr>
          <w:rFonts w:eastAsiaTheme="minorEastAsia"/>
          <w:lang w:val="el-GR"/>
        </w:rPr>
        <w:t xml:space="preserve"> και η περιεκτικότητα σε στερεά </w:t>
      </w:r>
      <m:oMath>
        <m:r>
          <w:rPr>
            <w:rFonts w:ascii="Cambria Math" w:eastAsiaTheme="minorEastAsia" w:hAnsi="Cambria Math"/>
            <w:lang w:val="el-GR"/>
          </w:rPr>
          <m:t>20%</m:t>
        </m:r>
      </m:oMath>
    </w:p>
    <w:p w14:paraId="73F4C3F4" w14:textId="77777777" w:rsidR="009B5542" w:rsidRPr="009B5542" w:rsidRDefault="009B5542" w:rsidP="009B5542">
      <w:pPr>
        <w:spacing w:before="240" w:line="240" w:lineRule="auto"/>
        <w:jc w:val="both"/>
        <w:rPr>
          <w:rFonts w:eastAsiaTheme="minorEastAsia"/>
          <w:lang w:val="el-GR"/>
        </w:rPr>
      </w:pPr>
      <w:r w:rsidRPr="009B5542">
        <w:rPr>
          <w:lang w:val="el-GR"/>
        </w:rPr>
        <w:t xml:space="preserve">Αρχικά υπολογίζεται η ημερήσια ποσότητα των κλαδεμάτων </w:t>
      </w:r>
      <m:oMath>
        <m:r>
          <w:rPr>
            <w:rFonts w:ascii="Cambria Math" w:hAnsi="Cambria Math"/>
            <w:lang w:val="el-GR"/>
          </w:rPr>
          <m:t>(</m:t>
        </m:r>
        <m:sSub>
          <m:sSubPr>
            <m:ctrlPr>
              <w:rPr>
                <w:rFonts w:ascii="Cambria Math" w:hAnsi="Cambria Math"/>
                <w:i/>
              </w:rPr>
            </m:ctrlPr>
          </m:sSubPr>
          <m:e>
            <m:r>
              <w:rPr>
                <w:rFonts w:ascii="Cambria Math" w:hAnsi="Cambria Math"/>
              </w:rPr>
              <m:t>Q</m:t>
            </m:r>
          </m:e>
          <m:sub>
            <m:r>
              <w:rPr>
                <w:rFonts w:ascii="Cambria Math" w:hAnsi="Cambria Math"/>
              </w:rPr>
              <m:t>κλαδ</m:t>
            </m:r>
            <m:r>
              <w:rPr>
                <w:rFonts w:ascii="Cambria Math" w:hAnsi="Cambria Math"/>
                <w:lang w:val="el-GR"/>
              </w:rPr>
              <m:t>.</m:t>
            </m:r>
          </m:sub>
        </m:sSub>
        <m:r>
          <w:rPr>
            <w:rFonts w:ascii="Cambria Math" w:hAnsi="Cambria Math"/>
            <w:lang w:val="el-GR"/>
          </w:rPr>
          <m:t>)</m:t>
        </m:r>
      </m:oMath>
      <w:r w:rsidRPr="009B5542">
        <w:rPr>
          <w:rFonts w:eastAsiaTheme="minorEastAsia"/>
          <w:lang w:val="el-GR"/>
        </w:rPr>
        <w:t xml:space="preserve"> που απαιτείται για την ανάμειξή τους με την αφυδατωμένη ιλύ. Θεωρείται  ότι τα κλαδέματα έχουν ειδικό βάρος </w:t>
      </w:r>
      <m:oMath>
        <m:r>
          <w:rPr>
            <w:rFonts w:ascii="Cambria Math" w:eastAsiaTheme="minorEastAsia" w:hAnsi="Cambria Math"/>
            <w:lang w:val="el-GR"/>
          </w:rPr>
          <m:t>(</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κλαδ</m:t>
            </m:r>
            <m:r>
              <w:rPr>
                <w:rFonts w:ascii="Cambria Math" w:eastAsiaTheme="minorEastAsia" w:hAnsi="Cambria Math"/>
                <w:lang w:val="el-GR"/>
              </w:rPr>
              <m:t>.</m:t>
            </m:r>
          </m:sub>
        </m:sSub>
        <m:r>
          <w:rPr>
            <w:rFonts w:ascii="Cambria Math" w:eastAsiaTheme="minorEastAsia" w:hAnsi="Cambria Math"/>
            <w:lang w:val="el-GR"/>
          </w:rPr>
          <m:t>=0.22</m:t>
        </m:r>
        <m:r>
          <w:rPr>
            <w:rFonts w:ascii="Cambria Math" w:eastAsiaTheme="minorEastAsia" w:hAnsi="Cambria Math"/>
          </w:rPr>
          <m:t>tn</m:t>
        </m:r>
        <m:r>
          <w:rPr>
            <w:rFonts w:ascii="Cambria Math" w:eastAsiaTheme="minorEastAsia" w:hAnsi="Cambria Math"/>
            <w:lang w:val="el-GR"/>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3</m:t>
            </m:r>
          </m:sup>
        </m:sSup>
        <m:r>
          <w:rPr>
            <w:rFonts w:ascii="Cambria Math" w:eastAsiaTheme="minorEastAsia" w:hAnsi="Cambria Math"/>
            <w:lang w:val="el-GR"/>
          </w:rPr>
          <m:t>)</m:t>
        </m:r>
      </m:oMath>
      <w:r w:rsidRPr="009B5542">
        <w:rPr>
          <w:rFonts w:eastAsiaTheme="minorEastAsia"/>
          <w:lang w:val="el-GR"/>
        </w:rPr>
        <w:t xml:space="preserve"> και υγρασία </w:t>
      </w:r>
      <m:oMath>
        <m:r>
          <w:rPr>
            <w:rFonts w:ascii="Cambria Math" w:eastAsiaTheme="minorEastAsia" w:hAnsi="Cambria Math"/>
            <w:lang w:val="el-GR"/>
          </w:rPr>
          <m:t>30%</m:t>
        </m:r>
      </m:oMath>
      <w:r w:rsidRPr="009B5542">
        <w:rPr>
          <w:rFonts w:eastAsiaTheme="minorEastAsia"/>
          <w:lang w:val="el-GR"/>
        </w:rPr>
        <w:t>.</w:t>
      </w:r>
    </w:p>
    <w:p w14:paraId="100E5843" w14:textId="77777777" w:rsidR="009B5542" w:rsidRPr="009B5542" w:rsidRDefault="009B5542" w:rsidP="009B5542">
      <w:pPr>
        <w:spacing w:before="240" w:line="240" w:lineRule="auto"/>
        <w:jc w:val="both"/>
        <w:rPr>
          <w:rFonts w:eastAsiaTheme="minorEastAsia"/>
          <w:lang w:val="el-GR"/>
        </w:rPr>
      </w:pPr>
      <w:r w:rsidRPr="009B5542">
        <w:rPr>
          <w:rFonts w:eastAsiaTheme="minorEastAsia"/>
          <w:lang w:val="el-GR"/>
        </w:rPr>
        <w:t>Η μαζική παροχή της ιλύος είναι:</w:t>
      </w:r>
    </w:p>
    <w:p w14:paraId="115CB61E" w14:textId="77777777" w:rsidR="009B5542" w:rsidRPr="009B5542" w:rsidRDefault="00A0506A" w:rsidP="009B5542">
      <w:pPr>
        <w:spacing w:before="240" w:line="240" w:lineRule="auto"/>
        <w:jc w:val="both"/>
        <w:rPr>
          <w:rFonts w:eastAsiaTheme="minorEastAsia"/>
          <w:i/>
        </w:rPr>
      </w:pPr>
      <m:oMathPara>
        <m:oMath>
          <m:sSub>
            <m:sSubPr>
              <m:ctrlPr>
                <w:rPr>
                  <w:rFonts w:ascii="Cambria Math" w:hAnsi="Cambria Math"/>
                  <w:i/>
                </w:rPr>
              </m:ctrlPr>
            </m:sSubPr>
            <m:e>
              <m:r>
                <w:rPr>
                  <w:rFonts w:ascii="Cambria Math" w:hAnsi="Cambria Math"/>
                </w:rPr>
                <m:t>M</m:t>
              </m:r>
            </m:e>
            <m:sub>
              <m:r>
                <w:rPr>
                  <w:rFonts w:ascii="Cambria Math" w:hAnsi="Cambria Math"/>
                </w:rPr>
                <m:t>ιλύος</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ιλύος</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ιλύος</m:t>
              </m:r>
            </m:sub>
          </m:sSub>
          <m:r>
            <w:rPr>
              <w:rFonts w:ascii="Cambria Math" w:hAnsi="Cambria Math"/>
            </w:rPr>
            <m:t>=0.16</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m:t>
          </m:r>
          <m:f>
            <m:fPr>
              <m:ctrlPr>
                <w:rPr>
                  <w:rFonts w:ascii="Cambria Math" w:hAnsi="Cambria Math"/>
                  <w:i/>
                </w:rPr>
              </m:ctrlPr>
            </m:fPr>
            <m:num>
              <m:r>
                <w:rPr>
                  <w:rFonts w:ascii="Cambria Math" w:hAnsi="Cambria Math"/>
                </w:rPr>
                <m:t>40</m:t>
              </m:r>
              <m:r>
                <w:rPr>
                  <w:rFonts w:ascii="Cambria Math" w:hAnsi="Cambria Math"/>
                </w:rPr>
                <m:t>h</m:t>
              </m:r>
            </m:num>
            <m:den>
              <m:r>
                <w:rPr>
                  <w:rFonts w:ascii="Cambria Math" w:hAnsi="Cambria Math"/>
                </w:rPr>
                <m:t>wk</m:t>
              </m:r>
            </m:den>
          </m:f>
          <m:r>
            <w:rPr>
              <w:rFonts w:ascii="Cambria Math" w:hAnsi="Cambria Math"/>
            </w:rPr>
            <m:t>*</m:t>
          </m:r>
          <m:f>
            <m:fPr>
              <m:ctrlPr>
                <w:rPr>
                  <w:rFonts w:ascii="Cambria Math" w:hAnsi="Cambria Math"/>
                  <w:i/>
                </w:rPr>
              </m:ctrlPr>
            </m:fPr>
            <m:num>
              <m:r>
                <w:rPr>
                  <w:rFonts w:ascii="Cambria Math" w:hAnsi="Cambria Math"/>
                </w:rPr>
                <m:t>wk</m:t>
              </m:r>
            </m:num>
            <m:den>
              <m:r>
                <w:rPr>
                  <w:rFonts w:ascii="Cambria Math" w:hAnsi="Cambria Math"/>
                </w:rPr>
                <m:t>7d</m:t>
              </m:r>
            </m:den>
          </m:f>
          <m:r>
            <w:rPr>
              <w:rFonts w:ascii="Cambria Math" w:hAnsi="Cambria Math"/>
            </w:rPr>
            <m:t>*1.07</m:t>
          </m:r>
          <m:f>
            <m:fPr>
              <m:ctrlPr>
                <w:rPr>
                  <w:rFonts w:ascii="Cambria Math" w:hAnsi="Cambria Math"/>
                  <w:i/>
                </w:rPr>
              </m:ctrlPr>
            </m:fPr>
            <m:num>
              <m:r>
                <w:rPr>
                  <w:rFonts w:ascii="Cambria Math" w:hAnsi="Cambria Math"/>
                </w:rPr>
                <m:t>tn</m:t>
              </m:r>
            </m:num>
            <m:den>
              <m:sSup>
                <m:sSupPr>
                  <m:ctrlPr>
                    <w:rPr>
                      <w:rFonts w:ascii="Cambria Math" w:hAnsi="Cambria Math"/>
                      <w:i/>
                    </w:rPr>
                  </m:ctrlPr>
                </m:sSupPr>
                <m:e>
                  <m:r>
                    <w:rPr>
                      <w:rFonts w:ascii="Cambria Math" w:hAnsi="Cambria Math"/>
                    </w:rPr>
                    <m:t>m</m:t>
                  </m:r>
                </m:e>
                <m:sup>
                  <m:r>
                    <w:rPr>
                      <w:rFonts w:ascii="Cambria Math" w:hAnsi="Cambria Math"/>
                    </w:rPr>
                    <m:t>3</m:t>
                  </m:r>
                </m:sup>
              </m:sSup>
            </m:den>
          </m:f>
          <m:r>
            <w:rPr>
              <w:rFonts w:ascii="Cambria Math" w:hAnsi="Cambria Math"/>
            </w:rPr>
            <m:t>=1.37</m:t>
          </m:r>
          <m:f>
            <m:fPr>
              <m:ctrlPr>
                <w:rPr>
                  <w:rFonts w:ascii="Cambria Math" w:hAnsi="Cambria Math"/>
                  <w:i/>
                </w:rPr>
              </m:ctrlPr>
            </m:fPr>
            <m:num>
              <m:r>
                <w:rPr>
                  <w:rFonts w:ascii="Cambria Math" w:hAnsi="Cambria Math"/>
                </w:rPr>
                <m:t>tn</m:t>
              </m:r>
            </m:num>
            <m:den>
              <m:r>
                <w:rPr>
                  <w:rFonts w:ascii="Cambria Math" w:hAnsi="Cambria Math"/>
                </w:rPr>
                <m:t>d</m:t>
              </m:r>
            </m:den>
          </m:f>
        </m:oMath>
      </m:oMathPara>
    </w:p>
    <w:p w14:paraId="2CC36415" w14:textId="77777777" w:rsidR="009B5542" w:rsidRPr="009B5542" w:rsidRDefault="009B5542" w:rsidP="009B5542">
      <w:pPr>
        <w:spacing w:before="240" w:line="240" w:lineRule="auto"/>
        <w:jc w:val="both"/>
        <w:rPr>
          <w:rFonts w:eastAsiaTheme="minorEastAsia"/>
          <w:iCs/>
          <w:lang w:val="el-GR"/>
        </w:rPr>
      </w:pPr>
      <w:r w:rsidRPr="009B5542">
        <w:rPr>
          <w:rFonts w:eastAsiaTheme="minorEastAsia"/>
          <w:iCs/>
          <w:lang w:val="el-GR"/>
        </w:rPr>
        <w:t>Για την ανάμειξη υλικού με συγκέντρωση 40%, :</w:t>
      </w:r>
    </w:p>
    <w:p w14:paraId="5EE34288" w14:textId="77777777" w:rsidR="009B5542" w:rsidRPr="009B5542" w:rsidRDefault="009B5542" w:rsidP="009B5542">
      <w:pPr>
        <w:spacing w:before="240" w:line="240" w:lineRule="auto"/>
        <w:jc w:val="both"/>
        <w:rPr>
          <w:rFonts w:eastAsiaTheme="minorEastAsia"/>
        </w:rPr>
      </w:pPr>
      <m:oMathPara>
        <m:oMath>
          <m:r>
            <w:rPr>
              <w:rFonts w:ascii="Cambria Math" w:hAnsi="Cambria Math"/>
            </w:rPr>
            <m:t>0.2*</m:t>
          </m:r>
          <m:sSub>
            <m:sSubPr>
              <m:ctrlPr>
                <w:rPr>
                  <w:rFonts w:ascii="Cambria Math" w:hAnsi="Cambria Math"/>
                  <w:i/>
                </w:rPr>
              </m:ctrlPr>
            </m:sSubPr>
            <m:e>
              <m:r>
                <w:rPr>
                  <w:rFonts w:ascii="Cambria Math" w:hAnsi="Cambria Math"/>
                </w:rPr>
                <m:t>M</m:t>
              </m:r>
            </m:e>
            <m:sub>
              <m:r>
                <w:rPr>
                  <w:rFonts w:ascii="Cambria Math" w:hAnsi="Cambria Math"/>
                </w:rPr>
                <m:t>ιλύος</m:t>
              </m:r>
            </m:sub>
          </m:sSub>
          <m:r>
            <w:rPr>
              <w:rFonts w:ascii="Cambria Math" w:hAnsi="Cambria Math"/>
            </w:rPr>
            <m:t>+0.7*</m:t>
          </m:r>
          <m:sSub>
            <m:sSubPr>
              <m:ctrlPr>
                <w:rPr>
                  <w:rFonts w:ascii="Cambria Math" w:hAnsi="Cambria Math"/>
                  <w:i/>
                </w:rPr>
              </m:ctrlPr>
            </m:sSubPr>
            <m:e>
              <m:r>
                <w:rPr>
                  <w:rFonts w:ascii="Cambria Math" w:hAnsi="Cambria Math"/>
                </w:rPr>
                <m:t>M</m:t>
              </m:r>
            </m:e>
            <m:sub>
              <m:r>
                <w:rPr>
                  <w:rFonts w:ascii="Cambria Math" w:hAnsi="Cambria Math"/>
                </w:rPr>
                <m:t>κλαδ.</m:t>
              </m:r>
            </m:sub>
          </m:sSub>
          <m:r>
            <w:rPr>
              <w:rFonts w:ascii="Cambria Math" w:hAnsi="Cambria Math"/>
            </w:rPr>
            <m:t>=0.4*</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ιλύος</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κλαδ.</m:t>
                  </m:r>
                </m:sub>
              </m:sSub>
            </m:e>
          </m:d>
        </m:oMath>
      </m:oMathPara>
    </w:p>
    <w:p w14:paraId="4F7C517E" w14:textId="77777777" w:rsidR="009B5542" w:rsidRPr="009B5542" w:rsidRDefault="00A0506A" w:rsidP="009B5542">
      <w:pPr>
        <w:spacing w:before="240" w:line="240" w:lineRule="auto"/>
        <w:jc w:val="both"/>
        <w:rPr>
          <w:rFonts w:eastAsiaTheme="minorEastAsia"/>
        </w:rPr>
      </w:pPr>
      <m:oMathPara>
        <m:oMath>
          <m:sSub>
            <m:sSubPr>
              <m:ctrlPr>
                <w:rPr>
                  <w:rFonts w:ascii="Cambria Math" w:hAnsi="Cambria Math"/>
                  <w:i/>
                </w:rPr>
              </m:ctrlPr>
            </m:sSubPr>
            <m:e>
              <m:r>
                <w:rPr>
                  <w:rFonts w:ascii="Cambria Math" w:hAnsi="Cambria Math"/>
                </w:rPr>
                <m:t>M</m:t>
              </m:r>
            </m:e>
            <m:sub>
              <m:r>
                <w:rPr>
                  <w:rFonts w:ascii="Cambria Math" w:hAnsi="Cambria Math"/>
                </w:rPr>
                <m:t>κλαδ.</m:t>
              </m:r>
            </m:sub>
          </m:sSub>
          <m:r>
            <w:rPr>
              <w:rFonts w:ascii="Cambria Math" w:hAnsi="Cambria Math"/>
            </w:rPr>
            <m:t>=0.667*</m:t>
          </m:r>
          <m:sSub>
            <m:sSubPr>
              <m:ctrlPr>
                <w:rPr>
                  <w:rFonts w:ascii="Cambria Math" w:hAnsi="Cambria Math"/>
                  <w:i/>
                </w:rPr>
              </m:ctrlPr>
            </m:sSubPr>
            <m:e>
              <m:r>
                <w:rPr>
                  <w:rFonts w:ascii="Cambria Math" w:hAnsi="Cambria Math"/>
                </w:rPr>
                <m:t>M</m:t>
              </m:r>
            </m:e>
            <m:sub>
              <m:r>
                <w:rPr>
                  <w:rFonts w:ascii="Cambria Math" w:hAnsi="Cambria Math"/>
                </w:rPr>
                <m:t>ιλύος</m:t>
              </m:r>
            </m:sub>
          </m:sSub>
          <m:r>
            <w:rPr>
              <w:rFonts w:ascii="Cambria Math" w:hAnsi="Cambria Math"/>
            </w:rPr>
            <m:t>=0.667*1.37</m:t>
          </m:r>
          <m:f>
            <m:fPr>
              <m:ctrlPr>
                <w:rPr>
                  <w:rFonts w:ascii="Cambria Math" w:hAnsi="Cambria Math"/>
                  <w:i/>
                </w:rPr>
              </m:ctrlPr>
            </m:fPr>
            <m:num>
              <m:r>
                <w:rPr>
                  <w:rFonts w:ascii="Cambria Math" w:hAnsi="Cambria Math"/>
                </w:rPr>
                <m:t>tn</m:t>
              </m:r>
            </m:num>
            <m:den>
              <m:r>
                <w:rPr>
                  <w:rFonts w:ascii="Cambria Math" w:hAnsi="Cambria Math"/>
                </w:rPr>
                <m:t>d</m:t>
              </m:r>
            </m:den>
          </m:f>
          <m:r>
            <w:rPr>
              <w:rFonts w:ascii="Cambria Math" w:hAnsi="Cambria Math"/>
            </w:rPr>
            <m:t>=0.91</m:t>
          </m:r>
          <m:f>
            <m:fPr>
              <m:ctrlPr>
                <w:rPr>
                  <w:rFonts w:ascii="Cambria Math" w:hAnsi="Cambria Math"/>
                  <w:i/>
                </w:rPr>
              </m:ctrlPr>
            </m:fPr>
            <m:num>
              <m:r>
                <w:rPr>
                  <w:rFonts w:ascii="Cambria Math" w:hAnsi="Cambria Math"/>
                </w:rPr>
                <m:t>tn</m:t>
              </m:r>
            </m:num>
            <m:den>
              <m:r>
                <w:rPr>
                  <w:rFonts w:ascii="Cambria Math" w:hAnsi="Cambria Math"/>
                </w:rPr>
                <m:t>d</m:t>
              </m:r>
            </m:den>
          </m:f>
        </m:oMath>
      </m:oMathPara>
    </w:p>
    <w:p w14:paraId="6F4F32CD" w14:textId="77777777" w:rsidR="009B5542" w:rsidRPr="009B5542" w:rsidRDefault="009B5542" w:rsidP="009B5542">
      <w:pPr>
        <w:spacing w:before="240" w:line="240" w:lineRule="auto"/>
        <w:jc w:val="both"/>
        <w:rPr>
          <w:rFonts w:eastAsiaTheme="minorEastAsia"/>
          <w:lang w:val="el-GR"/>
        </w:rPr>
      </w:pPr>
      <w:r w:rsidRPr="009B5542">
        <w:rPr>
          <w:rFonts w:eastAsiaTheme="minorEastAsia"/>
          <w:lang w:val="el-GR"/>
        </w:rPr>
        <w:t>Η ογκομετρική παροχή των κλαδεμάτων είναι:</w:t>
      </w:r>
    </w:p>
    <w:p w14:paraId="1F829A6D" w14:textId="35A644D6" w:rsidR="009B5542" w:rsidRPr="009B5542" w:rsidRDefault="00A0506A" w:rsidP="009B5542">
      <w:pPr>
        <w:spacing w:before="240" w:line="240" w:lineRule="auto"/>
        <w:jc w:val="both"/>
        <w:rPr>
          <w:rFonts w:eastAsiaTheme="minorEastAsia"/>
          <w:i/>
        </w:rPr>
      </w:pPr>
      <m:oMathPara>
        <m:oMath>
          <m:sSub>
            <m:sSubPr>
              <m:ctrlPr>
                <w:rPr>
                  <w:rFonts w:ascii="Cambria Math" w:hAnsi="Cambria Math"/>
                  <w:i/>
                </w:rPr>
              </m:ctrlPr>
            </m:sSubPr>
            <m:e>
              <m:r>
                <w:rPr>
                  <w:rFonts w:ascii="Cambria Math" w:hAnsi="Cambria Math"/>
                </w:rPr>
                <m:t>Q</m:t>
              </m:r>
            </m:e>
            <m:sub>
              <m:r>
                <w:rPr>
                  <w:rFonts w:ascii="Cambria Math" w:hAnsi="Cambria Math"/>
                </w:rPr>
                <m:t>κλαδ.</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κλαδ.</m:t>
                  </m:r>
                </m:sub>
              </m:sSub>
            </m:num>
            <m:den>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κλαδ.</m:t>
                  </m:r>
                </m:sub>
              </m:sSub>
            </m:den>
          </m:f>
          <m:r>
            <w:rPr>
              <w:rFonts w:ascii="Cambria Math" w:eastAsiaTheme="minorEastAsia" w:hAnsi="Cambria Math"/>
            </w:rPr>
            <m:t>=</m:t>
          </m:r>
          <m:f>
            <m:fPr>
              <m:ctrlPr>
                <w:rPr>
                  <w:rFonts w:ascii="Cambria Math" w:eastAsiaTheme="minorEastAsia" w:hAnsi="Cambria Math"/>
                  <w:i/>
                </w:rPr>
              </m:ctrlPr>
            </m:fPr>
            <m:num>
              <m:r>
                <w:rPr>
                  <w:rFonts w:ascii="Cambria Math" w:hAnsi="Cambria Math"/>
                </w:rPr>
                <m:t>0.91</m:t>
              </m:r>
              <m:f>
                <m:fPr>
                  <m:ctrlPr>
                    <w:rPr>
                      <w:rFonts w:ascii="Cambria Math" w:hAnsi="Cambria Math"/>
                      <w:i/>
                    </w:rPr>
                  </m:ctrlPr>
                </m:fPr>
                <m:num>
                  <m:r>
                    <w:rPr>
                      <w:rFonts w:ascii="Cambria Math" w:hAnsi="Cambria Math"/>
                    </w:rPr>
                    <m:t>tn</m:t>
                  </m:r>
                </m:num>
                <m:den>
                  <m:r>
                    <w:rPr>
                      <w:rFonts w:ascii="Cambria Math" w:hAnsi="Cambria Math"/>
                    </w:rPr>
                    <m:t>d</m:t>
                  </m:r>
                </m:den>
              </m:f>
            </m:num>
            <m:den>
              <m:r>
                <w:rPr>
                  <w:rFonts w:ascii="Cambria Math" w:eastAsiaTheme="minorEastAsia" w:hAnsi="Cambria Math"/>
                </w:rPr>
                <m:t>0.22</m:t>
              </m:r>
              <m:f>
                <m:fPr>
                  <m:ctrlPr>
                    <w:rPr>
                      <w:rFonts w:ascii="Cambria Math" w:eastAsiaTheme="minorEastAsia" w:hAnsi="Cambria Math"/>
                      <w:i/>
                    </w:rPr>
                  </m:ctrlPr>
                </m:fPr>
                <m:num>
                  <m:r>
                    <w:rPr>
                      <w:rFonts w:ascii="Cambria Math" w:eastAsiaTheme="minorEastAsia" w:hAnsi="Cambria Math"/>
                    </w:rPr>
                    <m:t>tn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den>
          </m:f>
          <m:r>
            <w:rPr>
              <w:rFonts w:ascii="Cambria Math" w:eastAsiaTheme="minorEastAsia" w:hAnsi="Cambria Math"/>
            </w:rPr>
            <m:t>=4.15</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oMath>
      </m:oMathPara>
    </w:p>
    <w:p w14:paraId="706B09FB" w14:textId="77777777" w:rsidR="009B5542" w:rsidRPr="009B5542" w:rsidRDefault="009B5542" w:rsidP="009B5542">
      <w:pPr>
        <w:spacing w:before="240" w:line="240" w:lineRule="auto"/>
        <w:jc w:val="both"/>
        <w:rPr>
          <w:rFonts w:eastAsiaTheme="minorEastAsia"/>
          <w:iCs/>
          <w:lang w:val="el-GR"/>
        </w:rPr>
      </w:pPr>
      <w:r w:rsidRPr="009B5542">
        <w:rPr>
          <w:rFonts w:eastAsiaTheme="minorEastAsia"/>
          <w:iCs/>
          <w:lang w:val="el-GR"/>
        </w:rPr>
        <w:t>Επομένως, η συνολική παροχή ιλύος μετά την ανάμειξη είναι:</w:t>
      </w:r>
    </w:p>
    <w:p w14:paraId="556ADFD6" w14:textId="77777777" w:rsidR="009B5542" w:rsidRPr="009B5542" w:rsidRDefault="00A0506A" w:rsidP="009B5542">
      <w:pPr>
        <w:spacing w:before="240" w:line="240" w:lineRule="auto"/>
        <w:jc w:val="both"/>
        <w:rPr>
          <w:rFonts w:eastAsiaTheme="minorEastAsia"/>
        </w:rPr>
      </w:pPr>
      <m:oMathPara>
        <m:oMath>
          <m:sSub>
            <m:sSubPr>
              <m:ctrlPr>
                <w:rPr>
                  <w:rFonts w:ascii="Cambria Math" w:hAnsi="Cambria Math"/>
                  <w:i/>
                  <w:iCs/>
                </w:rPr>
              </m:ctrlPr>
            </m:sSubPr>
            <m:e>
              <m:r>
                <w:rPr>
                  <w:rFonts w:ascii="Cambria Math" w:hAnsi="Cambria Math"/>
                </w:rPr>
                <m:t>Q</m:t>
              </m:r>
            </m:e>
            <m:sub>
              <m:r>
                <w:rPr>
                  <w:rFonts w:ascii="Cambria Math" w:hAnsi="Cambria Math"/>
                </w:rPr>
                <m:t>μειγμ</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ιλύος</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κλαδ.</m:t>
              </m:r>
            </m:sub>
          </m:sSub>
        </m:oMath>
      </m:oMathPara>
    </w:p>
    <w:p w14:paraId="001A061D" w14:textId="77777777" w:rsidR="009B5542" w:rsidRPr="009B5542" w:rsidRDefault="00A0506A" w:rsidP="009B5542">
      <w:pPr>
        <w:spacing w:before="240" w:line="240" w:lineRule="auto"/>
        <w:jc w:val="both"/>
        <w:rPr>
          <w:rFonts w:eastAsiaTheme="minorEastAsia"/>
          <w:i/>
        </w:rPr>
      </w:pPr>
      <m:oMathPara>
        <m:oMath>
          <m:sSub>
            <m:sSubPr>
              <m:ctrlPr>
                <w:rPr>
                  <w:rFonts w:ascii="Cambria Math" w:hAnsi="Cambria Math"/>
                  <w:i/>
                  <w:iCs/>
                </w:rPr>
              </m:ctrlPr>
            </m:sSubPr>
            <m:e>
              <m:r>
                <w:rPr>
                  <w:rFonts w:ascii="Cambria Math" w:hAnsi="Cambria Math"/>
                </w:rPr>
                <m:t>Q</m:t>
              </m:r>
            </m:e>
            <m:sub>
              <m:r>
                <w:rPr>
                  <w:rFonts w:ascii="Cambria Math" w:hAnsi="Cambria Math"/>
                </w:rPr>
                <m:t>μειγμ</m:t>
              </m:r>
            </m:sub>
          </m:sSub>
          <m:r>
            <w:rPr>
              <w:rFonts w:ascii="Cambria Math" w:hAnsi="Cambria Math"/>
            </w:rPr>
            <m:t>=0.16</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m:t>
          </m:r>
          <m:r>
            <w:rPr>
              <w:rFonts w:ascii="Cambria Math" w:eastAsiaTheme="minorEastAsia" w:hAnsi="Cambria Math"/>
            </w:rPr>
            <m:t>4.15</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=4.31</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oMath>
      </m:oMathPara>
    </w:p>
    <w:p w14:paraId="01693332" w14:textId="77777777" w:rsidR="009B5542" w:rsidRPr="009B5542" w:rsidRDefault="009B5542" w:rsidP="009B5542">
      <w:pPr>
        <w:spacing w:before="240" w:line="240" w:lineRule="auto"/>
        <w:jc w:val="both"/>
        <w:rPr>
          <w:rFonts w:eastAsiaTheme="minorEastAsia"/>
          <w:iCs/>
        </w:rPr>
      </w:pPr>
      <w:proofErr w:type="gramStart"/>
      <w:r w:rsidRPr="009B5542">
        <w:rPr>
          <w:rFonts w:eastAsiaTheme="minorEastAsia"/>
          <w:iCs/>
        </w:rPr>
        <w:t xml:space="preserve">H </w:t>
      </w:r>
      <w:r w:rsidRPr="009B5542">
        <w:rPr>
          <w:rFonts w:eastAsiaTheme="minorEastAsia"/>
          <w:iCs/>
          <w:lang w:val="el-GR"/>
        </w:rPr>
        <w:t xml:space="preserve"> πυκνότητα</w:t>
      </w:r>
      <w:proofErr w:type="gramEnd"/>
      <w:r w:rsidRPr="009B5542">
        <w:rPr>
          <w:rFonts w:eastAsiaTheme="minorEastAsia"/>
          <w:iCs/>
          <w:lang w:val="el-GR"/>
        </w:rPr>
        <w:t xml:space="preserve"> του μείγματος </w:t>
      </w:r>
      <w:r w:rsidRPr="009B5542">
        <w:rPr>
          <w:rFonts w:eastAsiaTheme="minorEastAsia"/>
          <w:iCs/>
        </w:rPr>
        <w:t>:</w:t>
      </w:r>
    </w:p>
    <w:p w14:paraId="3BDDC288" w14:textId="77777777" w:rsidR="009B5542" w:rsidRPr="009B5542" w:rsidRDefault="00A0506A" w:rsidP="009B5542">
      <w:pPr>
        <w:spacing w:before="240" w:line="240" w:lineRule="auto"/>
        <w:jc w:val="both"/>
        <w:rPr>
          <w:rFonts w:eastAsiaTheme="minorEastAsia"/>
          <w:iCs/>
        </w:rPr>
      </w:pPr>
      <m:oMathPara>
        <m:oMath>
          <m:sSub>
            <m:sSubPr>
              <m:ctrlPr>
                <w:rPr>
                  <w:rFonts w:ascii="Cambria Math" w:hAnsi="Cambria Math"/>
                  <w:i/>
                </w:rPr>
              </m:ctrlPr>
            </m:sSubPr>
            <m:e>
              <m:r>
                <w:rPr>
                  <w:rFonts w:ascii="Cambria Math" w:hAnsi="Cambria Math"/>
                </w:rPr>
                <m:t>Q</m:t>
              </m:r>
            </m:e>
            <m:sub>
              <m:r>
                <w:rPr>
                  <w:rFonts w:ascii="Cambria Math" w:hAnsi="Cambria Math"/>
                </w:rPr>
                <m:t>ιλύος</m:t>
              </m:r>
            </m:sub>
          </m:sSub>
          <m:r>
            <w:rPr>
              <w:rFonts w:ascii="Cambria Math" w:eastAsiaTheme="minorEastAsia" w:hAnsi="Cambria Math"/>
            </w:rPr>
            <m:t>*</m:t>
          </m:r>
          <m:sSub>
            <m:sSubPr>
              <m:ctrlPr>
                <w:rPr>
                  <w:rFonts w:ascii="Cambria Math" w:hAnsi="Cambria Math"/>
                  <w:i/>
                </w:rPr>
              </m:ctrlPr>
            </m:sSubPr>
            <m:e>
              <m:r>
                <w:rPr>
                  <w:rFonts w:ascii="Cambria Math" w:hAnsi="Cambria Math"/>
                </w:rPr>
                <m:t>ρ</m:t>
              </m:r>
            </m:e>
            <m:sub>
              <m:r>
                <w:rPr>
                  <w:rFonts w:ascii="Cambria Math" w:hAnsi="Cambria Math"/>
                </w:rPr>
                <m:t>ιλύος</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κλαδ.</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κλαδ.</m:t>
              </m:r>
            </m:sub>
          </m:sSub>
          <m:r>
            <w:rPr>
              <w:rFonts w:ascii="Cambria Math" w:eastAsiaTheme="minorEastAsia" w:hAnsi="Cambria Math"/>
            </w:rPr>
            <m:t>=</m:t>
          </m:r>
          <m:sSub>
            <m:sSubPr>
              <m:ctrlPr>
                <w:rPr>
                  <w:rFonts w:ascii="Cambria Math" w:hAnsi="Cambria Math"/>
                  <w:i/>
                  <w:iCs/>
                </w:rPr>
              </m:ctrlPr>
            </m:sSubPr>
            <m:e>
              <m:r>
                <w:rPr>
                  <w:rFonts w:ascii="Cambria Math" w:hAnsi="Cambria Math"/>
                </w:rPr>
                <m:t>Q</m:t>
              </m:r>
            </m:e>
            <m:sub>
              <m:r>
                <w:rPr>
                  <w:rFonts w:ascii="Cambria Math" w:hAnsi="Cambria Math"/>
                </w:rPr>
                <m:t>μειγμ</m:t>
              </m:r>
            </m:sub>
          </m:sSub>
          <m:r>
            <w:rPr>
              <w:rFonts w:ascii="Cambria Math" w:hAnsi="Cambria Math"/>
            </w:rPr>
            <m:t>*</m:t>
          </m:r>
          <m:sSub>
            <m:sSubPr>
              <m:ctrlPr>
                <w:rPr>
                  <w:rFonts w:ascii="Cambria Math" w:hAnsi="Cambria Math"/>
                  <w:i/>
                  <w:iCs/>
                </w:rPr>
              </m:ctrlPr>
            </m:sSubPr>
            <m:e>
              <m:r>
                <w:rPr>
                  <w:rFonts w:ascii="Cambria Math" w:hAnsi="Cambria Math"/>
                </w:rPr>
                <m:t>ρ</m:t>
              </m:r>
            </m:e>
            <m:sub>
              <m:r>
                <w:rPr>
                  <w:rFonts w:ascii="Cambria Math" w:hAnsi="Cambria Math"/>
                </w:rPr>
                <m:t>μειγμ</m:t>
              </m:r>
            </m:sub>
          </m:sSub>
        </m:oMath>
      </m:oMathPara>
    </w:p>
    <w:p w14:paraId="457CBA8D" w14:textId="77777777" w:rsidR="009B5542" w:rsidRPr="009B5542" w:rsidRDefault="00A0506A" w:rsidP="009B5542">
      <w:pPr>
        <w:rPr>
          <w:rFonts w:eastAsiaTheme="minorEastAsia"/>
        </w:rPr>
      </w:pPr>
      <m:oMathPara>
        <m:oMath>
          <m:sSub>
            <m:sSubPr>
              <m:ctrlPr>
                <w:rPr>
                  <w:rFonts w:ascii="Cambria Math" w:hAnsi="Cambria Math"/>
                </w:rPr>
              </m:ctrlPr>
            </m:sSubPr>
            <m:e>
              <m:r>
                <w:rPr>
                  <w:rFonts w:ascii="Cambria Math" w:hAnsi="Cambria Math"/>
                </w:rPr>
                <m:t>ρ</m:t>
              </m:r>
            </m:e>
            <m:sub>
              <m:r>
                <w:rPr>
                  <w:rFonts w:ascii="Cambria Math" w:hAnsi="Cambria Math"/>
                </w:rPr>
                <m:t>μειγμ</m:t>
              </m:r>
            </m:sub>
          </m:sSub>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Q</m:t>
                  </m:r>
                </m:e>
                <m:sub>
                  <m:r>
                    <w:rPr>
                      <w:rFonts w:ascii="Cambria Math" w:hAnsi="Cambria Math"/>
                    </w:rPr>
                    <m:t>ιλύος</m:t>
                  </m:r>
                </m:sub>
              </m:sSub>
              <m:r>
                <w:rPr>
                  <w:rFonts w:ascii="Cambria Math" w:eastAsiaTheme="minorEastAsia" w:hAnsi="Cambria Math"/>
                </w:rPr>
                <m:t>*</m:t>
              </m:r>
              <m:sSub>
                <m:sSubPr>
                  <m:ctrlPr>
                    <w:rPr>
                      <w:rFonts w:ascii="Cambria Math" w:hAnsi="Cambria Math"/>
                      <w:i/>
                    </w:rPr>
                  </m:ctrlPr>
                </m:sSubPr>
                <m:e>
                  <m:r>
                    <w:rPr>
                      <w:rFonts w:ascii="Cambria Math" w:hAnsi="Cambria Math"/>
                    </w:rPr>
                    <m:t>ρ</m:t>
                  </m:r>
                </m:e>
                <m:sub>
                  <m:r>
                    <w:rPr>
                      <w:rFonts w:ascii="Cambria Math" w:hAnsi="Cambria Math"/>
                    </w:rPr>
                    <m:t>ιλύος</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κλαδ.</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κλαδ.</m:t>
                  </m:r>
                </m:sub>
              </m:sSub>
            </m:num>
            <m:den>
              <m:sSub>
                <m:sSubPr>
                  <m:ctrlPr>
                    <w:rPr>
                      <w:rFonts w:ascii="Cambria Math" w:hAnsi="Cambria Math"/>
                      <w:i/>
                      <w:iCs/>
                    </w:rPr>
                  </m:ctrlPr>
                </m:sSubPr>
                <m:e>
                  <m:r>
                    <w:rPr>
                      <w:rFonts w:ascii="Cambria Math" w:hAnsi="Cambria Math"/>
                    </w:rPr>
                    <m:t>Q</m:t>
                  </m:r>
                </m:e>
                <m:sub>
                  <m:r>
                    <w:rPr>
                      <w:rFonts w:ascii="Cambria Math" w:hAnsi="Cambria Math"/>
                    </w:rPr>
                    <m:t>μειγμ</m:t>
                  </m:r>
                </m:sub>
              </m:sSub>
            </m:den>
          </m:f>
        </m:oMath>
      </m:oMathPara>
    </w:p>
    <w:p w14:paraId="5D0D9BE5" w14:textId="77777777" w:rsidR="009B5542" w:rsidRPr="009B5542" w:rsidRDefault="00A0506A" w:rsidP="009B5542">
      <w:pPr>
        <w:rPr>
          <w:rFonts w:eastAsiaTheme="minorEastAsia"/>
          <w:i/>
        </w:rPr>
      </w:pPr>
      <m:oMathPara>
        <m:oMath>
          <m:sSub>
            <m:sSubPr>
              <m:ctrlPr>
                <w:rPr>
                  <w:rFonts w:ascii="Cambria Math" w:hAnsi="Cambria Math"/>
                </w:rPr>
              </m:ctrlPr>
            </m:sSubPr>
            <m:e>
              <m:r>
                <w:rPr>
                  <w:rFonts w:ascii="Cambria Math" w:hAnsi="Cambria Math"/>
                </w:rPr>
                <m:t>ρ</m:t>
              </m:r>
            </m:e>
            <m:sub>
              <m:r>
                <w:rPr>
                  <w:rFonts w:ascii="Cambria Math" w:hAnsi="Cambria Math"/>
                </w:rPr>
                <m:t>μειγμ</m:t>
              </m:r>
            </m:sub>
          </m:sSub>
          <m:r>
            <w:rPr>
              <w:rFonts w:ascii="Cambria Math" w:hAnsi="Cambria Math"/>
            </w:rPr>
            <m:t>=</m:t>
          </m:r>
          <m:f>
            <m:fPr>
              <m:ctrlPr>
                <w:rPr>
                  <w:rFonts w:ascii="Cambria Math" w:hAnsi="Cambria Math"/>
                  <w:i/>
                </w:rPr>
              </m:ctrlPr>
            </m:fPr>
            <m:num>
              <m:r>
                <w:rPr>
                  <w:rFonts w:ascii="Cambria Math" w:hAnsi="Cambria Math"/>
                </w:rPr>
                <m:t>0.16</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d</m:t>
                  </m:r>
                </m:den>
              </m:f>
              <m:r>
                <w:rPr>
                  <w:rFonts w:ascii="Cambria Math" w:hAnsi="Cambria Math"/>
                </w:rPr>
                <m:t>*1.07</m:t>
              </m:r>
              <m:f>
                <m:fPr>
                  <m:ctrlPr>
                    <w:rPr>
                      <w:rFonts w:ascii="Cambria Math" w:hAnsi="Cambria Math"/>
                      <w:i/>
                    </w:rPr>
                  </m:ctrlPr>
                </m:fPr>
                <m:num>
                  <m:r>
                    <w:rPr>
                      <w:rFonts w:ascii="Cambria Math" w:hAnsi="Cambria Math"/>
                    </w:rPr>
                    <m:t>tn</m:t>
                  </m:r>
                </m:num>
                <m:den>
                  <m:sSup>
                    <m:sSupPr>
                      <m:ctrlPr>
                        <w:rPr>
                          <w:rFonts w:ascii="Cambria Math" w:hAnsi="Cambria Math"/>
                          <w:i/>
                        </w:rPr>
                      </m:ctrlPr>
                    </m:sSupPr>
                    <m:e>
                      <m:r>
                        <w:rPr>
                          <w:rFonts w:ascii="Cambria Math" w:hAnsi="Cambria Math"/>
                        </w:rPr>
                        <m:t>m</m:t>
                      </m:r>
                    </m:e>
                    <m:sup>
                      <m:r>
                        <w:rPr>
                          <w:rFonts w:ascii="Cambria Math" w:hAnsi="Cambria Math"/>
                        </w:rPr>
                        <m:t>3</m:t>
                      </m:r>
                    </m:sup>
                  </m:sSup>
                </m:den>
              </m:f>
              <m:r>
                <w:rPr>
                  <w:rFonts w:ascii="Cambria Math" w:hAnsi="Cambria Math"/>
                </w:rPr>
                <m:t>+</m:t>
              </m:r>
              <m:r>
                <w:rPr>
                  <w:rFonts w:ascii="Cambria Math" w:eastAsiaTheme="minorEastAsia" w:hAnsi="Cambria Math"/>
                </w:rPr>
                <m:t>4.15</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*0.22</m:t>
              </m:r>
              <m:f>
                <m:fPr>
                  <m:ctrlPr>
                    <w:rPr>
                      <w:rFonts w:ascii="Cambria Math" w:eastAsiaTheme="minorEastAsia" w:hAnsi="Cambria Math"/>
                      <w:i/>
                    </w:rPr>
                  </m:ctrlPr>
                </m:fPr>
                <m:num>
                  <m:r>
                    <w:rPr>
                      <w:rFonts w:ascii="Cambria Math" w:eastAsiaTheme="minorEastAsia" w:hAnsi="Cambria Math"/>
                    </w:rPr>
                    <m:t>tn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num>
            <m:den>
              <m:r>
                <w:rPr>
                  <w:rFonts w:ascii="Cambria Math" w:eastAsiaTheme="minorEastAsia" w:hAnsi="Cambria Math"/>
                </w:rPr>
                <m:t>3.9</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den>
          </m:f>
        </m:oMath>
      </m:oMathPara>
    </w:p>
    <w:p w14:paraId="6E2296E0" w14:textId="77777777" w:rsidR="009B5542" w:rsidRPr="009B5542" w:rsidRDefault="00A0506A" w:rsidP="009B5542">
      <w:pPr>
        <w:rPr>
          <w:rFonts w:eastAsiaTheme="minorEastAsia"/>
        </w:rPr>
      </w:pPr>
      <m:oMathPara>
        <m:oMath>
          <m:sSub>
            <m:sSubPr>
              <m:ctrlPr>
                <w:rPr>
                  <w:rFonts w:ascii="Cambria Math" w:hAnsi="Cambria Math"/>
                </w:rPr>
              </m:ctrlPr>
            </m:sSubPr>
            <m:e>
              <m:r>
                <w:rPr>
                  <w:rFonts w:ascii="Cambria Math" w:hAnsi="Cambria Math"/>
                </w:rPr>
                <m:t>ρ</m:t>
              </m:r>
            </m:e>
            <m:sub>
              <m:r>
                <w:rPr>
                  <w:rFonts w:ascii="Cambria Math" w:hAnsi="Cambria Math"/>
                </w:rPr>
                <m:t>μειγμ</m:t>
              </m:r>
            </m:sub>
          </m:sSub>
          <m:r>
            <w:rPr>
              <w:rFonts w:ascii="Cambria Math" w:hAnsi="Cambria Math"/>
            </w:rPr>
            <m:t>=0.25</m:t>
          </m:r>
          <m:f>
            <m:fPr>
              <m:ctrlPr>
                <w:rPr>
                  <w:rFonts w:ascii="Cambria Math" w:eastAsiaTheme="minorEastAsia" w:hAnsi="Cambria Math"/>
                  <w:i/>
                </w:rPr>
              </m:ctrlPr>
            </m:fPr>
            <m:num>
              <m:r>
                <w:rPr>
                  <w:rFonts w:ascii="Cambria Math" w:eastAsiaTheme="minorEastAsia" w:hAnsi="Cambria Math"/>
                </w:rPr>
                <m:t>tn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oMath>
      </m:oMathPara>
    </w:p>
    <w:p w14:paraId="400304CA" w14:textId="77777777" w:rsidR="009B5542" w:rsidRPr="009B5542" w:rsidRDefault="009B5542" w:rsidP="009B5542">
      <w:pPr>
        <w:rPr>
          <w:rFonts w:eastAsiaTheme="minorEastAsia"/>
          <w:lang w:val="el-GR"/>
        </w:rPr>
      </w:pPr>
      <w:r w:rsidRPr="009B5542">
        <w:rPr>
          <w:rFonts w:eastAsiaTheme="minorEastAsia"/>
          <w:lang w:val="el-GR"/>
        </w:rPr>
        <w:t>Η μαζική παροχή του μείγματος Ιλύος- Κλαδεμάτων είναι:</w:t>
      </w:r>
    </w:p>
    <w:p w14:paraId="4EDB8522" w14:textId="77777777" w:rsidR="009B5542" w:rsidRPr="009B5542" w:rsidRDefault="00A0506A" w:rsidP="009B5542">
      <w:pPr>
        <w:rPr>
          <w:rFonts w:eastAsiaTheme="minorEastAsia"/>
          <w:i/>
        </w:rPr>
      </w:pPr>
      <m:oMathPara>
        <m:oMath>
          <m:sSub>
            <m:sSubPr>
              <m:ctrlPr>
                <w:rPr>
                  <w:rFonts w:ascii="Cambria Math" w:hAnsi="Cambria Math"/>
                  <w:i/>
                </w:rPr>
              </m:ctrlPr>
            </m:sSubPr>
            <m:e>
              <m:r>
                <w:rPr>
                  <w:rFonts w:ascii="Cambria Math" w:hAnsi="Cambria Math"/>
                </w:rPr>
                <m:t>M</m:t>
              </m:r>
            </m:e>
            <m:sub>
              <m:r>
                <w:rPr>
                  <w:rFonts w:ascii="Cambria Math" w:hAnsi="Cambria Math"/>
                </w:rPr>
                <m:t>μειγμ</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μειγμ</m:t>
              </m:r>
            </m:sub>
          </m:sSub>
          <m:r>
            <w:rPr>
              <w:rFonts w:ascii="Cambria Math" w:hAnsi="Cambria Math"/>
            </w:rPr>
            <m:t>*</m:t>
          </m:r>
          <m:sSub>
            <m:sSubPr>
              <m:ctrlPr>
                <w:rPr>
                  <w:rFonts w:ascii="Cambria Math" w:hAnsi="Cambria Math"/>
                  <w:i/>
                  <w:iCs/>
                </w:rPr>
              </m:ctrlPr>
            </m:sSubPr>
            <m:e>
              <m:r>
                <w:rPr>
                  <w:rFonts w:ascii="Cambria Math" w:hAnsi="Cambria Math"/>
                </w:rPr>
                <m:t>ρ</m:t>
              </m:r>
            </m:e>
            <m:sub>
              <m:r>
                <w:rPr>
                  <w:rFonts w:ascii="Cambria Math" w:hAnsi="Cambria Math"/>
                </w:rPr>
                <m:t>μειγμ</m:t>
              </m:r>
            </m:sub>
          </m:sSub>
          <m:r>
            <w:rPr>
              <w:rFonts w:ascii="Cambria Math" w:hAnsi="Cambria Math"/>
            </w:rPr>
            <m:t>=</m:t>
          </m:r>
          <m:r>
            <w:rPr>
              <w:rFonts w:ascii="Cambria Math" w:eastAsiaTheme="minorEastAsia" w:hAnsi="Cambria Math"/>
            </w:rPr>
            <m:t>4.31</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m:t>
          </m:r>
          <m:r>
            <w:rPr>
              <w:rFonts w:ascii="Cambria Math" w:hAnsi="Cambria Math"/>
            </w:rPr>
            <m:t>0.25</m:t>
          </m:r>
          <m:f>
            <m:fPr>
              <m:ctrlPr>
                <w:rPr>
                  <w:rFonts w:ascii="Cambria Math" w:eastAsiaTheme="minorEastAsia" w:hAnsi="Cambria Math"/>
                  <w:i/>
                </w:rPr>
              </m:ctrlPr>
            </m:fPr>
            <m:num>
              <m:r>
                <w:rPr>
                  <w:rFonts w:ascii="Cambria Math" w:eastAsiaTheme="minorEastAsia" w:hAnsi="Cambria Math"/>
                </w:rPr>
                <m:t>tn</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oMath>
      </m:oMathPara>
    </w:p>
    <w:p w14:paraId="568F5BB1" w14:textId="77777777" w:rsidR="009B5542" w:rsidRPr="009B5542" w:rsidRDefault="00A0506A" w:rsidP="009B5542">
      <w:pPr>
        <w:rPr>
          <w:rFonts w:eastAsiaTheme="minorEastAsia"/>
          <w:i/>
        </w:rPr>
      </w:pPr>
      <m:oMathPara>
        <m:oMath>
          <m:sSub>
            <m:sSubPr>
              <m:ctrlPr>
                <w:rPr>
                  <w:rFonts w:ascii="Cambria Math" w:hAnsi="Cambria Math"/>
                  <w:i/>
                </w:rPr>
              </m:ctrlPr>
            </m:sSubPr>
            <m:e>
              <m:r>
                <w:rPr>
                  <w:rFonts w:ascii="Cambria Math" w:hAnsi="Cambria Math"/>
                </w:rPr>
                <m:t>M</m:t>
              </m:r>
            </m:e>
            <m:sub>
              <m:r>
                <w:rPr>
                  <w:rFonts w:ascii="Cambria Math" w:hAnsi="Cambria Math"/>
                </w:rPr>
                <m:t>μειγμ</m:t>
              </m:r>
            </m:sub>
          </m:sSub>
          <m:r>
            <w:rPr>
              <w:rFonts w:ascii="Cambria Math" w:hAnsi="Cambria Math"/>
            </w:rPr>
            <m:t>=</m:t>
          </m:r>
          <m:r>
            <w:rPr>
              <w:rFonts w:ascii="Cambria Math" w:eastAsiaTheme="minorEastAsia" w:hAnsi="Cambria Math"/>
            </w:rPr>
            <m:t>1.08</m:t>
          </m:r>
          <m:f>
            <m:fPr>
              <m:ctrlPr>
                <w:rPr>
                  <w:rFonts w:ascii="Cambria Math" w:eastAsiaTheme="minorEastAsia" w:hAnsi="Cambria Math"/>
                  <w:i/>
                </w:rPr>
              </m:ctrlPr>
            </m:fPr>
            <m:num>
              <m:r>
                <w:rPr>
                  <w:rFonts w:ascii="Cambria Math" w:eastAsiaTheme="minorEastAsia" w:hAnsi="Cambria Math"/>
                </w:rPr>
                <m:t>tn</m:t>
              </m:r>
            </m:num>
            <m:den>
              <m:r>
                <w:rPr>
                  <w:rFonts w:ascii="Cambria Math" w:eastAsiaTheme="minorEastAsia" w:hAnsi="Cambria Math"/>
                </w:rPr>
                <m:t>d</m:t>
              </m:r>
            </m:den>
          </m:f>
        </m:oMath>
      </m:oMathPara>
    </w:p>
    <w:p w14:paraId="54BD762F" w14:textId="77777777" w:rsidR="009B5542" w:rsidRPr="009B5542" w:rsidRDefault="009B5542" w:rsidP="009B5542">
      <w:pPr>
        <w:rPr>
          <w:rFonts w:eastAsiaTheme="minorEastAsia"/>
          <w:i/>
          <w:lang w:val="el-GR"/>
        </w:rPr>
      </w:pPr>
      <w:r w:rsidRPr="009B5542">
        <w:rPr>
          <w:iCs/>
          <w:lang w:val="el-GR"/>
        </w:rPr>
        <w:t xml:space="preserve">Σύμφωνα με την βιβλιογραφία, η ποσότητα του παραγόμενου </w:t>
      </w:r>
      <w:proofErr w:type="spellStart"/>
      <w:r w:rsidRPr="009B5542">
        <w:rPr>
          <w:iCs/>
          <w:lang w:val="el-GR"/>
        </w:rPr>
        <w:t>κόμποστ</w:t>
      </w:r>
      <w:proofErr w:type="spellEnd"/>
      <w:r w:rsidRPr="009B5542">
        <w:rPr>
          <w:iCs/>
          <w:lang w:val="el-GR"/>
        </w:rPr>
        <w:t xml:space="preserve"> κυμαίνεται μεταξύ </w:t>
      </w:r>
      <m:oMath>
        <m:r>
          <w:rPr>
            <w:rFonts w:ascii="Cambria Math" w:hAnsi="Cambria Math"/>
            <w:lang w:val="el-GR"/>
          </w:rPr>
          <m:t>0.7-2[</m:t>
        </m:r>
        <m:sSub>
          <m:sSubPr>
            <m:ctrlPr>
              <w:rPr>
                <w:rFonts w:ascii="Cambria Math" w:hAnsi="Cambria Math"/>
                <w:i/>
                <w:iCs/>
              </w:rPr>
            </m:ctrlPr>
          </m:sSubPr>
          <m:e>
            <m:r>
              <w:rPr>
                <w:rFonts w:ascii="Cambria Math" w:hAnsi="Cambria Math"/>
              </w:rPr>
              <m:t>tn</m:t>
            </m:r>
          </m:e>
          <m:sub>
            <m:r>
              <w:rPr>
                <w:rFonts w:ascii="Cambria Math" w:hAnsi="Cambria Math"/>
              </w:rPr>
              <m:t>compost</m:t>
            </m:r>
          </m:sub>
        </m:sSub>
        <m:r>
          <w:rPr>
            <w:rFonts w:ascii="Cambria Math" w:hAnsi="Cambria Math"/>
            <w:lang w:val="el-GR"/>
          </w:rPr>
          <m:t>/</m:t>
        </m:r>
        <m:sSub>
          <m:sSubPr>
            <m:ctrlPr>
              <w:rPr>
                <w:rFonts w:ascii="Cambria Math" w:hAnsi="Cambria Math"/>
                <w:i/>
                <w:iCs/>
              </w:rPr>
            </m:ctrlPr>
          </m:sSubPr>
          <m:e>
            <m:r>
              <w:rPr>
                <w:rFonts w:ascii="Cambria Math" w:hAnsi="Cambria Math"/>
              </w:rPr>
              <m:t>tn</m:t>
            </m:r>
          </m:e>
          <m:sub>
            <m:r>
              <w:rPr>
                <w:rFonts w:ascii="Cambria Math" w:hAnsi="Cambria Math"/>
              </w:rPr>
              <m:t>ιλ</m:t>
            </m:r>
            <m:r>
              <w:rPr>
                <w:rFonts w:ascii="Cambria Math" w:hAnsi="Cambria Math"/>
                <w:lang w:val="el-GR"/>
              </w:rPr>
              <m:t>ύ</m:t>
            </m:r>
            <m:r>
              <w:rPr>
                <w:rFonts w:ascii="Cambria Math" w:hAnsi="Cambria Math"/>
              </w:rPr>
              <m:t>ος</m:t>
            </m:r>
          </m:sub>
        </m:sSub>
        <m:r>
          <w:rPr>
            <w:rFonts w:ascii="Cambria Math" w:hAnsi="Cambria Math"/>
            <w:lang w:val="el-GR"/>
          </w:rPr>
          <m:t>]</m:t>
        </m:r>
      </m:oMath>
      <w:r w:rsidRPr="009B5542">
        <w:rPr>
          <w:rFonts w:eastAsiaTheme="minorEastAsia"/>
          <w:iCs/>
          <w:lang w:val="el-GR"/>
        </w:rPr>
        <w:t>(ξηρή βάση), ανάλογα με το βαθμό ωρίμανσης, την υγρασία του τελικού προϊόντος και το βαθμό ανάκτησης των κλαδεμάτων, δηλαδή:</w:t>
      </w:r>
    </w:p>
    <w:p w14:paraId="036BBD99" w14:textId="77777777" w:rsidR="009B5542" w:rsidRPr="009B5542" w:rsidRDefault="00A0506A" w:rsidP="009B5542">
      <w:pPr>
        <w:rPr>
          <w:rFonts w:eastAsiaTheme="minorEastAsia"/>
          <w:iCs/>
        </w:rPr>
      </w:pPr>
      <m:oMathPara>
        <m:oMath>
          <m:sSub>
            <m:sSubPr>
              <m:ctrlPr>
                <w:rPr>
                  <w:rFonts w:ascii="Cambria Math" w:hAnsi="Cambria Math"/>
                  <w:i/>
                  <w:iCs/>
                </w:rPr>
              </m:ctrlPr>
            </m:sSubPr>
            <m:e>
              <m:r>
                <w:rPr>
                  <w:rFonts w:ascii="Cambria Math" w:hAnsi="Cambria Math"/>
                </w:rPr>
                <m:t>M</m:t>
              </m:r>
            </m:e>
            <m:sub>
              <m:sSub>
                <m:sSubPr>
                  <m:ctrlPr>
                    <w:rPr>
                      <w:rFonts w:ascii="Cambria Math" w:hAnsi="Cambria Math"/>
                      <w:i/>
                      <w:iCs/>
                    </w:rPr>
                  </m:ctrlPr>
                </m:sSubPr>
                <m:e>
                  <m:r>
                    <w:rPr>
                      <w:rFonts w:ascii="Cambria Math" w:hAnsi="Cambria Math"/>
                    </w:rPr>
                    <m:t>min</m:t>
                  </m:r>
                </m:e>
                <m:sub>
                  <m:r>
                    <w:rPr>
                      <w:rFonts w:ascii="Cambria Math" w:hAnsi="Cambria Math"/>
                    </w:rPr>
                    <m:t>compost</m:t>
                  </m:r>
                </m:sub>
              </m:sSub>
            </m:sub>
          </m:sSub>
          <m:r>
            <w:rPr>
              <w:rFonts w:ascii="Cambria Math" w:hAnsi="Cambria Math"/>
            </w:rPr>
            <m:t>=</m:t>
          </m:r>
          <m:f>
            <m:fPr>
              <m:ctrlPr>
                <w:rPr>
                  <w:rFonts w:ascii="Cambria Math" w:hAnsi="Cambria Math"/>
                  <w:i/>
                  <w:iCs/>
                </w:rPr>
              </m:ctrlPr>
            </m:fPr>
            <m:num>
              <m:r>
                <w:rPr>
                  <w:rFonts w:ascii="Cambria Math" w:hAnsi="Cambria Math"/>
                </w:rPr>
                <m:t>0.7tn(κόμποστ)*</m:t>
              </m:r>
              <m:sSub>
                <m:sSubPr>
                  <m:ctrlPr>
                    <w:rPr>
                      <w:rFonts w:ascii="Cambria Math" w:hAnsi="Cambria Math"/>
                      <w:i/>
                    </w:rPr>
                  </m:ctrlPr>
                </m:sSubPr>
                <m:e>
                  <m:r>
                    <w:rPr>
                      <w:rFonts w:ascii="Cambria Math" w:hAnsi="Cambria Math"/>
                    </w:rPr>
                    <m:t>M</m:t>
                  </m:r>
                </m:e>
                <m:sub>
                  <m:r>
                    <w:rPr>
                      <w:rFonts w:ascii="Cambria Math" w:hAnsi="Cambria Math"/>
                    </w:rPr>
                    <m:t>ιλύος</m:t>
                  </m:r>
                </m:sub>
              </m:sSub>
              <m:r>
                <w:rPr>
                  <w:rFonts w:ascii="Cambria Math" w:hAnsi="Cambria Math"/>
                </w:rPr>
                <m:t>*0.2</m:t>
              </m:r>
            </m:num>
            <m:den>
              <m:r>
                <w:rPr>
                  <w:rFonts w:ascii="Cambria Math" w:hAnsi="Cambria Math"/>
                </w:rPr>
                <m:t>1tn(ξηρής ιλύος)</m:t>
              </m:r>
            </m:den>
          </m:f>
          <m:r>
            <w:rPr>
              <w:rFonts w:ascii="Cambria Math" w:eastAsiaTheme="minorEastAsia" w:hAnsi="Cambria Math"/>
            </w:rPr>
            <m:t>=</m:t>
          </m:r>
          <m:f>
            <m:fPr>
              <m:ctrlPr>
                <w:rPr>
                  <w:rFonts w:ascii="Cambria Math" w:hAnsi="Cambria Math"/>
                  <w:i/>
                  <w:iCs/>
                </w:rPr>
              </m:ctrlPr>
            </m:fPr>
            <m:num>
              <m:r>
                <w:rPr>
                  <w:rFonts w:ascii="Cambria Math" w:hAnsi="Cambria Math"/>
                </w:rPr>
                <m:t>0.7tn(κόμποστ)*1.37</m:t>
              </m:r>
              <m:f>
                <m:fPr>
                  <m:ctrlPr>
                    <w:rPr>
                      <w:rFonts w:ascii="Cambria Math" w:hAnsi="Cambria Math"/>
                      <w:i/>
                    </w:rPr>
                  </m:ctrlPr>
                </m:fPr>
                <m:num>
                  <m:r>
                    <w:rPr>
                      <w:rFonts w:ascii="Cambria Math" w:hAnsi="Cambria Math"/>
                    </w:rPr>
                    <m:t>tn</m:t>
                  </m:r>
                </m:num>
                <m:den>
                  <m:r>
                    <w:rPr>
                      <w:rFonts w:ascii="Cambria Math" w:hAnsi="Cambria Math"/>
                    </w:rPr>
                    <m:t>d</m:t>
                  </m:r>
                </m:den>
              </m:f>
              <m:r>
                <w:rPr>
                  <w:rFonts w:ascii="Cambria Math" w:hAnsi="Cambria Math"/>
                </w:rPr>
                <m:t>*0.2</m:t>
              </m:r>
            </m:num>
            <m:den>
              <m:r>
                <w:rPr>
                  <w:rFonts w:ascii="Cambria Math" w:hAnsi="Cambria Math"/>
                </w:rPr>
                <m:t>1tn(ξηρής ιλύος)</m:t>
              </m:r>
            </m:den>
          </m:f>
        </m:oMath>
      </m:oMathPara>
    </w:p>
    <w:p w14:paraId="575545DC" w14:textId="77777777" w:rsidR="009B5542" w:rsidRPr="009B5542" w:rsidRDefault="00A0506A" w:rsidP="009B5542">
      <w:pPr>
        <w:rPr>
          <w:rFonts w:eastAsiaTheme="minorEastAsia"/>
        </w:rPr>
      </w:pPr>
      <m:oMathPara>
        <m:oMath>
          <m:sSub>
            <m:sSubPr>
              <m:ctrlPr>
                <w:rPr>
                  <w:rFonts w:ascii="Cambria Math" w:hAnsi="Cambria Math"/>
                  <w:i/>
                  <w:iCs/>
                </w:rPr>
              </m:ctrlPr>
            </m:sSubPr>
            <m:e>
              <m:r>
                <w:rPr>
                  <w:rFonts w:ascii="Cambria Math" w:hAnsi="Cambria Math"/>
                </w:rPr>
                <m:t>M</m:t>
              </m:r>
            </m:e>
            <m:sub>
              <m:sSub>
                <m:sSubPr>
                  <m:ctrlPr>
                    <w:rPr>
                      <w:rFonts w:ascii="Cambria Math" w:hAnsi="Cambria Math"/>
                      <w:i/>
                      <w:iCs/>
                    </w:rPr>
                  </m:ctrlPr>
                </m:sSubPr>
                <m:e>
                  <m:r>
                    <w:rPr>
                      <w:rFonts w:ascii="Cambria Math" w:hAnsi="Cambria Math"/>
                    </w:rPr>
                    <m:t>min</m:t>
                  </m:r>
                </m:e>
                <m:sub>
                  <m:r>
                    <w:rPr>
                      <w:rFonts w:ascii="Cambria Math" w:hAnsi="Cambria Math"/>
                    </w:rPr>
                    <m:t>compost</m:t>
                  </m:r>
                </m:sub>
              </m:sSub>
            </m:sub>
          </m:sSub>
          <m:r>
            <w:rPr>
              <w:rFonts w:ascii="Cambria Math" w:eastAsiaTheme="minorEastAsia" w:hAnsi="Cambria Math"/>
            </w:rPr>
            <m:t>=0.192</m:t>
          </m:r>
          <m:f>
            <m:fPr>
              <m:ctrlPr>
                <w:rPr>
                  <w:rFonts w:ascii="Cambria Math" w:hAnsi="Cambria Math"/>
                  <w:i/>
                </w:rPr>
              </m:ctrlPr>
            </m:fPr>
            <m:num>
              <m:r>
                <w:rPr>
                  <w:rFonts w:ascii="Cambria Math" w:hAnsi="Cambria Math"/>
                </w:rPr>
                <m:t>tn</m:t>
              </m:r>
            </m:num>
            <m:den>
              <m:r>
                <w:rPr>
                  <w:rFonts w:ascii="Cambria Math" w:hAnsi="Cambria Math"/>
                </w:rPr>
                <m:t>d</m:t>
              </m:r>
            </m:den>
          </m:f>
        </m:oMath>
      </m:oMathPara>
    </w:p>
    <w:p w14:paraId="7D65FA5C" w14:textId="77777777" w:rsidR="009B5542" w:rsidRPr="009B5542" w:rsidRDefault="00A0506A" w:rsidP="009B5542">
      <w:pPr>
        <w:rPr>
          <w:rFonts w:eastAsiaTheme="minorEastAsia"/>
          <w:iCs/>
        </w:rPr>
      </w:pPr>
      <m:oMathPara>
        <m:oMath>
          <m:sSub>
            <m:sSubPr>
              <m:ctrlPr>
                <w:rPr>
                  <w:rFonts w:ascii="Cambria Math" w:hAnsi="Cambria Math"/>
                  <w:i/>
                  <w:iCs/>
                </w:rPr>
              </m:ctrlPr>
            </m:sSubPr>
            <m:e>
              <m:r>
                <w:rPr>
                  <w:rFonts w:ascii="Cambria Math" w:hAnsi="Cambria Math"/>
                </w:rPr>
                <m:t>M</m:t>
              </m:r>
            </m:e>
            <m:sub>
              <m:sSub>
                <m:sSubPr>
                  <m:ctrlPr>
                    <w:rPr>
                      <w:rFonts w:ascii="Cambria Math" w:hAnsi="Cambria Math"/>
                      <w:i/>
                      <w:iCs/>
                    </w:rPr>
                  </m:ctrlPr>
                </m:sSubPr>
                <m:e>
                  <m:r>
                    <w:rPr>
                      <w:rFonts w:ascii="Cambria Math" w:hAnsi="Cambria Math"/>
                    </w:rPr>
                    <m:t>max</m:t>
                  </m:r>
                </m:e>
                <m:sub>
                  <m:r>
                    <w:rPr>
                      <w:rFonts w:ascii="Cambria Math" w:hAnsi="Cambria Math"/>
                    </w:rPr>
                    <m:t>compost</m:t>
                  </m:r>
                </m:sub>
              </m:sSub>
            </m:sub>
          </m:sSub>
          <m:r>
            <w:rPr>
              <w:rFonts w:ascii="Cambria Math" w:hAnsi="Cambria Math"/>
            </w:rPr>
            <m:t>=</m:t>
          </m:r>
          <m:f>
            <m:fPr>
              <m:ctrlPr>
                <w:rPr>
                  <w:rFonts w:ascii="Cambria Math" w:hAnsi="Cambria Math"/>
                  <w:i/>
                  <w:iCs/>
                </w:rPr>
              </m:ctrlPr>
            </m:fPr>
            <m:num>
              <m:r>
                <w:rPr>
                  <w:rFonts w:ascii="Cambria Math" w:hAnsi="Cambria Math"/>
                </w:rPr>
                <m:t>2tn(κόμποστ)*</m:t>
              </m:r>
              <m:sSub>
                <m:sSubPr>
                  <m:ctrlPr>
                    <w:rPr>
                      <w:rFonts w:ascii="Cambria Math" w:hAnsi="Cambria Math"/>
                      <w:i/>
                    </w:rPr>
                  </m:ctrlPr>
                </m:sSubPr>
                <m:e>
                  <m:r>
                    <w:rPr>
                      <w:rFonts w:ascii="Cambria Math" w:hAnsi="Cambria Math"/>
                    </w:rPr>
                    <m:t>M</m:t>
                  </m:r>
                </m:e>
                <m:sub>
                  <m:r>
                    <w:rPr>
                      <w:rFonts w:ascii="Cambria Math" w:hAnsi="Cambria Math"/>
                    </w:rPr>
                    <m:t>ιλύος</m:t>
                  </m:r>
                </m:sub>
              </m:sSub>
              <m:r>
                <w:rPr>
                  <w:rFonts w:ascii="Cambria Math" w:hAnsi="Cambria Math"/>
                </w:rPr>
                <m:t>*0.2</m:t>
              </m:r>
            </m:num>
            <m:den>
              <m:r>
                <w:rPr>
                  <w:rFonts w:ascii="Cambria Math" w:hAnsi="Cambria Math"/>
                </w:rPr>
                <m:t>1tn(ξηρής ιλύος)</m:t>
              </m:r>
            </m:den>
          </m:f>
          <m:r>
            <w:rPr>
              <w:rFonts w:ascii="Cambria Math" w:eastAsiaTheme="minorEastAsia" w:hAnsi="Cambria Math"/>
            </w:rPr>
            <m:t>=</m:t>
          </m:r>
          <m:f>
            <m:fPr>
              <m:ctrlPr>
                <w:rPr>
                  <w:rFonts w:ascii="Cambria Math" w:hAnsi="Cambria Math"/>
                  <w:i/>
                  <w:iCs/>
                </w:rPr>
              </m:ctrlPr>
            </m:fPr>
            <m:num>
              <m:r>
                <w:rPr>
                  <w:rFonts w:ascii="Cambria Math" w:hAnsi="Cambria Math"/>
                </w:rPr>
                <m:t>2tn(κόμποστ)*1.37</m:t>
              </m:r>
              <m:f>
                <m:fPr>
                  <m:ctrlPr>
                    <w:rPr>
                      <w:rFonts w:ascii="Cambria Math" w:hAnsi="Cambria Math"/>
                      <w:i/>
                    </w:rPr>
                  </m:ctrlPr>
                </m:fPr>
                <m:num>
                  <m:r>
                    <w:rPr>
                      <w:rFonts w:ascii="Cambria Math" w:hAnsi="Cambria Math"/>
                    </w:rPr>
                    <m:t>tn</m:t>
                  </m:r>
                </m:num>
                <m:den>
                  <m:r>
                    <w:rPr>
                      <w:rFonts w:ascii="Cambria Math" w:hAnsi="Cambria Math"/>
                    </w:rPr>
                    <m:t>d</m:t>
                  </m:r>
                </m:den>
              </m:f>
              <m:r>
                <w:rPr>
                  <w:rFonts w:ascii="Cambria Math" w:hAnsi="Cambria Math"/>
                </w:rPr>
                <m:t>*0.2</m:t>
              </m:r>
            </m:num>
            <m:den>
              <m:r>
                <w:rPr>
                  <w:rFonts w:ascii="Cambria Math" w:hAnsi="Cambria Math"/>
                </w:rPr>
                <m:t>1tn(ξηρής ιλύος)</m:t>
              </m:r>
            </m:den>
          </m:f>
        </m:oMath>
      </m:oMathPara>
    </w:p>
    <w:p w14:paraId="4C429BC6" w14:textId="77777777" w:rsidR="009B5542" w:rsidRPr="009B5542" w:rsidRDefault="00A0506A" w:rsidP="009B5542">
      <w:pPr>
        <w:rPr>
          <w:rFonts w:eastAsiaTheme="minorEastAsia"/>
        </w:rPr>
      </w:pPr>
      <m:oMathPara>
        <m:oMath>
          <m:sSub>
            <m:sSubPr>
              <m:ctrlPr>
                <w:rPr>
                  <w:rFonts w:ascii="Cambria Math" w:hAnsi="Cambria Math"/>
                  <w:i/>
                  <w:iCs/>
                </w:rPr>
              </m:ctrlPr>
            </m:sSubPr>
            <m:e>
              <m:r>
                <w:rPr>
                  <w:rFonts w:ascii="Cambria Math" w:hAnsi="Cambria Math"/>
                </w:rPr>
                <m:t>M</m:t>
              </m:r>
            </m:e>
            <m:sub>
              <m:sSub>
                <m:sSubPr>
                  <m:ctrlPr>
                    <w:rPr>
                      <w:rFonts w:ascii="Cambria Math" w:hAnsi="Cambria Math"/>
                      <w:i/>
                      <w:iCs/>
                    </w:rPr>
                  </m:ctrlPr>
                </m:sSubPr>
                <m:e>
                  <m:r>
                    <w:rPr>
                      <w:rFonts w:ascii="Cambria Math" w:hAnsi="Cambria Math"/>
                    </w:rPr>
                    <m:t>max</m:t>
                  </m:r>
                </m:e>
                <m:sub>
                  <m:r>
                    <w:rPr>
                      <w:rFonts w:ascii="Cambria Math" w:hAnsi="Cambria Math"/>
                    </w:rPr>
                    <m:t>compost</m:t>
                  </m:r>
                </m:sub>
              </m:sSub>
            </m:sub>
          </m:sSub>
          <m:r>
            <w:rPr>
              <w:rFonts w:ascii="Cambria Math" w:eastAsiaTheme="minorEastAsia" w:hAnsi="Cambria Math"/>
            </w:rPr>
            <m:t>=0.548</m:t>
          </m:r>
          <m:f>
            <m:fPr>
              <m:ctrlPr>
                <w:rPr>
                  <w:rFonts w:ascii="Cambria Math" w:hAnsi="Cambria Math"/>
                  <w:i/>
                </w:rPr>
              </m:ctrlPr>
            </m:fPr>
            <m:num>
              <m:r>
                <w:rPr>
                  <w:rFonts w:ascii="Cambria Math" w:hAnsi="Cambria Math"/>
                </w:rPr>
                <m:t>tn</m:t>
              </m:r>
            </m:num>
            <m:den>
              <m:r>
                <w:rPr>
                  <w:rFonts w:ascii="Cambria Math" w:hAnsi="Cambria Math"/>
                </w:rPr>
                <m:t>d</m:t>
              </m:r>
            </m:den>
          </m:f>
        </m:oMath>
      </m:oMathPara>
    </w:p>
    <w:p w14:paraId="325EDA9D" w14:textId="77777777" w:rsidR="009B5542" w:rsidRPr="009B5542" w:rsidRDefault="009B5542" w:rsidP="009B5542">
      <w:pPr>
        <w:rPr>
          <w:rFonts w:eastAsiaTheme="minorEastAsia"/>
        </w:rPr>
      </w:pPr>
      <w:r w:rsidRPr="009B5542">
        <w:rPr>
          <w:rFonts w:eastAsiaTheme="minorEastAsia"/>
        </w:rPr>
        <w:t>οπ</w:t>
      </w:r>
      <w:proofErr w:type="spellStart"/>
      <w:r w:rsidRPr="009B5542">
        <w:rPr>
          <w:rFonts w:eastAsiaTheme="minorEastAsia"/>
        </w:rPr>
        <w:t>ότε</w:t>
      </w:r>
      <w:proofErr w:type="spellEnd"/>
      <w:r w:rsidRPr="009B5542">
        <w:rPr>
          <w:rFonts w:eastAsiaTheme="minorEastAsia"/>
        </w:rPr>
        <w:t>:</w:t>
      </w:r>
    </w:p>
    <w:p w14:paraId="7BF59126" w14:textId="77777777" w:rsidR="009B5542" w:rsidRPr="009B5542" w:rsidRDefault="009B5542" w:rsidP="009B5542">
      <w:pPr>
        <w:rPr>
          <w:rFonts w:eastAsiaTheme="minorEastAsia"/>
          <w:b/>
          <w:bCs/>
          <w:i/>
        </w:rPr>
      </w:pPr>
      <m:oMathPara>
        <m:oMath>
          <m:r>
            <m:rPr>
              <m:sty m:val="bi"/>
            </m:rPr>
            <w:rPr>
              <w:rFonts w:ascii="Cambria Math" w:eastAsiaTheme="minorEastAsia" w:hAnsi="Cambria Math"/>
            </w:rPr>
            <m:t>0.192</m:t>
          </m:r>
          <m:f>
            <m:fPr>
              <m:ctrlPr>
                <w:rPr>
                  <w:rFonts w:ascii="Cambria Math" w:hAnsi="Cambria Math"/>
                  <w:b/>
                  <w:bCs/>
                  <w:i/>
                </w:rPr>
              </m:ctrlPr>
            </m:fPr>
            <m:num>
              <m:r>
                <m:rPr>
                  <m:sty m:val="bi"/>
                </m:rPr>
                <w:rPr>
                  <w:rFonts w:ascii="Cambria Math" w:hAnsi="Cambria Math"/>
                </w:rPr>
                <m:t>tn</m:t>
              </m:r>
            </m:num>
            <m:den>
              <m:r>
                <m:rPr>
                  <m:sty m:val="bi"/>
                </m:rPr>
                <w:rPr>
                  <w:rFonts w:ascii="Cambria Math" w:hAnsi="Cambria Math"/>
                </w:rPr>
                <m:t>d</m:t>
              </m:r>
            </m:den>
          </m:f>
          <m:r>
            <m:rPr>
              <m:sty m:val="bi"/>
            </m:rPr>
            <w:rPr>
              <w:rFonts w:ascii="Cambria Math" w:eastAsiaTheme="minorEastAsia" w:hAnsi="Cambria Math"/>
            </w:rPr>
            <m:t>≤</m:t>
          </m:r>
          <m:sSub>
            <m:sSubPr>
              <m:ctrlPr>
                <w:rPr>
                  <w:rFonts w:ascii="Cambria Math" w:eastAsiaTheme="minorEastAsia" w:hAnsi="Cambria Math"/>
                  <w:b/>
                  <w:bCs/>
                  <w:i/>
                </w:rPr>
              </m:ctrlPr>
            </m:sSubPr>
            <m:e>
              <m:r>
                <m:rPr>
                  <m:sty m:val="bi"/>
                </m:rPr>
                <w:rPr>
                  <w:rFonts w:ascii="Cambria Math" w:eastAsiaTheme="minorEastAsia" w:hAnsi="Cambria Math"/>
                </w:rPr>
                <m:t>Μ</m:t>
              </m:r>
            </m:e>
            <m:sub>
              <m:r>
                <m:rPr>
                  <m:sty m:val="bi"/>
                </m:rPr>
                <w:rPr>
                  <w:rFonts w:ascii="Cambria Math" w:eastAsiaTheme="minorEastAsia" w:hAnsi="Cambria Math"/>
                </w:rPr>
                <m:t>compost</m:t>
              </m:r>
            </m:sub>
          </m:sSub>
          <m:r>
            <m:rPr>
              <m:sty m:val="bi"/>
            </m:rPr>
            <w:rPr>
              <w:rFonts w:ascii="Cambria Math" w:eastAsiaTheme="minorEastAsia" w:hAnsi="Cambria Math"/>
            </w:rPr>
            <m:t>≤0.548</m:t>
          </m:r>
          <m:f>
            <m:fPr>
              <m:ctrlPr>
                <w:rPr>
                  <w:rFonts w:ascii="Cambria Math" w:hAnsi="Cambria Math"/>
                  <w:b/>
                  <w:bCs/>
                  <w:i/>
                </w:rPr>
              </m:ctrlPr>
            </m:fPr>
            <m:num>
              <m:r>
                <m:rPr>
                  <m:sty m:val="bi"/>
                </m:rPr>
                <w:rPr>
                  <w:rFonts w:ascii="Cambria Math" w:hAnsi="Cambria Math"/>
                </w:rPr>
                <m:t>tn</m:t>
              </m:r>
            </m:num>
            <m:den>
              <m:r>
                <m:rPr>
                  <m:sty m:val="bi"/>
                </m:rPr>
                <w:rPr>
                  <w:rFonts w:ascii="Cambria Math" w:hAnsi="Cambria Math"/>
                </w:rPr>
                <m:t>d</m:t>
              </m:r>
            </m:den>
          </m:f>
        </m:oMath>
      </m:oMathPara>
    </w:p>
    <w:p w14:paraId="16CE5006" w14:textId="77777777" w:rsidR="009B5542" w:rsidRPr="009B5542" w:rsidRDefault="009B5542" w:rsidP="009B5542">
      <w:pPr>
        <w:rPr>
          <w:iCs/>
          <w:lang w:val="el-GR"/>
        </w:rPr>
      </w:pPr>
    </w:p>
    <w:p w14:paraId="03E0BB58" w14:textId="77777777" w:rsidR="009B5542" w:rsidRPr="009B5542" w:rsidRDefault="009B5542" w:rsidP="009B5542">
      <w:pPr>
        <w:rPr>
          <w:iCs/>
          <w:lang w:val="el-GR"/>
        </w:rPr>
      </w:pPr>
      <w:r w:rsidRPr="009B5542">
        <w:rPr>
          <w:iCs/>
          <w:lang w:val="el-GR"/>
        </w:rPr>
        <w:t>Για την πλήρη σταθεροποίηση της ιλύος, απαιτούνται 60</w:t>
      </w:r>
      <w:r w:rsidRPr="009B5542">
        <w:rPr>
          <w:iCs/>
        </w:rPr>
        <w:t>d</w:t>
      </w:r>
      <w:r w:rsidRPr="009B5542">
        <w:rPr>
          <w:iCs/>
          <w:lang w:val="el-GR"/>
        </w:rPr>
        <w:t>. Επομένως, το συνολικό μείγμα που παράγεται κατά το διάστημα των 60</w:t>
      </w:r>
      <w:r w:rsidRPr="009B5542">
        <w:rPr>
          <w:iCs/>
        </w:rPr>
        <w:t>d</w:t>
      </w:r>
      <w:r w:rsidRPr="009B5542">
        <w:rPr>
          <w:iCs/>
          <w:lang w:val="el-GR"/>
        </w:rPr>
        <w:t xml:space="preserve"> θα είναι:</w:t>
      </w:r>
    </w:p>
    <w:p w14:paraId="5F7FC52E" w14:textId="77777777" w:rsidR="009B5542" w:rsidRPr="009B5542" w:rsidRDefault="00A0506A" w:rsidP="009B5542">
      <w:pPr>
        <w:rPr>
          <w:rFonts w:eastAsiaTheme="minorEastAsia"/>
        </w:rPr>
      </w:pPr>
      <m:oMathPara>
        <m:oMath>
          <m:sSub>
            <m:sSubPr>
              <m:ctrlPr>
                <w:rPr>
                  <w:rFonts w:ascii="Cambria Math" w:hAnsi="Cambria Math"/>
                  <w:i/>
                  <w:iCs/>
                </w:rPr>
              </m:ctrlPr>
            </m:sSubPr>
            <m:e>
              <m:r>
                <w:rPr>
                  <w:rFonts w:ascii="Cambria Math" w:hAnsi="Cambria Math"/>
                </w:rPr>
                <m:t>V</m:t>
              </m:r>
            </m:e>
            <m:sub>
              <m:r>
                <w:rPr>
                  <w:rFonts w:ascii="Cambria Math" w:hAnsi="Cambria Math"/>
                </w:rPr>
                <m:t>σειραδ.</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μιγμ</m:t>
              </m:r>
            </m:sub>
          </m:sSub>
          <m:r>
            <w:rPr>
              <w:rFonts w:ascii="Cambria Math" w:hAnsi="Cambria Math"/>
            </w:rPr>
            <m:t>*60d=</m:t>
          </m:r>
          <m:r>
            <w:rPr>
              <w:rFonts w:ascii="Cambria Math" w:eastAsiaTheme="minorEastAsia" w:hAnsi="Cambria Math"/>
            </w:rPr>
            <m:t>4.31</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d</m:t>
              </m:r>
            </m:den>
          </m:f>
          <m:r>
            <w:rPr>
              <w:rFonts w:ascii="Cambria Math" w:eastAsiaTheme="minorEastAsia" w:hAnsi="Cambria Math"/>
            </w:rPr>
            <m:t>*60d</m:t>
          </m:r>
        </m:oMath>
      </m:oMathPara>
    </w:p>
    <w:p w14:paraId="43BC67FA" w14:textId="77777777" w:rsidR="009B5542" w:rsidRPr="009B5542" w:rsidRDefault="00A0506A" w:rsidP="009B5542">
      <w:pPr>
        <w:rPr>
          <w:rFonts w:eastAsiaTheme="minorEastAsia"/>
          <w:b/>
          <w:bCs/>
        </w:rPr>
      </w:pPr>
      <m:oMathPara>
        <m:oMath>
          <m:sSub>
            <m:sSubPr>
              <m:ctrlPr>
                <w:rPr>
                  <w:rFonts w:ascii="Cambria Math" w:hAnsi="Cambria Math"/>
                  <w:b/>
                  <w:bCs/>
                  <w:i/>
                  <w:iCs/>
                </w:rPr>
              </m:ctrlPr>
            </m:sSubPr>
            <m:e>
              <m:r>
                <m:rPr>
                  <m:sty m:val="bi"/>
                </m:rPr>
                <w:rPr>
                  <w:rFonts w:ascii="Cambria Math" w:hAnsi="Cambria Math"/>
                </w:rPr>
                <m:t>V</m:t>
              </m:r>
            </m:e>
            <m:sub>
              <m:r>
                <m:rPr>
                  <m:sty m:val="bi"/>
                </m:rPr>
                <w:rPr>
                  <w:rFonts w:ascii="Cambria Math" w:hAnsi="Cambria Math"/>
                </w:rPr>
                <m:t>σειραδ.</m:t>
              </m:r>
            </m:sub>
          </m:sSub>
          <m:r>
            <m:rPr>
              <m:sty m:val="bi"/>
            </m:rPr>
            <w:rPr>
              <w:rFonts w:ascii="Cambria Math" w:eastAsiaTheme="minorEastAsia" w:hAnsi="Cambria Math"/>
            </w:rPr>
            <m:t>≅260</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3</m:t>
              </m:r>
            </m:sup>
          </m:sSup>
        </m:oMath>
      </m:oMathPara>
    </w:p>
    <w:p w14:paraId="2DEDBBBC" w14:textId="77777777" w:rsidR="009B5542" w:rsidRPr="009B5542" w:rsidRDefault="009B5542" w:rsidP="009B5542">
      <w:pPr>
        <w:rPr>
          <w:rFonts w:eastAsiaTheme="minorEastAsia"/>
          <w:iCs/>
          <w:lang w:val="el-GR"/>
        </w:rPr>
      </w:pPr>
      <w:r w:rsidRPr="009B5542">
        <w:rPr>
          <w:rFonts w:eastAsiaTheme="minorEastAsia"/>
          <w:iCs/>
          <w:lang w:val="el-GR"/>
        </w:rPr>
        <w:t xml:space="preserve">Θέτονται τυπικές τιμές διαστάσεων των </w:t>
      </w:r>
      <w:proofErr w:type="spellStart"/>
      <w:r w:rsidRPr="009B5542">
        <w:rPr>
          <w:rFonts w:eastAsiaTheme="minorEastAsia"/>
          <w:iCs/>
          <w:lang w:val="el-GR"/>
        </w:rPr>
        <w:t>σειραδίων</w:t>
      </w:r>
      <w:proofErr w:type="spellEnd"/>
      <w:r w:rsidRPr="009B5542">
        <w:rPr>
          <w:rFonts w:eastAsiaTheme="minorEastAsia"/>
          <w:iCs/>
          <w:lang w:val="el-GR"/>
        </w:rPr>
        <w:t>:</w:t>
      </w:r>
    </w:p>
    <w:p w14:paraId="1447F3F1" w14:textId="77777777" w:rsidR="009B5542" w:rsidRPr="009B5542" w:rsidRDefault="009B5542" w:rsidP="005750FD">
      <w:pPr>
        <w:numPr>
          <w:ilvl w:val="0"/>
          <w:numId w:val="17"/>
        </w:numPr>
        <w:contextualSpacing/>
        <w:rPr>
          <w:rFonts w:eastAsiaTheme="minorEastAsia"/>
          <w:iCs/>
          <w:lang w:val="el-GR"/>
        </w:rPr>
      </w:pPr>
      <w:r w:rsidRPr="009B5542">
        <w:rPr>
          <w:rFonts w:eastAsiaTheme="minorEastAsia"/>
          <w:iCs/>
          <w:lang w:val="el-GR"/>
        </w:rPr>
        <w:t>Ύψος</w:t>
      </w:r>
      <m:oMath>
        <m:r>
          <w:rPr>
            <w:rFonts w:ascii="Cambria Math" w:eastAsiaTheme="minorEastAsia" w:hAnsi="Cambria Math"/>
            <w:lang w:val="el-GR"/>
          </w:rPr>
          <m:t xml:space="preserve"> </m:t>
        </m:r>
        <m:sSub>
          <m:sSubPr>
            <m:ctrlPr>
              <w:rPr>
                <w:rFonts w:ascii="Cambria Math" w:eastAsiaTheme="minorEastAsia" w:hAnsi="Cambria Math"/>
                <w:i/>
                <w:iCs/>
                <w:lang w:val="el-GR"/>
              </w:rPr>
            </m:ctrlPr>
          </m:sSubPr>
          <m:e>
            <m:r>
              <w:rPr>
                <w:rFonts w:ascii="Cambria Math" w:eastAsiaTheme="minorEastAsia" w:hAnsi="Cambria Math"/>
                <w:lang w:val="el-GR"/>
              </w:rPr>
              <m:t>H</m:t>
            </m:r>
          </m:e>
          <m:sub>
            <m:r>
              <w:rPr>
                <w:rFonts w:ascii="Cambria Math" w:eastAsiaTheme="minorEastAsia" w:hAnsi="Cambria Math"/>
                <w:lang w:val="el-GR"/>
              </w:rPr>
              <m:t>σειραδ.</m:t>
            </m:r>
          </m:sub>
        </m:sSub>
        <m:r>
          <w:rPr>
            <w:rFonts w:ascii="Cambria Math" w:eastAsiaTheme="minorEastAsia" w:hAnsi="Cambria Math"/>
            <w:lang w:val="el-GR"/>
          </w:rPr>
          <m:t>=2</m:t>
        </m:r>
        <m:r>
          <w:rPr>
            <w:rFonts w:ascii="Cambria Math" w:eastAsiaTheme="minorEastAsia" w:hAnsi="Cambria Math"/>
          </w:rPr>
          <m:t>m</m:t>
        </m:r>
      </m:oMath>
    </w:p>
    <w:p w14:paraId="27661375" w14:textId="77777777" w:rsidR="009B5542" w:rsidRPr="009B5542" w:rsidRDefault="00A0506A" w:rsidP="005750FD">
      <w:pPr>
        <w:numPr>
          <w:ilvl w:val="0"/>
          <w:numId w:val="17"/>
        </w:numPr>
        <w:contextualSpacing/>
        <w:rPr>
          <w:rFonts w:eastAsiaTheme="minorEastAsia"/>
          <w:iCs/>
          <w:lang w:val="el-GR"/>
        </w:rPr>
      </w:pPr>
      <m:oMath>
        <m:sSub>
          <m:sSubPr>
            <m:ctrlPr>
              <w:rPr>
                <w:rFonts w:ascii="Cambria Math" w:eastAsiaTheme="minorEastAsia" w:hAnsi="Cambria Math"/>
                <w:i/>
                <w:iCs/>
                <w:lang w:val="el-GR"/>
              </w:rPr>
            </m:ctrlPr>
          </m:sSubPr>
          <m:e>
            <m:r>
              <w:rPr>
                <w:rFonts w:ascii="Cambria Math" w:eastAsiaTheme="minorEastAsia" w:hAnsi="Cambria Math"/>
                <w:lang w:val="el-GR"/>
              </w:rPr>
              <m:t>Wκ</m:t>
            </m:r>
          </m:e>
          <m:sub>
            <m:r>
              <w:rPr>
                <w:rFonts w:ascii="Cambria Math" w:eastAsiaTheme="minorEastAsia" w:hAnsi="Cambria Math"/>
                <w:lang w:val="el-GR"/>
              </w:rPr>
              <m:t>σειραδ.</m:t>
            </m:r>
          </m:sub>
        </m:sSub>
        <m:r>
          <w:rPr>
            <w:rFonts w:ascii="Cambria Math" w:eastAsiaTheme="minorEastAsia" w:hAnsi="Cambria Math"/>
            <w:lang w:val="el-GR"/>
          </w:rPr>
          <m:t>=1</m:t>
        </m:r>
        <m:r>
          <w:rPr>
            <w:rFonts w:ascii="Cambria Math" w:eastAsiaTheme="minorEastAsia" w:hAnsi="Cambria Math"/>
          </w:rPr>
          <m:t>m</m:t>
        </m:r>
      </m:oMath>
    </w:p>
    <w:p w14:paraId="12053E1B" w14:textId="77777777" w:rsidR="009B5542" w:rsidRPr="009B5542" w:rsidRDefault="00A0506A" w:rsidP="005750FD">
      <w:pPr>
        <w:numPr>
          <w:ilvl w:val="0"/>
          <w:numId w:val="17"/>
        </w:numPr>
        <w:contextualSpacing/>
        <w:rPr>
          <w:rFonts w:eastAsiaTheme="minorEastAsia"/>
          <w:iCs/>
          <w:lang w:val="el-GR"/>
        </w:rPr>
      </w:pPr>
      <m:oMath>
        <m:sSub>
          <m:sSubPr>
            <m:ctrlPr>
              <w:rPr>
                <w:rFonts w:ascii="Cambria Math" w:eastAsiaTheme="minorEastAsia" w:hAnsi="Cambria Math"/>
                <w:i/>
                <w:iCs/>
                <w:lang w:val="el-GR"/>
              </w:rPr>
            </m:ctrlPr>
          </m:sSubPr>
          <m:e>
            <m:r>
              <w:rPr>
                <w:rFonts w:ascii="Cambria Math" w:eastAsiaTheme="minorEastAsia" w:hAnsi="Cambria Math"/>
                <w:lang w:val="el-GR"/>
              </w:rPr>
              <m:t>Wb</m:t>
            </m:r>
          </m:e>
          <m:sub>
            <m:r>
              <w:rPr>
                <w:rFonts w:ascii="Cambria Math" w:eastAsiaTheme="minorEastAsia" w:hAnsi="Cambria Math"/>
                <w:lang w:val="el-GR"/>
              </w:rPr>
              <m:t>σειραδ.</m:t>
            </m:r>
          </m:sub>
        </m:sSub>
        <m:r>
          <w:rPr>
            <w:rFonts w:ascii="Cambria Math" w:eastAsiaTheme="minorEastAsia" w:hAnsi="Cambria Math"/>
            <w:lang w:val="el-GR"/>
          </w:rPr>
          <m:t>=2</m:t>
        </m:r>
        <m:r>
          <w:rPr>
            <w:rFonts w:ascii="Cambria Math" w:eastAsiaTheme="minorEastAsia" w:hAnsi="Cambria Math"/>
          </w:rPr>
          <m:t>m</m:t>
        </m:r>
      </m:oMath>
    </w:p>
    <w:p w14:paraId="6E2C5A09" w14:textId="77777777" w:rsidR="009B5542" w:rsidRPr="009B5542" w:rsidRDefault="009B5542" w:rsidP="009B5542">
      <w:pPr>
        <w:rPr>
          <w:rFonts w:eastAsiaTheme="minorEastAsia"/>
          <w:iCs/>
          <w:lang w:val="el-GR"/>
        </w:rPr>
      </w:pPr>
      <w:r w:rsidRPr="009B5542">
        <w:rPr>
          <w:rFonts w:eastAsiaTheme="minorEastAsia"/>
          <w:iCs/>
          <w:lang w:val="el-GR"/>
        </w:rPr>
        <w:t xml:space="preserve">Οπότε για το εμβαδόν των </w:t>
      </w:r>
      <w:proofErr w:type="spellStart"/>
      <w:r w:rsidRPr="009B5542">
        <w:rPr>
          <w:rFonts w:eastAsiaTheme="minorEastAsia"/>
          <w:iCs/>
          <w:lang w:val="el-GR"/>
        </w:rPr>
        <w:t>σειραδίων</w:t>
      </w:r>
      <w:proofErr w:type="spellEnd"/>
      <w:r w:rsidRPr="009B5542">
        <w:rPr>
          <w:rFonts w:eastAsiaTheme="minorEastAsia"/>
          <w:iCs/>
          <w:lang w:val="el-GR"/>
        </w:rPr>
        <w:t xml:space="preserve"> ισχύει:</w:t>
      </w:r>
    </w:p>
    <w:p w14:paraId="36870F5E" w14:textId="77777777" w:rsidR="009B5542" w:rsidRPr="009B5542" w:rsidRDefault="00A0506A" w:rsidP="009B5542">
      <w:pPr>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σειραδ.</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Wκ</m:t>
                  </m:r>
                </m:e>
                <m:sub>
                  <m:r>
                    <w:rPr>
                      <w:rFonts w:ascii="Cambria Math" w:eastAsiaTheme="minorEastAsia" w:hAnsi="Cambria Math"/>
                    </w:rPr>
                    <m:t>σειραδ.</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Wb</m:t>
                  </m:r>
                </m:e>
                <m:sub>
                  <m:r>
                    <w:rPr>
                      <w:rFonts w:ascii="Cambria Math" w:eastAsiaTheme="minorEastAsia" w:hAnsi="Cambria Math"/>
                    </w:rPr>
                    <m:t>σειραδ.</m:t>
                  </m:r>
                </m:sub>
              </m:sSub>
            </m:num>
            <m:den>
              <m:r>
                <w:rPr>
                  <w:rFonts w:ascii="Cambria Math" w:eastAsiaTheme="minorEastAsia" w:hAnsi="Cambria Math"/>
                </w:rPr>
                <m:t>2</m:t>
              </m:r>
            </m:den>
          </m:f>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σειραδ.</m:t>
              </m:r>
            </m:sub>
          </m:sSub>
        </m:oMath>
      </m:oMathPara>
    </w:p>
    <w:p w14:paraId="76656BFA" w14:textId="77777777" w:rsidR="009B5542" w:rsidRPr="009B5542" w:rsidRDefault="00A0506A" w:rsidP="009B5542">
      <w:pPr>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σειραδ.</m:t>
              </m:r>
            </m:sub>
          </m:sSub>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1m+2m</m:t>
              </m:r>
            </m:num>
            <m:den>
              <m:r>
                <w:rPr>
                  <w:rFonts w:ascii="Cambria Math" w:eastAsiaTheme="minorEastAsia" w:hAnsi="Cambria Math"/>
                </w:rPr>
                <m:t>2</m:t>
              </m:r>
            </m:den>
          </m:f>
          <m:r>
            <w:rPr>
              <w:rFonts w:ascii="Cambria Math" w:eastAsiaTheme="minorEastAsia" w:hAnsi="Cambria Math"/>
            </w:rPr>
            <m:t>*2m</m:t>
          </m:r>
        </m:oMath>
      </m:oMathPara>
    </w:p>
    <w:p w14:paraId="2BEC4611" w14:textId="77777777" w:rsidR="009B5542" w:rsidRPr="009B5542" w:rsidRDefault="00A0506A" w:rsidP="009B5542">
      <w:pPr>
        <w:rPr>
          <w:rFonts w:eastAsiaTheme="minorEastAsia"/>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Ε</m:t>
              </m:r>
            </m:e>
            <m:sub>
              <m:r>
                <m:rPr>
                  <m:sty m:val="bi"/>
                </m:rPr>
                <w:rPr>
                  <w:rFonts w:ascii="Cambria Math" w:eastAsiaTheme="minorEastAsia" w:hAnsi="Cambria Math"/>
                </w:rPr>
                <m:t>σειραδ.</m:t>
              </m:r>
            </m:sub>
          </m:sSub>
          <m:r>
            <m:rPr>
              <m:sty m:val="bi"/>
            </m:rPr>
            <w:rPr>
              <w:rFonts w:ascii="Cambria Math" w:eastAsiaTheme="minorEastAsia" w:hAnsi="Cambria Math"/>
            </w:rPr>
            <m:t>=3</m:t>
          </m:r>
          <m:sSup>
            <m:sSupPr>
              <m:ctrlPr>
                <w:rPr>
                  <w:rFonts w:ascii="Cambria Math" w:eastAsiaTheme="minorEastAsia" w:hAnsi="Cambria Math"/>
                  <w:b/>
                  <w:bCs/>
                  <w:i/>
                  <w:iCs/>
                </w:rPr>
              </m:ctrlPr>
            </m:sSupPr>
            <m:e>
              <m:r>
                <m:rPr>
                  <m:sty m:val="bi"/>
                </m:rPr>
                <w:rPr>
                  <w:rFonts w:ascii="Cambria Math" w:eastAsiaTheme="minorEastAsia" w:hAnsi="Cambria Math"/>
                </w:rPr>
                <m:t>m</m:t>
              </m:r>
            </m:e>
            <m:sup>
              <m:r>
                <m:rPr>
                  <m:sty m:val="bi"/>
                </m:rPr>
                <w:rPr>
                  <w:rFonts w:ascii="Cambria Math" w:eastAsiaTheme="minorEastAsia" w:hAnsi="Cambria Math"/>
                </w:rPr>
                <m:t>2</m:t>
              </m:r>
            </m:sup>
          </m:sSup>
        </m:oMath>
      </m:oMathPara>
    </w:p>
    <w:p w14:paraId="2248B18D" w14:textId="77777777" w:rsidR="009B5542" w:rsidRPr="009B5542" w:rsidRDefault="009B5542" w:rsidP="009B5542">
      <w:pPr>
        <w:rPr>
          <w:rFonts w:eastAsiaTheme="minorEastAsia"/>
          <w:iCs/>
          <w:lang w:val="el-GR"/>
        </w:rPr>
      </w:pPr>
      <w:r w:rsidRPr="009B5542">
        <w:rPr>
          <w:rFonts w:eastAsiaTheme="minorEastAsia"/>
          <w:iCs/>
          <w:lang w:val="el-GR"/>
        </w:rPr>
        <w:t xml:space="preserve">Το συνολικό μήκος των </w:t>
      </w:r>
      <w:proofErr w:type="spellStart"/>
      <w:r w:rsidRPr="009B5542">
        <w:rPr>
          <w:rFonts w:eastAsiaTheme="minorEastAsia"/>
          <w:iCs/>
          <w:lang w:val="el-GR"/>
        </w:rPr>
        <w:t>σειραδίων</w:t>
      </w:r>
      <w:proofErr w:type="spellEnd"/>
      <w:r w:rsidRPr="009B5542">
        <w:rPr>
          <w:rFonts w:eastAsiaTheme="minorEastAsia"/>
          <w:iCs/>
          <w:lang w:val="el-GR"/>
        </w:rPr>
        <w:t xml:space="preserve"> είναι:</w:t>
      </w:r>
    </w:p>
    <w:p w14:paraId="59D02A9D" w14:textId="77777777" w:rsidR="009B5542" w:rsidRPr="009B5542" w:rsidRDefault="00A0506A" w:rsidP="009B5542">
      <w:pPr>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L</m:t>
              </m:r>
            </m:e>
            <m:sub>
              <m:sSub>
                <m:sSubPr>
                  <m:ctrlPr>
                    <w:rPr>
                      <w:rFonts w:ascii="Cambria Math" w:eastAsiaTheme="minorEastAsia" w:hAnsi="Cambria Math"/>
                      <w:i/>
                      <w:iCs/>
                    </w:rPr>
                  </m:ctrlPr>
                </m:sSubPr>
                <m:e>
                  <m:r>
                    <w:rPr>
                      <w:rFonts w:ascii="Cambria Math" w:eastAsiaTheme="minorEastAsia" w:hAnsi="Cambria Math"/>
                    </w:rPr>
                    <m:t>σειραδ.</m:t>
                  </m:r>
                </m:e>
                <m:sub>
                  <m:r>
                    <w:rPr>
                      <w:rFonts w:ascii="Cambria Math" w:eastAsiaTheme="minorEastAsia" w:hAnsi="Cambria Math"/>
                    </w:rPr>
                    <m:t>συν</m:t>
                  </m:r>
                </m:sub>
              </m:sSub>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hAnsi="Cambria Math"/>
                      <w:i/>
                      <w:iCs/>
                    </w:rPr>
                  </m:ctrlPr>
                </m:sSubPr>
                <m:e>
                  <m:r>
                    <w:rPr>
                      <w:rFonts w:ascii="Cambria Math" w:hAnsi="Cambria Math"/>
                    </w:rPr>
                    <m:t>V</m:t>
                  </m:r>
                </m:e>
                <m:sub>
                  <m:r>
                    <w:rPr>
                      <w:rFonts w:ascii="Cambria Math" w:hAnsi="Cambria Math"/>
                    </w:rPr>
                    <m:t>σειραδ.</m:t>
                  </m:r>
                </m:sub>
              </m:sSub>
            </m:num>
            <m:den>
              <m:sSub>
                <m:sSubPr>
                  <m:ctrlPr>
                    <w:rPr>
                      <w:rFonts w:ascii="Cambria Math" w:eastAsiaTheme="minorEastAsia" w:hAnsi="Cambria Math"/>
                      <w:i/>
                      <w:iCs/>
                    </w:rPr>
                  </m:ctrlPr>
                </m:sSubPr>
                <m:e>
                  <m:r>
                    <w:rPr>
                      <w:rFonts w:ascii="Cambria Math" w:eastAsiaTheme="minorEastAsia" w:hAnsi="Cambria Math"/>
                    </w:rPr>
                    <m:t>Ε</m:t>
                  </m:r>
                </m:e>
                <m:sub>
                  <m:r>
                    <w:rPr>
                      <w:rFonts w:ascii="Cambria Math" w:eastAsiaTheme="minorEastAsia" w:hAnsi="Cambria Math"/>
                    </w:rPr>
                    <m:t>σειραδ.</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260</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num>
            <m:den>
              <m:r>
                <w:rPr>
                  <w:rFonts w:ascii="Cambria Math" w:eastAsiaTheme="minorEastAsia" w:hAnsi="Cambria Math"/>
                </w:rPr>
                <m:t>3</m:t>
              </m:r>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2</m:t>
                  </m:r>
                </m:sup>
              </m:sSup>
            </m:den>
          </m:f>
        </m:oMath>
      </m:oMathPara>
    </w:p>
    <w:p w14:paraId="21FFB250" w14:textId="77777777" w:rsidR="009B5542" w:rsidRPr="009B5542" w:rsidRDefault="00A0506A" w:rsidP="009B5542">
      <w:pPr>
        <w:rPr>
          <w:rFonts w:eastAsiaTheme="minorEastAsia"/>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L</m:t>
              </m:r>
            </m:e>
            <m:sub>
              <m:sSub>
                <m:sSubPr>
                  <m:ctrlPr>
                    <w:rPr>
                      <w:rFonts w:ascii="Cambria Math" w:eastAsiaTheme="minorEastAsia" w:hAnsi="Cambria Math"/>
                      <w:b/>
                      <w:bCs/>
                      <w:i/>
                      <w:iCs/>
                    </w:rPr>
                  </m:ctrlPr>
                </m:sSubPr>
                <m:e>
                  <m:r>
                    <m:rPr>
                      <m:sty m:val="bi"/>
                    </m:rPr>
                    <w:rPr>
                      <w:rFonts w:ascii="Cambria Math" w:eastAsiaTheme="minorEastAsia" w:hAnsi="Cambria Math"/>
                    </w:rPr>
                    <m:t>σειραδ.</m:t>
                  </m:r>
                </m:e>
                <m:sub>
                  <m:r>
                    <m:rPr>
                      <m:sty m:val="bi"/>
                    </m:rPr>
                    <w:rPr>
                      <w:rFonts w:ascii="Cambria Math" w:eastAsiaTheme="minorEastAsia" w:hAnsi="Cambria Math"/>
                    </w:rPr>
                    <m:t>συν</m:t>
                  </m:r>
                </m:sub>
              </m:sSub>
            </m:sub>
          </m:sSub>
          <m:r>
            <m:rPr>
              <m:sty m:val="bi"/>
            </m:rPr>
            <w:rPr>
              <w:rFonts w:ascii="Cambria Math" w:eastAsiaTheme="minorEastAsia" w:hAnsi="Cambria Math"/>
            </w:rPr>
            <m:t>=87</m:t>
          </m:r>
          <m:r>
            <m:rPr>
              <m:sty m:val="bi"/>
            </m:rPr>
            <w:rPr>
              <w:rFonts w:ascii="Cambria Math" w:eastAsiaTheme="minorEastAsia" w:hAnsi="Cambria Math"/>
            </w:rPr>
            <m:t>m</m:t>
          </m:r>
        </m:oMath>
      </m:oMathPara>
    </w:p>
    <w:p w14:paraId="69686267" w14:textId="77777777" w:rsidR="009B5542" w:rsidRPr="009B5542" w:rsidRDefault="009B5542" w:rsidP="009B5542">
      <w:pPr>
        <w:rPr>
          <w:rFonts w:eastAsiaTheme="minorEastAsia"/>
          <w:iCs/>
          <w:lang w:val="el-GR"/>
        </w:rPr>
      </w:pPr>
      <w:r w:rsidRPr="009B5542">
        <w:rPr>
          <w:rFonts w:eastAsiaTheme="minorEastAsia"/>
          <w:iCs/>
          <w:lang w:val="el-GR"/>
        </w:rPr>
        <w:t xml:space="preserve">Για  μήκος </w:t>
      </w:r>
      <w:proofErr w:type="spellStart"/>
      <w:r w:rsidRPr="009B5542">
        <w:rPr>
          <w:rFonts w:eastAsiaTheme="minorEastAsia"/>
          <w:iCs/>
          <w:lang w:val="el-GR"/>
        </w:rPr>
        <w:t>καθε</w:t>
      </w:r>
      <w:proofErr w:type="spellEnd"/>
      <w:r w:rsidRPr="009B5542">
        <w:rPr>
          <w:rFonts w:eastAsiaTheme="minorEastAsia"/>
          <w:iCs/>
          <w:lang w:val="el-GR"/>
        </w:rPr>
        <w:t xml:space="preserve"> </w:t>
      </w:r>
      <w:proofErr w:type="spellStart"/>
      <w:r w:rsidRPr="009B5542">
        <w:rPr>
          <w:rFonts w:eastAsiaTheme="minorEastAsia"/>
          <w:iCs/>
          <w:lang w:val="el-GR"/>
        </w:rPr>
        <w:t>σειραδίου</w:t>
      </w:r>
      <w:proofErr w:type="spellEnd"/>
      <w:r w:rsidRPr="009B5542">
        <w:rPr>
          <w:rFonts w:eastAsiaTheme="minorEastAsia"/>
          <w:iCs/>
          <w:lang w:val="el-GR"/>
        </w:rPr>
        <w:t xml:space="preserve"> </w:t>
      </w:r>
      <w:proofErr w:type="spellStart"/>
      <w:r w:rsidRPr="009B5542">
        <w:rPr>
          <w:rFonts w:eastAsiaTheme="minorEastAsia"/>
          <w:iCs/>
          <w:lang w:val="el-GR"/>
        </w:rPr>
        <w:t>ατομικα</w:t>
      </w:r>
      <w:proofErr w:type="spellEnd"/>
      <w:r w:rsidRPr="009B5542">
        <w:rPr>
          <w:rFonts w:eastAsiaTheme="minorEastAsia"/>
          <w:iCs/>
          <w:lang w:val="el-GR"/>
        </w:rPr>
        <w:t xml:space="preserve"> </w:t>
      </w:r>
      <m:oMath>
        <m:r>
          <w:rPr>
            <w:rFonts w:ascii="Cambria Math" w:eastAsiaTheme="minorEastAsia" w:hAnsi="Cambria Math"/>
            <w:lang w:val="el-GR"/>
          </w:rPr>
          <m:t>29</m:t>
        </m:r>
        <m:r>
          <w:rPr>
            <w:rFonts w:ascii="Cambria Math" w:eastAsiaTheme="minorEastAsia" w:hAnsi="Cambria Math"/>
          </w:rPr>
          <m:t>m</m:t>
        </m:r>
      </m:oMath>
      <w:r w:rsidRPr="009B5542">
        <w:rPr>
          <w:rFonts w:eastAsiaTheme="minorEastAsia"/>
          <w:iCs/>
          <w:lang w:val="el-GR"/>
        </w:rPr>
        <w:t xml:space="preserve"> άρα:</w:t>
      </w:r>
    </w:p>
    <w:p w14:paraId="64940439" w14:textId="77777777" w:rsidR="009B5542" w:rsidRPr="009B5542" w:rsidRDefault="00A0506A" w:rsidP="009B5542">
      <w:pPr>
        <w:rPr>
          <w:rFonts w:eastAsiaTheme="minorEastAsia"/>
          <w:i/>
          <w:iCs/>
        </w:rPr>
      </w:pPr>
      <m:oMathPara>
        <m:oMath>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L</m:t>
                  </m:r>
                </m:e>
                <m:sub>
                  <m:sSub>
                    <m:sSubPr>
                      <m:ctrlPr>
                        <w:rPr>
                          <w:rFonts w:ascii="Cambria Math" w:eastAsiaTheme="minorEastAsia" w:hAnsi="Cambria Math"/>
                          <w:i/>
                          <w:iCs/>
                        </w:rPr>
                      </m:ctrlPr>
                    </m:sSubPr>
                    <m:e>
                      <m:r>
                        <w:rPr>
                          <w:rFonts w:ascii="Cambria Math" w:eastAsiaTheme="minorEastAsia" w:hAnsi="Cambria Math"/>
                        </w:rPr>
                        <m:t>σειραδ.</m:t>
                      </m:r>
                    </m:e>
                    <m:sub>
                      <m:r>
                        <w:rPr>
                          <w:rFonts w:ascii="Cambria Math" w:eastAsiaTheme="minorEastAsia" w:hAnsi="Cambria Math"/>
                          <w:lang w:val="el-GR"/>
                        </w:rPr>
                        <m:t>συν</m:t>
                      </m:r>
                    </m:sub>
                  </m:sSub>
                </m:sub>
              </m:sSub>
            </m:num>
            <m:den>
              <m:sSub>
                <m:sSubPr>
                  <m:ctrlPr>
                    <w:rPr>
                      <w:rFonts w:ascii="Cambria Math" w:eastAsiaTheme="minorEastAsia" w:hAnsi="Cambria Math"/>
                      <w:i/>
                      <w:iCs/>
                    </w:rPr>
                  </m:ctrlPr>
                </m:sSubPr>
                <m:e>
                  <m:r>
                    <w:rPr>
                      <w:rFonts w:ascii="Cambria Math" w:eastAsiaTheme="minorEastAsia" w:hAnsi="Cambria Math"/>
                    </w:rPr>
                    <m:t>L</m:t>
                  </m:r>
                </m:e>
                <m:sub>
                  <m:r>
                    <w:rPr>
                      <w:rFonts w:ascii="Cambria Math" w:eastAsiaTheme="minorEastAsia" w:hAnsi="Cambria Math"/>
                    </w:rPr>
                    <m:t>σειραδ.</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87m</m:t>
              </m:r>
            </m:num>
            <m:den>
              <m:r>
                <w:rPr>
                  <w:rFonts w:ascii="Cambria Math" w:eastAsiaTheme="minorEastAsia" w:hAnsi="Cambria Math"/>
                </w:rPr>
                <m:t>29m</m:t>
              </m:r>
            </m:den>
          </m:f>
          <m:r>
            <w:rPr>
              <w:rFonts w:ascii="Cambria Math" w:eastAsiaTheme="minorEastAsia" w:hAnsi="Cambria Math"/>
            </w:rPr>
            <m:t>=3 σειράδια</m:t>
          </m:r>
        </m:oMath>
      </m:oMathPara>
    </w:p>
    <w:p w14:paraId="1D72F3BF" w14:textId="77777777" w:rsidR="009B5542" w:rsidRPr="009B5542" w:rsidRDefault="009B5542" w:rsidP="009B5542">
      <w:pPr>
        <w:rPr>
          <w:rFonts w:eastAsiaTheme="minorEastAsia"/>
          <w:lang w:val="el-GR"/>
        </w:rPr>
      </w:pPr>
      <w:r w:rsidRPr="009B5542">
        <w:rPr>
          <w:rFonts w:eastAsiaTheme="minorEastAsia"/>
          <w:lang w:val="el-GR"/>
        </w:rPr>
        <w:t xml:space="preserve">Άρα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σειραδ</m:t>
            </m:r>
            <m:r>
              <w:rPr>
                <w:rFonts w:ascii="Cambria Math" w:eastAsiaTheme="minorEastAsia" w:hAnsi="Cambria Math"/>
                <w:lang w:val="el-GR"/>
              </w:rPr>
              <m:t>.</m:t>
            </m:r>
          </m:sub>
        </m:sSub>
        <m:r>
          <w:rPr>
            <w:rFonts w:ascii="Cambria Math" w:eastAsiaTheme="minorEastAsia" w:hAnsi="Cambria Math"/>
            <w:lang w:val="el-GR"/>
          </w:rPr>
          <m:t>=3</m:t>
        </m:r>
      </m:oMath>
      <w:r w:rsidRPr="009B5542">
        <w:rPr>
          <w:rFonts w:eastAsiaTheme="minorEastAsia"/>
          <w:lang w:val="el-GR"/>
        </w:rPr>
        <w:t xml:space="preserve"> ακέραια σειράδια προς χωροθέτηση.</w:t>
      </w:r>
    </w:p>
    <w:p w14:paraId="5DFDB596" w14:textId="77777777" w:rsidR="009B5542" w:rsidRPr="009B5542" w:rsidRDefault="009B5542" w:rsidP="009B5542">
      <w:pPr>
        <w:rPr>
          <w:rFonts w:eastAsiaTheme="minorEastAsia"/>
          <w:lang w:val="el-GR"/>
        </w:rPr>
      </w:pPr>
      <w:r w:rsidRPr="009B5542">
        <w:rPr>
          <w:rFonts w:eastAsiaTheme="minorEastAsia"/>
          <w:lang w:val="el-GR"/>
        </w:rPr>
        <w:t>Το απαιτούμενο πλάτος του χώρου εγκατάστασης, λαμβάνοντας υπόψη τους διαδρόμους</w:t>
      </w:r>
    </w:p>
    <w:p w14:paraId="692C151B" w14:textId="77777777" w:rsidR="009B5542" w:rsidRPr="009B5542" w:rsidRDefault="009B5542" w:rsidP="009B5542">
      <w:pPr>
        <w:rPr>
          <w:rFonts w:eastAsiaTheme="minorEastAsia"/>
          <w:lang w:val="el-GR"/>
        </w:rPr>
      </w:pPr>
      <w:r w:rsidRPr="009B5542">
        <w:rPr>
          <w:rFonts w:eastAsiaTheme="minorEastAsia"/>
          <w:lang w:val="el-GR"/>
        </w:rPr>
        <w:t xml:space="preserve"> </w:t>
      </w:r>
      <m:oMath>
        <m:d>
          <m:dPr>
            <m:ctrlPr>
              <w:rPr>
                <w:rFonts w:ascii="Cambria Math" w:eastAsiaTheme="minorEastAsia" w:hAnsi="Cambria Math"/>
                <w:i/>
                <w:lang w:val="el-GR"/>
              </w:rPr>
            </m:ctrlPr>
          </m:dPr>
          <m:e>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διαδρ</m:t>
                </m:r>
                <m:r>
                  <w:rPr>
                    <w:rFonts w:ascii="Cambria Math" w:eastAsiaTheme="minorEastAsia" w:hAnsi="Cambria Math"/>
                    <w:lang w:val="el-GR"/>
                  </w:rPr>
                  <m:t>.</m:t>
                </m:r>
              </m:sub>
            </m:sSub>
          </m:e>
        </m:d>
        <m:r>
          <w:rPr>
            <w:rFonts w:ascii="Cambria Math" w:eastAsiaTheme="minorEastAsia" w:hAnsi="Cambria Math"/>
            <w:lang w:val="el-GR"/>
          </w:rPr>
          <m:t>=3m</m:t>
        </m:r>
      </m:oMath>
      <w:r w:rsidRPr="009B5542">
        <w:rPr>
          <w:rFonts w:eastAsiaTheme="minorEastAsia"/>
          <w:lang w:val="el-GR"/>
        </w:rPr>
        <w:t xml:space="preserve">  (ενδιάμεσα και περιμετρικά των </w:t>
      </w:r>
      <w:proofErr w:type="spellStart"/>
      <w:r w:rsidRPr="009B5542">
        <w:rPr>
          <w:rFonts w:eastAsiaTheme="minorEastAsia"/>
          <w:iCs/>
          <w:lang w:val="el-GR"/>
        </w:rPr>
        <w:t>σειραδίων</w:t>
      </w:r>
      <w:proofErr w:type="spellEnd"/>
      <w:r w:rsidRPr="009B5542">
        <w:rPr>
          <w:rFonts w:eastAsiaTheme="minorEastAsia"/>
          <w:lang w:val="el-GR"/>
        </w:rPr>
        <w:t>, δηλαδή 4 διάδρομοι), προκύπτει:</w:t>
      </w:r>
    </w:p>
    <w:p w14:paraId="5B328FF0" w14:textId="77777777" w:rsidR="009B5542" w:rsidRPr="009B5542" w:rsidRDefault="00A0506A" w:rsidP="009B5542">
      <w:pPr>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γύπεδ.</m:t>
              </m:r>
            </m:sub>
          </m:sSub>
          <m:r>
            <w:rPr>
              <w:rFonts w:ascii="Cambria Math" w:eastAsiaTheme="minorEastAsia" w:hAnsi="Cambria Math"/>
            </w:rPr>
            <m:t>=</m:t>
          </m:r>
          <m:r>
            <m:rPr>
              <m:sty m:val="p"/>
            </m:rP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σειραδ.</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Wb</m:t>
              </m:r>
            </m:e>
            <m:sub>
              <m:r>
                <w:rPr>
                  <w:rFonts w:ascii="Cambria Math" w:eastAsiaTheme="minorEastAsia" w:hAnsi="Cambria Math"/>
                </w:rPr>
                <m:t>σειραδ.</m:t>
              </m:r>
            </m:sub>
          </m:sSub>
          <m:r>
            <w:rPr>
              <w:rFonts w:ascii="Cambria Math" w:eastAsiaTheme="minorEastAsia" w:hAnsi="Cambria Math"/>
            </w:rPr>
            <m:t>+</m:t>
          </m:r>
          <m:d>
            <m:dPr>
              <m:ctrlPr>
                <w:rPr>
                  <w:rFonts w:ascii="Cambria Math" w:eastAsiaTheme="minorEastAsia" w:hAnsi="Cambria Math"/>
                  <w:i/>
                  <w:iCs/>
                </w:rPr>
              </m:ctrlPr>
            </m:dPr>
            <m:e>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σειραδ.</m:t>
                  </m:r>
                </m:sub>
              </m:sSub>
              <m:r>
                <w:rPr>
                  <w:rFonts w:ascii="Cambria Math" w:eastAsiaTheme="minorEastAsia" w:hAnsi="Cambria Math"/>
                </w:rPr>
                <m:t>+1</m:t>
              </m:r>
              <m:ctrlPr>
                <w:rPr>
                  <w:rFonts w:ascii="Cambria Math" w:eastAsiaTheme="minorEastAsia" w:hAnsi="Cambria Math"/>
                  <w:i/>
                </w:rPr>
              </m:ctrlP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διαδρ.</m:t>
              </m:r>
            </m:sub>
          </m:sSub>
        </m:oMath>
      </m:oMathPara>
    </w:p>
    <w:p w14:paraId="3DC8CFF1" w14:textId="77777777" w:rsidR="009B5542" w:rsidRPr="009B5542" w:rsidRDefault="00A0506A" w:rsidP="009B5542">
      <w:pPr>
        <w:rPr>
          <w:rFonts w:eastAsiaTheme="minorEastAsia"/>
          <w:i/>
        </w:rPr>
      </w:pPr>
      <m:oMathPara>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γύπεδ.</m:t>
              </m:r>
            </m:sub>
          </m:sSub>
          <m:r>
            <w:rPr>
              <w:rFonts w:ascii="Cambria Math" w:eastAsiaTheme="minorEastAsia" w:hAnsi="Cambria Math"/>
            </w:rPr>
            <m:t>=3*2m+4*3m</m:t>
          </m:r>
        </m:oMath>
      </m:oMathPara>
    </w:p>
    <w:p w14:paraId="5BDE1DA7" w14:textId="77777777" w:rsidR="009B5542" w:rsidRPr="009B5542" w:rsidRDefault="00A0506A" w:rsidP="009B5542">
      <w:pPr>
        <w:rPr>
          <w:rFonts w:eastAsiaTheme="minorEastAsia"/>
          <w:i/>
          <w:lang w:val="el-GR"/>
        </w:rPr>
      </w:pPr>
      <m:oMathPara>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γύπεδ.</m:t>
              </m:r>
            </m:sub>
          </m:sSub>
          <m:r>
            <w:rPr>
              <w:rFonts w:ascii="Cambria Math" w:eastAsiaTheme="minorEastAsia" w:hAnsi="Cambria Math"/>
            </w:rPr>
            <m:t>=18m</m:t>
          </m:r>
        </m:oMath>
      </m:oMathPara>
    </w:p>
    <w:p w14:paraId="732465FC" w14:textId="77777777" w:rsidR="009B5542" w:rsidRPr="009B5542" w:rsidRDefault="009B5542" w:rsidP="009B5542">
      <w:pPr>
        <w:rPr>
          <w:rFonts w:eastAsiaTheme="minorEastAsia"/>
          <w:iCs/>
          <w:lang w:val="el-GR"/>
        </w:rPr>
      </w:pPr>
      <w:r w:rsidRPr="009B5542">
        <w:rPr>
          <w:rFonts w:eastAsiaTheme="minorEastAsia"/>
          <w:iCs/>
          <w:lang w:val="el-GR"/>
        </w:rPr>
        <w:t>Συνεπώς, η συνολική επιφάνεια του γηπέδου (υπολογίζοντας και διάδρομο πλάτους 3</w:t>
      </w:r>
      <w:r w:rsidRPr="009B5542">
        <w:rPr>
          <w:rFonts w:eastAsiaTheme="minorEastAsia"/>
          <w:iCs/>
        </w:rPr>
        <w:t>m</w:t>
      </w:r>
      <w:r w:rsidRPr="009B5542">
        <w:rPr>
          <w:rFonts w:eastAsiaTheme="minorEastAsia"/>
          <w:iCs/>
          <w:lang w:val="el-GR"/>
        </w:rPr>
        <w:t xml:space="preserve"> περιμετρικά των </w:t>
      </w:r>
      <w:proofErr w:type="spellStart"/>
      <w:r w:rsidRPr="009B5542">
        <w:rPr>
          <w:rFonts w:eastAsiaTheme="minorEastAsia"/>
          <w:iCs/>
          <w:lang w:val="el-GR"/>
        </w:rPr>
        <w:t>σειραδίων</w:t>
      </w:r>
      <w:proofErr w:type="spellEnd"/>
      <w:r w:rsidRPr="009B5542">
        <w:rPr>
          <w:rFonts w:eastAsiaTheme="minorEastAsia"/>
          <w:iCs/>
          <w:lang w:val="el-GR"/>
        </w:rPr>
        <w:t xml:space="preserve"> είναι:</w:t>
      </w:r>
    </w:p>
    <w:p w14:paraId="566957FA" w14:textId="77777777" w:rsidR="009B5542" w:rsidRPr="009B5542" w:rsidRDefault="00A0506A" w:rsidP="009B5542">
      <w:pPr>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A</m:t>
              </m:r>
            </m:e>
            <m:sub>
              <m:sSub>
                <m:sSubPr>
                  <m:ctrlPr>
                    <w:rPr>
                      <w:rFonts w:ascii="Cambria Math" w:eastAsiaTheme="minorEastAsia" w:hAnsi="Cambria Math"/>
                      <w:i/>
                      <w:iCs/>
                    </w:rPr>
                  </m:ctrlPr>
                </m:sSubPr>
                <m:e>
                  <m:r>
                    <w:rPr>
                      <w:rFonts w:ascii="Cambria Math" w:eastAsiaTheme="minorEastAsia" w:hAnsi="Cambria Math"/>
                    </w:rPr>
                    <m:t>σειραδ.</m:t>
                  </m:r>
                </m:e>
                <m:sub>
                  <m:r>
                    <w:rPr>
                      <w:rFonts w:ascii="Cambria Math" w:eastAsiaTheme="minorEastAsia" w:hAnsi="Cambria Math"/>
                    </w:rPr>
                    <m:t>συν</m:t>
                  </m:r>
                </m:sub>
              </m:sSub>
            </m:sub>
          </m:sSub>
          <m:r>
            <w:rPr>
              <w:rFonts w:ascii="Cambria Math" w:eastAsiaTheme="minorEastAsia" w:hAnsi="Cambria Math"/>
            </w:rPr>
            <m:t>=</m:t>
          </m:r>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L</m:t>
                  </m:r>
                </m:e>
                <m:sub>
                  <m:r>
                    <w:rPr>
                      <w:rFonts w:ascii="Cambria Math" w:eastAsiaTheme="minorEastAsia" w:hAnsi="Cambria Math"/>
                    </w:rPr>
                    <m:t>σειραδ.</m:t>
                  </m:r>
                </m:sub>
              </m:sSub>
              <m:r>
                <w:rPr>
                  <w:rFonts w:ascii="Cambria Math" w:eastAsiaTheme="minorEastAsia" w:hAnsi="Cambria Math"/>
                </w:rPr>
                <m:t>+</m:t>
              </m:r>
              <m:d>
                <m:dPr>
                  <m:ctrlPr>
                    <w:rPr>
                      <w:rFonts w:ascii="Cambria Math" w:eastAsiaTheme="minorEastAsia" w:hAnsi="Cambria Math"/>
                      <w:i/>
                      <w:iCs/>
                    </w:rPr>
                  </m:ctrlPr>
                </m:dPr>
                <m:e>
                  <m:r>
                    <w:rPr>
                      <w:rFonts w:ascii="Cambria Math" w:eastAsiaTheme="minorEastAsia" w:hAnsi="Cambria Math"/>
                    </w:rPr>
                    <m:t>2*</m:t>
                  </m:r>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διαδρ.</m:t>
                      </m:r>
                    </m:sub>
                  </m:sSub>
                  <m:ctrlPr>
                    <w:rPr>
                      <w:rFonts w:ascii="Cambria Math" w:eastAsiaTheme="minorEastAsia" w:hAnsi="Cambria Math"/>
                      <w:i/>
                    </w:rPr>
                  </m:ctrlPr>
                </m:e>
              </m:d>
              <m:ctrlPr>
                <w:rPr>
                  <w:rFonts w:ascii="Cambria Math" w:eastAsiaTheme="minorEastAsia" w:hAnsi="Cambria Math"/>
                  <w:i/>
                </w:rPr>
              </m:ctrlP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γύπεδ.</m:t>
              </m:r>
            </m:sub>
          </m:sSub>
          <m:r>
            <w:rPr>
              <w:rFonts w:ascii="Cambria Math" w:eastAsiaTheme="minorEastAsia" w:hAnsi="Cambria Math"/>
            </w:rPr>
            <m:t>=</m:t>
          </m:r>
          <m:d>
            <m:dPr>
              <m:begChr m:val="["/>
              <m:endChr m:val="]"/>
              <m:ctrlPr>
                <w:rPr>
                  <w:rFonts w:ascii="Cambria Math" w:eastAsiaTheme="minorEastAsia" w:hAnsi="Cambria Math"/>
                  <w:i/>
                </w:rPr>
              </m:ctrlPr>
            </m:dPr>
            <m:e>
              <m:r>
                <w:rPr>
                  <w:rFonts w:ascii="Cambria Math" w:eastAsiaTheme="minorEastAsia" w:hAnsi="Cambria Math"/>
                </w:rPr>
                <m:t>14m+</m:t>
              </m:r>
              <m:d>
                <m:dPr>
                  <m:ctrlPr>
                    <w:rPr>
                      <w:rFonts w:ascii="Cambria Math" w:eastAsiaTheme="minorEastAsia" w:hAnsi="Cambria Math"/>
                      <w:i/>
                    </w:rPr>
                  </m:ctrlPr>
                </m:dPr>
                <m:e>
                  <m:r>
                    <w:rPr>
                      <w:rFonts w:ascii="Cambria Math" w:eastAsiaTheme="minorEastAsia" w:hAnsi="Cambria Math"/>
                    </w:rPr>
                    <m:t>2*3m</m:t>
                  </m:r>
                </m:e>
              </m:d>
            </m:e>
          </m:d>
          <m:r>
            <w:rPr>
              <w:rFonts w:ascii="Cambria Math" w:eastAsiaTheme="minorEastAsia" w:hAnsi="Cambria Math"/>
            </w:rPr>
            <m:t>*18m</m:t>
          </m:r>
        </m:oMath>
      </m:oMathPara>
    </w:p>
    <w:p w14:paraId="2260ED29" w14:textId="77777777" w:rsidR="009B5542" w:rsidRPr="009B5542" w:rsidRDefault="00A0506A" w:rsidP="009B5542">
      <w:pPr>
        <w:rPr>
          <w:rFonts w:eastAsiaTheme="minorEastAsia"/>
          <w:b/>
          <w:bCs/>
        </w:rPr>
      </w:pPr>
      <m:oMathPara>
        <m:oMath>
          <m:sSub>
            <m:sSubPr>
              <m:ctrlPr>
                <w:rPr>
                  <w:rFonts w:ascii="Cambria Math" w:eastAsiaTheme="minorEastAsia" w:hAnsi="Cambria Math"/>
                  <w:i/>
                  <w:iCs/>
                </w:rPr>
              </m:ctrlPr>
            </m:sSubPr>
            <m:e>
              <m:r>
                <w:rPr>
                  <w:rFonts w:ascii="Cambria Math" w:eastAsiaTheme="minorEastAsia" w:hAnsi="Cambria Math"/>
                </w:rPr>
                <m:t>A</m:t>
              </m:r>
            </m:e>
            <m:sub>
              <m:sSub>
                <m:sSubPr>
                  <m:ctrlPr>
                    <w:rPr>
                      <w:rFonts w:ascii="Cambria Math" w:eastAsiaTheme="minorEastAsia" w:hAnsi="Cambria Math"/>
                      <w:i/>
                      <w:iCs/>
                    </w:rPr>
                  </m:ctrlPr>
                </m:sSubPr>
                <m:e>
                  <m:r>
                    <w:rPr>
                      <w:rFonts w:ascii="Cambria Math" w:eastAsiaTheme="minorEastAsia" w:hAnsi="Cambria Math"/>
                    </w:rPr>
                    <m:t>σειραδ.</m:t>
                  </m:r>
                </m:e>
                <m:sub>
                  <m:r>
                    <w:rPr>
                      <w:rFonts w:ascii="Cambria Math" w:eastAsiaTheme="minorEastAsia" w:hAnsi="Cambria Math"/>
                    </w:rPr>
                    <m:t>συν</m:t>
                  </m:r>
                </m:sub>
              </m:sSub>
            </m:sub>
          </m:sSub>
          <m:r>
            <m:rPr>
              <m:sty m:val="bi"/>
            </m:rPr>
            <w:rPr>
              <w:rFonts w:ascii="Cambria Math" w:eastAsiaTheme="minorEastAsia" w:hAnsi="Cambria Math"/>
            </w:rPr>
            <m:t>=630</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2</m:t>
              </m:r>
            </m:sup>
          </m:sSup>
        </m:oMath>
      </m:oMathPara>
    </w:p>
    <w:p w14:paraId="7B77017A" w14:textId="77777777" w:rsidR="009B5542" w:rsidRPr="009B5542" w:rsidRDefault="009B5542" w:rsidP="009B5542">
      <w:pPr>
        <w:jc w:val="both"/>
        <w:rPr>
          <w:rFonts w:eastAsiaTheme="minorEastAsia"/>
          <w:iCs/>
          <w:lang w:val="el-GR"/>
        </w:rPr>
      </w:pPr>
      <w:r w:rsidRPr="009B5542">
        <w:rPr>
          <w:rFonts w:eastAsiaTheme="minorEastAsia"/>
          <w:iCs/>
          <w:lang w:val="el-GR"/>
        </w:rPr>
        <w:t xml:space="preserve">Για παν ενδεχόμενο μπορεί να χρειαστεί κάλυψη των βοηθητικών εγκαταστάσεων πλησίον των </w:t>
      </w:r>
      <w:proofErr w:type="spellStart"/>
      <w:r w:rsidRPr="009B5542">
        <w:rPr>
          <w:rFonts w:eastAsiaTheme="minorEastAsia"/>
          <w:iCs/>
          <w:lang w:val="el-GR"/>
        </w:rPr>
        <w:t>σειραδίων</w:t>
      </w:r>
      <w:proofErr w:type="spellEnd"/>
      <w:r w:rsidRPr="009B5542">
        <w:rPr>
          <w:rFonts w:eastAsiaTheme="minorEastAsia"/>
          <w:iCs/>
          <w:lang w:val="el-GR"/>
        </w:rPr>
        <w:t xml:space="preserve"> (χώρος κοσκινίσματος, στέγαση μηχανημάτων, </w:t>
      </w:r>
      <w:proofErr w:type="spellStart"/>
      <w:r w:rsidRPr="009B5542">
        <w:rPr>
          <w:rFonts w:eastAsiaTheme="minorEastAsia"/>
          <w:iCs/>
          <w:lang w:val="el-GR"/>
        </w:rPr>
        <w:t>λιμνοδεξαμενές</w:t>
      </w:r>
      <w:proofErr w:type="spellEnd"/>
      <w:r w:rsidRPr="009B5542">
        <w:rPr>
          <w:rFonts w:eastAsiaTheme="minorEastAsia"/>
          <w:iCs/>
          <w:lang w:val="el-GR"/>
        </w:rPr>
        <w:t xml:space="preserve"> διαχείρισης όμβριων κλπ.), Συνεπώς η τελική έκταση διεργασίας </w:t>
      </w:r>
      <w:proofErr w:type="spellStart"/>
      <w:r w:rsidRPr="009B5542">
        <w:rPr>
          <w:rFonts w:eastAsiaTheme="minorEastAsia"/>
          <w:iCs/>
          <w:lang w:val="el-GR"/>
        </w:rPr>
        <w:t>κομποστοποίησης</w:t>
      </w:r>
      <w:proofErr w:type="spellEnd"/>
      <w:r w:rsidRPr="009B5542">
        <w:rPr>
          <w:rFonts w:eastAsiaTheme="minorEastAsia"/>
          <w:iCs/>
          <w:lang w:val="el-GR"/>
        </w:rPr>
        <w:t xml:space="preserve"> </w:t>
      </w:r>
      <m:oMath>
        <m:r>
          <w:rPr>
            <w:rFonts w:ascii="Cambria Math" w:eastAsiaTheme="minorEastAsia" w:hAnsi="Cambria Math"/>
            <w:lang w:val="el-GR"/>
          </w:rPr>
          <m:t>(</m:t>
        </m:r>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rPr>
              <m:t>compost</m:t>
            </m:r>
          </m:sub>
        </m:sSub>
        <m:r>
          <w:rPr>
            <w:rFonts w:ascii="Cambria Math" w:eastAsiaTheme="minorEastAsia" w:hAnsi="Cambria Math"/>
            <w:lang w:val="el-GR"/>
          </w:rPr>
          <m:t>)</m:t>
        </m:r>
      </m:oMath>
      <w:r w:rsidRPr="009B5542">
        <w:rPr>
          <w:rFonts w:eastAsiaTheme="minorEastAsia"/>
          <w:iCs/>
          <w:lang w:val="el-GR"/>
        </w:rPr>
        <w:t>, μιά</w:t>
      </w:r>
      <w:proofErr w:type="spellStart"/>
      <w:r w:rsidRPr="009B5542">
        <w:rPr>
          <w:rFonts w:eastAsiaTheme="minorEastAsia"/>
          <w:iCs/>
          <w:lang w:val="el-GR"/>
        </w:rPr>
        <w:t>μιση</w:t>
      </w:r>
      <w:proofErr w:type="spellEnd"/>
      <w:r w:rsidRPr="009B5542">
        <w:rPr>
          <w:rFonts w:eastAsiaTheme="minorEastAsia"/>
          <w:iCs/>
          <w:lang w:val="el-GR"/>
        </w:rPr>
        <w:t xml:space="preserve"> φορά την έκταση που καταλαμβάνει ο χώρος των </w:t>
      </w:r>
      <w:proofErr w:type="spellStart"/>
      <w:r w:rsidRPr="009B5542">
        <w:rPr>
          <w:rFonts w:eastAsiaTheme="minorEastAsia"/>
          <w:iCs/>
          <w:lang w:val="el-GR"/>
        </w:rPr>
        <w:t>σειραδίων</w:t>
      </w:r>
      <w:proofErr w:type="spellEnd"/>
      <w:r w:rsidRPr="009B5542">
        <w:rPr>
          <w:rFonts w:eastAsiaTheme="minorEastAsia"/>
          <w:iCs/>
          <w:lang w:val="el-GR"/>
        </w:rPr>
        <w:t>. Άρα:</w:t>
      </w:r>
    </w:p>
    <w:p w14:paraId="1F809F61" w14:textId="77777777" w:rsidR="009B5542" w:rsidRPr="009B5542" w:rsidRDefault="00A0506A" w:rsidP="009B5542">
      <w:pPr>
        <w:rPr>
          <w:rFonts w:eastAsiaTheme="minorEastAsia"/>
          <w:i/>
        </w:rPr>
      </w:pPr>
      <m:oMathPara>
        <m:oMath>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lang w:val="el-GR"/>
                </w:rPr>
                <m:t>γύπεδ</m:t>
              </m:r>
            </m:sub>
          </m:sSub>
          <m:r>
            <w:rPr>
              <w:rFonts w:ascii="Cambria Math" w:eastAsiaTheme="minorEastAsia" w:hAnsi="Cambria Math"/>
            </w:rPr>
            <m:t>=1.5*</m:t>
          </m:r>
          <m:sSub>
            <m:sSubPr>
              <m:ctrlPr>
                <w:rPr>
                  <w:rFonts w:ascii="Cambria Math" w:eastAsiaTheme="minorEastAsia" w:hAnsi="Cambria Math"/>
                  <w:i/>
                  <w:iCs/>
                </w:rPr>
              </m:ctrlPr>
            </m:sSubPr>
            <m:e>
              <m:r>
                <w:rPr>
                  <w:rFonts w:ascii="Cambria Math" w:eastAsiaTheme="minorEastAsia" w:hAnsi="Cambria Math"/>
                </w:rPr>
                <m:t>A</m:t>
              </m:r>
            </m:e>
            <m:sub>
              <m:sSub>
                <m:sSubPr>
                  <m:ctrlPr>
                    <w:rPr>
                      <w:rFonts w:ascii="Cambria Math" w:eastAsiaTheme="minorEastAsia" w:hAnsi="Cambria Math"/>
                      <w:i/>
                      <w:iCs/>
                    </w:rPr>
                  </m:ctrlPr>
                </m:sSubPr>
                <m:e>
                  <m:r>
                    <w:rPr>
                      <w:rFonts w:ascii="Cambria Math" w:eastAsiaTheme="minorEastAsia" w:hAnsi="Cambria Math"/>
                    </w:rPr>
                    <m:t>σειραδ.</m:t>
                  </m:r>
                </m:e>
                <m:sub>
                  <m:r>
                    <w:rPr>
                      <w:rFonts w:ascii="Cambria Math" w:eastAsiaTheme="minorEastAsia" w:hAnsi="Cambria Math"/>
                    </w:rPr>
                    <m:t>tot</m:t>
                  </m:r>
                </m:sub>
              </m:sSub>
            </m:sub>
          </m:sSub>
        </m:oMath>
      </m:oMathPara>
    </w:p>
    <w:p w14:paraId="246F2208" w14:textId="77777777" w:rsidR="009B5542" w:rsidRPr="009B5542" w:rsidRDefault="00A0506A" w:rsidP="009B5542">
      <w:pPr>
        <w:rPr>
          <w:rFonts w:eastAsiaTheme="minorEastAsia"/>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A</m:t>
              </m:r>
            </m:e>
            <m:sub>
              <m:r>
                <w:rPr>
                  <w:rFonts w:ascii="Cambria Math" w:eastAsiaTheme="minorEastAsia" w:hAnsi="Cambria Math"/>
                  <w:lang w:val="el-GR"/>
                </w:rPr>
                <m:t>γύπεδ</m:t>
              </m:r>
            </m:sub>
          </m:sSub>
          <m:r>
            <m:rPr>
              <m:sty m:val="bi"/>
            </m:rPr>
            <w:rPr>
              <w:rFonts w:ascii="Cambria Math" w:eastAsiaTheme="minorEastAsia" w:hAnsi="Cambria Math"/>
            </w:rPr>
            <m:t>=945</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rPr>
                <m:t>2</m:t>
              </m:r>
            </m:sup>
          </m:sSup>
        </m:oMath>
      </m:oMathPara>
    </w:p>
    <w:p w14:paraId="567965EC" w14:textId="77777777" w:rsidR="009B5542" w:rsidRPr="009B5542" w:rsidRDefault="009B5542" w:rsidP="009B5542">
      <w:pPr>
        <w:rPr>
          <w:rFonts w:eastAsiaTheme="minorEastAsia"/>
          <w:iCs/>
        </w:rPr>
      </w:pPr>
      <w:r w:rsidRPr="009B5542">
        <w:rPr>
          <w:rFonts w:eastAsiaTheme="minorEastAsia"/>
          <w:iCs/>
        </w:rPr>
        <w:t>Και</w:t>
      </w:r>
    </w:p>
    <w:p w14:paraId="0A47E07C" w14:textId="77777777" w:rsidR="009B5542" w:rsidRPr="009B5542" w:rsidRDefault="00A0506A" w:rsidP="009B5542">
      <w:pPr>
        <w:rPr>
          <w:rFonts w:eastAsiaTheme="minorEastAsia"/>
        </w:rPr>
      </w:pPr>
      <m:oMathPara>
        <m:oMath>
          <m:sSub>
            <m:sSubPr>
              <m:ctrlPr>
                <w:rPr>
                  <w:rFonts w:ascii="Cambria Math" w:eastAsiaTheme="minorEastAsia" w:hAnsi="Cambria Math"/>
                  <w:i/>
                  <w:iCs/>
                </w:rPr>
              </m:ctrlPr>
            </m:sSubPr>
            <m:e>
              <m:r>
                <w:rPr>
                  <w:rFonts w:ascii="Cambria Math" w:eastAsiaTheme="minorEastAsia" w:hAnsi="Cambria Math"/>
                </w:rPr>
                <m:t>L</m:t>
              </m:r>
            </m:e>
            <m:sub>
              <m:r>
                <w:rPr>
                  <w:rFonts w:ascii="Cambria Math" w:eastAsiaTheme="minorEastAsia" w:hAnsi="Cambria Math"/>
                  <w:lang w:val="el-GR"/>
                </w:rPr>
                <m:t>γύπεδ</m:t>
              </m:r>
            </m:sub>
          </m:sSub>
          <m:r>
            <w:rPr>
              <w:rFonts w:ascii="Cambria Math" w:eastAsiaTheme="minorEastAsia" w:hAnsi="Cambria Math"/>
            </w:rPr>
            <m:t>=</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lang w:val="el-GR"/>
                    </w:rPr>
                    <m:t>γύπεδ</m:t>
                  </m:r>
                </m:sub>
              </m:sSub>
            </m:num>
            <m:den>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lang w:val="el-GR"/>
                    </w:rPr>
                    <m:t>γύπεδ</m:t>
                  </m:r>
                </m:sub>
              </m:sSub>
            </m:den>
          </m:f>
          <m:r>
            <w:rPr>
              <w:rFonts w:ascii="Cambria Math" w:eastAsiaTheme="minorEastAsia" w:hAnsi="Cambria Math"/>
            </w:rPr>
            <m:t>=</m:t>
          </m:r>
          <m:f>
            <m:fPr>
              <m:ctrlPr>
                <w:rPr>
                  <w:rFonts w:ascii="Cambria Math" w:eastAsiaTheme="minorEastAsia" w:hAnsi="Cambria Math"/>
                  <w:i/>
                  <w:iCs/>
                </w:rPr>
              </m:ctrlPr>
            </m:fPr>
            <m:num>
              <m:r>
                <w:rPr>
                  <w:rFonts w:ascii="Cambria Math" w:eastAsiaTheme="minorEastAsia" w:hAnsi="Cambria Math"/>
                </w:rPr>
                <m:t>945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num>
            <m:den>
              <m:r>
                <w:rPr>
                  <w:rFonts w:ascii="Cambria Math" w:eastAsiaTheme="minorEastAsia" w:hAnsi="Cambria Math"/>
                </w:rPr>
                <m:t>18m</m:t>
              </m:r>
            </m:den>
          </m:f>
        </m:oMath>
      </m:oMathPara>
    </w:p>
    <w:p w14:paraId="027BAF0C" w14:textId="77777777" w:rsidR="009B5542" w:rsidRPr="009B5542" w:rsidRDefault="00A0506A" w:rsidP="009B5542">
      <w:pPr>
        <w:rPr>
          <w:rFonts w:eastAsiaTheme="minorEastAsia"/>
          <w:b/>
          <w:bCs/>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L</m:t>
              </m:r>
            </m:e>
            <m:sub>
              <m:r>
                <w:rPr>
                  <w:rFonts w:ascii="Cambria Math" w:eastAsiaTheme="minorEastAsia" w:hAnsi="Cambria Math"/>
                  <w:lang w:val="el-GR"/>
                </w:rPr>
                <m:t>γύπεδ</m:t>
              </m:r>
            </m:sub>
          </m:sSub>
          <m:r>
            <m:rPr>
              <m:sty m:val="bi"/>
            </m:rPr>
            <w:rPr>
              <w:rFonts w:ascii="Cambria Math" w:eastAsiaTheme="minorEastAsia" w:hAnsi="Cambria Math"/>
            </w:rPr>
            <m:t>=52.5</m:t>
          </m:r>
          <m:r>
            <m:rPr>
              <m:sty m:val="bi"/>
            </m:rPr>
            <w:rPr>
              <w:rFonts w:ascii="Cambria Math" w:eastAsiaTheme="minorEastAsia" w:hAnsi="Cambria Math"/>
            </w:rPr>
            <m:t>m</m:t>
          </m:r>
        </m:oMath>
      </m:oMathPara>
    </w:p>
    <w:p w14:paraId="5DF70319" w14:textId="77777777" w:rsidR="009B5542" w:rsidRPr="00305585" w:rsidRDefault="009B5542" w:rsidP="00F06EFA">
      <w:pPr>
        <w:pStyle w:val="1"/>
        <w:rPr>
          <w:rFonts w:eastAsiaTheme="minorEastAsia"/>
          <w:lang w:val="el-GR"/>
        </w:rPr>
      </w:pPr>
      <w:r w:rsidRPr="00305585">
        <w:rPr>
          <w:rFonts w:eastAsiaTheme="minorEastAsia"/>
          <w:lang w:val="el-GR"/>
        </w:rPr>
        <w:t xml:space="preserve">Σχεδιασμός </w:t>
      </w:r>
      <w:proofErr w:type="spellStart"/>
      <w:r w:rsidRPr="00305585">
        <w:rPr>
          <w:rFonts w:eastAsiaTheme="minorEastAsia"/>
          <w:lang w:val="el-GR"/>
        </w:rPr>
        <w:t>λιμνοδεξαμενής</w:t>
      </w:r>
      <w:proofErr w:type="spellEnd"/>
    </w:p>
    <w:p w14:paraId="683EC893" w14:textId="77777777" w:rsidR="009B5542" w:rsidRPr="009B5542" w:rsidRDefault="009B5542" w:rsidP="009B5542">
      <w:pPr>
        <w:jc w:val="both"/>
        <w:rPr>
          <w:rFonts w:eastAsiaTheme="minorEastAsia"/>
          <w:lang w:val="el-GR"/>
        </w:rPr>
      </w:pPr>
    </w:p>
    <w:p w14:paraId="4BA18EDC" w14:textId="77777777" w:rsidR="009B5542" w:rsidRPr="009B5542" w:rsidRDefault="009B5542" w:rsidP="009B5542">
      <w:pPr>
        <w:jc w:val="both"/>
        <w:rPr>
          <w:rFonts w:eastAsiaTheme="minorEastAsia"/>
          <w:lang w:val="el-GR"/>
        </w:rPr>
      </w:pPr>
      <w:r w:rsidRPr="009B5542">
        <w:rPr>
          <w:rFonts w:eastAsiaTheme="minorEastAsia"/>
          <w:lang w:val="el-GR"/>
        </w:rPr>
        <w:t xml:space="preserve">Τα στραγγίσματα </w:t>
      </w:r>
      <w:proofErr w:type="spellStart"/>
      <w:r w:rsidRPr="009B5542">
        <w:rPr>
          <w:rFonts w:eastAsiaTheme="minorEastAsia"/>
          <w:lang w:val="el-GR"/>
        </w:rPr>
        <w:t>κομποστοποίησης</w:t>
      </w:r>
      <w:proofErr w:type="spellEnd"/>
      <w:r w:rsidRPr="009B5542">
        <w:rPr>
          <w:rFonts w:eastAsiaTheme="minorEastAsia"/>
          <w:lang w:val="el-GR"/>
        </w:rPr>
        <w:t xml:space="preserve">, λόγω βροχοπτώσεων και της περιεχόμενης υγρασίας, συλλέγονται σε </w:t>
      </w:r>
      <w:proofErr w:type="spellStart"/>
      <w:r w:rsidRPr="009B5542">
        <w:rPr>
          <w:rFonts w:eastAsiaTheme="minorEastAsia"/>
          <w:lang w:val="el-GR"/>
        </w:rPr>
        <w:t>λιμνοδεξαμενές</w:t>
      </w:r>
      <w:proofErr w:type="spellEnd"/>
      <w:r w:rsidRPr="009B5542">
        <w:rPr>
          <w:rFonts w:eastAsiaTheme="minorEastAsia"/>
          <w:lang w:val="el-GR"/>
        </w:rPr>
        <w:t xml:space="preserve">. Οι </w:t>
      </w:r>
      <w:proofErr w:type="spellStart"/>
      <w:r w:rsidRPr="009B5542">
        <w:rPr>
          <w:rFonts w:eastAsiaTheme="minorEastAsia"/>
          <w:lang w:val="el-GR"/>
        </w:rPr>
        <w:t>λιμνοδεξαμενές</w:t>
      </w:r>
      <w:proofErr w:type="spellEnd"/>
      <w:r w:rsidRPr="009B5542">
        <w:rPr>
          <w:rFonts w:eastAsiaTheme="minorEastAsia"/>
          <w:lang w:val="el-GR"/>
        </w:rPr>
        <w:t xml:space="preserve"> σχεδιάζονται βάσει της βροχόπτωσης αιχμής 24ωρου των δυο τελευταίων δεκαετιών, για την τοποθεσία της ΕΕΛ.</w:t>
      </w:r>
    </w:p>
    <w:p w14:paraId="0FF27780" w14:textId="77777777" w:rsidR="009B5542" w:rsidRPr="009B5542" w:rsidRDefault="009B5542" w:rsidP="009B5542">
      <w:pPr>
        <w:jc w:val="both"/>
        <w:rPr>
          <w:rFonts w:eastAsiaTheme="minorEastAsia"/>
          <w:lang w:val="el-GR"/>
        </w:rPr>
      </w:pPr>
      <w:r w:rsidRPr="009B5542">
        <w:rPr>
          <w:rFonts w:eastAsiaTheme="minorEastAsia"/>
          <w:lang w:val="el-GR"/>
        </w:rPr>
        <w:t xml:space="preserve">Με βάση τα μετεωρολογικά δεδομένα της περιοχής (ΜΠΕ, κεφάλαιο 4.2.1.3., Μετεωρολογικά και Υδρολογικά Στοιχεία), η βροχόπτωση αιχμής είναι: </w:t>
      </w:r>
      <m:oMath>
        <m:r>
          <w:rPr>
            <w:rFonts w:ascii="Cambria Math" w:eastAsiaTheme="minorEastAsia" w:hAnsi="Cambria Math"/>
            <w:lang w:val="el-GR"/>
          </w:rPr>
          <m:t>h=110</m:t>
        </m:r>
        <m:r>
          <w:rPr>
            <w:rFonts w:ascii="Cambria Math" w:eastAsiaTheme="minorEastAsia" w:hAnsi="Cambria Math"/>
          </w:rPr>
          <m:t>mm</m:t>
        </m:r>
      </m:oMath>
      <w:r w:rsidRPr="009B5542">
        <w:rPr>
          <w:rFonts w:eastAsiaTheme="minorEastAsia"/>
          <w:lang w:val="el-GR"/>
        </w:rPr>
        <w:t>.</w:t>
      </w:r>
    </w:p>
    <w:p w14:paraId="63DF1A5A" w14:textId="77777777" w:rsidR="009B5542" w:rsidRPr="009B5542" w:rsidRDefault="009B5542" w:rsidP="009B5542">
      <w:pPr>
        <w:jc w:val="both"/>
        <w:rPr>
          <w:rFonts w:eastAsiaTheme="minorEastAsia"/>
          <w:iCs/>
          <w:lang w:val="el-GR"/>
        </w:rPr>
      </w:pPr>
      <w:r w:rsidRPr="009B5542">
        <w:rPr>
          <w:rFonts w:eastAsiaTheme="minorEastAsia"/>
          <w:iCs/>
          <w:lang w:val="el-GR"/>
        </w:rPr>
        <w:t xml:space="preserve">Θεωρείται βάθος </w:t>
      </w:r>
      <w:proofErr w:type="spellStart"/>
      <w:r w:rsidRPr="009B5542">
        <w:rPr>
          <w:rFonts w:eastAsiaTheme="minorEastAsia"/>
          <w:iCs/>
          <w:lang w:val="el-GR"/>
        </w:rPr>
        <w:t>λιμνοδεξαμενής</w:t>
      </w:r>
      <w:proofErr w:type="spellEnd"/>
      <w:r w:rsidRPr="009B5542">
        <w:rPr>
          <w:rFonts w:eastAsiaTheme="minorEastAsia"/>
          <w:iCs/>
          <w:lang w:val="el-GR"/>
        </w:rPr>
        <w:t xml:space="preserve"> </w:t>
      </w:r>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λιμνοδ</m:t>
            </m:r>
            <m:r>
              <w:rPr>
                <w:rFonts w:ascii="Cambria Math" w:eastAsiaTheme="minorEastAsia" w:hAnsi="Cambria Math"/>
                <w:lang w:val="el-GR"/>
              </w:rPr>
              <m:t>.</m:t>
            </m:r>
          </m:sub>
        </m:sSub>
        <m:r>
          <w:rPr>
            <w:rFonts w:ascii="Cambria Math" w:eastAsiaTheme="minorEastAsia" w:hAnsi="Cambria Math"/>
            <w:lang w:val="el-GR"/>
          </w:rPr>
          <m:t>=1</m:t>
        </m:r>
        <m:r>
          <w:rPr>
            <w:rFonts w:ascii="Cambria Math" w:eastAsiaTheme="minorEastAsia" w:hAnsi="Cambria Math"/>
          </w:rPr>
          <m:t>m</m:t>
        </m:r>
      </m:oMath>
      <w:r w:rsidRPr="009B5542">
        <w:rPr>
          <w:rFonts w:eastAsiaTheme="minorEastAsia"/>
          <w:iCs/>
          <w:lang w:val="el-GR"/>
        </w:rPr>
        <w:t>, υπολογίζοντας έτσι την έκτασή της, οπότε:</w:t>
      </w:r>
    </w:p>
    <w:p w14:paraId="0102D906" w14:textId="77777777" w:rsidR="009B5542" w:rsidRPr="009B5542" w:rsidRDefault="00A0506A" w:rsidP="009B5542">
      <w:pPr>
        <w:jc w:val="both"/>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A</m:t>
              </m:r>
            </m:e>
            <m:sub>
              <m:sSub>
                <m:sSubPr>
                  <m:ctrlPr>
                    <w:rPr>
                      <w:rFonts w:ascii="Cambria Math" w:eastAsiaTheme="minorEastAsia" w:hAnsi="Cambria Math"/>
                      <w:i/>
                      <w:iCs/>
                    </w:rPr>
                  </m:ctrlPr>
                </m:sSubPr>
                <m:e>
                  <m:r>
                    <w:rPr>
                      <w:rFonts w:ascii="Cambria Math" w:eastAsiaTheme="minorEastAsia" w:hAnsi="Cambria Math"/>
                    </w:rPr>
                    <m:t>σειραδ.</m:t>
                  </m:r>
                </m:e>
                <m:sub>
                  <m:r>
                    <w:rPr>
                      <w:rFonts w:ascii="Cambria Math" w:eastAsiaTheme="minorEastAsia" w:hAnsi="Cambria Math"/>
                      <w:lang w:val="el-GR"/>
                    </w:rPr>
                    <m:t>συν</m:t>
                  </m:r>
                </m:sub>
              </m:sSub>
            </m:sub>
          </m:sSub>
          <m:r>
            <w:rPr>
              <w:rFonts w:ascii="Cambria Math" w:eastAsiaTheme="minorEastAsia" w:hAnsi="Cambria Math"/>
            </w:rPr>
            <m:t>*h+</m:t>
          </m:r>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rPr>
                <m:t>λιμνοδ.</m:t>
              </m:r>
            </m:sub>
          </m:sSub>
          <m:r>
            <w:rPr>
              <w:rFonts w:ascii="Cambria Math" w:eastAsiaTheme="minorEastAsia" w:hAnsi="Cambria Math"/>
            </w:rPr>
            <m:t>*h=</m:t>
          </m:r>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rPr>
                <m:t>λιμνοδ.</m:t>
              </m:r>
            </m:sub>
          </m:sSub>
          <m:r>
            <w:rPr>
              <w:rFonts w:ascii="Cambria Math" w:eastAsiaTheme="minorEastAsia" w:hAnsi="Cambria Math"/>
            </w:rPr>
            <m:t>*d</m:t>
          </m:r>
        </m:oMath>
      </m:oMathPara>
    </w:p>
    <w:p w14:paraId="654C64FD" w14:textId="77777777" w:rsidR="009B5542" w:rsidRPr="009B5542" w:rsidRDefault="009B5542" w:rsidP="009B5542">
      <w:pPr>
        <w:jc w:val="both"/>
        <w:rPr>
          <w:rFonts w:eastAsiaTheme="minorEastAsia"/>
          <w:i/>
          <w:iCs/>
        </w:rPr>
      </w:pPr>
      <m:oMathPara>
        <m:oMath>
          <m:r>
            <w:rPr>
              <w:rFonts w:ascii="Cambria Math" w:eastAsiaTheme="minorEastAsia" w:hAnsi="Cambria Math"/>
            </w:rPr>
            <w:lastRenderedPageBreak/>
            <m:t>630</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r>
            <w:rPr>
              <w:rFonts w:ascii="Cambria Math" w:eastAsiaTheme="minorEastAsia" w:hAnsi="Cambria Math"/>
            </w:rPr>
            <m:t>*110mm*</m:t>
          </m:r>
          <m:sSup>
            <m:sSupPr>
              <m:ctrlPr>
                <w:rPr>
                  <w:rFonts w:ascii="Cambria Math" w:eastAsiaTheme="minorEastAsia" w:hAnsi="Cambria Math"/>
                  <w:i/>
                  <w:iCs/>
                </w:rPr>
              </m:ctrlPr>
            </m:sSupPr>
            <m:e>
              <m:r>
                <w:rPr>
                  <w:rFonts w:ascii="Cambria Math" w:eastAsiaTheme="minorEastAsia" w:hAnsi="Cambria Math"/>
                </w:rPr>
                <m:t>10</m:t>
              </m:r>
            </m:e>
            <m:sup>
              <m:r>
                <w:rPr>
                  <w:rFonts w:ascii="Cambria Math" w:eastAsiaTheme="minorEastAsia" w:hAnsi="Cambria Math"/>
                </w:rPr>
                <m:t>-3</m:t>
              </m:r>
            </m:sup>
          </m:sSup>
          <m:r>
            <w:rPr>
              <w:rFonts w:ascii="Cambria Math" w:eastAsiaTheme="minorEastAsia" w:hAnsi="Cambria Math"/>
            </w:rPr>
            <m:t>m+</m:t>
          </m:r>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rPr>
                <m:t>λιμνοδ.</m:t>
              </m:r>
            </m:sub>
          </m:sSub>
          <m:r>
            <w:rPr>
              <w:rFonts w:ascii="Cambria Math" w:eastAsiaTheme="minorEastAsia" w:hAnsi="Cambria Math"/>
            </w:rPr>
            <m:t>*110mm*</m:t>
          </m:r>
          <m:sSup>
            <m:sSupPr>
              <m:ctrlPr>
                <w:rPr>
                  <w:rFonts w:ascii="Cambria Math" w:eastAsiaTheme="minorEastAsia" w:hAnsi="Cambria Math"/>
                  <w:i/>
                  <w:iCs/>
                </w:rPr>
              </m:ctrlPr>
            </m:sSupPr>
            <m:e>
              <m:r>
                <w:rPr>
                  <w:rFonts w:ascii="Cambria Math" w:eastAsiaTheme="minorEastAsia" w:hAnsi="Cambria Math"/>
                </w:rPr>
                <m:t>10</m:t>
              </m:r>
            </m:e>
            <m:sup>
              <m:r>
                <w:rPr>
                  <w:rFonts w:ascii="Cambria Math" w:eastAsiaTheme="minorEastAsia" w:hAnsi="Cambria Math"/>
                </w:rPr>
                <m:t>-3</m:t>
              </m:r>
            </m:sup>
          </m:sSup>
          <m:r>
            <w:rPr>
              <w:rFonts w:ascii="Cambria Math" w:eastAsiaTheme="minorEastAsia" w:hAnsi="Cambria Math"/>
            </w:rPr>
            <m:t>m=</m:t>
          </m:r>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rPr>
                <m:t>λιμνοδ.</m:t>
              </m:r>
            </m:sub>
          </m:sSub>
          <m:r>
            <w:rPr>
              <w:rFonts w:ascii="Cambria Math" w:eastAsiaTheme="minorEastAsia" w:hAnsi="Cambria Math"/>
            </w:rPr>
            <m:t>*1m</m:t>
          </m:r>
        </m:oMath>
      </m:oMathPara>
    </w:p>
    <w:p w14:paraId="3ECB2563" w14:textId="77777777" w:rsidR="009B5542" w:rsidRPr="009B5542" w:rsidRDefault="00A0506A" w:rsidP="009B5542">
      <w:pPr>
        <w:jc w:val="both"/>
        <w:rPr>
          <w:rFonts w:eastAsiaTheme="minorEastAsia"/>
          <w:b/>
          <w:bCs/>
          <w:i/>
          <w:iCs/>
        </w:rPr>
      </w:pPr>
      <m:oMathPara>
        <m:oMath>
          <m:sSub>
            <m:sSubPr>
              <m:ctrlPr>
                <w:rPr>
                  <w:rFonts w:ascii="Cambria Math" w:eastAsiaTheme="minorEastAsia" w:hAnsi="Cambria Math"/>
                  <w:b/>
                  <w:bCs/>
                  <w:i/>
                  <w:iCs/>
                </w:rPr>
              </m:ctrlPr>
            </m:sSubPr>
            <m:e>
              <m:r>
                <m:rPr>
                  <m:sty m:val="bi"/>
                </m:rPr>
                <w:rPr>
                  <w:rFonts w:ascii="Cambria Math" w:eastAsiaTheme="minorEastAsia" w:hAnsi="Cambria Math"/>
                </w:rPr>
                <m:t>A</m:t>
              </m:r>
            </m:e>
            <m:sub>
              <m:r>
                <m:rPr>
                  <m:sty m:val="bi"/>
                </m:rPr>
                <w:rPr>
                  <w:rFonts w:ascii="Cambria Math" w:eastAsiaTheme="minorEastAsia" w:hAnsi="Cambria Math"/>
                </w:rPr>
                <m:t>λιμνοδ.</m:t>
              </m:r>
            </m:sub>
          </m:sSub>
          <m:r>
            <m:rPr>
              <m:sty m:val="bi"/>
            </m:rPr>
            <w:rPr>
              <w:rFonts w:ascii="Cambria Math" w:eastAsiaTheme="minorEastAsia" w:hAnsi="Cambria Math"/>
            </w:rPr>
            <m:t>=78</m:t>
          </m:r>
          <m:sSup>
            <m:sSupPr>
              <m:ctrlPr>
                <w:rPr>
                  <w:rFonts w:ascii="Cambria Math" w:eastAsiaTheme="minorEastAsia" w:hAnsi="Cambria Math"/>
                  <w:b/>
                  <w:bCs/>
                  <w:i/>
                  <w:iCs/>
                </w:rPr>
              </m:ctrlPr>
            </m:sSupPr>
            <m:e>
              <m:r>
                <m:rPr>
                  <m:sty m:val="bi"/>
                </m:rPr>
                <w:rPr>
                  <w:rFonts w:ascii="Cambria Math" w:eastAsiaTheme="minorEastAsia" w:hAnsi="Cambria Math"/>
                </w:rPr>
                <m:t>m</m:t>
              </m:r>
            </m:e>
            <m:sup>
              <m:r>
                <m:rPr>
                  <m:sty m:val="bi"/>
                </m:rPr>
                <w:rPr>
                  <w:rFonts w:ascii="Cambria Math" w:eastAsiaTheme="minorEastAsia" w:hAnsi="Cambria Math"/>
                </w:rPr>
                <m:t>2</m:t>
              </m:r>
            </m:sup>
          </m:sSup>
        </m:oMath>
      </m:oMathPara>
    </w:p>
    <w:p w14:paraId="1266265A" w14:textId="77777777" w:rsidR="009B5542" w:rsidRPr="009B5542" w:rsidRDefault="009B5542" w:rsidP="009B5542">
      <w:pPr>
        <w:jc w:val="both"/>
        <w:rPr>
          <w:rFonts w:eastAsiaTheme="minorEastAsia"/>
          <w:lang w:val="el-GR"/>
        </w:rPr>
      </w:pPr>
      <w:r w:rsidRPr="009B5542">
        <w:rPr>
          <w:rFonts w:eastAsiaTheme="minorEastAsia"/>
        </w:rPr>
        <w:t>H</w:t>
      </w:r>
      <w:r w:rsidRPr="009B5542">
        <w:rPr>
          <w:rFonts w:eastAsiaTheme="minorEastAsia"/>
          <w:lang w:val="el-GR"/>
        </w:rPr>
        <w:t xml:space="preserve"> </w:t>
      </w:r>
      <w:proofErr w:type="spellStart"/>
      <w:r w:rsidRPr="009B5542">
        <w:rPr>
          <w:rFonts w:eastAsiaTheme="minorEastAsia"/>
          <w:lang w:val="el-GR"/>
        </w:rPr>
        <w:t>λιμνοδεξαμενή</w:t>
      </w:r>
      <w:proofErr w:type="spellEnd"/>
      <w:r w:rsidRPr="009B5542">
        <w:rPr>
          <w:rFonts w:eastAsiaTheme="minorEastAsia"/>
          <w:lang w:val="el-GR"/>
        </w:rPr>
        <w:t xml:space="preserve"> έχει ελλειπτικό σχήμα, με</w:t>
      </w:r>
      <m:oMath>
        <m:r>
          <w:rPr>
            <w:rFonts w:ascii="Cambria Math" w:eastAsiaTheme="minorEastAsia" w:hAnsi="Cambria Math"/>
            <w:lang w:val="el-GR"/>
          </w:rPr>
          <m:t xml:space="preserve"> β=2α</m:t>
        </m:r>
      </m:oMath>
      <w:r w:rsidRPr="009B5542">
        <w:rPr>
          <w:rFonts w:eastAsiaTheme="minorEastAsia"/>
          <w:lang w:val="el-GR"/>
        </w:rPr>
        <w:t xml:space="preserve">. </w:t>
      </w:r>
    </w:p>
    <w:p w14:paraId="73DA06EF" w14:textId="77777777" w:rsidR="009B5542" w:rsidRPr="009B5542" w:rsidRDefault="009B5542" w:rsidP="009B5542">
      <w:pPr>
        <w:jc w:val="both"/>
        <w:rPr>
          <w:rFonts w:eastAsiaTheme="minorEastAsia"/>
          <w:lang w:val="el-GR"/>
        </w:rPr>
      </w:pPr>
      <w:r w:rsidRPr="009B5542">
        <w:rPr>
          <w:rFonts w:eastAsiaTheme="minorEastAsia"/>
          <w:lang w:val="el-GR"/>
        </w:rPr>
        <w:t xml:space="preserve">Το μήκος του κάθε </w:t>
      </w:r>
      <w:proofErr w:type="spellStart"/>
      <w:r w:rsidRPr="009B5542">
        <w:rPr>
          <w:rFonts w:eastAsiaTheme="minorEastAsia"/>
          <w:lang w:val="el-GR"/>
        </w:rPr>
        <w:t>ημιάξονα</w:t>
      </w:r>
      <w:proofErr w:type="spellEnd"/>
      <w:r w:rsidRPr="009B5542">
        <w:rPr>
          <w:rFonts w:eastAsiaTheme="minorEastAsia"/>
          <w:lang w:val="el-GR"/>
        </w:rPr>
        <w:t xml:space="preserve"> της </w:t>
      </w:r>
      <w:proofErr w:type="spellStart"/>
      <w:r w:rsidRPr="009B5542">
        <w:rPr>
          <w:rFonts w:eastAsiaTheme="minorEastAsia"/>
          <w:lang w:val="el-GR"/>
        </w:rPr>
        <w:t>λιμνοδεξαμενής</w:t>
      </w:r>
      <w:proofErr w:type="spellEnd"/>
      <w:r w:rsidRPr="009B5542">
        <w:rPr>
          <w:rFonts w:eastAsiaTheme="minorEastAsia"/>
          <w:lang w:val="el-GR"/>
        </w:rPr>
        <w:t xml:space="preserve"> προκύπτει ως:</w:t>
      </w:r>
    </w:p>
    <w:p w14:paraId="0E490087" w14:textId="77777777" w:rsidR="009B5542" w:rsidRPr="009B5542" w:rsidRDefault="00A0506A" w:rsidP="009B5542">
      <w:pPr>
        <w:jc w:val="both"/>
        <w:rPr>
          <w:rFonts w:eastAsiaTheme="minorEastAsia"/>
          <w:iCs/>
        </w:rPr>
      </w:pPr>
      <m:oMathPara>
        <m:oMath>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rPr>
                <m:t>λιμνοδ.</m:t>
              </m:r>
            </m:sub>
          </m:sSub>
          <m:r>
            <w:rPr>
              <w:rFonts w:ascii="Cambria Math" w:eastAsiaTheme="minorEastAsia" w:hAnsi="Cambria Math"/>
            </w:rPr>
            <m:t>=π*α*β=2*π*</m:t>
          </m:r>
          <m:sSup>
            <m:sSupPr>
              <m:ctrlPr>
                <w:rPr>
                  <w:rFonts w:ascii="Cambria Math" w:eastAsiaTheme="minorEastAsia" w:hAnsi="Cambria Math"/>
                  <w:i/>
                  <w:iCs/>
                </w:rPr>
              </m:ctrlPr>
            </m:sSupPr>
            <m:e>
              <m:r>
                <w:rPr>
                  <w:rFonts w:ascii="Cambria Math" w:eastAsiaTheme="minorEastAsia" w:hAnsi="Cambria Math"/>
                </w:rPr>
                <m:t>α</m:t>
              </m:r>
            </m:e>
            <m:sup>
              <m:r>
                <w:rPr>
                  <w:rFonts w:ascii="Cambria Math" w:eastAsiaTheme="minorEastAsia" w:hAnsi="Cambria Math"/>
                </w:rPr>
                <m:t>2</m:t>
              </m:r>
            </m:sup>
          </m:sSup>
        </m:oMath>
      </m:oMathPara>
    </w:p>
    <w:p w14:paraId="21A5FEB5" w14:textId="77777777" w:rsidR="009B5542" w:rsidRPr="009B5542" w:rsidRDefault="009B5542" w:rsidP="009B5542">
      <w:pPr>
        <w:jc w:val="both"/>
        <w:rPr>
          <w:rFonts w:eastAsiaTheme="minorEastAsia"/>
          <w:i/>
        </w:rPr>
      </w:pPr>
      <m:oMathPara>
        <m:oMath>
          <m:r>
            <w:rPr>
              <w:rFonts w:ascii="Cambria Math" w:eastAsiaTheme="minorEastAsia" w:hAnsi="Cambria Math"/>
            </w:rPr>
            <m:t>α=</m:t>
          </m:r>
          <m:rad>
            <m:radPr>
              <m:degHide m:val="1"/>
              <m:ctrlPr>
                <w:rPr>
                  <w:rFonts w:ascii="Cambria Math" w:eastAsiaTheme="minorEastAsia" w:hAnsi="Cambria Math"/>
                  <w:i/>
                </w:rPr>
              </m:ctrlPr>
            </m:radPr>
            <m:deg/>
            <m:e>
              <m:f>
                <m:fPr>
                  <m:ctrlPr>
                    <w:rPr>
                      <w:rFonts w:ascii="Cambria Math" w:eastAsiaTheme="minorEastAsia" w:hAnsi="Cambria Math"/>
                      <w:i/>
                    </w:rPr>
                  </m:ctrlPr>
                </m:fPr>
                <m:num>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rPr>
                        <m:t>λιμνοδ.</m:t>
                      </m:r>
                    </m:sub>
                  </m:sSub>
                </m:num>
                <m:den>
                  <m:r>
                    <w:rPr>
                      <w:rFonts w:ascii="Cambria Math" w:eastAsiaTheme="minorEastAsia" w:hAnsi="Cambria Math"/>
                    </w:rPr>
                    <m:t>2*π</m:t>
                  </m:r>
                </m:den>
              </m:f>
            </m:e>
          </m:rad>
        </m:oMath>
      </m:oMathPara>
    </w:p>
    <w:p w14:paraId="78291A0D" w14:textId="77777777" w:rsidR="009B5542" w:rsidRPr="009B5542" w:rsidRDefault="009B5542" w:rsidP="009B5542">
      <w:pPr>
        <w:jc w:val="both"/>
        <w:rPr>
          <w:rFonts w:eastAsiaTheme="minorEastAsia"/>
          <w:i/>
        </w:rPr>
      </w:pPr>
      <m:oMathPara>
        <m:oMath>
          <m:r>
            <w:rPr>
              <w:rFonts w:ascii="Cambria Math" w:eastAsiaTheme="minorEastAsia" w:hAnsi="Cambria Math"/>
            </w:rPr>
            <m:t>α=3.53</m:t>
          </m:r>
        </m:oMath>
      </m:oMathPara>
    </w:p>
    <w:p w14:paraId="5BD95CAE" w14:textId="77777777" w:rsidR="009B5542" w:rsidRPr="009B5542" w:rsidRDefault="009B5542" w:rsidP="009B5542">
      <w:pPr>
        <w:jc w:val="both"/>
        <w:rPr>
          <w:rFonts w:eastAsiaTheme="minorEastAsia"/>
          <w:iCs/>
        </w:rPr>
      </w:pPr>
      <w:proofErr w:type="spellStart"/>
      <w:r w:rsidRPr="009B5542">
        <w:rPr>
          <w:rFonts w:eastAsiaTheme="minorEastAsia"/>
          <w:iCs/>
        </w:rPr>
        <w:t>Άρ</w:t>
      </w:r>
      <w:proofErr w:type="spellEnd"/>
      <w:r w:rsidRPr="009B5542">
        <w:rPr>
          <w:rFonts w:eastAsiaTheme="minorEastAsia"/>
          <w:iCs/>
        </w:rPr>
        <w:t>α:</w:t>
      </w:r>
    </w:p>
    <w:p w14:paraId="3CC57812" w14:textId="77777777" w:rsidR="009B5542" w:rsidRPr="009B5542" w:rsidRDefault="009B5542" w:rsidP="009B5542">
      <w:pPr>
        <w:jc w:val="both"/>
        <w:rPr>
          <w:rFonts w:eastAsiaTheme="minorEastAsia"/>
          <w:iCs/>
        </w:rPr>
      </w:pPr>
      <m:oMathPara>
        <m:oMath>
          <m:r>
            <w:rPr>
              <w:rFonts w:ascii="Cambria Math" w:eastAsiaTheme="minorEastAsia" w:hAnsi="Cambria Math"/>
              <w:lang w:val="el-GR"/>
            </w:rPr>
            <m:t>β=2α</m:t>
          </m:r>
        </m:oMath>
      </m:oMathPara>
    </w:p>
    <w:p w14:paraId="3C8567F2" w14:textId="4EFD887B" w:rsidR="009B5542" w:rsidRPr="00C50FB7" w:rsidRDefault="009B5542" w:rsidP="00C50FB7">
      <w:pPr>
        <w:jc w:val="both"/>
        <w:rPr>
          <w:rFonts w:eastAsiaTheme="minorEastAsia"/>
          <w:i/>
          <w:iCs/>
        </w:rPr>
      </w:pPr>
      <m:oMathPara>
        <m:oMath>
          <m:r>
            <w:rPr>
              <w:rFonts w:ascii="Cambria Math" w:eastAsiaTheme="minorEastAsia" w:hAnsi="Cambria Math"/>
            </w:rPr>
            <m:t>β=7.06m</m:t>
          </m:r>
        </m:oMath>
      </m:oMathPara>
    </w:p>
    <w:p w14:paraId="64F18F32" w14:textId="77777777" w:rsidR="009B5542" w:rsidRPr="009B5542" w:rsidRDefault="009B5542" w:rsidP="009B5542">
      <w:pPr>
        <w:rPr>
          <w:lang w:val="el-GR"/>
        </w:rPr>
      </w:pPr>
    </w:p>
    <w:p w14:paraId="220F5AAA" w14:textId="77777777" w:rsidR="009B5542" w:rsidRPr="009B5542" w:rsidRDefault="009B5542" w:rsidP="009B5542">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ook w:val="04A0" w:firstRow="1" w:lastRow="0" w:firstColumn="1" w:lastColumn="0" w:noHBand="0" w:noVBand="1"/>
      </w:tblPr>
      <w:tblGrid>
        <w:gridCol w:w="4390"/>
        <w:gridCol w:w="3906"/>
      </w:tblGrid>
      <w:tr w:rsidR="009B5542" w:rsidRPr="009B5542" w14:paraId="6071A0CE" w14:textId="77777777" w:rsidTr="006A3B77">
        <w:tc>
          <w:tcPr>
            <w:tcW w:w="8296" w:type="dxa"/>
            <w:gridSpan w:val="2"/>
            <w:shd w:val="clear" w:color="auto" w:fill="BF8F00" w:themeFill="accent4" w:themeFillShade="BF"/>
          </w:tcPr>
          <w:p w14:paraId="4215FC02" w14:textId="77777777" w:rsidR="009B5542" w:rsidRPr="009B5542" w:rsidRDefault="009B5542" w:rsidP="009B5542">
            <w:pPr>
              <w:spacing w:after="0"/>
              <w:jc w:val="center"/>
              <w:rPr>
                <w:rFonts w:eastAsiaTheme="minorEastAsia"/>
                <w:b/>
                <w:bCs/>
                <w:sz w:val="24"/>
                <w:szCs w:val="24"/>
              </w:rPr>
            </w:pPr>
            <w:bookmarkStart w:id="150" w:name="_Hlk59806901"/>
            <w:r w:rsidRPr="009B5542">
              <w:rPr>
                <w:rFonts w:eastAsiaTheme="minorEastAsia"/>
                <w:b/>
                <w:bCs/>
                <w:sz w:val="24"/>
                <w:szCs w:val="24"/>
              </w:rPr>
              <w:t>Χαρα</w:t>
            </w:r>
            <w:proofErr w:type="spellStart"/>
            <w:r w:rsidRPr="009B5542">
              <w:rPr>
                <w:rFonts w:eastAsiaTheme="minorEastAsia"/>
                <w:b/>
                <w:bCs/>
                <w:sz w:val="24"/>
                <w:szCs w:val="24"/>
              </w:rPr>
              <w:t>κτηριστικά</w:t>
            </w:r>
            <w:proofErr w:type="spellEnd"/>
            <w:r w:rsidRPr="009B5542">
              <w:rPr>
                <w:rFonts w:eastAsiaTheme="minorEastAsia"/>
                <w:b/>
                <w:bCs/>
                <w:sz w:val="24"/>
                <w:szCs w:val="24"/>
              </w:rPr>
              <w:t xml:space="preserve"> </w:t>
            </w:r>
            <w:proofErr w:type="spellStart"/>
            <w:r w:rsidRPr="009B5542">
              <w:rPr>
                <w:rFonts w:eastAsiaTheme="minorEastAsia"/>
                <w:b/>
                <w:bCs/>
                <w:sz w:val="24"/>
                <w:szCs w:val="24"/>
              </w:rPr>
              <w:t>Κομ</w:t>
            </w:r>
            <w:proofErr w:type="spellEnd"/>
            <w:r w:rsidRPr="009B5542">
              <w:rPr>
                <w:rFonts w:eastAsiaTheme="minorEastAsia"/>
                <w:b/>
                <w:bCs/>
                <w:sz w:val="24"/>
                <w:szCs w:val="24"/>
              </w:rPr>
              <w:t>π</w:t>
            </w:r>
            <w:proofErr w:type="spellStart"/>
            <w:r w:rsidRPr="009B5542">
              <w:rPr>
                <w:rFonts w:eastAsiaTheme="minorEastAsia"/>
                <w:b/>
                <w:bCs/>
                <w:sz w:val="24"/>
                <w:szCs w:val="24"/>
              </w:rPr>
              <w:t>οστο</w:t>
            </w:r>
            <w:proofErr w:type="spellEnd"/>
            <w:r w:rsidRPr="009B5542">
              <w:rPr>
                <w:rFonts w:eastAsiaTheme="minorEastAsia"/>
                <w:b/>
                <w:bCs/>
                <w:sz w:val="24"/>
                <w:szCs w:val="24"/>
              </w:rPr>
              <w:t>π</w:t>
            </w:r>
            <w:proofErr w:type="spellStart"/>
            <w:r w:rsidRPr="009B5542">
              <w:rPr>
                <w:rFonts w:eastAsiaTheme="minorEastAsia"/>
                <w:b/>
                <w:bCs/>
                <w:sz w:val="24"/>
                <w:szCs w:val="24"/>
              </w:rPr>
              <w:t>οίησης</w:t>
            </w:r>
            <w:proofErr w:type="spellEnd"/>
          </w:p>
        </w:tc>
      </w:tr>
      <w:tr w:rsidR="009B5542" w:rsidRPr="009B5542" w14:paraId="77C3C060" w14:textId="77777777" w:rsidTr="006A3B77">
        <w:tc>
          <w:tcPr>
            <w:tcW w:w="4390" w:type="dxa"/>
            <w:shd w:val="clear" w:color="auto" w:fill="FFD966" w:themeFill="accent4" w:themeFillTint="99"/>
          </w:tcPr>
          <w:p w14:paraId="0232F500" w14:textId="77777777" w:rsidR="009B5542" w:rsidRPr="009B5542" w:rsidRDefault="009B5542" w:rsidP="009B5542">
            <w:pPr>
              <w:spacing w:after="0"/>
              <w:jc w:val="center"/>
              <w:rPr>
                <w:rFonts w:eastAsiaTheme="minorEastAsia"/>
                <w:b/>
                <w:bCs/>
                <w:sz w:val="24"/>
                <w:szCs w:val="24"/>
              </w:rPr>
            </w:pPr>
            <w:r w:rsidRPr="009B5542">
              <w:rPr>
                <w:rFonts w:eastAsiaTheme="minorEastAsia"/>
                <w:b/>
                <w:bCs/>
                <w:sz w:val="24"/>
                <w:szCs w:val="24"/>
              </w:rPr>
              <w:t>Πα</w:t>
            </w:r>
            <w:proofErr w:type="spellStart"/>
            <w:r w:rsidRPr="009B5542">
              <w:rPr>
                <w:rFonts w:eastAsiaTheme="minorEastAsia"/>
                <w:b/>
                <w:bCs/>
                <w:sz w:val="24"/>
                <w:szCs w:val="24"/>
              </w:rPr>
              <w:t>ράμετρος</w:t>
            </w:r>
            <w:proofErr w:type="spellEnd"/>
          </w:p>
        </w:tc>
        <w:tc>
          <w:tcPr>
            <w:tcW w:w="3906" w:type="dxa"/>
            <w:shd w:val="clear" w:color="auto" w:fill="FFD966" w:themeFill="accent4" w:themeFillTint="99"/>
          </w:tcPr>
          <w:p w14:paraId="77EDC5A2" w14:textId="77777777" w:rsidR="009B5542" w:rsidRPr="009B5542" w:rsidRDefault="009B5542" w:rsidP="009B5542">
            <w:pPr>
              <w:spacing w:after="0"/>
              <w:jc w:val="center"/>
              <w:rPr>
                <w:rFonts w:eastAsiaTheme="minorEastAsia"/>
                <w:b/>
                <w:bCs/>
                <w:sz w:val="24"/>
                <w:szCs w:val="24"/>
              </w:rPr>
            </w:pPr>
            <w:proofErr w:type="spellStart"/>
            <w:r w:rsidRPr="009B5542">
              <w:rPr>
                <w:rFonts w:eastAsiaTheme="minorEastAsia"/>
                <w:b/>
                <w:bCs/>
                <w:sz w:val="24"/>
                <w:szCs w:val="24"/>
              </w:rPr>
              <w:t>Τιμή</w:t>
            </w:r>
            <w:proofErr w:type="spellEnd"/>
          </w:p>
        </w:tc>
      </w:tr>
      <w:tr w:rsidR="009B5542" w:rsidRPr="009B5542" w14:paraId="1596401B" w14:textId="77777777" w:rsidTr="006A3B77">
        <w:tc>
          <w:tcPr>
            <w:tcW w:w="4390" w:type="dxa"/>
            <w:shd w:val="clear" w:color="auto" w:fill="FFE599" w:themeFill="accent4" w:themeFillTint="66"/>
          </w:tcPr>
          <w:p w14:paraId="2BB822A1" w14:textId="77777777" w:rsidR="009B5542" w:rsidRPr="009B5542" w:rsidRDefault="009B5542" w:rsidP="009B5542">
            <w:pPr>
              <w:spacing w:after="0"/>
              <w:jc w:val="center"/>
              <w:rPr>
                <w:rFonts w:eastAsiaTheme="minorEastAsia"/>
                <w:sz w:val="24"/>
                <w:szCs w:val="24"/>
                <w:lang w:val="el-GR"/>
              </w:rPr>
            </w:pPr>
            <w:r w:rsidRPr="009B5542">
              <w:rPr>
                <w:rFonts w:eastAsiaTheme="minorEastAsia"/>
                <w:sz w:val="24"/>
                <w:szCs w:val="24"/>
                <w:lang w:val="el-GR"/>
              </w:rPr>
              <w:t xml:space="preserve">Ημερήσια Παραγωγή </w:t>
            </w:r>
            <w:proofErr w:type="spellStart"/>
            <w:r w:rsidRPr="009B5542">
              <w:rPr>
                <w:rFonts w:eastAsiaTheme="minorEastAsia"/>
                <w:sz w:val="24"/>
                <w:szCs w:val="24"/>
                <w:lang w:val="el-GR"/>
              </w:rPr>
              <w:t>Κόμποστ</w:t>
            </w:r>
            <w:proofErr w:type="spellEnd"/>
            <w:r w:rsidRPr="009B5542">
              <w:rPr>
                <w:rFonts w:eastAsiaTheme="minorEastAsia"/>
                <w:sz w:val="24"/>
                <w:szCs w:val="24"/>
                <w:lang w:val="el-GR"/>
              </w:rPr>
              <w:t xml:space="preserve"> </w:t>
            </w:r>
            <m:oMath>
              <m:r>
                <w:rPr>
                  <w:rFonts w:ascii="Cambria Math" w:eastAsiaTheme="minorEastAsia" w:hAnsi="Cambria Math"/>
                  <w:sz w:val="24"/>
                  <w:szCs w:val="24"/>
                  <w:lang w:val="el-GR"/>
                </w:rPr>
                <m:t>(</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compost</m:t>
                  </m:r>
                </m:sub>
              </m:sSub>
              <m:r>
                <w:rPr>
                  <w:rFonts w:ascii="Cambria Math" w:eastAsiaTheme="minorEastAsia" w:hAnsi="Cambria Math"/>
                  <w:lang w:val="el-GR"/>
                </w:rPr>
                <m:t>)</m:t>
              </m:r>
            </m:oMath>
          </w:p>
        </w:tc>
        <w:tc>
          <w:tcPr>
            <w:tcW w:w="3906" w:type="dxa"/>
            <w:shd w:val="clear" w:color="auto" w:fill="FFE599" w:themeFill="accent4" w:themeFillTint="66"/>
          </w:tcPr>
          <w:p w14:paraId="521548CA" w14:textId="77777777" w:rsidR="009B5542" w:rsidRPr="009B5542" w:rsidRDefault="009B5542" w:rsidP="009B5542">
            <w:pPr>
              <w:spacing w:after="0"/>
              <w:rPr>
                <w:rFonts w:eastAsiaTheme="minorEastAsia"/>
                <w:i/>
              </w:rPr>
            </w:pPr>
            <m:oMathPara>
              <m:oMath>
                <m:r>
                  <w:rPr>
                    <w:rFonts w:ascii="Cambria Math" w:eastAsiaTheme="minorEastAsia" w:hAnsi="Cambria Math"/>
                  </w:rPr>
                  <m:t>0.192</m:t>
                </m:r>
                <m:r>
                  <w:rPr>
                    <w:rFonts w:ascii="Cambria Math" w:hAnsi="Cambria Math"/>
                  </w:rPr>
                  <m:t>tn/d</m:t>
                </m:r>
                <m:r>
                  <w:rPr>
                    <w:rFonts w:ascii="Cambria Math" w:eastAsiaTheme="minorEastAsia" w:hAnsi="Cambria Math"/>
                  </w:rPr>
                  <m:t>-0.548</m:t>
                </m:r>
                <m:r>
                  <w:rPr>
                    <w:rFonts w:ascii="Cambria Math" w:hAnsi="Cambria Math"/>
                  </w:rPr>
                  <m:t>tn/d</m:t>
                </m:r>
              </m:oMath>
            </m:oMathPara>
          </w:p>
        </w:tc>
      </w:tr>
      <w:tr w:rsidR="009B5542" w:rsidRPr="009B5542" w14:paraId="506A6473" w14:textId="77777777" w:rsidTr="006A3B77">
        <w:tc>
          <w:tcPr>
            <w:tcW w:w="4390" w:type="dxa"/>
            <w:shd w:val="clear" w:color="auto" w:fill="FFE599" w:themeFill="accent4" w:themeFillTint="66"/>
          </w:tcPr>
          <w:p w14:paraId="402613AA" w14:textId="77777777" w:rsidR="009B5542" w:rsidRPr="009B5542" w:rsidRDefault="009B5542" w:rsidP="009B5542">
            <w:pPr>
              <w:spacing w:after="0"/>
              <w:jc w:val="center"/>
              <w:rPr>
                <w:lang w:val="el-GR"/>
              </w:rPr>
            </w:pPr>
            <w:r w:rsidRPr="009B5542">
              <w:rPr>
                <w:rFonts w:eastAsiaTheme="minorEastAsia"/>
                <w:sz w:val="24"/>
                <w:szCs w:val="24"/>
                <w:lang w:val="el-GR"/>
              </w:rPr>
              <w:t xml:space="preserve">Ημερήσια Απαίτηση Κλαδεμάτων </w:t>
            </w:r>
            <m:oMath>
              <m:r>
                <w:rPr>
                  <w:rFonts w:ascii="Cambria Math" w:eastAsiaTheme="minorEastAsia" w:hAnsi="Cambria Math"/>
                  <w:sz w:val="24"/>
                  <w:szCs w:val="24"/>
                  <w:lang w:val="el-GR"/>
                </w:rPr>
                <m:t>(</m:t>
              </m:r>
              <m:sSub>
                <m:sSubPr>
                  <m:ctrlPr>
                    <w:rPr>
                      <w:rFonts w:ascii="Cambria Math" w:hAnsi="Cambria Math"/>
                      <w:i/>
                    </w:rPr>
                  </m:ctrlPr>
                </m:sSubPr>
                <m:e>
                  <m:r>
                    <w:rPr>
                      <w:rFonts w:ascii="Cambria Math" w:hAnsi="Cambria Math"/>
                    </w:rPr>
                    <m:t>Q</m:t>
                  </m:r>
                </m:e>
                <m:sub>
                  <m:r>
                    <w:rPr>
                      <w:rFonts w:ascii="Cambria Math" w:hAnsi="Cambria Math"/>
                    </w:rPr>
                    <m:t>κλαδ</m:t>
                  </m:r>
                  <m:r>
                    <w:rPr>
                      <w:rFonts w:ascii="Cambria Math" w:hAnsi="Cambria Math"/>
                      <w:lang w:val="el-GR"/>
                    </w:rPr>
                    <m:t>.</m:t>
                  </m:r>
                </m:sub>
              </m:sSub>
              <m:r>
                <w:rPr>
                  <w:rFonts w:ascii="Cambria Math" w:eastAsiaTheme="minorEastAsia" w:hAnsi="Cambria Math"/>
                  <w:lang w:val="el-GR"/>
                </w:rPr>
                <m:t>)</m:t>
              </m:r>
            </m:oMath>
          </w:p>
        </w:tc>
        <w:tc>
          <w:tcPr>
            <w:tcW w:w="3906" w:type="dxa"/>
            <w:shd w:val="clear" w:color="auto" w:fill="FFE599" w:themeFill="accent4" w:themeFillTint="66"/>
          </w:tcPr>
          <w:p w14:paraId="0FCD4205" w14:textId="77777777" w:rsidR="009B5542" w:rsidRPr="009B5542" w:rsidRDefault="009B5542" w:rsidP="009B5542">
            <w:pPr>
              <w:spacing w:after="0"/>
            </w:pPr>
            <m:oMathPara>
              <m:oMath>
                <m:r>
                  <w:rPr>
                    <w:rFonts w:ascii="Cambria Math" w:eastAsiaTheme="minorEastAsia" w:hAnsi="Cambria Math"/>
                  </w:rPr>
                  <m:t>4.15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r>
                  <w:rPr>
                    <w:rFonts w:ascii="Cambria Math" w:eastAsiaTheme="minorEastAsia" w:hAnsi="Cambria Math"/>
                  </w:rPr>
                  <m:t>/d</m:t>
                </m:r>
              </m:oMath>
            </m:oMathPara>
          </w:p>
        </w:tc>
      </w:tr>
      <w:tr w:rsidR="009B5542" w:rsidRPr="009B5542" w14:paraId="2147FE24" w14:textId="77777777" w:rsidTr="006A3B77">
        <w:tc>
          <w:tcPr>
            <w:tcW w:w="4390" w:type="dxa"/>
            <w:shd w:val="clear" w:color="auto" w:fill="FFE599" w:themeFill="accent4" w:themeFillTint="66"/>
          </w:tcPr>
          <w:p w14:paraId="1C9C772E" w14:textId="77777777" w:rsidR="009B5542" w:rsidRPr="009B5542" w:rsidRDefault="009B5542" w:rsidP="009B5542">
            <w:pPr>
              <w:spacing w:after="0"/>
              <w:jc w:val="center"/>
            </w:pPr>
            <w:proofErr w:type="spellStart"/>
            <w:r w:rsidRPr="009B5542">
              <w:rPr>
                <w:rFonts w:eastAsiaTheme="minorEastAsia"/>
                <w:sz w:val="24"/>
                <w:szCs w:val="24"/>
              </w:rPr>
              <w:t>Μήκος</w:t>
            </w:r>
            <w:proofErr w:type="spellEnd"/>
            <w:r w:rsidRPr="009B5542">
              <w:rPr>
                <w:rFonts w:eastAsiaTheme="minorEastAsia"/>
                <w:sz w:val="24"/>
                <w:szCs w:val="24"/>
              </w:rPr>
              <w:t xml:space="preserve"> </w:t>
            </w:r>
            <w:proofErr w:type="spellStart"/>
            <w:r w:rsidRPr="009B5542">
              <w:rPr>
                <w:rFonts w:eastAsiaTheme="minorEastAsia"/>
                <w:sz w:val="24"/>
                <w:szCs w:val="24"/>
              </w:rPr>
              <w:t>Σειρ</w:t>
            </w:r>
            <w:proofErr w:type="spellEnd"/>
            <w:r w:rsidRPr="009B5542">
              <w:rPr>
                <w:rFonts w:eastAsiaTheme="minorEastAsia"/>
                <w:sz w:val="24"/>
                <w:szCs w:val="24"/>
              </w:rPr>
              <w:t>α</w:t>
            </w:r>
            <w:proofErr w:type="spellStart"/>
            <w:r w:rsidRPr="009B5542">
              <w:rPr>
                <w:rFonts w:eastAsiaTheme="minorEastAsia"/>
                <w:sz w:val="24"/>
                <w:szCs w:val="24"/>
              </w:rPr>
              <w:t>δίου</w:t>
            </w:r>
            <w:proofErr w:type="spellEnd"/>
            <w:r w:rsidRPr="009B5542">
              <w:rPr>
                <w:rFonts w:eastAsiaTheme="minorEastAsia"/>
                <w:sz w:val="24"/>
                <w:szCs w:val="24"/>
              </w:rPr>
              <w:t xml:space="preserve"> </w:t>
            </w:r>
            <m:oMath>
              <m:sSub>
                <m:sSubPr>
                  <m:ctrlPr>
                    <w:rPr>
                      <w:rFonts w:ascii="Cambria Math" w:eastAsiaTheme="minorEastAsia" w:hAnsi="Cambria Math"/>
                      <w:i/>
                      <w:iCs/>
                    </w:rPr>
                  </m:ctrlPr>
                </m:sSubPr>
                <m:e>
                  <m:r>
                    <w:rPr>
                      <w:rFonts w:ascii="Cambria Math" w:eastAsiaTheme="minorEastAsia" w:hAnsi="Cambria Math"/>
                    </w:rPr>
                    <m:t>(L</m:t>
                  </m:r>
                </m:e>
                <m:sub>
                  <m:r>
                    <w:rPr>
                      <w:rFonts w:ascii="Cambria Math" w:eastAsiaTheme="minorEastAsia" w:hAnsi="Cambria Math"/>
                    </w:rPr>
                    <m:t>σειραδ.</m:t>
                  </m:r>
                </m:sub>
              </m:sSub>
              <m:r>
                <w:rPr>
                  <w:rFonts w:ascii="Cambria Math" w:eastAsiaTheme="minorEastAsia" w:hAnsi="Cambria Math"/>
                </w:rPr>
                <m:t>)</m:t>
              </m:r>
            </m:oMath>
          </w:p>
        </w:tc>
        <w:tc>
          <w:tcPr>
            <w:tcW w:w="3906" w:type="dxa"/>
            <w:shd w:val="clear" w:color="auto" w:fill="FFE599" w:themeFill="accent4" w:themeFillTint="66"/>
          </w:tcPr>
          <w:p w14:paraId="3994ECAA" w14:textId="77777777" w:rsidR="009B5542" w:rsidRPr="009B5542" w:rsidRDefault="009B5542" w:rsidP="009B5542">
            <w:pPr>
              <w:spacing w:after="0"/>
            </w:pPr>
            <m:oMathPara>
              <m:oMath>
                <m:r>
                  <w:rPr>
                    <w:rFonts w:ascii="Cambria Math" w:eastAsiaTheme="minorEastAsia" w:hAnsi="Cambria Math"/>
                  </w:rPr>
                  <m:t>29m</m:t>
                </m:r>
              </m:oMath>
            </m:oMathPara>
          </w:p>
        </w:tc>
      </w:tr>
      <w:tr w:rsidR="009B5542" w:rsidRPr="009B5542" w14:paraId="4F6B1258" w14:textId="77777777" w:rsidTr="006A3B77">
        <w:tc>
          <w:tcPr>
            <w:tcW w:w="4390" w:type="dxa"/>
            <w:shd w:val="clear" w:color="auto" w:fill="FFE599" w:themeFill="accent4" w:themeFillTint="66"/>
          </w:tcPr>
          <w:p w14:paraId="61ED7063" w14:textId="6892A1FF" w:rsidR="009B5542" w:rsidRPr="009B5542" w:rsidRDefault="009B5542" w:rsidP="009B5542">
            <w:pPr>
              <w:spacing w:after="0"/>
              <w:jc w:val="center"/>
            </w:pPr>
            <w:proofErr w:type="spellStart"/>
            <w:r w:rsidRPr="009B5542">
              <w:rPr>
                <w:rFonts w:eastAsiaTheme="minorEastAsia"/>
                <w:sz w:val="24"/>
                <w:szCs w:val="24"/>
              </w:rPr>
              <w:t>Ύψος</w:t>
            </w:r>
            <w:proofErr w:type="spellEnd"/>
            <w:r w:rsidRPr="009B5542">
              <w:rPr>
                <w:rFonts w:eastAsiaTheme="minorEastAsia"/>
                <w:sz w:val="24"/>
                <w:szCs w:val="24"/>
              </w:rPr>
              <w:t xml:space="preserve"> </w:t>
            </w:r>
            <w:proofErr w:type="spellStart"/>
            <w:r w:rsidRPr="009B5542">
              <w:rPr>
                <w:rFonts w:eastAsiaTheme="minorEastAsia"/>
                <w:sz w:val="24"/>
                <w:szCs w:val="24"/>
              </w:rPr>
              <w:t>Σειρ</w:t>
            </w:r>
            <w:proofErr w:type="spellEnd"/>
            <w:r w:rsidRPr="009B5542">
              <w:rPr>
                <w:rFonts w:eastAsiaTheme="minorEastAsia"/>
                <w:sz w:val="24"/>
                <w:szCs w:val="24"/>
              </w:rPr>
              <w:t>α</w:t>
            </w:r>
            <w:proofErr w:type="spellStart"/>
            <w:r w:rsidRPr="009B5542">
              <w:rPr>
                <w:rFonts w:eastAsiaTheme="minorEastAsia"/>
                <w:sz w:val="24"/>
                <w:szCs w:val="24"/>
              </w:rPr>
              <w:t>δίου</w:t>
            </w:r>
            <w:proofErr w:type="spellEnd"/>
            <w:r w:rsidRPr="009B5542">
              <w:rPr>
                <w:rFonts w:eastAsiaTheme="minorEastAsia"/>
                <w:sz w:val="24"/>
                <w:szCs w:val="24"/>
              </w:rPr>
              <w:t xml:space="preserve"> </w:t>
            </w:r>
            <m:oMath>
              <m:r>
                <w:rPr>
                  <w:rFonts w:ascii="Cambria Math" w:eastAsiaTheme="minorEastAsia" w:hAnsi="Cambria Math"/>
                  <w:sz w:val="24"/>
                  <w:szCs w:val="24"/>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σειραδ.</m:t>
                  </m:r>
                </m:sub>
              </m:sSub>
              <m:r>
                <w:rPr>
                  <w:rFonts w:ascii="Cambria Math" w:eastAsiaTheme="minorEastAsia" w:hAnsi="Cambria Math"/>
                </w:rPr>
                <m:t>)</m:t>
              </m:r>
            </m:oMath>
          </w:p>
        </w:tc>
        <w:tc>
          <w:tcPr>
            <w:tcW w:w="3906" w:type="dxa"/>
            <w:shd w:val="clear" w:color="auto" w:fill="FFE599" w:themeFill="accent4" w:themeFillTint="66"/>
          </w:tcPr>
          <w:p w14:paraId="6CFD607A" w14:textId="100B84D3" w:rsidR="009B5542" w:rsidRPr="005B676C" w:rsidRDefault="005B676C" w:rsidP="009B5542">
            <w:pPr>
              <w:spacing w:after="0"/>
            </w:pPr>
            <m:oMathPara>
              <m:oMath>
                <m:r>
                  <w:rPr>
                    <w:rFonts w:ascii="Cambria Math" w:eastAsiaTheme="minorEastAsia" w:hAnsi="Cambria Math"/>
                  </w:rPr>
                  <m:t>2m</m:t>
                </m:r>
              </m:oMath>
            </m:oMathPara>
          </w:p>
        </w:tc>
      </w:tr>
      <w:tr w:rsidR="009B5542" w:rsidRPr="009B5542" w14:paraId="67696416" w14:textId="77777777" w:rsidTr="006A3B77">
        <w:tc>
          <w:tcPr>
            <w:tcW w:w="4390" w:type="dxa"/>
            <w:shd w:val="clear" w:color="auto" w:fill="FFE599" w:themeFill="accent4" w:themeFillTint="66"/>
          </w:tcPr>
          <w:p w14:paraId="59AB94B5" w14:textId="386FD7D0" w:rsidR="009B5542" w:rsidRPr="009B5542" w:rsidRDefault="009B5542" w:rsidP="009B5542">
            <w:pPr>
              <w:spacing w:after="0"/>
              <w:jc w:val="center"/>
              <w:rPr>
                <w:rFonts w:eastAsiaTheme="minorEastAsia"/>
                <w:i/>
                <w:sz w:val="24"/>
                <w:szCs w:val="24"/>
                <w:lang w:val="el-GR"/>
              </w:rPr>
            </w:pPr>
            <w:r w:rsidRPr="009B5542">
              <w:rPr>
                <w:rFonts w:eastAsiaTheme="minorEastAsia"/>
                <w:sz w:val="24"/>
                <w:szCs w:val="24"/>
                <w:lang w:val="el-GR"/>
              </w:rPr>
              <w:t xml:space="preserve">Πλάτος Κορυφής </w:t>
            </w:r>
            <w:proofErr w:type="spellStart"/>
            <w:r w:rsidRPr="009B5542">
              <w:rPr>
                <w:rFonts w:eastAsiaTheme="minorEastAsia"/>
                <w:sz w:val="24"/>
                <w:szCs w:val="24"/>
                <w:lang w:val="el-GR"/>
              </w:rPr>
              <w:t>Σειραδίου</w:t>
            </w:r>
            <w:proofErr w:type="spellEnd"/>
            <w:r w:rsidRPr="009B5542">
              <w:rPr>
                <w:rFonts w:eastAsiaTheme="minorEastAsia"/>
                <w:sz w:val="24"/>
                <w:szCs w:val="24"/>
                <w:lang w:val="el-GR"/>
              </w:rPr>
              <w:t xml:space="preserve"> </w:t>
            </w:r>
            <m:oMath>
              <m:r>
                <w:rPr>
                  <w:rFonts w:ascii="Cambria Math" w:eastAsiaTheme="minorEastAsia" w:hAnsi="Cambria Math"/>
                  <w:sz w:val="24"/>
                  <w:szCs w:val="24"/>
                  <w:lang w:val="el-GR"/>
                </w:rPr>
                <m:t>(</m:t>
              </m:r>
              <m:sSub>
                <m:sSubPr>
                  <m:ctrlPr>
                    <w:rPr>
                      <w:rFonts w:ascii="Cambria Math" w:eastAsiaTheme="minorEastAsia" w:hAnsi="Cambria Math"/>
                      <w:i/>
                      <w:iCs/>
                    </w:rPr>
                  </m:ctrlPr>
                </m:sSubPr>
                <m:e>
                  <m:r>
                    <w:rPr>
                      <w:rFonts w:ascii="Cambria Math" w:eastAsiaTheme="minorEastAsia" w:hAnsi="Cambria Math"/>
                    </w:rPr>
                    <m:t>W</m:t>
                  </m:r>
                  <m:r>
                    <w:rPr>
                      <w:rFonts w:ascii="Cambria Math" w:eastAsiaTheme="minorEastAsia" w:hAnsi="Cambria Math"/>
                      <w:lang w:val="el-GR"/>
                    </w:rPr>
                    <m:t>κ</m:t>
                  </m:r>
                </m:e>
                <m:sub>
                  <m:r>
                    <w:rPr>
                      <w:rFonts w:ascii="Cambria Math" w:eastAsiaTheme="minorEastAsia" w:hAnsi="Cambria Math"/>
                    </w:rPr>
                    <m:t>σειραδ</m:t>
                  </m:r>
                  <m:r>
                    <w:rPr>
                      <w:rFonts w:ascii="Cambria Math" w:eastAsiaTheme="minorEastAsia" w:hAnsi="Cambria Math"/>
                      <w:lang w:val="el-GR"/>
                    </w:rPr>
                    <m:t>.</m:t>
                  </m:r>
                </m:sub>
              </m:sSub>
              <m:r>
                <w:rPr>
                  <w:rFonts w:ascii="Cambria Math" w:eastAsiaTheme="minorEastAsia" w:hAnsi="Cambria Math"/>
                  <w:lang w:val="el-GR"/>
                </w:rPr>
                <m:t>)</m:t>
              </m:r>
            </m:oMath>
          </w:p>
        </w:tc>
        <w:tc>
          <w:tcPr>
            <w:tcW w:w="3906" w:type="dxa"/>
            <w:shd w:val="clear" w:color="auto" w:fill="FFE599" w:themeFill="accent4" w:themeFillTint="66"/>
          </w:tcPr>
          <w:p w14:paraId="2674BC52" w14:textId="4D7CBFED" w:rsidR="009B5542" w:rsidRPr="005B676C" w:rsidRDefault="005B676C" w:rsidP="009B5542">
            <w:pPr>
              <w:spacing w:after="0"/>
              <w:rPr>
                <w:rFonts w:eastAsiaTheme="minorEastAsia"/>
                <w:iCs/>
              </w:rPr>
            </w:pPr>
            <m:oMathPara>
              <m:oMath>
                <m:r>
                  <w:rPr>
                    <w:rFonts w:ascii="Cambria Math" w:eastAsiaTheme="minorEastAsia" w:hAnsi="Cambria Math"/>
                  </w:rPr>
                  <m:t>1m</m:t>
                </m:r>
              </m:oMath>
            </m:oMathPara>
          </w:p>
        </w:tc>
      </w:tr>
      <w:tr w:rsidR="009B5542" w:rsidRPr="009B5542" w14:paraId="4C3CF285" w14:textId="77777777" w:rsidTr="006A3B77">
        <w:tc>
          <w:tcPr>
            <w:tcW w:w="4390" w:type="dxa"/>
            <w:shd w:val="clear" w:color="auto" w:fill="FFE599" w:themeFill="accent4" w:themeFillTint="66"/>
          </w:tcPr>
          <w:p w14:paraId="51319913" w14:textId="4108234C" w:rsidR="009B5542" w:rsidRPr="009B5542" w:rsidRDefault="009B5542" w:rsidP="009B5542">
            <w:pPr>
              <w:spacing w:after="0"/>
              <w:jc w:val="center"/>
              <w:rPr>
                <w:rFonts w:eastAsiaTheme="minorEastAsia"/>
                <w:i/>
                <w:sz w:val="24"/>
                <w:szCs w:val="24"/>
                <w:lang w:val="el-GR"/>
              </w:rPr>
            </w:pPr>
            <w:r w:rsidRPr="009B5542">
              <w:rPr>
                <w:rFonts w:eastAsiaTheme="minorEastAsia"/>
                <w:sz w:val="24"/>
                <w:szCs w:val="24"/>
                <w:lang w:val="el-GR"/>
              </w:rPr>
              <w:t xml:space="preserve">Πλάτος Βάσης </w:t>
            </w:r>
            <w:proofErr w:type="spellStart"/>
            <w:r w:rsidRPr="009B5542">
              <w:rPr>
                <w:rFonts w:eastAsiaTheme="minorEastAsia"/>
                <w:sz w:val="24"/>
                <w:szCs w:val="24"/>
                <w:lang w:val="el-GR"/>
              </w:rPr>
              <w:t>Σειραδίου</w:t>
            </w:r>
            <w:proofErr w:type="spellEnd"/>
            <w:r w:rsidRPr="009B5542">
              <w:rPr>
                <w:rFonts w:eastAsiaTheme="minorEastAsia"/>
                <w:sz w:val="24"/>
                <w:szCs w:val="24"/>
                <w:lang w:val="el-GR"/>
              </w:rPr>
              <w:t xml:space="preserve"> </w:t>
            </w:r>
            <m:oMath>
              <m:r>
                <w:rPr>
                  <w:rFonts w:ascii="Cambria Math" w:eastAsiaTheme="minorEastAsia" w:hAnsi="Cambria Math"/>
                  <w:sz w:val="24"/>
                  <w:szCs w:val="24"/>
                  <w:lang w:val="el-GR"/>
                </w:rPr>
                <m:t>(</m:t>
              </m:r>
              <m:sSub>
                <m:sSubPr>
                  <m:ctrlPr>
                    <w:rPr>
                      <w:rFonts w:ascii="Cambria Math" w:eastAsiaTheme="minorEastAsia" w:hAnsi="Cambria Math"/>
                      <w:i/>
                      <w:iCs/>
                    </w:rPr>
                  </m:ctrlPr>
                </m:sSubPr>
                <m:e>
                  <m:r>
                    <w:rPr>
                      <w:rFonts w:ascii="Cambria Math" w:eastAsiaTheme="minorEastAsia" w:hAnsi="Cambria Math"/>
                    </w:rPr>
                    <m:t>Wb</m:t>
                  </m:r>
                </m:e>
                <m:sub>
                  <m:r>
                    <w:rPr>
                      <w:rFonts w:ascii="Cambria Math" w:eastAsiaTheme="minorEastAsia" w:hAnsi="Cambria Math"/>
                    </w:rPr>
                    <m:t>σειραδ</m:t>
                  </m:r>
                  <m:r>
                    <w:rPr>
                      <w:rFonts w:ascii="Cambria Math" w:eastAsiaTheme="minorEastAsia" w:hAnsi="Cambria Math"/>
                      <w:lang w:val="el-GR"/>
                    </w:rPr>
                    <m:t>.</m:t>
                  </m:r>
                </m:sub>
              </m:sSub>
              <m:r>
                <w:rPr>
                  <w:rFonts w:ascii="Cambria Math" w:eastAsiaTheme="minorEastAsia" w:hAnsi="Cambria Math"/>
                  <w:lang w:val="el-GR"/>
                </w:rPr>
                <m:t>)</m:t>
              </m:r>
            </m:oMath>
          </w:p>
        </w:tc>
        <w:tc>
          <w:tcPr>
            <w:tcW w:w="3906" w:type="dxa"/>
            <w:shd w:val="clear" w:color="auto" w:fill="FFE599" w:themeFill="accent4" w:themeFillTint="66"/>
          </w:tcPr>
          <w:p w14:paraId="76CA5C1E" w14:textId="384C076F" w:rsidR="009B5542" w:rsidRPr="005B676C" w:rsidRDefault="005B676C" w:rsidP="009B5542">
            <w:pPr>
              <w:spacing w:after="0"/>
              <w:rPr>
                <w:rFonts w:eastAsiaTheme="minorEastAsia"/>
                <w:iCs/>
              </w:rPr>
            </w:pPr>
            <m:oMathPara>
              <m:oMath>
                <m:r>
                  <w:rPr>
                    <w:rFonts w:ascii="Cambria Math" w:eastAsiaTheme="minorEastAsia" w:hAnsi="Cambria Math"/>
                  </w:rPr>
                  <m:t>2m</m:t>
                </m:r>
              </m:oMath>
            </m:oMathPara>
          </w:p>
        </w:tc>
      </w:tr>
      <w:tr w:rsidR="009B5542" w:rsidRPr="009B5542" w14:paraId="0C87FAF7" w14:textId="77777777" w:rsidTr="006A3B77">
        <w:tc>
          <w:tcPr>
            <w:tcW w:w="4390" w:type="dxa"/>
            <w:shd w:val="clear" w:color="auto" w:fill="FFE599" w:themeFill="accent4" w:themeFillTint="66"/>
          </w:tcPr>
          <w:p w14:paraId="5930A976" w14:textId="1445010A" w:rsidR="009B5542" w:rsidRPr="009B5542" w:rsidRDefault="009B5542" w:rsidP="009B5542">
            <w:pPr>
              <w:spacing w:after="0"/>
              <w:jc w:val="center"/>
              <w:rPr>
                <w:rFonts w:eastAsiaTheme="minorEastAsia"/>
                <w:i/>
                <w:sz w:val="24"/>
                <w:szCs w:val="24"/>
                <w:lang w:val="el-GR"/>
              </w:rPr>
            </w:pPr>
            <w:r w:rsidRPr="009B5542">
              <w:rPr>
                <w:rFonts w:eastAsiaTheme="minorEastAsia"/>
                <w:sz w:val="24"/>
                <w:szCs w:val="24"/>
                <w:lang w:val="el-GR"/>
              </w:rPr>
              <w:t xml:space="preserve">Πλάτος Διαχ. Διαδρόμων </w:t>
            </w:r>
            <m:oMath>
              <m:r>
                <w:rPr>
                  <w:rFonts w:ascii="Cambria Math" w:eastAsiaTheme="minorEastAsia" w:hAnsi="Cambria Math"/>
                  <w:sz w:val="24"/>
                  <w:szCs w:val="24"/>
                  <w:lang w:val="el-GR"/>
                </w:rPr>
                <m:t>(</m:t>
              </m:r>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lang w:val="el-GR"/>
                    </w:rPr>
                    <m:t>διαδρ.</m:t>
                  </m:r>
                </m:sub>
              </m:sSub>
              <m:r>
                <w:rPr>
                  <w:rFonts w:ascii="Cambria Math" w:eastAsiaTheme="minorEastAsia" w:hAnsi="Cambria Math"/>
                  <w:lang w:val="el-GR"/>
                </w:rPr>
                <m:t>)</m:t>
              </m:r>
            </m:oMath>
          </w:p>
        </w:tc>
        <w:tc>
          <w:tcPr>
            <w:tcW w:w="3906" w:type="dxa"/>
            <w:shd w:val="clear" w:color="auto" w:fill="FFE599" w:themeFill="accent4" w:themeFillTint="66"/>
          </w:tcPr>
          <w:p w14:paraId="3AE20935" w14:textId="2953EA34" w:rsidR="009B5542" w:rsidRPr="005B676C" w:rsidRDefault="005B676C" w:rsidP="009B5542">
            <w:pPr>
              <w:spacing w:after="0"/>
              <w:jc w:val="center"/>
              <w:rPr>
                <w:rFonts w:eastAsiaTheme="minorEastAsia"/>
                <w:sz w:val="24"/>
                <w:szCs w:val="24"/>
              </w:rPr>
            </w:pPr>
            <m:oMathPara>
              <m:oMath>
                <m:r>
                  <w:rPr>
                    <w:rFonts w:ascii="Cambria Math" w:eastAsiaTheme="minorEastAsia" w:hAnsi="Cambria Math"/>
                  </w:rPr>
                  <m:t>3m</m:t>
                </m:r>
              </m:oMath>
            </m:oMathPara>
          </w:p>
        </w:tc>
      </w:tr>
      <w:tr w:rsidR="009B5542" w:rsidRPr="009B5542" w14:paraId="231FF2E4" w14:textId="77777777" w:rsidTr="006A3B77">
        <w:tc>
          <w:tcPr>
            <w:tcW w:w="4390" w:type="dxa"/>
            <w:shd w:val="clear" w:color="auto" w:fill="FFE599" w:themeFill="accent4" w:themeFillTint="66"/>
          </w:tcPr>
          <w:p w14:paraId="57B39EDC" w14:textId="77777777" w:rsidR="009B5542" w:rsidRPr="009B5542" w:rsidRDefault="009B5542" w:rsidP="009B5542">
            <w:pPr>
              <w:spacing w:after="0"/>
              <w:jc w:val="center"/>
              <w:rPr>
                <w:rFonts w:eastAsiaTheme="minorEastAsia"/>
                <w:sz w:val="24"/>
                <w:szCs w:val="24"/>
              </w:rPr>
            </w:pPr>
            <w:r w:rsidRPr="009B5542">
              <w:rPr>
                <w:rFonts w:eastAsiaTheme="minorEastAsia"/>
                <w:sz w:val="24"/>
                <w:szCs w:val="24"/>
                <w:lang w:val="el-GR"/>
              </w:rPr>
              <w:t xml:space="preserve">Αριθμός </w:t>
            </w:r>
            <w:proofErr w:type="spellStart"/>
            <w:r w:rsidRPr="009B5542">
              <w:rPr>
                <w:rFonts w:eastAsiaTheme="minorEastAsia"/>
                <w:sz w:val="24"/>
                <w:szCs w:val="24"/>
              </w:rPr>
              <w:t>Σειρ</w:t>
            </w:r>
            <w:proofErr w:type="spellEnd"/>
            <w:r w:rsidRPr="009B5542">
              <w:rPr>
                <w:rFonts w:eastAsiaTheme="minorEastAsia"/>
                <w:sz w:val="24"/>
                <w:szCs w:val="24"/>
              </w:rPr>
              <w:t>α</w:t>
            </w:r>
            <w:proofErr w:type="spellStart"/>
            <w:r w:rsidRPr="009B5542">
              <w:rPr>
                <w:rFonts w:eastAsiaTheme="minorEastAsia"/>
                <w:sz w:val="24"/>
                <w:szCs w:val="24"/>
              </w:rPr>
              <w:t>δίων</w:t>
            </w:r>
            <w:proofErr w:type="spellEnd"/>
          </w:p>
        </w:tc>
        <w:tc>
          <w:tcPr>
            <w:tcW w:w="3906" w:type="dxa"/>
            <w:shd w:val="clear" w:color="auto" w:fill="FFE599" w:themeFill="accent4" w:themeFillTint="66"/>
          </w:tcPr>
          <w:p w14:paraId="20E2428E" w14:textId="77777777" w:rsidR="009B5542" w:rsidRPr="005B676C" w:rsidRDefault="009B5542" w:rsidP="009B5542">
            <w:pPr>
              <w:spacing w:after="0"/>
              <w:jc w:val="center"/>
              <w:rPr>
                <w:rFonts w:eastAsiaTheme="minorEastAsia"/>
                <w:sz w:val="24"/>
                <w:szCs w:val="24"/>
              </w:rPr>
            </w:pPr>
            <w:r w:rsidRPr="005B676C">
              <w:rPr>
                <w:rFonts w:eastAsiaTheme="minorEastAsia"/>
                <w:sz w:val="24"/>
                <w:szCs w:val="24"/>
              </w:rPr>
              <w:t>3+1</w:t>
            </w:r>
          </w:p>
        </w:tc>
      </w:tr>
      <w:tr w:rsidR="009B5542" w:rsidRPr="009B5542" w14:paraId="2ACEC79C" w14:textId="77777777" w:rsidTr="006A3B77">
        <w:tc>
          <w:tcPr>
            <w:tcW w:w="8296" w:type="dxa"/>
            <w:gridSpan w:val="2"/>
            <w:shd w:val="clear" w:color="auto" w:fill="FFD966" w:themeFill="accent4" w:themeFillTint="99"/>
          </w:tcPr>
          <w:p w14:paraId="1BB5DC3D" w14:textId="77777777" w:rsidR="009B5542" w:rsidRPr="009B5542" w:rsidRDefault="009B5542" w:rsidP="009B5542">
            <w:pPr>
              <w:spacing w:after="0"/>
              <w:jc w:val="center"/>
              <w:rPr>
                <w:rFonts w:eastAsiaTheme="minorEastAsia"/>
                <w:b/>
                <w:bCs/>
                <w:sz w:val="24"/>
                <w:szCs w:val="24"/>
              </w:rPr>
            </w:pPr>
            <w:proofErr w:type="spellStart"/>
            <w:r w:rsidRPr="009B5542">
              <w:rPr>
                <w:rFonts w:eastAsiaTheme="minorEastAsia"/>
                <w:b/>
                <w:bCs/>
                <w:sz w:val="24"/>
                <w:szCs w:val="24"/>
              </w:rPr>
              <w:t>Συνολική</w:t>
            </w:r>
            <w:proofErr w:type="spellEnd"/>
            <w:r w:rsidRPr="009B5542">
              <w:rPr>
                <w:rFonts w:eastAsiaTheme="minorEastAsia"/>
                <w:b/>
                <w:bCs/>
                <w:sz w:val="24"/>
                <w:szCs w:val="24"/>
              </w:rPr>
              <w:t xml:space="preserve"> </w:t>
            </w:r>
            <w:proofErr w:type="spellStart"/>
            <w:r w:rsidRPr="009B5542">
              <w:rPr>
                <w:rFonts w:eastAsiaTheme="minorEastAsia"/>
                <w:b/>
                <w:bCs/>
                <w:sz w:val="24"/>
                <w:szCs w:val="24"/>
              </w:rPr>
              <w:t>Έκτ</w:t>
            </w:r>
            <w:proofErr w:type="spellEnd"/>
            <w:r w:rsidRPr="009B5542">
              <w:rPr>
                <w:rFonts w:eastAsiaTheme="minorEastAsia"/>
                <w:b/>
                <w:bCs/>
                <w:sz w:val="24"/>
                <w:szCs w:val="24"/>
              </w:rPr>
              <w:t>α</w:t>
            </w:r>
            <w:proofErr w:type="spellStart"/>
            <w:r w:rsidRPr="009B5542">
              <w:rPr>
                <w:rFonts w:eastAsiaTheme="minorEastAsia"/>
                <w:b/>
                <w:bCs/>
                <w:sz w:val="24"/>
                <w:szCs w:val="24"/>
              </w:rPr>
              <w:t>ση</w:t>
            </w:r>
            <w:proofErr w:type="spellEnd"/>
          </w:p>
        </w:tc>
      </w:tr>
      <w:tr w:rsidR="009B5542" w:rsidRPr="009B5542" w14:paraId="47340088" w14:textId="77777777" w:rsidTr="006A3B77">
        <w:tc>
          <w:tcPr>
            <w:tcW w:w="4390" w:type="dxa"/>
            <w:shd w:val="clear" w:color="auto" w:fill="FFE599" w:themeFill="accent4" w:themeFillTint="66"/>
          </w:tcPr>
          <w:p w14:paraId="59CC6F08" w14:textId="77777777" w:rsidR="009B5542" w:rsidRPr="009B5542" w:rsidRDefault="009B5542" w:rsidP="009B5542">
            <w:pPr>
              <w:spacing w:after="0"/>
              <w:jc w:val="center"/>
              <w:rPr>
                <w:rFonts w:eastAsiaTheme="minorEastAsia"/>
                <w:i/>
                <w:sz w:val="24"/>
                <w:szCs w:val="24"/>
              </w:rPr>
            </w:pPr>
            <w:proofErr w:type="spellStart"/>
            <w:r w:rsidRPr="009B5542">
              <w:rPr>
                <w:rFonts w:eastAsiaTheme="minorEastAsia"/>
                <w:sz w:val="24"/>
                <w:szCs w:val="24"/>
              </w:rPr>
              <w:t>Μήκος</w:t>
            </w:r>
            <w:proofErr w:type="spellEnd"/>
            <w:r w:rsidRPr="009B5542">
              <w:rPr>
                <w:rFonts w:eastAsiaTheme="minorEastAsia"/>
                <w:sz w:val="24"/>
                <w:szCs w:val="24"/>
              </w:rPr>
              <w:t xml:space="preserve"> </w:t>
            </w:r>
            <m:oMath>
              <m:r>
                <w:rPr>
                  <w:rFonts w:ascii="Cambria Math" w:eastAsiaTheme="minorEastAsia" w:hAnsi="Cambria Math"/>
                  <w:sz w:val="24"/>
                  <w:szCs w:val="24"/>
                </w:rPr>
                <m:t>(</m:t>
              </m:r>
              <m:sSub>
                <m:sSubPr>
                  <m:ctrlPr>
                    <w:rPr>
                      <w:rFonts w:ascii="Cambria Math" w:eastAsiaTheme="minorEastAsia" w:hAnsi="Cambria Math"/>
                      <w:i/>
                      <w:iCs/>
                    </w:rPr>
                  </m:ctrlPr>
                </m:sSubPr>
                <m:e>
                  <m:r>
                    <w:rPr>
                      <w:rFonts w:ascii="Cambria Math" w:eastAsiaTheme="minorEastAsia" w:hAnsi="Cambria Math"/>
                    </w:rPr>
                    <m:t>L</m:t>
                  </m:r>
                </m:e>
                <m:sub>
                  <m:r>
                    <w:rPr>
                      <w:rFonts w:ascii="Cambria Math" w:eastAsiaTheme="minorEastAsia" w:hAnsi="Cambria Math"/>
                      <w:lang w:val="el-GR"/>
                    </w:rPr>
                    <m:t>γύπεδ</m:t>
                  </m:r>
                </m:sub>
              </m:sSub>
              <m:r>
                <w:rPr>
                  <w:rFonts w:ascii="Cambria Math" w:eastAsiaTheme="minorEastAsia" w:hAnsi="Cambria Math"/>
                </w:rPr>
                <m:t>)</m:t>
              </m:r>
            </m:oMath>
          </w:p>
        </w:tc>
        <w:tc>
          <w:tcPr>
            <w:tcW w:w="3906" w:type="dxa"/>
            <w:shd w:val="clear" w:color="auto" w:fill="FFE599" w:themeFill="accent4" w:themeFillTint="66"/>
          </w:tcPr>
          <w:p w14:paraId="12CC6B10" w14:textId="77777777" w:rsidR="009B5542" w:rsidRPr="005B676C" w:rsidRDefault="009B5542" w:rsidP="009B5542">
            <w:pPr>
              <w:spacing w:after="0"/>
              <w:jc w:val="center"/>
              <w:rPr>
                <w:rFonts w:eastAsiaTheme="minorEastAsia"/>
              </w:rPr>
            </w:pPr>
            <m:oMathPara>
              <m:oMath>
                <m:r>
                  <w:rPr>
                    <w:rFonts w:ascii="Cambria Math" w:eastAsiaTheme="minorEastAsia" w:hAnsi="Cambria Math"/>
                  </w:rPr>
                  <m:t>52.5m</m:t>
                </m:r>
              </m:oMath>
            </m:oMathPara>
          </w:p>
        </w:tc>
      </w:tr>
      <w:tr w:rsidR="009B5542" w:rsidRPr="009B5542" w14:paraId="5BF35B59" w14:textId="77777777" w:rsidTr="006A3B77">
        <w:tc>
          <w:tcPr>
            <w:tcW w:w="4390" w:type="dxa"/>
            <w:shd w:val="clear" w:color="auto" w:fill="FFE599" w:themeFill="accent4" w:themeFillTint="66"/>
          </w:tcPr>
          <w:p w14:paraId="31053254" w14:textId="77777777" w:rsidR="009B5542" w:rsidRPr="009B5542" w:rsidRDefault="009B5542" w:rsidP="009B5542">
            <w:pPr>
              <w:spacing w:after="0"/>
              <w:jc w:val="center"/>
              <w:rPr>
                <w:rFonts w:eastAsiaTheme="minorEastAsia"/>
                <w:i/>
                <w:sz w:val="24"/>
                <w:szCs w:val="24"/>
              </w:rPr>
            </w:pPr>
            <w:proofErr w:type="spellStart"/>
            <w:r w:rsidRPr="009B5542">
              <w:rPr>
                <w:rFonts w:eastAsiaTheme="minorEastAsia"/>
                <w:sz w:val="24"/>
                <w:szCs w:val="24"/>
              </w:rPr>
              <w:t>Πλάτος</w:t>
            </w:r>
            <w:proofErr w:type="spellEnd"/>
            <w:r w:rsidRPr="009B5542">
              <w:rPr>
                <w:rFonts w:eastAsiaTheme="minorEastAsia"/>
                <w:sz w:val="24"/>
                <w:szCs w:val="24"/>
              </w:rPr>
              <w:t xml:space="preserve"> </w:t>
            </w:r>
            <m:oMath>
              <m:r>
                <w:rPr>
                  <w:rFonts w:ascii="Cambria Math" w:eastAsiaTheme="minorEastAsia" w:hAnsi="Cambria Math"/>
                  <w:sz w:val="24"/>
                  <w:szCs w:val="24"/>
                </w:rPr>
                <m:t>(</m:t>
              </m:r>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lang w:val="el-GR"/>
                    </w:rPr>
                    <m:t>γύπεδ</m:t>
                  </m:r>
                </m:sub>
              </m:sSub>
              <m:r>
                <w:rPr>
                  <w:rFonts w:ascii="Cambria Math" w:eastAsiaTheme="minorEastAsia" w:hAnsi="Cambria Math"/>
                </w:rPr>
                <m:t>)</m:t>
              </m:r>
            </m:oMath>
          </w:p>
        </w:tc>
        <w:tc>
          <w:tcPr>
            <w:tcW w:w="3906" w:type="dxa"/>
            <w:shd w:val="clear" w:color="auto" w:fill="FFE599" w:themeFill="accent4" w:themeFillTint="66"/>
          </w:tcPr>
          <w:p w14:paraId="2F68A0F3" w14:textId="77777777" w:rsidR="009B5542" w:rsidRPr="005B676C" w:rsidRDefault="009B5542" w:rsidP="009B5542">
            <w:pPr>
              <w:spacing w:after="0"/>
              <w:jc w:val="center"/>
              <w:rPr>
                <w:rFonts w:eastAsiaTheme="minorEastAsia"/>
              </w:rPr>
            </w:pPr>
            <m:oMathPara>
              <m:oMath>
                <m:r>
                  <w:rPr>
                    <w:rFonts w:ascii="Cambria Math" w:eastAsiaTheme="minorEastAsia" w:hAnsi="Cambria Math"/>
                  </w:rPr>
                  <m:t>18m</m:t>
                </m:r>
              </m:oMath>
            </m:oMathPara>
          </w:p>
        </w:tc>
      </w:tr>
      <w:tr w:rsidR="009B5542" w:rsidRPr="009B5542" w14:paraId="32FEF877" w14:textId="77777777" w:rsidTr="006A3B77">
        <w:tc>
          <w:tcPr>
            <w:tcW w:w="4390" w:type="dxa"/>
            <w:shd w:val="clear" w:color="auto" w:fill="FFE599" w:themeFill="accent4" w:themeFillTint="66"/>
          </w:tcPr>
          <w:p w14:paraId="220453B4" w14:textId="77777777" w:rsidR="009B5542" w:rsidRPr="009B5542" w:rsidRDefault="009B5542" w:rsidP="009B5542">
            <w:pPr>
              <w:spacing w:after="0"/>
              <w:jc w:val="center"/>
              <w:rPr>
                <w:rFonts w:eastAsiaTheme="minorEastAsia"/>
                <w:sz w:val="24"/>
                <w:szCs w:val="24"/>
              </w:rPr>
            </w:pPr>
            <w:r w:rsidRPr="009B5542">
              <w:rPr>
                <w:rFonts w:eastAsiaTheme="minorEastAsia"/>
                <w:sz w:val="24"/>
                <w:szCs w:val="24"/>
              </w:rPr>
              <w:t>Επ</w:t>
            </w:r>
            <w:proofErr w:type="spellStart"/>
            <w:r w:rsidRPr="009B5542">
              <w:rPr>
                <w:rFonts w:eastAsiaTheme="minorEastAsia"/>
                <w:sz w:val="24"/>
                <w:szCs w:val="24"/>
              </w:rPr>
              <w:t>ιφάνει</w:t>
            </w:r>
            <w:proofErr w:type="spellEnd"/>
            <w:r w:rsidRPr="009B5542">
              <w:rPr>
                <w:rFonts w:eastAsiaTheme="minorEastAsia"/>
                <w:sz w:val="24"/>
                <w:szCs w:val="24"/>
              </w:rPr>
              <w:t xml:space="preserve">α </w:t>
            </w:r>
            <m:oMath>
              <m:r>
                <w:rPr>
                  <w:rFonts w:ascii="Cambria Math" w:eastAsiaTheme="minorEastAsia" w:hAnsi="Cambria Math"/>
                  <w:sz w:val="24"/>
                  <w:szCs w:val="24"/>
                </w:rPr>
                <m:t>(</m:t>
              </m:r>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lang w:val="el-GR"/>
                    </w:rPr>
                    <m:t>γύπεδ</m:t>
                  </m:r>
                </m:sub>
              </m:sSub>
              <m:r>
                <w:rPr>
                  <w:rFonts w:ascii="Cambria Math" w:eastAsiaTheme="minorEastAsia" w:hAnsi="Cambria Math"/>
                </w:rPr>
                <m:t>)</m:t>
              </m:r>
            </m:oMath>
          </w:p>
        </w:tc>
        <w:tc>
          <w:tcPr>
            <w:tcW w:w="3906" w:type="dxa"/>
            <w:shd w:val="clear" w:color="auto" w:fill="FFE599" w:themeFill="accent4" w:themeFillTint="66"/>
          </w:tcPr>
          <w:p w14:paraId="1B0BE939" w14:textId="77777777" w:rsidR="009B5542" w:rsidRPr="005B676C" w:rsidRDefault="009B5542" w:rsidP="009B5542">
            <w:pPr>
              <w:spacing w:after="0"/>
              <w:jc w:val="center"/>
              <w:rPr>
                <w:rFonts w:eastAsiaTheme="minorEastAsia"/>
              </w:rPr>
            </w:pPr>
            <m:oMathPara>
              <m:oMath>
                <m:r>
                  <w:rPr>
                    <w:rFonts w:ascii="Cambria Math" w:eastAsiaTheme="minorEastAsia" w:hAnsi="Cambria Math"/>
                  </w:rPr>
                  <m:t>945</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oMath>
            </m:oMathPara>
          </w:p>
        </w:tc>
      </w:tr>
      <w:tr w:rsidR="009B5542" w:rsidRPr="009B5542" w14:paraId="4EDD18B9" w14:textId="77777777" w:rsidTr="006A3B77">
        <w:tc>
          <w:tcPr>
            <w:tcW w:w="8296" w:type="dxa"/>
            <w:gridSpan w:val="2"/>
            <w:shd w:val="clear" w:color="auto" w:fill="FFD966" w:themeFill="accent4" w:themeFillTint="99"/>
          </w:tcPr>
          <w:p w14:paraId="7A8EAF04" w14:textId="77777777" w:rsidR="009B5542" w:rsidRPr="009B5542" w:rsidRDefault="009B5542" w:rsidP="009B5542">
            <w:pPr>
              <w:spacing w:after="0"/>
              <w:jc w:val="center"/>
              <w:rPr>
                <w:rFonts w:eastAsiaTheme="minorEastAsia"/>
                <w:b/>
                <w:bCs/>
                <w:sz w:val="24"/>
                <w:szCs w:val="24"/>
              </w:rPr>
            </w:pPr>
            <w:r w:rsidRPr="009B5542">
              <w:rPr>
                <w:rFonts w:eastAsiaTheme="minorEastAsia"/>
                <w:b/>
                <w:bCs/>
                <w:sz w:val="24"/>
                <w:szCs w:val="24"/>
              </w:rPr>
              <w:t>Χαρα</w:t>
            </w:r>
            <w:proofErr w:type="spellStart"/>
            <w:r w:rsidRPr="009B5542">
              <w:rPr>
                <w:rFonts w:eastAsiaTheme="minorEastAsia"/>
                <w:b/>
                <w:bCs/>
                <w:sz w:val="24"/>
                <w:szCs w:val="24"/>
              </w:rPr>
              <w:t>κτηριστικά</w:t>
            </w:r>
            <w:proofErr w:type="spellEnd"/>
            <w:r w:rsidRPr="009B5542">
              <w:rPr>
                <w:rFonts w:eastAsiaTheme="minorEastAsia"/>
                <w:b/>
                <w:bCs/>
                <w:sz w:val="24"/>
                <w:szCs w:val="24"/>
              </w:rPr>
              <w:t xml:space="preserve"> </w:t>
            </w:r>
            <w:proofErr w:type="spellStart"/>
            <w:r w:rsidRPr="009B5542">
              <w:rPr>
                <w:rFonts w:eastAsiaTheme="minorEastAsia"/>
                <w:b/>
                <w:bCs/>
                <w:sz w:val="24"/>
                <w:szCs w:val="24"/>
              </w:rPr>
              <w:t>Λιμνοδεξ</w:t>
            </w:r>
            <w:proofErr w:type="spellEnd"/>
            <w:r w:rsidRPr="009B5542">
              <w:rPr>
                <w:rFonts w:eastAsiaTheme="minorEastAsia"/>
                <w:b/>
                <w:bCs/>
                <w:sz w:val="24"/>
                <w:szCs w:val="24"/>
              </w:rPr>
              <w:t>α</w:t>
            </w:r>
            <w:proofErr w:type="spellStart"/>
            <w:r w:rsidRPr="009B5542">
              <w:rPr>
                <w:rFonts w:eastAsiaTheme="minorEastAsia"/>
                <w:b/>
                <w:bCs/>
                <w:sz w:val="24"/>
                <w:szCs w:val="24"/>
              </w:rPr>
              <w:t>μενής</w:t>
            </w:r>
            <w:proofErr w:type="spellEnd"/>
          </w:p>
        </w:tc>
      </w:tr>
      <w:tr w:rsidR="009B5542" w:rsidRPr="009B5542" w14:paraId="5AD56ED6" w14:textId="77777777" w:rsidTr="006A3B77">
        <w:tc>
          <w:tcPr>
            <w:tcW w:w="4390" w:type="dxa"/>
            <w:shd w:val="clear" w:color="auto" w:fill="FFE599" w:themeFill="accent4" w:themeFillTint="66"/>
          </w:tcPr>
          <w:p w14:paraId="130A5D2F" w14:textId="77777777" w:rsidR="009B5542" w:rsidRPr="009B5542" w:rsidRDefault="009B5542" w:rsidP="009B5542">
            <w:pPr>
              <w:spacing w:after="0"/>
              <w:jc w:val="center"/>
              <w:rPr>
                <w:rFonts w:eastAsiaTheme="minorEastAsia"/>
                <w:i/>
                <w:sz w:val="24"/>
                <w:szCs w:val="24"/>
                <w:lang w:val="el-GR"/>
              </w:rPr>
            </w:pPr>
            <w:r w:rsidRPr="009B5542">
              <w:rPr>
                <w:rFonts w:eastAsiaTheme="minorEastAsia"/>
                <w:sz w:val="24"/>
                <w:szCs w:val="24"/>
                <w:lang w:val="el-GR"/>
              </w:rPr>
              <w:t xml:space="preserve">Ελλειψοειδής Επιφάνεια </w:t>
            </w:r>
            <m:oMath>
              <m:r>
                <w:rPr>
                  <w:rFonts w:ascii="Cambria Math" w:eastAsiaTheme="minorEastAsia" w:hAnsi="Cambria Math"/>
                  <w:sz w:val="24"/>
                  <w:szCs w:val="24"/>
                </w:rPr>
                <m:t>(</m:t>
              </m:r>
              <m:sSub>
                <m:sSubPr>
                  <m:ctrlPr>
                    <w:rPr>
                      <w:rFonts w:ascii="Cambria Math" w:eastAsiaTheme="minorEastAsia" w:hAnsi="Cambria Math"/>
                      <w:i/>
                      <w:iCs/>
                    </w:rPr>
                  </m:ctrlPr>
                </m:sSubPr>
                <m:e>
                  <m:r>
                    <w:rPr>
                      <w:rFonts w:ascii="Cambria Math" w:eastAsiaTheme="minorEastAsia" w:hAnsi="Cambria Math"/>
                    </w:rPr>
                    <m:t>A</m:t>
                  </m:r>
                </m:e>
                <m:sub>
                  <m:r>
                    <w:rPr>
                      <w:rFonts w:ascii="Cambria Math" w:eastAsiaTheme="minorEastAsia" w:hAnsi="Cambria Math"/>
                      <w:lang w:val="el-GR"/>
                    </w:rPr>
                    <m:t>λιμνοδ</m:t>
                  </m:r>
                </m:sub>
              </m:sSub>
              <m:r>
                <w:rPr>
                  <w:rFonts w:ascii="Cambria Math" w:eastAsiaTheme="minorEastAsia" w:hAnsi="Cambria Math"/>
                </w:rPr>
                <m:t>)</m:t>
              </m:r>
            </m:oMath>
          </w:p>
        </w:tc>
        <w:tc>
          <w:tcPr>
            <w:tcW w:w="3906" w:type="dxa"/>
            <w:shd w:val="clear" w:color="auto" w:fill="FFE599" w:themeFill="accent4" w:themeFillTint="66"/>
          </w:tcPr>
          <w:p w14:paraId="0FA57DBD" w14:textId="77777777" w:rsidR="009B5542" w:rsidRPr="005B676C" w:rsidRDefault="009B5542" w:rsidP="009B5542">
            <w:pPr>
              <w:spacing w:after="0"/>
              <w:jc w:val="both"/>
              <w:rPr>
                <w:rFonts w:eastAsiaTheme="minorEastAsia"/>
                <w:i/>
                <w:iCs/>
              </w:rPr>
            </w:pPr>
            <m:oMathPara>
              <m:oMath>
                <m:r>
                  <w:rPr>
                    <w:rFonts w:ascii="Cambria Math" w:eastAsiaTheme="minorEastAsia" w:hAnsi="Cambria Math"/>
                  </w:rPr>
                  <m:t>78</m:t>
                </m:r>
                <m:sSup>
                  <m:sSupPr>
                    <m:ctrlPr>
                      <w:rPr>
                        <w:rFonts w:ascii="Cambria Math" w:eastAsiaTheme="minorEastAsia" w:hAnsi="Cambria Math"/>
                        <w:i/>
                        <w:iCs/>
                      </w:rPr>
                    </m:ctrlPr>
                  </m:sSupPr>
                  <m:e>
                    <m:r>
                      <w:rPr>
                        <w:rFonts w:ascii="Cambria Math" w:eastAsiaTheme="minorEastAsia" w:hAnsi="Cambria Math"/>
                      </w:rPr>
                      <m:t>m</m:t>
                    </m:r>
                  </m:e>
                  <m:sup>
                    <m:r>
                      <w:rPr>
                        <w:rFonts w:ascii="Cambria Math" w:eastAsiaTheme="minorEastAsia" w:hAnsi="Cambria Math"/>
                      </w:rPr>
                      <m:t>2</m:t>
                    </m:r>
                  </m:sup>
                </m:sSup>
              </m:oMath>
            </m:oMathPara>
          </w:p>
        </w:tc>
      </w:tr>
      <w:tr w:rsidR="009B5542" w:rsidRPr="009B5542" w14:paraId="0BD37E7A" w14:textId="77777777" w:rsidTr="006A3B77">
        <w:tc>
          <w:tcPr>
            <w:tcW w:w="4390" w:type="dxa"/>
            <w:shd w:val="clear" w:color="auto" w:fill="FFE599" w:themeFill="accent4" w:themeFillTint="66"/>
          </w:tcPr>
          <w:p w14:paraId="4909E3E7" w14:textId="77777777" w:rsidR="009B5542" w:rsidRPr="009B5542" w:rsidRDefault="009B5542" w:rsidP="009B5542">
            <w:pPr>
              <w:spacing w:after="0"/>
              <w:jc w:val="center"/>
              <w:rPr>
                <w:rFonts w:eastAsiaTheme="minorEastAsia"/>
                <w:sz w:val="24"/>
                <w:szCs w:val="24"/>
                <w:vertAlign w:val="subscript"/>
              </w:rPr>
            </w:pPr>
            <w:proofErr w:type="spellStart"/>
            <w:r w:rsidRPr="009B5542">
              <w:rPr>
                <w:rFonts w:eastAsiaTheme="minorEastAsia"/>
                <w:sz w:val="24"/>
                <w:szCs w:val="24"/>
              </w:rPr>
              <w:t>Βάθος</w:t>
            </w:r>
            <w:proofErr w:type="spellEnd"/>
            <w:r w:rsidRPr="009B5542">
              <w:rPr>
                <w:rFonts w:eastAsiaTheme="minorEastAsia"/>
                <w:sz w:val="24"/>
                <w:szCs w:val="24"/>
              </w:rPr>
              <w:t xml:space="preserve"> (</w:t>
            </w:r>
            <m:oMath>
              <m:sSub>
                <m:sSubPr>
                  <m:ctrlPr>
                    <w:rPr>
                      <w:rFonts w:ascii="Cambria Math" w:eastAsiaTheme="minorEastAsia" w:hAnsi="Cambria Math"/>
                      <w:i/>
                      <w:iCs/>
                    </w:rPr>
                  </m:ctrlPr>
                </m:sSubPr>
                <m:e>
                  <m:r>
                    <w:rPr>
                      <w:rFonts w:ascii="Cambria Math" w:eastAsiaTheme="minorEastAsia" w:hAnsi="Cambria Math"/>
                    </w:rPr>
                    <m:t>d</m:t>
                  </m:r>
                </m:e>
                <m:sub>
                  <m:r>
                    <w:rPr>
                      <w:rFonts w:ascii="Cambria Math" w:eastAsiaTheme="minorEastAsia" w:hAnsi="Cambria Math"/>
                    </w:rPr>
                    <m:t>λιμνοδ.</m:t>
                  </m:r>
                </m:sub>
              </m:sSub>
              <m:r>
                <w:rPr>
                  <w:rFonts w:ascii="Cambria Math" w:eastAsiaTheme="minorEastAsia" w:hAnsi="Cambria Math"/>
                </w:rPr>
                <m:t>)</m:t>
              </m:r>
            </m:oMath>
          </w:p>
        </w:tc>
        <w:tc>
          <w:tcPr>
            <w:tcW w:w="3906" w:type="dxa"/>
            <w:shd w:val="clear" w:color="auto" w:fill="FFE599" w:themeFill="accent4" w:themeFillTint="66"/>
          </w:tcPr>
          <w:p w14:paraId="1B78FECB" w14:textId="77777777" w:rsidR="009B5542" w:rsidRPr="005B676C" w:rsidRDefault="009B5542" w:rsidP="009B5542">
            <w:pPr>
              <w:spacing w:after="0"/>
              <w:jc w:val="center"/>
              <w:rPr>
                <w:rFonts w:eastAsiaTheme="minorEastAsia"/>
                <w:i/>
              </w:rPr>
            </w:pPr>
            <m:oMathPara>
              <m:oMath>
                <m:r>
                  <w:rPr>
                    <w:rFonts w:ascii="Cambria Math" w:eastAsiaTheme="minorEastAsia" w:hAnsi="Cambria Math"/>
                  </w:rPr>
                  <m:t>1m</m:t>
                </m:r>
              </m:oMath>
            </m:oMathPara>
          </w:p>
        </w:tc>
      </w:tr>
      <w:tr w:rsidR="009B5542" w:rsidRPr="009B5542" w14:paraId="29D3520C" w14:textId="77777777" w:rsidTr="006A3B77">
        <w:tc>
          <w:tcPr>
            <w:tcW w:w="4390" w:type="dxa"/>
            <w:shd w:val="clear" w:color="auto" w:fill="FFE599" w:themeFill="accent4" w:themeFillTint="66"/>
          </w:tcPr>
          <w:p w14:paraId="4BA7C1CC" w14:textId="77777777" w:rsidR="009B5542" w:rsidRPr="009B5542" w:rsidRDefault="009B5542" w:rsidP="009B5542">
            <w:pPr>
              <w:spacing w:after="0"/>
              <w:jc w:val="center"/>
              <w:rPr>
                <w:rFonts w:eastAsiaTheme="minorEastAsia"/>
                <w:sz w:val="24"/>
                <w:szCs w:val="24"/>
              </w:rPr>
            </w:pPr>
            <w:proofErr w:type="spellStart"/>
            <w:r w:rsidRPr="009B5542">
              <w:rPr>
                <w:rFonts w:eastAsiaTheme="minorEastAsia"/>
                <w:sz w:val="24"/>
                <w:szCs w:val="24"/>
              </w:rPr>
              <w:t>Μήκος</w:t>
            </w:r>
            <w:proofErr w:type="spellEnd"/>
            <w:r w:rsidRPr="009B5542">
              <w:rPr>
                <w:rFonts w:eastAsiaTheme="minorEastAsia"/>
                <w:sz w:val="24"/>
                <w:szCs w:val="24"/>
              </w:rPr>
              <w:t xml:space="preserve"> </w:t>
            </w:r>
            <w:proofErr w:type="spellStart"/>
            <w:r w:rsidRPr="009B5542">
              <w:rPr>
                <w:rFonts w:eastAsiaTheme="minorEastAsia"/>
                <w:sz w:val="24"/>
                <w:szCs w:val="24"/>
              </w:rPr>
              <w:t>Μικρού</w:t>
            </w:r>
            <w:proofErr w:type="spellEnd"/>
            <w:r w:rsidRPr="009B5542">
              <w:rPr>
                <w:rFonts w:eastAsiaTheme="minorEastAsia"/>
                <w:sz w:val="24"/>
                <w:szCs w:val="24"/>
              </w:rPr>
              <w:t xml:space="preserve"> </w:t>
            </w:r>
            <w:proofErr w:type="spellStart"/>
            <w:r w:rsidRPr="009B5542">
              <w:rPr>
                <w:rFonts w:eastAsiaTheme="minorEastAsia"/>
                <w:sz w:val="24"/>
                <w:szCs w:val="24"/>
              </w:rPr>
              <w:t>Άξον</w:t>
            </w:r>
            <w:proofErr w:type="spellEnd"/>
            <w:r w:rsidRPr="009B5542">
              <w:rPr>
                <w:rFonts w:eastAsiaTheme="minorEastAsia"/>
                <w:sz w:val="24"/>
                <w:szCs w:val="24"/>
              </w:rPr>
              <w:t>α (α)</w:t>
            </w:r>
          </w:p>
        </w:tc>
        <w:tc>
          <w:tcPr>
            <w:tcW w:w="3906" w:type="dxa"/>
            <w:shd w:val="clear" w:color="auto" w:fill="FFE599" w:themeFill="accent4" w:themeFillTint="66"/>
          </w:tcPr>
          <w:p w14:paraId="7DC280C7" w14:textId="77777777" w:rsidR="009B5542" w:rsidRPr="005B676C" w:rsidRDefault="009B5542" w:rsidP="009B5542">
            <w:pPr>
              <w:spacing w:after="0"/>
              <w:jc w:val="center"/>
              <w:rPr>
                <w:rFonts w:eastAsiaTheme="minorEastAsia"/>
              </w:rPr>
            </w:pPr>
            <m:oMathPara>
              <m:oMath>
                <m:r>
                  <w:rPr>
                    <w:rFonts w:ascii="Cambria Math" w:eastAsiaTheme="minorEastAsia" w:hAnsi="Cambria Math"/>
                  </w:rPr>
                  <m:t>7.06m</m:t>
                </m:r>
              </m:oMath>
            </m:oMathPara>
          </w:p>
        </w:tc>
      </w:tr>
      <w:tr w:rsidR="009B5542" w:rsidRPr="009B5542" w14:paraId="0CEA98C2" w14:textId="77777777" w:rsidTr="006A3B77">
        <w:tc>
          <w:tcPr>
            <w:tcW w:w="4390" w:type="dxa"/>
            <w:shd w:val="clear" w:color="auto" w:fill="FFE599" w:themeFill="accent4" w:themeFillTint="66"/>
          </w:tcPr>
          <w:p w14:paraId="2AFF64A9" w14:textId="77777777" w:rsidR="009B5542" w:rsidRPr="009B5542" w:rsidRDefault="009B5542" w:rsidP="009B5542">
            <w:pPr>
              <w:spacing w:after="0"/>
              <w:jc w:val="center"/>
              <w:rPr>
                <w:rFonts w:eastAsiaTheme="minorEastAsia"/>
                <w:sz w:val="24"/>
                <w:szCs w:val="24"/>
              </w:rPr>
            </w:pPr>
            <w:proofErr w:type="spellStart"/>
            <w:r w:rsidRPr="009B5542">
              <w:rPr>
                <w:rFonts w:eastAsiaTheme="minorEastAsia"/>
                <w:sz w:val="24"/>
                <w:szCs w:val="24"/>
              </w:rPr>
              <w:t>Μήκος</w:t>
            </w:r>
            <w:proofErr w:type="spellEnd"/>
            <w:r w:rsidRPr="009B5542">
              <w:rPr>
                <w:rFonts w:eastAsiaTheme="minorEastAsia"/>
                <w:sz w:val="24"/>
                <w:szCs w:val="24"/>
              </w:rPr>
              <w:t xml:space="preserve"> </w:t>
            </w:r>
            <w:proofErr w:type="spellStart"/>
            <w:r w:rsidRPr="009B5542">
              <w:rPr>
                <w:rFonts w:eastAsiaTheme="minorEastAsia"/>
                <w:sz w:val="24"/>
                <w:szCs w:val="24"/>
              </w:rPr>
              <w:t>Μεγάλου</w:t>
            </w:r>
            <w:proofErr w:type="spellEnd"/>
            <w:r w:rsidRPr="009B5542">
              <w:rPr>
                <w:rFonts w:eastAsiaTheme="minorEastAsia"/>
                <w:sz w:val="24"/>
                <w:szCs w:val="24"/>
              </w:rPr>
              <w:t xml:space="preserve"> </w:t>
            </w:r>
            <w:proofErr w:type="spellStart"/>
            <w:r w:rsidRPr="009B5542">
              <w:rPr>
                <w:rFonts w:eastAsiaTheme="minorEastAsia"/>
                <w:sz w:val="24"/>
                <w:szCs w:val="24"/>
              </w:rPr>
              <w:t>Άξον</w:t>
            </w:r>
            <w:proofErr w:type="spellEnd"/>
            <w:r w:rsidRPr="009B5542">
              <w:rPr>
                <w:rFonts w:eastAsiaTheme="minorEastAsia"/>
                <w:sz w:val="24"/>
                <w:szCs w:val="24"/>
              </w:rPr>
              <w:t>α (β)</w:t>
            </w:r>
          </w:p>
        </w:tc>
        <w:tc>
          <w:tcPr>
            <w:tcW w:w="3906" w:type="dxa"/>
            <w:shd w:val="clear" w:color="auto" w:fill="FFE599" w:themeFill="accent4" w:themeFillTint="66"/>
          </w:tcPr>
          <w:p w14:paraId="22C57A1E" w14:textId="77777777" w:rsidR="009B5542" w:rsidRPr="005B676C" w:rsidRDefault="009B5542" w:rsidP="009B5542">
            <w:pPr>
              <w:keepNext/>
              <w:spacing w:after="0"/>
              <w:jc w:val="center"/>
              <w:rPr>
                <w:rFonts w:eastAsiaTheme="minorEastAsia"/>
                <w:i/>
              </w:rPr>
            </w:pPr>
            <m:oMathPara>
              <m:oMath>
                <m:r>
                  <w:rPr>
                    <w:rFonts w:ascii="Cambria Math" w:eastAsiaTheme="minorEastAsia" w:hAnsi="Cambria Math"/>
                  </w:rPr>
                  <m:t>14.12m</m:t>
                </m:r>
              </m:oMath>
            </m:oMathPara>
          </w:p>
        </w:tc>
      </w:tr>
    </w:tbl>
    <w:bookmarkEnd w:id="150"/>
    <w:p w14:paraId="71CFE127" w14:textId="20223D25" w:rsidR="00C50FB7" w:rsidRPr="00C50FB7" w:rsidRDefault="00C50FB7" w:rsidP="00C50FB7">
      <w:pPr>
        <w:pStyle w:val="Caption"/>
        <w:rPr>
          <w:rFonts w:ascii="Calibri" w:hAnsi="Calibri" w:cs="Calibri"/>
          <w:sz w:val="24"/>
          <w:szCs w:val="24"/>
          <w:lang w:val="el-GR"/>
        </w:rPr>
      </w:pPr>
      <w:r w:rsidRPr="00B80B14">
        <w:rPr>
          <w:rFonts w:eastAsiaTheme="minorEastAsia"/>
          <w:lang w:val="el-GR"/>
        </w:rPr>
        <w:t xml:space="preserve">   </w:t>
      </w:r>
      <w:bookmarkStart w:id="151" w:name="_Toc92022077"/>
      <w:r w:rsidRPr="003E7F0B">
        <w:rPr>
          <w:rStyle w:val="SubtleReference"/>
          <w:rFonts w:ascii="Calibri" w:hAnsi="Calibri" w:cs="Calibri"/>
          <w:smallCaps w:val="0"/>
          <w:color w:val="44546A" w:themeColor="text2"/>
          <w:sz w:val="24"/>
          <w:szCs w:val="24"/>
          <w:lang w:val="el-GR"/>
        </w:rPr>
        <w:t>Πίνακας</w:t>
      </w:r>
      <w:r w:rsidRPr="00B80B14">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49</w:t>
      </w:r>
      <w:r w:rsidRPr="00A97C22">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 xml:space="preserve">Χαρακτηριστικά </w:t>
      </w:r>
      <w:proofErr w:type="spellStart"/>
      <w:r>
        <w:rPr>
          <w:rStyle w:val="SubtleReference"/>
          <w:rFonts w:ascii="Calibri" w:hAnsi="Calibri" w:cs="Calibri"/>
          <w:smallCaps w:val="0"/>
          <w:color w:val="44546A" w:themeColor="text2"/>
          <w:sz w:val="24"/>
          <w:szCs w:val="24"/>
          <w:lang w:val="el-GR"/>
        </w:rPr>
        <w:t>Κομποστοποίησης</w:t>
      </w:r>
      <w:bookmarkEnd w:id="151"/>
      <w:proofErr w:type="spellEnd"/>
    </w:p>
    <w:p w14:paraId="4779D392" w14:textId="30820AA4" w:rsidR="00417F41" w:rsidRPr="002D6698" w:rsidRDefault="00C50FB7" w:rsidP="00422BC9">
      <w:pPr>
        <w:pStyle w:val="Heading1"/>
        <w:rPr>
          <w:lang w:val="en-US"/>
        </w:rPr>
      </w:pPr>
      <w:bookmarkStart w:id="152" w:name="_Toc92022209"/>
      <w:r>
        <w:rPr>
          <w:lang w:val="el-GR"/>
        </w:rPr>
        <w:lastRenderedPageBreak/>
        <w:t xml:space="preserve">Διάγραμμα </w:t>
      </w:r>
      <w:r>
        <w:rPr>
          <w:lang w:val="en-US"/>
        </w:rPr>
        <w:t>P&amp;I</w:t>
      </w:r>
      <w:bookmarkEnd w:id="152"/>
    </w:p>
    <w:p w14:paraId="2B7FD30B" w14:textId="31FF5843" w:rsidR="00417F41" w:rsidRDefault="00417F41" w:rsidP="00422BC9">
      <w:pPr>
        <w:rPr>
          <w:rFonts w:ascii="Arial" w:hAnsi="Arial"/>
          <w:b/>
          <w:lang w:val="el-GR"/>
        </w:rPr>
      </w:pPr>
      <w:r>
        <w:rPr>
          <w:rFonts w:ascii="Arial" w:hAnsi="Arial"/>
          <w:b/>
          <w:noProof/>
          <w:lang w:val="el-GR"/>
        </w:rPr>
        <w:drawing>
          <wp:inline distT="0" distB="0" distL="0" distR="0" wp14:anchorId="4614768B" wp14:editId="2527C31A">
            <wp:extent cx="5943600" cy="7429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7429500"/>
                    </a:xfrm>
                    <a:prstGeom prst="rect">
                      <a:avLst/>
                    </a:prstGeom>
                    <a:noFill/>
                    <a:ln>
                      <a:noFill/>
                    </a:ln>
                  </pic:spPr>
                </pic:pic>
              </a:graphicData>
            </a:graphic>
          </wp:inline>
        </w:drawing>
      </w:r>
    </w:p>
    <w:p w14:paraId="4354FD8B" w14:textId="3AF2CA6E" w:rsidR="00972B91" w:rsidRDefault="00972B91" w:rsidP="00972B91">
      <w:pPr>
        <w:pStyle w:val="Caption"/>
        <w:rPr>
          <w:rStyle w:val="SubtleReference"/>
          <w:rFonts w:ascii="Calibri" w:hAnsi="Calibri" w:cs="Calibri"/>
          <w:smallCaps w:val="0"/>
          <w:color w:val="44546A" w:themeColor="text2"/>
          <w:sz w:val="24"/>
          <w:szCs w:val="24"/>
        </w:rPr>
      </w:pPr>
      <w:bookmarkStart w:id="153" w:name="_Toc92022078"/>
      <w:r>
        <w:rPr>
          <w:rStyle w:val="SubtleReference"/>
          <w:rFonts w:ascii="Calibri" w:hAnsi="Calibri" w:cs="Calibri"/>
          <w:smallCaps w:val="0"/>
          <w:color w:val="44546A" w:themeColor="text2"/>
          <w:sz w:val="24"/>
          <w:szCs w:val="24"/>
          <w:lang w:val="el-GR"/>
        </w:rPr>
        <w:t>Εικόνα</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5</w:t>
      </w:r>
      <w:r>
        <w:rPr>
          <w:rStyle w:val="SubtleReference"/>
          <w:rFonts w:ascii="Calibri" w:hAnsi="Calibri" w:cs="Calibri"/>
          <w:smallCaps w:val="0"/>
          <w:color w:val="44546A" w:themeColor="text2"/>
          <w:sz w:val="24"/>
          <w:szCs w:val="24"/>
        </w:rPr>
        <w:t>:</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 xml:space="preserve">Διάγραμμα </w:t>
      </w:r>
      <w:r>
        <w:rPr>
          <w:rStyle w:val="SubtleReference"/>
          <w:rFonts w:ascii="Calibri" w:hAnsi="Calibri" w:cs="Calibri"/>
          <w:smallCaps w:val="0"/>
          <w:color w:val="44546A" w:themeColor="text2"/>
          <w:sz w:val="24"/>
          <w:szCs w:val="24"/>
        </w:rPr>
        <w:t>P&amp;I</w:t>
      </w:r>
      <w:bookmarkEnd w:id="153"/>
    </w:p>
    <w:p w14:paraId="0F4CB1A9" w14:textId="0C484FC1" w:rsidR="0051761A" w:rsidRDefault="0051761A" w:rsidP="0051761A"/>
    <w:p w14:paraId="4D284ACC" w14:textId="42955958" w:rsidR="0051761A" w:rsidRDefault="0051761A" w:rsidP="0051761A">
      <w:pPr>
        <w:pStyle w:val="Heading1"/>
      </w:pPr>
      <w:bookmarkStart w:id="154" w:name="_Toc92022210"/>
      <w:proofErr w:type="spellStart"/>
      <w:r>
        <w:t>Υδρ</w:t>
      </w:r>
      <w:proofErr w:type="spellEnd"/>
      <w:r>
        <w:t>α</w:t>
      </w:r>
      <w:proofErr w:type="spellStart"/>
      <w:r>
        <w:t>υλικη</w:t>
      </w:r>
      <w:proofErr w:type="spellEnd"/>
      <w:r>
        <w:t xml:space="preserve"> </w:t>
      </w:r>
      <w:proofErr w:type="spellStart"/>
      <w:r>
        <w:t>Μηκοτομή</w:t>
      </w:r>
      <w:bookmarkEnd w:id="154"/>
      <w:proofErr w:type="spellEnd"/>
    </w:p>
    <w:p w14:paraId="76914E2C" w14:textId="77777777" w:rsidR="0051761A" w:rsidRPr="0051761A" w:rsidRDefault="0051761A" w:rsidP="0051761A">
      <w:pPr>
        <w:rPr>
          <w:lang w:val="en-GB" w:eastAsia="en-GB"/>
        </w:rPr>
      </w:pPr>
    </w:p>
    <w:p w14:paraId="3A20B232" w14:textId="77777777" w:rsidR="0051761A" w:rsidRDefault="0051761A" w:rsidP="0051761A">
      <w:pPr>
        <w:rPr>
          <w:lang w:val="el-GR"/>
        </w:rPr>
      </w:pPr>
      <w:r>
        <w:rPr>
          <w:lang w:val="el-GR"/>
        </w:rPr>
        <w:t xml:space="preserve">Για την κατασκευή της υδραυλικής </w:t>
      </w:r>
      <w:proofErr w:type="spellStart"/>
      <w:r>
        <w:rPr>
          <w:lang w:val="el-GR"/>
        </w:rPr>
        <w:t>μηκοτομής</w:t>
      </w:r>
      <w:proofErr w:type="spellEnd"/>
      <w:r>
        <w:rPr>
          <w:lang w:val="el-GR"/>
        </w:rPr>
        <w:t xml:space="preserve"> ορίζεται ως ύψος αναφοράς (μηδέν)το υδραυλικό ύψος στη δεξαμενή χλωρίωσης. Η υδραυλική </w:t>
      </w:r>
      <w:proofErr w:type="spellStart"/>
      <w:r>
        <w:rPr>
          <w:lang w:val="el-GR"/>
        </w:rPr>
        <w:t>μηκοτομή</w:t>
      </w:r>
      <w:proofErr w:type="spellEnd"/>
      <w:r>
        <w:rPr>
          <w:lang w:val="el-GR"/>
        </w:rPr>
        <w:t xml:space="preserve"> ξεκινάει από της εισροή των λυμάτων και καταλήγει στη δεξαμενή χλωρίωσης.</w:t>
      </w:r>
    </w:p>
    <w:p w14:paraId="136104A1" w14:textId="77777777" w:rsidR="0051761A" w:rsidRDefault="0051761A" w:rsidP="0051761A">
      <w:pPr>
        <w:rPr>
          <w:lang w:val="el-GR"/>
        </w:rPr>
      </w:pPr>
      <w:r>
        <w:rPr>
          <w:lang w:val="el-GR"/>
        </w:rPr>
        <w:t>Λόγω της δεδομένης υψομετρικής διαφοράς στην περιοχή υπολογίζεται μια κλίση 5%. Η απόσταση μεταξύ των δεξαμενών ορίζεται σε ένα τυπικό εύρος 0-5</w:t>
      </w:r>
      <w:r>
        <w:t>m</w:t>
      </w:r>
      <w:r w:rsidRPr="00CC19D4">
        <w:rPr>
          <w:lang w:val="el-GR"/>
        </w:rPr>
        <w:t>.</w:t>
      </w:r>
    </w:p>
    <w:p w14:paraId="0BFB4D83" w14:textId="77777777" w:rsidR="0051761A" w:rsidRDefault="0051761A" w:rsidP="0051761A">
      <w:pPr>
        <w:rPr>
          <w:lang w:val="el-GR"/>
        </w:rPr>
      </w:pPr>
      <w:r>
        <w:rPr>
          <w:lang w:val="el-GR"/>
        </w:rPr>
        <w:t xml:space="preserve">Παρακάτω ακολουθούν τα αποτελέσματα υδραυλικής </w:t>
      </w:r>
      <w:proofErr w:type="spellStart"/>
      <w:r>
        <w:rPr>
          <w:lang w:val="el-GR"/>
        </w:rPr>
        <w:t>μηκοτομής</w:t>
      </w:r>
      <w:proofErr w:type="spellEnd"/>
      <w:r>
        <w:rPr>
          <w:lang w:val="el-GR"/>
        </w:rPr>
        <w:t xml:space="preserve"> που αφορούν το υδραυλικό ύψος σε γραφική παράσταση, συνάρτηση της απόστασης μεταξύ των δεξαμενών αν θεωρήσουμε ως σημείο αναφοράς την διεργασία της εσχάρωσης</w:t>
      </w:r>
    </w:p>
    <w:p w14:paraId="2BE9CC72" w14:textId="3F70D995" w:rsidR="00972B91" w:rsidRDefault="00972B91" w:rsidP="00422BC9">
      <w:pPr>
        <w:rPr>
          <w:rFonts w:ascii="Arial" w:hAnsi="Arial"/>
          <w:b/>
          <w:lang w:val="el-GR"/>
        </w:rPr>
      </w:pPr>
    </w:p>
    <w:tbl>
      <w:tblPr>
        <w:tblStyle w:val="TableGrid"/>
        <w:tblW w:w="0" w:type="auto"/>
        <w:tblLook w:val="04A0" w:firstRow="1" w:lastRow="0" w:firstColumn="1" w:lastColumn="0" w:noHBand="0" w:noVBand="1"/>
      </w:tblPr>
      <w:tblGrid>
        <w:gridCol w:w="1892"/>
        <w:gridCol w:w="747"/>
        <w:gridCol w:w="747"/>
        <w:gridCol w:w="1477"/>
        <w:gridCol w:w="1167"/>
        <w:gridCol w:w="2048"/>
        <w:gridCol w:w="1254"/>
      </w:tblGrid>
      <w:tr w:rsidR="0051761A" w:rsidRPr="0051761A" w14:paraId="64D0CF2B" w14:textId="77777777" w:rsidTr="0051761A">
        <w:trPr>
          <w:trHeight w:val="570"/>
        </w:trPr>
        <w:tc>
          <w:tcPr>
            <w:tcW w:w="1892" w:type="dxa"/>
            <w:shd w:val="clear" w:color="auto" w:fill="FFD966" w:themeFill="accent4" w:themeFillTint="99"/>
            <w:noWrap/>
            <w:hideMark/>
          </w:tcPr>
          <w:p w14:paraId="18E17598" w14:textId="77777777" w:rsidR="0051761A" w:rsidRPr="0051761A" w:rsidRDefault="0051761A" w:rsidP="0051761A">
            <w:pPr>
              <w:rPr>
                <w:rFonts w:ascii="Arial" w:hAnsi="Arial"/>
                <w:b/>
                <w:bCs/>
                <w:lang w:val="en-US"/>
              </w:rPr>
            </w:pPr>
            <w:proofErr w:type="spellStart"/>
            <w:r w:rsidRPr="0051761A">
              <w:rPr>
                <w:rFonts w:ascii="Arial" w:hAnsi="Arial"/>
                <w:b/>
                <w:bCs/>
                <w:lang w:val="en-US"/>
              </w:rPr>
              <w:t>Δεξ</w:t>
            </w:r>
            <w:proofErr w:type="spellEnd"/>
            <w:r w:rsidRPr="0051761A">
              <w:rPr>
                <w:rFonts w:ascii="Arial" w:hAnsi="Arial"/>
                <w:b/>
                <w:bCs/>
                <w:lang w:val="en-US"/>
              </w:rPr>
              <w:t>α</w:t>
            </w:r>
            <w:proofErr w:type="spellStart"/>
            <w:r w:rsidRPr="0051761A">
              <w:rPr>
                <w:rFonts w:ascii="Arial" w:hAnsi="Arial"/>
                <w:b/>
                <w:bCs/>
                <w:lang w:val="en-US"/>
              </w:rPr>
              <w:t>μενή</w:t>
            </w:r>
            <w:proofErr w:type="spellEnd"/>
          </w:p>
        </w:tc>
        <w:tc>
          <w:tcPr>
            <w:tcW w:w="1494" w:type="dxa"/>
            <w:gridSpan w:val="2"/>
            <w:shd w:val="clear" w:color="auto" w:fill="FFD966" w:themeFill="accent4" w:themeFillTint="99"/>
            <w:hideMark/>
          </w:tcPr>
          <w:p w14:paraId="1C691001" w14:textId="77777777" w:rsidR="0051761A" w:rsidRPr="0051761A" w:rsidRDefault="0051761A" w:rsidP="0051761A">
            <w:pPr>
              <w:rPr>
                <w:rFonts w:ascii="Arial" w:hAnsi="Arial"/>
                <w:b/>
                <w:bCs/>
                <w:lang w:val="en-US"/>
              </w:rPr>
            </w:pPr>
            <w:r w:rsidRPr="0051761A">
              <w:rPr>
                <w:rFonts w:ascii="Arial" w:hAnsi="Arial"/>
                <w:b/>
                <w:bCs/>
                <w:lang w:val="en-US"/>
              </w:rPr>
              <w:t>Απ</w:t>
            </w:r>
            <w:proofErr w:type="spellStart"/>
            <w:r w:rsidRPr="0051761A">
              <w:rPr>
                <w:rFonts w:ascii="Arial" w:hAnsi="Arial"/>
                <w:b/>
                <w:bCs/>
                <w:lang w:val="en-US"/>
              </w:rPr>
              <w:t>οστάσεις</w:t>
            </w:r>
            <w:proofErr w:type="spellEnd"/>
            <w:r w:rsidRPr="0051761A">
              <w:rPr>
                <w:rFonts w:ascii="Arial" w:hAnsi="Arial"/>
                <w:b/>
                <w:bCs/>
                <w:lang w:val="en-US"/>
              </w:rPr>
              <w:t xml:space="preserve"> </w:t>
            </w:r>
            <w:proofErr w:type="spellStart"/>
            <w:r w:rsidRPr="0051761A">
              <w:rPr>
                <w:rFonts w:ascii="Arial" w:hAnsi="Arial"/>
                <w:b/>
                <w:bCs/>
                <w:lang w:val="en-US"/>
              </w:rPr>
              <w:t>Δεξ</w:t>
            </w:r>
            <w:proofErr w:type="spellEnd"/>
            <w:r w:rsidRPr="0051761A">
              <w:rPr>
                <w:rFonts w:ascii="Arial" w:hAnsi="Arial"/>
                <w:b/>
                <w:bCs/>
                <w:lang w:val="en-US"/>
              </w:rPr>
              <w:t>α</w:t>
            </w:r>
            <w:proofErr w:type="spellStart"/>
            <w:r w:rsidRPr="0051761A">
              <w:rPr>
                <w:rFonts w:ascii="Arial" w:hAnsi="Arial"/>
                <w:b/>
                <w:bCs/>
                <w:lang w:val="en-US"/>
              </w:rPr>
              <w:t>μενών</w:t>
            </w:r>
            <w:proofErr w:type="spellEnd"/>
            <w:r w:rsidRPr="0051761A">
              <w:rPr>
                <w:rFonts w:ascii="Arial" w:hAnsi="Arial"/>
                <w:b/>
                <w:bCs/>
                <w:lang w:val="en-US"/>
              </w:rPr>
              <w:t xml:space="preserve"> (m)</w:t>
            </w:r>
          </w:p>
        </w:tc>
        <w:tc>
          <w:tcPr>
            <w:tcW w:w="1472" w:type="dxa"/>
            <w:shd w:val="clear" w:color="auto" w:fill="FFD966" w:themeFill="accent4" w:themeFillTint="99"/>
            <w:hideMark/>
          </w:tcPr>
          <w:p w14:paraId="0597AA4B" w14:textId="77777777" w:rsidR="0051761A" w:rsidRPr="0051761A" w:rsidRDefault="0051761A" w:rsidP="0051761A">
            <w:pPr>
              <w:rPr>
                <w:rFonts w:ascii="Arial" w:hAnsi="Arial"/>
                <w:b/>
                <w:bCs/>
                <w:lang w:val="en-US"/>
              </w:rPr>
            </w:pPr>
            <w:proofErr w:type="spellStart"/>
            <w:r w:rsidRPr="0051761A">
              <w:rPr>
                <w:rFonts w:ascii="Arial" w:hAnsi="Arial"/>
                <w:b/>
                <w:bCs/>
                <w:lang w:val="en-US"/>
              </w:rPr>
              <w:t>Αθροιστικές</w:t>
            </w:r>
            <w:proofErr w:type="spellEnd"/>
            <w:r w:rsidRPr="0051761A">
              <w:rPr>
                <w:rFonts w:ascii="Arial" w:hAnsi="Arial"/>
                <w:b/>
                <w:bCs/>
                <w:lang w:val="en-US"/>
              </w:rPr>
              <w:t xml:space="preserve"> απ</w:t>
            </w:r>
            <w:proofErr w:type="spellStart"/>
            <w:r w:rsidRPr="0051761A">
              <w:rPr>
                <w:rFonts w:ascii="Arial" w:hAnsi="Arial"/>
                <w:b/>
                <w:bCs/>
                <w:lang w:val="en-US"/>
              </w:rPr>
              <w:t>οστάσεις</w:t>
            </w:r>
            <w:proofErr w:type="spellEnd"/>
            <w:r w:rsidRPr="0051761A">
              <w:rPr>
                <w:rFonts w:ascii="Arial" w:hAnsi="Arial"/>
                <w:b/>
                <w:bCs/>
                <w:lang w:val="en-US"/>
              </w:rPr>
              <w:t xml:space="preserve"> </w:t>
            </w:r>
            <w:proofErr w:type="spellStart"/>
            <w:r w:rsidRPr="0051761A">
              <w:rPr>
                <w:rFonts w:ascii="Arial" w:hAnsi="Arial"/>
                <w:b/>
                <w:bCs/>
                <w:lang w:val="en-US"/>
              </w:rPr>
              <w:t>Δεξ</w:t>
            </w:r>
            <w:proofErr w:type="spellEnd"/>
            <w:r w:rsidRPr="0051761A">
              <w:rPr>
                <w:rFonts w:ascii="Arial" w:hAnsi="Arial"/>
                <w:b/>
                <w:bCs/>
                <w:lang w:val="en-US"/>
              </w:rPr>
              <w:t>α</w:t>
            </w:r>
            <w:proofErr w:type="spellStart"/>
            <w:r w:rsidRPr="0051761A">
              <w:rPr>
                <w:rFonts w:ascii="Arial" w:hAnsi="Arial"/>
                <w:b/>
                <w:bCs/>
                <w:lang w:val="en-US"/>
              </w:rPr>
              <w:t>μενών</w:t>
            </w:r>
            <w:proofErr w:type="spellEnd"/>
            <w:r w:rsidRPr="0051761A">
              <w:rPr>
                <w:rFonts w:ascii="Arial" w:hAnsi="Arial"/>
                <w:b/>
                <w:bCs/>
                <w:lang w:val="en-US"/>
              </w:rPr>
              <w:t xml:space="preserve"> (m)</w:t>
            </w:r>
          </w:p>
        </w:tc>
        <w:tc>
          <w:tcPr>
            <w:tcW w:w="1167" w:type="dxa"/>
            <w:shd w:val="clear" w:color="auto" w:fill="FFD966" w:themeFill="accent4" w:themeFillTint="99"/>
            <w:hideMark/>
          </w:tcPr>
          <w:p w14:paraId="266CAE01" w14:textId="77777777" w:rsidR="0051761A" w:rsidRPr="0051761A" w:rsidRDefault="0051761A" w:rsidP="0051761A">
            <w:pPr>
              <w:rPr>
                <w:rFonts w:ascii="Arial" w:hAnsi="Arial"/>
                <w:b/>
                <w:bCs/>
                <w:lang w:val="en-US"/>
              </w:rPr>
            </w:pPr>
            <w:proofErr w:type="spellStart"/>
            <w:r w:rsidRPr="0051761A">
              <w:rPr>
                <w:rFonts w:ascii="Arial" w:hAnsi="Arial"/>
                <w:b/>
                <w:bCs/>
                <w:lang w:val="en-US"/>
              </w:rPr>
              <w:t>Ύψος</w:t>
            </w:r>
            <w:proofErr w:type="spellEnd"/>
            <w:r w:rsidRPr="0051761A">
              <w:rPr>
                <w:rFonts w:ascii="Arial" w:hAnsi="Arial"/>
                <w:b/>
                <w:bCs/>
                <w:lang w:val="en-US"/>
              </w:rPr>
              <w:t xml:space="preserve"> </w:t>
            </w:r>
            <w:proofErr w:type="spellStart"/>
            <w:r w:rsidRPr="0051761A">
              <w:rPr>
                <w:rFonts w:ascii="Arial" w:hAnsi="Arial"/>
                <w:b/>
                <w:bCs/>
                <w:lang w:val="en-US"/>
              </w:rPr>
              <w:t>ροής</w:t>
            </w:r>
            <w:proofErr w:type="spellEnd"/>
            <w:r w:rsidRPr="0051761A">
              <w:rPr>
                <w:rFonts w:ascii="Arial" w:hAnsi="Arial"/>
                <w:b/>
                <w:bCs/>
                <w:lang w:val="en-US"/>
              </w:rPr>
              <w:t xml:space="preserve"> max (m)</w:t>
            </w:r>
          </w:p>
        </w:tc>
        <w:tc>
          <w:tcPr>
            <w:tcW w:w="2048" w:type="dxa"/>
            <w:shd w:val="clear" w:color="auto" w:fill="FFD966" w:themeFill="accent4" w:themeFillTint="99"/>
            <w:hideMark/>
          </w:tcPr>
          <w:p w14:paraId="325C1D07" w14:textId="77777777" w:rsidR="0051761A" w:rsidRPr="0051761A" w:rsidRDefault="0051761A" w:rsidP="0051761A">
            <w:pPr>
              <w:rPr>
                <w:rFonts w:ascii="Arial" w:hAnsi="Arial"/>
                <w:b/>
                <w:bCs/>
                <w:lang w:val="en-US"/>
              </w:rPr>
            </w:pPr>
            <w:proofErr w:type="spellStart"/>
            <w:r w:rsidRPr="0051761A">
              <w:rPr>
                <w:rFonts w:ascii="Arial" w:hAnsi="Arial"/>
                <w:b/>
                <w:bCs/>
                <w:lang w:val="en-US"/>
              </w:rPr>
              <w:t>Κλίση·Α</w:t>
            </w:r>
            <w:proofErr w:type="spellEnd"/>
            <w:r w:rsidRPr="0051761A">
              <w:rPr>
                <w:rFonts w:ascii="Arial" w:hAnsi="Arial"/>
                <w:b/>
                <w:bCs/>
                <w:lang w:val="en-US"/>
              </w:rPr>
              <w:t>π</w:t>
            </w:r>
            <w:proofErr w:type="spellStart"/>
            <w:r w:rsidRPr="0051761A">
              <w:rPr>
                <w:rFonts w:ascii="Arial" w:hAnsi="Arial"/>
                <w:b/>
                <w:bCs/>
                <w:lang w:val="en-US"/>
              </w:rPr>
              <w:t>όστ</w:t>
            </w:r>
            <w:proofErr w:type="spellEnd"/>
            <w:r w:rsidRPr="0051761A">
              <w:rPr>
                <w:rFonts w:ascii="Arial" w:hAnsi="Arial"/>
                <w:b/>
                <w:bCs/>
                <w:lang w:val="en-US"/>
              </w:rPr>
              <w:t>α</w:t>
            </w:r>
            <w:proofErr w:type="spellStart"/>
            <w:r w:rsidRPr="0051761A">
              <w:rPr>
                <w:rFonts w:ascii="Arial" w:hAnsi="Arial"/>
                <w:b/>
                <w:bCs/>
                <w:lang w:val="en-US"/>
              </w:rPr>
              <w:t>ση</w:t>
            </w:r>
            <w:proofErr w:type="spellEnd"/>
            <w:r w:rsidRPr="0051761A">
              <w:rPr>
                <w:rFonts w:ascii="Arial" w:hAnsi="Arial"/>
                <w:b/>
                <w:bCs/>
                <w:lang w:val="en-US"/>
              </w:rPr>
              <w:t xml:space="preserve"> </w:t>
            </w:r>
            <w:proofErr w:type="spellStart"/>
            <w:r w:rsidRPr="0051761A">
              <w:rPr>
                <w:rFonts w:ascii="Arial" w:hAnsi="Arial"/>
                <w:b/>
                <w:bCs/>
                <w:lang w:val="en-US"/>
              </w:rPr>
              <w:t>Δεξ</w:t>
            </w:r>
            <w:proofErr w:type="spellEnd"/>
            <w:r w:rsidRPr="0051761A">
              <w:rPr>
                <w:rFonts w:ascii="Arial" w:hAnsi="Arial"/>
                <w:b/>
                <w:bCs/>
                <w:lang w:val="en-US"/>
              </w:rPr>
              <w:t>α</w:t>
            </w:r>
            <w:proofErr w:type="spellStart"/>
            <w:r w:rsidRPr="0051761A">
              <w:rPr>
                <w:rFonts w:ascii="Arial" w:hAnsi="Arial"/>
                <w:b/>
                <w:bCs/>
                <w:lang w:val="en-US"/>
              </w:rPr>
              <w:t>μενών</w:t>
            </w:r>
            <w:proofErr w:type="spellEnd"/>
          </w:p>
        </w:tc>
        <w:tc>
          <w:tcPr>
            <w:tcW w:w="1254" w:type="dxa"/>
            <w:shd w:val="clear" w:color="auto" w:fill="FFD966" w:themeFill="accent4" w:themeFillTint="99"/>
            <w:hideMark/>
          </w:tcPr>
          <w:p w14:paraId="12D26605" w14:textId="77777777" w:rsidR="0051761A" w:rsidRPr="0051761A" w:rsidRDefault="0051761A" w:rsidP="0051761A">
            <w:pPr>
              <w:rPr>
                <w:rFonts w:ascii="Arial" w:hAnsi="Arial"/>
                <w:b/>
                <w:bCs/>
                <w:lang w:val="en-US"/>
              </w:rPr>
            </w:pPr>
            <w:proofErr w:type="spellStart"/>
            <w:r w:rsidRPr="0051761A">
              <w:rPr>
                <w:rFonts w:ascii="Arial" w:hAnsi="Arial"/>
                <w:b/>
                <w:bCs/>
                <w:lang w:val="en-US"/>
              </w:rPr>
              <w:t>Νέο</w:t>
            </w:r>
            <w:proofErr w:type="spellEnd"/>
            <w:r w:rsidRPr="0051761A">
              <w:rPr>
                <w:rFonts w:ascii="Arial" w:hAnsi="Arial"/>
                <w:b/>
                <w:bCs/>
                <w:lang w:val="en-US"/>
              </w:rPr>
              <w:t xml:space="preserve"> </w:t>
            </w:r>
            <w:proofErr w:type="spellStart"/>
            <w:r w:rsidRPr="0051761A">
              <w:rPr>
                <w:rFonts w:ascii="Arial" w:hAnsi="Arial"/>
                <w:b/>
                <w:bCs/>
                <w:lang w:val="en-US"/>
              </w:rPr>
              <w:t>ύψος</w:t>
            </w:r>
            <w:proofErr w:type="spellEnd"/>
            <w:r w:rsidRPr="0051761A">
              <w:rPr>
                <w:rFonts w:ascii="Arial" w:hAnsi="Arial"/>
                <w:b/>
                <w:bCs/>
                <w:lang w:val="en-US"/>
              </w:rPr>
              <w:t xml:space="preserve"> (m)</w:t>
            </w:r>
          </w:p>
        </w:tc>
      </w:tr>
      <w:tr w:rsidR="0051761A" w:rsidRPr="0051761A" w14:paraId="58B13B84" w14:textId="77777777" w:rsidTr="0051761A">
        <w:trPr>
          <w:trHeight w:val="315"/>
        </w:trPr>
        <w:tc>
          <w:tcPr>
            <w:tcW w:w="1892" w:type="dxa"/>
            <w:shd w:val="clear" w:color="auto" w:fill="FFE599" w:themeFill="accent4" w:themeFillTint="66"/>
            <w:noWrap/>
            <w:hideMark/>
          </w:tcPr>
          <w:p w14:paraId="39A88295" w14:textId="77777777" w:rsidR="0051761A" w:rsidRPr="0051761A" w:rsidRDefault="0051761A" w:rsidP="0051761A">
            <w:pPr>
              <w:rPr>
                <w:rFonts w:ascii="Arial" w:hAnsi="Arial"/>
                <w:b/>
                <w:bCs/>
                <w:i/>
                <w:iCs/>
                <w:lang w:val="en-US"/>
              </w:rPr>
            </w:pPr>
            <w:proofErr w:type="spellStart"/>
            <w:r w:rsidRPr="0051761A">
              <w:rPr>
                <w:rFonts w:ascii="Arial" w:hAnsi="Arial"/>
                <w:b/>
                <w:bCs/>
                <w:i/>
                <w:iCs/>
                <w:lang w:val="en-US"/>
              </w:rPr>
              <w:t>Δεξ</w:t>
            </w:r>
            <w:proofErr w:type="spellEnd"/>
            <w:r w:rsidRPr="0051761A">
              <w:rPr>
                <w:rFonts w:ascii="Arial" w:hAnsi="Arial"/>
                <w:b/>
                <w:bCs/>
                <w:i/>
                <w:iCs/>
                <w:lang w:val="en-US"/>
              </w:rPr>
              <w:t>α</w:t>
            </w:r>
            <w:proofErr w:type="spellStart"/>
            <w:r w:rsidRPr="0051761A">
              <w:rPr>
                <w:rFonts w:ascii="Arial" w:hAnsi="Arial"/>
                <w:b/>
                <w:bCs/>
                <w:i/>
                <w:iCs/>
                <w:lang w:val="en-US"/>
              </w:rPr>
              <w:t>μενή</w:t>
            </w:r>
            <w:proofErr w:type="spellEnd"/>
            <w:r w:rsidRPr="0051761A">
              <w:rPr>
                <w:rFonts w:ascii="Arial" w:hAnsi="Arial"/>
                <w:b/>
                <w:bCs/>
                <w:i/>
                <w:iCs/>
                <w:lang w:val="en-US"/>
              </w:rPr>
              <w:t xml:space="preserve"> </w:t>
            </w:r>
            <w:proofErr w:type="spellStart"/>
            <w:r w:rsidRPr="0051761A">
              <w:rPr>
                <w:rFonts w:ascii="Arial" w:hAnsi="Arial"/>
                <w:b/>
                <w:bCs/>
                <w:i/>
                <w:iCs/>
                <w:lang w:val="en-US"/>
              </w:rPr>
              <w:t>Ανάμειξης</w:t>
            </w:r>
            <w:proofErr w:type="spellEnd"/>
          </w:p>
        </w:tc>
        <w:tc>
          <w:tcPr>
            <w:tcW w:w="1494" w:type="dxa"/>
            <w:gridSpan w:val="2"/>
            <w:shd w:val="clear" w:color="auto" w:fill="FFE599" w:themeFill="accent4" w:themeFillTint="66"/>
            <w:noWrap/>
            <w:hideMark/>
          </w:tcPr>
          <w:p w14:paraId="10A65F6E" w14:textId="77777777" w:rsidR="0051761A" w:rsidRPr="0051761A" w:rsidRDefault="0051761A" w:rsidP="0051761A">
            <w:pPr>
              <w:rPr>
                <w:rFonts w:ascii="Arial" w:hAnsi="Arial"/>
                <w:b/>
                <w:lang w:val="en-US"/>
              </w:rPr>
            </w:pPr>
            <w:r w:rsidRPr="0051761A">
              <w:rPr>
                <w:rFonts w:ascii="Arial" w:hAnsi="Arial"/>
                <w:b/>
                <w:lang w:val="en-US"/>
              </w:rPr>
              <w:t>0</w:t>
            </w:r>
          </w:p>
        </w:tc>
        <w:tc>
          <w:tcPr>
            <w:tcW w:w="1472" w:type="dxa"/>
            <w:shd w:val="clear" w:color="auto" w:fill="FFE599" w:themeFill="accent4" w:themeFillTint="66"/>
            <w:noWrap/>
            <w:hideMark/>
          </w:tcPr>
          <w:p w14:paraId="59A7B582" w14:textId="77777777" w:rsidR="0051761A" w:rsidRPr="0051761A" w:rsidRDefault="0051761A" w:rsidP="0051761A">
            <w:pPr>
              <w:rPr>
                <w:rFonts w:ascii="Arial" w:hAnsi="Arial"/>
                <w:b/>
                <w:lang w:val="en-US"/>
              </w:rPr>
            </w:pPr>
            <w:r w:rsidRPr="0051761A">
              <w:rPr>
                <w:rFonts w:ascii="Arial" w:hAnsi="Arial"/>
                <w:b/>
                <w:lang w:val="en-US"/>
              </w:rPr>
              <w:t>0</w:t>
            </w:r>
          </w:p>
        </w:tc>
        <w:tc>
          <w:tcPr>
            <w:tcW w:w="1167" w:type="dxa"/>
            <w:shd w:val="clear" w:color="auto" w:fill="FFE599" w:themeFill="accent4" w:themeFillTint="66"/>
            <w:noWrap/>
            <w:hideMark/>
          </w:tcPr>
          <w:p w14:paraId="11EB1F0F" w14:textId="77777777" w:rsidR="0051761A" w:rsidRPr="0051761A" w:rsidRDefault="0051761A" w:rsidP="0051761A">
            <w:pPr>
              <w:rPr>
                <w:rFonts w:ascii="Arial" w:hAnsi="Arial"/>
                <w:b/>
                <w:lang w:val="en-US"/>
              </w:rPr>
            </w:pPr>
            <w:r w:rsidRPr="0051761A">
              <w:rPr>
                <w:rFonts w:ascii="Arial" w:hAnsi="Arial"/>
                <w:b/>
                <w:lang w:val="en-US"/>
              </w:rPr>
              <w:t>4.1</w:t>
            </w:r>
          </w:p>
        </w:tc>
        <w:tc>
          <w:tcPr>
            <w:tcW w:w="2048" w:type="dxa"/>
            <w:shd w:val="clear" w:color="auto" w:fill="FFE599" w:themeFill="accent4" w:themeFillTint="66"/>
            <w:noWrap/>
            <w:hideMark/>
          </w:tcPr>
          <w:p w14:paraId="04134C55" w14:textId="77777777" w:rsidR="0051761A" w:rsidRPr="0051761A" w:rsidRDefault="0051761A" w:rsidP="0051761A">
            <w:pPr>
              <w:rPr>
                <w:rFonts w:ascii="Arial" w:hAnsi="Arial"/>
                <w:b/>
                <w:lang w:val="en-US"/>
              </w:rPr>
            </w:pPr>
            <w:r w:rsidRPr="0051761A">
              <w:rPr>
                <w:rFonts w:ascii="Arial" w:hAnsi="Arial"/>
                <w:b/>
                <w:lang w:val="en-US"/>
              </w:rPr>
              <w:t>0</w:t>
            </w:r>
          </w:p>
        </w:tc>
        <w:tc>
          <w:tcPr>
            <w:tcW w:w="1254" w:type="dxa"/>
            <w:shd w:val="clear" w:color="auto" w:fill="FFE599" w:themeFill="accent4" w:themeFillTint="66"/>
            <w:noWrap/>
            <w:hideMark/>
          </w:tcPr>
          <w:p w14:paraId="73641019" w14:textId="77777777" w:rsidR="0051761A" w:rsidRPr="0051761A" w:rsidRDefault="0051761A" w:rsidP="0051761A">
            <w:pPr>
              <w:rPr>
                <w:rFonts w:ascii="Arial" w:hAnsi="Arial"/>
                <w:b/>
                <w:lang w:val="en-US"/>
              </w:rPr>
            </w:pPr>
            <w:r w:rsidRPr="0051761A">
              <w:rPr>
                <w:rFonts w:ascii="Arial" w:hAnsi="Arial"/>
                <w:b/>
                <w:lang w:val="en-US"/>
              </w:rPr>
              <w:t>0.2</w:t>
            </w:r>
          </w:p>
        </w:tc>
      </w:tr>
      <w:tr w:rsidR="0051761A" w:rsidRPr="0051761A" w14:paraId="45373B84" w14:textId="77777777" w:rsidTr="0051761A">
        <w:trPr>
          <w:trHeight w:val="315"/>
        </w:trPr>
        <w:tc>
          <w:tcPr>
            <w:tcW w:w="1892" w:type="dxa"/>
            <w:shd w:val="clear" w:color="auto" w:fill="FFE599" w:themeFill="accent4" w:themeFillTint="66"/>
            <w:noWrap/>
            <w:hideMark/>
          </w:tcPr>
          <w:p w14:paraId="22451271" w14:textId="77777777" w:rsidR="0051761A" w:rsidRPr="0051761A" w:rsidRDefault="0051761A" w:rsidP="0051761A">
            <w:pPr>
              <w:rPr>
                <w:rFonts w:ascii="Arial" w:hAnsi="Arial"/>
                <w:b/>
                <w:bCs/>
                <w:i/>
                <w:iCs/>
                <w:lang w:val="en-US"/>
              </w:rPr>
            </w:pPr>
            <w:r w:rsidRPr="0051761A">
              <w:rPr>
                <w:rFonts w:ascii="Arial" w:hAnsi="Arial"/>
                <w:b/>
                <w:bCs/>
                <w:i/>
                <w:iCs/>
                <w:lang w:val="en-US"/>
              </w:rPr>
              <w:t>Εσχάρωση</w:t>
            </w:r>
          </w:p>
        </w:tc>
        <w:tc>
          <w:tcPr>
            <w:tcW w:w="1494" w:type="dxa"/>
            <w:gridSpan w:val="2"/>
            <w:shd w:val="clear" w:color="auto" w:fill="FFE599" w:themeFill="accent4" w:themeFillTint="66"/>
            <w:noWrap/>
            <w:hideMark/>
          </w:tcPr>
          <w:p w14:paraId="4EE14A92" w14:textId="77777777" w:rsidR="0051761A" w:rsidRPr="0051761A" w:rsidRDefault="0051761A" w:rsidP="0051761A">
            <w:pPr>
              <w:rPr>
                <w:rFonts w:ascii="Arial" w:hAnsi="Arial"/>
                <w:b/>
                <w:lang w:val="en-US"/>
              </w:rPr>
            </w:pPr>
            <w:r w:rsidRPr="0051761A">
              <w:rPr>
                <w:rFonts w:ascii="Arial" w:hAnsi="Arial"/>
                <w:b/>
                <w:lang w:val="en-US"/>
              </w:rPr>
              <w:t>5</w:t>
            </w:r>
          </w:p>
        </w:tc>
        <w:tc>
          <w:tcPr>
            <w:tcW w:w="1472" w:type="dxa"/>
            <w:shd w:val="clear" w:color="auto" w:fill="FFE599" w:themeFill="accent4" w:themeFillTint="66"/>
            <w:noWrap/>
            <w:hideMark/>
          </w:tcPr>
          <w:p w14:paraId="33F6B4DB" w14:textId="77777777" w:rsidR="0051761A" w:rsidRPr="0051761A" w:rsidRDefault="0051761A" w:rsidP="0051761A">
            <w:pPr>
              <w:rPr>
                <w:rFonts w:ascii="Arial" w:hAnsi="Arial"/>
                <w:b/>
                <w:lang w:val="en-US"/>
              </w:rPr>
            </w:pPr>
            <w:r w:rsidRPr="0051761A">
              <w:rPr>
                <w:rFonts w:ascii="Arial" w:hAnsi="Arial"/>
                <w:b/>
                <w:lang w:val="en-US"/>
              </w:rPr>
              <w:t>5</w:t>
            </w:r>
          </w:p>
        </w:tc>
        <w:tc>
          <w:tcPr>
            <w:tcW w:w="1167" w:type="dxa"/>
            <w:shd w:val="clear" w:color="auto" w:fill="FFE599" w:themeFill="accent4" w:themeFillTint="66"/>
            <w:noWrap/>
            <w:hideMark/>
          </w:tcPr>
          <w:p w14:paraId="1A850C07" w14:textId="77777777" w:rsidR="0051761A" w:rsidRPr="0051761A" w:rsidRDefault="0051761A" w:rsidP="0051761A">
            <w:pPr>
              <w:rPr>
                <w:rFonts w:ascii="Arial" w:hAnsi="Arial"/>
                <w:b/>
                <w:lang w:val="en-US"/>
              </w:rPr>
            </w:pPr>
            <w:r w:rsidRPr="0051761A">
              <w:rPr>
                <w:rFonts w:ascii="Arial" w:hAnsi="Arial"/>
                <w:b/>
                <w:lang w:val="en-US"/>
              </w:rPr>
              <w:t>3.6</w:t>
            </w:r>
          </w:p>
        </w:tc>
        <w:tc>
          <w:tcPr>
            <w:tcW w:w="2048" w:type="dxa"/>
            <w:shd w:val="clear" w:color="auto" w:fill="FFE599" w:themeFill="accent4" w:themeFillTint="66"/>
            <w:noWrap/>
            <w:hideMark/>
          </w:tcPr>
          <w:p w14:paraId="7D2B338B" w14:textId="77777777" w:rsidR="0051761A" w:rsidRPr="0051761A" w:rsidRDefault="0051761A" w:rsidP="0051761A">
            <w:pPr>
              <w:rPr>
                <w:rFonts w:ascii="Arial" w:hAnsi="Arial"/>
                <w:b/>
                <w:lang w:val="en-US"/>
              </w:rPr>
            </w:pPr>
            <w:r w:rsidRPr="0051761A">
              <w:rPr>
                <w:rFonts w:ascii="Arial" w:hAnsi="Arial"/>
                <w:b/>
                <w:lang w:val="en-US"/>
              </w:rPr>
              <w:t>0.1</w:t>
            </w:r>
          </w:p>
        </w:tc>
        <w:tc>
          <w:tcPr>
            <w:tcW w:w="1254" w:type="dxa"/>
            <w:shd w:val="clear" w:color="auto" w:fill="FFE599" w:themeFill="accent4" w:themeFillTint="66"/>
            <w:noWrap/>
            <w:hideMark/>
          </w:tcPr>
          <w:p w14:paraId="7D6554E0" w14:textId="77777777" w:rsidR="0051761A" w:rsidRPr="0051761A" w:rsidRDefault="0051761A" w:rsidP="0051761A">
            <w:pPr>
              <w:rPr>
                <w:rFonts w:ascii="Arial" w:hAnsi="Arial"/>
                <w:b/>
                <w:lang w:val="en-US"/>
              </w:rPr>
            </w:pPr>
            <w:r w:rsidRPr="0051761A">
              <w:rPr>
                <w:rFonts w:ascii="Arial" w:hAnsi="Arial"/>
                <w:b/>
                <w:lang w:val="en-US"/>
              </w:rPr>
              <w:t>0.7</w:t>
            </w:r>
          </w:p>
        </w:tc>
      </w:tr>
      <w:tr w:rsidR="0051761A" w:rsidRPr="0051761A" w14:paraId="1C8D3789" w14:textId="77777777" w:rsidTr="0051761A">
        <w:trPr>
          <w:trHeight w:val="315"/>
        </w:trPr>
        <w:tc>
          <w:tcPr>
            <w:tcW w:w="1892" w:type="dxa"/>
            <w:shd w:val="clear" w:color="auto" w:fill="FFE599" w:themeFill="accent4" w:themeFillTint="66"/>
            <w:noWrap/>
            <w:hideMark/>
          </w:tcPr>
          <w:p w14:paraId="72F30C25" w14:textId="77777777" w:rsidR="0051761A" w:rsidRPr="0051761A" w:rsidRDefault="0051761A" w:rsidP="0051761A">
            <w:pPr>
              <w:rPr>
                <w:rFonts w:ascii="Arial" w:hAnsi="Arial"/>
                <w:b/>
                <w:bCs/>
                <w:i/>
                <w:iCs/>
                <w:lang w:val="en-US"/>
              </w:rPr>
            </w:pPr>
            <w:r w:rsidRPr="0051761A">
              <w:rPr>
                <w:rFonts w:ascii="Arial" w:hAnsi="Arial"/>
                <w:b/>
                <w:bCs/>
                <w:i/>
                <w:iCs/>
                <w:lang w:val="en-US"/>
              </w:rPr>
              <w:t>Εξάμμωση</w:t>
            </w:r>
          </w:p>
        </w:tc>
        <w:tc>
          <w:tcPr>
            <w:tcW w:w="1494" w:type="dxa"/>
            <w:gridSpan w:val="2"/>
            <w:shd w:val="clear" w:color="auto" w:fill="FFE599" w:themeFill="accent4" w:themeFillTint="66"/>
            <w:noWrap/>
            <w:hideMark/>
          </w:tcPr>
          <w:p w14:paraId="7125D56F" w14:textId="77777777" w:rsidR="0051761A" w:rsidRPr="0051761A" w:rsidRDefault="0051761A" w:rsidP="0051761A">
            <w:pPr>
              <w:rPr>
                <w:rFonts w:ascii="Arial" w:hAnsi="Arial"/>
                <w:b/>
                <w:lang w:val="en-US"/>
              </w:rPr>
            </w:pPr>
            <w:r w:rsidRPr="0051761A">
              <w:rPr>
                <w:rFonts w:ascii="Arial" w:hAnsi="Arial"/>
                <w:b/>
                <w:lang w:val="en-US"/>
              </w:rPr>
              <w:t>5</w:t>
            </w:r>
          </w:p>
        </w:tc>
        <w:tc>
          <w:tcPr>
            <w:tcW w:w="1472" w:type="dxa"/>
            <w:shd w:val="clear" w:color="auto" w:fill="FFE599" w:themeFill="accent4" w:themeFillTint="66"/>
            <w:noWrap/>
            <w:hideMark/>
          </w:tcPr>
          <w:p w14:paraId="5379F60A" w14:textId="77777777" w:rsidR="0051761A" w:rsidRPr="0051761A" w:rsidRDefault="0051761A" w:rsidP="0051761A">
            <w:pPr>
              <w:rPr>
                <w:rFonts w:ascii="Arial" w:hAnsi="Arial"/>
                <w:b/>
                <w:lang w:val="en-US"/>
              </w:rPr>
            </w:pPr>
            <w:r w:rsidRPr="0051761A">
              <w:rPr>
                <w:rFonts w:ascii="Arial" w:hAnsi="Arial"/>
                <w:b/>
                <w:lang w:val="en-US"/>
              </w:rPr>
              <w:t>10</w:t>
            </w:r>
          </w:p>
        </w:tc>
        <w:tc>
          <w:tcPr>
            <w:tcW w:w="1167" w:type="dxa"/>
            <w:shd w:val="clear" w:color="auto" w:fill="FFE599" w:themeFill="accent4" w:themeFillTint="66"/>
            <w:noWrap/>
            <w:hideMark/>
          </w:tcPr>
          <w:p w14:paraId="08E0BB12" w14:textId="77777777" w:rsidR="0051761A" w:rsidRPr="0051761A" w:rsidRDefault="0051761A" w:rsidP="0051761A">
            <w:pPr>
              <w:rPr>
                <w:rFonts w:ascii="Arial" w:hAnsi="Arial"/>
                <w:b/>
                <w:lang w:val="en-US"/>
              </w:rPr>
            </w:pPr>
            <w:r w:rsidRPr="0051761A">
              <w:rPr>
                <w:rFonts w:ascii="Arial" w:hAnsi="Arial"/>
                <w:b/>
                <w:lang w:val="en-US"/>
              </w:rPr>
              <w:t>3.1</w:t>
            </w:r>
          </w:p>
        </w:tc>
        <w:tc>
          <w:tcPr>
            <w:tcW w:w="2048" w:type="dxa"/>
            <w:shd w:val="clear" w:color="auto" w:fill="FFE599" w:themeFill="accent4" w:themeFillTint="66"/>
            <w:noWrap/>
            <w:hideMark/>
          </w:tcPr>
          <w:p w14:paraId="3075686C" w14:textId="77777777" w:rsidR="0051761A" w:rsidRPr="0051761A" w:rsidRDefault="0051761A" w:rsidP="0051761A">
            <w:pPr>
              <w:rPr>
                <w:rFonts w:ascii="Arial" w:hAnsi="Arial"/>
                <w:b/>
                <w:lang w:val="en-US"/>
              </w:rPr>
            </w:pPr>
            <w:r w:rsidRPr="0051761A">
              <w:rPr>
                <w:rFonts w:ascii="Arial" w:hAnsi="Arial"/>
                <w:b/>
                <w:lang w:val="en-US"/>
              </w:rPr>
              <w:t>0.19</w:t>
            </w:r>
          </w:p>
        </w:tc>
        <w:tc>
          <w:tcPr>
            <w:tcW w:w="1254" w:type="dxa"/>
            <w:shd w:val="clear" w:color="auto" w:fill="FFE599" w:themeFill="accent4" w:themeFillTint="66"/>
            <w:noWrap/>
            <w:hideMark/>
          </w:tcPr>
          <w:p w14:paraId="2333CAA2" w14:textId="77777777" w:rsidR="0051761A" w:rsidRPr="0051761A" w:rsidRDefault="0051761A" w:rsidP="0051761A">
            <w:pPr>
              <w:rPr>
                <w:rFonts w:ascii="Arial" w:hAnsi="Arial"/>
                <w:b/>
                <w:lang w:val="en-US"/>
              </w:rPr>
            </w:pPr>
            <w:r w:rsidRPr="0051761A">
              <w:rPr>
                <w:rFonts w:ascii="Arial" w:hAnsi="Arial"/>
                <w:b/>
                <w:lang w:val="en-US"/>
              </w:rPr>
              <w:t>2.1</w:t>
            </w:r>
          </w:p>
        </w:tc>
      </w:tr>
      <w:tr w:rsidR="0051761A" w:rsidRPr="0051761A" w14:paraId="5A6B6775" w14:textId="77777777" w:rsidTr="0051761A">
        <w:trPr>
          <w:trHeight w:val="315"/>
        </w:trPr>
        <w:tc>
          <w:tcPr>
            <w:tcW w:w="1892" w:type="dxa"/>
            <w:shd w:val="clear" w:color="auto" w:fill="FFE599" w:themeFill="accent4" w:themeFillTint="66"/>
            <w:noWrap/>
            <w:hideMark/>
          </w:tcPr>
          <w:p w14:paraId="70984A79" w14:textId="77777777" w:rsidR="0051761A" w:rsidRPr="0051761A" w:rsidRDefault="0051761A" w:rsidP="0051761A">
            <w:pPr>
              <w:rPr>
                <w:rFonts w:ascii="Arial" w:hAnsi="Arial"/>
                <w:b/>
                <w:bCs/>
                <w:i/>
                <w:iCs/>
                <w:lang w:val="en-US"/>
              </w:rPr>
            </w:pPr>
            <w:r w:rsidRPr="0051761A">
              <w:rPr>
                <w:rFonts w:ascii="Arial" w:hAnsi="Arial"/>
                <w:b/>
                <w:bCs/>
                <w:i/>
                <w:iCs/>
                <w:lang w:val="en-US"/>
              </w:rPr>
              <w:t>ΔΠΚ</w:t>
            </w:r>
          </w:p>
        </w:tc>
        <w:tc>
          <w:tcPr>
            <w:tcW w:w="1494" w:type="dxa"/>
            <w:gridSpan w:val="2"/>
            <w:shd w:val="clear" w:color="auto" w:fill="FFE599" w:themeFill="accent4" w:themeFillTint="66"/>
            <w:noWrap/>
            <w:hideMark/>
          </w:tcPr>
          <w:p w14:paraId="1D6DFDA5" w14:textId="77777777" w:rsidR="0051761A" w:rsidRPr="0051761A" w:rsidRDefault="0051761A" w:rsidP="0051761A">
            <w:pPr>
              <w:rPr>
                <w:rFonts w:ascii="Arial" w:hAnsi="Arial"/>
                <w:b/>
                <w:lang w:val="en-US"/>
              </w:rPr>
            </w:pPr>
            <w:r w:rsidRPr="0051761A">
              <w:rPr>
                <w:rFonts w:ascii="Arial" w:hAnsi="Arial"/>
                <w:b/>
                <w:lang w:val="en-US"/>
              </w:rPr>
              <w:t>5</w:t>
            </w:r>
          </w:p>
        </w:tc>
        <w:tc>
          <w:tcPr>
            <w:tcW w:w="1472" w:type="dxa"/>
            <w:shd w:val="clear" w:color="auto" w:fill="FFE599" w:themeFill="accent4" w:themeFillTint="66"/>
            <w:noWrap/>
            <w:hideMark/>
          </w:tcPr>
          <w:p w14:paraId="1FA855D2" w14:textId="77777777" w:rsidR="0051761A" w:rsidRPr="0051761A" w:rsidRDefault="0051761A" w:rsidP="0051761A">
            <w:pPr>
              <w:rPr>
                <w:rFonts w:ascii="Arial" w:hAnsi="Arial"/>
                <w:b/>
                <w:lang w:val="en-US"/>
              </w:rPr>
            </w:pPr>
            <w:r w:rsidRPr="0051761A">
              <w:rPr>
                <w:rFonts w:ascii="Arial" w:hAnsi="Arial"/>
                <w:b/>
                <w:lang w:val="en-US"/>
              </w:rPr>
              <w:t>15</w:t>
            </w:r>
          </w:p>
        </w:tc>
        <w:tc>
          <w:tcPr>
            <w:tcW w:w="1167" w:type="dxa"/>
            <w:shd w:val="clear" w:color="auto" w:fill="FFE599" w:themeFill="accent4" w:themeFillTint="66"/>
            <w:noWrap/>
            <w:hideMark/>
          </w:tcPr>
          <w:p w14:paraId="17F11995" w14:textId="77777777" w:rsidR="0051761A" w:rsidRPr="0051761A" w:rsidRDefault="0051761A" w:rsidP="0051761A">
            <w:pPr>
              <w:rPr>
                <w:rFonts w:ascii="Arial" w:hAnsi="Arial"/>
                <w:b/>
                <w:lang w:val="en-US"/>
              </w:rPr>
            </w:pPr>
            <w:r w:rsidRPr="0051761A">
              <w:rPr>
                <w:rFonts w:ascii="Arial" w:hAnsi="Arial"/>
                <w:b/>
                <w:lang w:val="en-US"/>
              </w:rPr>
              <w:t>2.6</w:t>
            </w:r>
          </w:p>
        </w:tc>
        <w:tc>
          <w:tcPr>
            <w:tcW w:w="2048" w:type="dxa"/>
            <w:shd w:val="clear" w:color="auto" w:fill="FFE599" w:themeFill="accent4" w:themeFillTint="66"/>
            <w:noWrap/>
            <w:hideMark/>
          </w:tcPr>
          <w:p w14:paraId="176F16C3" w14:textId="77777777" w:rsidR="0051761A" w:rsidRPr="0051761A" w:rsidRDefault="0051761A" w:rsidP="0051761A">
            <w:pPr>
              <w:rPr>
                <w:rFonts w:ascii="Arial" w:hAnsi="Arial"/>
                <w:b/>
                <w:lang w:val="en-US"/>
              </w:rPr>
            </w:pPr>
            <w:r w:rsidRPr="0051761A">
              <w:rPr>
                <w:rFonts w:ascii="Arial" w:hAnsi="Arial"/>
                <w:b/>
                <w:lang w:val="en-US"/>
              </w:rPr>
              <w:t>0.195</w:t>
            </w:r>
          </w:p>
        </w:tc>
        <w:tc>
          <w:tcPr>
            <w:tcW w:w="1254" w:type="dxa"/>
            <w:shd w:val="clear" w:color="auto" w:fill="FFE599" w:themeFill="accent4" w:themeFillTint="66"/>
            <w:noWrap/>
            <w:hideMark/>
          </w:tcPr>
          <w:p w14:paraId="1BC90212" w14:textId="77777777" w:rsidR="0051761A" w:rsidRPr="0051761A" w:rsidRDefault="0051761A" w:rsidP="0051761A">
            <w:pPr>
              <w:rPr>
                <w:rFonts w:ascii="Arial" w:hAnsi="Arial"/>
                <w:b/>
                <w:lang w:val="en-US"/>
              </w:rPr>
            </w:pPr>
            <w:r w:rsidRPr="0051761A">
              <w:rPr>
                <w:rFonts w:ascii="Arial" w:hAnsi="Arial"/>
                <w:b/>
                <w:lang w:val="en-US"/>
              </w:rPr>
              <w:t>3.125</w:t>
            </w:r>
          </w:p>
        </w:tc>
      </w:tr>
      <w:tr w:rsidR="0051761A" w:rsidRPr="0051761A" w14:paraId="23C01D60" w14:textId="77777777" w:rsidTr="0051761A">
        <w:trPr>
          <w:trHeight w:val="315"/>
        </w:trPr>
        <w:tc>
          <w:tcPr>
            <w:tcW w:w="1892" w:type="dxa"/>
            <w:shd w:val="clear" w:color="auto" w:fill="FFE599" w:themeFill="accent4" w:themeFillTint="66"/>
            <w:noWrap/>
            <w:hideMark/>
          </w:tcPr>
          <w:p w14:paraId="656CE1DF" w14:textId="77777777" w:rsidR="0051761A" w:rsidRPr="0051761A" w:rsidRDefault="0051761A" w:rsidP="0051761A">
            <w:pPr>
              <w:rPr>
                <w:rFonts w:ascii="Arial" w:hAnsi="Arial"/>
                <w:b/>
                <w:bCs/>
                <w:i/>
                <w:iCs/>
                <w:lang w:val="en-US"/>
              </w:rPr>
            </w:pPr>
            <w:proofErr w:type="spellStart"/>
            <w:r w:rsidRPr="0051761A">
              <w:rPr>
                <w:rFonts w:ascii="Arial" w:hAnsi="Arial"/>
                <w:b/>
                <w:bCs/>
                <w:i/>
                <w:iCs/>
                <w:lang w:val="en-US"/>
              </w:rPr>
              <w:t>Δεξ</w:t>
            </w:r>
            <w:proofErr w:type="spellEnd"/>
            <w:r w:rsidRPr="0051761A">
              <w:rPr>
                <w:rFonts w:ascii="Arial" w:hAnsi="Arial"/>
                <w:b/>
                <w:bCs/>
                <w:i/>
                <w:iCs/>
                <w:lang w:val="en-US"/>
              </w:rPr>
              <w:t>α</w:t>
            </w:r>
            <w:proofErr w:type="spellStart"/>
            <w:r w:rsidRPr="0051761A">
              <w:rPr>
                <w:rFonts w:ascii="Arial" w:hAnsi="Arial"/>
                <w:b/>
                <w:bCs/>
                <w:i/>
                <w:iCs/>
                <w:lang w:val="en-US"/>
              </w:rPr>
              <w:t>μενή</w:t>
            </w:r>
            <w:proofErr w:type="spellEnd"/>
            <w:r w:rsidRPr="0051761A">
              <w:rPr>
                <w:rFonts w:ascii="Arial" w:hAnsi="Arial"/>
                <w:b/>
                <w:bCs/>
                <w:i/>
                <w:iCs/>
                <w:lang w:val="en-US"/>
              </w:rPr>
              <w:t xml:space="preserve"> </w:t>
            </w:r>
            <w:proofErr w:type="spellStart"/>
            <w:r w:rsidRPr="0051761A">
              <w:rPr>
                <w:rFonts w:ascii="Arial" w:hAnsi="Arial"/>
                <w:b/>
                <w:bCs/>
                <w:i/>
                <w:iCs/>
                <w:lang w:val="en-US"/>
              </w:rPr>
              <w:t>Αερισμού</w:t>
            </w:r>
            <w:proofErr w:type="spellEnd"/>
          </w:p>
        </w:tc>
        <w:tc>
          <w:tcPr>
            <w:tcW w:w="1494" w:type="dxa"/>
            <w:gridSpan w:val="2"/>
            <w:shd w:val="clear" w:color="auto" w:fill="FFE599" w:themeFill="accent4" w:themeFillTint="66"/>
            <w:noWrap/>
            <w:hideMark/>
          </w:tcPr>
          <w:p w14:paraId="1D221735" w14:textId="77777777" w:rsidR="0051761A" w:rsidRPr="0051761A" w:rsidRDefault="0051761A" w:rsidP="0051761A">
            <w:pPr>
              <w:rPr>
                <w:rFonts w:ascii="Arial" w:hAnsi="Arial"/>
                <w:b/>
                <w:lang w:val="en-US"/>
              </w:rPr>
            </w:pPr>
            <w:r w:rsidRPr="0051761A">
              <w:rPr>
                <w:rFonts w:ascii="Arial" w:hAnsi="Arial"/>
                <w:b/>
                <w:lang w:val="en-US"/>
              </w:rPr>
              <w:t>5</w:t>
            </w:r>
          </w:p>
        </w:tc>
        <w:tc>
          <w:tcPr>
            <w:tcW w:w="1472" w:type="dxa"/>
            <w:shd w:val="clear" w:color="auto" w:fill="FFE599" w:themeFill="accent4" w:themeFillTint="66"/>
            <w:noWrap/>
            <w:hideMark/>
          </w:tcPr>
          <w:p w14:paraId="3FE11502" w14:textId="77777777" w:rsidR="0051761A" w:rsidRPr="0051761A" w:rsidRDefault="0051761A" w:rsidP="0051761A">
            <w:pPr>
              <w:rPr>
                <w:rFonts w:ascii="Arial" w:hAnsi="Arial"/>
                <w:b/>
                <w:lang w:val="en-US"/>
              </w:rPr>
            </w:pPr>
            <w:r w:rsidRPr="0051761A">
              <w:rPr>
                <w:rFonts w:ascii="Arial" w:hAnsi="Arial"/>
                <w:b/>
                <w:lang w:val="en-US"/>
              </w:rPr>
              <w:t>20</w:t>
            </w:r>
          </w:p>
        </w:tc>
        <w:tc>
          <w:tcPr>
            <w:tcW w:w="1167" w:type="dxa"/>
            <w:shd w:val="clear" w:color="auto" w:fill="FFE599" w:themeFill="accent4" w:themeFillTint="66"/>
            <w:noWrap/>
            <w:hideMark/>
          </w:tcPr>
          <w:p w14:paraId="38EFD5E1" w14:textId="77777777" w:rsidR="0051761A" w:rsidRPr="0051761A" w:rsidRDefault="0051761A" w:rsidP="0051761A">
            <w:pPr>
              <w:rPr>
                <w:rFonts w:ascii="Arial" w:hAnsi="Arial"/>
                <w:b/>
                <w:lang w:val="en-US"/>
              </w:rPr>
            </w:pPr>
            <w:r w:rsidRPr="0051761A">
              <w:rPr>
                <w:rFonts w:ascii="Arial" w:hAnsi="Arial"/>
                <w:b/>
                <w:lang w:val="en-US"/>
              </w:rPr>
              <w:t>2.1</w:t>
            </w:r>
          </w:p>
        </w:tc>
        <w:tc>
          <w:tcPr>
            <w:tcW w:w="2048" w:type="dxa"/>
            <w:shd w:val="clear" w:color="auto" w:fill="FFE599" w:themeFill="accent4" w:themeFillTint="66"/>
            <w:noWrap/>
            <w:hideMark/>
          </w:tcPr>
          <w:p w14:paraId="63ECDEA5" w14:textId="77777777" w:rsidR="0051761A" w:rsidRPr="0051761A" w:rsidRDefault="0051761A" w:rsidP="0051761A">
            <w:pPr>
              <w:rPr>
                <w:rFonts w:ascii="Arial" w:hAnsi="Arial"/>
                <w:b/>
                <w:lang w:val="en-US"/>
              </w:rPr>
            </w:pPr>
            <w:r w:rsidRPr="0051761A">
              <w:rPr>
                <w:rFonts w:ascii="Arial" w:hAnsi="Arial"/>
                <w:b/>
                <w:lang w:val="en-US"/>
              </w:rPr>
              <w:t>0.365</w:t>
            </w:r>
          </w:p>
        </w:tc>
        <w:tc>
          <w:tcPr>
            <w:tcW w:w="1254" w:type="dxa"/>
            <w:shd w:val="clear" w:color="auto" w:fill="FFE599" w:themeFill="accent4" w:themeFillTint="66"/>
            <w:noWrap/>
            <w:hideMark/>
          </w:tcPr>
          <w:p w14:paraId="11264BD7" w14:textId="77777777" w:rsidR="0051761A" w:rsidRPr="0051761A" w:rsidRDefault="0051761A" w:rsidP="0051761A">
            <w:pPr>
              <w:rPr>
                <w:rFonts w:ascii="Arial" w:hAnsi="Arial"/>
                <w:b/>
                <w:lang w:val="en-US"/>
              </w:rPr>
            </w:pPr>
            <w:r w:rsidRPr="0051761A">
              <w:rPr>
                <w:rFonts w:ascii="Arial" w:hAnsi="Arial"/>
                <w:b/>
                <w:lang w:val="en-US"/>
              </w:rPr>
              <w:t>7.5</w:t>
            </w:r>
          </w:p>
        </w:tc>
      </w:tr>
      <w:tr w:rsidR="0051761A" w:rsidRPr="0051761A" w14:paraId="5BF63542" w14:textId="77777777" w:rsidTr="0051761A">
        <w:trPr>
          <w:trHeight w:val="315"/>
        </w:trPr>
        <w:tc>
          <w:tcPr>
            <w:tcW w:w="1892" w:type="dxa"/>
            <w:shd w:val="clear" w:color="auto" w:fill="FFE599" w:themeFill="accent4" w:themeFillTint="66"/>
            <w:noWrap/>
            <w:hideMark/>
          </w:tcPr>
          <w:p w14:paraId="1C33B2E9" w14:textId="77777777" w:rsidR="0051761A" w:rsidRPr="0051761A" w:rsidRDefault="0051761A" w:rsidP="0051761A">
            <w:pPr>
              <w:rPr>
                <w:rFonts w:ascii="Arial" w:hAnsi="Arial"/>
                <w:b/>
                <w:bCs/>
                <w:i/>
                <w:iCs/>
                <w:lang w:val="en-US"/>
              </w:rPr>
            </w:pPr>
            <w:r w:rsidRPr="0051761A">
              <w:rPr>
                <w:rFonts w:ascii="Arial" w:hAnsi="Arial"/>
                <w:b/>
                <w:bCs/>
                <w:i/>
                <w:iCs/>
                <w:lang w:val="en-US"/>
              </w:rPr>
              <w:t>ΔΔΚ</w:t>
            </w:r>
          </w:p>
        </w:tc>
        <w:tc>
          <w:tcPr>
            <w:tcW w:w="1494" w:type="dxa"/>
            <w:gridSpan w:val="2"/>
            <w:shd w:val="clear" w:color="auto" w:fill="FFE599" w:themeFill="accent4" w:themeFillTint="66"/>
            <w:noWrap/>
            <w:hideMark/>
          </w:tcPr>
          <w:p w14:paraId="06634F9E" w14:textId="77777777" w:rsidR="0051761A" w:rsidRPr="0051761A" w:rsidRDefault="0051761A" w:rsidP="0051761A">
            <w:pPr>
              <w:rPr>
                <w:rFonts w:ascii="Arial" w:hAnsi="Arial"/>
                <w:b/>
                <w:lang w:val="en-US"/>
              </w:rPr>
            </w:pPr>
            <w:r w:rsidRPr="0051761A">
              <w:rPr>
                <w:rFonts w:ascii="Arial" w:hAnsi="Arial"/>
                <w:b/>
                <w:lang w:val="en-US"/>
              </w:rPr>
              <w:t>5</w:t>
            </w:r>
          </w:p>
        </w:tc>
        <w:tc>
          <w:tcPr>
            <w:tcW w:w="1472" w:type="dxa"/>
            <w:shd w:val="clear" w:color="auto" w:fill="FFE599" w:themeFill="accent4" w:themeFillTint="66"/>
            <w:noWrap/>
            <w:hideMark/>
          </w:tcPr>
          <w:p w14:paraId="2AF21201" w14:textId="77777777" w:rsidR="0051761A" w:rsidRPr="0051761A" w:rsidRDefault="0051761A" w:rsidP="0051761A">
            <w:pPr>
              <w:rPr>
                <w:rFonts w:ascii="Arial" w:hAnsi="Arial"/>
                <w:b/>
                <w:lang w:val="en-US"/>
              </w:rPr>
            </w:pPr>
            <w:r w:rsidRPr="0051761A">
              <w:rPr>
                <w:rFonts w:ascii="Arial" w:hAnsi="Arial"/>
                <w:b/>
                <w:lang w:val="en-US"/>
              </w:rPr>
              <w:t>25</w:t>
            </w:r>
          </w:p>
        </w:tc>
        <w:tc>
          <w:tcPr>
            <w:tcW w:w="1167" w:type="dxa"/>
            <w:shd w:val="clear" w:color="auto" w:fill="FFE599" w:themeFill="accent4" w:themeFillTint="66"/>
            <w:noWrap/>
            <w:hideMark/>
          </w:tcPr>
          <w:p w14:paraId="23A96D48" w14:textId="77777777" w:rsidR="0051761A" w:rsidRPr="0051761A" w:rsidRDefault="0051761A" w:rsidP="0051761A">
            <w:pPr>
              <w:rPr>
                <w:rFonts w:ascii="Arial" w:hAnsi="Arial"/>
                <w:b/>
                <w:lang w:val="en-US"/>
              </w:rPr>
            </w:pPr>
            <w:r w:rsidRPr="0051761A">
              <w:rPr>
                <w:rFonts w:ascii="Arial" w:hAnsi="Arial"/>
                <w:b/>
                <w:lang w:val="en-US"/>
              </w:rPr>
              <w:t>1.6</w:t>
            </w:r>
          </w:p>
        </w:tc>
        <w:tc>
          <w:tcPr>
            <w:tcW w:w="2048" w:type="dxa"/>
            <w:shd w:val="clear" w:color="auto" w:fill="FFE599" w:themeFill="accent4" w:themeFillTint="66"/>
            <w:noWrap/>
            <w:hideMark/>
          </w:tcPr>
          <w:p w14:paraId="35D2307C" w14:textId="77777777" w:rsidR="0051761A" w:rsidRPr="0051761A" w:rsidRDefault="0051761A" w:rsidP="0051761A">
            <w:pPr>
              <w:rPr>
                <w:rFonts w:ascii="Arial" w:hAnsi="Arial"/>
                <w:b/>
                <w:lang w:val="en-US"/>
              </w:rPr>
            </w:pPr>
            <w:r w:rsidRPr="0051761A">
              <w:rPr>
                <w:rFonts w:ascii="Arial" w:hAnsi="Arial"/>
                <w:b/>
                <w:lang w:val="en-US"/>
              </w:rPr>
              <w:t>0.225</w:t>
            </w:r>
          </w:p>
        </w:tc>
        <w:tc>
          <w:tcPr>
            <w:tcW w:w="1254" w:type="dxa"/>
            <w:shd w:val="clear" w:color="auto" w:fill="FFE599" w:themeFill="accent4" w:themeFillTint="66"/>
            <w:noWrap/>
            <w:hideMark/>
          </w:tcPr>
          <w:p w14:paraId="5B9AC9E8" w14:textId="77777777" w:rsidR="0051761A" w:rsidRPr="0051761A" w:rsidRDefault="0051761A" w:rsidP="0051761A">
            <w:pPr>
              <w:rPr>
                <w:rFonts w:ascii="Arial" w:hAnsi="Arial"/>
                <w:b/>
                <w:lang w:val="en-US"/>
              </w:rPr>
            </w:pPr>
            <w:r w:rsidRPr="0051761A">
              <w:rPr>
                <w:rFonts w:ascii="Arial" w:hAnsi="Arial"/>
                <w:b/>
                <w:lang w:val="en-US"/>
              </w:rPr>
              <w:t>5.825</w:t>
            </w:r>
          </w:p>
        </w:tc>
      </w:tr>
      <w:tr w:rsidR="0051761A" w:rsidRPr="0051761A" w14:paraId="7046A2F6" w14:textId="77777777" w:rsidTr="0051761A">
        <w:trPr>
          <w:trHeight w:val="315"/>
        </w:trPr>
        <w:tc>
          <w:tcPr>
            <w:tcW w:w="1892" w:type="dxa"/>
            <w:shd w:val="clear" w:color="auto" w:fill="FFE599" w:themeFill="accent4" w:themeFillTint="66"/>
            <w:noWrap/>
            <w:hideMark/>
          </w:tcPr>
          <w:p w14:paraId="0F660BB5" w14:textId="77777777" w:rsidR="0051761A" w:rsidRPr="0051761A" w:rsidRDefault="0051761A" w:rsidP="0051761A">
            <w:pPr>
              <w:rPr>
                <w:rFonts w:ascii="Arial" w:hAnsi="Arial"/>
                <w:b/>
                <w:bCs/>
                <w:i/>
                <w:iCs/>
                <w:lang w:val="en-US"/>
              </w:rPr>
            </w:pPr>
            <w:proofErr w:type="spellStart"/>
            <w:r w:rsidRPr="0051761A">
              <w:rPr>
                <w:rFonts w:ascii="Arial" w:hAnsi="Arial"/>
                <w:b/>
                <w:bCs/>
                <w:i/>
                <w:iCs/>
                <w:lang w:val="en-US"/>
              </w:rPr>
              <w:t>Δεξ</w:t>
            </w:r>
            <w:proofErr w:type="spellEnd"/>
            <w:r w:rsidRPr="0051761A">
              <w:rPr>
                <w:rFonts w:ascii="Arial" w:hAnsi="Arial"/>
                <w:b/>
                <w:bCs/>
                <w:i/>
                <w:iCs/>
                <w:lang w:val="en-US"/>
              </w:rPr>
              <w:t>α</w:t>
            </w:r>
            <w:proofErr w:type="spellStart"/>
            <w:r w:rsidRPr="0051761A">
              <w:rPr>
                <w:rFonts w:ascii="Arial" w:hAnsi="Arial"/>
                <w:b/>
                <w:bCs/>
                <w:i/>
                <w:iCs/>
                <w:lang w:val="en-US"/>
              </w:rPr>
              <w:t>μενή</w:t>
            </w:r>
            <w:proofErr w:type="spellEnd"/>
            <w:r w:rsidRPr="0051761A">
              <w:rPr>
                <w:rFonts w:ascii="Arial" w:hAnsi="Arial"/>
                <w:b/>
                <w:bCs/>
                <w:i/>
                <w:iCs/>
                <w:lang w:val="en-US"/>
              </w:rPr>
              <w:t xml:space="preserve"> </w:t>
            </w:r>
            <w:proofErr w:type="spellStart"/>
            <w:r w:rsidRPr="0051761A">
              <w:rPr>
                <w:rFonts w:ascii="Arial" w:hAnsi="Arial"/>
                <w:b/>
                <w:bCs/>
                <w:i/>
                <w:iCs/>
                <w:lang w:val="en-US"/>
              </w:rPr>
              <w:t>Μερισμού</w:t>
            </w:r>
            <w:proofErr w:type="spellEnd"/>
            <w:r w:rsidRPr="0051761A">
              <w:rPr>
                <w:rFonts w:ascii="Arial" w:hAnsi="Arial"/>
                <w:b/>
                <w:bCs/>
                <w:i/>
                <w:iCs/>
                <w:lang w:val="en-US"/>
              </w:rPr>
              <w:t xml:space="preserve"> Πα</w:t>
            </w:r>
            <w:proofErr w:type="spellStart"/>
            <w:r w:rsidRPr="0051761A">
              <w:rPr>
                <w:rFonts w:ascii="Arial" w:hAnsi="Arial"/>
                <w:b/>
                <w:bCs/>
                <w:i/>
                <w:iCs/>
                <w:lang w:val="en-US"/>
              </w:rPr>
              <w:t>ροχής</w:t>
            </w:r>
            <w:proofErr w:type="spellEnd"/>
          </w:p>
        </w:tc>
        <w:tc>
          <w:tcPr>
            <w:tcW w:w="1494" w:type="dxa"/>
            <w:gridSpan w:val="2"/>
            <w:shd w:val="clear" w:color="auto" w:fill="FFE599" w:themeFill="accent4" w:themeFillTint="66"/>
            <w:noWrap/>
            <w:hideMark/>
          </w:tcPr>
          <w:p w14:paraId="58DBD35A" w14:textId="77777777" w:rsidR="0051761A" w:rsidRPr="0051761A" w:rsidRDefault="0051761A" w:rsidP="0051761A">
            <w:pPr>
              <w:rPr>
                <w:rFonts w:ascii="Arial" w:hAnsi="Arial"/>
                <w:b/>
                <w:lang w:val="en-US"/>
              </w:rPr>
            </w:pPr>
            <w:r w:rsidRPr="0051761A">
              <w:rPr>
                <w:rFonts w:ascii="Arial" w:hAnsi="Arial"/>
                <w:b/>
                <w:lang w:val="en-US"/>
              </w:rPr>
              <w:t>2</w:t>
            </w:r>
          </w:p>
        </w:tc>
        <w:tc>
          <w:tcPr>
            <w:tcW w:w="1472" w:type="dxa"/>
            <w:shd w:val="clear" w:color="auto" w:fill="FFE599" w:themeFill="accent4" w:themeFillTint="66"/>
            <w:noWrap/>
            <w:hideMark/>
          </w:tcPr>
          <w:p w14:paraId="0448112B" w14:textId="77777777" w:rsidR="0051761A" w:rsidRPr="0051761A" w:rsidRDefault="0051761A" w:rsidP="0051761A">
            <w:pPr>
              <w:rPr>
                <w:rFonts w:ascii="Arial" w:hAnsi="Arial"/>
                <w:b/>
                <w:lang w:val="en-US"/>
              </w:rPr>
            </w:pPr>
            <w:r w:rsidRPr="0051761A">
              <w:rPr>
                <w:rFonts w:ascii="Arial" w:hAnsi="Arial"/>
                <w:b/>
                <w:lang w:val="en-US"/>
              </w:rPr>
              <w:t>27</w:t>
            </w:r>
          </w:p>
        </w:tc>
        <w:tc>
          <w:tcPr>
            <w:tcW w:w="1167" w:type="dxa"/>
            <w:shd w:val="clear" w:color="auto" w:fill="FFE599" w:themeFill="accent4" w:themeFillTint="66"/>
            <w:noWrap/>
            <w:hideMark/>
          </w:tcPr>
          <w:p w14:paraId="5BC7608E" w14:textId="77777777" w:rsidR="0051761A" w:rsidRPr="0051761A" w:rsidRDefault="0051761A" w:rsidP="0051761A">
            <w:pPr>
              <w:rPr>
                <w:rFonts w:ascii="Arial" w:hAnsi="Arial"/>
                <w:b/>
                <w:lang w:val="en-US"/>
              </w:rPr>
            </w:pPr>
            <w:r w:rsidRPr="0051761A">
              <w:rPr>
                <w:rFonts w:ascii="Arial" w:hAnsi="Arial"/>
                <w:b/>
                <w:lang w:val="en-US"/>
              </w:rPr>
              <w:t>1.1</w:t>
            </w:r>
          </w:p>
        </w:tc>
        <w:tc>
          <w:tcPr>
            <w:tcW w:w="2048" w:type="dxa"/>
            <w:shd w:val="clear" w:color="auto" w:fill="FFE599" w:themeFill="accent4" w:themeFillTint="66"/>
            <w:noWrap/>
            <w:hideMark/>
          </w:tcPr>
          <w:p w14:paraId="0AD021CC" w14:textId="77777777" w:rsidR="0051761A" w:rsidRPr="0051761A" w:rsidRDefault="0051761A" w:rsidP="0051761A">
            <w:pPr>
              <w:rPr>
                <w:rFonts w:ascii="Arial" w:hAnsi="Arial"/>
                <w:b/>
                <w:lang w:val="en-US"/>
              </w:rPr>
            </w:pPr>
            <w:r w:rsidRPr="0051761A">
              <w:rPr>
                <w:rFonts w:ascii="Arial" w:hAnsi="Arial"/>
                <w:b/>
                <w:lang w:val="en-US"/>
              </w:rPr>
              <w:t>0.055</w:t>
            </w:r>
          </w:p>
        </w:tc>
        <w:tc>
          <w:tcPr>
            <w:tcW w:w="1254" w:type="dxa"/>
            <w:shd w:val="clear" w:color="auto" w:fill="FFE599" w:themeFill="accent4" w:themeFillTint="66"/>
            <w:noWrap/>
            <w:hideMark/>
          </w:tcPr>
          <w:p w14:paraId="6DAD4C66" w14:textId="77777777" w:rsidR="0051761A" w:rsidRPr="0051761A" w:rsidRDefault="0051761A" w:rsidP="0051761A">
            <w:pPr>
              <w:rPr>
                <w:rFonts w:ascii="Arial" w:hAnsi="Arial"/>
                <w:b/>
                <w:lang w:val="en-US"/>
              </w:rPr>
            </w:pPr>
            <w:r w:rsidRPr="0051761A">
              <w:rPr>
                <w:rFonts w:ascii="Arial" w:hAnsi="Arial"/>
                <w:b/>
                <w:lang w:val="en-US"/>
              </w:rPr>
              <w:t>1.685</w:t>
            </w:r>
          </w:p>
        </w:tc>
      </w:tr>
      <w:tr w:rsidR="0051761A" w:rsidRPr="0051761A" w14:paraId="77F907AA" w14:textId="77777777" w:rsidTr="0051761A">
        <w:trPr>
          <w:trHeight w:val="315"/>
        </w:trPr>
        <w:tc>
          <w:tcPr>
            <w:tcW w:w="1892" w:type="dxa"/>
            <w:shd w:val="clear" w:color="auto" w:fill="FFE599" w:themeFill="accent4" w:themeFillTint="66"/>
            <w:noWrap/>
            <w:hideMark/>
          </w:tcPr>
          <w:p w14:paraId="60E6A463" w14:textId="77777777" w:rsidR="0051761A" w:rsidRPr="0051761A" w:rsidRDefault="0051761A" w:rsidP="0051761A">
            <w:pPr>
              <w:rPr>
                <w:rFonts w:ascii="Arial" w:hAnsi="Arial"/>
                <w:b/>
                <w:bCs/>
                <w:i/>
                <w:iCs/>
                <w:lang w:val="en-US"/>
              </w:rPr>
            </w:pPr>
            <w:proofErr w:type="spellStart"/>
            <w:r w:rsidRPr="0051761A">
              <w:rPr>
                <w:rFonts w:ascii="Arial" w:hAnsi="Arial"/>
                <w:b/>
                <w:bCs/>
                <w:i/>
                <w:iCs/>
                <w:lang w:val="en-US"/>
              </w:rPr>
              <w:t>Χλωρίωση</w:t>
            </w:r>
            <w:proofErr w:type="spellEnd"/>
          </w:p>
        </w:tc>
        <w:tc>
          <w:tcPr>
            <w:tcW w:w="1494" w:type="dxa"/>
            <w:gridSpan w:val="2"/>
            <w:shd w:val="clear" w:color="auto" w:fill="FFE599" w:themeFill="accent4" w:themeFillTint="66"/>
            <w:noWrap/>
            <w:hideMark/>
          </w:tcPr>
          <w:p w14:paraId="0B3D4EE6" w14:textId="77777777" w:rsidR="0051761A" w:rsidRPr="0051761A" w:rsidRDefault="0051761A" w:rsidP="0051761A">
            <w:pPr>
              <w:rPr>
                <w:rFonts w:ascii="Arial" w:hAnsi="Arial"/>
                <w:b/>
                <w:lang w:val="en-US"/>
              </w:rPr>
            </w:pPr>
            <w:r w:rsidRPr="0051761A">
              <w:rPr>
                <w:rFonts w:ascii="Arial" w:hAnsi="Arial"/>
                <w:b/>
                <w:lang w:val="en-US"/>
              </w:rPr>
              <w:t>5</w:t>
            </w:r>
          </w:p>
        </w:tc>
        <w:tc>
          <w:tcPr>
            <w:tcW w:w="1472" w:type="dxa"/>
            <w:shd w:val="clear" w:color="auto" w:fill="FFE599" w:themeFill="accent4" w:themeFillTint="66"/>
            <w:noWrap/>
            <w:hideMark/>
          </w:tcPr>
          <w:p w14:paraId="4A08745E" w14:textId="77777777" w:rsidR="0051761A" w:rsidRPr="0051761A" w:rsidRDefault="0051761A" w:rsidP="0051761A">
            <w:pPr>
              <w:rPr>
                <w:rFonts w:ascii="Arial" w:hAnsi="Arial"/>
                <w:b/>
                <w:lang w:val="en-US"/>
              </w:rPr>
            </w:pPr>
            <w:r w:rsidRPr="0051761A">
              <w:rPr>
                <w:rFonts w:ascii="Arial" w:hAnsi="Arial"/>
                <w:b/>
                <w:lang w:val="en-US"/>
              </w:rPr>
              <w:t>32</w:t>
            </w:r>
          </w:p>
        </w:tc>
        <w:tc>
          <w:tcPr>
            <w:tcW w:w="1167" w:type="dxa"/>
            <w:shd w:val="clear" w:color="auto" w:fill="FFE599" w:themeFill="accent4" w:themeFillTint="66"/>
            <w:noWrap/>
            <w:hideMark/>
          </w:tcPr>
          <w:p w14:paraId="4165176F" w14:textId="77777777" w:rsidR="0051761A" w:rsidRPr="0051761A" w:rsidRDefault="0051761A" w:rsidP="0051761A">
            <w:pPr>
              <w:rPr>
                <w:rFonts w:ascii="Arial" w:hAnsi="Arial"/>
                <w:b/>
                <w:lang w:val="en-US"/>
              </w:rPr>
            </w:pPr>
            <w:r w:rsidRPr="0051761A">
              <w:rPr>
                <w:rFonts w:ascii="Arial" w:hAnsi="Arial"/>
                <w:b/>
                <w:lang w:val="en-US"/>
              </w:rPr>
              <w:t>0.6</w:t>
            </w:r>
          </w:p>
        </w:tc>
        <w:tc>
          <w:tcPr>
            <w:tcW w:w="2048" w:type="dxa"/>
            <w:shd w:val="clear" w:color="auto" w:fill="FFE599" w:themeFill="accent4" w:themeFillTint="66"/>
            <w:noWrap/>
            <w:hideMark/>
          </w:tcPr>
          <w:p w14:paraId="5E40DCA2" w14:textId="77777777" w:rsidR="0051761A" w:rsidRPr="0051761A" w:rsidRDefault="0051761A" w:rsidP="0051761A">
            <w:pPr>
              <w:rPr>
                <w:rFonts w:ascii="Arial" w:hAnsi="Arial"/>
                <w:b/>
                <w:lang w:val="en-US"/>
              </w:rPr>
            </w:pPr>
            <w:r w:rsidRPr="0051761A">
              <w:rPr>
                <w:rFonts w:ascii="Arial" w:hAnsi="Arial"/>
                <w:b/>
                <w:lang w:val="en-US"/>
              </w:rPr>
              <w:t>0.25</w:t>
            </w:r>
          </w:p>
        </w:tc>
        <w:tc>
          <w:tcPr>
            <w:tcW w:w="1254" w:type="dxa"/>
            <w:shd w:val="clear" w:color="auto" w:fill="FFE599" w:themeFill="accent4" w:themeFillTint="66"/>
            <w:noWrap/>
            <w:hideMark/>
          </w:tcPr>
          <w:p w14:paraId="795D0E7C" w14:textId="77777777" w:rsidR="0051761A" w:rsidRPr="0051761A" w:rsidRDefault="0051761A" w:rsidP="0051761A">
            <w:pPr>
              <w:rPr>
                <w:rFonts w:ascii="Arial" w:hAnsi="Arial"/>
                <w:b/>
                <w:lang w:val="en-US"/>
              </w:rPr>
            </w:pPr>
            <w:r w:rsidRPr="0051761A">
              <w:rPr>
                <w:rFonts w:ascii="Arial" w:hAnsi="Arial"/>
                <w:b/>
                <w:lang w:val="en-US"/>
              </w:rPr>
              <w:t>8.2</w:t>
            </w:r>
          </w:p>
        </w:tc>
      </w:tr>
      <w:tr w:rsidR="0051761A" w:rsidRPr="0051761A" w14:paraId="736427FF" w14:textId="77777777" w:rsidTr="0051761A">
        <w:trPr>
          <w:trHeight w:val="615"/>
        </w:trPr>
        <w:tc>
          <w:tcPr>
            <w:tcW w:w="1892" w:type="dxa"/>
            <w:shd w:val="clear" w:color="auto" w:fill="FFD966" w:themeFill="accent4" w:themeFillTint="99"/>
            <w:noWrap/>
            <w:hideMark/>
          </w:tcPr>
          <w:p w14:paraId="19D2C469" w14:textId="77777777" w:rsidR="0051761A" w:rsidRPr="0051761A" w:rsidRDefault="0051761A" w:rsidP="0051761A">
            <w:pPr>
              <w:rPr>
                <w:rFonts w:ascii="Arial" w:hAnsi="Arial"/>
                <w:b/>
                <w:bCs/>
                <w:lang w:val="en-US"/>
              </w:rPr>
            </w:pPr>
            <w:proofErr w:type="spellStart"/>
            <w:r w:rsidRPr="0051761A">
              <w:rPr>
                <w:rFonts w:ascii="Arial" w:hAnsi="Arial"/>
                <w:b/>
                <w:bCs/>
                <w:lang w:val="en-US"/>
              </w:rPr>
              <w:t>Δεξ</w:t>
            </w:r>
            <w:proofErr w:type="spellEnd"/>
            <w:r w:rsidRPr="0051761A">
              <w:rPr>
                <w:rFonts w:ascii="Arial" w:hAnsi="Arial"/>
                <w:b/>
                <w:bCs/>
                <w:lang w:val="en-US"/>
              </w:rPr>
              <w:t>α</w:t>
            </w:r>
            <w:proofErr w:type="spellStart"/>
            <w:r w:rsidRPr="0051761A">
              <w:rPr>
                <w:rFonts w:ascii="Arial" w:hAnsi="Arial"/>
                <w:b/>
                <w:bCs/>
                <w:lang w:val="en-US"/>
              </w:rPr>
              <w:t>μενή</w:t>
            </w:r>
            <w:proofErr w:type="spellEnd"/>
          </w:p>
        </w:tc>
        <w:tc>
          <w:tcPr>
            <w:tcW w:w="1494" w:type="dxa"/>
            <w:gridSpan w:val="2"/>
            <w:shd w:val="clear" w:color="auto" w:fill="FFD966" w:themeFill="accent4" w:themeFillTint="99"/>
            <w:hideMark/>
          </w:tcPr>
          <w:p w14:paraId="45C5C14B" w14:textId="77777777" w:rsidR="0051761A" w:rsidRPr="0051761A" w:rsidRDefault="0051761A" w:rsidP="0051761A">
            <w:pPr>
              <w:rPr>
                <w:rFonts w:ascii="Arial" w:hAnsi="Arial"/>
                <w:b/>
                <w:bCs/>
                <w:lang w:val="en-US"/>
              </w:rPr>
            </w:pPr>
            <w:r w:rsidRPr="0051761A">
              <w:rPr>
                <w:rFonts w:ascii="Arial" w:hAnsi="Arial"/>
                <w:b/>
                <w:bCs/>
                <w:lang w:val="en-US"/>
              </w:rPr>
              <w:t>Απ</w:t>
            </w:r>
            <w:proofErr w:type="spellStart"/>
            <w:r w:rsidRPr="0051761A">
              <w:rPr>
                <w:rFonts w:ascii="Arial" w:hAnsi="Arial"/>
                <w:b/>
                <w:bCs/>
                <w:lang w:val="en-US"/>
              </w:rPr>
              <w:t>οστάσεις</w:t>
            </w:r>
            <w:proofErr w:type="spellEnd"/>
            <w:r w:rsidRPr="0051761A">
              <w:rPr>
                <w:rFonts w:ascii="Arial" w:hAnsi="Arial"/>
                <w:b/>
                <w:bCs/>
                <w:lang w:val="en-US"/>
              </w:rPr>
              <w:t xml:space="preserve"> </w:t>
            </w:r>
            <w:proofErr w:type="spellStart"/>
            <w:r w:rsidRPr="0051761A">
              <w:rPr>
                <w:rFonts w:ascii="Arial" w:hAnsi="Arial"/>
                <w:b/>
                <w:bCs/>
                <w:lang w:val="en-US"/>
              </w:rPr>
              <w:t>Δεξ</w:t>
            </w:r>
            <w:proofErr w:type="spellEnd"/>
            <w:r w:rsidRPr="0051761A">
              <w:rPr>
                <w:rFonts w:ascii="Arial" w:hAnsi="Arial"/>
                <w:b/>
                <w:bCs/>
                <w:lang w:val="en-US"/>
              </w:rPr>
              <w:t>α</w:t>
            </w:r>
            <w:proofErr w:type="spellStart"/>
            <w:r w:rsidRPr="0051761A">
              <w:rPr>
                <w:rFonts w:ascii="Arial" w:hAnsi="Arial"/>
                <w:b/>
                <w:bCs/>
                <w:lang w:val="en-US"/>
              </w:rPr>
              <w:t>μενών</w:t>
            </w:r>
            <w:proofErr w:type="spellEnd"/>
            <w:r w:rsidRPr="0051761A">
              <w:rPr>
                <w:rFonts w:ascii="Arial" w:hAnsi="Arial"/>
                <w:b/>
                <w:bCs/>
                <w:lang w:val="en-US"/>
              </w:rPr>
              <w:t xml:space="preserve"> (m)</w:t>
            </w:r>
          </w:p>
        </w:tc>
        <w:tc>
          <w:tcPr>
            <w:tcW w:w="1472" w:type="dxa"/>
            <w:shd w:val="clear" w:color="auto" w:fill="FFD966" w:themeFill="accent4" w:themeFillTint="99"/>
            <w:hideMark/>
          </w:tcPr>
          <w:p w14:paraId="4E952938" w14:textId="77777777" w:rsidR="0051761A" w:rsidRPr="0051761A" w:rsidRDefault="0051761A" w:rsidP="0051761A">
            <w:pPr>
              <w:rPr>
                <w:rFonts w:ascii="Arial" w:hAnsi="Arial"/>
                <w:b/>
                <w:bCs/>
                <w:lang w:val="en-US"/>
              </w:rPr>
            </w:pPr>
            <w:proofErr w:type="spellStart"/>
            <w:r w:rsidRPr="0051761A">
              <w:rPr>
                <w:rFonts w:ascii="Arial" w:hAnsi="Arial"/>
                <w:b/>
                <w:bCs/>
                <w:lang w:val="en-US"/>
              </w:rPr>
              <w:t>Αθροιστικές</w:t>
            </w:r>
            <w:proofErr w:type="spellEnd"/>
            <w:r w:rsidRPr="0051761A">
              <w:rPr>
                <w:rFonts w:ascii="Arial" w:hAnsi="Arial"/>
                <w:b/>
                <w:bCs/>
                <w:lang w:val="en-US"/>
              </w:rPr>
              <w:t xml:space="preserve"> απ</w:t>
            </w:r>
            <w:proofErr w:type="spellStart"/>
            <w:r w:rsidRPr="0051761A">
              <w:rPr>
                <w:rFonts w:ascii="Arial" w:hAnsi="Arial"/>
                <w:b/>
                <w:bCs/>
                <w:lang w:val="en-US"/>
              </w:rPr>
              <w:t>οστάσεις</w:t>
            </w:r>
            <w:proofErr w:type="spellEnd"/>
            <w:r w:rsidRPr="0051761A">
              <w:rPr>
                <w:rFonts w:ascii="Arial" w:hAnsi="Arial"/>
                <w:b/>
                <w:bCs/>
                <w:lang w:val="en-US"/>
              </w:rPr>
              <w:t xml:space="preserve"> </w:t>
            </w:r>
            <w:proofErr w:type="spellStart"/>
            <w:r w:rsidRPr="0051761A">
              <w:rPr>
                <w:rFonts w:ascii="Arial" w:hAnsi="Arial"/>
                <w:b/>
                <w:bCs/>
                <w:lang w:val="en-US"/>
              </w:rPr>
              <w:t>Δεξ</w:t>
            </w:r>
            <w:proofErr w:type="spellEnd"/>
            <w:r w:rsidRPr="0051761A">
              <w:rPr>
                <w:rFonts w:ascii="Arial" w:hAnsi="Arial"/>
                <w:b/>
                <w:bCs/>
                <w:lang w:val="en-US"/>
              </w:rPr>
              <w:t>α</w:t>
            </w:r>
            <w:proofErr w:type="spellStart"/>
            <w:r w:rsidRPr="0051761A">
              <w:rPr>
                <w:rFonts w:ascii="Arial" w:hAnsi="Arial"/>
                <w:b/>
                <w:bCs/>
                <w:lang w:val="en-US"/>
              </w:rPr>
              <w:t>μενών</w:t>
            </w:r>
            <w:proofErr w:type="spellEnd"/>
            <w:r w:rsidRPr="0051761A">
              <w:rPr>
                <w:rFonts w:ascii="Arial" w:hAnsi="Arial"/>
                <w:b/>
                <w:bCs/>
                <w:lang w:val="en-US"/>
              </w:rPr>
              <w:t xml:space="preserve"> (m)</w:t>
            </w:r>
          </w:p>
        </w:tc>
        <w:tc>
          <w:tcPr>
            <w:tcW w:w="1167" w:type="dxa"/>
            <w:shd w:val="clear" w:color="auto" w:fill="FFD966" w:themeFill="accent4" w:themeFillTint="99"/>
            <w:hideMark/>
          </w:tcPr>
          <w:p w14:paraId="4B5B346A" w14:textId="77777777" w:rsidR="0051761A" w:rsidRPr="0051761A" w:rsidRDefault="0051761A" w:rsidP="0051761A">
            <w:pPr>
              <w:rPr>
                <w:rFonts w:ascii="Arial" w:hAnsi="Arial"/>
                <w:b/>
                <w:bCs/>
                <w:lang w:val="en-US"/>
              </w:rPr>
            </w:pPr>
            <w:proofErr w:type="spellStart"/>
            <w:r w:rsidRPr="0051761A">
              <w:rPr>
                <w:rFonts w:ascii="Arial" w:hAnsi="Arial"/>
                <w:b/>
                <w:bCs/>
                <w:lang w:val="en-US"/>
              </w:rPr>
              <w:t>Ύψος</w:t>
            </w:r>
            <w:proofErr w:type="spellEnd"/>
            <w:r w:rsidRPr="0051761A">
              <w:rPr>
                <w:rFonts w:ascii="Arial" w:hAnsi="Arial"/>
                <w:b/>
                <w:bCs/>
                <w:lang w:val="en-US"/>
              </w:rPr>
              <w:t xml:space="preserve"> </w:t>
            </w:r>
            <w:proofErr w:type="spellStart"/>
            <w:r w:rsidRPr="0051761A">
              <w:rPr>
                <w:rFonts w:ascii="Arial" w:hAnsi="Arial"/>
                <w:b/>
                <w:bCs/>
                <w:lang w:val="en-US"/>
              </w:rPr>
              <w:t>ροής</w:t>
            </w:r>
            <w:proofErr w:type="spellEnd"/>
            <w:r w:rsidRPr="0051761A">
              <w:rPr>
                <w:rFonts w:ascii="Arial" w:hAnsi="Arial"/>
                <w:b/>
                <w:bCs/>
                <w:lang w:val="en-US"/>
              </w:rPr>
              <w:t xml:space="preserve"> max (m)</w:t>
            </w:r>
          </w:p>
        </w:tc>
        <w:tc>
          <w:tcPr>
            <w:tcW w:w="2048" w:type="dxa"/>
            <w:shd w:val="clear" w:color="auto" w:fill="FFD966" w:themeFill="accent4" w:themeFillTint="99"/>
            <w:hideMark/>
          </w:tcPr>
          <w:p w14:paraId="04F6B601" w14:textId="77777777" w:rsidR="0051761A" w:rsidRPr="0051761A" w:rsidRDefault="0051761A" w:rsidP="0051761A">
            <w:pPr>
              <w:rPr>
                <w:rFonts w:ascii="Arial" w:hAnsi="Arial"/>
                <w:b/>
                <w:bCs/>
                <w:lang w:val="en-US"/>
              </w:rPr>
            </w:pPr>
            <w:proofErr w:type="spellStart"/>
            <w:r w:rsidRPr="0051761A">
              <w:rPr>
                <w:rFonts w:ascii="Arial" w:hAnsi="Arial"/>
                <w:b/>
                <w:bCs/>
                <w:lang w:val="en-US"/>
              </w:rPr>
              <w:t>Κλίση·Α</w:t>
            </w:r>
            <w:proofErr w:type="spellEnd"/>
            <w:r w:rsidRPr="0051761A">
              <w:rPr>
                <w:rFonts w:ascii="Arial" w:hAnsi="Arial"/>
                <w:b/>
                <w:bCs/>
                <w:lang w:val="en-US"/>
              </w:rPr>
              <w:t>π</w:t>
            </w:r>
            <w:proofErr w:type="spellStart"/>
            <w:r w:rsidRPr="0051761A">
              <w:rPr>
                <w:rFonts w:ascii="Arial" w:hAnsi="Arial"/>
                <w:b/>
                <w:bCs/>
                <w:lang w:val="en-US"/>
              </w:rPr>
              <w:t>όστ</w:t>
            </w:r>
            <w:proofErr w:type="spellEnd"/>
            <w:r w:rsidRPr="0051761A">
              <w:rPr>
                <w:rFonts w:ascii="Arial" w:hAnsi="Arial"/>
                <w:b/>
                <w:bCs/>
                <w:lang w:val="en-US"/>
              </w:rPr>
              <w:t>α</w:t>
            </w:r>
            <w:proofErr w:type="spellStart"/>
            <w:r w:rsidRPr="0051761A">
              <w:rPr>
                <w:rFonts w:ascii="Arial" w:hAnsi="Arial"/>
                <w:b/>
                <w:bCs/>
                <w:lang w:val="en-US"/>
              </w:rPr>
              <w:t>ση</w:t>
            </w:r>
            <w:proofErr w:type="spellEnd"/>
            <w:r w:rsidRPr="0051761A">
              <w:rPr>
                <w:rFonts w:ascii="Arial" w:hAnsi="Arial"/>
                <w:b/>
                <w:bCs/>
                <w:lang w:val="en-US"/>
              </w:rPr>
              <w:t xml:space="preserve"> </w:t>
            </w:r>
            <w:proofErr w:type="spellStart"/>
            <w:r w:rsidRPr="0051761A">
              <w:rPr>
                <w:rFonts w:ascii="Arial" w:hAnsi="Arial"/>
                <w:b/>
                <w:bCs/>
                <w:lang w:val="en-US"/>
              </w:rPr>
              <w:t>Δεξ</w:t>
            </w:r>
            <w:proofErr w:type="spellEnd"/>
            <w:r w:rsidRPr="0051761A">
              <w:rPr>
                <w:rFonts w:ascii="Arial" w:hAnsi="Arial"/>
                <w:b/>
                <w:bCs/>
                <w:lang w:val="en-US"/>
              </w:rPr>
              <w:t>α</w:t>
            </w:r>
            <w:proofErr w:type="spellStart"/>
            <w:r w:rsidRPr="0051761A">
              <w:rPr>
                <w:rFonts w:ascii="Arial" w:hAnsi="Arial"/>
                <w:b/>
                <w:bCs/>
                <w:lang w:val="en-US"/>
              </w:rPr>
              <w:t>μενών</w:t>
            </w:r>
            <w:proofErr w:type="spellEnd"/>
          </w:p>
        </w:tc>
        <w:tc>
          <w:tcPr>
            <w:tcW w:w="1254" w:type="dxa"/>
            <w:shd w:val="clear" w:color="auto" w:fill="FFD966" w:themeFill="accent4" w:themeFillTint="99"/>
            <w:hideMark/>
          </w:tcPr>
          <w:p w14:paraId="07B102A2" w14:textId="77777777" w:rsidR="0051761A" w:rsidRPr="0051761A" w:rsidRDefault="0051761A" w:rsidP="0051761A">
            <w:pPr>
              <w:rPr>
                <w:rFonts w:ascii="Arial" w:hAnsi="Arial"/>
                <w:b/>
                <w:bCs/>
                <w:lang w:val="en-US"/>
              </w:rPr>
            </w:pPr>
            <w:proofErr w:type="spellStart"/>
            <w:r w:rsidRPr="0051761A">
              <w:rPr>
                <w:rFonts w:ascii="Arial" w:hAnsi="Arial"/>
                <w:b/>
                <w:bCs/>
                <w:lang w:val="en-US"/>
              </w:rPr>
              <w:t>Νέο</w:t>
            </w:r>
            <w:proofErr w:type="spellEnd"/>
            <w:r w:rsidRPr="0051761A">
              <w:rPr>
                <w:rFonts w:ascii="Arial" w:hAnsi="Arial"/>
                <w:b/>
                <w:bCs/>
                <w:lang w:val="en-US"/>
              </w:rPr>
              <w:t xml:space="preserve"> </w:t>
            </w:r>
            <w:proofErr w:type="spellStart"/>
            <w:r w:rsidRPr="0051761A">
              <w:rPr>
                <w:rFonts w:ascii="Arial" w:hAnsi="Arial"/>
                <w:b/>
                <w:bCs/>
                <w:lang w:val="en-US"/>
              </w:rPr>
              <w:t>ύψος</w:t>
            </w:r>
            <w:proofErr w:type="spellEnd"/>
            <w:r w:rsidRPr="0051761A">
              <w:rPr>
                <w:rFonts w:ascii="Arial" w:hAnsi="Arial"/>
                <w:b/>
                <w:bCs/>
                <w:lang w:val="en-US"/>
              </w:rPr>
              <w:t xml:space="preserve"> (m)</w:t>
            </w:r>
          </w:p>
        </w:tc>
      </w:tr>
      <w:tr w:rsidR="0051761A" w:rsidRPr="0051761A" w14:paraId="41CC801B" w14:textId="77777777" w:rsidTr="0051761A">
        <w:trPr>
          <w:trHeight w:val="315"/>
        </w:trPr>
        <w:tc>
          <w:tcPr>
            <w:tcW w:w="1892" w:type="dxa"/>
            <w:shd w:val="clear" w:color="auto" w:fill="FFE599" w:themeFill="accent4" w:themeFillTint="66"/>
            <w:noWrap/>
            <w:hideMark/>
          </w:tcPr>
          <w:p w14:paraId="645F4B5C" w14:textId="77777777" w:rsidR="0051761A" w:rsidRPr="0051761A" w:rsidRDefault="0051761A" w:rsidP="0051761A">
            <w:pPr>
              <w:rPr>
                <w:rFonts w:ascii="Arial" w:hAnsi="Arial"/>
                <w:b/>
                <w:bCs/>
                <w:i/>
                <w:iCs/>
                <w:lang w:val="en-US"/>
              </w:rPr>
            </w:pPr>
            <w:proofErr w:type="spellStart"/>
            <w:r w:rsidRPr="0051761A">
              <w:rPr>
                <w:rFonts w:ascii="Arial" w:hAnsi="Arial"/>
                <w:b/>
                <w:bCs/>
                <w:i/>
                <w:iCs/>
                <w:lang w:val="en-US"/>
              </w:rPr>
              <w:t>Δεξ</w:t>
            </w:r>
            <w:proofErr w:type="spellEnd"/>
            <w:r w:rsidRPr="0051761A">
              <w:rPr>
                <w:rFonts w:ascii="Arial" w:hAnsi="Arial"/>
                <w:b/>
                <w:bCs/>
                <w:i/>
                <w:iCs/>
                <w:lang w:val="en-US"/>
              </w:rPr>
              <w:t>α</w:t>
            </w:r>
            <w:proofErr w:type="spellStart"/>
            <w:r w:rsidRPr="0051761A">
              <w:rPr>
                <w:rFonts w:ascii="Arial" w:hAnsi="Arial"/>
                <w:b/>
                <w:bCs/>
                <w:i/>
                <w:iCs/>
                <w:lang w:val="en-US"/>
              </w:rPr>
              <w:t>μενή</w:t>
            </w:r>
            <w:proofErr w:type="spellEnd"/>
            <w:r w:rsidRPr="0051761A">
              <w:rPr>
                <w:rFonts w:ascii="Arial" w:hAnsi="Arial"/>
                <w:b/>
                <w:bCs/>
                <w:i/>
                <w:iCs/>
                <w:lang w:val="en-US"/>
              </w:rPr>
              <w:t xml:space="preserve"> </w:t>
            </w:r>
            <w:proofErr w:type="spellStart"/>
            <w:r w:rsidRPr="0051761A">
              <w:rPr>
                <w:rFonts w:ascii="Arial" w:hAnsi="Arial"/>
                <w:b/>
                <w:bCs/>
                <w:i/>
                <w:iCs/>
                <w:lang w:val="en-US"/>
              </w:rPr>
              <w:t>Μερισμού</w:t>
            </w:r>
            <w:proofErr w:type="spellEnd"/>
            <w:r w:rsidRPr="0051761A">
              <w:rPr>
                <w:rFonts w:ascii="Arial" w:hAnsi="Arial"/>
                <w:b/>
                <w:bCs/>
                <w:i/>
                <w:iCs/>
                <w:lang w:val="en-US"/>
              </w:rPr>
              <w:t xml:space="preserve"> Πα</w:t>
            </w:r>
            <w:proofErr w:type="spellStart"/>
            <w:r w:rsidRPr="0051761A">
              <w:rPr>
                <w:rFonts w:ascii="Arial" w:hAnsi="Arial"/>
                <w:b/>
                <w:bCs/>
                <w:i/>
                <w:iCs/>
                <w:lang w:val="en-US"/>
              </w:rPr>
              <w:t>ροχής</w:t>
            </w:r>
            <w:proofErr w:type="spellEnd"/>
          </w:p>
        </w:tc>
        <w:tc>
          <w:tcPr>
            <w:tcW w:w="1494" w:type="dxa"/>
            <w:gridSpan w:val="2"/>
            <w:shd w:val="clear" w:color="auto" w:fill="FFE599" w:themeFill="accent4" w:themeFillTint="66"/>
            <w:noWrap/>
            <w:hideMark/>
          </w:tcPr>
          <w:p w14:paraId="36DAEDA7" w14:textId="77777777" w:rsidR="0051761A" w:rsidRPr="0051761A" w:rsidRDefault="0051761A" w:rsidP="0051761A">
            <w:pPr>
              <w:rPr>
                <w:rFonts w:ascii="Arial" w:hAnsi="Arial"/>
                <w:b/>
                <w:lang w:val="en-US"/>
              </w:rPr>
            </w:pPr>
            <w:r w:rsidRPr="0051761A">
              <w:rPr>
                <w:rFonts w:ascii="Arial" w:hAnsi="Arial"/>
                <w:b/>
                <w:lang w:val="en-US"/>
              </w:rPr>
              <w:t>3</w:t>
            </w:r>
          </w:p>
        </w:tc>
        <w:tc>
          <w:tcPr>
            <w:tcW w:w="1472" w:type="dxa"/>
            <w:shd w:val="clear" w:color="auto" w:fill="FFE599" w:themeFill="accent4" w:themeFillTint="66"/>
            <w:noWrap/>
            <w:hideMark/>
          </w:tcPr>
          <w:p w14:paraId="07DBE25C" w14:textId="77777777" w:rsidR="0051761A" w:rsidRPr="0051761A" w:rsidRDefault="0051761A" w:rsidP="0051761A">
            <w:pPr>
              <w:rPr>
                <w:rFonts w:ascii="Arial" w:hAnsi="Arial"/>
                <w:b/>
                <w:lang w:val="en-US"/>
              </w:rPr>
            </w:pPr>
            <w:r w:rsidRPr="0051761A">
              <w:rPr>
                <w:rFonts w:ascii="Arial" w:hAnsi="Arial"/>
                <w:b/>
                <w:lang w:val="en-US"/>
              </w:rPr>
              <w:t>27</w:t>
            </w:r>
          </w:p>
        </w:tc>
        <w:tc>
          <w:tcPr>
            <w:tcW w:w="1167" w:type="dxa"/>
            <w:shd w:val="clear" w:color="auto" w:fill="FFE599" w:themeFill="accent4" w:themeFillTint="66"/>
            <w:noWrap/>
            <w:hideMark/>
          </w:tcPr>
          <w:p w14:paraId="198789DD" w14:textId="77777777" w:rsidR="0051761A" w:rsidRPr="0051761A" w:rsidRDefault="0051761A" w:rsidP="0051761A">
            <w:pPr>
              <w:rPr>
                <w:rFonts w:ascii="Arial" w:hAnsi="Arial"/>
                <w:b/>
                <w:lang w:val="en-US"/>
              </w:rPr>
            </w:pPr>
            <w:r w:rsidRPr="0051761A">
              <w:rPr>
                <w:rFonts w:ascii="Arial" w:hAnsi="Arial"/>
                <w:b/>
                <w:lang w:val="en-US"/>
              </w:rPr>
              <w:t>1.1</w:t>
            </w:r>
          </w:p>
        </w:tc>
        <w:tc>
          <w:tcPr>
            <w:tcW w:w="2048" w:type="dxa"/>
            <w:shd w:val="clear" w:color="auto" w:fill="FFE599" w:themeFill="accent4" w:themeFillTint="66"/>
            <w:noWrap/>
            <w:hideMark/>
          </w:tcPr>
          <w:p w14:paraId="7FC09DBA" w14:textId="77777777" w:rsidR="0051761A" w:rsidRPr="0051761A" w:rsidRDefault="0051761A" w:rsidP="0051761A">
            <w:pPr>
              <w:rPr>
                <w:rFonts w:ascii="Arial" w:hAnsi="Arial"/>
                <w:b/>
                <w:lang w:val="en-US"/>
              </w:rPr>
            </w:pPr>
            <w:r w:rsidRPr="0051761A">
              <w:rPr>
                <w:rFonts w:ascii="Arial" w:hAnsi="Arial"/>
                <w:b/>
                <w:lang w:val="en-US"/>
              </w:rPr>
              <w:t>0.06</w:t>
            </w:r>
          </w:p>
        </w:tc>
        <w:tc>
          <w:tcPr>
            <w:tcW w:w="1254" w:type="dxa"/>
            <w:shd w:val="clear" w:color="auto" w:fill="FFE599" w:themeFill="accent4" w:themeFillTint="66"/>
            <w:noWrap/>
            <w:hideMark/>
          </w:tcPr>
          <w:p w14:paraId="1B6FDC7D" w14:textId="77777777" w:rsidR="0051761A" w:rsidRPr="0051761A" w:rsidRDefault="0051761A" w:rsidP="0051761A">
            <w:pPr>
              <w:rPr>
                <w:rFonts w:ascii="Arial" w:hAnsi="Arial"/>
                <w:b/>
                <w:lang w:val="en-US"/>
              </w:rPr>
            </w:pPr>
            <w:r w:rsidRPr="0051761A">
              <w:rPr>
                <w:rFonts w:ascii="Arial" w:hAnsi="Arial"/>
                <w:b/>
                <w:lang w:val="en-US"/>
              </w:rPr>
              <w:t>1.82</w:t>
            </w:r>
          </w:p>
        </w:tc>
      </w:tr>
      <w:tr w:rsidR="0051761A" w:rsidRPr="0051761A" w14:paraId="79617686" w14:textId="77777777" w:rsidTr="0051761A">
        <w:trPr>
          <w:trHeight w:val="315"/>
        </w:trPr>
        <w:tc>
          <w:tcPr>
            <w:tcW w:w="1892" w:type="dxa"/>
            <w:shd w:val="clear" w:color="auto" w:fill="FFE599" w:themeFill="accent4" w:themeFillTint="66"/>
            <w:noWrap/>
            <w:hideMark/>
          </w:tcPr>
          <w:p w14:paraId="5D5B5A08" w14:textId="77777777" w:rsidR="0051761A" w:rsidRPr="0051761A" w:rsidRDefault="0051761A" w:rsidP="0051761A">
            <w:pPr>
              <w:rPr>
                <w:rFonts w:ascii="Arial" w:hAnsi="Arial"/>
                <w:b/>
                <w:bCs/>
                <w:i/>
                <w:iCs/>
                <w:lang w:val="en-US"/>
              </w:rPr>
            </w:pPr>
            <w:proofErr w:type="spellStart"/>
            <w:r w:rsidRPr="0051761A">
              <w:rPr>
                <w:rFonts w:ascii="Arial" w:hAnsi="Arial"/>
                <w:b/>
                <w:bCs/>
                <w:i/>
                <w:iCs/>
                <w:lang w:val="en-US"/>
              </w:rPr>
              <w:t>Δεξ</w:t>
            </w:r>
            <w:proofErr w:type="spellEnd"/>
            <w:r w:rsidRPr="0051761A">
              <w:rPr>
                <w:rFonts w:ascii="Arial" w:hAnsi="Arial"/>
                <w:b/>
                <w:bCs/>
                <w:i/>
                <w:iCs/>
                <w:lang w:val="en-US"/>
              </w:rPr>
              <w:t>α</w:t>
            </w:r>
            <w:proofErr w:type="spellStart"/>
            <w:r w:rsidRPr="0051761A">
              <w:rPr>
                <w:rFonts w:ascii="Arial" w:hAnsi="Arial"/>
                <w:b/>
                <w:bCs/>
                <w:i/>
                <w:iCs/>
                <w:lang w:val="en-US"/>
              </w:rPr>
              <w:t>μενή</w:t>
            </w:r>
            <w:proofErr w:type="spellEnd"/>
            <w:r w:rsidRPr="0051761A">
              <w:rPr>
                <w:rFonts w:ascii="Arial" w:hAnsi="Arial"/>
                <w:b/>
                <w:bCs/>
                <w:i/>
                <w:iCs/>
                <w:lang w:val="en-US"/>
              </w:rPr>
              <w:t xml:space="preserve"> </w:t>
            </w:r>
            <w:proofErr w:type="spellStart"/>
            <w:r w:rsidRPr="0051761A">
              <w:rPr>
                <w:rFonts w:ascii="Arial" w:hAnsi="Arial"/>
                <w:b/>
                <w:bCs/>
                <w:i/>
                <w:iCs/>
                <w:lang w:val="en-US"/>
              </w:rPr>
              <w:t>Κροκίδωσης</w:t>
            </w:r>
            <w:proofErr w:type="spellEnd"/>
          </w:p>
        </w:tc>
        <w:tc>
          <w:tcPr>
            <w:tcW w:w="1494" w:type="dxa"/>
            <w:gridSpan w:val="2"/>
            <w:shd w:val="clear" w:color="auto" w:fill="FFE599" w:themeFill="accent4" w:themeFillTint="66"/>
            <w:noWrap/>
            <w:hideMark/>
          </w:tcPr>
          <w:p w14:paraId="1499D706" w14:textId="77777777" w:rsidR="0051761A" w:rsidRPr="0051761A" w:rsidRDefault="0051761A" w:rsidP="0051761A">
            <w:pPr>
              <w:rPr>
                <w:rFonts w:ascii="Arial" w:hAnsi="Arial"/>
                <w:b/>
                <w:lang w:val="en-US"/>
              </w:rPr>
            </w:pPr>
            <w:r w:rsidRPr="0051761A">
              <w:rPr>
                <w:rFonts w:ascii="Arial" w:hAnsi="Arial"/>
                <w:b/>
                <w:lang w:val="en-US"/>
              </w:rPr>
              <w:t>2</w:t>
            </w:r>
          </w:p>
        </w:tc>
        <w:tc>
          <w:tcPr>
            <w:tcW w:w="1472" w:type="dxa"/>
            <w:shd w:val="clear" w:color="auto" w:fill="FFE599" w:themeFill="accent4" w:themeFillTint="66"/>
            <w:noWrap/>
            <w:hideMark/>
          </w:tcPr>
          <w:p w14:paraId="6CDACD28" w14:textId="77777777" w:rsidR="0051761A" w:rsidRPr="0051761A" w:rsidRDefault="0051761A" w:rsidP="0051761A">
            <w:pPr>
              <w:rPr>
                <w:rFonts w:ascii="Arial" w:hAnsi="Arial"/>
                <w:b/>
                <w:lang w:val="en-US"/>
              </w:rPr>
            </w:pPr>
            <w:r w:rsidRPr="0051761A">
              <w:rPr>
                <w:rFonts w:ascii="Arial" w:hAnsi="Arial"/>
                <w:b/>
                <w:lang w:val="en-US"/>
              </w:rPr>
              <w:t>29</w:t>
            </w:r>
          </w:p>
        </w:tc>
        <w:tc>
          <w:tcPr>
            <w:tcW w:w="1167" w:type="dxa"/>
            <w:shd w:val="clear" w:color="auto" w:fill="FFE599" w:themeFill="accent4" w:themeFillTint="66"/>
            <w:noWrap/>
            <w:hideMark/>
          </w:tcPr>
          <w:p w14:paraId="20FD586A" w14:textId="77777777" w:rsidR="0051761A" w:rsidRPr="0051761A" w:rsidRDefault="0051761A" w:rsidP="0051761A">
            <w:pPr>
              <w:rPr>
                <w:rFonts w:ascii="Arial" w:hAnsi="Arial"/>
                <w:b/>
                <w:lang w:val="en-US"/>
              </w:rPr>
            </w:pPr>
            <w:r w:rsidRPr="0051761A">
              <w:rPr>
                <w:rFonts w:ascii="Arial" w:hAnsi="Arial"/>
                <w:b/>
                <w:lang w:val="en-US"/>
              </w:rPr>
              <w:t>1.7</w:t>
            </w:r>
          </w:p>
        </w:tc>
        <w:tc>
          <w:tcPr>
            <w:tcW w:w="2048" w:type="dxa"/>
            <w:shd w:val="clear" w:color="auto" w:fill="FFE599" w:themeFill="accent4" w:themeFillTint="66"/>
            <w:noWrap/>
            <w:hideMark/>
          </w:tcPr>
          <w:p w14:paraId="3235AF1A" w14:textId="77777777" w:rsidR="0051761A" w:rsidRPr="0051761A" w:rsidRDefault="0051761A" w:rsidP="0051761A">
            <w:pPr>
              <w:rPr>
                <w:rFonts w:ascii="Arial" w:hAnsi="Arial"/>
                <w:b/>
                <w:lang w:val="en-US"/>
              </w:rPr>
            </w:pPr>
            <w:r w:rsidRPr="0051761A">
              <w:rPr>
                <w:rFonts w:ascii="Arial" w:hAnsi="Arial"/>
                <w:b/>
                <w:lang w:val="en-US"/>
              </w:rPr>
              <w:t>0.07</w:t>
            </w:r>
          </w:p>
        </w:tc>
        <w:tc>
          <w:tcPr>
            <w:tcW w:w="1254" w:type="dxa"/>
            <w:shd w:val="clear" w:color="auto" w:fill="FFE599" w:themeFill="accent4" w:themeFillTint="66"/>
            <w:noWrap/>
            <w:hideMark/>
          </w:tcPr>
          <w:p w14:paraId="508B550E" w14:textId="77777777" w:rsidR="0051761A" w:rsidRPr="0051761A" w:rsidRDefault="0051761A" w:rsidP="0051761A">
            <w:pPr>
              <w:rPr>
                <w:rFonts w:ascii="Arial" w:hAnsi="Arial"/>
                <w:b/>
                <w:lang w:val="en-US"/>
              </w:rPr>
            </w:pPr>
            <w:r w:rsidRPr="0051761A">
              <w:rPr>
                <w:rFonts w:ascii="Arial" w:hAnsi="Arial"/>
                <w:b/>
                <w:lang w:val="en-US"/>
              </w:rPr>
              <w:t>2.23</w:t>
            </w:r>
          </w:p>
        </w:tc>
      </w:tr>
      <w:tr w:rsidR="0051761A" w:rsidRPr="0051761A" w14:paraId="4739A977" w14:textId="77777777" w:rsidTr="0051761A">
        <w:trPr>
          <w:trHeight w:val="315"/>
        </w:trPr>
        <w:tc>
          <w:tcPr>
            <w:tcW w:w="1892" w:type="dxa"/>
            <w:shd w:val="clear" w:color="auto" w:fill="FFE599" w:themeFill="accent4" w:themeFillTint="66"/>
            <w:noWrap/>
            <w:hideMark/>
          </w:tcPr>
          <w:p w14:paraId="2B0CFBF3" w14:textId="77777777" w:rsidR="0051761A" w:rsidRPr="0051761A" w:rsidRDefault="0051761A" w:rsidP="0051761A">
            <w:pPr>
              <w:rPr>
                <w:rFonts w:ascii="Arial" w:hAnsi="Arial"/>
                <w:b/>
                <w:bCs/>
                <w:i/>
                <w:iCs/>
                <w:lang w:val="en-US"/>
              </w:rPr>
            </w:pPr>
            <w:proofErr w:type="spellStart"/>
            <w:r w:rsidRPr="0051761A">
              <w:rPr>
                <w:rFonts w:ascii="Arial" w:hAnsi="Arial"/>
                <w:b/>
                <w:bCs/>
                <w:i/>
                <w:iCs/>
                <w:lang w:val="en-US"/>
              </w:rPr>
              <w:t>Δεξ</w:t>
            </w:r>
            <w:proofErr w:type="spellEnd"/>
            <w:r w:rsidRPr="0051761A">
              <w:rPr>
                <w:rFonts w:ascii="Arial" w:hAnsi="Arial"/>
                <w:b/>
                <w:bCs/>
                <w:i/>
                <w:iCs/>
                <w:lang w:val="en-US"/>
              </w:rPr>
              <w:t>α</w:t>
            </w:r>
            <w:proofErr w:type="spellStart"/>
            <w:r w:rsidRPr="0051761A">
              <w:rPr>
                <w:rFonts w:ascii="Arial" w:hAnsi="Arial"/>
                <w:b/>
                <w:bCs/>
                <w:i/>
                <w:iCs/>
                <w:lang w:val="en-US"/>
              </w:rPr>
              <w:t>μενή</w:t>
            </w:r>
            <w:proofErr w:type="spellEnd"/>
            <w:r w:rsidRPr="0051761A">
              <w:rPr>
                <w:rFonts w:ascii="Arial" w:hAnsi="Arial"/>
                <w:b/>
                <w:bCs/>
                <w:i/>
                <w:iCs/>
                <w:lang w:val="en-US"/>
              </w:rPr>
              <w:t xml:space="preserve"> </w:t>
            </w:r>
            <w:proofErr w:type="spellStart"/>
            <w:r w:rsidRPr="0051761A">
              <w:rPr>
                <w:rFonts w:ascii="Arial" w:hAnsi="Arial"/>
                <w:b/>
                <w:bCs/>
                <w:i/>
                <w:iCs/>
                <w:lang w:val="en-US"/>
              </w:rPr>
              <w:t>Συσσωμάτωσης</w:t>
            </w:r>
            <w:proofErr w:type="spellEnd"/>
          </w:p>
        </w:tc>
        <w:tc>
          <w:tcPr>
            <w:tcW w:w="1494" w:type="dxa"/>
            <w:gridSpan w:val="2"/>
            <w:shd w:val="clear" w:color="auto" w:fill="FFE599" w:themeFill="accent4" w:themeFillTint="66"/>
            <w:noWrap/>
            <w:hideMark/>
          </w:tcPr>
          <w:p w14:paraId="2C2A6A20" w14:textId="77777777" w:rsidR="0051761A" w:rsidRPr="0051761A" w:rsidRDefault="0051761A" w:rsidP="0051761A">
            <w:pPr>
              <w:rPr>
                <w:rFonts w:ascii="Arial" w:hAnsi="Arial"/>
                <w:b/>
                <w:lang w:val="en-US"/>
              </w:rPr>
            </w:pPr>
            <w:r w:rsidRPr="0051761A">
              <w:rPr>
                <w:rFonts w:ascii="Arial" w:hAnsi="Arial"/>
                <w:b/>
                <w:lang w:val="en-US"/>
              </w:rPr>
              <w:t>2</w:t>
            </w:r>
          </w:p>
        </w:tc>
        <w:tc>
          <w:tcPr>
            <w:tcW w:w="1472" w:type="dxa"/>
            <w:shd w:val="clear" w:color="auto" w:fill="FFE599" w:themeFill="accent4" w:themeFillTint="66"/>
            <w:noWrap/>
            <w:hideMark/>
          </w:tcPr>
          <w:p w14:paraId="72362716" w14:textId="77777777" w:rsidR="0051761A" w:rsidRPr="0051761A" w:rsidRDefault="0051761A" w:rsidP="0051761A">
            <w:pPr>
              <w:rPr>
                <w:rFonts w:ascii="Arial" w:hAnsi="Arial"/>
                <w:b/>
                <w:lang w:val="en-US"/>
              </w:rPr>
            </w:pPr>
            <w:r w:rsidRPr="0051761A">
              <w:rPr>
                <w:rFonts w:ascii="Arial" w:hAnsi="Arial"/>
                <w:b/>
                <w:lang w:val="en-US"/>
              </w:rPr>
              <w:t>31</w:t>
            </w:r>
          </w:p>
        </w:tc>
        <w:tc>
          <w:tcPr>
            <w:tcW w:w="1167" w:type="dxa"/>
            <w:shd w:val="clear" w:color="auto" w:fill="FFE599" w:themeFill="accent4" w:themeFillTint="66"/>
            <w:noWrap/>
            <w:hideMark/>
          </w:tcPr>
          <w:p w14:paraId="2286728D" w14:textId="77777777" w:rsidR="0051761A" w:rsidRPr="0051761A" w:rsidRDefault="0051761A" w:rsidP="0051761A">
            <w:pPr>
              <w:rPr>
                <w:rFonts w:ascii="Arial" w:hAnsi="Arial"/>
                <w:b/>
                <w:lang w:val="en-US"/>
              </w:rPr>
            </w:pPr>
            <w:r w:rsidRPr="0051761A">
              <w:rPr>
                <w:rFonts w:ascii="Arial" w:hAnsi="Arial"/>
                <w:b/>
                <w:lang w:val="en-US"/>
              </w:rPr>
              <w:t>1.8</w:t>
            </w:r>
          </w:p>
        </w:tc>
        <w:tc>
          <w:tcPr>
            <w:tcW w:w="2048" w:type="dxa"/>
            <w:shd w:val="clear" w:color="auto" w:fill="FFE599" w:themeFill="accent4" w:themeFillTint="66"/>
            <w:noWrap/>
            <w:hideMark/>
          </w:tcPr>
          <w:p w14:paraId="1AE552EE" w14:textId="77777777" w:rsidR="0051761A" w:rsidRPr="0051761A" w:rsidRDefault="0051761A" w:rsidP="0051761A">
            <w:pPr>
              <w:rPr>
                <w:rFonts w:ascii="Arial" w:hAnsi="Arial"/>
                <w:b/>
                <w:lang w:val="en-US"/>
              </w:rPr>
            </w:pPr>
            <w:r w:rsidRPr="0051761A">
              <w:rPr>
                <w:rFonts w:ascii="Arial" w:hAnsi="Arial"/>
                <w:b/>
                <w:lang w:val="en-US"/>
              </w:rPr>
              <w:t>0.08</w:t>
            </w:r>
          </w:p>
        </w:tc>
        <w:tc>
          <w:tcPr>
            <w:tcW w:w="1254" w:type="dxa"/>
            <w:shd w:val="clear" w:color="auto" w:fill="FFE599" w:themeFill="accent4" w:themeFillTint="66"/>
            <w:noWrap/>
            <w:hideMark/>
          </w:tcPr>
          <w:p w14:paraId="6AAB47C7" w14:textId="77777777" w:rsidR="0051761A" w:rsidRPr="0051761A" w:rsidRDefault="0051761A" w:rsidP="0051761A">
            <w:pPr>
              <w:rPr>
                <w:rFonts w:ascii="Arial" w:hAnsi="Arial"/>
                <w:b/>
                <w:lang w:val="en-US"/>
              </w:rPr>
            </w:pPr>
            <w:r w:rsidRPr="0051761A">
              <w:rPr>
                <w:rFonts w:ascii="Arial" w:hAnsi="Arial"/>
                <w:b/>
                <w:lang w:val="en-US"/>
              </w:rPr>
              <w:t>2.68</w:t>
            </w:r>
          </w:p>
        </w:tc>
      </w:tr>
      <w:tr w:rsidR="0051761A" w:rsidRPr="0051761A" w14:paraId="4CAF7103" w14:textId="77777777" w:rsidTr="0051761A">
        <w:trPr>
          <w:trHeight w:val="315"/>
        </w:trPr>
        <w:tc>
          <w:tcPr>
            <w:tcW w:w="1892" w:type="dxa"/>
            <w:shd w:val="clear" w:color="auto" w:fill="FFE599" w:themeFill="accent4" w:themeFillTint="66"/>
            <w:noWrap/>
            <w:hideMark/>
          </w:tcPr>
          <w:p w14:paraId="0A270577" w14:textId="77777777" w:rsidR="0051761A" w:rsidRPr="0051761A" w:rsidRDefault="0051761A" w:rsidP="0051761A">
            <w:pPr>
              <w:rPr>
                <w:rFonts w:ascii="Arial" w:hAnsi="Arial"/>
                <w:b/>
                <w:bCs/>
                <w:i/>
                <w:iCs/>
                <w:lang w:val="en-US"/>
              </w:rPr>
            </w:pPr>
            <w:r w:rsidRPr="0051761A">
              <w:rPr>
                <w:rFonts w:ascii="Arial" w:hAnsi="Arial"/>
                <w:b/>
                <w:bCs/>
                <w:i/>
                <w:iCs/>
                <w:lang w:val="en-US"/>
              </w:rPr>
              <w:t>ΔΧΚ</w:t>
            </w:r>
          </w:p>
        </w:tc>
        <w:tc>
          <w:tcPr>
            <w:tcW w:w="1494" w:type="dxa"/>
            <w:gridSpan w:val="2"/>
            <w:shd w:val="clear" w:color="auto" w:fill="FFE599" w:themeFill="accent4" w:themeFillTint="66"/>
            <w:noWrap/>
            <w:hideMark/>
          </w:tcPr>
          <w:p w14:paraId="16094CE5" w14:textId="77777777" w:rsidR="0051761A" w:rsidRPr="0051761A" w:rsidRDefault="0051761A" w:rsidP="0051761A">
            <w:pPr>
              <w:rPr>
                <w:rFonts w:ascii="Arial" w:hAnsi="Arial"/>
                <w:b/>
                <w:lang w:val="en-US"/>
              </w:rPr>
            </w:pPr>
            <w:r w:rsidRPr="0051761A">
              <w:rPr>
                <w:rFonts w:ascii="Arial" w:hAnsi="Arial"/>
                <w:b/>
                <w:lang w:val="en-US"/>
              </w:rPr>
              <w:t>5</w:t>
            </w:r>
          </w:p>
        </w:tc>
        <w:tc>
          <w:tcPr>
            <w:tcW w:w="1472" w:type="dxa"/>
            <w:shd w:val="clear" w:color="auto" w:fill="FFE599" w:themeFill="accent4" w:themeFillTint="66"/>
            <w:noWrap/>
            <w:hideMark/>
          </w:tcPr>
          <w:p w14:paraId="7DD7BC89" w14:textId="77777777" w:rsidR="0051761A" w:rsidRPr="0051761A" w:rsidRDefault="0051761A" w:rsidP="0051761A">
            <w:pPr>
              <w:rPr>
                <w:rFonts w:ascii="Arial" w:hAnsi="Arial"/>
                <w:b/>
                <w:lang w:val="en-US"/>
              </w:rPr>
            </w:pPr>
            <w:r w:rsidRPr="0051761A">
              <w:rPr>
                <w:rFonts w:ascii="Arial" w:hAnsi="Arial"/>
                <w:b/>
                <w:lang w:val="en-US"/>
              </w:rPr>
              <w:t>36</w:t>
            </w:r>
          </w:p>
        </w:tc>
        <w:tc>
          <w:tcPr>
            <w:tcW w:w="1167" w:type="dxa"/>
            <w:shd w:val="clear" w:color="auto" w:fill="FFE599" w:themeFill="accent4" w:themeFillTint="66"/>
            <w:noWrap/>
            <w:hideMark/>
          </w:tcPr>
          <w:p w14:paraId="5868E1AF" w14:textId="77777777" w:rsidR="0051761A" w:rsidRPr="0051761A" w:rsidRDefault="0051761A" w:rsidP="0051761A">
            <w:pPr>
              <w:rPr>
                <w:rFonts w:ascii="Arial" w:hAnsi="Arial"/>
                <w:b/>
                <w:lang w:val="en-US"/>
              </w:rPr>
            </w:pPr>
            <w:r w:rsidRPr="0051761A">
              <w:rPr>
                <w:rFonts w:ascii="Arial" w:hAnsi="Arial"/>
                <w:b/>
                <w:lang w:val="en-US"/>
              </w:rPr>
              <w:t>2</w:t>
            </w:r>
          </w:p>
        </w:tc>
        <w:tc>
          <w:tcPr>
            <w:tcW w:w="2048" w:type="dxa"/>
            <w:shd w:val="clear" w:color="auto" w:fill="FFE599" w:themeFill="accent4" w:themeFillTint="66"/>
            <w:noWrap/>
            <w:hideMark/>
          </w:tcPr>
          <w:p w14:paraId="4AA6D19D" w14:textId="77777777" w:rsidR="0051761A" w:rsidRPr="0051761A" w:rsidRDefault="0051761A" w:rsidP="0051761A">
            <w:pPr>
              <w:rPr>
                <w:rFonts w:ascii="Arial" w:hAnsi="Arial"/>
                <w:b/>
                <w:lang w:val="en-US"/>
              </w:rPr>
            </w:pPr>
            <w:r w:rsidRPr="0051761A">
              <w:rPr>
                <w:rFonts w:ascii="Arial" w:hAnsi="Arial"/>
                <w:b/>
                <w:lang w:val="en-US"/>
              </w:rPr>
              <w:t>0.03</w:t>
            </w:r>
          </w:p>
        </w:tc>
        <w:tc>
          <w:tcPr>
            <w:tcW w:w="1254" w:type="dxa"/>
            <w:shd w:val="clear" w:color="auto" w:fill="FFE599" w:themeFill="accent4" w:themeFillTint="66"/>
            <w:noWrap/>
            <w:hideMark/>
          </w:tcPr>
          <w:p w14:paraId="7CC4421B" w14:textId="77777777" w:rsidR="0051761A" w:rsidRPr="0051761A" w:rsidRDefault="0051761A" w:rsidP="0051761A">
            <w:pPr>
              <w:rPr>
                <w:rFonts w:ascii="Arial" w:hAnsi="Arial"/>
                <w:b/>
                <w:lang w:val="en-US"/>
              </w:rPr>
            </w:pPr>
            <w:r w:rsidRPr="0051761A">
              <w:rPr>
                <w:rFonts w:ascii="Arial" w:hAnsi="Arial"/>
                <w:b/>
                <w:lang w:val="en-US"/>
              </w:rPr>
              <w:t>1.28</w:t>
            </w:r>
          </w:p>
        </w:tc>
      </w:tr>
      <w:tr w:rsidR="0051761A" w:rsidRPr="0051761A" w14:paraId="3D1EEC13" w14:textId="77777777" w:rsidTr="0051761A">
        <w:trPr>
          <w:trHeight w:val="315"/>
        </w:trPr>
        <w:tc>
          <w:tcPr>
            <w:tcW w:w="1892" w:type="dxa"/>
            <w:shd w:val="clear" w:color="auto" w:fill="FFE599" w:themeFill="accent4" w:themeFillTint="66"/>
            <w:noWrap/>
            <w:hideMark/>
          </w:tcPr>
          <w:p w14:paraId="018F5789" w14:textId="77777777" w:rsidR="0051761A" w:rsidRPr="0051761A" w:rsidRDefault="0051761A" w:rsidP="0051761A">
            <w:pPr>
              <w:rPr>
                <w:rFonts w:ascii="Arial" w:hAnsi="Arial"/>
                <w:b/>
                <w:bCs/>
                <w:i/>
                <w:iCs/>
                <w:lang w:val="en-US"/>
              </w:rPr>
            </w:pPr>
            <w:proofErr w:type="spellStart"/>
            <w:r w:rsidRPr="0051761A">
              <w:rPr>
                <w:rFonts w:ascii="Arial" w:hAnsi="Arial"/>
                <w:b/>
                <w:bCs/>
                <w:i/>
                <w:iCs/>
                <w:lang w:val="en-US"/>
              </w:rPr>
              <w:t>Αμμόφιλτρο</w:t>
            </w:r>
            <w:proofErr w:type="spellEnd"/>
          </w:p>
        </w:tc>
        <w:tc>
          <w:tcPr>
            <w:tcW w:w="1494" w:type="dxa"/>
            <w:gridSpan w:val="2"/>
            <w:shd w:val="clear" w:color="auto" w:fill="FFE599" w:themeFill="accent4" w:themeFillTint="66"/>
            <w:noWrap/>
            <w:hideMark/>
          </w:tcPr>
          <w:p w14:paraId="731DD545" w14:textId="77777777" w:rsidR="0051761A" w:rsidRPr="0051761A" w:rsidRDefault="0051761A" w:rsidP="0051761A">
            <w:pPr>
              <w:rPr>
                <w:rFonts w:ascii="Arial" w:hAnsi="Arial"/>
                <w:b/>
                <w:lang w:val="en-US"/>
              </w:rPr>
            </w:pPr>
            <w:r w:rsidRPr="0051761A">
              <w:rPr>
                <w:rFonts w:ascii="Arial" w:hAnsi="Arial"/>
                <w:b/>
                <w:lang w:val="en-US"/>
              </w:rPr>
              <w:t>4</w:t>
            </w:r>
          </w:p>
        </w:tc>
        <w:tc>
          <w:tcPr>
            <w:tcW w:w="1472" w:type="dxa"/>
            <w:shd w:val="clear" w:color="auto" w:fill="FFE599" w:themeFill="accent4" w:themeFillTint="66"/>
            <w:noWrap/>
            <w:hideMark/>
          </w:tcPr>
          <w:p w14:paraId="5A8BA23D" w14:textId="77777777" w:rsidR="0051761A" w:rsidRPr="0051761A" w:rsidRDefault="0051761A" w:rsidP="0051761A">
            <w:pPr>
              <w:rPr>
                <w:rFonts w:ascii="Arial" w:hAnsi="Arial"/>
                <w:b/>
                <w:lang w:val="en-US"/>
              </w:rPr>
            </w:pPr>
            <w:r w:rsidRPr="0051761A">
              <w:rPr>
                <w:rFonts w:ascii="Arial" w:hAnsi="Arial"/>
                <w:b/>
                <w:lang w:val="en-US"/>
              </w:rPr>
              <w:t>40</w:t>
            </w:r>
          </w:p>
        </w:tc>
        <w:tc>
          <w:tcPr>
            <w:tcW w:w="1167" w:type="dxa"/>
            <w:shd w:val="clear" w:color="auto" w:fill="FFE599" w:themeFill="accent4" w:themeFillTint="66"/>
            <w:noWrap/>
            <w:hideMark/>
          </w:tcPr>
          <w:p w14:paraId="39DBF260" w14:textId="77777777" w:rsidR="0051761A" w:rsidRPr="0051761A" w:rsidRDefault="0051761A" w:rsidP="0051761A">
            <w:pPr>
              <w:rPr>
                <w:rFonts w:ascii="Arial" w:hAnsi="Arial"/>
                <w:b/>
                <w:lang w:val="en-US"/>
              </w:rPr>
            </w:pPr>
            <w:r w:rsidRPr="0051761A">
              <w:rPr>
                <w:rFonts w:ascii="Arial" w:hAnsi="Arial"/>
                <w:b/>
                <w:lang w:val="en-US"/>
              </w:rPr>
              <w:t>1.9</w:t>
            </w:r>
          </w:p>
        </w:tc>
        <w:tc>
          <w:tcPr>
            <w:tcW w:w="2048" w:type="dxa"/>
            <w:shd w:val="clear" w:color="auto" w:fill="FFE599" w:themeFill="accent4" w:themeFillTint="66"/>
            <w:noWrap/>
            <w:hideMark/>
          </w:tcPr>
          <w:p w14:paraId="45EE1C26" w14:textId="77777777" w:rsidR="0051761A" w:rsidRPr="0051761A" w:rsidRDefault="0051761A" w:rsidP="0051761A">
            <w:pPr>
              <w:rPr>
                <w:rFonts w:ascii="Arial" w:hAnsi="Arial"/>
                <w:b/>
                <w:lang w:val="en-US"/>
              </w:rPr>
            </w:pPr>
            <w:r w:rsidRPr="0051761A">
              <w:rPr>
                <w:rFonts w:ascii="Arial" w:hAnsi="Arial"/>
                <w:b/>
                <w:lang w:val="en-US"/>
              </w:rPr>
              <w:t>0.04</w:t>
            </w:r>
          </w:p>
        </w:tc>
        <w:tc>
          <w:tcPr>
            <w:tcW w:w="1254" w:type="dxa"/>
            <w:shd w:val="clear" w:color="auto" w:fill="FFE599" w:themeFill="accent4" w:themeFillTint="66"/>
            <w:noWrap/>
            <w:hideMark/>
          </w:tcPr>
          <w:p w14:paraId="5ABABE63" w14:textId="77777777" w:rsidR="0051761A" w:rsidRPr="0051761A" w:rsidRDefault="0051761A" w:rsidP="0051761A">
            <w:pPr>
              <w:rPr>
                <w:rFonts w:ascii="Arial" w:hAnsi="Arial"/>
                <w:b/>
                <w:lang w:val="en-US"/>
              </w:rPr>
            </w:pPr>
            <w:r w:rsidRPr="0051761A">
              <w:rPr>
                <w:rFonts w:ascii="Arial" w:hAnsi="Arial"/>
                <w:b/>
                <w:lang w:val="en-US"/>
              </w:rPr>
              <w:t>1.8</w:t>
            </w:r>
          </w:p>
        </w:tc>
      </w:tr>
      <w:tr w:rsidR="0051761A" w:rsidRPr="0051761A" w14:paraId="186F4E65" w14:textId="77777777" w:rsidTr="0051761A">
        <w:trPr>
          <w:trHeight w:val="315"/>
        </w:trPr>
        <w:tc>
          <w:tcPr>
            <w:tcW w:w="1892" w:type="dxa"/>
            <w:shd w:val="clear" w:color="auto" w:fill="FFE599" w:themeFill="accent4" w:themeFillTint="66"/>
            <w:noWrap/>
            <w:hideMark/>
          </w:tcPr>
          <w:p w14:paraId="665356C3" w14:textId="77777777" w:rsidR="0051761A" w:rsidRPr="0051761A" w:rsidRDefault="0051761A" w:rsidP="0051761A">
            <w:pPr>
              <w:rPr>
                <w:rFonts w:ascii="Arial" w:hAnsi="Arial"/>
                <w:b/>
                <w:bCs/>
                <w:i/>
                <w:iCs/>
                <w:lang w:val="en-US"/>
              </w:rPr>
            </w:pPr>
            <w:r w:rsidRPr="0051761A">
              <w:rPr>
                <w:rFonts w:ascii="Arial" w:hAnsi="Arial"/>
                <w:b/>
                <w:bCs/>
                <w:i/>
                <w:iCs/>
                <w:lang w:val="en-US"/>
              </w:rPr>
              <w:t>UV</w:t>
            </w:r>
          </w:p>
        </w:tc>
        <w:tc>
          <w:tcPr>
            <w:tcW w:w="1494" w:type="dxa"/>
            <w:gridSpan w:val="2"/>
            <w:shd w:val="clear" w:color="auto" w:fill="FFE599" w:themeFill="accent4" w:themeFillTint="66"/>
            <w:noWrap/>
            <w:hideMark/>
          </w:tcPr>
          <w:p w14:paraId="26346A15" w14:textId="77777777" w:rsidR="0051761A" w:rsidRPr="0051761A" w:rsidRDefault="0051761A" w:rsidP="0051761A">
            <w:pPr>
              <w:rPr>
                <w:rFonts w:ascii="Arial" w:hAnsi="Arial"/>
                <w:b/>
                <w:lang w:val="en-US"/>
              </w:rPr>
            </w:pPr>
            <w:r w:rsidRPr="0051761A">
              <w:rPr>
                <w:rFonts w:ascii="Arial" w:hAnsi="Arial"/>
                <w:b/>
                <w:lang w:val="en-US"/>
              </w:rPr>
              <w:t>5</w:t>
            </w:r>
          </w:p>
        </w:tc>
        <w:tc>
          <w:tcPr>
            <w:tcW w:w="1472" w:type="dxa"/>
            <w:shd w:val="clear" w:color="auto" w:fill="FFE599" w:themeFill="accent4" w:themeFillTint="66"/>
            <w:noWrap/>
            <w:hideMark/>
          </w:tcPr>
          <w:p w14:paraId="43D6690B" w14:textId="77777777" w:rsidR="0051761A" w:rsidRPr="0051761A" w:rsidRDefault="0051761A" w:rsidP="0051761A">
            <w:pPr>
              <w:rPr>
                <w:rFonts w:ascii="Arial" w:hAnsi="Arial"/>
                <w:b/>
                <w:lang w:val="en-US"/>
              </w:rPr>
            </w:pPr>
            <w:r w:rsidRPr="0051761A">
              <w:rPr>
                <w:rFonts w:ascii="Arial" w:hAnsi="Arial"/>
                <w:b/>
                <w:lang w:val="en-US"/>
              </w:rPr>
              <w:t>45</w:t>
            </w:r>
          </w:p>
        </w:tc>
        <w:tc>
          <w:tcPr>
            <w:tcW w:w="1167" w:type="dxa"/>
            <w:shd w:val="clear" w:color="auto" w:fill="FFE599" w:themeFill="accent4" w:themeFillTint="66"/>
            <w:noWrap/>
            <w:hideMark/>
          </w:tcPr>
          <w:p w14:paraId="1388946E" w14:textId="77777777" w:rsidR="0051761A" w:rsidRPr="0051761A" w:rsidRDefault="0051761A" w:rsidP="0051761A">
            <w:pPr>
              <w:rPr>
                <w:rFonts w:ascii="Arial" w:hAnsi="Arial"/>
                <w:b/>
                <w:lang w:val="en-US"/>
              </w:rPr>
            </w:pPr>
            <w:r w:rsidRPr="0051761A">
              <w:rPr>
                <w:rFonts w:ascii="Arial" w:hAnsi="Arial"/>
                <w:b/>
                <w:lang w:val="en-US"/>
              </w:rPr>
              <w:t>0</w:t>
            </w:r>
          </w:p>
        </w:tc>
        <w:tc>
          <w:tcPr>
            <w:tcW w:w="2048" w:type="dxa"/>
            <w:shd w:val="clear" w:color="auto" w:fill="FFE599" w:themeFill="accent4" w:themeFillTint="66"/>
            <w:noWrap/>
            <w:hideMark/>
          </w:tcPr>
          <w:p w14:paraId="79B2F3BC" w14:textId="77777777" w:rsidR="0051761A" w:rsidRPr="0051761A" w:rsidRDefault="0051761A" w:rsidP="0051761A">
            <w:pPr>
              <w:rPr>
                <w:rFonts w:ascii="Arial" w:hAnsi="Arial"/>
                <w:b/>
                <w:lang w:val="en-US"/>
              </w:rPr>
            </w:pPr>
            <w:r w:rsidRPr="0051761A">
              <w:rPr>
                <w:rFonts w:ascii="Arial" w:hAnsi="Arial"/>
                <w:b/>
                <w:lang w:val="en-US"/>
              </w:rPr>
              <w:t>0.06</w:t>
            </w:r>
          </w:p>
        </w:tc>
        <w:tc>
          <w:tcPr>
            <w:tcW w:w="1254" w:type="dxa"/>
            <w:shd w:val="clear" w:color="auto" w:fill="FFE599" w:themeFill="accent4" w:themeFillTint="66"/>
            <w:noWrap/>
            <w:hideMark/>
          </w:tcPr>
          <w:p w14:paraId="613D60D7" w14:textId="77777777" w:rsidR="0051761A" w:rsidRPr="0051761A" w:rsidRDefault="0051761A" w:rsidP="0051761A">
            <w:pPr>
              <w:rPr>
                <w:rFonts w:ascii="Arial" w:hAnsi="Arial"/>
                <w:b/>
                <w:lang w:val="en-US"/>
              </w:rPr>
            </w:pPr>
            <w:r w:rsidRPr="0051761A">
              <w:rPr>
                <w:rFonts w:ascii="Arial" w:hAnsi="Arial"/>
                <w:b/>
                <w:lang w:val="en-US"/>
              </w:rPr>
              <w:t>2.9</w:t>
            </w:r>
          </w:p>
        </w:tc>
      </w:tr>
      <w:tr w:rsidR="0051761A" w:rsidRPr="0051761A" w14:paraId="02C25198" w14:textId="77777777" w:rsidTr="0051761A">
        <w:trPr>
          <w:gridAfter w:val="5"/>
          <w:wAfter w:w="6688" w:type="dxa"/>
          <w:trHeight w:val="315"/>
        </w:trPr>
        <w:tc>
          <w:tcPr>
            <w:tcW w:w="2639" w:type="dxa"/>
            <w:gridSpan w:val="2"/>
            <w:shd w:val="clear" w:color="auto" w:fill="FFE599" w:themeFill="accent4" w:themeFillTint="66"/>
            <w:noWrap/>
            <w:hideMark/>
          </w:tcPr>
          <w:p w14:paraId="620F58FD" w14:textId="77777777" w:rsidR="0051761A" w:rsidRPr="0051761A" w:rsidRDefault="0051761A" w:rsidP="0051761A">
            <w:pPr>
              <w:rPr>
                <w:rFonts w:ascii="Arial" w:hAnsi="Arial"/>
                <w:b/>
                <w:bCs/>
                <w:lang w:val="en-US"/>
              </w:rPr>
            </w:pPr>
            <w:r w:rsidRPr="0051761A">
              <w:rPr>
                <w:rFonts w:ascii="Arial" w:hAnsi="Arial"/>
                <w:b/>
                <w:bCs/>
                <w:lang w:val="en-US"/>
              </w:rPr>
              <w:lastRenderedPageBreak/>
              <w:t>Επ</w:t>
            </w:r>
            <w:proofErr w:type="spellStart"/>
            <w:r w:rsidRPr="0051761A">
              <w:rPr>
                <w:rFonts w:ascii="Arial" w:hAnsi="Arial"/>
                <w:b/>
                <w:bCs/>
                <w:lang w:val="en-US"/>
              </w:rPr>
              <w:t>ιλεχθείσ</w:t>
            </w:r>
            <w:proofErr w:type="spellEnd"/>
            <w:r w:rsidRPr="0051761A">
              <w:rPr>
                <w:rFonts w:ascii="Arial" w:hAnsi="Arial"/>
                <w:b/>
                <w:bCs/>
                <w:lang w:val="en-US"/>
              </w:rPr>
              <w:t xml:space="preserve">α </w:t>
            </w:r>
            <w:proofErr w:type="spellStart"/>
            <w:r w:rsidRPr="0051761A">
              <w:rPr>
                <w:rFonts w:ascii="Arial" w:hAnsi="Arial"/>
                <w:b/>
                <w:bCs/>
                <w:lang w:val="en-US"/>
              </w:rPr>
              <w:t>κλίση</w:t>
            </w:r>
            <w:proofErr w:type="spellEnd"/>
            <w:r w:rsidRPr="0051761A">
              <w:rPr>
                <w:rFonts w:ascii="Arial" w:hAnsi="Arial"/>
                <w:b/>
                <w:bCs/>
                <w:lang w:val="en-US"/>
              </w:rPr>
              <w:t xml:space="preserve"> (%)</w:t>
            </w:r>
          </w:p>
        </w:tc>
      </w:tr>
      <w:tr w:rsidR="0051761A" w:rsidRPr="0051761A" w14:paraId="15E85132" w14:textId="77777777" w:rsidTr="0051761A">
        <w:trPr>
          <w:gridAfter w:val="5"/>
          <w:wAfter w:w="6688" w:type="dxa"/>
          <w:trHeight w:val="315"/>
        </w:trPr>
        <w:tc>
          <w:tcPr>
            <w:tcW w:w="2639" w:type="dxa"/>
            <w:gridSpan w:val="2"/>
            <w:shd w:val="clear" w:color="auto" w:fill="FFE599" w:themeFill="accent4" w:themeFillTint="66"/>
            <w:noWrap/>
            <w:hideMark/>
          </w:tcPr>
          <w:p w14:paraId="73C0F495" w14:textId="7C33DEA2" w:rsidR="0051761A" w:rsidRPr="0051761A" w:rsidRDefault="0051761A" w:rsidP="0051761A">
            <w:pPr>
              <w:rPr>
                <w:rFonts w:ascii="Arial" w:hAnsi="Arial"/>
                <w:b/>
                <w:bCs/>
                <w:lang w:val="en-US"/>
              </w:rPr>
            </w:pPr>
            <w:r w:rsidRPr="0051761A">
              <w:rPr>
                <w:rFonts w:ascii="Arial" w:hAnsi="Arial"/>
                <w:b/>
                <w:bCs/>
                <w:lang w:val="en-US"/>
              </w:rPr>
              <w:t>5</w:t>
            </w:r>
            <w:r>
              <w:rPr>
                <w:rFonts w:ascii="Arial" w:hAnsi="Arial"/>
                <w:b/>
                <w:bCs/>
              </w:rPr>
              <w:t>.</w:t>
            </w:r>
            <w:r w:rsidRPr="0051761A">
              <w:rPr>
                <w:rFonts w:ascii="Arial" w:hAnsi="Arial"/>
                <w:b/>
                <w:bCs/>
                <w:lang w:val="en-US"/>
              </w:rPr>
              <w:t>00%</w:t>
            </w:r>
          </w:p>
        </w:tc>
      </w:tr>
    </w:tbl>
    <w:p w14:paraId="2E0BFFF6" w14:textId="75D9BCB2" w:rsidR="0051761A" w:rsidRPr="00972B91" w:rsidRDefault="0051761A" w:rsidP="0051761A">
      <w:pPr>
        <w:pStyle w:val="Caption"/>
        <w:rPr>
          <w:rStyle w:val="SubtleReference"/>
          <w:rFonts w:ascii="Calibri" w:hAnsi="Calibri" w:cs="Calibri"/>
          <w:smallCaps w:val="0"/>
          <w:color w:val="44546A" w:themeColor="text2"/>
          <w:sz w:val="24"/>
          <w:szCs w:val="24"/>
          <w:lang w:val="el-GR"/>
        </w:rPr>
      </w:pPr>
      <w:bookmarkStart w:id="155" w:name="_Toc92022079"/>
      <w:r w:rsidRPr="00045203">
        <w:rPr>
          <w:rStyle w:val="SubtleReference"/>
          <w:rFonts w:ascii="Calibri" w:hAnsi="Calibri" w:cs="Calibri"/>
          <w:smallCaps w:val="0"/>
          <w:color w:val="44546A" w:themeColor="text2"/>
          <w:sz w:val="24"/>
          <w:szCs w:val="24"/>
          <w:lang w:val="el-GR"/>
        </w:rPr>
        <w:t xml:space="preserve">Πίνακας </w:t>
      </w:r>
      <w:r w:rsidRPr="00972B91">
        <w:rPr>
          <w:rStyle w:val="SubtleReference"/>
          <w:rFonts w:ascii="Calibri" w:hAnsi="Calibri" w:cs="Calibri"/>
          <w:smallCaps w:val="0"/>
          <w:color w:val="44546A" w:themeColor="text2"/>
          <w:sz w:val="24"/>
          <w:szCs w:val="24"/>
          <w:lang w:val="el-GR"/>
        </w:rPr>
        <w:t>50:</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 xml:space="preserve">Τιμές </w:t>
      </w:r>
      <w:proofErr w:type="spellStart"/>
      <w:r>
        <w:rPr>
          <w:rStyle w:val="SubtleReference"/>
          <w:rFonts w:ascii="Calibri" w:hAnsi="Calibri" w:cs="Calibri"/>
          <w:smallCaps w:val="0"/>
          <w:color w:val="44546A" w:themeColor="text2"/>
          <w:sz w:val="24"/>
          <w:szCs w:val="24"/>
          <w:lang w:val="el-GR"/>
        </w:rPr>
        <w:t>μηκοτομής</w:t>
      </w:r>
      <w:bookmarkEnd w:id="155"/>
      <w:proofErr w:type="spellEnd"/>
    </w:p>
    <w:p w14:paraId="6757FCAC" w14:textId="358540A1" w:rsidR="0051761A" w:rsidRDefault="0051761A" w:rsidP="00422BC9">
      <w:pPr>
        <w:rPr>
          <w:rFonts w:ascii="Arial" w:hAnsi="Arial"/>
          <w:b/>
          <w:lang w:val="el-GR"/>
        </w:rPr>
      </w:pPr>
    </w:p>
    <w:p w14:paraId="540D3AC7" w14:textId="6706E075" w:rsidR="0051761A" w:rsidRDefault="0051761A" w:rsidP="00422BC9">
      <w:pPr>
        <w:rPr>
          <w:rFonts w:ascii="Arial" w:hAnsi="Arial"/>
          <w:b/>
          <w:lang w:val="el-GR"/>
        </w:rPr>
      </w:pPr>
    </w:p>
    <w:p w14:paraId="0DDDC57E" w14:textId="65580AED" w:rsidR="0051761A" w:rsidRDefault="0051761A" w:rsidP="00422BC9">
      <w:pPr>
        <w:rPr>
          <w:rFonts w:ascii="Arial" w:hAnsi="Arial"/>
          <w:b/>
          <w:lang w:val="el-GR"/>
        </w:rPr>
      </w:pPr>
      <w:r>
        <w:rPr>
          <w:noProof/>
        </w:rPr>
        <w:drawing>
          <wp:inline distT="0" distB="0" distL="0" distR="0" wp14:anchorId="7DA81836" wp14:editId="34B5C1F5">
            <wp:extent cx="5462589" cy="3414714"/>
            <wp:effectExtent l="0" t="0" r="5080" b="14605"/>
            <wp:docPr id="7" name="Chart 7">
              <a:extLst xmlns:a="http://schemas.openxmlformats.org/drawingml/2006/main">
                <a:ext uri="{FF2B5EF4-FFF2-40B4-BE49-F238E27FC236}">
                  <a16:creationId xmlns:a16="http://schemas.microsoft.com/office/drawing/2014/main" id="{570FCFB9-D06E-44A2-B1B1-1F80D9840C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D28EF93" w14:textId="6A5BB501" w:rsidR="0051761A" w:rsidRPr="00972B91" w:rsidRDefault="0051761A" w:rsidP="0051761A">
      <w:pPr>
        <w:pStyle w:val="Caption"/>
        <w:rPr>
          <w:rStyle w:val="SubtleReference"/>
          <w:rFonts w:ascii="Calibri" w:hAnsi="Calibri" w:cs="Calibri"/>
          <w:smallCaps w:val="0"/>
          <w:color w:val="44546A" w:themeColor="text2"/>
          <w:sz w:val="24"/>
          <w:szCs w:val="24"/>
          <w:lang w:val="el-GR"/>
        </w:rPr>
      </w:pPr>
      <w:bookmarkStart w:id="156" w:name="_Toc92022080"/>
      <w:r>
        <w:rPr>
          <w:rStyle w:val="SubtleReference"/>
          <w:rFonts w:ascii="Calibri" w:hAnsi="Calibri" w:cs="Calibri"/>
          <w:smallCaps w:val="0"/>
          <w:color w:val="44546A" w:themeColor="text2"/>
          <w:sz w:val="24"/>
          <w:szCs w:val="24"/>
          <w:lang w:val="el-GR"/>
        </w:rPr>
        <w:t>Εικόνα</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6</w:t>
      </w:r>
      <w:r w:rsidRPr="00972B91">
        <w:rPr>
          <w:rStyle w:val="SubtleReference"/>
          <w:rFonts w:ascii="Calibri" w:hAnsi="Calibri" w:cs="Calibri"/>
          <w:smallCaps w:val="0"/>
          <w:color w:val="44546A" w:themeColor="text2"/>
          <w:sz w:val="24"/>
          <w:szCs w:val="24"/>
          <w:lang w:val="el-GR"/>
        </w:rPr>
        <w:t>:</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 xml:space="preserve">Διάγραμμα </w:t>
      </w:r>
      <w:proofErr w:type="spellStart"/>
      <w:r>
        <w:rPr>
          <w:rStyle w:val="SubtleReference"/>
          <w:rFonts w:ascii="Calibri" w:hAnsi="Calibri" w:cs="Calibri"/>
          <w:smallCaps w:val="0"/>
          <w:color w:val="44546A" w:themeColor="text2"/>
          <w:sz w:val="24"/>
          <w:szCs w:val="24"/>
          <w:lang w:val="el-GR"/>
        </w:rPr>
        <w:t>Μηκοτομής</w:t>
      </w:r>
      <w:bookmarkEnd w:id="156"/>
      <w:proofErr w:type="spellEnd"/>
    </w:p>
    <w:p w14:paraId="78F4B609" w14:textId="00ACA566" w:rsidR="0051761A" w:rsidRDefault="0051761A" w:rsidP="00422BC9">
      <w:pPr>
        <w:rPr>
          <w:rFonts w:ascii="Arial" w:hAnsi="Arial"/>
          <w:b/>
          <w:lang w:val="el-GR"/>
        </w:rPr>
      </w:pPr>
    </w:p>
    <w:p w14:paraId="7A51F16C" w14:textId="0FAC15E3" w:rsidR="0051761A" w:rsidRDefault="0051761A" w:rsidP="00422BC9">
      <w:pPr>
        <w:rPr>
          <w:rFonts w:ascii="Arial" w:hAnsi="Arial"/>
          <w:b/>
          <w:lang w:val="el-GR"/>
        </w:rPr>
      </w:pPr>
    </w:p>
    <w:p w14:paraId="57D06514" w14:textId="03A9013C" w:rsidR="0051761A" w:rsidRDefault="0051761A" w:rsidP="00422BC9">
      <w:pPr>
        <w:rPr>
          <w:rFonts w:ascii="Arial" w:hAnsi="Arial"/>
          <w:b/>
          <w:lang w:val="el-GR"/>
        </w:rPr>
      </w:pPr>
    </w:p>
    <w:p w14:paraId="05A10C2E" w14:textId="74D26D49" w:rsidR="0051761A" w:rsidRDefault="0051761A" w:rsidP="00422BC9">
      <w:pPr>
        <w:rPr>
          <w:rFonts w:ascii="Arial" w:hAnsi="Arial"/>
          <w:b/>
          <w:lang w:val="el-GR"/>
        </w:rPr>
      </w:pPr>
    </w:p>
    <w:p w14:paraId="47B79184" w14:textId="151D7332" w:rsidR="0051761A" w:rsidRDefault="0051761A" w:rsidP="00422BC9">
      <w:pPr>
        <w:rPr>
          <w:rFonts w:ascii="Arial" w:hAnsi="Arial"/>
          <w:b/>
          <w:lang w:val="el-GR"/>
        </w:rPr>
      </w:pPr>
    </w:p>
    <w:p w14:paraId="25D8FC50" w14:textId="567190BD" w:rsidR="0051761A" w:rsidRDefault="0051761A" w:rsidP="00422BC9">
      <w:pPr>
        <w:rPr>
          <w:rFonts w:ascii="Arial" w:hAnsi="Arial"/>
          <w:b/>
          <w:lang w:val="el-GR"/>
        </w:rPr>
      </w:pPr>
    </w:p>
    <w:p w14:paraId="5DCA81AB" w14:textId="5D774817" w:rsidR="0051761A" w:rsidRDefault="0051761A" w:rsidP="00422BC9">
      <w:pPr>
        <w:rPr>
          <w:rFonts w:ascii="Arial" w:hAnsi="Arial"/>
          <w:b/>
          <w:lang w:val="el-GR"/>
        </w:rPr>
      </w:pPr>
    </w:p>
    <w:p w14:paraId="44157FA9" w14:textId="03317F9B" w:rsidR="0051761A" w:rsidRDefault="0051761A" w:rsidP="00422BC9">
      <w:pPr>
        <w:rPr>
          <w:rFonts w:ascii="Arial" w:hAnsi="Arial"/>
          <w:b/>
          <w:lang w:val="el-GR"/>
        </w:rPr>
      </w:pPr>
    </w:p>
    <w:p w14:paraId="552B0125" w14:textId="5DD66B9F" w:rsidR="0051761A" w:rsidRDefault="0051761A" w:rsidP="00422BC9">
      <w:pPr>
        <w:rPr>
          <w:rFonts w:ascii="Arial" w:hAnsi="Arial"/>
          <w:b/>
          <w:lang w:val="el-GR"/>
        </w:rPr>
      </w:pPr>
    </w:p>
    <w:p w14:paraId="05EBA69B" w14:textId="77777777" w:rsidR="0051761A" w:rsidRDefault="0051761A" w:rsidP="00422BC9">
      <w:pPr>
        <w:rPr>
          <w:rFonts w:ascii="Arial" w:hAnsi="Arial"/>
          <w:b/>
          <w:lang w:val="el-GR"/>
        </w:rPr>
      </w:pPr>
    </w:p>
    <w:p w14:paraId="2A1424B4" w14:textId="0C36E2F1" w:rsidR="009B5542" w:rsidRDefault="009B5542" w:rsidP="008D2F0C">
      <w:pPr>
        <w:pStyle w:val="Heading1"/>
      </w:pPr>
      <w:bookmarkStart w:id="157" w:name="_Toc92022211"/>
      <w:proofErr w:type="spellStart"/>
      <w:r w:rsidRPr="008D2F0C">
        <w:lastRenderedPageBreak/>
        <w:t>Κοστολόγηση</w:t>
      </w:r>
      <w:bookmarkEnd w:id="157"/>
      <w:proofErr w:type="spellEnd"/>
    </w:p>
    <w:p w14:paraId="30ACF2D2" w14:textId="77777777" w:rsidR="009B5542" w:rsidRPr="009B5542" w:rsidRDefault="009B5542" w:rsidP="009B5542">
      <w:pPr>
        <w:rPr>
          <w:lang w:val="en-GB" w:eastAsia="en-GB"/>
        </w:rPr>
      </w:pPr>
    </w:p>
    <w:p w14:paraId="61D0E8A7" w14:textId="77777777" w:rsidR="009B5542" w:rsidRDefault="009B5542" w:rsidP="00F06EFA">
      <w:pPr>
        <w:pStyle w:val="1"/>
        <w:rPr>
          <w:lang w:val="el-GR"/>
        </w:rPr>
      </w:pPr>
      <w:r>
        <w:rPr>
          <w:lang w:val="el-GR"/>
        </w:rPr>
        <w:t xml:space="preserve">Αγορά </w:t>
      </w:r>
      <w:proofErr w:type="spellStart"/>
      <w:r>
        <w:rPr>
          <w:lang w:val="el-GR"/>
        </w:rPr>
        <w:t>Οικόπεδου</w:t>
      </w:r>
      <w:proofErr w:type="spellEnd"/>
      <w:r>
        <w:rPr>
          <w:lang w:val="el-GR"/>
        </w:rPr>
        <w:t xml:space="preserve"> </w:t>
      </w:r>
    </w:p>
    <w:p w14:paraId="267A31A6" w14:textId="77777777" w:rsidR="009B5542" w:rsidRDefault="009B5542" w:rsidP="009B5542">
      <w:pPr>
        <w:rPr>
          <w:lang w:val="el-GR"/>
        </w:rPr>
      </w:pPr>
    </w:p>
    <w:p w14:paraId="38CF851F" w14:textId="77777777" w:rsidR="009B5542" w:rsidRDefault="009B5542" w:rsidP="009B5542">
      <w:pPr>
        <w:rPr>
          <w:lang w:val="el-GR"/>
        </w:rPr>
      </w:pPr>
      <w:r>
        <w:rPr>
          <w:lang w:val="el-GR"/>
        </w:rPr>
        <w:t xml:space="preserve">Η ειδική βασική αξία (ΕΒΑ) γης  ανέρχεται στα </w:t>
      </w:r>
      <w:r w:rsidRPr="006F40FF">
        <w:rPr>
          <w:rFonts w:eastAsiaTheme="minorEastAsia"/>
          <w:lang w:val="el-GR"/>
        </w:rPr>
        <w:t xml:space="preserve"> </w:t>
      </w:r>
      <m:oMath>
        <m:r>
          <w:rPr>
            <w:rFonts w:ascii="Cambria Math" w:eastAsiaTheme="minorEastAsia" w:hAnsi="Cambria Math"/>
            <w:lang w:val="el-GR"/>
          </w:rPr>
          <m:t>3€/</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2</m:t>
            </m:r>
          </m:sup>
        </m:sSup>
      </m:oMath>
      <w:r>
        <w:rPr>
          <w:lang w:val="el-GR"/>
        </w:rPr>
        <w:t xml:space="preserve">  σύμφωνα με το Υπουργείο Οικονομικών Πίνακας 4 (Νομός Χίου, Δήμος Ομηρούπολης).</w:t>
      </w:r>
    </w:p>
    <w:p w14:paraId="0C32CB9C" w14:textId="77777777" w:rsidR="009B5542" w:rsidRDefault="009B5542" w:rsidP="009B5542">
      <w:pPr>
        <w:rPr>
          <w:lang w:val="el-GR"/>
        </w:rPr>
      </w:pPr>
      <w:r>
        <w:rPr>
          <w:lang w:val="el-GR"/>
        </w:rPr>
        <w:t>Άρα,</w:t>
      </w:r>
    </w:p>
    <w:p w14:paraId="13B9CEE1" w14:textId="77777777" w:rsidR="009B5542" w:rsidRPr="00814BDF" w:rsidRDefault="009B5542" w:rsidP="009B5542">
      <w:pPr>
        <w:spacing w:before="240"/>
        <w:jc w:val="both"/>
        <w:rPr>
          <w:rFonts w:eastAsiaTheme="minorEastAsia"/>
          <w:iCs/>
        </w:rPr>
      </w:pPr>
      <m:oMathPara>
        <m:oMath>
          <m:r>
            <m:rPr>
              <m:sty m:val="p"/>
            </m:rPr>
            <w:rPr>
              <w:rFonts w:ascii="Cambria Math" w:hAnsi="Cambria Math"/>
            </w:rPr>
            <m:t>Αντικειμενική αξία οικοπέδου=έκταση Οικοπέδου*ΕΒΑ</m:t>
          </m:r>
        </m:oMath>
      </m:oMathPara>
    </w:p>
    <w:p w14:paraId="5A4251D9" w14:textId="77777777" w:rsidR="009B5542" w:rsidRPr="00814BDF" w:rsidRDefault="009B5542" w:rsidP="009B5542">
      <w:pPr>
        <w:spacing w:before="240"/>
        <w:jc w:val="both"/>
        <w:rPr>
          <w:rFonts w:eastAsiaTheme="minorEastAsia"/>
          <w:iCs/>
        </w:rPr>
      </w:pPr>
      <m:oMathPara>
        <m:oMath>
          <m:r>
            <m:rPr>
              <m:sty m:val="p"/>
            </m:rPr>
            <w:rPr>
              <w:rFonts w:ascii="Cambria Math" w:hAnsi="Cambria Math"/>
            </w:rPr>
            <m:t>Αντικειμενική αξία οικοπέδου=</m:t>
          </m:r>
          <m:r>
            <m:rPr>
              <m:sty m:val="p"/>
            </m:rPr>
            <w:rPr>
              <w:rFonts w:ascii="Cambria Math" w:hAnsi="Cambria Math" w:cs="Arial"/>
            </w:rPr>
            <m:t>84566</m:t>
          </m:r>
          <m:r>
            <w:rPr>
              <w:rFonts w:ascii="Cambria Math" w:hAnsi="Cambria Math"/>
            </w:rPr>
            <m:t xml:space="preserve"> </m:t>
          </m:r>
          <m:sSup>
            <m:sSupPr>
              <m:ctrlPr>
                <w:rPr>
                  <w:rFonts w:ascii="Cambria Math" w:hAnsi="Cambria Math"/>
                  <w:i/>
                </w:rPr>
              </m:ctrlPr>
            </m:sSupPr>
            <m:e>
              <m:r>
                <w:rPr>
                  <w:rFonts w:ascii="Cambria Math" w:hAnsi="Cambria Math"/>
                </w:rPr>
                <m:t>m</m:t>
              </m:r>
            </m:e>
            <m:sup>
              <m:r>
                <w:rPr>
                  <w:rFonts w:ascii="Cambria Math" w:hAnsi="Cambria Math"/>
                </w:rPr>
                <m:t>2</m:t>
              </m:r>
            </m:sup>
          </m:sSup>
          <m:r>
            <m:rPr>
              <m:sty m:val="p"/>
            </m:rPr>
            <w:rPr>
              <w:rFonts w:ascii="Cambria Math" w:hAnsi="Cambria Math"/>
            </w:rPr>
            <m:t>*</m:t>
          </m:r>
          <m:f>
            <m:fPr>
              <m:ctrlPr>
                <w:rPr>
                  <w:rFonts w:ascii="Cambria Math" w:eastAsiaTheme="minorEastAsia" w:hAnsi="Cambria Math"/>
                  <w:i/>
                  <w:lang w:val="el-GR"/>
                </w:rPr>
              </m:ctrlPr>
            </m:fPr>
            <m:num>
              <m:r>
                <w:rPr>
                  <w:rFonts w:ascii="Cambria Math" w:eastAsiaTheme="minorEastAsia" w:hAnsi="Cambria Math"/>
                  <w:lang w:val="el-GR"/>
                </w:rPr>
                <m:t>3€</m:t>
              </m:r>
              <m:ctrlPr>
                <w:rPr>
                  <w:rFonts w:ascii="Cambria Math" w:hAnsi="Cambria Math"/>
                  <w:iCs/>
                </w:rPr>
              </m:ctrlP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lang w:val="el-GR"/>
                    </w:rPr>
                    <m:t>2</m:t>
                  </m:r>
                </m:sup>
              </m:sSup>
            </m:den>
          </m:f>
        </m:oMath>
      </m:oMathPara>
    </w:p>
    <w:p w14:paraId="3D4ACFF1" w14:textId="77777777" w:rsidR="009B5542" w:rsidRPr="009E2E40" w:rsidRDefault="009B5542" w:rsidP="009B5542">
      <w:pPr>
        <w:spacing w:before="240"/>
        <w:jc w:val="both"/>
        <w:rPr>
          <w:rFonts w:eastAsiaTheme="minorEastAsia"/>
          <w:b/>
          <w:bCs/>
          <w:lang w:val="el-GR"/>
        </w:rPr>
      </w:pPr>
      <m:oMathPara>
        <m:oMath>
          <m:r>
            <m:rPr>
              <m:sty m:val="b"/>
            </m:rPr>
            <w:rPr>
              <w:rFonts w:ascii="Cambria Math" w:hAnsi="Cambria Math"/>
            </w:rPr>
            <m:t>Αντικειμενική αξία οικοπέδου=253698</m:t>
          </m:r>
          <m:r>
            <m:rPr>
              <m:sty m:val="bi"/>
            </m:rPr>
            <w:rPr>
              <w:rFonts w:ascii="Cambria Math" w:eastAsiaTheme="minorEastAsia" w:hAnsi="Cambria Math"/>
              <w:lang w:val="el-GR"/>
            </w:rPr>
            <m:t>€</m:t>
          </m:r>
        </m:oMath>
      </m:oMathPara>
    </w:p>
    <w:p w14:paraId="7A182FC8" w14:textId="77777777" w:rsidR="009B5542" w:rsidRPr="00305585" w:rsidRDefault="009B5542" w:rsidP="00F06EFA">
      <w:pPr>
        <w:pStyle w:val="1"/>
        <w:rPr>
          <w:rFonts w:eastAsiaTheme="minorEastAsia"/>
          <w:lang w:val="el-GR"/>
        </w:rPr>
      </w:pPr>
      <w:r w:rsidRPr="00305585">
        <w:rPr>
          <w:rFonts w:eastAsiaTheme="minorEastAsia"/>
          <w:lang w:val="el-GR"/>
        </w:rPr>
        <w:t xml:space="preserve">Κόστος Εκσκαφών και </w:t>
      </w:r>
      <w:proofErr w:type="spellStart"/>
      <w:r w:rsidRPr="00305585">
        <w:rPr>
          <w:rFonts w:eastAsiaTheme="minorEastAsia"/>
          <w:lang w:val="el-GR"/>
        </w:rPr>
        <w:t>Σκυροδέτησης</w:t>
      </w:r>
      <w:proofErr w:type="spellEnd"/>
    </w:p>
    <w:p w14:paraId="0CEE06B1" w14:textId="77777777" w:rsidR="009B5542" w:rsidRPr="0005669C" w:rsidRDefault="009B5542" w:rsidP="009B5542">
      <w:pPr>
        <w:spacing w:before="240"/>
        <w:jc w:val="both"/>
        <w:rPr>
          <w:rFonts w:eastAsiaTheme="minorEastAsia"/>
          <w:b/>
          <w:bCs/>
          <w:lang w:val="el-GR"/>
        </w:rPr>
      </w:pPr>
    </w:p>
    <w:p w14:paraId="228371AB" w14:textId="77777777" w:rsidR="009B5542" w:rsidRPr="009E2E40" w:rsidRDefault="009B5542" w:rsidP="009B5542">
      <w:pPr>
        <w:spacing w:before="240"/>
        <w:jc w:val="both"/>
        <w:rPr>
          <w:rFonts w:eastAsiaTheme="minorEastAsia"/>
          <w:i/>
          <w:lang w:val="el-GR"/>
        </w:rPr>
      </w:pPr>
      <w:r>
        <w:rPr>
          <w:rFonts w:eastAsiaTheme="minorEastAsia"/>
          <w:lang w:val="el-GR"/>
        </w:rPr>
        <w:t xml:space="preserve">Σύμφωνα με την τωρινή Αγορά το κόστος του Σκυροδέματος και της </w:t>
      </w:r>
      <w:proofErr w:type="spellStart"/>
      <w:r>
        <w:rPr>
          <w:rFonts w:eastAsiaTheme="minorEastAsia"/>
          <w:lang w:val="el-GR"/>
        </w:rPr>
        <w:t>εσκαφής</w:t>
      </w:r>
      <w:proofErr w:type="spellEnd"/>
      <w:r>
        <w:rPr>
          <w:rFonts w:eastAsiaTheme="minorEastAsia"/>
          <w:lang w:val="el-GR"/>
        </w:rPr>
        <w:t xml:space="preserve"> διάνοιξης χώρου είναι </w:t>
      </w:r>
      <m:oMath>
        <m:r>
          <m:rPr>
            <m:sty m:val="bi"/>
          </m:rPr>
          <w:rPr>
            <w:rFonts w:ascii="Cambria Math" w:eastAsiaTheme="minorEastAsia" w:hAnsi="Cambria Math"/>
            <w:lang w:val="el-GR"/>
          </w:rPr>
          <m:t>87.5 €/</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lang w:val="el-GR"/>
              </w:rPr>
              <m:t>3</m:t>
            </m:r>
          </m:sup>
        </m:sSup>
      </m:oMath>
      <w:r w:rsidRPr="0005669C">
        <w:rPr>
          <w:rFonts w:eastAsiaTheme="minorEastAsia"/>
          <w:b/>
          <w:bCs/>
          <w:lang w:val="el-GR"/>
        </w:rPr>
        <w:t xml:space="preserve"> </w:t>
      </w:r>
      <w:r>
        <w:rPr>
          <w:rFonts w:eastAsiaTheme="minorEastAsia"/>
          <w:lang w:val="el-GR"/>
        </w:rPr>
        <w:t xml:space="preserve">και </w:t>
      </w:r>
      <m:oMath>
        <m:r>
          <m:rPr>
            <m:sty m:val="bi"/>
          </m:rPr>
          <w:rPr>
            <w:rFonts w:ascii="Cambria Math" w:eastAsiaTheme="minorEastAsia" w:hAnsi="Cambria Math"/>
            <w:lang w:val="el-GR"/>
          </w:rPr>
          <m:t>5.3 €/</m:t>
        </m:r>
        <m:sSup>
          <m:sSupPr>
            <m:ctrlPr>
              <w:rPr>
                <w:rFonts w:ascii="Cambria Math" w:eastAsiaTheme="minorEastAsia" w:hAnsi="Cambria Math"/>
                <w:b/>
                <w:bCs/>
                <w:i/>
              </w:rPr>
            </m:ctrlPr>
          </m:sSupPr>
          <m:e>
            <m:r>
              <m:rPr>
                <m:sty m:val="bi"/>
              </m:rPr>
              <w:rPr>
                <w:rFonts w:ascii="Cambria Math" w:eastAsiaTheme="minorEastAsia" w:hAnsi="Cambria Math"/>
              </w:rPr>
              <m:t>m</m:t>
            </m:r>
          </m:e>
          <m:sup>
            <m:r>
              <m:rPr>
                <m:sty m:val="bi"/>
              </m:rPr>
              <w:rPr>
                <w:rFonts w:ascii="Cambria Math" w:eastAsiaTheme="minorEastAsia" w:hAnsi="Cambria Math"/>
                <w:lang w:val="el-GR"/>
              </w:rPr>
              <m:t>3</m:t>
            </m:r>
          </m:sup>
        </m:sSup>
      </m:oMath>
      <w:r>
        <w:rPr>
          <w:rFonts w:eastAsiaTheme="minorEastAsia"/>
          <w:lang w:val="el-GR"/>
        </w:rPr>
        <w:t xml:space="preserve"> αντίστοιχα. Σε κάθε δεξαμενή προστέθηκαν </w:t>
      </w:r>
      <m:oMath>
        <m:r>
          <w:rPr>
            <w:rFonts w:ascii="Cambria Math" w:eastAsiaTheme="minorEastAsia" w:hAnsi="Cambria Math"/>
            <w:lang w:val="el-GR"/>
          </w:rPr>
          <m:t xml:space="preserve">0.5 </m:t>
        </m:r>
        <m:r>
          <w:rPr>
            <w:rFonts w:ascii="Cambria Math" w:eastAsiaTheme="minorEastAsia" w:hAnsi="Cambria Math"/>
          </w:rPr>
          <m:t>m</m:t>
        </m:r>
      </m:oMath>
      <w:r w:rsidRPr="0005669C">
        <w:rPr>
          <w:rFonts w:eastAsiaTheme="minorEastAsia"/>
          <w:lang w:val="el-GR"/>
        </w:rPr>
        <w:t xml:space="preserve"> </w:t>
      </w:r>
      <w:r>
        <w:rPr>
          <w:rFonts w:eastAsiaTheme="minorEastAsia"/>
          <w:lang w:val="el-GR"/>
        </w:rPr>
        <w:t xml:space="preserve">για λόγους ασφαλείας, ενώ το </w:t>
      </w:r>
      <w:proofErr w:type="spellStart"/>
      <w:r>
        <w:rPr>
          <w:rFonts w:eastAsiaTheme="minorEastAsia"/>
          <w:lang w:val="el-GR"/>
        </w:rPr>
        <w:t>παχός</w:t>
      </w:r>
      <w:proofErr w:type="spellEnd"/>
      <w:r>
        <w:rPr>
          <w:rFonts w:eastAsiaTheme="minorEastAsia"/>
          <w:lang w:val="el-GR"/>
        </w:rPr>
        <w:t xml:space="preserve"> των τοιχωμάτων και του δαπέδου της δεξαμενής είναι </w:t>
      </w:r>
      <m:oMath>
        <m:r>
          <w:rPr>
            <w:rFonts w:ascii="Cambria Math" w:eastAsiaTheme="minorEastAsia" w:hAnsi="Cambria Math"/>
            <w:lang w:val="el-GR"/>
          </w:rPr>
          <m:t xml:space="preserve">0.3 </m:t>
        </m:r>
        <m:r>
          <w:rPr>
            <w:rFonts w:ascii="Cambria Math" w:eastAsiaTheme="minorEastAsia" w:hAnsi="Cambria Math"/>
          </w:rPr>
          <m:t>m</m:t>
        </m:r>
      </m:oMath>
    </w:p>
    <w:tbl>
      <w:tblPr>
        <w:tblStyle w:val="TableGrid"/>
        <w:tblW w:w="0" w:type="auto"/>
        <w:jc w:val="center"/>
        <w:tblLook w:val="04A0" w:firstRow="1" w:lastRow="0" w:firstColumn="1" w:lastColumn="0" w:noHBand="0" w:noVBand="1"/>
      </w:tblPr>
      <w:tblGrid>
        <w:gridCol w:w="2766"/>
        <w:gridCol w:w="1547"/>
        <w:gridCol w:w="2017"/>
        <w:gridCol w:w="3020"/>
      </w:tblGrid>
      <w:tr w:rsidR="009B5542" w14:paraId="440FEF11"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27AC7DE5" w14:textId="77777777" w:rsidR="009B5542" w:rsidRPr="003956DB" w:rsidRDefault="009B5542" w:rsidP="006A3B77">
            <w:pPr>
              <w:jc w:val="center"/>
              <w:rPr>
                <w:rFonts w:cstheme="minorHAnsi"/>
                <w:b/>
              </w:rPr>
            </w:pPr>
            <w:r w:rsidRPr="003956DB">
              <w:rPr>
                <w:rFonts w:cstheme="minorHAnsi"/>
                <w:b/>
              </w:rPr>
              <w:t>ΤΥΠΟΣ</w:t>
            </w:r>
          </w:p>
        </w:tc>
        <w:tc>
          <w:tcPr>
            <w:tcW w:w="1547"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1F668CB1" w14:textId="77777777" w:rsidR="009B5542" w:rsidRPr="003956DB" w:rsidRDefault="009B5542" w:rsidP="006A3B77">
            <w:pPr>
              <w:tabs>
                <w:tab w:val="center" w:pos="2022"/>
                <w:tab w:val="right" w:pos="4045"/>
              </w:tabs>
              <w:rPr>
                <w:rFonts w:cstheme="minorHAnsi"/>
                <w:b/>
              </w:rPr>
            </w:pPr>
            <w:proofErr w:type="spellStart"/>
            <w:r w:rsidRPr="003956DB">
              <w:rPr>
                <w:rFonts w:cstheme="minorHAnsi"/>
                <w:b/>
              </w:rPr>
              <w:t>Ογκος</w:t>
            </w:r>
            <w:proofErr w:type="spellEnd"/>
            <w:r w:rsidRPr="003956DB">
              <w:rPr>
                <w:rFonts w:cstheme="minorHAnsi"/>
                <w:b/>
              </w:rPr>
              <w:t xml:space="preserve"> Σκυροδέματος </w:t>
            </w:r>
            <w:r w:rsidRPr="003956DB">
              <w:rPr>
                <w:rFonts w:eastAsiaTheme="minorEastAsia" w:cstheme="minorHAnsi"/>
                <w:b/>
                <w:i/>
                <w:lang w:val="en-US"/>
              </w:rPr>
              <w:br/>
            </w:r>
            <m:oMathPara>
              <m:oMath>
                <m:r>
                  <m:rPr>
                    <m:sty m:val="bi"/>
                  </m:rPr>
                  <w:rPr>
                    <w:rFonts w:ascii="Cambria Math" w:eastAsiaTheme="minorEastAsia" w:hAnsi="Cambria Math" w:cstheme="minorHAnsi"/>
                    <w:lang w:val="en-US"/>
                  </w:rPr>
                  <m:t>(</m:t>
                </m:r>
                <m:sSup>
                  <m:sSupPr>
                    <m:ctrlPr>
                      <w:rPr>
                        <w:rFonts w:ascii="Cambria Math" w:eastAsiaTheme="minorEastAsia" w:hAnsi="Cambria Math" w:cstheme="minorHAnsi"/>
                        <w:b/>
                        <w:i/>
                        <w:lang w:val="en-US"/>
                      </w:rPr>
                    </m:ctrlPr>
                  </m:sSupPr>
                  <m:e>
                    <m:r>
                      <m:rPr>
                        <m:sty m:val="bi"/>
                      </m:rPr>
                      <w:rPr>
                        <w:rFonts w:ascii="Cambria Math" w:eastAsiaTheme="minorEastAsia" w:hAnsi="Cambria Math" w:cstheme="minorHAnsi"/>
                        <w:lang w:val="en-US"/>
                      </w:rPr>
                      <m:t>m</m:t>
                    </m:r>
                  </m:e>
                  <m:sup>
                    <m:r>
                      <m:rPr>
                        <m:sty m:val="bi"/>
                      </m:rPr>
                      <w:rPr>
                        <w:rFonts w:ascii="Cambria Math" w:eastAsiaTheme="minorEastAsia" w:hAnsi="Cambria Math" w:cstheme="minorHAnsi"/>
                        <w:lang w:val="en-US"/>
                      </w:rPr>
                      <m:t>3</m:t>
                    </m:r>
                  </m:sup>
                </m:sSup>
                <m:r>
                  <m:rPr>
                    <m:sty m:val="bi"/>
                  </m:rPr>
                  <w:rPr>
                    <w:rFonts w:ascii="Cambria Math" w:eastAsiaTheme="minorEastAsia" w:hAnsi="Cambria Math" w:cstheme="minorHAnsi"/>
                    <w:lang w:val="en-US"/>
                  </w:rPr>
                  <m:t>)</m:t>
                </m:r>
              </m:oMath>
            </m:oMathPara>
          </w:p>
        </w:tc>
        <w:tc>
          <w:tcPr>
            <w:tcW w:w="2017"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C301541" w14:textId="77777777" w:rsidR="009B5542" w:rsidRPr="003956DB" w:rsidRDefault="009B5542" w:rsidP="006A3B77">
            <w:pPr>
              <w:tabs>
                <w:tab w:val="center" w:pos="2022"/>
                <w:tab w:val="right" w:pos="4045"/>
              </w:tabs>
              <w:rPr>
                <w:rFonts w:cstheme="minorHAnsi"/>
                <w:b/>
              </w:rPr>
            </w:pPr>
            <w:r w:rsidRPr="003956DB">
              <w:rPr>
                <w:rFonts w:cstheme="minorHAnsi"/>
                <w:b/>
              </w:rPr>
              <w:t xml:space="preserve">Όγκος </w:t>
            </w:r>
            <w:proofErr w:type="spellStart"/>
            <w:r w:rsidRPr="003956DB">
              <w:rPr>
                <w:rFonts w:cstheme="minorHAnsi"/>
                <w:b/>
              </w:rPr>
              <w:t>εσκαφής</w:t>
            </w:r>
            <w:proofErr w:type="spellEnd"/>
            <w:r w:rsidRPr="003956DB">
              <w:rPr>
                <w:rFonts w:cstheme="minorHAnsi"/>
                <w:b/>
              </w:rPr>
              <w:t xml:space="preserve"> </w:t>
            </w:r>
          </w:p>
          <w:p w14:paraId="1BAC25DF" w14:textId="77777777" w:rsidR="009B5542" w:rsidRPr="003956DB" w:rsidRDefault="009B5542" w:rsidP="006A3B77">
            <w:pPr>
              <w:tabs>
                <w:tab w:val="center" w:pos="2022"/>
                <w:tab w:val="right" w:pos="4045"/>
              </w:tabs>
              <w:rPr>
                <w:rFonts w:cstheme="minorHAnsi"/>
                <w:b/>
              </w:rPr>
            </w:pPr>
            <m:oMathPara>
              <m:oMath>
                <m:r>
                  <m:rPr>
                    <m:sty m:val="bi"/>
                  </m:rPr>
                  <w:rPr>
                    <w:rFonts w:ascii="Cambria Math" w:eastAsiaTheme="minorEastAsia" w:hAnsi="Cambria Math" w:cstheme="minorHAnsi"/>
                    <w:lang w:val="en-US"/>
                  </w:rPr>
                  <m:t>(</m:t>
                </m:r>
                <m:sSup>
                  <m:sSupPr>
                    <m:ctrlPr>
                      <w:rPr>
                        <w:rFonts w:ascii="Cambria Math" w:eastAsiaTheme="minorEastAsia" w:hAnsi="Cambria Math" w:cstheme="minorHAnsi"/>
                        <w:b/>
                        <w:i/>
                        <w:lang w:val="en-US"/>
                      </w:rPr>
                    </m:ctrlPr>
                  </m:sSupPr>
                  <m:e>
                    <m:r>
                      <m:rPr>
                        <m:sty m:val="bi"/>
                      </m:rPr>
                      <w:rPr>
                        <w:rFonts w:ascii="Cambria Math" w:eastAsiaTheme="minorEastAsia" w:hAnsi="Cambria Math" w:cstheme="minorHAnsi"/>
                        <w:lang w:val="en-US"/>
                      </w:rPr>
                      <m:t>m</m:t>
                    </m:r>
                  </m:e>
                  <m:sup>
                    <m:r>
                      <m:rPr>
                        <m:sty m:val="bi"/>
                      </m:rPr>
                      <w:rPr>
                        <w:rFonts w:ascii="Cambria Math" w:eastAsiaTheme="minorEastAsia" w:hAnsi="Cambria Math" w:cstheme="minorHAnsi"/>
                        <w:lang w:val="en-US"/>
                      </w:rPr>
                      <m:t>3</m:t>
                    </m:r>
                  </m:sup>
                </m:sSup>
                <m:r>
                  <m:rPr>
                    <m:sty m:val="bi"/>
                  </m:rPr>
                  <w:rPr>
                    <w:rFonts w:ascii="Cambria Math" w:eastAsiaTheme="minorEastAsia" w:hAnsi="Cambria Math" w:cstheme="minorHAnsi"/>
                    <w:lang w:val="en-US"/>
                  </w:rPr>
                  <m:t>)</m:t>
                </m:r>
              </m:oMath>
            </m:oMathPara>
          </w:p>
        </w:tc>
        <w:tc>
          <w:tcPr>
            <w:tcW w:w="3020"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3635ABE3" w14:textId="77777777" w:rsidR="009B5542" w:rsidRPr="003956DB" w:rsidRDefault="009B5542" w:rsidP="006A3B77">
            <w:pPr>
              <w:tabs>
                <w:tab w:val="center" w:pos="2022"/>
                <w:tab w:val="right" w:pos="4045"/>
              </w:tabs>
              <w:rPr>
                <w:rFonts w:cstheme="minorHAnsi"/>
                <w:b/>
              </w:rPr>
            </w:pPr>
            <w:r w:rsidRPr="003956DB">
              <w:rPr>
                <w:rFonts w:cstheme="minorHAnsi"/>
                <w:b/>
              </w:rPr>
              <w:t xml:space="preserve">Συνολικό κόστος δεξαμενής </w:t>
            </w:r>
            <w:r w:rsidRPr="003956DB">
              <w:rPr>
                <w:rFonts w:eastAsiaTheme="minorEastAsia" w:cstheme="minorHAnsi"/>
                <w:b/>
                <w:i/>
                <w:lang w:val="en-US"/>
              </w:rPr>
              <w:br/>
            </w:r>
            <m:oMathPara>
              <m:oMath>
                <m:r>
                  <m:rPr>
                    <m:sty m:val="bi"/>
                  </m:rPr>
                  <w:rPr>
                    <w:rFonts w:ascii="Cambria Math" w:eastAsiaTheme="minorEastAsia" w:hAnsi="Cambria Math" w:cstheme="minorHAnsi"/>
                    <w:lang w:val="en-US"/>
                  </w:rPr>
                  <m:t>(€)</m:t>
                </m:r>
              </m:oMath>
            </m:oMathPara>
          </w:p>
        </w:tc>
      </w:tr>
      <w:tr w:rsidR="009B5542" w14:paraId="37518784"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2534395" w14:textId="77777777" w:rsidR="009B5542" w:rsidRPr="003956DB" w:rsidRDefault="009B5542" w:rsidP="006A3B77">
            <w:pPr>
              <w:jc w:val="center"/>
              <w:rPr>
                <w:rFonts w:cstheme="minorHAnsi"/>
                <w:bCs/>
              </w:rPr>
            </w:pPr>
            <w:r w:rsidRPr="003956DB">
              <w:rPr>
                <w:rFonts w:cstheme="minorHAnsi"/>
                <w:bCs/>
              </w:rPr>
              <w:t>Εξάμμωση</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3F546DE4" w14:textId="77777777" w:rsidR="009B5542" w:rsidRPr="003956DB" w:rsidRDefault="009B5542" w:rsidP="006A3B77">
            <w:pPr>
              <w:jc w:val="center"/>
              <w:rPr>
                <w:rFonts w:cstheme="minorHAnsi"/>
                <w:color w:val="000000"/>
              </w:rPr>
            </w:pPr>
            <w:r w:rsidRPr="003956DB">
              <w:rPr>
                <w:rFonts w:cstheme="minorHAnsi"/>
                <w:color w:val="000000"/>
              </w:rPr>
              <w:t>25.284</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508979A" w14:textId="77777777" w:rsidR="009B5542" w:rsidRPr="003956DB" w:rsidRDefault="009B5542" w:rsidP="006A3B77">
            <w:pPr>
              <w:jc w:val="center"/>
              <w:rPr>
                <w:rFonts w:cstheme="minorHAnsi"/>
                <w:color w:val="000000"/>
              </w:rPr>
            </w:pPr>
            <w:r w:rsidRPr="003956DB">
              <w:rPr>
                <w:rFonts w:cstheme="minorHAnsi"/>
                <w:color w:val="000000"/>
              </w:rPr>
              <w:t>29.664</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5ACA544" w14:textId="77777777" w:rsidR="009B5542" w:rsidRPr="003956DB" w:rsidRDefault="009B5542" w:rsidP="006A3B77">
            <w:pPr>
              <w:jc w:val="center"/>
              <w:rPr>
                <w:rFonts w:cstheme="minorHAnsi"/>
                <w:color w:val="000000"/>
              </w:rPr>
            </w:pPr>
            <w:r w:rsidRPr="003956DB">
              <w:rPr>
                <w:rFonts w:cstheme="minorHAnsi"/>
                <w:color w:val="000000"/>
              </w:rPr>
              <w:t>2382.3</w:t>
            </w:r>
          </w:p>
          <w:p w14:paraId="5B4D15FE" w14:textId="77777777" w:rsidR="009B5542" w:rsidRPr="003956DB" w:rsidRDefault="009B5542" w:rsidP="006A3B77">
            <w:pPr>
              <w:jc w:val="center"/>
              <w:rPr>
                <w:rFonts w:cstheme="minorHAnsi"/>
                <w:bCs/>
                <w:lang w:val="en-US"/>
              </w:rPr>
            </w:pPr>
          </w:p>
        </w:tc>
      </w:tr>
      <w:tr w:rsidR="009B5542" w14:paraId="4D8C7F58"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DC8AF6A" w14:textId="35575AB9" w:rsidR="009B5542" w:rsidRPr="004F11A1" w:rsidRDefault="009B5542" w:rsidP="006A3B77">
            <w:pPr>
              <w:jc w:val="center"/>
              <w:rPr>
                <w:rFonts w:cstheme="minorHAnsi"/>
                <w:bCs/>
                <w:lang w:val="en-US"/>
              </w:rPr>
            </w:pPr>
            <w:r w:rsidRPr="003956DB">
              <w:rPr>
                <w:rFonts w:cstheme="minorHAnsi"/>
                <w:bCs/>
              </w:rPr>
              <w:t>Δεξαμενή Πρωτοβάθμιας Καθίζησης</w:t>
            </w:r>
            <w:r w:rsidR="004F11A1">
              <w:rPr>
                <w:rFonts w:cstheme="minorHAnsi"/>
                <w:bCs/>
                <w:lang w:val="en-US"/>
              </w:rPr>
              <w:t>(2</w:t>
            </w:r>
            <w:proofErr w:type="spellStart"/>
            <w:r w:rsidR="004F11A1">
              <w:rPr>
                <w:rFonts w:cstheme="minorHAnsi"/>
                <w:bCs/>
              </w:rPr>
              <w:t>τμχ</w:t>
            </w:r>
            <w:proofErr w:type="spellEnd"/>
            <w:r w:rsidR="004F11A1">
              <w:rPr>
                <w:rFonts w:cstheme="minorHAnsi"/>
                <w:bCs/>
              </w:rPr>
              <w:t>)</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6FE54E5" w14:textId="5FD2768A" w:rsidR="009B5542" w:rsidRPr="003956DB" w:rsidRDefault="004F11A1" w:rsidP="006A3B77">
            <w:pPr>
              <w:jc w:val="center"/>
              <w:rPr>
                <w:rFonts w:cstheme="minorHAnsi"/>
                <w:color w:val="000000"/>
              </w:rPr>
            </w:pPr>
            <w:r>
              <w:rPr>
                <w:rFonts w:cstheme="minorHAnsi"/>
                <w:color w:val="000000"/>
              </w:rPr>
              <w:t>57.024</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60B9170" w14:textId="66B9685B" w:rsidR="009B5542" w:rsidRPr="004F11A1" w:rsidRDefault="004F11A1" w:rsidP="006A3B77">
            <w:pPr>
              <w:jc w:val="center"/>
              <w:rPr>
                <w:rFonts w:cstheme="minorHAnsi"/>
                <w:color w:val="000000"/>
                <w:lang w:val="en-US"/>
              </w:rPr>
            </w:pPr>
            <w:r>
              <w:rPr>
                <w:rFonts w:cstheme="minorHAnsi"/>
                <w:color w:val="000000"/>
                <w:lang w:val="en-US"/>
              </w:rPr>
              <w:t>120</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4D72AAA" w14:textId="54FD6189" w:rsidR="009B5542" w:rsidRPr="004F11A1" w:rsidRDefault="004F11A1" w:rsidP="006A3B77">
            <w:pPr>
              <w:jc w:val="center"/>
              <w:rPr>
                <w:rFonts w:cstheme="minorHAnsi"/>
                <w:color w:val="000000"/>
                <w:lang w:val="en-US"/>
              </w:rPr>
            </w:pPr>
            <w:r>
              <w:rPr>
                <w:rFonts w:cstheme="minorHAnsi"/>
                <w:color w:val="000000"/>
                <w:lang w:val="en-US"/>
              </w:rPr>
              <w:t>5677</w:t>
            </w:r>
          </w:p>
        </w:tc>
      </w:tr>
      <w:tr w:rsidR="009B5542" w14:paraId="51840650" w14:textId="77777777" w:rsidTr="006A3B77">
        <w:trPr>
          <w:trHeight w:val="377"/>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1FE26AA" w14:textId="77777777" w:rsidR="009B5542" w:rsidRPr="003956DB" w:rsidRDefault="009B5542" w:rsidP="006A3B77">
            <w:pPr>
              <w:jc w:val="center"/>
              <w:rPr>
                <w:rFonts w:cstheme="minorHAnsi"/>
                <w:bCs/>
              </w:rPr>
            </w:pPr>
            <w:r w:rsidRPr="003956DB">
              <w:rPr>
                <w:rFonts w:cstheme="minorHAnsi"/>
                <w:bCs/>
              </w:rPr>
              <w:t>Δεξαμενή Αερισμού</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E1E1D7A" w14:textId="77777777" w:rsidR="009B5542" w:rsidRPr="003956DB" w:rsidRDefault="009B5542" w:rsidP="006A3B77">
            <w:pPr>
              <w:jc w:val="center"/>
              <w:rPr>
                <w:rFonts w:cstheme="minorHAnsi"/>
                <w:color w:val="000000"/>
              </w:rPr>
            </w:pPr>
            <w:r w:rsidRPr="003956DB">
              <w:rPr>
                <w:rFonts w:cstheme="minorHAnsi"/>
                <w:color w:val="000000"/>
              </w:rPr>
              <w:t>109.956</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545DA35E" w14:textId="77777777" w:rsidR="009B5542" w:rsidRPr="003956DB" w:rsidRDefault="009B5542" w:rsidP="006A3B77">
            <w:pPr>
              <w:jc w:val="center"/>
              <w:rPr>
                <w:rFonts w:cstheme="minorHAnsi"/>
                <w:color w:val="000000"/>
              </w:rPr>
            </w:pPr>
            <w:r w:rsidRPr="003956DB">
              <w:rPr>
                <w:rFonts w:cstheme="minorHAnsi"/>
                <w:color w:val="000000"/>
              </w:rPr>
              <w:t>734.272</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7512305" w14:textId="77777777" w:rsidR="009B5542" w:rsidRPr="003956DB" w:rsidRDefault="009B5542" w:rsidP="006A3B77">
            <w:pPr>
              <w:jc w:val="center"/>
              <w:rPr>
                <w:rFonts w:cstheme="minorHAnsi"/>
                <w:color w:val="000000"/>
              </w:rPr>
            </w:pPr>
            <w:r w:rsidRPr="003956DB">
              <w:rPr>
                <w:rFonts w:cstheme="minorHAnsi"/>
                <w:color w:val="000000"/>
              </w:rPr>
              <w:t>13827.1</w:t>
            </w:r>
          </w:p>
          <w:p w14:paraId="6EB9306F" w14:textId="77777777" w:rsidR="009B5542" w:rsidRPr="003956DB" w:rsidRDefault="009B5542" w:rsidP="006A3B77">
            <w:pPr>
              <w:jc w:val="center"/>
              <w:rPr>
                <w:rFonts w:cstheme="minorHAnsi"/>
                <w:bCs/>
              </w:rPr>
            </w:pPr>
          </w:p>
        </w:tc>
      </w:tr>
      <w:tr w:rsidR="009B5542" w14:paraId="17E1A63D"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0F30BCB" w14:textId="77777777" w:rsidR="009B5542" w:rsidRPr="003956DB" w:rsidRDefault="009B5542" w:rsidP="006A3B77">
            <w:pPr>
              <w:jc w:val="center"/>
              <w:rPr>
                <w:rFonts w:cstheme="minorHAnsi"/>
                <w:bCs/>
              </w:rPr>
            </w:pPr>
            <w:r w:rsidRPr="003956DB">
              <w:rPr>
                <w:rFonts w:cstheme="minorHAnsi"/>
                <w:bCs/>
              </w:rPr>
              <w:t>Δεξαμενή Δευτεροβάθμιας Καθίζησης (2τμχ)</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71857B2" w14:textId="77777777" w:rsidR="009B5542" w:rsidRPr="003956DB" w:rsidRDefault="009B5542" w:rsidP="006A3B77">
            <w:pPr>
              <w:jc w:val="center"/>
              <w:rPr>
                <w:rFonts w:cstheme="minorHAnsi"/>
                <w:color w:val="000000"/>
              </w:rPr>
            </w:pPr>
            <w:r w:rsidRPr="003956DB">
              <w:rPr>
                <w:rFonts w:cstheme="minorHAnsi"/>
                <w:color w:val="000000"/>
              </w:rPr>
              <w:t>59.592</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BE8FF30" w14:textId="77777777" w:rsidR="009B5542" w:rsidRPr="003956DB" w:rsidRDefault="009B5542" w:rsidP="006A3B77">
            <w:pPr>
              <w:jc w:val="center"/>
              <w:rPr>
                <w:rFonts w:cstheme="minorHAnsi"/>
                <w:color w:val="000000"/>
              </w:rPr>
            </w:pPr>
            <w:r w:rsidRPr="003956DB">
              <w:rPr>
                <w:rFonts w:cstheme="minorHAnsi"/>
                <w:color w:val="000000"/>
              </w:rPr>
              <w:t>120</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4929EC4" w14:textId="77777777" w:rsidR="009B5542" w:rsidRPr="003956DB" w:rsidRDefault="009B5542" w:rsidP="006A3B77">
            <w:pPr>
              <w:jc w:val="center"/>
              <w:rPr>
                <w:rFonts w:cstheme="minorHAnsi"/>
                <w:color w:val="000000"/>
              </w:rPr>
            </w:pPr>
            <w:r w:rsidRPr="003956DB">
              <w:rPr>
                <w:rFonts w:cstheme="minorHAnsi"/>
                <w:color w:val="000000"/>
              </w:rPr>
              <w:t>5901.7</w:t>
            </w:r>
          </w:p>
        </w:tc>
      </w:tr>
      <w:tr w:rsidR="009B5542" w14:paraId="34DB5D35" w14:textId="77777777" w:rsidTr="006A3B77">
        <w:trPr>
          <w:trHeight w:val="368"/>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6B32E41" w14:textId="77777777" w:rsidR="009B5542" w:rsidRPr="003956DB" w:rsidRDefault="009B5542" w:rsidP="006A3B77">
            <w:pPr>
              <w:jc w:val="center"/>
              <w:rPr>
                <w:rFonts w:cstheme="minorHAnsi"/>
                <w:bCs/>
              </w:rPr>
            </w:pPr>
            <w:r w:rsidRPr="003956DB">
              <w:rPr>
                <w:rFonts w:cstheme="minorHAnsi"/>
                <w:bCs/>
              </w:rPr>
              <w:t>Δεξαμενή Βοθρολυμάτων</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63024103" w14:textId="77777777" w:rsidR="009B5542" w:rsidRPr="003956DB" w:rsidRDefault="009B5542" w:rsidP="006A3B77">
            <w:pPr>
              <w:jc w:val="center"/>
              <w:rPr>
                <w:rFonts w:cstheme="minorHAnsi"/>
                <w:color w:val="000000"/>
              </w:rPr>
            </w:pPr>
            <w:r w:rsidRPr="003956DB">
              <w:rPr>
                <w:rFonts w:cstheme="minorHAnsi"/>
                <w:color w:val="000000"/>
              </w:rPr>
              <w:t>17.616</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68850247" w14:textId="77777777" w:rsidR="009B5542" w:rsidRPr="003956DB" w:rsidRDefault="009B5542" w:rsidP="006A3B77">
            <w:pPr>
              <w:jc w:val="center"/>
              <w:rPr>
                <w:rFonts w:cstheme="minorHAnsi"/>
                <w:color w:val="000000"/>
              </w:rPr>
            </w:pPr>
            <w:r w:rsidRPr="003956DB">
              <w:rPr>
                <w:rFonts w:cstheme="minorHAnsi"/>
                <w:color w:val="000000"/>
              </w:rPr>
              <w:t>45</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1B5571A" w14:textId="77777777" w:rsidR="009B5542" w:rsidRPr="003956DB" w:rsidRDefault="009B5542" w:rsidP="006A3B77">
            <w:pPr>
              <w:jc w:val="center"/>
              <w:rPr>
                <w:rFonts w:cstheme="minorHAnsi"/>
                <w:color w:val="000000"/>
              </w:rPr>
            </w:pPr>
            <w:r w:rsidRPr="003956DB">
              <w:rPr>
                <w:rFonts w:cstheme="minorHAnsi"/>
                <w:color w:val="000000"/>
              </w:rPr>
              <w:t>8995.8</w:t>
            </w:r>
          </w:p>
        </w:tc>
      </w:tr>
      <w:tr w:rsidR="009B5542" w14:paraId="50EE57F0"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E938F25" w14:textId="77777777" w:rsidR="009B5542" w:rsidRPr="003956DB" w:rsidRDefault="009B5542" w:rsidP="006A3B77">
            <w:pPr>
              <w:jc w:val="center"/>
              <w:rPr>
                <w:rFonts w:cstheme="minorHAnsi"/>
                <w:bCs/>
              </w:rPr>
            </w:pPr>
            <w:r w:rsidRPr="003956DB">
              <w:rPr>
                <w:rFonts w:cstheme="minorHAnsi"/>
                <w:bCs/>
              </w:rPr>
              <w:t>Δεξαμενή Χλωρίωσης</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5DE776ED" w14:textId="372981C1" w:rsidR="009B5542" w:rsidRPr="00087B3B" w:rsidRDefault="00087B3B" w:rsidP="00087B3B">
            <w:pPr>
              <w:jc w:val="center"/>
              <w:rPr>
                <w:rFonts w:ascii="Calibri" w:hAnsi="Calibri" w:cs="Calibri"/>
                <w:color w:val="000000"/>
              </w:rPr>
            </w:pPr>
            <w:r>
              <w:rPr>
                <w:rFonts w:ascii="Calibri" w:hAnsi="Calibri" w:cs="Calibri"/>
                <w:color w:val="000000"/>
              </w:rPr>
              <w:t>370.188</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3CA3EF0" w14:textId="4A5B1730" w:rsidR="009B5542" w:rsidRPr="00087B3B" w:rsidRDefault="00087B3B" w:rsidP="00087B3B">
            <w:pPr>
              <w:jc w:val="center"/>
              <w:rPr>
                <w:rFonts w:ascii="Calibri" w:hAnsi="Calibri" w:cs="Calibri"/>
                <w:color w:val="000000"/>
              </w:rPr>
            </w:pPr>
            <w:r>
              <w:rPr>
                <w:rFonts w:ascii="Calibri" w:hAnsi="Calibri" w:cs="Calibri"/>
                <w:color w:val="000000"/>
              </w:rPr>
              <w:t>906.224</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0DD32B0" w14:textId="77777777" w:rsidR="009B5542" w:rsidRPr="003956DB" w:rsidRDefault="009B5542" w:rsidP="006A3B77">
            <w:pPr>
              <w:jc w:val="center"/>
              <w:rPr>
                <w:rFonts w:cstheme="minorHAnsi"/>
                <w:color w:val="000000"/>
              </w:rPr>
            </w:pPr>
            <w:r w:rsidRPr="003956DB">
              <w:rPr>
                <w:rFonts w:cstheme="minorHAnsi"/>
                <w:color w:val="000000"/>
              </w:rPr>
              <w:t>6341.3</w:t>
            </w:r>
          </w:p>
        </w:tc>
      </w:tr>
      <w:tr w:rsidR="009B5542" w14:paraId="04792D05"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2B06F66" w14:textId="77777777" w:rsidR="009B5542" w:rsidRPr="003956DB" w:rsidRDefault="009B5542" w:rsidP="006A3B77">
            <w:pPr>
              <w:jc w:val="center"/>
              <w:rPr>
                <w:rFonts w:cstheme="minorHAnsi"/>
                <w:bCs/>
              </w:rPr>
            </w:pPr>
            <w:r w:rsidRPr="003956DB">
              <w:rPr>
                <w:rFonts w:cstheme="minorHAnsi"/>
                <w:bCs/>
              </w:rPr>
              <w:t>Δεξαμενή Μερισμού</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5AE7466" w14:textId="77777777" w:rsidR="009B5542" w:rsidRPr="003956DB" w:rsidRDefault="009B5542" w:rsidP="006A3B77">
            <w:pPr>
              <w:jc w:val="center"/>
              <w:rPr>
                <w:rFonts w:cstheme="minorHAnsi"/>
                <w:color w:val="000000"/>
              </w:rPr>
            </w:pPr>
            <w:r w:rsidRPr="003956DB">
              <w:rPr>
                <w:rFonts w:cstheme="minorHAnsi"/>
                <w:color w:val="000000"/>
              </w:rPr>
              <w:t>81.972</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30B42673" w14:textId="77777777" w:rsidR="009B5542" w:rsidRPr="003956DB" w:rsidRDefault="009B5542" w:rsidP="006A3B77">
            <w:pPr>
              <w:jc w:val="center"/>
              <w:rPr>
                <w:rFonts w:cstheme="minorHAnsi"/>
                <w:color w:val="000000"/>
              </w:rPr>
            </w:pPr>
            <w:r w:rsidRPr="003956DB">
              <w:rPr>
                <w:rFonts w:cstheme="minorHAnsi"/>
                <w:color w:val="000000"/>
              </w:rPr>
              <w:t>303.408</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A33E8DD" w14:textId="12FDB93A" w:rsidR="009B5542" w:rsidRPr="00087B3B" w:rsidRDefault="00087B3B" w:rsidP="00087B3B">
            <w:pPr>
              <w:jc w:val="center"/>
              <w:rPr>
                <w:rFonts w:ascii="Calibri" w:hAnsi="Calibri" w:cs="Calibri"/>
                <w:color w:val="000000"/>
              </w:rPr>
            </w:pPr>
            <w:r>
              <w:rPr>
                <w:rFonts w:ascii="Calibri" w:hAnsi="Calibri" w:cs="Calibri"/>
                <w:color w:val="000000"/>
              </w:rPr>
              <w:t>37582.3</w:t>
            </w:r>
          </w:p>
        </w:tc>
      </w:tr>
      <w:tr w:rsidR="009B5542" w14:paraId="44FF4DE0"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7C0DE47" w14:textId="77777777" w:rsidR="009B5542" w:rsidRPr="003956DB" w:rsidRDefault="009B5542" w:rsidP="006A3B77">
            <w:pPr>
              <w:jc w:val="center"/>
              <w:rPr>
                <w:rFonts w:cstheme="minorHAnsi"/>
                <w:bCs/>
              </w:rPr>
            </w:pPr>
            <w:r w:rsidRPr="003956DB">
              <w:rPr>
                <w:rFonts w:cstheme="minorHAnsi"/>
                <w:bCs/>
              </w:rPr>
              <w:t>Δεξαμενή Κροκίδωσης</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7D1C0BE0" w14:textId="77777777" w:rsidR="009B5542" w:rsidRPr="003956DB" w:rsidRDefault="009B5542" w:rsidP="006A3B77">
            <w:pPr>
              <w:jc w:val="center"/>
              <w:rPr>
                <w:rFonts w:cstheme="minorHAnsi"/>
                <w:color w:val="000000"/>
              </w:rPr>
            </w:pPr>
            <w:r w:rsidRPr="003956DB">
              <w:rPr>
                <w:rFonts w:cstheme="minorHAnsi"/>
                <w:color w:val="000000"/>
              </w:rPr>
              <w:t>1.043955</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38009885" w14:textId="77777777" w:rsidR="009B5542" w:rsidRPr="003956DB" w:rsidRDefault="009B5542" w:rsidP="006A3B77">
            <w:pPr>
              <w:jc w:val="center"/>
              <w:rPr>
                <w:rFonts w:cstheme="minorHAnsi"/>
                <w:color w:val="000000"/>
              </w:rPr>
            </w:pPr>
            <w:r w:rsidRPr="003956DB">
              <w:rPr>
                <w:rFonts w:cstheme="minorHAnsi"/>
                <w:color w:val="000000"/>
              </w:rPr>
              <w:t>5.58</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9E801CF" w14:textId="77777777" w:rsidR="009B5542" w:rsidRPr="003956DB" w:rsidRDefault="009B5542" w:rsidP="006A3B77">
            <w:pPr>
              <w:jc w:val="center"/>
              <w:rPr>
                <w:rFonts w:cstheme="minorHAnsi"/>
                <w:color w:val="000000"/>
              </w:rPr>
            </w:pPr>
            <w:r w:rsidRPr="003956DB">
              <w:rPr>
                <w:rFonts w:cstheme="minorHAnsi"/>
                <w:color w:val="000000"/>
              </w:rPr>
              <w:t>616.5</w:t>
            </w:r>
          </w:p>
          <w:p w14:paraId="249A0D5C" w14:textId="77777777" w:rsidR="009B5542" w:rsidRPr="003956DB" w:rsidRDefault="009B5542" w:rsidP="006A3B77">
            <w:pPr>
              <w:jc w:val="center"/>
              <w:rPr>
                <w:rFonts w:cstheme="minorHAnsi"/>
                <w:bCs/>
              </w:rPr>
            </w:pPr>
          </w:p>
        </w:tc>
      </w:tr>
      <w:tr w:rsidR="009B5542" w14:paraId="315D64FF"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115B60D8" w14:textId="77777777" w:rsidR="009B5542" w:rsidRPr="003956DB" w:rsidRDefault="009B5542" w:rsidP="006A3B77">
            <w:pPr>
              <w:jc w:val="center"/>
              <w:rPr>
                <w:rFonts w:cstheme="minorHAnsi"/>
                <w:bCs/>
              </w:rPr>
            </w:pPr>
            <w:r w:rsidRPr="003956DB">
              <w:rPr>
                <w:rFonts w:cstheme="minorHAnsi"/>
                <w:bCs/>
              </w:rPr>
              <w:t xml:space="preserve">Δεξαμενή Συσσωμάτωσης </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799F0978" w14:textId="3DA729E7" w:rsidR="009B5542" w:rsidRPr="00125234" w:rsidRDefault="00125234" w:rsidP="00125234">
            <w:pPr>
              <w:jc w:val="center"/>
              <w:rPr>
                <w:rFonts w:ascii="Calibri" w:hAnsi="Calibri" w:cs="Calibri"/>
                <w:color w:val="000000"/>
              </w:rPr>
            </w:pPr>
            <w:r>
              <w:rPr>
                <w:rFonts w:ascii="Calibri" w:hAnsi="Calibri" w:cs="Calibri"/>
                <w:color w:val="000000"/>
              </w:rPr>
              <w:t>11.8656</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653B39FA" w14:textId="02A86289" w:rsidR="009B5542" w:rsidRPr="00125234" w:rsidRDefault="00125234" w:rsidP="00125234">
            <w:pPr>
              <w:jc w:val="center"/>
              <w:rPr>
                <w:rFonts w:ascii="Calibri" w:hAnsi="Calibri" w:cs="Calibri"/>
                <w:color w:val="000000"/>
              </w:rPr>
            </w:pPr>
            <w:r>
              <w:rPr>
                <w:rFonts w:ascii="Calibri" w:hAnsi="Calibri" w:cs="Calibri"/>
                <w:color w:val="000000"/>
              </w:rPr>
              <w:t>63.7632</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C2C0F8D" w14:textId="0535195B" w:rsidR="009B5542" w:rsidRPr="00125234" w:rsidRDefault="00125234" w:rsidP="00125234">
            <w:pPr>
              <w:jc w:val="center"/>
              <w:rPr>
                <w:rFonts w:ascii="Calibri" w:hAnsi="Calibri" w:cs="Calibri"/>
                <w:color w:val="000000"/>
                <w:lang w:val="en-US"/>
              </w:rPr>
            </w:pPr>
            <w:r>
              <w:rPr>
                <w:rFonts w:ascii="Calibri" w:hAnsi="Calibri" w:cs="Calibri"/>
                <w:color w:val="000000"/>
              </w:rPr>
              <w:t>1403.</w:t>
            </w:r>
            <w:r>
              <w:rPr>
                <w:rFonts w:ascii="Calibri" w:hAnsi="Calibri" w:cs="Calibri"/>
                <w:color w:val="000000"/>
                <w:lang w:val="en-US"/>
              </w:rPr>
              <w:t>5</w:t>
            </w:r>
          </w:p>
        </w:tc>
      </w:tr>
      <w:tr w:rsidR="009B5542" w14:paraId="5438FA23"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6F85D21" w14:textId="77777777" w:rsidR="009B5542" w:rsidRPr="003956DB" w:rsidRDefault="009B5542" w:rsidP="006A3B77">
            <w:pPr>
              <w:jc w:val="center"/>
              <w:rPr>
                <w:rFonts w:cstheme="minorHAnsi"/>
                <w:bCs/>
              </w:rPr>
            </w:pPr>
            <w:r w:rsidRPr="003956DB">
              <w:rPr>
                <w:rFonts w:cstheme="minorHAnsi"/>
                <w:bCs/>
              </w:rPr>
              <w:t>Δεξαμενή Χημικής Καθίζησης</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6119BAAA" w14:textId="77777777" w:rsidR="009B5542" w:rsidRPr="003956DB" w:rsidRDefault="009B5542" w:rsidP="006A3B77">
            <w:pPr>
              <w:jc w:val="center"/>
              <w:rPr>
                <w:rFonts w:cstheme="minorHAnsi"/>
                <w:color w:val="000000"/>
              </w:rPr>
            </w:pPr>
            <w:r w:rsidRPr="003956DB">
              <w:rPr>
                <w:rFonts w:cstheme="minorHAnsi"/>
                <w:color w:val="000000"/>
              </w:rPr>
              <w:t>10.128</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331AF961" w14:textId="77777777" w:rsidR="009B5542" w:rsidRPr="003956DB" w:rsidRDefault="009B5542" w:rsidP="006A3B77">
            <w:pPr>
              <w:jc w:val="center"/>
              <w:rPr>
                <w:rFonts w:cstheme="minorHAnsi"/>
                <w:color w:val="000000"/>
              </w:rPr>
            </w:pPr>
            <w:r w:rsidRPr="003956DB">
              <w:rPr>
                <w:rFonts w:cstheme="minorHAnsi"/>
                <w:color w:val="000000"/>
              </w:rPr>
              <w:t>28.8</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CDDCE1D" w14:textId="77777777" w:rsidR="009B5542" w:rsidRPr="003956DB" w:rsidRDefault="009B5542" w:rsidP="006A3B77">
            <w:pPr>
              <w:jc w:val="center"/>
              <w:rPr>
                <w:rFonts w:cstheme="minorHAnsi"/>
                <w:color w:val="000000"/>
              </w:rPr>
            </w:pPr>
            <w:r w:rsidRPr="003956DB">
              <w:rPr>
                <w:rFonts w:cstheme="minorHAnsi"/>
                <w:color w:val="000000"/>
              </w:rPr>
              <w:t>1051.2</w:t>
            </w:r>
          </w:p>
        </w:tc>
      </w:tr>
      <w:tr w:rsidR="009B5542" w14:paraId="0DA98DBC"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8E0F51F" w14:textId="77777777" w:rsidR="009B5542" w:rsidRPr="003956DB" w:rsidRDefault="009B5542" w:rsidP="006A3B77">
            <w:pPr>
              <w:jc w:val="center"/>
              <w:rPr>
                <w:rFonts w:cstheme="minorHAnsi"/>
                <w:bCs/>
              </w:rPr>
            </w:pPr>
            <w:r w:rsidRPr="003956DB">
              <w:rPr>
                <w:rFonts w:cstheme="minorHAnsi"/>
                <w:bCs/>
              </w:rPr>
              <w:t>Αμμόφιλτρο</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59286906" w14:textId="77777777" w:rsidR="009B5542" w:rsidRPr="003956DB" w:rsidRDefault="009B5542" w:rsidP="006A3B77">
            <w:pPr>
              <w:jc w:val="center"/>
              <w:rPr>
                <w:rFonts w:cstheme="minorHAnsi"/>
                <w:color w:val="000000"/>
              </w:rPr>
            </w:pPr>
            <w:r w:rsidRPr="003956DB">
              <w:rPr>
                <w:rFonts w:cstheme="minorHAnsi"/>
                <w:color w:val="000000"/>
              </w:rPr>
              <w:t>3.196875</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7E51DEF2" w14:textId="77777777" w:rsidR="009B5542" w:rsidRPr="003956DB" w:rsidRDefault="009B5542" w:rsidP="006A3B77">
            <w:pPr>
              <w:jc w:val="center"/>
              <w:rPr>
                <w:rFonts w:cstheme="minorHAnsi"/>
                <w:color w:val="000000"/>
              </w:rPr>
            </w:pPr>
            <w:r w:rsidRPr="003956DB">
              <w:rPr>
                <w:rFonts w:cstheme="minorHAnsi"/>
                <w:color w:val="000000"/>
              </w:rPr>
              <w:t>6.75</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5E2ECF7" w14:textId="77777777" w:rsidR="009B5542" w:rsidRPr="003956DB" w:rsidRDefault="009B5542" w:rsidP="006A3B77">
            <w:pPr>
              <w:jc w:val="center"/>
              <w:rPr>
                <w:rFonts w:cstheme="minorHAnsi"/>
                <w:color w:val="000000"/>
              </w:rPr>
            </w:pPr>
            <w:r w:rsidRPr="003956DB">
              <w:rPr>
                <w:rFonts w:cstheme="minorHAnsi"/>
                <w:color w:val="000000"/>
              </w:rPr>
              <w:t>318.4</w:t>
            </w:r>
          </w:p>
        </w:tc>
      </w:tr>
      <w:tr w:rsidR="009B5542" w14:paraId="7837EEF7"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CAF1C25" w14:textId="77777777" w:rsidR="009B5542" w:rsidRPr="003956DB" w:rsidRDefault="009B5542" w:rsidP="006A3B77">
            <w:pPr>
              <w:jc w:val="center"/>
              <w:rPr>
                <w:rFonts w:cstheme="minorHAnsi"/>
                <w:bCs/>
              </w:rPr>
            </w:pPr>
            <w:r w:rsidRPr="003956DB">
              <w:rPr>
                <w:rFonts w:cstheme="minorHAnsi"/>
                <w:bCs/>
              </w:rPr>
              <w:t xml:space="preserve">Δεξαμενή </w:t>
            </w:r>
            <w:proofErr w:type="spellStart"/>
            <w:r w:rsidRPr="003956DB">
              <w:rPr>
                <w:rFonts w:cstheme="minorHAnsi"/>
                <w:bCs/>
              </w:rPr>
              <w:t>Έκπλησης</w:t>
            </w:r>
            <w:proofErr w:type="spellEnd"/>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4D78FC9" w14:textId="77777777" w:rsidR="009B5542" w:rsidRPr="003956DB" w:rsidRDefault="009B5542" w:rsidP="006A3B77">
            <w:pPr>
              <w:jc w:val="center"/>
              <w:rPr>
                <w:rFonts w:cstheme="minorHAnsi"/>
                <w:color w:val="000000"/>
              </w:rPr>
            </w:pPr>
            <w:r w:rsidRPr="003956DB">
              <w:rPr>
                <w:rFonts w:cstheme="minorHAnsi"/>
                <w:color w:val="000000"/>
              </w:rPr>
              <w:t>8.445195</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7CB3CB69" w14:textId="77777777" w:rsidR="009B5542" w:rsidRPr="003956DB" w:rsidRDefault="009B5542" w:rsidP="006A3B77">
            <w:pPr>
              <w:jc w:val="center"/>
              <w:rPr>
                <w:rFonts w:cstheme="minorHAnsi"/>
                <w:color w:val="000000"/>
              </w:rPr>
            </w:pPr>
            <w:r w:rsidRPr="003956DB">
              <w:rPr>
                <w:rFonts w:cstheme="minorHAnsi"/>
                <w:color w:val="000000"/>
              </w:rPr>
              <w:t>10.05</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188F8098" w14:textId="77777777" w:rsidR="009B5542" w:rsidRPr="003956DB" w:rsidRDefault="009B5542" w:rsidP="006A3B77">
            <w:pPr>
              <w:jc w:val="center"/>
              <w:rPr>
                <w:rFonts w:cstheme="minorHAnsi"/>
                <w:color w:val="000000"/>
              </w:rPr>
            </w:pPr>
            <w:r w:rsidRPr="003956DB">
              <w:rPr>
                <w:rFonts w:cstheme="minorHAnsi"/>
                <w:color w:val="000000"/>
              </w:rPr>
              <w:t>927.8</w:t>
            </w:r>
          </w:p>
          <w:p w14:paraId="54450E06" w14:textId="77777777" w:rsidR="009B5542" w:rsidRPr="003956DB" w:rsidRDefault="009B5542" w:rsidP="006A3B77">
            <w:pPr>
              <w:jc w:val="center"/>
              <w:rPr>
                <w:rFonts w:cstheme="minorHAnsi"/>
                <w:bCs/>
              </w:rPr>
            </w:pPr>
          </w:p>
        </w:tc>
      </w:tr>
      <w:tr w:rsidR="009B5542" w14:paraId="16F01BAF"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14D7846D" w14:textId="77777777" w:rsidR="009B5542" w:rsidRPr="003956DB" w:rsidRDefault="009B5542" w:rsidP="006A3B77">
            <w:pPr>
              <w:jc w:val="center"/>
              <w:rPr>
                <w:rFonts w:cstheme="minorHAnsi"/>
                <w:bCs/>
              </w:rPr>
            </w:pPr>
            <w:r w:rsidRPr="003956DB">
              <w:rPr>
                <w:rFonts w:cstheme="minorHAnsi"/>
                <w:bCs/>
              </w:rPr>
              <w:t>Δεξαμενή Φόρτισης</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B000578" w14:textId="77777777" w:rsidR="009B5542" w:rsidRPr="003956DB" w:rsidRDefault="009B5542" w:rsidP="006A3B77">
            <w:pPr>
              <w:jc w:val="center"/>
              <w:rPr>
                <w:rFonts w:cstheme="minorHAnsi"/>
                <w:color w:val="000000"/>
              </w:rPr>
            </w:pPr>
            <w:r w:rsidRPr="003956DB">
              <w:rPr>
                <w:rFonts w:cstheme="minorHAnsi"/>
                <w:color w:val="000000"/>
              </w:rPr>
              <w:t>3.579795</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3ADE8517" w14:textId="77777777" w:rsidR="009B5542" w:rsidRPr="003956DB" w:rsidRDefault="009B5542" w:rsidP="006A3B77">
            <w:pPr>
              <w:jc w:val="center"/>
              <w:rPr>
                <w:rFonts w:cstheme="minorHAnsi"/>
                <w:color w:val="000000"/>
              </w:rPr>
            </w:pPr>
            <w:r w:rsidRPr="003956DB">
              <w:rPr>
                <w:rFonts w:cstheme="minorHAnsi"/>
                <w:color w:val="000000"/>
              </w:rPr>
              <w:t>7.05</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5A49B8D" w14:textId="77777777" w:rsidR="009B5542" w:rsidRPr="003956DB" w:rsidRDefault="009B5542" w:rsidP="006A3B77">
            <w:pPr>
              <w:jc w:val="center"/>
              <w:rPr>
                <w:rFonts w:cstheme="minorHAnsi"/>
                <w:color w:val="000000"/>
              </w:rPr>
            </w:pPr>
            <w:r w:rsidRPr="003956DB">
              <w:rPr>
                <w:rFonts w:cstheme="minorHAnsi"/>
                <w:color w:val="000000"/>
              </w:rPr>
              <w:t>637.4</w:t>
            </w:r>
          </w:p>
        </w:tc>
      </w:tr>
      <w:tr w:rsidR="009B5542" w14:paraId="67D07EBA"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1462C98A" w14:textId="77777777" w:rsidR="009B5542" w:rsidRPr="003956DB" w:rsidRDefault="009B5542" w:rsidP="006A3B77">
            <w:pPr>
              <w:jc w:val="center"/>
              <w:rPr>
                <w:rFonts w:cstheme="minorHAnsi"/>
                <w:bCs/>
              </w:rPr>
            </w:pPr>
            <w:r w:rsidRPr="003956DB">
              <w:rPr>
                <w:rFonts w:cstheme="minorHAnsi"/>
                <w:bCs/>
              </w:rPr>
              <w:t xml:space="preserve">Δεξαμενή Πάχυνσης </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CDA791E" w14:textId="77777777" w:rsidR="009B5542" w:rsidRPr="003956DB" w:rsidRDefault="009B5542" w:rsidP="006A3B77">
            <w:pPr>
              <w:jc w:val="center"/>
              <w:rPr>
                <w:rFonts w:cstheme="minorHAnsi"/>
                <w:color w:val="000000"/>
              </w:rPr>
            </w:pPr>
            <w:r w:rsidRPr="003956DB">
              <w:rPr>
                <w:rFonts w:cstheme="minorHAnsi"/>
                <w:color w:val="000000"/>
              </w:rPr>
              <w:t>9.82422</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54654066" w14:textId="77777777" w:rsidR="009B5542" w:rsidRPr="003956DB" w:rsidRDefault="009B5542" w:rsidP="006A3B77">
            <w:pPr>
              <w:jc w:val="center"/>
              <w:rPr>
                <w:rFonts w:cstheme="minorHAnsi"/>
                <w:color w:val="000000"/>
              </w:rPr>
            </w:pPr>
            <w:r w:rsidRPr="003956DB">
              <w:rPr>
                <w:rFonts w:cstheme="minorHAnsi"/>
                <w:color w:val="000000"/>
              </w:rPr>
              <w:t>24.8</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B64745A" w14:textId="77777777" w:rsidR="009B5542" w:rsidRPr="003956DB" w:rsidRDefault="009B5542" w:rsidP="006A3B77">
            <w:pPr>
              <w:jc w:val="center"/>
              <w:rPr>
                <w:rFonts w:cstheme="minorHAnsi"/>
                <w:color w:val="000000"/>
              </w:rPr>
            </w:pPr>
            <w:r w:rsidRPr="003956DB">
              <w:rPr>
                <w:rFonts w:cstheme="minorHAnsi"/>
                <w:color w:val="000000"/>
              </w:rPr>
              <w:t>2226.3</w:t>
            </w:r>
          </w:p>
        </w:tc>
      </w:tr>
      <w:tr w:rsidR="009B5542" w14:paraId="74755845"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49AA433" w14:textId="77777777" w:rsidR="009B5542" w:rsidRPr="003956DB" w:rsidRDefault="009B5542" w:rsidP="006A3B77">
            <w:pPr>
              <w:jc w:val="center"/>
              <w:rPr>
                <w:rFonts w:cstheme="minorHAnsi"/>
                <w:bCs/>
              </w:rPr>
            </w:pPr>
            <w:r w:rsidRPr="003956DB">
              <w:rPr>
                <w:rFonts w:cstheme="minorHAnsi"/>
                <w:bCs/>
              </w:rPr>
              <w:t xml:space="preserve">Δεξαμενή Ομογενοποίησης </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7B9A1150" w14:textId="77777777" w:rsidR="009B5542" w:rsidRPr="003956DB" w:rsidRDefault="009B5542" w:rsidP="006A3B77">
            <w:pPr>
              <w:jc w:val="center"/>
              <w:rPr>
                <w:rFonts w:cstheme="minorHAnsi"/>
                <w:color w:val="000000"/>
              </w:rPr>
            </w:pPr>
            <w:r w:rsidRPr="003956DB">
              <w:rPr>
                <w:rFonts w:cstheme="minorHAnsi"/>
                <w:color w:val="000000"/>
              </w:rPr>
              <w:t>38.88</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609733A1" w14:textId="77777777" w:rsidR="009B5542" w:rsidRPr="003956DB" w:rsidRDefault="009B5542" w:rsidP="006A3B77">
            <w:pPr>
              <w:jc w:val="center"/>
              <w:rPr>
                <w:rFonts w:cstheme="minorHAnsi"/>
                <w:color w:val="000000"/>
              </w:rPr>
            </w:pPr>
            <w:r w:rsidRPr="003956DB">
              <w:rPr>
                <w:rFonts w:cstheme="minorHAnsi"/>
                <w:color w:val="000000"/>
              </w:rPr>
              <w:t>85.904</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3A49436" w14:textId="77777777" w:rsidR="009B5542" w:rsidRPr="003956DB" w:rsidRDefault="009B5542" w:rsidP="006A3B77">
            <w:pPr>
              <w:jc w:val="center"/>
              <w:rPr>
                <w:rFonts w:cstheme="minorHAnsi"/>
                <w:color w:val="000000"/>
              </w:rPr>
            </w:pPr>
            <w:r w:rsidRPr="003956DB">
              <w:rPr>
                <w:rFonts w:cstheme="minorHAnsi"/>
                <w:color w:val="000000"/>
              </w:rPr>
              <w:t>3894</w:t>
            </w:r>
          </w:p>
          <w:p w14:paraId="7BD6A498" w14:textId="77777777" w:rsidR="009B5542" w:rsidRPr="003956DB" w:rsidRDefault="009B5542" w:rsidP="006A3B77">
            <w:pPr>
              <w:jc w:val="center"/>
              <w:rPr>
                <w:rFonts w:cstheme="minorHAnsi"/>
                <w:bCs/>
                <w:lang w:val="en-US"/>
              </w:rPr>
            </w:pPr>
          </w:p>
        </w:tc>
      </w:tr>
      <w:tr w:rsidR="009B5542" w14:paraId="15B3157E" w14:textId="77777777" w:rsidTr="006A3B77">
        <w:trPr>
          <w:jc w:val="center"/>
        </w:trPr>
        <w:tc>
          <w:tcPr>
            <w:tcW w:w="2766"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4C85569" w14:textId="77777777" w:rsidR="009B5542" w:rsidRPr="003956DB" w:rsidRDefault="009B5542" w:rsidP="006A3B77">
            <w:pPr>
              <w:jc w:val="center"/>
              <w:rPr>
                <w:rFonts w:cstheme="minorHAnsi"/>
                <w:bCs/>
              </w:rPr>
            </w:pPr>
            <w:r w:rsidRPr="003956DB">
              <w:rPr>
                <w:rFonts w:cstheme="minorHAnsi"/>
                <w:bCs/>
              </w:rPr>
              <w:lastRenderedPageBreak/>
              <w:t>Δεξαμενή Αναερόβιας Χώνευσης</w:t>
            </w:r>
          </w:p>
        </w:tc>
        <w:tc>
          <w:tcPr>
            <w:tcW w:w="154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4819136" w14:textId="77777777" w:rsidR="009B5542" w:rsidRPr="003956DB" w:rsidRDefault="009B5542" w:rsidP="006A3B77">
            <w:pPr>
              <w:jc w:val="center"/>
              <w:rPr>
                <w:rFonts w:cstheme="minorHAnsi"/>
                <w:color w:val="000000"/>
              </w:rPr>
            </w:pPr>
            <w:r w:rsidRPr="003956DB">
              <w:rPr>
                <w:rFonts w:cstheme="minorHAnsi"/>
                <w:color w:val="000000"/>
              </w:rPr>
              <w:t>17.51888</w:t>
            </w:r>
          </w:p>
        </w:tc>
        <w:tc>
          <w:tcPr>
            <w:tcW w:w="2017"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9AC85F5" w14:textId="77777777" w:rsidR="009B5542" w:rsidRPr="003956DB" w:rsidRDefault="009B5542" w:rsidP="006A3B77">
            <w:pPr>
              <w:jc w:val="center"/>
              <w:rPr>
                <w:rFonts w:cstheme="minorHAnsi"/>
                <w:color w:val="000000"/>
              </w:rPr>
            </w:pPr>
            <w:r w:rsidRPr="003956DB">
              <w:rPr>
                <w:rFonts w:cstheme="minorHAnsi"/>
                <w:color w:val="000000"/>
              </w:rPr>
              <w:t>36</w:t>
            </w:r>
          </w:p>
        </w:tc>
        <w:tc>
          <w:tcPr>
            <w:tcW w:w="3020"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A9BCA78" w14:textId="77777777" w:rsidR="009B5542" w:rsidRPr="003956DB" w:rsidRDefault="009B5542" w:rsidP="006A3B77">
            <w:pPr>
              <w:jc w:val="center"/>
              <w:rPr>
                <w:rFonts w:cstheme="minorHAnsi"/>
                <w:color w:val="000000"/>
              </w:rPr>
            </w:pPr>
            <w:r w:rsidRPr="003956DB">
              <w:rPr>
                <w:rFonts w:cstheme="minorHAnsi"/>
                <w:color w:val="000000"/>
              </w:rPr>
              <w:t>1739.1</w:t>
            </w:r>
          </w:p>
        </w:tc>
      </w:tr>
      <w:tr w:rsidR="009B5542" w14:paraId="546F1CEA" w14:textId="77777777" w:rsidTr="006A3B77">
        <w:trPr>
          <w:trHeight w:val="323"/>
          <w:jc w:val="center"/>
        </w:trPr>
        <w:tc>
          <w:tcPr>
            <w:tcW w:w="6330"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24C4995" w14:textId="77777777" w:rsidR="009B5542" w:rsidRPr="003956DB" w:rsidRDefault="009B5542" w:rsidP="006A3B77">
            <w:pPr>
              <w:jc w:val="center"/>
              <w:rPr>
                <w:rFonts w:cstheme="minorHAnsi"/>
                <w:b/>
                <w:bCs/>
                <w:color w:val="000000"/>
              </w:rPr>
            </w:pPr>
            <w:r w:rsidRPr="003956DB">
              <w:rPr>
                <w:rFonts w:cstheme="minorHAnsi"/>
                <w:b/>
                <w:bCs/>
                <w:color w:val="000000"/>
              </w:rPr>
              <w:t>Σύνολο</w:t>
            </w:r>
          </w:p>
        </w:tc>
        <w:tc>
          <w:tcPr>
            <w:tcW w:w="3020"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3AFA58F" w14:textId="0477BEBC" w:rsidR="009B5542" w:rsidRPr="00087B3B" w:rsidRDefault="00125234" w:rsidP="001340BC">
            <w:pPr>
              <w:jc w:val="center"/>
              <w:rPr>
                <w:rFonts w:cstheme="minorHAnsi"/>
                <w:b/>
                <w:bCs/>
                <w:color w:val="000000"/>
                <w:lang w:val="en-US"/>
              </w:rPr>
            </w:pPr>
            <w:r>
              <w:rPr>
                <w:rFonts w:cstheme="minorHAnsi"/>
                <w:b/>
                <w:bCs/>
                <w:color w:val="000000"/>
                <w:lang w:val="en-US"/>
              </w:rPr>
              <w:t>93252.2</w:t>
            </w:r>
          </w:p>
        </w:tc>
      </w:tr>
    </w:tbl>
    <w:p w14:paraId="053FBFA9" w14:textId="22FBE530" w:rsidR="00972B91" w:rsidRPr="00972B91" w:rsidRDefault="00972B91" w:rsidP="00972B91">
      <w:pPr>
        <w:pStyle w:val="Caption"/>
        <w:rPr>
          <w:rStyle w:val="SubtleReference"/>
          <w:rFonts w:ascii="Calibri" w:hAnsi="Calibri" w:cs="Calibri"/>
          <w:smallCaps w:val="0"/>
          <w:color w:val="44546A" w:themeColor="text2"/>
          <w:sz w:val="24"/>
          <w:szCs w:val="24"/>
          <w:lang w:val="el-GR"/>
        </w:rPr>
      </w:pPr>
      <w:bookmarkStart w:id="158" w:name="_Toc92022081"/>
      <w:r w:rsidRPr="00045203">
        <w:rPr>
          <w:rStyle w:val="SubtleReference"/>
          <w:rFonts w:ascii="Calibri" w:hAnsi="Calibri" w:cs="Calibri"/>
          <w:smallCaps w:val="0"/>
          <w:color w:val="44546A" w:themeColor="text2"/>
          <w:sz w:val="24"/>
          <w:szCs w:val="24"/>
          <w:lang w:val="el-GR"/>
        </w:rPr>
        <w:t xml:space="preserve">Πίνακας </w:t>
      </w:r>
      <w:r w:rsidRPr="00972B91">
        <w:rPr>
          <w:rStyle w:val="SubtleReference"/>
          <w:rFonts w:ascii="Calibri" w:hAnsi="Calibri" w:cs="Calibri"/>
          <w:smallCaps w:val="0"/>
          <w:color w:val="44546A" w:themeColor="text2"/>
          <w:sz w:val="24"/>
          <w:szCs w:val="24"/>
          <w:lang w:val="el-GR"/>
        </w:rPr>
        <w:t>5</w:t>
      </w:r>
      <w:r w:rsidR="0051761A">
        <w:rPr>
          <w:rStyle w:val="SubtleReference"/>
          <w:rFonts w:ascii="Calibri" w:hAnsi="Calibri" w:cs="Calibri"/>
          <w:smallCaps w:val="0"/>
          <w:color w:val="44546A" w:themeColor="text2"/>
          <w:sz w:val="24"/>
          <w:szCs w:val="24"/>
          <w:lang w:val="el-GR"/>
        </w:rPr>
        <w:t>1</w:t>
      </w:r>
      <w:r w:rsidRPr="00972B91">
        <w:rPr>
          <w:rStyle w:val="SubtleReference"/>
          <w:rFonts w:ascii="Calibri" w:hAnsi="Calibri" w:cs="Calibri"/>
          <w:smallCaps w:val="0"/>
          <w:color w:val="44546A" w:themeColor="text2"/>
          <w:sz w:val="24"/>
          <w:szCs w:val="24"/>
          <w:lang w:val="el-GR"/>
        </w:rPr>
        <w:t>:</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 xml:space="preserve">Κόστος Σκυροδέματος και </w:t>
      </w:r>
      <w:proofErr w:type="spellStart"/>
      <w:r>
        <w:rPr>
          <w:rStyle w:val="SubtleReference"/>
          <w:rFonts w:ascii="Calibri" w:hAnsi="Calibri" w:cs="Calibri"/>
          <w:smallCaps w:val="0"/>
          <w:color w:val="44546A" w:themeColor="text2"/>
          <w:sz w:val="24"/>
          <w:szCs w:val="24"/>
          <w:lang w:val="el-GR"/>
        </w:rPr>
        <w:t>Εσκαφής</w:t>
      </w:r>
      <w:bookmarkEnd w:id="158"/>
      <w:proofErr w:type="spellEnd"/>
    </w:p>
    <w:p w14:paraId="4968F362" w14:textId="78C3A938" w:rsidR="00F13527" w:rsidRPr="00972B91" w:rsidRDefault="00F13527" w:rsidP="009B5542">
      <w:pPr>
        <w:pStyle w:val="Heading2"/>
        <w:numPr>
          <w:ilvl w:val="0"/>
          <w:numId w:val="0"/>
        </w:numPr>
        <w:rPr>
          <w:lang w:val="el-GR"/>
        </w:rPr>
      </w:pPr>
    </w:p>
    <w:p w14:paraId="5C687DAE" w14:textId="4AC6D868" w:rsidR="009B5542" w:rsidRPr="009B5542" w:rsidRDefault="009B5542" w:rsidP="00F06EFA">
      <w:pPr>
        <w:pStyle w:val="1"/>
      </w:pPr>
      <w:proofErr w:type="spellStart"/>
      <w:r w:rsidRPr="009B5542">
        <w:t>Κόστος</w:t>
      </w:r>
      <w:proofErr w:type="spellEnd"/>
      <w:r w:rsidRPr="009B5542">
        <w:t xml:space="preserve"> </w:t>
      </w:r>
      <w:proofErr w:type="spellStart"/>
      <w:r w:rsidRPr="009B5542">
        <w:t>Ηλεκτρομηχ</w:t>
      </w:r>
      <w:proofErr w:type="spellEnd"/>
      <w:r w:rsidRPr="009B5542">
        <w:t>α</w:t>
      </w:r>
      <w:proofErr w:type="spellStart"/>
      <w:r w:rsidRPr="009B5542">
        <w:t>νολογικού</w:t>
      </w:r>
      <w:proofErr w:type="spellEnd"/>
      <w:r w:rsidRPr="009B5542">
        <w:t xml:space="preserve"> Εξοπ</w:t>
      </w:r>
      <w:proofErr w:type="spellStart"/>
      <w:r w:rsidRPr="009B5542">
        <w:t>λισμού</w:t>
      </w:r>
      <w:proofErr w:type="spellEnd"/>
    </w:p>
    <w:p w14:paraId="2FAA5647" w14:textId="77777777" w:rsidR="009B5542" w:rsidRDefault="009B5542" w:rsidP="009B5542">
      <w:pPr>
        <w:rPr>
          <w:lang w:val="el-GR"/>
        </w:rPr>
      </w:pPr>
    </w:p>
    <w:tbl>
      <w:tblPr>
        <w:tblStyle w:val="TableGrid"/>
        <w:tblW w:w="7740" w:type="dxa"/>
        <w:shd w:val="clear" w:color="auto" w:fill="FFE599" w:themeFill="accent4" w:themeFillTint="66"/>
        <w:tblLook w:val="04A0" w:firstRow="1" w:lastRow="0" w:firstColumn="1" w:lastColumn="0" w:noHBand="0" w:noVBand="1"/>
      </w:tblPr>
      <w:tblGrid>
        <w:gridCol w:w="3690"/>
        <w:gridCol w:w="1542"/>
        <w:gridCol w:w="2508"/>
      </w:tblGrid>
      <w:tr w:rsidR="009B5542" w:rsidRPr="00A8784F" w14:paraId="2706506C" w14:textId="77777777" w:rsidTr="009B5542">
        <w:tc>
          <w:tcPr>
            <w:tcW w:w="3690" w:type="dxa"/>
            <w:tcBorders>
              <w:top w:val="single" w:sz="4" w:space="0" w:color="auto"/>
              <w:left w:val="single" w:sz="4" w:space="0" w:color="auto"/>
              <w:bottom w:val="single" w:sz="4" w:space="0" w:color="auto"/>
              <w:right w:val="single" w:sz="4" w:space="0" w:color="auto"/>
            </w:tcBorders>
            <w:shd w:val="clear" w:color="auto" w:fill="FFD966" w:themeFill="accent4" w:themeFillTint="99"/>
          </w:tcPr>
          <w:p w14:paraId="34BCA202" w14:textId="77777777" w:rsidR="009B5542" w:rsidRPr="00A8784F" w:rsidRDefault="009B5542" w:rsidP="006A3B77">
            <w:pPr>
              <w:jc w:val="center"/>
              <w:rPr>
                <w:rFonts w:ascii="Calibri" w:eastAsia="Times New Roman" w:hAnsi="Calibri" w:cs="Calibri"/>
                <w:b/>
                <w:bCs/>
                <w:color w:val="000000" w:themeColor="text1"/>
              </w:rPr>
            </w:pPr>
            <w:r w:rsidRPr="00A8784F">
              <w:rPr>
                <w:rFonts w:ascii="Calibri" w:eastAsia="Times New Roman" w:hAnsi="Calibri" w:cs="Calibri"/>
                <w:b/>
                <w:bCs/>
                <w:color w:val="000000" w:themeColor="text1"/>
              </w:rPr>
              <w:t>Τύπος</w:t>
            </w:r>
          </w:p>
        </w:tc>
        <w:tc>
          <w:tcPr>
            <w:tcW w:w="1542" w:type="dxa"/>
            <w:tcBorders>
              <w:top w:val="single" w:sz="4" w:space="0" w:color="auto"/>
              <w:left w:val="single" w:sz="4" w:space="0" w:color="auto"/>
              <w:bottom w:val="single" w:sz="4" w:space="0" w:color="auto"/>
            </w:tcBorders>
            <w:shd w:val="clear" w:color="auto" w:fill="FFD966" w:themeFill="accent4" w:themeFillTint="99"/>
          </w:tcPr>
          <w:p w14:paraId="439FF3C1" w14:textId="4194E516" w:rsidR="009B5542" w:rsidRPr="00A8784F" w:rsidRDefault="00A0506A" w:rsidP="006A3B77">
            <w:pPr>
              <w:jc w:val="center"/>
              <w:rPr>
                <w:rFonts w:ascii="Calibri" w:eastAsia="Calibri" w:hAnsi="Calibri" w:cs="Calibri"/>
                <w:b/>
                <w:bCs/>
                <w:color w:val="000000" w:themeColor="text1"/>
              </w:rPr>
            </w:pPr>
            <m:oMathPara>
              <m:oMath>
                <m:f>
                  <m:fPr>
                    <m:type m:val="skw"/>
                    <m:ctrlPr>
                      <w:rPr>
                        <w:rFonts w:ascii="Cambria Math" w:hAnsi="Cambria Math" w:cs="Calibri"/>
                        <w:b/>
                        <w:bCs/>
                        <w:color w:val="000000" w:themeColor="text1"/>
                      </w:rPr>
                    </m:ctrlPr>
                  </m:fPr>
                  <m:num>
                    <m:r>
                      <m:rPr>
                        <m:sty m:val="b"/>
                      </m:rPr>
                      <w:rPr>
                        <w:rFonts w:ascii="Cambria Math" w:hAnsi="Cambria Math" w:cs="Calibri"/>
                        <w:color w:val="000000" w:themeColor="text1"/>
                      </w:rPr>
                      <m:t>€</m:t>
                    </m:r>
                  </m:num>
                  <m:den>
                    <m:r>
                      <m:rPr>
                        <m:sty m:val="b"/>
                      </m:rPr>
                      <w:rPr>
                        <w:rFonts w:ascii="Cambria Math" w:hAnsi="Cambria Math" w:cs="Calibri"/>
                        <w:color w:val="000000" w:themeColor="text1"/>
                      </w:rPr>
                      <m:t>τμχ</m:t>
                    </m:r>
                  </m:den>
                </m:f>
              </m:oMath>
            </m:oMathPara>
          </w:p>
        </w:tc>
        <w:tc>
          <w:tcPr>
            <w:tcW w:w="2508" w:type="dxa"/>
            <w:tcBorders>
              <w:top w:val="single" w:sz="4" w:space="0" w:color="auto"/>
              <w:bottom w:val="single" w:sz="4" w:space="0" w:color="auto"/>
            </w:tcBorders>
            <w:shd w:val="clear" w:color="auto" w:fill="FFD966" w:themeFill="accent4" w:themeFillTint="99"/>
          </w:tcPr>
          <w:p w14:paraId="6A570276" w14:textId="3A593626" w:rsidR="009B5542" w:rsidRPr="00A8784F" w:rsidRDefault="009B5542" w:rsidP="006A3B77">
            <w:pPr>
              <w:jc w:val="center"/>
              <w:rPr>
                <w:rFonts w:ascii="Calibri" w:hAnsi="Calibri" w:cs="Calibri"/>
                <w:b/>
                <w:bCs/>
              </w:rPr>
            </w:pPr>
            <w:r w:rsidRPr="00A8784F">
              <w:rPr>
                <w:rFonts w:ascii="Calibri" w:hAnsi="Calibri" w:cs="Calibri"/>
                <w:b/>
                <w:bCs/>
              </w:rPr>
              <w:t xml:space="preserve">Τιμή </w:t>
            </w:r>
            <m:oMath>
              <m:r>
                <m:rPr>
                  <m:sty m:val="b"/>
                </m:rPr>
                <w:rPr>
                  <w:rFonts w:ascii="Cambria Math" w:hAnsi="Cambria Math" w:cs="Calibri"/>
                </w:rPr>
                <m:t>(</m:t>
              </m:r>
              <m:r>
                <m:rPr>
                  <m:sty m:val="b"/>
                </m:rPr>
                <w:rPr>
                  <w:rFonts w:ascii="Cambria Math" w:eastAsiaTheme="minorEastAsia" w:hAnsi="Cambria Math" w:cs="Calibri"/>
                </w:rPr>
                <m:t>€)</m:t>
              </m:r>
            </m:oMath>
          </w:p>
        </w:tc>
      </w:tr>
      <w:tr w:rsidR="009B5542" w:rsidRPr="00A8784F" w14:paraId="24447674" w14:textId="77777777" w:rsidTr="009B5542">
        <w:tc>
          <w:tcPr>
            <w:tcW w:w="3690" w:type="dxa"/>
            <w:tcBorders>
              <w:top w:val="single" w:sz="4" w:space="0" w:color="auto"/>
            </w:tcBorders>
            <w:shd w:val="clear" w:color="auto" w:fill="FFE599" w:themeFill="accent4" w:themeFillTint="66"/>
          </w:tcPr>
          <w:p w14:paraId="3847F3C3" w14:textId="77777777" w:rsidR="009B5542" w:rsidRPr="00A8784F" w:rsidRDefault="009B5542" w:rsidP="006A3B77">
            <w:pPr>
              <w:jc w:val="center"/>
              <w:rPr>
                <w:rFonts w:ascii="Calibri" w:hAnsi="Calibri" w:cs="Calibri"/>
                <w:color w:val="000000" w:themeColor="text1"/>
              </w:rPr>
            </w:pPr>
            <w:proofErr w:type="spellStart"/>
            <w:r w:rsidRPr="00A8784F">
              <w:rPr>
                <w:rFonts w:ascii="Calibri" w:hAnsi="Calibri" w:cs="Calibri"/>
                <w:color w:val="000000" w:themeColor="text1"/>
              </w:rPr>
              <w:t>Αυτοκαθαριζόμενη</w:t>
            </w:r>
            <w:proofErr w:type="spellEnd"/>
            <w:r w:rsidRPr="00A8784F">
              <w:rPr>
                <w:rFonts w:ascii="Calibri" w:hAnsi="Calibri" w:cs="Calibri"/>
                <w:color w:val="000000" w:themeColor="text1"/>
              </w:rPr>
              <w:t xml:space="preserve"> Εσχάρα</w:t>
            </w:r>
          </w:p>
          <w:p w14:paraId="3B5F3FFB" w14:textId="77777777" w:rsidR="009B5542" w:rsidRPr="00A8784F" w:rsidRDefault="009B5542" w:rsidP="006A3B77">
            <w:pPr>
              <w:jc w:val="center"/>
              <w:rPr>
                <w:rFonts w:ascii="Calibri" w:hAnsi="Calibri" w:cs="Calibri"/>
              </w:rPr>
            </w:pPr>
            <w:r w:rsidRPr="00A8784F">
              <w:rPr>
                <w:rFonts w:ascii="Calibri" w:hAnsi="Calibri" w:cs="Calibri"/>
                <w:color w:val="000000" w:themeColor="text1"/>
              </w:rPr>
              <w:t>(2τμχ)</w:t>
            </w:r>
          </w:p>
        </w:tc>
        <w:tc>
          <w:tcPr>
            <w:tcW w:w="1542" w:type="dxa"/>
            <w:tcBorders>
              <w:top w:val="single" w:sz="4" w:space="0" w:color="auto"/>
            </w:tcBorders>
            <w:shd w:val="clear" w:color="auto" w:fill="FFE599" w:themeFill="accent4" w:themeFillTint="66"/>
          </w:tcPr>
          <w:p w14:paraId="5026463E" w14:textId="77777777" w:rsidR="009B5542" w:rsidRPr="00A8784F" w:rsidRDefault="009B5542" w:rsidP="006A3B77">
            <w:pPr>
              <w:jc w:val="center"/>
              <w:rPr>
                <w:rFonts w:ascii="Calibri" w:hAnsi="Calibri" w:cs="Calibri"/>
              </w:rPr>
            </w:pPr>
            <w:r w:rsidRPr="00A8784F">
              <w:rPr>
                <w:rFonts w:ascii="Calibri" w:hAnsi="Calibri" w:cs="Calibri"/>
              </w:rPr>
              <w:t>4000</w:t>
            </w:r>
          </w:p>
        </w:tc>
        <w:tc>
          <w:tcPr>
            <w:tcW w:w="2508" w:type="dxa"/>
            <w:tcBorders>
              <w:top w:val="single" w:sz="4" w:space="0" w:color="auto"/>
            </w:tcBorders>
            <w:shd w:val="clear" w:color="auto" w:fill="FFE599" w:themeFill="accent4" w:themeFillTint="66"/>
          </w:tcPr>
          <w:p w14:paraId="67618BFE" w14:textId="77777777" w:rsidR="009B5542" w:rsidRPr="00A8784F" w:rsidRDefault="009B5542" w:rsidP="006A3B77">
            <w:pPr>
              <w:jc w:val="center"/>
              <w:rPr>
                <w:rFonts w:ascii="Calibri" w:hAnsi="Calibri" w:cs="Calibri"/>
              </w:rPr>
            </w:pPr>
            <w:r w:rsidRPr="00A8784F">
              <w:rPr>
                <w:rFonts w:ascii="Calibri" w:hAnsi="Calibri" w:cs="Calibri"/>
              </w:rPr>
              <w:t>8000</w:t>
            </w:r>
          </w:p>
        </w:tc>
      </w:tr>
      <w:tr w:rsidR="009B5542" w:rsidRPr="00A8784F" w14:paraId="41FC5FF6" w14:textId="77777777" w:rsidTr="009B5542">
        <w:tc>
          <w:tcPr>
            <w:tcW w:w="3690" w:type="dxa"/>
            <w:shd w:val="clear" w:color="auto" w:fill="FFE599" w:themeFill="accent4" w:themeFillTint="66"/>
          </w:tcPr>
          <w:p w14:paraId="7180F82F" w14:textId="77777777" w:rsidR="009B5542" w:rsidRPr="00A8784F" w:rsidRDefault="009B5542" w:rsidP="006A3B77">
            <w:pPr>
              <w:jc w:val="center"/>
              <w:rPr>
                <w:rStyle w:val="IntenseEmphasis"/>
                <w:rFonts w:ascii="Calibri" w:hAnsi="Calibri" w:cs="Calibri"/>
                <w:i w:val="0"/>
                <w:iCs w:val="0"/>
                <w:color w:val="000000" w:themeColor="text1"/>
              </w:rPr>
            </w:pPr>
            <w:r w:rsidRPr="00A8784F">
              <w:rPr>
                <w:rStyle w:val="IntenseEmphasis"/>
                <w:rFonts w:ascii="Calibri" w:hAnsi="Calibri" w:cs="Calibri"/>
                <w:i w:val="0"/>
                <w:iCs w:val="0"/>
                <w:color w:val="000000" w:themeColor="text1"/>
              </w:rPr>
              <w:t xml:space="preserve">Συμπιεστής </w:t>
            </w:r>
            <w:proofErr w:type="spellStart"/>
            <w:r w:rsidRPr="00A8784F">
              <w:rPr>
                <w:rStyle w:val="IntenseEmphasis"/>
                <w:rFonts w:ascii="Calibri" w:hAnsi="Calibri" w:cs="Calibri"/>
                <w:i w:val="0"/>
                <w:iCs w:val="0"/>
                <w:color w:val="000000" w:themeColor="text1"/>
              </w:rPr>
              <w:t>εσχαρισμάτων</w:t>
            </w:r>
            <w:proofErr w:type="spellEnd"/>
          </w:p>
          <w:p w14:paraId="7BBE1E2E"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shd w:val="clear" w:color="auto" w:fill="FFE599" w:themeFill="accent4" w:themeFillTint="66"/>
          </w:tcPr>
          <w:p w14:paraId="4798B555" w14:textId="77777777" w:rsidR="009B5542" w:rsidRPr="00A8784F" w:rsidRDefault="009B5542" w:rsidP="006A3B77">
            <w:pPr>
              <w:jc w:val="center"/>
              <w:rPr>
                <w:rFonts w:ascii="Calibri" w:hAnsi="Calibri" w:cs="Calibri"/>
              </w:rPr>
            </w:pPr>
            <w:r w:rsidRPr="00A8784F">
              <w:rPr>
                <w:rFonts w:ascii="Calibri" w:hAnsi="Calibri" w:cs="Calibri"/>
              </w:rPr>
              <w:t>2100</w:t>
            </w:r>
          </w:p>
        </w:tc>
        <w:tc>
          <w:tcPr>
            <w:tcW w:w="2508" w:type="dxa"/>
            <w:shd w:val="clear" w:color="auto" w:fill="FFE599" w:themeFill="accent4" w:themeFillTint="66"/>
          </w:tcPr>
          <w:p w14:paraId="48716A00" w14:textId="77777777" w:rsidR="009B5542" w:rsidRPr="00A8784F" w:rsidRDefault="009B5542" w:rsidP="006A3B77">
            <w:pPr>
              <w:jc w:val="center"/>
              <w:rPr>
                <w:rFonts w:ascii="Calibri" w:hAnsi="Calibri" w:cs="Calibri"/>
              </w:rPr>
            </w:pPr>
            <w:r w:rsidRPr="00A8784F">
              <w:rPr>
                <w:rFonts w:ascii="Calibri" w:hAnsi="Calibri" w:cs="Calibri"/>
              </w:rPr>
              <w:t>2100</w:t>
            </w:r>
          </w:p>
        </w:tc>
      </w:tr>
      <w:tr w:rsidR="009B5542" w:rsidRPr="00A8784F" w14:paraId="58893EE7" w14:textId="77777777" w:rsidTr="009B5542">
        <w:tc>
          <w:tcPr>
            <w:tcW w:w="3690" w:type="dxa"/>
            <w:shd w:val="clear" w:color="auto" w:fill="FFE599" w:themeFill="accent4" w:themeFillTint="66"/>
          </w:tcPr>
          <w:p w14:paraId="33EEE3F0" w14:textId="3E5C4ED0" w:rsidR="009B5542" w:rsidRDefault="00A8784F" w:rsidP="006A3B77">
            <w:pPr>
              <w:jc w:val="center"/>
              <w:rPr>
                <w:rFonts w:ascii="Calibri" w:hAnsi="Calibri" w:cs="Calibri"/>
              </w:rPr>
            </w:pPr>
            <w:r>
              <w:rPr>
                <w:rFonts w:ascii="Calibri" w:hAnsi="Calibri" w:cs="Calibri"/>
              </w:rPr>
              <w:t>Γέφυρα με ξέστρο επιφανείας</w:t>
            </w:r>
          </w:p>
          <w:p w14:paraId="5E5023AB" w14:textId="570CF1BA" w:rsidR="00A8784F" w:rsidRPr="00A8784F" w:rsidRDefault="00A8784F" w:rsidP="006A3B77">
            <w:pPr>
              <w:jc w:val="center"/>
              <w:rPr>
                <w:rFonts w:ascii="Calibri" w:hAnsi="Calibri" w:cs="Calibri"/>
              </w:rPr>
            </w:pPr>
            <w:r>
              <w:rPr>
                <w:rFonts w:ascii="Calibri" w:hAnsi="Calibri" w:cs="Calibri"/>
              </w:rPr>
              <w:t>(2τμχ)</w:t>
            </w:r>
          </w:p>
        </w:tc>
        <w:tc>
          <w:tcPr>
            <w:tcW w:w="1542" w:type="dxa"/>
            <w:shd w:val="clear" w:color="auto" w:fill="FFE599" w:themeFill="accent4" w:themeFillTint="66"/>
          </w:tcPr>
          <w:p w14:paraId="437539F4" w14:textId="77777777" w:rsidR="009B5542" w:rsidRPr="00A8784F" w:rsidRDefault="009B5542" w:rsidP="006A3B77">
            <w:pPr>
              <w:jc w:val="center"/>
              <w:rPr>
                <w:rFonts w:ascii="Calibri" w:hAnsi="Calibri" w:cs="Calibri"/>
              </w:rPr>
            </w:pPr>
            <w:r w:rsidRPr="00A8784F">
              <w:rPr>
                <w:rFonts w:ascii="Calibri" w:hAnsi="Calibri" w:cs="Calibri"/>
              </w:rPr>
              <w:t>10000</w:t>
            </w:r>
          </w:p>
        </w:tc>
        <w:tc>
          <w:tcPr>
            <w:tcW w:w="2508" w:type="dxa"/>
            <w:shd w:val="clear" w:color="auto" w:fill="FFE599" w:themeFill="accent4" w:themeFillTint="66"/>
          </w:tcPr>
          <w:p w14:paraId="033D0F86" w14:textId="77777777" w:rsidR="009B5542" w:rsidRPr="00A8784F" w:rsidRDefault="009B5542" w:rsidP="006A3B77">
            <w:pPr>
              <w:jc w:val="center"/>
              <w:rPr>
                <w:rFonts w:ascii="Calibri" w:hAnsi="Calibri" w:cs="Calibri"/>
              </w:rPr>
            </w:pPr>
            <w:r w:rsidRPr="00A8784F">
              <w:rPr>
                <w:rFonts w:ascii="Calibri" w:hAnsi="Calibri" w:cs="Calibri"/>
              </w:rPr>
              <w:t>20000</w:t>
            </w:r>
          </w:p>
        </w:tc>
      </w:tr>
      <w:tr w:rsidR="009B5542" w:rsidRPr="00A8784F" w14:paraId="1186589C" w14:textId="77777777" w:rsidTr="009B5542">
        <w:tc>
          <w:tcPr>
            <w:tcW w:w="3690" w:type="dxa"/>
            <w:shd w:val="clear" w:color="auto" w:fill="FFE599" w:themeFill="accent4" w:themeFillTint="66"/>
          </w:tcPr>
          <w:p w14:paraId="70DBCD13" w14:textId="77777777" w:rsidR="009B5542" w:rsidRDefault="00A8784F" w:rsidP="006A3B77">
            <w:pPr>
              <w:jc w:val="center"/>
              <w:rPr>
                <w:rFonts w:ascii="Calibri" w:hAnsi="Calibri" w:cs="Calibri"/>
              </w:rPr>
            </w:pPr>
            <w:r>
              <w:rPr>
                <w:rFonts w:ascii="Calibri" w:hAnsi="Calibri" w:cs="Calibri"/>
              </w:rPr>
              <w:t>Διαχωριστήρας άμμου</w:t>
            </w:r>
          </w:p>
          <w:p w14:paraId="1ED94CD2" w14:textId="00C8E407" w:rsidR="00A8784F" w:rsidRPr="00A8784F" w:rsidRDefault="00A8784F" w:rsidP="006A3B77">
            <w:pPr>
              <w:jc w:val="center"/>
              <w:rPr>
                <w:rFonts w:ascii="Calibri" w:hAnsi="Calibri" w:cs="Calibri"/>
              </w:rPr>
            </w:pPr>
            <w:r>
              <w:rPr>
                <w:rFonts w:ascii="Calibri" w:hAnsi="Calibri" w:cs="Calibri"/>
              </w:rPr>
              <w:t>(1τμχ)</w:t>
            </w:r>
          </w:p>
        </w:tc>
        <w:tc>
          <w:tcPr>
            <w:tcW w:w="1542" w:type="dxa"/>
            <w:shd w:val="clear" w:color="auto" w:fill="FFE599" w:themeFill="accent4" w:themeFillTint="66"/>
          </w:tcPr>
          <w:p w14:paraId="1164C5D2" w14:textId="77777777" w:rsidR="009B5542" w:rsidRPr="00A8784F" w:rsidRDefault="009B5542" w:rsidP="006A3B77">
            <w:pPr>
              <w:jc w:val="center"/>
              <w:rPr>
                <w:rFonts w:ascii="Calibri" w:hAnsi="Calibri" w:cs="Calibri"/>
              </w:rPr>
            </w:pPr>
            <w:r w:rsidRPr="00A8784F">
              <w:rPr>
                <w:rFonts w:ascii="Calibri" w:hAnsi="Calibri" w:cs="Calibri"/>
              </w:rPr>
              <w:t>5000</w:t>
            </w:r>
          </w:p>
        </w:tc>
        <w:tc>
          <w:tcPr>
            <w:tcW w:w="2508" w:type="dxa"/>
            <w:shd w:val="clear" w:color="auto" w:fill="FFE599" w:themeFill="accent4" w:themeFillTint="66"/>
          </w:tcPr>
          <w:p w14:paraId="6205BF3C" w14:textId="77777777" w:rsidR="009B5542" w:rsidRPr="00A8784F" w:rsidRDefault="009B5542" w:rsidP="006A3B77">
            <w:pPr>
              <w:jc w:val="center"/>
              <w:rPr>
                <w:rFonts w:ascii="Calibri" w:hAnsi="Calibri" w:cs="Calibri"/>
              </w:rPr>
            </w:pPr>
            <w:r w:rsidRPr="00A8784F">
              <w:rPr>
                <w:rFonts w:ascii="Calibri" w:hAnsi="Calibri" w:cs="Calibri"/>
              </w:rPr>
              <w:t>5000</w:t>
            </w:r>
          </w:p>
        </w:tc>
      </w:tr>
      <w:tr w:rsidR="009B5542" w:rsidRPr="00A8784F" w14:paraId="07427C7D" w14:textId="77777777" w:rsidTr="009B5542">
        <w:tc>
          <w:tcPr>
            <w:tcW w:w="3690" w:type="dxa"/>
            <w:shd w:val="clear" w:color="auto" w:fill="FFE599" w:themeFill="accent4" w:themeFillTint="66"/>
          </w:tcPr>
          <w:p w14:paraId="6A021D27" w14:textId="77777777" w:rsidR="009B5542" w:rsidRPr="00A8784F" w:rsidRDefault="009B5542" w:rsidP="006A3B77">
            <w:pPr>
              <w:jc w:val="center"/>
              <w:rPr>
                <w:rStyle w:val="IntenseEmphasis"/>
                <w:rFonts w:ascii="Calibri" w:hAnsi="Calibri" w:cs="Calibri"/>
                <w:i w:val="0"/>
                <w:iCs w:val="0"/>
                <w:color w:val="000000" w:themeColor="text1"/>
              </w:rPr>
            </w:pPr>
            <w:r w:rsidRPr="00A8784F">
              <w:rPr>
                <w:rStyle w:val="IntenseEmphasis"/>
                <w:rFonts w:ascii="Calibri" w:hAnsi="Calibri" w:cs="Calibri"/>
                <w:i w:val="0"/>
                <w:iCs w:val="0"/>
                <w:color w:val="000000" w:themeColor="text1"/>
              </w:rPr>
              <w:t xml:space="preserve">Διαχυτήρες </w:t>
            </w:r>
          </w:p>
          <w:p w14:paraId="6E25621E" w14:textId="77777777" w:rsidR="009B5542" w:rsidRPr="00A8784F" w:rsidRDefault="009B5542" w:rsidP="006A3B77">
            <w:pPr>
              <w:jc w:val="center"/>
              <w:rPr>
                <w:rFonts w:ascii="Calibri" w:hAnsi="Calibri" w:cs="Calibri"/>
              </w:rPr>
            </w:pPr>
            <w:r w:rsidRPr="00A8784F">
              <w:rPr>
                <w:rFonts w:ascii="Calibri" w:hAnsi="Calibri" w:cs="Calibri"/>
              </w:rPr>
              <w:t>(78+2τμχ)</w:t>
            </w:r>
          </w:p>
        </w:tc>
        <w:tc>
          <w:tcPr>
            <w:tcW w:w="1542" w:type="dxa"/>
            <w:shd w:val="clear" w:color="auto" w:fill="FFE599" w:themeFill="accent4" w:themeFillTint="66"/>
          </w:tcPr>
          <w:p w14:paraId="2B3209E4" w14:textId="77777777" w:rsidR="009B5542" w:rsidRPr="00A8784F" w:rsidRDefault="009B5542" w:rsidP="006A3B77">
            <w:pPr>
              <w:jc w:val="center"/>
              <w:rPr>
                <w:rFonts w:ascii="Calibri" w:hAnsi="Calibri" w:cs="Calibri"/>
              </w:rPr>
            </w:pPr>
            <w:r w:rsidRPr="00A8784F">
              <w:rPr>
                <w:rFonts w:ascii="Calibri" w:hAnsi="Calibri" w:cs="Calibri"/>
              </w:rPr>
              <w:t>30</w:t>
            </w:r>
          </w:p>
        </w:tc>
        <w:tc>
          <w:tcPr>
            <w:tcW w:w="2508" w:type="dxa"/>
            <w:shd w:val="clear" w:color="auto" w:fill="FFE599" w:themeFill="accent4" w:themeFillTint="66"/>
          </w:tcPr>
          <w:p w14:paraId="39B2465F" w14:textId="77777777" w:rsidR="009B5542" w:rsidRPr="00A8784F" w:rsidRDefault="009B5542" w:rsidP="006A3B77">
            <w:pPr>
              <w:jc w:val="center"/>
              <w:rPr>
                <w:rFonts w:ascii="Calibri" w:hAnsi="Calibri" w:cs="Calibri"/>
              </w:rPr>
            </w:pPr>
            <w:r w:rsidRPr="00A8784F">
              <w:rPr>
                <w:rFonts w:ascii="Calibri" w:hAnsi="Calibri" w:cs="Calibri"/>
              </w:rPr>
              <w:t>2400</w:t>
            </w:r>
          </w:p>
        </w:tc>
      </w:tr>
      <w:tr w:rsidR="009B5542" w:rsidRPr="00A8784F" w14:paraId="0C600306" w14:textId="77777777" w:rsidTr="009B5542">
        <w:tc>
          <w:tcPr>
            <w:tcW w:w="3690" w:type="dxa"/>
            <w:shd w:val="clear" w:color="auto" w:fill="FFE599" w:themeFill="accent4" w:themeFillTint="66"/>
          </w:tcPr>
          <w:p w14:paraId="1CAE6FF3" w14:textId="77777777" w:rsidR="009B5542" w:rsidRPr="00A8784F" w:rsidRDefault="009B5542" w:rsidP="006A3B77">
            <w:pPr>
              <w:jc w:val="center"/>
              <w:rPr>
                <w:rStyle w:val="IntenseEmphasis"/>
                <w:rFonts w:ascii="Calibri" w:hAnsi="Calibri" w:cs="Calibri"/>
                <w:i w:val="0"/>
                <w:iCs w:val="0"/>
                <w:color w:val="000000" w:themeColor="text1"/>
              </w:rPr>
            </w:pPr>
            <w:r w:rsidRPr="00A8784F">
              <w:rPr>
                <w:rStyle w:val="IntenseEmphasis"/>
                <w:rFonts w:ascii="Calibri" w:hAnsi="Calibri" w:cs="Calibri"/>
                <w:i w:val="0"/>
                <w:iCs w:val="0"/>
                <w:color w:val="000000" w:themeColor="text1"/>
              </w:rPr>
              <w:t>Φυσητήρες</w:t>
            </w:r>
          </w:p>
          <w:p w14:paraId="6B097B04" w14:textId="77777777" w:rsidR="009B5542" w:rsidRPr="00A8784F" w:rsidRDefault="009B5542" w:rsidP="006A3B77">
            <w:pPr>
              <w:jc w:val="center"/>
              <w:rPr>
                <w:rFonts w:ascii="Calibri" w:hAnsi="Calibri" w:cs="Calibri"/>
              </w:rPr>
            </w:pPr>
            <w:r w:rsidRPr="00A8784F">
              <w:rPr>
                <w:rFonts w:ascii="Calibri" w:hAnsi="Calibri" w:cs="Calibri"/>
              </w:rPr>
              <w:t>(6τμχ)</w:t>
            </w:r>
          </w:p>
        </w:tc>
        <w:tc>
          <w:tcPr>
            <w:tcW w:w="1542" w:type="dxa"/>
            <w:shd w:val="clear" w:color="auto" w:fill="FFE599" w:themeFill="accent4" w:themeFillTint="66"/>
          </w:tcPr>
          <w:p w14:paraId="65C13C11" w14:textId="77777777" w:rsidR="009B5542" w:rsidRPr="00A8784F" w:rsidRDefault="009B5542" w:rsidP="006A3B77">
            <w:pPr>
              <w:jc w:val="center"/>
              <w:rPr>
                <w:rFonts w:ascii="Calibri" w:hAnsi="Calibri" w:cs="Calibri"/>
              </w:rPr>
            </w:pPr>
            <w:r w:rsidRPr="00A8784F">
              <w:rPr>
                <w:rFonts w:ascii="Calibri" w:hAnsi="Calibri" w:cs="Calibri"/>
              </w:rPr>
              <w:t>6000</w:t>
            </w:r>
          </w:p>
        </w:tc>
        <w:tc>
          <w:tcPr>
            <w:tcW w:w="2508" w:type="dxa"/>
            <w:shd w:val="clear" w:color="auto" w:fill="FFE599" w:themeFill="accent4" w:themeFillTint="66"/>
          </w:tcPr>
          <w:p w14:paraId="412A3C81" w14:textId="77777777" w:rsidR="009B5542" w:rsidRPr="00A8784F" w:rsidRDefault="009B5542" w:rsidP="006A3B77">
            <w:pPr>
              <w:jc w:val="center"/>
              <w:rPr>
                <w:rFonts w:ascii="Calibri" w:hAnsi="Calibri" w:cs="Calibri"/>
              </w:rPr>
            </w:pPr>
            <w:r w:rsidRPr="00A8784F">
              <w:rPr>
                <w:rFonts w:ascii="Calibri" w:hAnsi="Calibri" w:cs="Calibri"/>
              </w:rPr>
              <w:t>36000</w:t>
            </w:r>
          </w:p>
        </w:tc>
      </w:tr>
      <w:tr w:rsidR="009B5542" w:rsidRPr="00A8784F" w14:paraId="4D024042" w14:textId="77777777" w:rsidTr="009B5542">
        <w:tc>
          <w:tcPr>
            <w:tcW w:w="3690" w:type="dxa"/>
            <w:shd w:val="clear" w:color="auto" w:fill="FFE599" w:themeFill="accent4" w:themeFillTint="66"/>
          </w:tcPr>
          <w:p w14:paraId="5A60AEB5" w14:textId="77777777" w:rsidR="009B5542" w:rsidRPr="00A8784F" w:rsidRDefault="009B5542" w:rsidP="006A3B77">
            <w:pPr>
              <w:jc w:val="center"/>
              <w:rPr>
                <w:rStyle w:val="IntenseEmphasis"/>
                <w:rFonts w:ascii="Calibri" w:hAnsi="Calibri" w:cs="Calibri"/>
                <w:i w:val="0"/>
                <w:iCs w:val="0"/>
                <w:color w:val="000000" w:themeColor="text1"/>
              </w:rPr>
            </w:pPr>
            <w:r w:rsidRPr="00A8784F">
              <w:rPr>
                <w:rStyle w:val="IntenseEmphasis"/>
                <w:rFonts w:ascii="Calibri" w:hAnsi="Calibri" w:cs="Calibri"/>
                <w:i w:val="0"/>
                <w:iCs w:val="0"/>
                <w:color w:val="000000" w:themeColor="text1"/>
              </w:rPr>
              <w:t>Εξοπλισμός ΔΠΚ</w:t>
            </w:r>
          </w:p>
          <w:p w14:paraId="4A1B3211" w14:textId="77777777" w:rsidR="009B5542" w:rsidRPr="00A8784F" w:rsidRDefault="009B5542" w:rsidP="006A3B77">
            <w:pPr>
              <w:jc w:val="center"/>
              <w:rPr>
                <w:rFonts w:ascii="Calibri" w:hAnsi="Calibri" w:cs="Calibri"/>
              </w:rPr>
            </w:pPr>
            <w:r w:rsidRPr="00A8784F">
              <w:rPr>
                <w:rFonts w:ascii="Calibri" w:hAnsi="Calibri" w:cs="Calibri"/>
              </w:rPr>
              <w:t>(2τμχ)</w:t>
            </w:r>
          </w:p>
        </w:tc>
        <w:tc>
          <w:tcPr>
            <w:tcW w:w="1542" w:type="dxa"/>
            <w:shd w:val="clear" w:color="auto" w:fill="FFE599" w:themeFill="accent4" w:themeFillTint="66"/>
          </w:tcPr>
          <w:p w14:paraId="105C87A0" w14:textId="77777777" w:rsidR="009B5542" w:rsidRPr="00A8784F" w:rsidRDefault="009B5542" w:rsidP="006A3B77">
            <w:pPr>
              <w:jc w:val="center"/>
              <w:rPr>
                <w:rFonts w:ascii="Calibri" w:hAnsi="Calibri" w:cs="Calibri"/>
              </w:rPr>
            </w:pPr>
            <w:r w:rsidRPr="00A8784F">
              <w:rPr>
                <w:rFonts w:ascii="Calibri" w:hAnsi="Calibri" w:cs="Calibri"/>
              </w:rPr>
              <w:t>20000</w:t>
            </w:r>
          </w:p>
        </w:tc>
        <w:tc>
          <w:tcPr>
            <w:tcW w:w="2508" w:type="dxa"/>
            <w:shd w:val="clear" w:color="auto" w:fill="FFE599" w:themeFill="accent4" w:themeFillTint="66"/>
          </w:tcPr>
          <w:p w14:paraId="48CBC99C" w14:textId="77777777" w:rsidR="009B5542" w:rsidRPr="00A8784F" w:rsidRDefault="009B5542" w:rsidP="006A3B77">
            <w:pPr>
              <w:jc w:val="center"/>
              <w:rPr>
                <w:rFonts w:ascii="Calibri" w:hAnsi="Calibri" w:cs="Calibri"/>
              </w:rPr>
            </w:pPr>
            <w:r w:rsidRPr="00A8784F">
              <w:rPr>
                <w:rFonts w:ascii="Calibri" w:hAnsi="Calibri" w:cs="Calibri"/>
              </w:rPr>
              <w:t>40000</w:t>
            </w:r>
          </w:p>
        </w:tc>
      </w:tr>
      <w:tr w:rsidR="009B5542" w:rsidRPr="00A8784F" w14:paraId="111D9259" w14:textId="77777777" w:rsidTr="009B5542">
        <w:tc>
          <w:tcPr>
            <w:tcW w:w="3690" w:type="dxa"/>
            <w:shd w:val="clear" w:color="auto" w:fill="FFE599" w:themeFill="accent4" w:themeFillTint="66"/>
          </w:tcPr>
          <w:p w14:paraId="6A6814F7" w14:textId="77777777" w:rsidR="009B5542" w:rsidRPr="00A8784F" w:rsidRDefault="009B5542" w:rsidP="006A3B77">
            <w:pPr>
              <w:jc w:val="center"/>
              <w:rPr>
                <w:rStyle w:val="IntenseEmphasis"/>
                <w:rFonts w:ascii="Calibri" w:hAnsi="Calibri" w:cs="Calibri"/>
                <w:i w:val="0"/>
                <w:iCs w:val="0"/>
                <w:color w:val="000000" w:themeColor="text1"/>
              </w:rPr>
            </w:pPr>
            <w:r w:rsidRPr="00A8784F">
              <w:rPr>
                <w:rStyle w:val="IntenseEmphasis"/>
                <w:rFonts w:ascii="Calibri" w:hAnsi="Calibri" w:cs="Calibri"/>
                <w:i w:val="0"/>
                <w:iCs w:val="0"/>
                <w:color w:val="000000" w:themeColor="text1"/>
              </w:rPr>
              <w:t>Εξοπλισμός ΔΔΚ</w:t>
            </w:r>
          </w:p>
          <w:p w14:paraId="35F944A3" w14:textId="77777777" w:rsidR="009B5542" w:rsidRPr="00A8784F" w:rsidRDefault="009B5542" w:rsidP="006A3B77">
            <w:pPr>
              <w:jc w:val="center"/>
              <w:rPr>
                <w:rFonts w:ascii="Calibri" w:hAnsi="Calibri" w:cs="Calibri"/>
              </w:rPr>
            </w:pPr>
            <w:r w:rsidRPr="00A8784F">
              <w:rPr>
                <w:rFonts w:ascii="Calibri" w:hAnsi="Calibri" w:cs="Calibri"/>
              </w:rPr>
              <w:t>(2τμχ)</w:t>
            </w:r>
          </w:p>
        </w:tc>
        <w:tc>
          <w:tcPr>
            <w:tcW w:w="1542" w:type="dxa"/>
            <w:shd w:val="clear" w:color="auto" w:fill="FFE599" w:themeFill="accent4" w:themeFillTint="66"/>
          </w:tcPr>
          <w:p w14:paraId="36CAF330" w14:textId="77777777" w:rsidR="009B5542" w:rsidRPr="00A8784F" w:rsidRDefault="009B5542" w:rsidP="006A3B77">
            <w:pPr>
              <w:jc w:val="center"/>
              <w:rPr>
                <w:rFonts w:ascii="Calibri" w:hAnsi="Calibri" w:cs="Calibri"/>
              </w:rPr>
            </w:pPr>
            <w:r w:rsidRPr="00A8784F">
              <w:rPr>
                <w:rFonts w:ascii="Calibri" w:hAnsi="Calibri" w:cs="Calibri"/>
              </w:rPr>
              <w:t>23000</w:t>
            </w:r>
          </w:p>
        </w:tc>
        <w:tc>
          <w:tcPr>
            <w:tcW w:w="2508" w:type="dxa"/>
            <w:shd w:val="clear" w:color="auto" w:fill="FFE599" w:themeFill="accent4" w:themeFillTint="66"/>
          </w:tcPr>
          <w:p w14:paraId="22E04757" w14:textId="77777777" w:rsidR="009B5542" w:rsidRPr="00A8784F" w:rsidRDefault="009B5542" w:rsidP="006A3B77">
            <w:pPr>
              <w:jc w:val="center"/>
              <w:rPr>
                <w:rFonts w:ascii="Calibri" w:hAnsi="Calibri" w:cs="Calibri"/>
              </w:rPr>
            </w:pPr>
            <w:r w:rsidRPr="00A8784F">
              <w:rPr>
                <w:rFonts w:ascii="Calibri" w:hAnsi="Calibri" w:cs="Calibri"/>
              </w:rPr>
              <w:t>46000</w:t>
            </w:r>
          </w:p>
        </w:tc>
      </w:tr>
      <w:tr w:rsidR="009B5542" w:rsidRPr="00A8784F" w14:paraId="77A22AA0" w14:textId="77777777" w:rsidTr="009B5542">
        <w:tc>
          <w:tcPr>
            <w:tcW w:w="3690" w:type="dxa"/>
            <w:shd w:val="clear" w:color="auto" w:fill="FFE599" w:themeFill="accent4" w:themeFillTint="66"/>
          </w:tcPr>
          <w:p w14:paraId="36842D96" w14:textId="77777777" w:rsidR="009B5542" w:rsidRPr="00A8784F" w:rsidRDefault="009B5542" w:rsidP="006A3B77">
            <w:pPr>
              <w:jc w:val="center"/>
              <w:rPr>
                <w:rStyle w:val="IntenseEmphasis"/>
                <w:rFonts w:ascii="Calibri" w:hAnsi="Calibri" w:cs="Calibri"/>
                <w:i w:val="0"/>
                <w:iCs w:val="0"/>
                <w:color w:val="000000" w:themeColor="text1"/>
              </w:rPr>
            </w:pPr>
            <w:r w:rsidRPr="00A8784F">
              <w:rPr>
                <w:rStyle w:val="IntenseEmphasis"/>
                <w:rFonts w:ascii="Calibri" w:hAnsi="Calibri" w:cs="Calibri"/>
                <w:i w:val="0"/>
                <w:iCs w:val="0"/>
                <w:color w:val="000000" w:themeColor="text1"/>
              </w:rPr>
              <w:t>Δεξαμενή αποθήκευσης χλωρίου</w:t>
            </w:r>
          </w:p>
          <w:p w14:paraId="07D59163" w14:textId="77777777" w:rsidR="009B5542" w:rsidRPr="00A8784F" w:rsidRDefault="009B5542" w:rsidP="006A3B77">
            <w:pPr>
              <w:jc w:val="center"/>
              <w:rPr>
                <w:rFonts w:ascii="Calibri" w:hAnsi="Calibri" w:cs="Calibri"/>
              </w:rPr>
            </w:pPr>
            <w:r w:rsidRPr="00A8784F">
              <w:rPr>
                <w:rFonts w:ascii="Calibri" w:hAnsi="Calibri" w:cs="Calibri"/>
              </w:rPr>
              <w:t>(2τμχ)</w:t>
            </w:r>
          </w:p>
        </w:tc>
        <w:tc>
          <w:tcPr>
            <w:tcW w:w="1542" w:type="dxa"/>
            <w:shd w:val="clear" w:color="auto" w:fill="FFE599" w:themeFill="accent4" w:themeFillTint="66"/>
          </w:tcPr>
          <w:p w14:paraId="273737CB" w14:textId="77777777" w:rsidR="009B5542" w:rsidRPr="00A8784F" w:rsidRDefault="009B5542" w:rsidP="006A3B77">
            <w:pPr>
              <w:jc w:val="center"/>
              <w:rPr>
                <w:rFonts w:ascii="Calibri" w:hAnsi="Calibri" w:cs="Calibri"/>
              </w:rPr>
            </w:pPr>
            <w:r w:rsidRPr="00A8784F">
              <w:rPr>
                <w:rFonts w:ascii="Calibri" w:hAnsi="Calibri" w:cs="Calibri"/>
              </w:rPr>
              <w:t>1000</w:t>
            </w:r>
          </w:p>
        </w:tc>
        <w:tc>
          <w:tcPr>
            <w:tcW w:w="2508" w:type="dxa"/>
            <w:shd w:val="clear" w:color="auto" w:fill="FFE599" w:themeFill="accent4" w:themeFillTint="66"/>
          </w:tcPr>
          <w:p w14:paraId="0C641C66" w14:textId="77777777" w:rsidR="009B5542" w:rsidRPr="00A8784F" w:rsidRDefault="009B5542" w:rsidP="006A3B77">
            <w:pPr>
              <w:jc w:val="center"/>
              <w:rPr>
                <w:rFonts w:ascii="Calibri" w:hAnsi="Calibri" w:cs="Calibri"/>
              </w:rPr>
            </w:pPr>
            <w:r w:rsidRPr="00A8784F">
              <w:rPr>
                <w:rFonts w:ascii="Calibri" w:hAnsi="Calibri" w:cs="Calibri"/>
              </w:rPr>
              <w:t>2000</w:t>
            </w:r>
          </w:p>
        </w:tc>
      </w:tr>
      <w:tr w:rsidR="009B5542" w:rsidRPr="00A8784F" w14:paraId="3A7D0C71" w14:textId="77777777" w:rsidTr="009B5542">
        <w:tc>
          <w:tcPr>
            <w:tcW w:w="3690" w:type="dxa"/>
            <w:shd w:val="clear" w:color="auto" w:fill="FFE599" w:themeFill="accent4" w:themeFillTint="66"/>
          </w:tcPr>
          <w:p w14:paraId="234A3776" w14:textId="77777777" w:rsidR="009B5542" w:rsidRPr="00A8784F" w:rsidRDefault="009B5542" w:rsidP="006A3B77">
            <w:pPr>
              <w:jc w:val="center"/>
              <w:rPr>
                <w:rStyle w:val="IntenseEmphasis"/>
                <w:rFonts w:ascii="Calibri" w:hAnsi="Calibri" w:cs="Calibri"/>
                <w:i w:val="0"/>
                <w:iCs w:val="0"/>
                <w:color w:val="000000" w:themeColor="text1"/>
              </w:rPr>
            </w:pPr>
            <w:proofErr w:type="spellStart"/>
            <w:r w:rsidRPr="00A8784F">
              <w:rPr>
                <w:rStyle w:val="IntenseEmphasis"/>
                <w:rFonts w:ascii="Calibri" w:hAnsi="Calibri" w:cs="Calibri"/>
                <w:i w:val="0"/>
                <w:iCs w:val="0"/>
                <w:color w:val="000000" w:themeColor="text1"/>
              </w:rPr>
              <w:t>Υψηλόστροφος</w:t>
            </w:r>
            <w:proofErr w:type="spellEnd"/>
            <w:r w:rsidRPr="00A8784F">
              <w:rPr>
                <w:rStyle w:val="IntenseEmphasis"/>
                <w:rFonts w:ascii="Calibri" w:hAnsi="Calibri" w:cs="Calibri"/>
                <w:i w:val="0"/>
                <w:iCs w:val="0"/>
                <w:color w:val="000000" w:themeColor="text1"/>
              </w:rPr>
              <w:t xml:space="preserve"> αναδευτήρας</w:t>
            </w:r>
          </w:p>
          <w:p w14:paraId="713E5CBE"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shd w:val="clear" w:color="auto" w:fill="FFE599" w:themeFill="accent4" w:themeFillTint="66"/>
          </w:tcPr>
          <w:p w14:paraId="0078CBAE" w14:textId="77777777" w:rsidR="009B5542" w:rsidRPr="00A8784F" w:rsidRDefault="009B5542" w:rsidP="006A3B77">
            <w:pPr>
              <w:jc w:val="center"/>
              <w:rPr>
                <w:rFonts w:ascii="Calibri" w:hAnsi="Calibri" w:cs="Calibri"/>
              </w:rPr>
            </w:pPr>
            <w:r w:rsidRPr="00A8784F">
              <w:rPr>
                <w:rFonts w:ascii="Calibri" w:hAnsi="Calibri" w:cs="Calibri"/>
              </w:rPr>
              <w:t>3000</w:t>
            </w:r>
          </w:p>
        </w:tc>
        <w:tc>
          <w:tcPr>
            <w:tcW w:w="2508" w:type="dxa"/>
            <w:shd w:val="clear" w:color="auto" w:fill="FFE599" w:themeFill="accent4" w:themeFillTint="66"/>
          </w:tcPr>
          <w:p w14:paraId="352A7FFE" w14:textId="77777777" w:rsidR="009B5542" w:rsidRPr="00A8784F" w:rsidRDefault="009B5542" w:rsidP="006A3B77">
            <w:pPr>
              <w:jc w:val="center"/>
              <w:rPr>
                <w:rFonts w:ascii="Calibri" w:hAnsi="Calibri" w:cs="Calibri"/>
              </w:rPr>
            </w:pPr>
            <w:r w:rsidRPr="00A8784F">
              <w:rPr>
                <w:rFonts w:ascii="Calibri" w:hAnsi="Calibri" w:cs="Calibri"/>
              </w:rPr>
              <w:t>3000</w:t>
            </w:r>
          </w:p>
        </w:tc>
      </w:tr>
      <w:tr w:rsidR="009B5542" w:rsidRPr="00A8784F" w14:paraId="4EF755F0" w14:textId="77777777" w:rsidTr="009B5542">
        <w:tc>
          <w:tcPr>
            <w:tcW w:w="3690" w:type="dxa"/>
            <w:shd w:val="clear" w:color="auto" w:fill="FFE599" w:themeFill="accent4" w:themeFillTint="66"/>
          </w:tcPr>
          <w:p w14:paraId="6A530FDF" w14:textId="77777777" w:rsidR="009B5542" w:rsidRPr="00A8784F" w:rsidRDefault="009B5542" w:rsidP="006A3B77">
            <w:pPr>
              <w:jc w:val="center"/>
              <w:rPr>
                <w:rStyle w:val="IntenseEmphasis"/>
                <w:rFonts w:ascii="Calibri" w:hAnsi="Calibri" w:cs="Calibri"/>
                <w:i w:val="0"/>
                <w:iCs w:val="0"/>
                <w:color w:val="000000" w:themeColor="text1"/>
              </w:rPr>
            </w:pPr>
            <w:r w:rsidRPr="00A8784F">
              <w:rPr>
                <w:rStyle w:val="IntenseEmphasis"/>
                <w:rFonts w:ascii="Calibri" w:hAnsi="Calibri" w:cs="Calibri"/>
                <w:i w:val="0"/>
                <w:iCs w:val="0"/>
                <w:color w:val="000000" w:themeColor="text1"/>
              </w:rPr>
              <w:t>Δεξαμενή αποθήκευσης χημικών κροκίδωσης</w:t>
            </w:r>
          </w:p>
          <w:p w14:paraId="0F94C4D1"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shd w:val="clear" w:color="auto" w:fill="FFE599" w:themeFill="accent4" w:themeFillTint="66"/>
          </w:tcPr>
          <w:p w14:paraId="594F417E" w14:textId="77777777" w:rsidR="009B5542" w:rsidRPr="00A8784F" w:rsidRDefault="009B5542" w:rsidP="006A3B77">
            <w:pPr>
              <w:jc w:val="center"/>
              <w:rPr>
                <w:rFonts w:ascii="Calibri" w:hAnsi="Calibri" w:cs="Calibri"/>
              </w:rPr>
            </w:pPr>
            <w:r w:rsidRPr="00A8784F">
              <w:rPr>
                <w:rFonts w:ascii="Calibri" w:hAnsi="Calibri" w:cs="Calibri"/>
              </w:rPr>
              <w:t>5000</w:t>
            </w:r>
          </w:p>
        </w:tc>
        <w:tc>
          <w:tcPr>
            <w:tcW w:w="2508" w:type="dxa"/>
            <w:shd w:val="clear" w:color="auto" w:fill="FFE599" w:themeFill="accent4" w:themeFillTint="66"/>
          </w:tcPr>
          <w:p w14:paraId="5090681F" w14:textId="77777777" w:rsidR="009B5542" w:rsidRPr="00A8784F" w:rsidRDefault="009B5542" w:rsidP="006A3B77">
            <w:pPr>
              <w:jc w:val="center"/>
              <w:rPr>
                <w:rFonts w:ascii="Calibri" w:hAnsi="Calibri" w:cs="Calibri"/>
              </w:rPr>
            </w:pPr>
            <w:r w:rsidRPr="00A8784F">
              <w:rPr>
                <w:rFonts w:ascii="Calibri" w:hAnsi="Calibri" w:cs="Calibri"/>
              </w:rPr>
              <w:t>5000</w:t>
            </w:r>
          </w:p>
        </w:tc>
      </w:tr>
      <w:tr w:rsidR="009B5542" w:rsidRPr="00A8784F" w14:paraId="7EFB6BE9" w14:textId="77777777" w:rsidTr="009B5542">
        <w:tc>
          <w:tcPr>
            <w:tcW w:w="3690" w:type="dxa"/>
            <w:shd w:val="clear" w:color="auto" w:fill="FFE599" w:themeFill="accent4" w:themeFillTint="66"/>
          </w:tcPr>
          <w:p w14:paraId="01A8A884" w14:textId="77777777" w:rsidR="009B5542" w:rsidRPr="00A8784F" w:rsidRDefault="009B5542" w:rsidP="006A3B77">
            <w:pPr>
              <w:jc w:val="center"/>
              <w:rPr>
                <w:rStyle w:val="IntenseEmphasis"/>
                <w:rFonts w:ascii="Calibri" w:hAnsi="Calibri" w:cs="Calibri"/>
                <w:i w:val="0"/>
                <w:iCs w:val="0"/>
                <w:color w:val="000000" w:themeColor="text1"/>
              </w:rPr>
            </w:pPr>
            <w:r w:rsidRPr="00A8784F">
              <w:rPr>
                <w:rStyle w:val="IntenseEmphasis"/>
                <w:rFonts w:ascii="Calibri" w:hAnsi="Calibri" w:cs="Calibri"/>
                <w:i w:val="0"/>
                <w:iCs w:val="0"/>
                <w:color w:val="000000" w:themeColor="text1"/>
              </w:rPr>
              <w:t xml:space="preserve">Δεξαμενή αποθήκευσης χημικών </w:t>
            </w:r>
            <w:proofErr w:type="spellStart"/>
            <w:r w:rsidRPr="00A8784F">
              <w:rPr>
                <w:rStyle w:val="IntenseEmphasis"/>
                <w:rFonts w:ascii="Calibri" w:hAnsi="Calibri" w:cs="Calibri"/>
                <w:i w:val="0"/>
                <w:iCs w:val="0"/>
                <w:color w:val="000000" w:themeColor="text1"/>
              </w:rPr>
              <w:t>συσσωμάτωσσης</w:t>
            </w:r>
            <w:proofErr w:type="spellEnd"/>
          </w:p>
          <w:p w14:paraId="3E5578A4"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shd w:val="clear" w:color="auto" w:fill="FFE599" w:themeFill="accent4" w:themeFillTint="66"/>
          </w:tcPr>
          <w:p w14:paraId="7001F741" w14:textId="77777777" w:rsidR="009B5542" w:rsidRPr="00A8784F" w:rsidRDefault="009B5542" w:rsidP="006A3B77">
            <w:pPr>
              <w:jc w:val="center"/>
              <w:rPr>
                <w:rFonts w:ascii="Calibri" w:hAnsi="Calibri" w:cs="Calibri"/>
              </w:rPr>
            </w:pPr>
            <w:r w:rsidRPr="00A8784F">
              <w:rPr>
                <w:rFonts w:ascii="Calibri" w:hAnsi="Calibri" w:cs="Calibri"/>
              </w:rPr>
              <w:t>5000</w:t>
            </w:r>
          </w:p>
        </w:tc>
        <w:tc>
          <w:tcPr>
            <w:tcW w:w="2508" w:type="dxa"/>
            <w:shd w:val="clear" w:color="auto" w:fill="FFE599" w:themeFill="accent4" w:themeFillTint="66"/>
          </w:tcPr>
          <w:p w14:paraId="16776F74" w14:textId="77777777" w:rsidR="009B5542" w:rsidRPr="00A8784F" w:rsidRDefault="009B5542" w:rsidP="006A3B77">
            <w:pPr>
              <w:jc w:val="center"/>
              <w:rPr>
                <w:rFonts w:ascii="Calibri" w:hAnsi="Calibri" w:cs="Calibri"/>
              </w:rPr>
            </w:pPr>
            <w:r w:rsidRPr="00A8784F">
              <w:rPr>
                <w:rFonts w:ascii="Calibri" w:hAnsi="Calibri" w:cs="Calibri"/>
              </w:rPr>
              <w:t>5000</w:t>
            </w:r>
          </w:p>
        </w:tc>
      </w:tr>
      <w:tr w:rsidR="009B5542" w:rsidRPr="00A8784F" w14:paraId="3E7FF7A4" w14:textId="77777777" w:rsidTr="009B5542">
        <w:tc>
          <w:tcPr>
            <w:tcW w:w="3690" w:type="dxa"/>
            <w:shd w:val="clear" w:color="auto" w:fill="FFE599" w:themeFill="accent4" w:themeFillTint="66"/>
          </w:tcPr>
          <w:p w14:paraId="0E67C162" w14:textId="77777777" w:rsidR="009B5542" w:rsidRPr="00A8784F" w:rsidRDefault="009B5542" w:rsidP="006A3B77">
            <w:pPr>
              <w:jc w:val="center"/>
              <w:rPr>
                <w:rStyle w:val="IntenseEmphasis"/>
                <w:rFonts w:ascii="Calibri" w:hAnsi="Calibri" w:cs="Calibri"/>
                <w:i w:val="0"/>
                <w:iCs w:val="0"/>
                <w:color w:val="000000" w:themeColor="text1"/>
              </w:rPr>
            </w:pPr>
            <w:proofErr w:type="spellStart"/>
            <w:r w:rsidRPr="00A8784F">
              <w:rPr>
                <w:rStyle w:val="IntenseEmphasis"/>
                <w:rFonts w:ascii="Calibri" w:hAnsi="Calibri" w:cs="Calibri"/>
                <w:i w:val="0"/>
                <w:iCs w:val="0"/>
                <w:color w:val="000000" w:themeColor="text1"/>
              </w:rPr>
              <w:t>Χαμηλόστροφος</w:t>
            </w:r>
            <w:proofErr w:type="spellEnd"/>
            <w:r w:rsidRPr="00A8784F">
              <w:rPr>
                <w:rStyle w:val="IntenseEmphasis"/>
                <w:rFonts w:ascii="Calibri" w:hAnsi="Calibri" w:cs="Calibri"/>
                <w:i w:val="0"/>
                <w:iCs w:val="0"/>
                <w:color w:val="000000" w:themeColor="text1"/>
              </w:rPr>
              <w:t xml:space="preserve"> αναδευτήρας</w:t>
            </w:r>
          </w:p>
          <w:p w14:paraId="3D728A45"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shd w:val="clear" w:color="auto" w:fill="FFE599" w:themeFill="accent4" w:themeFillTint="66"/>
          </w:tcPr>
          <w:p w14:paraId="6E2F3F59" w14:textId="77777777" w:rsidR="009B5542" w:rsidRPr="00A8784F" w:rsidRDefault="009B5542" w:rsidP="006A3B77">
            <w:pPr>
              <w:jc w:val="center"/>
              <w:rPr>
                <w:rFonts w:ascii="Calibri" w:hAnsi="Calibri" w:cs="Calibri"/>
              </w:rPr>
            </w:pPr>
            <w:r w:rsidRPr="00A8784F">
              <w:rPr>
                <w:rFonts w:ascii="Calibri" w:hAnsi="Calibri" w:cs="Calibri"/>
              </w:rPr>
              <w:t>2000</w:t>
            </w:r>
          </w:p>
        </w:tc>
        <w:tc>
          <w:tcPr>
            <w:tcW w:w="2508" w:type="dxa"/>
            <w:shd w:val="clear" w:color="auto" w:fill="FFE599" w:themeFill="accent4" w:themeFillTint="66"/>
          </w:tcPr>
          <w:p w14:paraId="259E21B6" w14:textId="77777777" w:rsidR="009B5542" w:rsidRPr="00A8784F" w:rsidRDefault="009B5542" w:rsidP="006A3B77">
            <w:pPr>
              <w:jc w:val="center"/>
              <w:rPr>
                <w:rFonts w:ascii="Calibri" w:hAnsi="Calibri" w:cs="Calibri"/>
              </w:rPr>
            </w:pPr>
            <w:r w:rsidRPr="00A8784F">
              <w:rPr>
                <w:rFonts w:ascii="Calibri" w:hAnsi="Calibri" w:cs="Calibri"/>
              </w:rPr>
              <w:t>2000</w:t>
            </w:r>
          </w:p>
        </w:tc>
      </w:tr>
      <w:tr w:rsidR="009B5542" w:rsidRPr="00A8784F" w14:paraId="5BD2886A" w14:textId="77777777" w:rsidTr="009B5542">
        <w:tc>
          <w:tcPr>
            <w:tcW w:w="3690" w:type="dxa"/>
            <w:shd w:val="clear" w:color="auto" w:fill="FFE599" w:themeFill="accent4" w:themeFillTint="66"/>
          </w:tcPr>
          <w:p w14:paraId="4E4C3514" w14:textId="77777777" w:rsidR="009B5542" w:rsidRPr="00A8784F" w:rsidRDefault="009B5542" w:rsidP="006A3B77">
            <w:pPr>
              <w:jc w:val="center"/>
              <w:rPr>
                <w:rStyle w:val="IntenseEmphasis"/>
                <w:rFonts w:ascii="Calibri" w:hAnsi="Calibri" w:cs="Calibri"/>
                <w:i w:val="0"/>
                <w:iCs w:val="0"/>
                <w:color w:val="000000" w:themeColor="text1"/>
              </w:rPr>
            </w:pPr>
            <w:r w:rsidRPr="00A8784F">
              <w:rPr>
                <w:rStyle w:val="IntenseEmphasis"/>
                <w:rFonts w:ascii="Calibri" w:hAnsi="Calibri" w:cs="Calibri"/>
                <w:i w:val="0"/>
                <w:iCs w:val="0"/>
                <w:color w:val="000000" w:themeColor="text1"/>
              </w:rPr>
              <w:t>Μηχανικό ξέστρο πυθμένα</w:t>
            </w:r>
          </w:p>
          <w:p w14:paraId="5C9D2CAF" w14:textId="77777777" w:rsidR="009B5542" w:rsidRPr="00A8784F" w:rsidRDefault="009B5542" w:rsidP="006A3B77">
            <w:pPr>
              <w:jc w:val="center"/>
              <w:rPr>
                <w:rFonts w:ascii="Calibri" w:hAnsi="Calibri" w:cs="Calibri"/>
              </w:rPr>
            </w:pPr>
            <w:r w:rsidRPr="00A8784F">
              <w:rPr>
                <w:rFonts w:ascii="Calibri" w:hAnsi="Calibri" w:cs="Calibri"/>
              </w:rPr>
              <w:t>(2τμχ)</w:t>
            </w:r>
          </w:p>
        </w:tc>
        <w:tc>
          <w:tcPr>
            <w:tcW w:w="1542" w:type="dxa"/>
            <w:shd w:val="clear" w:color="auto" w:fill="FFE599" w:themeFill="accent4" w:themeFillTint="66"/>
          </w:tcPr>
          <w:p w14:paraId="14C82F69" w14:textId="77777777" w:rsidR="009B5542" w:rsidRPr="00A8784F" w:rsidRDefault="009B5542" w:rsidP="006A3B77">
            <w:pPr>
              <w:jc w:val="center"/>
              <w:rPr>
                <w:rFonts w:ascii="Calibri" w:hAnsi="Calibri" w:cs="Calibri"/>
              </w:rPr>
            </w:pPr>
            <w:r w:rsidRPr="00A8784F">
              <w:rPr>
                <w:rFonts w:ascii="Calibri" w:hAnsi="Calibri" w:cs="Calibri"/>
              </w:rPr>
              <w:t>2000</w:t>
            </w:r>
          </w:p>
        </w:tc>
        <w:tc>
          <w:tcPr>
            <w:tcW w:w="2508" w:type="dxa"/>
            <w:shd w:val="clear" w:color="auto" w:fill="FFE599" w:themeFill="accent4" w:themeFillTint="66"/>
          </w:tcPr>
          <w:p w14:paraId="5ECF8FF5" w14:textId="77777777" w:rsidR="009B5542" w:rsidRPr="00A8784F" w:rsidRDefault="009B5542" w:rsidP="006A3B77">
            <w:pPr>
              <w:jc w:val="center"/>
              <w:rPr>
                <w:rFonts w:ascii="Calibri" w:hAnsi="Calibri" w:cs="Calibri"/>
              </w:rPr>
            </w:pPr>
            <w:r w:rsidRPr="00A8784F">
              <w:rPr>
                <w:rFonts w:ascii="Calibri" w:hAnsi="Calibri" w:cs="Calibri"/>
              </w:rPr>
              <w:t>4000</w:t>
            </w:r>
          </w:p>
        </w:tc>
      </w:tr>
      <w:tr w:rsidR="009B5542" w:rsidRPr="00A8784F" w14:paraId="2D409545" w14:textId="77777777" w:rsidTr="009B5542">
        <w:tc>
          <w:tcPr>
            <w:tcW w:w="3690" w:type="dxa"/>
            <w:shd w:val="clear" w:color="auto" w:fill="FFE599" w:themeFill="accent4" w:themeFillTint="66"/>
          </w:tcPr>
          <w:p w14:paraId="36C81F41" w14:textId="77777777" w:rsidR="009B5542" w:rsidRPr="00A8784F" w:rsidRDefault="009B5542" w:rsidP="006A3B77">
            <w:pPr>
              <w:jc w:val="center"/>
              <w:rPr>
                <w:rStyle w:val="IntenseEmphasis"/>
                <w:rFonts w:ascii="Calibri" w:hAnsi="Calibri" w:cs="Calibri"/>
                <w:i w:val="0"/>
                <w:iCs w:val="0"/>
                <w:color w:val="000000" w:themeColor="text1"/>
              </w:rPr>
            </w:pPr>
            <w:r w:rsidRPr="00A8784F">
              <w:rPr>
                <w:rStyle w:val="IntenseEmphasis"/>
                <w:rFonts w:ascii="Calibri" w:hAnsi="Calibri" w:cs="Calibri"/>
                <w:i w:val="0"/>
                <w:iCs w:val="0"/>
                <w:color w:val="000000" w:themeColor="text1"/>
              </w:rPr>
              <w:t>Εξοπλισμός Αναερόβιας χώνευσης</w:t>
            </w:r>
          </w:p>
          <w:p w14:paraId="3663C4CD"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shd w:val="clear" w:color="auto" w:fill="FFE599" w:themeFill="accent4" w:themeFillTint="66"/>
          </w:tcPr>
          <w:p w14:paraId="2C81AB30" w14:textId="77777777" w:rsidR="009B5542" w:rsidRPr="00A8784F" w:rsidRDefault="009B5542" w:rsidP="006A3B77">
            <w:pPr>
              <w:jc w:val="center"/>
              <w:rPr>
                <w:rFonts w:ascii="Calibri" w:hAnsi="Calibri" w:cs="Calibri"/>
              </w:rPr>
            </w:pPr>
            <w:r w:rsidRPr="00A8784F">
              <w:rPr>
                <w:rFonts w:ascii="Calibri" w:hAnsi="Calibri" w:cs="Calibri"/>
              </w:rPr>
              <w:t>50000</w:t>
            </w:r>
          </w:p>
        </w:tc>
        <w:tc>
          <w:tcPr>
            <w:tcW w:w="2508" w:type="dxa"/>
            <w:shd w:val="clear" w:color="auto" w:fill="FFE599" w:themeFill="accent4" w:themeFillTint="66"/>
          </w:tcPr>
          <w:p w14:paraId="05912B8E" w14:textId="77777777" w:rsidR="009B5542" w:rsidRPr="00A8784F" w:rsidRDefault="009B5542" w:rsidP="006A3B77">
            <w:pPr>
              <w:jc w:val="center"/>
              <w:rPr>
                <w:rFonts w:ascii="Calibri" w:hAnsi="Calibri" w:cs="Calibri"/>
              </w:rPr>
            </w:pPr>
            <w:r w:rsidRPr="00A8784F">
              <w:rPr>
                <w:rFonts w:ascii="Calibri" w:hAnsi="Calibri" w:cs="Calibri"/>
              </w:rPr>
              <w:t>50000</w:t>
            </w:r>
          </w:p>
        </w:tc>
      </w:tr>
      <w:tr w:rsidR="009B5542" w:rsidRPr="00A8784F" w14:paraId="609D9BCE" w14:textId="77777777" w:rsidTr="009B5542">
        <w:tc>
          <w:tcPr>
            <w:tcW w:w="3690" w:type="dxa"/>
            <w:shd w:val="clear" w:color="auto" w:fill="FFE599" w:themeFill="accent4" w:themeFillTint="66"/>
          </w:tcPr>
          <w:p w14:paraId="21AB31C3" w14:textId="77777777" w:rsidR="009B5542" w:rsidRPr="00A8784F" w:rsidRDefault="009B5542" w:rsidP="006A3B77">
            <w:pPr>
              <w:jc w:val="center"/>
              <w:rPr>
                <w:rStyle w:val="IntenseEmphasis"/>
                <w:rFonts w:ascii="Calibri" w:hAnsi="Calibri" w:cs="Calibri"/>
                <w:i w:val="0"/>
                <w:iCs w:val="0"/>
                <w:color w:val="000000" w:themeColor="text1"/>
              </w:rPr>
            </w:pPr>
            <w:r w:rsidRPr="00A8784F">
              <w:rPr>
                <w:rStyle w:val="IntenseEmphasis"/>
                <w:rFonts w:ascii="Calibri" w:hAnsi="Calibri" w:cs="Calibri"/>
                <w:i w:val="0"/>
                <w:iCs w:val="0"/>
                <w:color w:val="000000" w:themeColor="text1"/>
              </w:rPr>
              <w:t>Φυσητήρας πλευρικών καναλιών</w:t>
            </w:r>
          </w:p>
          <w:p w14:paraId="3FA0DA6F" w14:textId="77777777" w:rsidR="009B5542" w:rsidRPr="00A8784F" w:rsidRDefault="009B5542" w:rsidP="006A3B77">
            <w:pPr>
              <w:jc w:val="center"/>
              <w:rPr>
                <w:rFonts w:ascii="Calibri" w:hAnsi="Calibri" w:cs="Calibri"/>
              </w:rPr>
            </w:pPr>
            <w:r w:rsidRPr="00A8784F">
              <w:rPr>
                <w:rFonts w:ascii="Calibri" w:hAnsi="Calibri" w:cs="Calibri"/>
              </w:rPr>
              <w:t>(2τμχ)</w:t>
            </w:r>
          </w:p>
        </w:tc>
        <w:tc>
          <w:tcPr>
            <w:tcW w:w="1542" w:type="dxa"/>
            <w:shd w:val="clear" w:color="auto" w:fill="FFE599" w:themeFill="accent4" w:themeFillTint="66"/>
          </w:tcPr>
          <w:p w14:paraId="18E8B0F0" w14:textId="77777777" w:rsidR="009B5542" w:rsidRPr="00A8784F" w:rsidRDefault="009B5542" w:rsidP="006A3B77">
            <w:pPr>
              <w:jc w:val="center"/>
              <w:rPr>
                <w:rFonts w:ascii="Calibri" w:hAnsi="Calibri" w:cs="Calibri"/>
              </w:rPr>
            </w:pPr>
            <w:r w:rsidRPr="00A8784F">
              <w:rPr>
                <w:rFonts w:ascii="Calibri" w:hAnsi="Calibri" w:cs="Calibri"/>
              </w:rPr>
              <w:t>5000</w:t>
            </w:r>
          </w:p>
        </w:tc>
        <w:tc>
          <w:tcPr>
            <w:tcW w:w="2508" w:type="dxa"/>
            <w:shd w:val="clear" w:color="auto" w:fill="FFE599" w:themeFill="accent4" w:themeFillTint="66"/>
          </w:tcPr>
          <w:p w14:paraId="31D8AE25" w14:textId="77777777" w:rsidR="009B5542" w:rsidRPr="00A8784F" w:rsidRDefault="009B5542" w:rsidP="006A3B77">
            <w:pPr>
              <w:jc w:val="center"/>
              <w:rPr>
                <w:rFonts w:ascii="Calibri" w:hAnsi="Calibri" w:cs="Calibri"/>
              </w:rPr>
            </w:pPr>
            <w:r w:rsidRPr="00A8784F">
              <w:rPr>
                <w:rFonts w:ascii="Calibri" w:hAnsi="Calibri" w:cs="Calibri"/>
              </w:rPr>
              <w:t>10000</w:t>
            </w:r>
          </w:p>
        </w:tc>
      </w:tr>
      <w:tr w:rsidR="009B5542" w:rsidRPr="00A8784F" w14:paraId="5B096B01" w14:textId="77777777" w:rsidTr="009B5542">
        <w:tc>
          <w:tcPr>
            <w:tcW w:w="3690" w:type="dxa"/>
            <w:shd w:val="clear" w:color="auto" w:fill="FFE599" w:themeFill="accent4" w:themeFillTint="66"/>
          </w:tcPr>
          <w:p w14:paraId="196F09ED" w14:textId="77777777" w:rsidR="009B5542" w:rsidRPr="00A8784F" w:rsidRDefault="009B5542" w:rsidP="006A3B77">
            <w:pPr>
              <w:jc w:val="center"/>
              <w:rPr>
                <w:rStyle w:val="IntenseEmphasis"/>
                <w:rFonts w:ascii="Calibri" w:hAnsi="Calibri" w:cs="Calibri"/>
                <w:i w:val="0"/>
                <w:iCs w:val="0"/>
                <w:color w:val="000000" w:themeColor="text1"/>
              </w:rPr>
            </w:pPr>
            <w:proofErr w:type="spellStart"/>
            <w:r w:rsidRPr="00A8784F">
              <w:rPr>
                <w:rStyle w:val="IntenseEmphasis"/>
                <w:rFonts w:ascii="Calibri" w:hAnsi="Calibri" w:cs="Calibri"/>
                <w:i w:val="0"/>
                <w:iCs w:val="0"/>
                <w:color w:val="000000" w:themeColor="text1"/>
              </w:rPr>
              <w:t>Αεροφυλάκιο</w:t>
            </w:r>
            <w:proofErr w:type="spellEnd"/>
            <w:r w:rsidRPr="00A8784F">
              <w:rPr>
                <w:rStyle w:val="IntenseEmphasis"/>
                <w:rFonts w:ascii="Calibri" w:hAnsi="Calibri" w:cs="Calibri"/>
                <w:i w:val="0"/>
                <w:iCs w:val="0"/>
                <w:color w:val="000000" w:themeColor="text1"/>
              </w:rPr>
              <w:t xml:space="preserve"> βιοαερίου</w:t>
            </w:r>
          </w:p>
          <w:p w14:paraId="53DC85A4"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shd w:val="clear" w:color="auto" w:fill="FFE599" w:themeFill="accent4" w:themeFillTint="66"/>
          </w:tcPr>
          <w:p w14:paraId="4DFFB56D" w14:textId="77777777" w:rsidR="009B5542" w:rsidRPr="00A8784F" w:rsidRDefault="009B5542" w:rsidP="006A3B77">
            <w:pPr>
              <w:jc w:val="center"/>
              <w:rPr>
                <w:rFonts w:ascii="Calibri" w:hAnsi="Calibri" w:cs="Calibri"/>
              </w:rPr>
            </w:pPr>
            <w:r w:rsidRPr="00A8784F">
              <w:rPr>
                <w:rFonts w:ascii="Calibri" w:hAnsi="Calibri" w:cs="Calibri"/>
              </w:rPr>
              <w:t>3000</w:t>
            </w:r>
          </w:p>
        </w:tc>
        <w:tc>
          <w:tcPr>
            <w:tcW w:w="2508" w:type="dxa"/>
            <w:shd w:val="clear" w:color="auto" w:fill="FFE599" w:themeFill="accent4" w:themeFillTint="66"/>
          </w:tcPr>
          <w:p w14:paraId="65DFF00F" w14:textId="77777777" w:rsidR="009B5542" w:rsidRPr="00A8784F" w:rsidRDefault="009B5542" w:rsidP="006A3B77">
            <w:pPr>
              <w:jc w:val="center"/>
              <w:rPr>
                <w:rFonts w:ascii="Calibri" w:hAnsi="Calibri" w:cs="Calibri"/>
              </w:rPr>
            </w:pPr>
            <w:r w:rsidRPr="00A8784F">
              <w:rPr>
                <w:rFonts w:ascii="Calibri" w:hAnsi="Calibri" w:cs="Calibri"/>
              </w:rPr>
              <w:t>3000</w:t>
            </w:r>
          </w:p>
        </w:tc>
      </w:tr>
      <w:tr w:rsidR="009B5542" w:rsidRPr="00A8784F" w14:paraId="54D4C269" w14:textId="77777777" w:rsidTr="009B5542">
        <w:tc>
          <w:tcPr>
            <w:tcW w:w="3690" w:type="dxa"/>
            <w:shd w:val="clear" w:color="auto" w:fill="FFE599" w:themeFill="accent4" w:themeFillTint="66"/>
          </w:tcPr>
          <w:p w14:paraId="135AF35C" w14:textId="77777777" w:rsidR="009B5542" w:rsidRPr="00A8784F" w:rsidRDefault="009B5542" w:rsidP="006A3B77">
            <w:pPr>
              <w:jc w:val="center"/>
              <w:rPr>
                <w:rStyle w:val="IntenseEmphasis"/>
                <w:rFonts w:ascii="Calibri" w:hAnsi="Calibri" w:cs="Calibri"/>
                <w:i w:val="0"/>
                <w:iCs w:val="0"/>
                <w:color w:val="000000" w:themeColor="text1"/>
              </w:rPr>
            </w:pPr>
            <w:r w:rsidRPr="00A8784F">
              <w:rPr>
                <w:rStyle w:val="IntenseEmphasis"/>
                <w:rFonts w:ascii="Calibri" w:hAnsi="Calibri" w:cs="Calibri"/>
                <w:i w:val="0"/>
                <w:iCs w:val="0"/>
                <w:color w:val="000000" w:themeColor="text1"/>
              </w:rPr>
              <w:lastRenderedPageBreak/>
              <w:t>Πυρσός Καύσης</w:t>
            </w:r>
          </w:p>
          <w:p w14:paraId="2336DCC7"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shd w:val="clear" w:color="auto" w:fill="FFE599" w:themeFill="accent4" w:themeFillTint="66"/>
          </w:tcPr>
          <w:p w14:paraId="0AC0754B" w14:textId="77777777" w:rsidR="009B5542" w:rsidRPr="00A8784F" w:rsidRDefault="009B5542" w:rsidP="006A3B77">
            <w:pPr>
              <w:jc w:val="center"/>
              <w:rPr>
                <w:rFonts w:ascii="Calibri" w:hAnsi="Calibri" w:cs="Calibri"/>
              </w:rPr>
            </w:pPr>
            <w:r w:rsidRPr="00A8784F">
              <w:rPr>
                <w:rFonts w:ascii="Calibri" w:hAnsi="Calibri" w:cs="Calibri"/>
              </w:rPr>
              <w:t>15000</w:t>
            </w:r>
          </w:p>
        </w:tc>
        <w:tc>
          <w:tcPr>
            <w:tcW w:w="2508" w:type="dxa"/>
            <w:shd w:val="clear" w:color="auto" w:fill="FFE599" w:themeFill="accent4" w:themeFillTint="66"/>
          </w:tcPr>
          <w:p w14:paraId="14607E2A" w14:textId="77777777" w:rsidR="009B5542" w:rsidRPr="00A8784F" w:rsidRDefault="009B5542" w:rsidP="006A3B77">
            <w:pPr>
              <w:jc w:val="center"/>
              <w:rPr>
                <w:rFonts w:ascii="Calibri" w:hAnsi="Calibri" w:cs="Calibri"/>
              </w:rPr>
            </w:pPr>
            <w:r w:rsidRPr="00A8784F">
              <w:rPr>
                <w:rFonts w:ascii="Calibri" w:hAnsi="Calibri" w:cs="Calibri"/>
              </w:rPr>
              <w:t>15000</w:t>
            </w:r>
          </w:p>
        </w:tc>
      </w:tr>
      <w:tr w:rsidR="009B5542" w:rsidRPr="00A8784F" w14:paraId="57EF4910" w14:textId="77777777" w:rsidTr="009B5542">
        <w:tc>
          <w:tcPr>
            <w:tcW w:w="3690" w:type="dxa"/>
            <w:shd w:val="clear" w:color="auto" w:fill="FFE599" w:themeFill="accent4" w:themeFillTint="66"/>
          </w:tcPr>
          <w:p w14:paraId="013315FB" w14:textId="77777777" w:rsidR="009B5542" w:rsidRPr="00A8784F" w:rsidRDefault="009B5542" w:rsidP="006A3B77">
            <w:pPr>
              <w:jc w:val="center"/>
              <w:rPr>
                <w:rStyle w:val="IntenseEmphasis"/>
                <w:rFonts w:ascii="Calibri" w:hAnsi="Calibri" w:cs="Calibri"/>
                <w:i w:val="0"/>
                <w:iCs w:val="0"/>
                <w:color w:val="000000" w:themeColor="text1"/>
              </w:rPr>
            </w:pPr>
            <w:r w:rsidRPr="00A8784F">
              <w:rPr>
                <w:rStyle w:val="IntenseEmphasis"/>
                <w:rFonts w:ascii="Calibri" w:hAnsi="Calibri" w:cs="Calibri"/>
                <w:i w:val="0"/>
                <w:iCs w:val="0"/>
                <w:color w:val="000000" w:themeColor="text1"/>
              </w:rPr>
              <w:t>Κινητήρας βιοαερίου</w:t>
            </w:r>
          </w:p>
          <w:p w14:paraId="1FDEFDE0"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shd w:val="clear" w:color="auto" w:fill="FFE599" w:themeFill="accent4" w:themeFillTint="66"/>
          </w:tcPr>
          <w:p w14:paraId="48BE3CFD" w14:textId="77777777" w:rsidR="009B5542" w:rsidRPr="00A8784F" w:rsidRDefault="009B5542" w:rsidP="006A3B77">
            <w:pPr>
              <w:jc w:val="center"/>
              <w:rPr>
                <w:rFonts w:ascii="Calibri" w:hAnsi="Calibri" w:cs="Calibri"/>
              </w:rPr>
            </w:pPr>
            <w:r w:rsidRPr="00A8784F">
              <w:rPr>
                <w:rFonts w:ascii="Calibri" w:hAnsi="Calibri" w:cs="Calibri"/>
              </w:rPr>
              <w:t>50000</w:t>
            </w:r>
          </w:p>
        </w:tc>
        <w:tc>
          <w:tcPr>
            <w:tcW w:w="2508" w:type="dxa"/>
            <w:shd w:val="clear" w:color="auto" w:fill="FFE599" w:themeFill="accent4" w:themeFillTint="66"/>
          </w:tcPr>
          <w:p w14:paraId="4536873F" w14:textId="77777777" w:rsidR="009B5542" w:rsidRPr="00A8784F" w:rsidRDefault="009B5542" w:rsidP="006A3B77">
            <w:pPr>
              <w:jc w:val="center"/>
              <w:rPr>
                <w:rFonts w:ascii="Calibri" w:hAnsi="Calibri" w:cs="Calibri"/>
              </w:rPr>
            </w:pPr>
            <w:r w:rsidRPr="00A8784F">
              <w:rPr>
                <w:rFonts w:ascii="Calibri" w:hAnsi="Calibri" w:cs="Calibri"/>
              </w:rPr>
              <w:t>50000</w:t>
            </w:r>
          </w:p>
        </w:tc>
      </w:tr>
      <w:tr w:rsidR="009B5542" w:rsidRPr="00A8784F" w14:paraId="3BCCBF03" w14:textId="77777777" w:rsidTr="009B5542">
        <w:tc>
          <w:tcPr>
            <w:tcW w:w="3690" w:type="dxa"/>
            <w:shd w:val="clear" w:color="auto" w:fill="FFE599" w:themeFill="accent4" w:themeFillTint="66"/>
          </w:tcPr>
          <w:p w14:paraId="11D2C81A" w14:textId="77777777" w:rsidR="009B5542" w:rsidRPr="00A8784F" w:rsidRDefault="009B5542" w:rsidP="006A3B77">
            <w:pPr>
              <w:jc w:val="center"/>
              <w:rPr>
                <w:rStyle w:val="IntenseEmphasis"/>
                <w:rFonts w:ascii="Calibri" w:hAnsi="Calibri" w:cs="Calibri"/>
                <w:i w:val="0"/>
                <w:iCs w:val="0"/>
                <w:color w:val="000000" w:themeColor="text1"/>
              </w:rPr>
            </w:pPr>
            <w:proofErr w:type="spellStart"/>
            <w:r w:rsidRPr="00A8784F">
              <w:rPr>
                <w:rStyle w:val="IntenseEmphasis"/>
                <w:rFonts w:ascii="Calibri" w:hAnsi="Calibri" w:cs="Calibri"/>
                <w:i w:val="0"/>
                <w:iCs w:val="0"/>
                <w:color w:val="000000" w:themeColor="text1"/>
              </w:rPr>
              <w:t>Ταινιοφιλτρόπρεσσα</w:t>
            </w:r>
            <w:proofErr w:type="spellEnd"/>
          </w:p>
          <w:p w14:paraId="5E534664" w14:textId="77777777" w:rsidR="009B5542" w:rsidRPr="00A8784F" w:rsidRDefault="009B5542" w:rsidP="006A3B77">
            <w:pPr>
              <w:jc w:val="center"/>
              <w:rPr>
                <w:rFonts w:ascii="Calibri" w:hAnsi="Calibri" w:cs="Calibri"/>
              </w:rPr>
            </w:pPr>
            <w:r w:rsidRPr="00A8784F">
              <w:rPr>
                <w:rFonts w:ascii="Calibri" w:hAnsi="Calibri" w:cs="Calibri"/>
              </w:rPr>
              <w:t>(2τμχ)</w:t>
            </w:r>
          </w:p>
        </w:tc>
        <w:tc>
          <w:tcPr>
            <w:tcW w:w="1542" w:type="dxa"/>
            <w:shd w:val="clear" w:color="auto" w:fill="FFE599" w:themeFill="accent4" w:themeFillTint="66"/>
          </w:tcPr>
          <w:p w14:paraId="3BC045F7" w14:textId="77777777" w:rsidR="009B5542" w:rsidRPr="00A8784F" w:rsidRDefault="009B5542" w:rsidP="006A3B77">
            <w:pPr>
              <w:jc w:val="center"/>
              <w:rPr>
                <w:rFonts w:ascii="Calibri" w:hAnsi="Calibri" w:cs="Calibri"/>
              </w:rPr>
            </w:pPr>
            <w:r w:rsidRPr="00A8784F">
              <w:rPr>
                <w:rFonts w:ascii="Calibri" w:hAnsi="Calibri" w:cs="Calibri"/>
              </w:rPr>
              <w:t>15000</w:t>
            </w:r>
          </w:p>
        </w:tc>
        <w:tc>
          <w:tcPr>
            <w:tcW w:w="2508" w:type="dxa"/>
            <w:shd w:val="clear" w:color="auto" w:fill="FFE599" w:themeFill="accent4" w:themeFillTint="66"/>
          </w:tcPr>
          <w:p w14:paraId="5A48F430" w14:textId="77777777" w:rsidR="009B5542" w:rsidRPr="00A8784F" w:rsidRDefault="009B5542" w:rsidP="006A3B77">
            <w:pPr>
              <w:jc w:val="center"/>
              <w:rPr>
                <w:rFonts w:ascii="Calibri" w:hAnsi="Calibri" w:cs="Calibri"/>
              </w:rPr>
            </w:pPr>
            <w:r w:rsidRPr="00A8784F">
              <w:rPr>
                <w:rFonts w:ascii="Calibri" w:hAnsi="Calibri" w:cs="Calibri"/>
              </w:rPr>
              <w:t>30000</w:t>
            </w:r>
          </w:p>
        </w:tc>
      </w:tr>
      <w:tr w:rsidR="009B5542" w:rsidRPr="00A8784F" w14:paraId="17B74017" w14:textId="77777777" w:rsidTr="009B5542">
        <w:tc>
          <w:tcPr>
            <w:tcW w:w="3690" w:type="dxa"/>
            <w:shd w:val="clear" w:color="auto" w:fill="FFE599" w:themeFill="accent4" w:themeFillTint="66"/>
          </w:tcPr>
          <w:p w14:paraId="38C8AD4F" w14:textId="77777777" w:rsidR="009B5542" w:rsidRPr="00A8784F" w:rsidRDefault="009B5542" w:rsidP="006A3B77">
            <w:pPr>
              <w:jc w:val="center"/>
              <w:rPr>
                <w:rFonts w:ascii="Calibri" w:hAnsi="Calibri" w:cs="Calibri"/>
                <w:color w:val="000000" w:themeColor="text1"/>
              </w:rPr>
            </w:pPr>
            <w:r w:rsidRPr="00A8784F">
              <w:rPr>
                <w:rFonts w:ascii="Calibri" w:hAnsi="Calibri" w:cs="Calibri"/>
                <w:color w:val="000000" w:themeColor="text1"/>
              </w:rPr>
              <w:t>Αυτοκινούμενο συγκρότημα διαλογής</w:t>
            </w:r>
          </w:p>
          <w:p w14:paraId="05AD73AA"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shd w:val="clear" w:color="auto" w:fill="FFE599" w:themeFill="accent4" w:themeFillTint="66"/>
          </w:tcPr>
          <w:p w14:paraId="6A3AEA91" w14:textId="77777777" w:rsidR="009B5542" w:rsidRPr="00A8784F" w:rsidRDefault="009B5542" w:rsidP="006A3B77">
            <w:pPr>
              <w:jc w:val="center"/>
              <w:rPr>
                <w:rFonts w:ascii="Calibri" w:hAnsi="Calibri" w:cs="Calibri"/>
              </w:rPr>
            </w:pPr>
            <w:r w:rsidRPr="00A8784F">
              <w:rPr>
                <w:rFonts w:ascii="Calibri" w:hAnsi="Calibri" w:cs="Calibri"/>
              </w:rPr>
              <w:t>15000</w:t>
            </w:r>
          </w:p>
        </w:tc>
        <w:tc>
          <w:tcPr>
            <w:tcW w:w="2508" w:type="dxa"/>
            <w:shd w:val="clear" w:color="auto" w:fill="FFE599" w:themeFill="accent4" w:themeFillTint="66"/>
          </w:tcPr>
          <w:p w14:paraId="7145A426" w14:textId="77777777" w:rsidR="009B5542" w:rsidRPr="00A8784F" w:rsidRDefault="009B5542" w:rsidP="006A3B77">
            <w:pPr>
              <w:jc w:val="center"/>
              <w:rPr>
                <w:rFonts w:ascii="Calibri" w:hAnsi="Calibri" w:cs="Calibri"/>
              </w:rPr>
            </w:pPr>
            <w:r w:rsidRPr="00A8784F">
              <w:rPr>
                <w:rFonts w:ascii="Calibri" w:hAnsi="Calibri" w:cs="Calibri"/>
              </w:rPr>
              <w:t>15000</w:t>
            </w:r>
          </w:p>
        </w:tc>
      </w:tr>
      <w:tr w:rsidR="009B5542" w:rsidRPr="00A8784F" w14:paraId="05CB767F" w14:textId="77777777" w:rsidTr="009B5542">
        <w:tc>
          <w:tcPr>
            <w:tcW w:w="3690" w:type="dxa"/>
            <w:shd w:val="clear" w:color="auto" w:fill="FFE599" w:themeFill="accent4" w:themeFillTint="66"/>
          </w:tcPr>
          <w:p w14:paraId="6C22769D" w14:textId="77777777" w:rsidR="009B5542" w:rsidRPr="00A8784F" w:rsidRDefault="009B5542" w:rsidP="006A3B77">
            <w:pPr>
              <w:jc w:val="center"/>
              <w:rPr>
                <w:rFonts w:ascii="Calibri" w:hAnsi="Calibri" w:cs="Calibri"/>
                <w:color w:val="000000" w:themeColor="text1"/>
                <w:lang w:val="en-US"/>
              </w:rPr>
            </w:pPr>
            <w:r w:rsidRPr="00A8784F">
              <w:rPr>
                <w:rFonts w:ascii="Calibri" w:hAnsi="Calibri" w:cs="Calibri"/>
                <w:color w:val="000000" w:themeColor="text1"/>
                <w:lang w:val="en-US"/>
              </w:rPr>
              <w:t>Compost Turner</w:t>
            </w:r>
          </w:p>
          <w:p w14:paraId="012D5116"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shd w:val="clear" w:color="auto" w:fill="FFE599" w:themeFill="accent4" w:themeFillTint="66"/>
          </w:tcPr>
          <w:p w14:paraId="428C69C5" w14:textId="77777777" w:rsidR="009B5542" w:rsidRPr="00A8784F" w:rsidRDefault="009B5542" w:rsidP="006A3B77">
            <w:pPr>
              <w:jc w:val="center"/>
              <w:rPr>
                <w:rFonts w:ascii="Calibri" w:hAnsi="Calibri" w:cs="Calibri"/>
              </w:rPr>
            </w:pPr>
            <w:r w:rsidRPr="00A8784F">
              <w:rPr>
                <w:rFonts w:ascii="Calibri" w:hAnsi="Calibri" w:cs="Calibri"/>
              </w:rPr>
              <w:t>30 000</w:t>
            </w:r>
          </w:p>
        </w:tc>
        <w:tc>
          <w:tcPr>
            <w:tcW w:w="2508" w:type="dxa"/>
            <w:shd w:val="clear" w:color="auto" w:fill="FFE599" w:themeFill="accent4" w:themeFillTint="66"/>
          </w:tcPr>
          <w:p w14:paraId="1FC28DED" w14:textId="77777777" w:rsidR="009B5542" w:rsidRPr="00A8784F" w:rsidRDefault="009B5542" w:rsidP="006A3B77">
            <w:pPr>
              <w:jc w:val="center"/>
              <w:rPr>
                <w:rFonts w:ascii="Calibri" w:hAnsi="Calibri" w:cs="Calibri"/>
              </w:rPr>
            </w:pPr>
            <w:r w:rsidRPr="00A8784F">
              <w:rPr>
                <w:rFonts w:ascii="Calibri" w:hAnsi="Calibri" w:cs="Calibri"/>
              </w:rPr>
              <w:t>30 000</w:t>
            </w:r>
          </w:p>
        </w:tc>
      </w:tr>
      <w:tr w:rsidR="009B5542" w:rsidRPr="00A8784F" w14:paraId="4FDAA693" w14:textId="77777777" w:rsidTr="009B5542">
        <w:tc>
          <w:tcPr>
            <w:tcW w:w="3690" w:type="dxa"/>
            <w:shd w:val="clear" w:color="auto" w:fill="FFE599" w:themeFill="accent4" w:themeFillTint="66"/>
          </w:tcPr>
          <w:p w14:paraId="698D9EDB" w14:textId="77777777" w:rsidR="009B5542" w:rsidRPr="00A8784F" w:rsidRDefault="009B5542" w:rsidP="006A3B77">
            <w:pPr>
              <w:jc w:val="center"/>
              <w:rPr>
                <w:rFonts w:ascii="Calibri" w:hAnsi="Calibri" w:cs="Calibri"/>
                <w:color w:val="000000" w:themeColor="text1"/>
              </w:rPr>
            </w:pPr>
            <w:r w:rsidRPr="00A8784F">
              <w:rPr>
                <w:rFonts w:ascii="Calibri" w:hAnsi="Calibri" w:cs="Calibri"/>
                <w:color w:val="000000" w:themeColor="text1"/>
              </w:rPr>
              <w:t>Αυτοκινούμενο περιστροφικό κόσκινο</w:t>
            </w:r>
          </w:p>
          <w:p w14:paraId="791424A7"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shd w:val="clear" w:color="auto" w:fill="FFE599" w:themeFill="accent4" w:themeFillTint="66"/>
          </w:tcPr>
          <w:p w14:paraId="14CF067E" w14:textId="77777777" w:rsidR="009B5542" w:rsidRPr="00A8784F" w:rsidRDefault="009B5542" w:rsidP="006A3B77">
            <w:pPr>
              <w:jc w:val="center"/>
              <w:rPr>
                <w:rFonts w:ascii="Calibri" w:hAnsi="Calibri" w:cs="Calibri"/>
              </w:rPr>
            </w:pPr>
            <w:r w:rsidRPr="00A8784F">
              <w:rPr>
                <w:rFonts w:ascii="Calibri" w:hAnsi="Calibri" w:cs="Calibri"/>
              </w:rPr>
              <w:t>5 000</w:t>
            </w:r>
          </w:p>
        </w:tc>
        <w:tc>
          <w:tcPr>
            <w:tcW w:w="2508" w:type="dxa"/>
            <w:shd w:val="clear" w:color="auto" w:fill="FFE599" w:themeFill="accent4" w:themeFillTint="66"/>
          </w:tcPr>
          <w:p w14:paraId="6538D1EF" w14:textId="77777777" w:rsidR="009B5542" w:rsidRPr="00A8784F" w:rsidRDefault="009B5542" w:rsidP="006A3B77">
            <w:pPr>
              <w:jc w:val="center"/>
              <w:rPr>
                <w:rFonts w:ascii="Calibri" w:hAnsi="Calibri" w:cs="Calibri"/>
              </w:rPr>
            </w:pPr>
            <w:r w:rsidRPr="00A8784F">
              <w:rPr>
                <w:rFonts w:ascii="Calibri" w:hAnsi="Calibri" w:cs="Calibri"/>
              </w:rPr>
              <w:t>5 000</w:t>
            </w:r>
          </w:p>
        </w:tc>
      </w:tr>
      <w:tr w:rsidR="009B5542" w:rsidRPr="00A8784F" w14:paraId="592537C5" w14:textId="77777777" w:rsidTr="009B5542">
        <w:tc>
          <w:tcPr>
            <w:tcW w:w="3690" w:type="dxa"/>
            <w:tcBorders>
              <w:bottom w:val="single" w:sz="4" w:space="0" w:color="auto"/>
            </w:tcBorders>
            <w:shd w:val="clear" w:color="auto" w:fill="FFE599" w:themeFill="accent4" w:themeFillTint="66"/>
          </w:tcPr>
          <w:p w14:paraId="12352CB2" w14:textId="77777777" w:rsidR="009B5542" w:rsidRPr="00A8784F" w:rsidRDefault="009B5542" w:rsidP="006A3B77">
            <w:pPr>
              <w:jc w:val="center"/>
              <w:rPr>
                <w:rFonts w:ascii="Calibri" w:hAnsi="Calibri" w:cs="Calibri"/>
                <w:color w:val="000000" w:themeColor="text1"/>
              </w:rPr>
            </w:pPr>
            <w:r w:rsidRPr="00A8784F">
              <w:rPr>
                <w:rFonts w:ascii="Calibri" w:hAnsi="Calibri" w:cs="Calibri"/>
                <w:color w:val="000000" w:themeColor="text1"/>
              </w:rPr>
              <w:t>Αμμόφιλτρο</w:t>
            </w:r>
          </w:p>
          <w:p w14:paraId="1D007398"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tcBorders>
              <w:bottom w:val="single" w:sz="4" w:space="0" w:color="auto"/>
            </w:tcBorders>
            <w:shd w:val="clear" w:color="auto" w:fill="FFE599" w:themeFill="accent4" w:themeFillTint="66"/>
          </w:tcPr>
          <w:p w14:paraId="355F5A46" w14:textId="77777777" w:rsidR="009B5542" w:rsidRPr="00A8784F" w:rsidRDefault="009B5542" w:rsidP="006A3B77">
            <w:pPr>
              <w:jc w:val="center"/>
              <w:rPr>
                <w:rFonts w:ascii="Calibri" w:hAnsi="Calibri" w:cs="Calibri"/>
              </w:rPr>
            </w:pPr>
            <w:r w:rsidRPr="00A8784F">
              <w:rPr>
                <w:rFonts w:ascii="Calibri" w:hAnsi="Calibri" w:cs="Calibri"/>
              </w:rPr>
              <w:t>6000</w:t>
            </w:r>
          </w:p>
        </w:tc>
        <w:tc>
          <w:tcPr>
            <w:tcW w:w="2508" w:type="dxa"/>
            <w:tcBorders>
              <w:bottom w:val="single" w:sz="4" w:space="0" w:color="auto"/>
            </w:tcBorders>
            <w:shd w:val="clear" w:color="auto" w:fill="FFE599" w:themeFill="accent4" w:themeFillTint="66"/>
          </w:tcPr>
          <w:p w14:paraId="2616F0EB" w14:textId="77777777" w:rsidR="009B5542" w:rsidRPr="00A8784F" w:rsidRDefault="009B5542" w:rsidP="006A3B77">
            <w:pPr>
              <w:jc w:val="center"/>
              <w:rPr>
                <w:rFonts w:ascii="Calibri" w:hAnsi="Calibri" w:cs="Calibri"/>
              </w:rPr>
            </w:pPr>
            <w:r w:rsidRPr="00A8784F">
              <w:rPr>
                <w:rFonts w:ascii="Calibri" w:hAnsi="Calibri" w:cs="Calibri"/>
              </w:rPr>
              <w:t>6000</w:t>
            </w:r>
          </w:p>
        </w:tc>
      </w:tr>
      <w:tr w:rsidR="009B5542" w:rsidRPr="00A8784F" w14:paraId="271C0DCA" w14:textId="77777777" w:rsidTr="009B5542">
        <w:tc>
          <w:tcPr>
            <w:tcW w:w="3690" w:type="dxa"/>
            <w:tcBorders>
              <w:bottom w:val="single" w:sz="4" w:space="0" w:color="auto"/>
            </w:tcBorders>
            <w:shd w:val="clear" w:color="auto" w:fill="FFE599" w:themeFill="accent4" w:themeFillTint="66"/>
          </w:tcPr>
          <w:p w14:paraId="03D95697" w14:textId="77777777" w:rsidR="009B5542" w:rsidRPr="00A8784F" w:rsidRDefault="009B5542" w:rsidP="006A3B77">
            <w:pPr>
              <w:jc w:val="center"/>
              <w:rPr>
                <w:rFonts w:ascii="Calibri" w:hAnsi="Calibri" w:cs="Calibri"/>
                <w:color w:val="000000" w:themeColor="text1"/>
                <w:lang w:val="en-US"/>
              </w:rPr>
            </w:pPr>
            <w:r w:rsidRPr="00A8784F">
              <w:rPr>
                <w:rFonts w:ascii="Calibri" w:hAnsi="Calibri" w:cs="Calibri"/>
                <w:color w:val="000000" w:themeColor="text1"/>
              </w:rPr>
              <w:t xml:space="preserve">Συστοιχία </w:t>
            </w:r>
            <w:r w:rsidRPr="00A8784F">
              <w:rPr>
                <w:rFonts w:ascii="Calibri" w:hAnsi="Calibri" w:cs="Calibri"/>
                <w:color w:val="000000" w:themeColor="text1"/>
                <w:lang w:val="en-US"/>
              </w:rPr>
              <w:t>UV</w:t>
            </w:r>
          </w:p>
          <w:p w14:paraId="43DB800C" w14:textId="77777777" w:rsidR="009B5542" w:rsidRPr="00A8784F" w:rsidRDefault="009B5542" w:rsidP="006A3B77">
            <w:pPr>
              <w:jc w:val="center"/>
              <w:rPr>
                <w:rFonts w:ascii="Calibri" w:hAnsi="Calibri" w:cs="Calibri"/>
              </w:rPr>
            </w:pPr>
            <w:r w:rsidRPr="00A8784F">
              <w:rPr>
                <w:rFonts w:ascii="Calibri" w:hAnsi="Calibri" w:cs="Calibri"/>
              </w:rPr>
              <w:t>(11τμχ)</w:t>
            </w:r>
          </w:p>
        </w:tc>
        <w:tc>
          <w:tcPr>
            <w:tcW w:w="1542" w:type="dxa"/>
            <w:tcBorders>
              <w:bottom w:val="single" w:sz="4" w:space="0" w:color="auto"/>
            </w:tcBorders>
            <w:shd w:val="clear" w:color="auto" w:fill="FFE599" w:themeFill="accent4" w:themeFillTint="66"/>
          </w:tcPr>
          <w:p w14:paraId="56CC381B" w14:textId="77777777" w:rsidR="009B5542" w:rsidRPr="00A8784F" w:rsidRDefault="009B5542" w:rsidP="006A3B77">
            <w:pPr>
              <w:jc w:val="center"/>
              <w:rPr>
                <w:rFonts w:ascii="Calibri" w:hAnsi="Calibri" w:cs="Calibri"/>
              </w:rPr>
            </w:pPr>
            <w:r w:rsidRPr="00A8784F">
              <w:rPr>
                <w:rFonts w:ascii="Calibri" w:hAnsi="Calibri" w:cs="Calibri"/>
              </w:rPr>
              <w:t>4000</w:t>
            </w:r>
          </w:p>
        </w:tc>
        <w:tc>
          <w:tcPr>
            <w:tcW w:w="2508" w:type="dxa"/>
            <w:tcBorders>
              <w:bottom w:val="single" w:sz="4" w:space="0" w:color="auto"/>
            </w:tcBorders>
            <w:shd w:val="clear" w:color="auto" w:fill="FFE599" w:themeFill="accent4" w:themeFillTint="66"/>
          </w:tcPr>
          <w:p w14:paraId="7391454A" w14:textId="77777777" w:rsidR="009B5542" w:rsidRPr="00A8784F" w:rsidRDefault="009B5542" w:rsidP="006A3B77">
            <w:pPr>
              <w:jc w:val="center"/>
              <w:rPr>
                <w:rFonts w:ascii="Calibri" w:hAnsi="Calibri" w:cs="Calibri"/>
              </w:rPr>
            </w:pPr>
            <w:r w:rsidRPr="00A8784F">
              <w:rPr>
                <w:rFonts w:ascii="Calibri" w:hAnsi="Calibri" w:cs="Calibri"/>
              </w:rPr>
              <w:t>4400</w:t>
            </w:r>
          </w:p>
        </w:tc>
      </w:tr>
      <w:tr w:rsidR="009B5542" w:rsidRPr="00A8784F" w14:paraId="2D2B30DD" w14:textId="77777777" w:rsidTr="009B5542">
        <w:tc>
          <w:tcPr>
            <w:tcW w:w="3690" w:type="dxa"/>
            <w:tcBorders>
              <w:bottom w:val="single" w:sz="4" w:space="0" w:color="auto"/>
            </w:tcBorders>
            <w:shd w:val="clear" w:color="auto" w:fill="FFE599" w:themeFill="accent4" w:themeFillTint="66"/>
          </w:tcPr>
          <w:p w14:paraId="7A49B30E" w14:textId="77777777" w:rsidR="009B5542" w:rsidRPr="00A8784F" w:rsidRDefault="009B5542" w:rsidP="006A3B77">
            <w:pPr>
              <w:jc w:val="center"/>
              <w:rPr>
                <w:rFonts w:ascii="Calibri" w:hAnsi="Calibri" w:cs="Calibri"/>
                <w:color w:val="000000" w:themeColor="text1"/>
              </w:rPr>
            </w:pPr>
            <w:proofErr w:type="spellStart"/>
            <w:r w:rsidRPr="00A8784F">
              <w:rPr>
                <w:rFonts w:ascii="Calibri" w:hAnsi="Calibri" w:cs="Calibri"/>
                <w:color w:val="000000" w:themeColor="text1"/>
              </w:rPr>
              <w:t>Ηλεκτροπαράγωγο</w:t>
            </w:r>
            <w:proofErr w:type="spellEnd"/>
            <w:r w:rsidRPr="00A8784F">
              <w:rPr>
                <w:rFonts w:ascii="Calibri" w:hAnsi="Calibri" w:cs="Calibri"/>
                <w:color w:val="000000" w:themeColor="text1"/>
              </w:rPr>
              <w:t xml:space="preserve"> Ζεύγος</w:t>
            </w:r>
          </w:p>
          <w:p w14:paraId="78671485" w14:textId="77777777" w:rsidR="009B5542" w:rsidRPr="00A8784F" w:rsidRDefault="009B5542" w:rsidP="006A3B77">
            <w:pPr>
              <w:jc w:val="center"/>
              <w:rPr>
                <w:rFonts w:ascii="Calibri" w:hAnsi="Calibri" w:cs="Calibri"/>
              </w:rPr>
            </w:pPr>
            <w:r w:rsidRPr="00A8784F">
              <w:rPr>
                <w:rFonts w:ascii="Calibri" w:hAnsi="Calibri" w:cs="Calibri"/>
              </w:rPr>
              <w:t>(1τμχ)</w:t>
            </w:r>
          </w:p>
        </w:tc>
        <w:tc>
          <w:tcPr>
            <w:tcW w:w="1542" w:type="dxa"/>
            <w:tcBorders>
              <w:bottom w:val="single" w:sz="4" w:space="0" w:color="auto"/>
            </w:tcBorders>
            <w:shd w:val="clear" w:color="auto" w:fill="FFE599" w:themeFill="accent4" w:themeFillTint="66"/>
          </w:tcPr>
          <w:p w14:paraId="258B3D03" w14:textId="77777777" w:rsidR="009B5542" w:rsidRPr="00A8784F" w:rsidRDefault="009B5542" w:rsidP="006A3B77">
            <w:pPr>
              <w:jc w:val="center"/>
              <w:rPr>
                <w:rFonts w:ascii="Calibri" w:hAnsi="Calibri" w:cs="Calibri"/>
              </w:rPr>
            </w:pPr>
            <w:r w:rsidRPr="00A8784F">
              <w:rPr>
                <w:rFonts w:ascii="Calibri" w:hAnsi="Calibri" w:cs="Calibri"/>
              </w:rPr>
              <w:t>80000</w:t>
            </w:r>
          </w:p>
        </w:tc>
        <w:tc>
          <w:tcPr>
            <w:tcW w:w="2508" w:type="dxa"/>
            <w:tcBorders>
              <w:bottom w:val="single" w:sz="4" w:space="0" w:color="auto"/>
            </w:tcBorders>
            <w:shd w:val="clear" w:color="auto" w:fill="FFE599" w:themeFill="accent4" w:themeFillTint="66"/>
          </w:tcPr>
          <w:p w14:paraId="69B057F5" w14:textId="77777777" w:rsidR="009B5542" w:rsidRPr="00A8784F" w:rsidRDefault="009B5542" w:rsidP="006A3B77">
            <w:pPr>
              <w:jc w:val="center"/>
              <w:rPr>
                <w:rFonts w:ascii="Calibri" w:hAnsi="Calibri" w:cs="Calibri"/>
              </w:rPr>
            </w:pPr>
            <w:r w:rsidRPr="00A8784F">
              <w:rPr>
                <w:rFonts w:ascii="Calibri" w:hAnsi="Calibri" w:cs="Calibri"/>
              </w:rPr>
              <w:t>8000</w:t>
            </w:r>
          </w:p>
        </w:tc>
      </w:tr>
      <w:tr w:rsidR="009B5542" w:rsidRPr="00A8784F" w14:paraId="7A1C8E93" w14:textId="77777777" w:rsidTr="009B5542">
        <w:tc>
          <w:tcPr>
            <w:tcW w:w="3690" w:type="dxa"/>
            <w:tcBorders>
              <w:bottom w:val="single" w:sz="4" w:space="0" w:color="auto"/>
            </w:tcBorders>
            <w:shd w:val="clear" w:color="auto" w:fill="FFE599" w:themeFill="accent4" w:themeFillTint="66"/>
          </w:tcPr>
          <w:p w14:paraId="6CFE6679" w14:textId="77777777" w:rsidR="009B5542" w:rsidRPr="00A8784F" w:rsidRDefault="009B5542" w:rsidP="006A3B77">
            <w:pPr>
              <w:jc w:val="center"/>
              <w:rPr>
                <w:rFonts w:ascii="Calibri" w:hAnsi="Calibri" w:cs="Calibri"/>
                <w:color w:val="000000" w:themeColor="text1"/>
              </w:rPr>
            </w:pPr>
            <w:r w:rsidRPr="00A8784F">
              <w:rPr>
                <w:rFonts w:ascii="Calibri" w:hAnsi="Calibri" w:cs="Calibri"/>
                <w:color w:val="000000" w:themeColor="text1"/>
              </w:rPr>
              <w:t>Βελονοειδής Βάνα</w:t>
            </w:r>
          </w:p>
          <w:p w14:paraId="76AE2824" w14:textId="77777777" w:rsidR="009B5542" w:rsidRPr="00A8784F" w:rsidRDefault="009B5542" w:rsidP="006A3B77">
            <w:pPr>
              <w:jc w:val="center"/>
              <w:rPr>
                <w:rFonts w:ascii="Calibri" w:hAnsi="Calibri" w:cs="Calibri"/>
                <w:color w:val="000000" w:themeColor="text1"/>
              </w:rPr>
            </w:pPr>
            <w:r w:rsidRPr="00A8784F">
              <w:rPr>
                <w:rFonts w:ascii="Calibri" w:hAnsi="Calibri" w:cs="Calibri"/>
                <w:color w:val="000000" w:themeColor="text1"/>
              </w:rPr>
              <w:t>(15τμχ)</w:t>
            </w:r>
          </w:p>
        </w:tc>
        <w:tc>
          <w:tcPr>
            <w:tcW w:w="1542" w:type="dxa"/>
            <w:tcBorders>
              <w:bottom w:val="single" w:sz="4" w:space="0" w:color="auto"/>
            </w:tcBorders>
            <w:shd w:val="clear" w:color="auto" w:fill="FFE599" w:themeFill="accent4" w:themeFillTint="66"/>
          </w:tcPr>
          <w:p w14:paraId="1246D468" w14:textId="77777777" w:rsidR="009B5542" w:rsidRPr="00A8784F" w:rsidRDefault="009B5542" w:rsidP="006A3B77">
            <w:pPr>
              <w:jc w:val="center"/>
              <w:rPr>
                <w:rFonts w:ascii="Calibri" w:hAnsi="Calibri" w:cs="Calibri"/>
              </w:rPr>
            </w:pPr>
            <w:r w:rsidRPr="00A8784F">
              <w:rPr>
                <w:rFonts w:ascii="Calibri" w:hAnsi="Calibri" w:cs="Calibri"/>
              </w:rPr>
              <w:t>500</w:t>
            </w:r>
          </w:p>
        </w:tc>
        <w:tc>
          <w:tcPr>
            <w:tcW w:w="2508" w:type="dxa"/>
            <w:tcBorders>
              <w:bottom w:val="single" w:sz="4" w:space="0" w:color="auto"/>
            </w:tcBorders>
            <w:shd w:val="clear" w:color="auto" w:fill="FFE599" w:themeFill="accent4" w:themeFillTint="66"/>
          </w:tcPr>
          <w:p w14:paraId="424F5FD7" w14:textId="77777777" w:rsidR="009B5542" w:rsidRPr="00A8784F" w:rsidRDefault="009B5542" w:rsidP="006A3B77">
            <w:pPr>
              <w:jc w:val="center"/>
              <w:rPr>
                <w:rFonts w:ascii="Calibri" w:hAnsi="Calibri" w:cs="Calibri"/>
              </w:rPr>
            </w:pPr>
            <w:r w:rsidRPr="00A8784F">
              <w:rPr>
                <w:rFonts w:ascii="Calibri" w:hAnsi="Calibri" w:cs="Calibri"/>
              </w:rPr>
              <w:t>7500</w:t>
            </w:r>
          </w:p>
        </w:tc>
      </w:tr>
      <w:tr w:rsidR="009B5542" w:rsidRPr="00A8784F" w14:paraId="0F07AA34" w14:textId="77777777" w:rsidTr="009B5542">
        <w:tc>
          <w:tcPr>
            <w:tcW w:w="3690" w:type="dxa"/>
            <w:tcBorders>
              <w:bottom w:val="single" w:sz="4" w:space="0" w:color="auto"/>
            </w:tcBorders>
            <w:shd w:val="clear" w:color="auto" w:fill="FFE599" w:themeFill="accent4" w:themeFillTint="66"/>
          </w:tcPr>
          <w:p w14:paraId="34968494" w14:textId="77777777" w:rsidR="009B5542" w:rsidRPr="00A8784F" w:rsidRDefault="009B5542" w:rsidP="006A3B77">
            <w:pPr>
              <w:jc w:val="center"/>
              <w:rPr>
                <w:rFonts w:ascii="Calibri" w:hAnsi="Calibri" w:cs="Calibri"/>
                <w:color w:val="000000" w:themeColor="text1"/>
              </w:rPr>
            </w:pPr>
            <w:r w:rsidRPr="00A8784F">
              <w:rPr>
                <w:rFonts w:ascii="Calibri" w:hAnsi="Calibri" w:cs="Calibri"/>
                <w:color w:val="000000" w:themeColor="text1"/>
              </w:rPr>
              <w:t>Βαλβίδα Εκτόνωσης</w:t>
            </w:r>
          </w:p>
          <w:p w14:paraId="0D690041" w14:textId="77777777" w:rsidR="009B5542" w:rsidRPr="00A8784F" w:rsidRDefault="009B5542" w:rsidP="006A3B77">
            <w:pPr>
              <w:jc w:val="center"/>
              <w:rPr>
                <w:rFonts w:ascii="Calibri" w:hAnsi="Calibri" w:cs="Calibri"/>
                <w:color w:val="000000" w:themeColor="text1"/>
              </w:rPr>
            </w:pPr>
            <w:r w:rsidRPr="00A8784F">
              <w:rPr>
                <w:rFonts w:ascii="Calibri" w:hAnsi="Calibri" w:cs="Calibri"/>
                <w:color w:val="000000" w:themeColor="text1"/>
              </w:rPr>
              <w:t>(1τμχ)</w:t>
            </w:r>
          </w:p>
        </w:tc>
        <w:tc>
          <w:tcPr>
            <w:tcW w:w="1542" w:type="dxa"/>
            <w:tcBorders>
              <w:bottom w:val="single" w:sz="4" w:space="0" w:color="auto"/>
            </w:tcBorders>
            <w:shd w:val="clear" w:color="auto" w:fill="FFE599" w:themeFill="accent4" w:themeFillTint="66"/>
          </w:tcPr>
          <w:p w14:paraId="103B72F7" w14:textId="77777777" w:rsidR="009B5542" w:rsidRPr="00A8784F" w:rsidRDefault="009B5542" w:rsidP="006A3B77">
            <w:pPr>
              <w:jc w:val="center"/>
              <w:rPr>
                <w:rFonts w:ascii="Calibri" w:hAnsi="Calibri" w:cs="Calibri"/>
              </w:rPr>
            </w:pPr>
            <w:r w:rsidRPr="00A8784F">
              <w:rPr>
                <w:rFonts w:ascii="Calibri" w:hAnsi="Calibri" w:cs="Calibri"/>
              </w:rPr>
              <w:t>1000</w:t>
            </w:r>
          </w:p>
        </w:tc>
        <w:tc>
          <w:tcPr>
            <w:tcW w:w="2508" w:type="dxa"/>
            <w:tcBorders>
              <w:bottom w:val="single" w:sz="4" w:space="0" w:color="auto"/>
            </w:tcBorders>
            <w:shd w:val="clear" w:color="auto" w:fill="FFE599" w:themeFill="accent4" w:themeFillTint="66"/>
          </w:tcPr>
          <w:p w14:paraId="53B62DCB" w14:textId="77777777" w:rsidR="009B5542" w:rsidRPr="00A8784F" w:rsidRDefault="009B5542" w:rsidP="006A3B77">
            <w:pPr>
              <w:jc w:val="center"/>
              <w:rPr>
                <w:rFonts w:ascii="Calibri" w:hAnsi="Calibri" w:cs="Calibri"/>
              </w:rPr>
            </w:pPr>
            <w:r w:rsidRPr="00A8784F">
              <w:rPr>
                <w:rFonts w:ascii="Calibri" w:hAnsi="Calibri" w:cs="Calibri"/>
              </w:rPr>
              <w:t>1000</w:t>
            </w:r>
          </w:p>
        </w:tc>
      </w:tr>
      <w:tr w:rsidR="009B5542" w:rsidRPr="00A8784F" w14:paraId="15BE705F" w14:textId="77777777" w:rsidTr="009B5542">
        <w:tc>
          <w:tcPr>
            <w:tcW w:w="3690" w:type="dxa"/>
            <w:tcBorders>
              <w:bottom w:val="single" w:sz="4" w:space="0" w:color="auto"/>
            </w:tcBorders>
            <w:shd w:val="clear" w:color="auto" w:fill="FFE599" w:themeFill="accent4" w:themeFillTint="66"/>
          </w:tcPr>
          <w:p w14:paraId="34193E1F" w14:textId="77777777" w:rsidR="009B5542" w:rsidRPr="00A8784F" w:rsidRDefault="009B5542" w:rsidP="006A3B77">
            <w:pPr>
              <w:jc w:val="center"/>
              <w:rPr>
                <w:rFonts w:ascii="Calibri" w:hAnsi="Calibri" w:cs="Calibri"/>
                <w:color w:val="000000" w:themeColor="text1"/>
              </w:rPr>
            </w:pPr>
            <w:proofErr w:type="spellStart"/>
            <w:r w:rsidRPr="00A8784F">
              <w:rPr>
                <w:rFonts w:ascii="Calibri" w:hAnsi="Calibri" w:cs="Calibri"/>
                <w:color w:val="000000" w:themeColor="text1"/>
              </w:rPr>
              <w:t>Παροχόμετρο</w:t>
            </w:r>
            <w:proofErr w:type="spellEnd"/>
          </w:p>
          <w:p w14:paraId="4770EBB3" w14:textId="77777777" w:rsidR="009B5542" w:rsidRPr="00A8784F" w:rsidRDefault="009B5542" w:rsidP="006A3B77">
            <w:pPr>
              <w:jc w:val="center"/>
              <w:rPr>
                <w:rFonts w:ascii="Calibri" w:hAnsi="Calibri" w:cs="Calibri"/>
                <w:color w:val="000000" w:themeColor="text1"/>
              </w:rPr>
            </w:pPr>
            <w:r w:rsidRPr="00A8784F">
              <w:rPr>
                <w:rFonts w:ascii="Calibri" w:hAnsi="Calibri" w:cs="Calibri"/>
                <w:color w:val="000000" w:themeColor="text1"/>
              </w:rPr>
              <w:t>(4τμχ)</w:t>
            </w:r>
          </w:p>
        </w:tc>
        <w:tc>
          <w:tcPr>
            <w:tcW w:w="1542" w:type="dxa"/>
            <w:tcBorders>
              <w:bottom w:val="single" w:sz="4" w:space="0" w:color="auto"/>
            </w:tcBorders>
            <w:shd w:val="clear" w:color="auto" w:fill="FFE599" w:themeFill="accent4" w:themeFillTint="66"/>
          </w:tcPr>
          <w:p w14:paraId="520F13F5" w14:textId="77777777" w:rsidR="009B5542" w:rsidRPr="00A8784F" w:rsidRDefault="009B5542" w:rsidP="006A3B77">
            <w:pPr>
              <w:jc w:val="center"/>
              <w:rPr>
                <w:rFonts w:ascii="Calibri" w:hAnsi="Calibri" w:cs="Calibri"/>
              </w:rPr>
            </w:pPr>
            <w:r w:rsidRPr="00A8784F">
              <w:rPr>
                <w:rFonts w:ascii="Calibri" w:hAnsi="Calibri" w:cs="Calibri"/>
              </w:rPr>
              <w:t>200</w:t>
            </w:r>
          </w:p>
        </w:tc>
        <w:tc>
          <w:tcPr>
            <w:tcW w:w="2508" w:type="dxa"/>
            <w:tcBorders>
              <w:bottom w:val="single" w:sz="4" w:space="0" w:color="auto"/>
            </w:tcBorders>
            <w:shd w:val="clear" w:color="auto" w:fill="FFE599" w:themeFill="accent4" w:themeFillTint="66"/>
          </w:tcPr>
          <w:p w14:paraId="277D875B" w14:textId="77777777" w:rsidR="009B5542" w:rsidRPr="00A8784F" w:rsidRDefault="009B5542" w:rsidP="006A3B77">
            <w:pPr>
              <w:jc w:val="center"/>
              <w:rPr>
                <w:rFonts w:ascii="Calibri" w:hAnsi="Calibri" w:cs="Calibri"/>
              </w:rPr>
            </w:pPr>
            <w:r w:rsidRPr="00A8784F">
              <w:rPr>
                <w:rFonts w:ascii="Calibri" w:hAnsi="Calibri" w:cs="Calibri"/>
              </w:rPr>
              <w:t>800</w:t>
            </w:r>
          </w:p>
        </w:tc>
      </w:tr>
      <w:tr w:rsidR="009B5542" w:rsidRPr="00A8784F" w14:paraId="61729C4F" w14:textId="77777777" w:rsidTr="009B5542">
        <w:tc>
          <w:tcPr>
            <w:tcW w:w="3690" w:type="dxa"/>
            <w:tcBorders>
              <w:bottom w:val="single" w:sz="4" w:space="0" w:color="auto"/>
            </w:tcBorders>
            <w:shd w:val="clear" w:color="auto" w:fill="FFE599" w:themeFill="accent4" w:themeFillTint="66"/>
          </w:tcPr>
          <w:p w14:paraId="45E9BCD6" w14:textId="77777777" w:rsidR="009B5542" w:rsidRPr="00A8784F" w:rsidRDefault="009B5542" w:rsidP="006A3B77">
            <w:pPr>
              <w:jc w:val="center"/>
              <w:rPr>
                <w:rFonts w:ascii="Calibri" w:hAnsi="Calibri" w:cs="Calibri"/>
                <w:color w:val="000000" w:themeColor="text1"/>
              </w:rPr>
            </w:pPr>
            <w:r w:rsidRPr="00A8784F">
              <w:rPr>
                <w:rFonts w:ascii="Calibri" w:hAnsi="Calibri" w:cs="Calibri"/>
                <w:color w:val="000000" w:themeColor="text1"/>
              </w:rPr>
              <w:t>Απλή Βάνα</w:t>
            </w:r>
          </w:p>
          <w:p w14:paraId="32FE2CCB" w14:textId="77777777" w:rsidR="009B5542" w:rsidRPr="00A8784F" w:rsidRDefault="009B5542" w:rsidP="006A3B77">
            <w:pPr>
              <w:jc w:val="center"/>
              <w:rPr>
                <w:rFonts w:ascii="Calibri" w:hAnsi="Calibri" w:cs="Calibri"/>
                <w:color w:val="000000" w:themeColor="text1"/>
              </w:rPr>
            </w:pPr>
            <w:r w:rsidRPr="00A8784F">
              <w:rPr>
                <w:rFonts w:ascii="Calibri" w:hAnsi="Calibri" w:cs="Calibri"/>
                <w:color w:val="000000" w:themeColor="text1"/>
              </w:rPr>
              <w:t>(50τμχ)</w:t>
            </w:r>
          </w:p>
        </w:tc>
        <w:tc>
          <w:tcPr>
            <w:tcW w:w="1542" w:type="dxa"/>
            <w:tcBorders>
              <w:bottom w:val="single" w:sz="4" w:space="0" w:color="auto"/>
            </w:tcBorders>
            <w:shd w:val="clear" w:color="auto" w:fill="FFE599" w:themeFill="accent4" w:themeFillTint="66"/>
          </w:tcPr>
          <w:p w14:paraId="5C09336C" w14:textId="77777777" w:rsidR="009B5542" w:rsidRPr="00A8784F" w:rsidRDefault="009B5542" w:rsidP="006A3B77">
            <w:pPr>
              <w:jc w:val="center"/>
              <w:rPr>
                <w:rFonts w:ascii="Calibri" w:hAnsi="Calibri" w:cs="Calibri"/>
              </w:rPr>
            </w:pPr>
            <w:r w:rsidRPr="00A8784F">
              <w:rPr>
                <w:rFonts w:ascii="Calibri" w:hAnsi="Calibri" w:cs="Calibri"/>
              </w:rPr>
              <w:t>500</w:t>
            </w:r>
          </w:p>
        </w:tc>
        <w:tc>
          <w:tcPr>
            <w:tcW w:w="2508" w:type="dxa"/>
            <w:tcBorders>
              <w:bottom w:val="single" w:sz="4" w:space="0" w:color="auto"/>
            </w:tcBorders>
            <w:shd w:val="clear" w:color="auto" w:fill="FFE599" w:themeFill="accent4" w:themeFillTint="66"/>
          </w:tcPr>
          <w:p w14:paraId="6806A19B" w14:textId="77777777" w:rsidR="009B5542" w:rsidRPr="00A8784F" w:rsidRDefault="009B5542" w:rsidP="006A3B77">
            <w:pPr>
              <w:jc w:val="center"/>
              <w:rPr>
                <w:rFonts w:ascii="Calibri" w:hAnsi="Calibri" w:cs="Calibri"/>
              </w:rPr>
            </w:pPr>
            <w:r w:rsidRPr="00A8784F">
              <w:rPr>
                <w:rFonts w:ascii="Calibri" w:hAnsi="Calibri" w:cs="Calibri"/>
              </w:rPr>
              <w:t>25000</w:t>
            </w:r>
          </w:p>
        </w:tc>
      </w:tr>
      <w:tr w:rsidR="009B5542" w:rsidRPr="00A8784F" w14:paraId="285D2E3F" w14:textId="77777777" w:rsidTr="009B5542">
        <w:tc>
          <w:tcPr>
            <w:tcW w:w="3690" w:type="dxa"/>
            <w:tcBorders>
              <w:bottom w:val="single" w:sz="4" w:space="0" w:color="auto"/>
            </w:tcBorders>
            <w:shd w:val="clear" w:color="auto" w:fill="FFE599" w:themeFill="accent4" w:themeFillTint="66"/>
          </w:tcPr>
          <w:p w14:paraId="04E37D36" w14:textId="77777777" w:rsidR="009B5542" w:rsidRPr="00A8784F" w:rsidRDefault="009B5542" w:rsidP="006A3B77">
            <w:pPr>
              <w:jc w:val="center"/>
              <w:rPr>
                <w:rFonts w:ascii="Calibri" w:hAnsi="Calibri" w:cs="Calibri"/>
                <w:color w:val="000000" w:themeColor="text1"/>
              </w:rPr>
            </w:pPr>
            <w:proofErr w:type="spellStart"/>
            <w:r w:rsidRPr="00A8784F">
              <w:rPr>
                <w:rFonts w:ascii="Calibri" w:hAnsi="Calibri" w:cs="Calibri"/>
                <w:color w:val="000000" w:themeColor="text1"/>
              </w:rPr>
              <w:t>Ηλεκτροβάνα</w:t>
            </w:r>
            <w:proofErr w:type="spellEnd"/>
          </w:p>
          <w:p w14:paraId="2647336C" w14:textId="77777777" w:rsidR="009B5542" w:rsidRPr="00A8784F" w:rsidRDefault="009B5542" w:rsidP="006A3B77">
            <w:pPr>
              <w:jc w:val="center"/>
              <w:rPr>
                <w:rFonts w:ascii="Calibri" w:hAnsi="Calibri" w:cs="Calibri"/>
                <w:color w:val="000000" w:themeColor="text1"/>
              </w:rPr>
            </w:pPr>
            <w:r w:rsidRPr="00A8784F">
              <w:rPr>
                <w:rFonts w:ascii="Calibri" w:hAnsi="Calibri" w:cs="Calibri"/>
                <w:color w:val="000000" w:themeColor="text1"/>
              </w:rPr>
              <w:t>(8τμχ)</w:t>
            </w:r>
          </w:p>
        </w:tc>
        <w:tc>
          <w:tcPr>
            <w:tcW w:w="1542" w:type="dxa"/>
            <w:tcBorders>
              <w:bottom w:val="single" w:sz="4" w:space="0" w:color="auto"/>
            </w:tcBorders>
            <w:shd w:val="clear" w:color="auto" w:fill="FFE599" w:themeFill="accent4" w:themeFillTint="66"/>
          </w:tcPr>
          <w:p w14:paraId="148C6F8F" w14:textId="77777777" w:rsidR="009B5542" w:rsidRPr="00A8784F" w:rsidRDefault="009B5542" w:rsidP="006A3B77">
            <w:pPr>
              <w:jc w:val="center"/>
              <w:rPr>
                <w:rFonts w:ascii="Calibri" w:hAnsi="Calibri" w:cs="Calibri"/>
              </w:rPr>
            </w:pPr>
            <w:r w:rsidRPr="00A8784F">
              <w:rPr>
                <w:rFonts w:ascii="Calibri" w:hAnsi="Calibri" w:cs="Calibri"/>
              </w:rPr>
              <w:t>1000</w:t>
            </w:r>
          </w:p>
        </w:tc>
        <w:tc>
          <w:tcPr>
            <w:tcW w:w="2508" w:type="dxa"/>
            <w:tcBorders>
              <w:bottom w:val="single" w:sz="4" w:space="0" w:color="auto"/>
            </w:tcBorders>
            <w:shd w:val="clear" w:color="auto" w:fill="FFE599" w:themeFill="accent4" w:themeFillTint="66"/>
          </w:tcPr>
          <w:p w14:paraId="6AA072B3" w14:textId="77777777" w:rsidR="009B5542" w:rsidRPr="00A8784F" w:rsidRDefault="009B5542" w:rsidP="006A3B77">
            <w:pPr>
              <w:jc w:val="center"/>
              <w:rPr>
                <w:rFonts w:ascii="Calibri" w:hAnsi="Calibri" w:cs="Calibri"/>
              </w:rPr>
            </w:pPr>
            <w:r w:rsidRPr="00A8784F">
              <w:rPr>
                <w:rFonts w:ascii="Calibri" w:hAnsi="Calibri" w:cs="Calibri"/>
              </w:rPr>
              <w:t>8000</w:t>
            </w:r>
          </w:p>
        </w:tc>
      </w:tr>
      <w:tr w:rsidR="009B5542" w:rsidRPr="00A8784F" w14:paraId="1FD7DD34" w14:textId="77777777" w:rsidTr="009B5542">
        <w:tc>
          <w:tcPr>
            <w:tcW w:w="5232" w:type="dxa"/>
            <w:gridSpan w:val="2"/>
            <w:tcBorders>
              <w:bottom w:val="single" w:sz="4" w:space="0" w:color="auto"/>
            </w:tcBorders>
            <w:shd w:val="clear" w:color="auto" w:fill="FFF2CC" w:themeFill="accent4" w:themeFillTint="33"/>
          </w:tcPr>
          <w:p w14:paraId="19C3EBF9" w14:textId="77777777" w:rsidR="009B5542" w:rsidRPr="00A8784F" w:rsidRDefault="009B5542" w:rsidP="006A3B77">
            <w:pPr>
              <w:jc w:val="center"/>
              <w:rPr>
                <w:rFonts w:ascii="Calibri" w:hAnsi="Calibri" w:cs="Calibri"/>
                <w:b/>
                <w:bCs/>
              </w:rPr>
            </w:pPr>
            <w:r w:rsidRPr="00A8784F">
              <w:rPr>
                <w:rFonts w:ascii="Calibri" w:hAnsi="Calibri" w:cs="Calibri"/>
                <w:b/>
                <w:bCs/>
              </w:rPr>
              <w:t>Σύνολο</w:t>
            </w:r>
          </w:p>
        </w:tc>
        <w:tc>
          <w:tcPr>
            <w:tcW w:w="2508" w:type="dxa"/>
            <w:tcBorders>
              <w:bottom w:val="single" w:sz="4" w:space="0" w:color="auto"/>
            </w:tcBorders>
            <w:shd w:val="clear" w:color="auto" w:fill="FFF2CC" w:themeFill="accent4" w:themeFillTint="33"/>
          </w:tcPr>
          <w:p w14:paraId="0C407512" w14:textId="26B5A467" w:rsidR="009B5542" w:rsidRPr="00A8784F" w:rsidRDefault="00A8784F" w:rsidP="006A3B77">
            <w:pPr>
              <w:jc w:val="center"/>
              <w:rPr>
                <w:rFonts w:ascii="Calibri" w:eastAsiaTheme="minorEastAsia" w:hAnsi="Calibri" w:cs="Calibri"/>
                <w:b/>
                <w:bCs/>
              </w:rPr>
            </w:pPr>
            <m:oMathPara>
              <m:oMath>
                <m:r>
                  <m:rPr>
                    <m:sty m:val="b"/>
                  </m:rPr>
                  <w:rPr>
                    <w:rFonts w:ascii="Cambria Math" w:hAnsi="Cambria Math" w:cs="Calibri"/>
                  </w:rPr>
                  <m:t>414200</m:t>
                </m:r>
              </m:oMath>
            </m:oMathPara>
          </w:p>
        </w:tc>
      </w:tr>
    </w:tbl>
    <w:p w14:paraId="1E033AC8" w14:textId="32DF83BD" w:rsidR="00972B91" w:rsidRPr="00972B91" w:rsidRDefault="00972B91" w:rsidP="00972B91">
      <w:pPr>
        <w:pStyle w:val="Caption"/>
        <w:rPr>
          <w:rStyle w:val="SubtleReference"/>
          <w:rFonts w:ascii="Calibri" w:hAnsi="Calibri" w:cs="Calibri"/>
          <w:smallCaps w:val="0"/>
          <w:color w:val="44546A" w:themeColor="text2"/>
          <w:sz w:val="24"/>
          <w:szCs w:val="24"/>
          <w:lang w:val="el-GR"/>
        </w:rPr>
      </w:pPr>
      <w:bookmarkStart w:id="159" w:name="_Toc92022082"/>
      <w:r w:rsidRPr="00045203">
        <w:rPr>
          <w:rStyle w:val="SubtleReference"/>
          <w:rFonts w:ascii="Calibri" w:hAnsi="Calibri" w:cs="Calibri"/>
          <w:smallCaps w:val="0"/>
          <w:color w:val="44546A" w:themeColor="text2"/>
          <w:sz w:val="24"/>
          <w:szCs w:val="24"/>
          <w:lang w:val="el-GR"/>
        </w:rPr>
        <w:t xml:space="preserve">Πίνακας </w:t>
      </w:r>
      <w:r w:rsidRPr="00972B91">
        <w:rPr>
          <w:rStyle w:val="SubtleReference"/>
          <w:rFonts w:ascii="Calibri" w:hAnsi="Calibri" w:cs="Calibri"/>
          <w:smallCaps w:val="0"/>
          <w:color w:val="44546A" w:themeColor="text2"/>
          <w:sz w:val="24"/>
          <w:szCs w:val="24"/>
          <w:lang w:val="el-GR"/>
        </w:rPr>
        <w:t>5</w:t>
      </w:r>
      <w:r w:rsidR="0051761A">
        <w:rPr>
          <w:rStyle w:val="SubtleReference"/>
          <w:rFonts w:ascii="Calibri" w:hAnsi="Calibri" w:cs="Calibri"/>
          <w:smallCaps w:val="0"/>
          <w:color w:val="44546A" w:themeColor="text2"/>
          <w:sz w:val="24"/>
          <w:szCs w:val="24"/>
          <w:lang w:val="el-GR"/>
        </w:rPr>
        <w:t>2</w:t>
      </w:r>
      <w:r w:rsidRPr="00972B91">
        <w:rPr>
          <w:rStyle w:val="SubtleReference"/>
          <w:rFonts w:ascii="Calibri" w:hAnsi="Calibri" w:cs="Calibri"/>
          <w:smallCaps w:val="0"/>
          <w:color w:val="44546A" w:themeColor="text2"/>
          <w:sz w:val="24"/>
          <w:szCs w:val="24"/>
          <w:lang w:val="el-GR"/>
        </w:rPr>
        <w:t>:</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 xml:space="preserve">Κόστος </w:t>
      </w:r>
      <w:proofErr w:type="spellStart"/>
      <w:r>
        <w:rPr>
          <w:rStyle w:val="SubtleReference"/>
          <w:rFonts w:ascii="Calibri" w:hAnsi="Calibri" w:cs="Calibri"/>
          <w:smallCaps w:val="0"/>
          <w:color w:val="44546A" w:themeColor="text2"/>
          <w:sz w:val="24"/>
          <w:szCs w:val="24"/>
          <w:lang w:val="el-GR"/>
        </w:rPr>
        <w:t>Ηλεκτρομηχανολογιού</w:t>
      </w:r>
      <w:proofErr w:type="spellEnd"/>
      <w:r>
        <w:rPr>
          <w:rStyle w:val="SubtleReference"/>
          <w:rFonts w:ascii="Calibri" w:hAnsi="Calibri" w:cs="Calibri"/>
          <w:smallCaps w:val="0"/>
          <w:color w:val="44546A" w:themeColor="text2"/>
          <w:sz w:val="24"/>
          <w:szCs w:val="24"/>
          <w:lang w:val="el-GR"/>
        </w:rPr>
        <w:t xml:space="preserve"> εξοπλισμού</w:t>
      </w:r>
      <w:bookmarkEnd w:id="159"/>
    </w:p>
    <w:p w14:paraId="374DC711" w14:textId="77777777" w:rsidR="009B5542" w:rsidRDefault="009B5542" w:rsidP="009B5542">
      <w:pPr>
        <w:rPr>
          <w:lang w:val="el-GR"/>
        </w:rPr>
      </w:pPr>
    </w:p>
    <w:p w14:paraId="3DDAB357" w14:textId="314A18E9" w:rsidR="009B5542" w:rsidRDefault="009B5542" w:rsidP="00F06EFA">
      <w:pPr>
        <w:pStyle w:val="1"/>
        <w:rPr>
          <w:lang w:val="el-GR"/>
        </w:rPr>
      </w:pPr>
      <w:r>
        <w:rPr>
          <w:lang w:val="el-GR"/>
        </w:rPr>
        <w:t xml:space="preserve">Κόστος Υπόλοιπου </w:t>
      </w:r>
      <w:r w:rsidR="00084434">
        <w:rPr>
          <w:lang w:val="el-GR"/>
        </w:rPr>
        <w:t>Εξοπλισμού</w:t>
      </w:r>
    </w:p>
    <w:p w14:paraId="0A1ED41F" w14:textId="77777777" w:rsidR="009B5542" w:rsidRDefault="009B5542" w:rsidP="009B5542">
      <w:pPr>
        <w:rPr>
          <w:lang w:val="el-GR"/>
        </w:rPr>
      </w:pPr>
    </w:p>
    <w:tbl>
      <w:tblPr>
        <w:tblStyle w:val="TableGrid"/>
        <w:tblW w:w="0" w:type="auto"/>
        <w:jc w:val="center"/>
        <w:shd w:val="clear" w:color="auto" w:fill="FFE599" w:themeFill="accent4" w:themeFillTint="66"/>
        <w:tblLook w:val="04A0" w:firstRow="1" w:lastRow="0" w:firstColumn="1" w:lastColumn="0" w:noHBand="0" w:noVBand="1"/>
      </w:tblPr>
      <w:tblGrid>
        <w:gridCol w:w="4261"/>
        <w:gridCol w:w="4261"/>
      </w:tblGrid>
      <w:tr w:rsidR="009B5542" w14:paraId="6D118366"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5BBC4FA0" w14:textId="77777777" w:rsidR="009B5542" w:rsidRPr="00465259" w:rsidRDefault="009B5542" w:rsidP="006A3B77">
            <w:pPr>
              <w:jc w:val="center"/>
              <w:rPr>
                <w:rFonts w:cstheme="minorHAnsi"/>
                <w:b/>
              </w:rPr>
            </w:pPr>
            <w:r>
              <w:rPr>
                <w:rFonts w:cstheme="minorHAnsi"/>
                <w:b/>
              </w:rPr>
              <w:t>Εξοπλισμός</w:t>
            </w:r>
          </w:p>
        </w:tc>
        <w:tc>
          <w:tcPr>
            <w:tcW w:w="4261"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624786F6" w14:textId="77777777" w:rsidR="009B5542" w:rsidRPr="00465259" w:rsidRDefault="009B5542" w:rsidP="006A3B77">
            <w:pPr>
              <w:jc w:val="center"/>
              <w:rPr>
                <w:rFonts w:cstheme="minorHAnsi"/>
                <w:b/>
              </w:rPr>
            </w:pPr>
            <w:r w:rsidRPr="00A82901">
              <w:rPr>
                <w:rFonts w:cstheme="minorHAnsi"/>
                <w:b/>
                <w:bCs/>
              </w:rPr>
              <w:t xml:space="preserve">Τιμή </w:t>
            </w:r>
            <m:oMath>
              <m:r>
                <m:rPr>
                  <m:sty m:val="bi"/>
                </m:rPr>
                <w:rPr>
                  <w:rFonts w:ascii="Cambria Math" w:hAnsi="Cambria Math" w:cstheme="minorHAnsi"/>
                </w:rPr>
                <m:t>(</m:t>
              </m:r>
              <m:r>
                <m:rPr>
                  <m:sty m:val="bi"/>
                </m:rPr>
                <w:rPr>
                  <w:rFonts w:ascii="Cambria Math" w:eastAsiaTheme="minorEastAsia" w:hAnsi="Cambria Math" w:cstheme="minorHAnsi"/>
                </w:rPr>
                <m:t>€)</m:t>
              </m:r>
            </m:oMath>
          </w:p>
        </w:tc>
      </w:tr>
      <w:tr w:rsidR="009B5542" w14:paraId="2669BF39"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3EADFCE" w14:textId="77777777" w:rsidR="009B5542" w:rsidRPr="00465259" w:rsidRDefault="009B5542" w:rsidP="006A3B77">
            <w:pPr>
              <w:jc w:val="center"/>
              <w:rPr>
                <w:rFonts w:cstheme="minorHAnsi"/>
                <w:bCs/>
              </w:rPr>
            </w:pPr>
            <w:r>
              <w:rPr>
                <w:rFonts w:cstheme="minorHAnsi"/>
                <w:bCs/>
              </w:rPr>
              <w:t>Ηλεκτρονικός Εξοπλισμός</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498D67F" w14:textId="77777777" w:rsidR="009B5542" w:rsidRPr="00437320" w:rsidRDefault="009B5542" w:rsidP="006A3B77">
            <w:pPr>
              <w:jc w:val="center"/>
              <w:rPr>
                <w:rFonts w:cstheme="minorHAnsi"/>
                <w:bCs/>
              </w:rPr>
            </w:pPr>
            <w:r>
              <w:rPr>
                <w:rFonts w:cstheme="minorHAnsi"/>
                <w:bCs/>
              </w:rPr>
              <w:t>4000</w:t>
            </w:r>
          </w:p>
        </w:tc>
      </w:tr>
      <w:tr w:rsidR="009B5542" w14:paraId="0D95500A"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1D9B590" w14:textId="77777777" w:rsidR="009B5542" w:rsidRPr="00465259" w:rsidRDefault="009B5542" w:rsidP="006A3B77">
            <w:pPr>
              <w:jc w:val="center"/>
              <w:rPr>
                <w:rFonts w:cstheme="minorHAnsi"/>
                <w:bCs/>
              </w:rPr>
            </w:pPr>
            <w:proofErr w:type="spellStart"/>
            <w:r>
              <w:rPr>
                <w:rFonts w:cstheme="minorHAnsi"/>
                <w:bCs/>
              </w:rPr>
              <w:t>Ταινιοφιλτρόπρεσσα</w:t>
            </w:r>
            <w:proofErr w:type="spellEnd"/>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8173691" w14:textId="77777777" w:rsidR="009B5542" w:rsidRPr="00465259" w:rsidRDefault="009B5542" w:rsidP="006A3B77">
            <w:pPr>
              <w:jc w:val="center"/>
              <w:rPr>
                <w:rFonts w:cstheme="minorHAnsi"/>
                <w:bCs/>
                <w:lang w:val="en-US"/>
              </w:rPr>
            </w:pPr>
            <w:r>
              <w:rPr>
                <w:rFonts w:cstheme="minorHAnsi"/>
                <w:bCs/>
              </w:rPr>
              <w:t>80000</w:t>
            </w:r>
          </w:p>
        </w:tc>
      </w:tr>
      <w:tr w:rsidR="009B5542" w14:paraId="0FCDC812"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42C50AC" w14:textId="77777777" w:rsidR="009B5542" w:rsidRPr="00465259" w:rsidRDefault="009B5542" w:rsidP="006A3B77">
            <w:pPr>
              <w:jc w:val="center"/>
              <w:rPr>
                <w:rFonts w:cstheme="minorHAnsi"/>
                <w:bCs/>
              </w:rPr>
            </w:pPr>
            <w:proofErr w:type="spellStart"/>
            <w:r>
              <w:rPr>
                <w:rFonts w:cstheme="minorHAnsi"/>
                <w:bCs/>
              </w:rPr>
              <w:t>Δικτυο</w:t>
            </w:r>
            <w:proofErr w:type="spellEnd"/>
            <w:r>
              <w:rPr>
                <w:rFonts w:cstheme="minorHAnsi"/>
                <w:bCs/>
              </w:rPr>
              <w:t xml:space="preserve"> νερού για την επεξεργασία ιλύων</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31FA370" w14:textId="77777777" w:rsidR="009B5542" w:rsidRPr="00465259" w:rsidRDefault="009B5542" w:rsidP="006A3B77">
            <w:pPr>
              <w:jc w:val="center"/>
              <w:rPr>
                <w:rFonts w:cstheme="minorHAnsi"/>
                <w:bCs/>
              </w:rPr>
            </w:pPr>
            <w:r>
              <w:rPr>
                <w:rFonts w:cstheme="minorHAnsi"/>
                <w:bCs/>
              </w:rPr>
              <w:t>1000</w:t>
            </w:r>
          </w:p>
        </w:tc>
      </w:tr>
      <w:tr w:rsidR="009B5542" w14:paraId="14F3F3FF"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4811FD9" w14:textId="77777777" w:rsidR="009B5542" w:rsidRPr="00465259" w:rsidRDefault="009B5542" w:rsidP="006A3B77">
            <w:pPr>
              <w:jc w:val="center"/>
              <w:rPr>
                <w:rFonts w:cstheme="minorHAnsi"/>
                <w:bCs/>
              </w:rPr>
            </w:pPr>
            <w:r>
              <w:rPr>
                <w:rFonts w:cstheme="minorHAnsi"/>
                <w:bCs/>
              </w:rPr>
              <w:t>Εξοπλισμός συνεργείου</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8AFA258" w14:textId="77777777" w:rsidR="009B5542" w:rsidRPr="00465259" w:rsidRDefault="009B5542" w:rsidP="006A3B77">
            <w:pPr>
              <w:jc w:val="center"/>
              <w:rPr>
                <w:rFonts w:cstheme="minorHAnsi"/>
                <w:bCs/>
              </w:rPr>
            </w:pPr>
            <w:r>
              <w:rPr>
                <w:rFonts w:cstheme="minorHAnsi"/>
                <w:bCs/>
              </w:rPr>
              <w:t>3000</w:t>
            </w:r>
          </w:p>
        </w:tc>
      </w:tr>
      <w:tr w:rsidR="009B5542" w14:paraId="08EB1285"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DE431EF" w14:textId="77777777" w:rsidR="009B5542" w:rsidRPr="00465259" w:rsidRDefault="009B5542" w:rsidP="006A3B77">
            <w:pPr>
              <w:jc w:val="center"/>
              <w:rPr>
                <w:rFonts w:cstheme="minorHAnsi"/>
                <w:bCs/>
              </w:rPr>
            </w:pPr>
            <w:r>
              <w:rPr>
                <w:rFonts w:cstheme="minorHAnsi"/>
                <w:bCs/>
              </w:rPr>
              <w:t>Κλιματισμός</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65C95C8" w14:textId="77777777" w:rsidR="009B5542" w:rsidRPr="00425162" w:rsidRDefault="009B5542" w:rsidP="006A3B77">
            <w:pPr>
              <w:jc w:val="center"/>
              <w:rPr>
                <w:rFonts w:cstheme="minorHAnsi"/>
                <w:bCs/>
              </w:rPr>
            </w:pPr>
            <w:r>
              <w:rPr>
                <w:rFonts w:cstheme="minorHAnsi"/>
                <w:bCs/>
              </w:rPr>
              <w:t>3000</w:t>
            </w:r>
          </w:p>
        </w:tc>
      </w:tr>
      <w:tr w:rsidR="009B5542" w14:paraId="0C15E908"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D322B45" w14:textId="77777777" w:rsidR="009B5542" w:rsidRPr="00465259" w:rsidRDefault="009B5542" w:rsidP="006A3B77">
            <w:pPr>
              <w:jc w:val="center"/>
              <w:rPr>
                <w:rFonts w:cstheme="minorHAnsi"/>
                <w:bCs/>
              </w:rPr>
            </w:pPr>
            <w:r>
              <w:rPr>
                <w:rFonts w:cstheme="minorHAnsi"/>
                <w:bCs/>
              </w:rPr>
              <w:t>Εργαστηριακός εξοπλισμός</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8B2BD53" w14:textId="77777777" w:rsidR="009B5542" w:rsidRPr="00465259" w:rsidRDefault="009B5542" w:rsidP="006A3B77">
            <w:pPr>
              <w:jc w:val="center"/>
              <w:rPr>
                <w:rFonts w:cstheme="minorHAnsi"/>
                <w:bCs/>
              </w:rPr>
            </w:pPr>
            <w:r>
              <w:rPr>
                <w:rFonts w:cstheme="minorHAnsi"/>
                <w:bCs/>
              </w:rPr>
              <w:t>10000</w:t>
            </w:r>
          </w:p>
        </w:tc>
      </w:tr>
      <w:tr w:rsidR="009B5542" w14:paraId="3125BF98"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F997D25" w14:textId="77777777" w:rsidR="009B5542" w:rsidRPr="00465259" w:rsidRDefault="009B5542" w:rsidP="006A3B77">
            <w:pPr>
              <w:jc w:val="center"/>
              <w:rPr>
                <w:rFonts w:cstheme="minorHAnsi"/>
                <w:bCs/>
              </w:rPr>
            </w:pPr>
            <w:r>
              <w:rPr>
                <w:rFonts w:cstheme="minorHAnsi"/>
                <w:bCs/>
              </w:rPr>
              <w:t>Σύστημα ελέγχου</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E62D8D8" w14:textId="77777777" w:rsidR="009B5542" w:rsidRPr="00425162" w:rsidRDefault="009B5542" w:rsidP="006A3B77">
            <w:pPr>
              <w:jc w:val="center"/>
              <w:rPr>
                <w:rFonts w:cstheme="minorHAnsi"/>
                <w:bCs/>
              </w:rPr>
            </w:pPr>
            <w:r>
              <w:rPr>
                <w:rFonts w:cstheme="minorHAnsi"/>
                <w:bCs/>
              </w:rPr>
              <w:t>30000</w:t>
            </w:r>
          </w:p>
        </w:tc>
      </w:tr>
      <w:tr w:rsidR="009B5542" w14:paraId="51DAB866"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1033FE11" w14:textId="77777777" w:rsidR="009B5542" w:rsidRPr="00465259" w:rsidRDefault="009B5542" w:rsidP="006A3B77">
            <w:pPr>
              <w:jc w:val="center"/>
              <w:rPr>
                <w:rFonts w:cstheme="minorHAnsi"/>
                <w:bCs/>
              </w:rPr>
            </w:pPr>
            <w:r>
              <w:rPr>
                <w:rFonts w:cstheme="minorHAnsi"/>
                <w:bCs/>
              </w:rPr>
              <w:t>Σύστημα ασφάλειας</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5A68F78" w14:textId="77777777" w:rsidR="009B5542" w:rsidRPr="00465259" w:rsidRDefault="009B5542" w:rsidP="006A3B77">
            <w:pPr>
              <w:jc w:val="center"/>
              <w:rPr>
                <w:rFonts w:cstheme="minorHAnsi"/>
                <w:bCs/>
              </w:rPr>
            </w:pPr>
            <w:r>
              <w:rPr>
                <w:rFonts w:cstheme="minorHAnsi"/>
                <w:bCs/>
              </w:rPr>
              <w:t>5000</w:t>
            </w:r>
          </w:p>
        </w:tc>
      </w:tr>
      <w:tr w:rsidR="009B5542" w14:paraId="01BBD261"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EE0F7AC" w14:textId="77777777" w:rsidR="009B5542" w:rsidRPr="00465259" w:rsidRDefault="009B5542" w:rsidP="006A3B77">
            <w:pPr>
              <w:jc w:val="center"/>
              <w:rPr>
                <w:rFonts w:cstheme="minorHAnsi"/>
                <w:bCs/>
              </w:rPr>
            </w:pPr>
            <w:r>
              <w:rPr>
                <w:rFonts w:cstheme="minorHAnsi"/>
                <w:bCs/>
              </w:rPr>
              <w:t>Σύνδεση Ηλεκτροδότησης</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78A5A6D" w14:textId="77777777" w:rsidR="009B5542" w:rsidRPr="00465259" w:rsidRDefault="009B5542" w:rsidP="006A3B77">
            <w:pPr>
              <w:jc w:val="center"/>
              <w:rPr>
                <w:rFonts w:cstheme="minorHAnsi"/>
                <w:bCs/>
              </w:rPr>
            </w:pPr>
            <w:r>
              <w:rPr>
                <w:rFonts w:cstheme="minorHAnsi"/>
                <w:bCs/>
              </w:rPr>
              <w:t>150</w:t>
            </w:r>
          </w:p>
        </w:tc>
      </w:tr>
      <w:tr w:rsidR="009B5542" w14:paraId="1F5D4109"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D82915B" w14:textId="77777777" w:rsidR="009B5542" w:rsidRPr="00130E27" w:rsidRDefault="009B5542" w:rsidP="006A3B77">
            <w:pPr>
              <w:jc w:val="center"/>
              <w:rPr>
                <w:rFonts w:cstheme="minorHAnsi"/>
                <w:b/>
              </w:rPr>
            </w:pPr>
            <w:r w:rsidRPr="00130E27">
              <w:rPr>
                <w:rFonts w:cstheme="minorHAnsi"/>
                <w:b/>
              </w:rPr>
              <w:t>Σύνολο</w:t>
            </w:r>
          </w:p>
        </w:tc>
        <w:tc>
          <w:tcPr>
            <w:tcW w:w="426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50F19CB" w14:textId="77777777" w:rsidR="009B5542" w:rsidRPr="00130E27" w:rsidRDefault="009B5542" w:rsidP="006A3B77">
            <w:pPr>
              <w:jc w:val="center"/>
              <w:rPr>
                <w:rFonts w:cstheme="minorHAnsi"/>
                <w:b/>
              </w:rPr>
            </w:pPr>
            <w:r w:rsidRPr="00130E27">
              <w:rPr>
                <w:rFonts w:cstheme="minorHAnsi"/>
                <w:b/>
              </w:rPr>
              <w:t>136150</w:t>
            </w:r>
          </w:p>
        </w:tc>
      </w:tr>
    </w:tbl>
    <w:p w14:paraId="426B111D" w14:textId="44AFDB41" w:rsidR="00972B91" w:rsidRPr="00972B91" w:rsidRDefault="00972B91" w:rsidP="00972B91">
      <w:pPr>
        <w:pStyle w:val="Caption"/>
        <w:rPr>
          <w:rStyle w:val="SubtleReference"/>
          <w:rFonts w:ascii="Calibri" w:hAnsi="Calibri" w:cs="Calibri"/>
          <w:smallCaps w:val="0"/>
          <w:color w:val="44546A" w:themeColor="text2"/>
          <w:sz w:val="24"/>
          <w:szCs w:val="24"/>
          <w:lang w:val="el-GR"/>
        </w:rPr>
      </w:pPr>
      <w:bookmarkStart w:id="160" w:name="_Toc92022083"/>
      <w:r w:rsidRPr="00045203">
        <w:rPr>
          <w:rStyle w:val="SubtleReference"/>
          <w:rFonts w:ascii="Calibri" w:hAnsi="Calibri" w:cs="Calibri"/>
          <w:smallCaps w:val="0"/>
          <w:color w:val="44546A" w:themeColor="text2"/>
          <w:sz w:val="24"/>
          <w:szCs w:val="24"/>
          <w:lang w:val="el-GR"/>
        </w:rPr>
        <w:lastRenderedPageBreak/>
        <w:t xml:space="preserve">Πίνακας </w:t>
      </w:r>
      <w:r w:rsidRPr="00972B91">
        <w:rPr>
          <w:rStyle w:val="SubtleReference"/>
          <w:rFonts w:ascii="Calibri" w:hAnsi="Calibri" w:cs="Calibri"/>
          <w:smallCaps w:val="0"/>
          <w:color w:val="44546A" w:themeColor="text2"/>
          <w:sz w:val="24"/>
          <w:szCs w:val="24"/>
          <w:lang w:val="el-GR"/>
        </w:rPr>
        <w:t>5</w:t>
      </w:r>
      <w:r w:rsidR="0051761A">
        <w:rPr>
          <w:rStyle w:val="SubtleReference"/>
          <w:rFonts w:ascii="Calibri" w:hAnsi="Calibri" w:cs="Calibri"/>
          <w:smallCaps w:val="0"/>
          <w:color w:val="44546A" w:themeColor="text2"/>
          <w:sz w:val="24"/>
          <w:szCs w:val="24"/>
          <w:lang w:val="el-GR"/>
        </w:rPr>
        <w:t>3</w:t>
      </w:r>
      <w:r w:rsidRPr="00972B91">
        <w:rPr>
          <w:rStyle w:val="SubtleReference"/>
          <w:rFonts w:ascii="Calibri" w:hAnsi="Calibri" w:cs="Calibri"/>
          <w:smallCaps w:val="0"/>
          <w:color w:val="44546A" w:themeColor="text2"/>
          <w:sz w:val="24"/>
          <w:szCs w:val="24"/>
          <w:lang w:val="el-GR"/>
        </w:rPr>
        <w:t>:</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Κόστος Υπόλοιπου εξοπλισμού</w:t>
      </w:r>
      <w:bookmarkEnd w:id="160"/>
    </w:p>
    <w:p w14:paraId="2D0BF1C8" w14:textId="77777777" w:rsidR="009B5542" w:rsidRPr="005B154F" w:rsidRDefault="009B5542" w:rsidP="009B5542">
      <w:pPr>
        <w:rPr>
          <w:lang w:val="el-GR"/>
        </w:rPr>
      </w:pPr>
    </w:p>
    <w:p w14:paraId="3E474486" w14:textId="77777777" w:rsidR="009B5542" w:rsidRDefault="009B5542" w:rsidP="00F06EFA">
      <w:pPr>
        <w:pStyle w:val="1"/>
        <w:rPr>
          <w:lang w:val="el-GR"/>
        </w:rPr>
      </w:pPr>
      <w:r>
        <w:rPr>
          <w:lang w:val="el-GR"/>
        </w:rPr>
        <w:t>Κόστος Λειτουργίας Προσωπικού</w:t>
      </w:r>
    </w:p>
    <w:p w14:paraId="4F1C8B5E" w14:textId="77777777" w:rsidR="009B5542" w:rsidRDefault="009B5542" w:rsidP="009B5542">
      <w:pPr>
        <w:rPr>
          <w:lang w:val="el-GR"/>
        </w:rPr>
      </w:pPr>
    </w:p>
    <w:p w14:paraId="151B61F4" w14:textId="77777777" w:rsidR="009B5542" w:rsidRDefault="009B5542" w:rsidP="009B5542">
      <w:pPr>
        <w:rPr>
          <w:lang w:val="el-GR"/>
        </w:rPr>
      </w:pPr>
      <w:r>
        <w:rPr>
          <w:lang w:val="el-GR"/>
        </w:rPr>
        <w:t>Ο μισθός προσωπικού υπολογίστηκε βάση 14 μισθών το χρόνο</w:t>
      </w:r>
      <w:r>
        <w:rPr>
          <w:lang w:val="el-GR"/>
        </w:rPr>
        <w:tab/>
      </w:r>
      <w:r>
        <w:rPr>
          <w:lang w:val="el-GR"/>
        </w:rPr>
        <w:tab/>
      </w:r>
      <w:r>
        <w:rPr>
          <w:lang w:val="el-GR"/>
        </w:rPr>
        <w:tab/>
      </w:r>
      <w:r>
        <w:rPr>
          <w:lang w:val="el-GR"/>
        </w:rPr>
        <w:tab/>
      </w:r>
      <w:r>
        <w:rPr>
          <w:lang w:val="el-GR"/>
        </w:rPr>
        <w:tab/>
      </w:r>
    </w:p>
    <w:tbl>
      <w:tblPr>
        <w:tblStyle w:val="TableGrid"/>
        <w:tblW w:w="0" w:type="auto"/>
        <w:jc w:val="center"/>
        <w:shd w:val="clear" w:color="auto" w:fill="FFE599" w:themeFill="accent4" w:themeFillTint="66"/>
        <w:tblLook w:val="04A0" w:firstRow="1" w:lastRow="0" w:firstColumn="1" w:lastColumn="0" w:noHBand="0" w:noVBand="1"/>
      </w:tblPr>
      <w:tblGrid>
        <w:gridCol w:w="4261"/>
        <w:gridCol w:w="4261"/>
      </w:tblGrid>
      <w:tr w:rsidR="009B5542" w14:paraId="47148B43"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56898815" w14:textId="77777777" w:rsidR="009B5542" w:rsidRPr="00465259" w:rsidRDefault="009B5542" w:rsidP="006A3B77">
            <w:pPr>
              <w:jc w:val="center"/>
              <w:rPr>
                <w:rFonts w:cstheme="minorHAnsi"/>
                <w:b/>
              </w:rPr>
            </w:pPr>
            <w:r>
              <w:rPr>
                <w:rFonts w:cstheme="minorHAnsi"/>
                <w:b/>
              </w:rPr>
              <w:t>Προσωπικό</w:t>
            </w:r>
          </w:p>
        </w:tc>
        <w:tc>
          <w:tcPr>
            <w:tcW w:w="4261"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7536818A" w14:textId="77777777" w:rsidR="009B5542" w:rsidRPr="00465259" w:rsidRDefault="009B5542" w:rsidP="006A3B77">
            <w:pPr>
              <w:jc w:val="center"/>
              <w:rPr>
                <w:rFonts w:cstheme="minorHAnsi"/>
                <w:b/>
              </w:rPr>
            </w:pPr>
            <w:r w:rsidRPr="00A82901">
              <w:rPr>
                <w:rFonts w:cstheme="minorHAnsi"/>
                <w:b/>
                <w:bCs/>
              </w:rPr>
              <w:t xml:space="preserve">Τιμή </w:t>
            </w:r>
            <m:oMath>
              <m:r>
                <m:rPr>
                  <m:sty m:val="bi"/>
                </m:rPr>
                <w:rPr>
                  <w:rFonts w:ascii="Cambria Math" w:hAnsi="Cambria Math" w:cstheme="minorHAnsi"/>
                </w:rPr>
                <m:t>(</m:t>
              </m:r>
              <m:r>
                <m:rPr>
                  <m:sty m:val="bi"/>
                </m:rPr>
                <w:rPr>
                  <w:rFonts w:ascii="Cambria Math" w:eastAsiaTheme="minorEastAsia" w:hAnsi="Cambria Math" w:cstheme="minorHAnsi"/>
                </w:rPr>
                <m:t>€)</m:t>
              </m:r>
            </m:oMath>
          </w:p>
        </w:tc>
      </w:tr>
      <w:tr w:rsidR="009B5542" w14:paraId="7F91A801"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7A2F5431" w14:textId="77777777" w:rsidR="009B5542" w:rsidRPr="00465259" w:rsidRDefault="009B5542" w:rsidP="006A3B77">
            <w:pPr>
              <w:jc w:val="center"/>
              <w:rPr>
                <w:rFonts w:cstheme="minorHAnsi"/>
                <w:bCs/>
              </w:rPr>
            </w:pPr>
            <w:r>
              <w:rPr>
                <w:rFonts w:cstheme="minorHAnsi"/>
                <w:bCs/>
              </w:rPr>
              <w:t>Διευθυντής</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4BDC740" w14:textId="7E84E72D" w:rsidR="009B5542" w:rsidRPr="00437320" w:rsidRDefault="009B5542" w:rsidP="006A3B77">
            <w:pPr>
              <w:jc w:val="center"/>
              <w:rPr>
                <w:rFonts w:cstheme="minorHAnsi"/>
                <w:bCs/>
              </w:rPr>
            </w:pPr>
            <w:r>
              <w:rPr>
                <w:rFonts w:cstheme="minorHAnsi"/>
                <w:bCs/>
              </w:rPr>
              <w:t>4</w:t>
            </w:r>
            <w:r w:rsidR="00CE2AAD">
              <w:rPr>
                <w:rFonts w:cstheme="minorHAnsi"/>
                <w:bCs/>
              </w:rPr>
              <w:t>20</w:t>
            </w:r>
            <w:r>
              <w:rPr>
                <w:rFonts w:cstheme="minorHAnsi"/>
                <w:bCs/>
              </w:rPr>
              <w:t>00</w:t>
            </w:r>
          </w:p>
        </w:tc>
      </w:tr>
      <w:tr w:rsidR="009B5542" w14:paraId="560EA973"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11E732B1" w14:textId="77777777" w:rsidR="009B5542" w:rsidRPr="00465259" w:rsidRDefault="009B5542" w:rsidP="006A3B77">
            <w:pPr>
              <w:jc w:val="center"/>
              <w:rPr>
                <w:rFonts w:cstheme="minorHAnsi"/>
                <w:bCs/>
              </w:rPr>
            </w:pPr>
            <w:r>
              <w:rPr>
                <w:rFonts w:cstheme="minorHAnsi"/>
                <w:bCs/>
              </w:rPr>
              <w:t>Χημικός Μηχανικός</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D905B62" w14:textId="69BB01C5" w:rsidR="009B5542" w:rsidRPr="00465259" w:rsidRDefault="00CE2AAD" w:rsidP="006A3B77">
            <w:pPr>
              <w:jc w:val="center"/>
              <w:rPr>
                <w:rFonts w:cstheme="minorHAnsi"/>
                <w:bCs/>
                <w:lang w:val="en-US"/>
              </w:rPr>
            </w:pPr>
            <w:r>
              <w:rPr>
                <w:rFonts w:cstheme="minorHAnsi"/>
                <w:bCs/>
              </w:rPr>
              <w:t>28</w:t>
            </w:r>
            <w:r w:rsidR="009B5542">
              <w:rPr>
                <w:rFonts w:cstheme="minorHAnsi"/>
                <w:bCs/>
              </w:rPr>
              <w:t>000</w:t>
            </w:r>
          </w:p>
        </w:tc>
      </w:tr>
      <w:tr w:rsidR="00B17F2F" w14:paraId="766A3812"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65BB3C4" w14:textId="14BDC774" w:rsidR="00B17F2F" w:rsidRDefault="00B17F2F" w:rsidP="00B17F2F">
            <w:pPr>
              <w:jc w:val="center"/>
              <w:rPr>
                <w:rFonts w:cstheme="minorHAnsi"/>
                <w:bCs/>
              </w:rPr>
            </w:pPr>
            <w:r>
              <w:rPr>
                <w:rFonts w:cstheme="minorHAnsi"/>
                <w:bCs/>
              </w:rPr>
              <w:t>Μηχανικός Περιβάλλοντος</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70C1ABB" w14:textId="4F995AFF" w:rsidR="00B17F2F" w:rsidRDefault="00B17F2F" w:rsidP="00B17F2F">
            <w:pPr>
              <w:jc w:val="center"/>
              <w:rPr>
                <w:rFonts w:cstheme="minorHAnsi"/>
                <w:bCs/>
              </w:rPr>
            </w:pPr>
            <w:r>
              <w:rPr>
                <w:rFonts w:cstheme="minorHAnsi"/>
                <w:bCs/>
              </w:rPr>
              <w:t>28000</w:t>
            </w:r>
          </w:p>
        </w:tc>
      </w:tr>
      <w:tr w:rsidR="00B17F2F" w14:paraId="6EB97C6B"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7918EEC9" w14:textId="16A59DA0" w:rsidR="00B17F2F" w:rsidRDefault="00B17F2F" w:rsidP="00B17F2F">
            <w:pPr>
              <w:jc w:val="center"/>
              <w:rPr>
                <w:rFonts w:cstheme="minorHAnsi"/>
                <w:bCs/>
              </w:rPr>
            </w:pPr>
            <w:r>
              <w:rPr>
                <w:rFonts w:cstheme="minorHAnsi"/>
                <w:bCs/>
              </w:rPr>
              <w:t xml:space="preserve">Μηχανολόγος Μηχανικός </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C8D95D2" w14:textId="0995F5FC" w:rsidR="00B17F2F" w:rsidRDefault="00B17F2F" w:rsidP="00B17F2F">
            <w:pPr>
              <w:jc w:val="center"/>
              <w:rPr>
                <w:rFonts w:cstheme="minorHAnsi"/>
                <w:bCs/>
              </w:rPr>
            </w:pPr>
            <w:r>
              <w:rPr>
                <w:rFonts w:cstheme="minorHAnsi"/>
                <w:bCs/>
              </w:rPr>
              <w:t>28000</w:t>
            </w:r>
          </w:p>
        </w:tc>
      </w:tr>
      <w:tr w:rsidR="00B17F2F" w14:paraId="6203A427"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76BD320" w14:textId="5EC00FAD" w:rsidR="00B17F2F" w:rsidRPr="00465259" w:rsidRDefault="00352C00" w:rsidP="00B17F2F">
            <w:pPr>
              <w:jc w:val="center"/>
              <w:rPr>
                <w:rFonts w:cstheme="minorHAnsi"/>
                <w:bCs/>
              </w:rPr>
            </w:pPr>
            <w:r>
              <w:rPr>
                <w:rFonts w:cstheme="minorHAnsi"/>
                <w:bCs/>
              </w:rPr>
              <w:t>Λειτουργός</w:t>
            </w:r>
            <w:r w:rsidR="00B17F2F">
              <w:rPr>
                <w:rFonts w:cstheme="minorHAnsi"/>
                <w:bCs/>
              </w:rPr>
              <w:t xml:space="preserve"> Βιολογικού (3 άτομα)</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E8F141E" w14:textId="259625B3" w:rsidR="00B17F2F" w:rsidRPr="00465259" w:rsidRDefault="00DF7373" w:rsidP="00B17F2F">
            <w:pPr>
              <w:jc w:val="center"/>
              <w:rPr>
                <w:rFonts w:cstheme="minorHAnsi"/>
                <w:bCs/>
              </w:rPr>
            </w:pPr>
            <w:r>
              <w:rPr>
                <w:rFonts w:cstheme="minorHAnsi"/>
                <w:bCs/>
              </w:rPr>
              <w:t>504</w:t>
            </w:r>
            <w:r w:rsidR="00B17F2F">
              <w:rPr>
                <w:rFonts w:cstheme="minorHAnsi"/>
                <w:bCs/>
              </w:rPr>
              <w:t>00</w:t>
            </w:r>
            <w:r>
              <w:rPr>
                <w:rFonts w:cstheme="minorHAnsi"/>
                <w:bCs/>
              </w:rPr>
              <w:t xml:space="preserve"> (16800)</w:t>
            </w:r>
          </w:p>
        </w:tc>
      </w:tr>
      <w:tr w:rsidR="00B17F2F" w14:paraId="64FCF75D"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40BD6387" w14:textId="77777777" w:rsidR="00B17F2F" w:rsidRPr="00465259" w:rsidRDefault="00B17F2F" w:rsidP="00B17F2F">
            <w:pPr>
              <w:jc w:val="center"/>
              <w:rPr>
                <w:rFonts w:cstheme="minorHAnsi"/>
                <w:bCs/>
              </w:rPr>
            </w:pPr>
            <w:r>
              <w:rPr>
                <w:rFonts w:cstheme="minorHAnsi"/>
                <w:bCs/>
              </w:rPr>
              <w:t>Ηλεκτρολόγος (2 άτομα)</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3CA01972" w14:textId="753C6416" w:rsidR="00B17F2F" w:rsidRPr="00425162" w:rsidRDefault="00B17F2F" w:rsidP="00B17F2F">
            <w:pPr>
              <w:jc w:val="center"/>
              <w:rPr>
                <w:rFonts w:cstheme="minorHAnsi"/>
                <w:bCs/>
              </w:rPr>
            </w:pPr>
            <w:r>
              <w:rPr>
                <w:rFonts w:cstheme="minorHAnsi"/>
                <w:bCs/>
              </w:rPr>
              <w:t>42000(21000)</w:t>
            </w:r>
          </w:p>
        </w:tc>
      </w:tr>
      <w:tr w:rsidR="00B17F2F" w14:paraId="6D1013EF"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0A8FAF7" w14:textId="31B50E5D" w:rsidR="00B17F2F" w:rsidRDefault="00B17F2F" w:rsidP="00B17F2F">
            <w:pPr>
              <w:jc w:val="center"/>
              <w:rPr>
                <w:rFonts w:cstheme="minorHAnsi"/>
                <w:bCs/>
              </w:rPr>
            </w:pPr>
            <w:r>
              <w:rPr>
                <w:rFonts w:cstheme="minorHAnsi"/>
                <w:bCs/>
              </w:rPr>
              <w:t>Μηχανολόγος (3 άτομα)</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DB0A754" w14:textId="578DCDBB" w:rsidR="00B17F2F" w:rsidRDefault="00B17F2F" w:rsidP="00B17F2F">
            <w:pPr>
              <w:jc w:val="center"/>
              <w:rPr>
                <w:rFonts w:cstheme="minorHAnsi"/>
                <w:bCs/>
              </w:rPr>
            </w:pPr>
            <w:r>
              <w:rPr>
                <w:rFonts w:cstheme="minorHAnsi"/>
                <w:bCs/>
              </w:rPr>
              <w:t>63000 (21000)</w:t>
            </w:r>
          </w:p>
        </w:tc>
      </w:tr>
      <w:tr w:rsidR="00B17F2F" w14:paraId="6BD12806"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2C2A3B4C" w14:textId="3B5B24E7" w:rsidR="00B17F2F" w:rsidRPr="00465259" w:rsidRDefault="00B17F2F" w:rsidP="00B17F2F">
            <w:pPr>
              <w:jc w:val="center"/>
              <w:rPr>
                <w:rFonts w:cstheme="minorHAnsi"/>
                <w:bCs/>
              </w:rPr>
            </w:pPr>
            <w:r>
              <w:rPr>
                <w:rFonts w:cstheme="minorHAnsi"/>
                <w:bCs/>
              </w:rPr>
              <w:t>Καθαριστής (2άτομα)</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B31AD45" w14:textId="01A8BABB" w:rsidR="00B17F2F" w:rsidRPr="00425162" w:rsidRDefault="00B17F2F" w:rsidP="00B17F2F">
            <w:pPr>
              <w:jc w:val="center"/>
              <w:rPr>
                <w:rFonts w:cstheme="minorHAnsi"/>
                <w:bCs/>
              </w:rPr>
            </w:pPr>
            <w:r>
              <w:rPr>
                <w:rFonts w:cstheme="minorHAnsi"/>
                <w:bCs/>
              </w:rPr>
              <w:t>28000 (14000)</w:t>
            </w:r>
          </w:p>
        </w:tc>
      </w:tr>
      <w:tr w:rsidR="00B17F2F" w14:paraId="6756E867"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51F9670A" w14:textId="1911C2E8" w:rsidR="00B17F2F" w:rsidRPr="00465259" w:rsidRDefault="00B17F2F" w:rsidP="00B17F2F">
            <w:pPr>
              <w:jc w:val="center"/>
              <w:rPr>
                <w:rFonts w:cstheme="minorHAnsi"/>
                <w:bCs/>
              </w:rPr>
            </w:pPr>
            <w:r>
              <w:rPr>
                <w:rFonts w:cstheme="minorHAnsi"/>
                <w:bCs/>
              </w:rPr>
              <w:t>Λογιστ</w:t>
            </w:r>
            <w:r w:rsidR="00352C00">
              <w:rPr>
                <w:rFonts w:cstheme="minorHAnsi"/>
                <w:bCs/>
              </w:rPr>
              <w:t>ικές Υπηρεσίες</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67F2C405" w14:textId="6E1A1A0C" w:rsidR="00B17F2F" w:rsidRPr="00465259" w:rsidRDefault="00352C00" w:rsidP="00B17F2F">
            <w:pPr>
              <w:jc w:val="center"/>
              <w:rPr>
                <w:rFonts w:cstheme="minorHAnsi"/>
                <w:bCs/>
              </w:rPr>
            </w:pPr>
            <w:r>
              <w:rPr>
                <w:rFonts w:cstheme="minorHAnsi"/>
                <w:bCs/>
              </w:rPr>
              <w:t>5000</w:t>
            </w:r>
          </w:p>
        </w:tc>
      </w:tr>
      <w:tr w:rsidR="00B17F2F" w14:paraId="266E5845"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C1EA98A" w14:textId="4F1B3B97" w:rsidR="00B17F2F" w:rsidRPr="00465259" w:rsidRDefault="00B17F2F" w:rsidP="00B17F2F">
            <w:pPr>
              <w:jc w:val="center"/>
              <w:rPr>
                <w:rFonts w:cstheme="minorHAnsi"/>
                <w:bCs/>
              </w:rPr>
            </w:pPr>
            <w:r>
              <w:rPr>
                <w:rFonts w:cstheme="minorHAnsi"/>
                <w:bCs/>
              </w:rPr>
              <w:t>Εργάτες-Χειριστές Μηχανημάτων (</w:t>
            </w:r>
            <w:r w:rsidR="00FF557C">
              <w:rPr>
                <w:rFonts w:cstheme="minorHAnsi"/>
                <w:bCs/>
              </w:rPr>
              <w:t>6</w:t>
            </w:r>
            <w:r>
              <w:rPr>
                <w:rFonts w:cstheme="minorHAnsi"/>
                <w:bCs/>
              </w:rPr>
              <w:t xml:space="preserve"> άτομα)</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F5AB8C0" w14:textId="2DD712FB" w:rsidR="00B17F2F" w:rsidRPr="00465259" w:rsidRDefault="00FF557C" w:rsidP="00B17F2F">
            <w:pPr>
              <w:jc w:val="center"/>
              <w:rPr>
                <w:rFonts w:cstheme="minorHAnsi"/>
                <w:bCs/>
              </w:rPr>
            </w:pPr>
            <w:r>
              <w:rPr>
                <w:rFonts w:cstheme="minorHAnsi"/>
                <w:bCs/>
              </w:rPr>
              <w:t>92400</w:t>
            </w:r>
            <w:r w:rsidR="00DF7373">
              <w:rPr>
                <w:rFonts w:cstheme="minorHAnsi"/>
                <w:bCs/>
              </w:rPr>
              <w:t xml:space="preserve"> </w:t>
            </w:r>
            <w:r w:rsidR="00B17F2F">
              <w:rPr>
                <w:rFonts w:cstheme="minorHAnsi"/>
                <w:bCs/>
              </w:rPr>
              <w:t>(15400)</w:t>
            </w:r>
          </w:p>
        </w:tc>
      </w:tr>
      <w:tr w:rsidR="00B17F2F" w14:paraId="2E0363B8"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A070DB3" w14:textId="32531953" w:rsidR="00B17F2F" w:rsidRDefault="00B17F2F" w:rsidP="00B17F2F">
            <w:pPr>
              <w:jc w:val="center"/>
              <w:rPr>
                <w:rFonts w:cstheme="minorHAnsi"/>
                <w:bCs/>
              </w:rPr>
            </w:pPr>
            <w:r>
              <w:rPr>
                <w:rFonts w:cstheme="minorHAnsi"/>
                <w:bCs/>
              </w:rPr>
              <w:t>Γραμματεία</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BA542E1" w14:textId="77B4DD35" w:rsidR="00B17F2F" w:rsidRDefault="00B17F2F" w:rsidP="00B17F2F">
            <w:pPr>
              <w:jc w:val="center"/>
              <w:rPr>
                <w:rFonts w:cstheme="minorHAnsi"/>
                <w:bCs/>
              </w:rPr>
            </w:pPr>
            <w:r>
              <w:rPr>
                <w:rFonts w:cstheme="minorHAnsi"/>
                <w:bCs/>
              </w:rPr>
              <w:t>15400</w:t>
            </w:r>
          </w:p>
        </w:tc>
      </w:tr>
      <w:tr w:rsidR="00B17F2F" w14:paraId="0F39D2CC"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1AFE99F" w14:textId="1BE5E90D" w:rsidR="00B17F2F" w:rsidRDefault="00B17F2F" w:rsidP="00B17F2F">
            <w:pPr>
              <w:jc w:val="center"/>
              <w:rPr>
                <w:rFonts w:cstheme="minorHAnsi"/>
                <w:bCs/>
              </w:rPr>
            </w:pPr>
            <w:r>
              <w:rPr>
                <w:rFonts w:cstheme="minorHAnsi"/>
                <w:bCs/>
              </w:rPr>
              <w:t>Φύλακες (4 άτομα)</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74A23E38" w14:textId="778148E9" w:rsidR="00B17F2F" w:rsidRDefault="00B17F2F" w:rsidP="00B17F2F">
            <w:pPr>
              <w:jc w:val="center"/>
              <w:rPr>
                <w:rFonts w:cstheme="minorHAnsi"/>
                <w:bCs/>
              </w:rPr>
            </w:pPr>
            <w:r>
              <w:rPr>
                <w:rFonts w:cstheme="minorHAnsi"/>
                <w:bCs/>
              </w:rPr>
              <w:t>56000 (14000)</w:t>
            </w:r>
          </w:p>
        </w:tc>
      </w:tr>
      <w:tr w:rsidR="00B17F2F" w14:paraId="269D94DF"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23D2395" w14:textId="77777777" w:rsidR="00B17F2F" w:rsidRPr="00130E27" w:rsidRDefault="00B17F2F" w:rsidP="00B17F2F">
            <w:pPr>
              <w:jc w:val="center"/>
              <w:rPr>
                <w:rFonts w:cstheme="minorHAnsi"/>
                <w:b/>
              </w:rPr>
            </w:pPr>
            <w:r w:rsidRPr="00130E27">
              <w:rPr>
                <w:rFonts w:cstheme="minorHAnsi"/>
                <w:b/>
              </w:rPr>
              <w:t>Σύνολο</w:t>
            </w:r>
          </w:p>
        </w:tc>
        <w:tc>
          <w:tcPr>
            <w:tcW w:w="426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E8B0723" w14:textId="617911B6" w:rsidR="00B17F2F" w:rsidRPr="00130E27" w:rsidRDefault="00352C00" w:rsidP="00B17F2F">
            <w:pPr>
              <w:jc w:val="center"/>
              <w:rPr>
                <w:rFonts w:cstheme="minorHAnsi"/>
                <w:b/>
              </w:rPr>
            </w:pPr>
            <w:r>
              <w:rPr>
                <w:rFonts w:cstheme="minorHAnsi"/>
                <w:b/>
              </w:rPr>
              <w:t>478200</w:t>
            </w:r>
            <w:r w:rsidR="00DF7373">
              <w:rPr>
                <w:rFonts w:cstheme="minorHAnsi"/>
                <w:b/>
              </w:rPr>
              <w:t xml:space="preserve"> </w:t>
            </w:r>
          </w:p>
        </w:tc>
      </w:tr>
    </w:tbl>
    <w:p w14:paraId="1DC1EE85" w14:textId="7442A487" w:rsidR="00972B91" w:rsidRPr="00972B91" w:rsidRDefault="00972B91" w:rsidP="00972B91">
      <w:pPr>
        <w:pStyle w:val="Caption"/>
        <w:rPr>
          <w:rStyle w:val="SubtleReference"/>
          <w:rFonts w:ascii="Calibri" w:hAnsi="Calibri" w:cs="Calibri"/>
          <w:smallCaps w:val="0"/>
          <w:color w:val="44546A" w:themeColor="text2"/>
          <w:sz w:val="24"/>
          <w:szCs w:val="24"/>
          <w:lang w:val="el-GR"/>
        </w:rPr>
      </w:pPr>
      <w:bookmarkStart w:id="161" w:name="_Toc92022084"/>
      <w:r w:rsidRPr="00045203">
        <w:rPr>
          <w:rStyle w:val="SubtleReference"/>
          <w:rFonts w:ascii="Calibri" w:hAnsi="Calibri" w:cs="Calibri"/>
          <w:smallCaps w:val="0"/>
          <w:color w:val="44546A" w:themeColor="text2"/>
          <w:sz w:val="24"/>
          <w:szCs w:val="24"/>
          <w:lang w:val="el-GR"/>
        </w:rPr>
        <w:t xml:space="preserve">Πίνακας </w:t>
      </w:r>
      <w:r w:rsidRPr="00972B91">
        <w:rPr>
          <w:rStyle w:val="SubtleReference"/>
          <w:rFonts w:ascii="Calibri" w:hAnsi="Calibri" w:cs="Calibri"/>
          <w:smallCaps w:val="0"/>
          <w:color w:val="44546A" w:themeColor="text2"/>
          <w:sz w:val="24"/>
          <w:szCs w:val="24"/>
          <w:lang w:val="el-GR"/>
        </w:rPr>
        <w:t>5</w:t>
      </w:r>
      <w:r w:rsidR="0051761A">
        <w:rPr>
          <w:rStyle w:val="SubtleReference"/>
          <w:rFonts w:ascii="Calibri" w:hAnsi="Calibri" w:cs="Calibri"/>
          <w:smallCaps w:val="0"/>
          <w:color w:val="44546A" w:themeColor="text2"/>
          <w:sz w:val="24"/>
          <w:szCs w:val="24"/>
          <w:lang w:val="el-GR"/>
        </w:rPr>
        <w:t>4</w:t>
      </w:r>
      <w:r w:rsidRPr="00972B91">
        <w:rPr>
          <w:rStyle w:val="SubtleReference"/>
          <w:rFonts w:ascii="Calibri" w:hAnsi="Calibri" w:cs="Calibri"/>
          <w:smallCaps w:val="0"/>
          <w:color w:val="44546A" w:themeColor="text2"/>
          <w:sz w:val="24"/>
          <w:szCs w:val="24"/>
          <w:lang w:val="el-GR"/>
        </w:rPr>
        <w:t>:</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Κόστος Προσωπικού</w:t>
      </w:r>
      <w:bookmarkEnd w:id="161"/>
    </w:p>
    <w:p w14:paraId="0664E99C" w14:textId="77777777" w:rsidR="009B5542" w:rsidRDefault="009B5542" w:rsidP="009B5542">
      <w:pPr>
        <w:rPr>
          <w:lang w:val="el-GR"/>
        </w:rPr>
      </w:pPr>
    </w:p>
    <w:p w14:paraId="6862BACB" w14:textId="77777777" w:rsidR="009B5542" w:rsidRDefault="009B5542" w:rsidP="009B5542">
      <w:pPr>
        <w:rPr>
          <w:lang w:val="el-GR"/>
        </w:rPr>
      </w:pPr>
    </w:p>
    <w:p w14:paraId="2EA4F5A2" w14:textId="77777777" w:rsidR="009B5542" w:rsidRPr="00DE49AB" w:rsidRDefault="009B5542" w:rsidP="00F06EFA">
      <w:pPr>
        <w:pStyle w:val="1"/>
        <w:rPr>
          <w:lang w:val="el-GR"/>
        </w:rPr>
      </w:pPr>
      <w:r>
        <w:rPr>
          <w:lang w:val="el-GR"/>
        </w:rPr>
        <w:t>Κόστος Αντλιών</w:t>
      </w:r>
    </w:p>
    <w:tbl>
      <w:tblPr>
        <w:tblStyle w:val="TableGrid"/>
        <w:tblW w:w="0" w:type="auto"/>
        <w:tblInd w:w="-5" w:type="dxa"/>
        <w:shd w:val="clear" w:color="auto" w:fill="FFE599" w:themeFill="accent4" w:themeFillTint="66"/>
        <w:tblLook w:val="04A0" w:firstRow="1" w:lastRow="0" w:firstColumn="1" w:lastColumn="0" w:noHBand="0" w:noVBand="1"/>
      </w:tblPr>
      <w:tblGrid>
        <w:gridCol w:w="2700"/>
        <w:gridCol w:w="1440"/>
        <w:gridCol w:w="1337"/>
      </w:tblGrid>
      <w:tr w:rsidR="009B5542" w14:paraId="37570520" w14:textId="77777777" w:rsidTr="006A3B77">
        <w:tc>
          <w:tcPr>
            <w:tcW w:w="2700" w:type="dxa"/>
            <w:tcBorders>
              <w:top w:val="single" w:sz="4" w:space="0" w:color="auto"/>
            </w:tcBorders>
            <w:shd w:val="clear" w:color="auto" w:fill="FFD966" w:themeFill="accent4" w:themeFillTint="99"/>
          </w:tcPr>
          <w:p w14:paraId="0970134F" w14:textId="77777777" w:rsidR="009B5542" w:rsidRPr="00B210DD" w:rsidRDefault="009B5542" w:rsidP="006A3B77">
            <w:pPr>
              <w:jc w:val="center"/>
              <w:rPr>
                <w:rFonts w:cstheme="minorHAnsi"/>
              </w:rPr>
            </w:pPr>
            <w:r>
              <w:rPr>
                <w:rFonts w:cstheme="minorHAnsi"/>
              </w:rPr>
              <w:t>Είδος</w:t>
            </w:r>
          </w:p>
        </w:tc>
        <w:tc>
          <w:tcPr>
            <w:tcW w:w="1440" w:type="dxa"/>
            <w:tcBorders>
              <w:top w:val="single" w:sz="4" w:space="0" w:color="auto"/>
            </w:tcBorders>
            <w:shd w:val="clear" w:color="auto" w:fill="FFD966" w:themeFill="accent4" w:themeFillTint="99"/>
          </w:tcPr>
          <w:p w14:paraId="2BA16DCE" w14:textId="77777777" w:rsidR="009B5542" w:rsidRPr="00B210DD" w:rsidRDefault="00A0506A" w:rsidP="006A3B77">
            <w:pPr>
              <w:jc w:val="center"/>
              <w:rPr>
                <w:rFonts w:cstheme="minorHAnsi"/>
              </w:rPr>
            </w:pPr>
            <m:oMathPara>
              <m:oMath>
                <m:f>
                  <m:fPr>
                    <m:type m:val="skw"/>
                    <m:ctrlPr>
                      <w:rPr>
                        <w:rFonts w:ascii="Cambria Math" w:hAnsi="Cambria Math" w:cstheme="minorHAnsi"/>
                        <w:b/>
                        <w:bCs/>
                        <w:color w:val="000000" w:themeColor="text1"/>
                      </w:rPr>
                    </m:ctrlPr>
                  </m:fPr>
                  <m:num>
                    <m:r>
                      <m:rPr>
                        <m:sty m:val="bi"/>
                      </m:rPr>
                      <w:rPr>
                        <w:rFonts w:ascii="Cambria Math" w:eastAsiaTheme="minorEastAsia" w:hAnsi="Cambria Math" w:cstheme="minorHAnsi"/>
                      </w:rPr>
                      <m:t>€</m:t>
                    </m:r>
                  </m:num>
                  <m:den>
                    <m:r>
                      <m:rPr>
                        <m:sty m:val="bi"/>
                      </m:rPr>
                      <w:rPr>
                        <w:rFonts w:ascii="Cambria Math" w:hAnsi="Cambria Math" w:cstheme="minorHAnsi"/>
                        <w:color w:val="000000" w:themeColor="text1"/>
                      </w:rPr>
                      <m:t>τμχ</m:t>
                    </m:r>
                  </m:den>
                </m:f>
              </m:oMath>
            </m:oMathPara>
          </w:p>
        </w:tc>
        <w:tc>
          <w:tcPr>
            <w:tcW w:w="1337" w:type="dxa"/>
            <w:tcBorders>
              <w:top w:val="single" w:sz="4" w:space="0" w:color="auto"/>
            </w:tcBorders>
            <w:shd w:val="clear" w:color="auto" w:fill="FFD966" w:themeFill="accent4" w:themeFillTint="99"/>
          </w:tcPr>
          <w:p w14:paraId="6AFE42D6" w14:textId="77777777" w:rsidR="009B5542" w:rsidRPr="00B210DD" w:rsidRDefault="009B5542" w:rsidP="006A3B77">
            <w:pPr>
              <w:jc w:val="center"/>
              <w:rPr>
                <w:rFonts w:cstheme="minorHAnsi"/>
              </w:rPr>
            </w:pPr>
            <w:r w:rsidRPr="00B210DD">
              <w:rPr>
                <w:rFonts w:cstheme="minorHAnsi"/>
                <w:b/>
                <w:bCs/>
                <w:color w:val="000000" w:themeColor="text1"/>
              </w:rPr>
              <w:t xml:space="preserve">Τιμή </w:t>
            </w:r>
            <m:oMath>
              <m:r>
                <m:rPr>
                  <m:sty m:val="bi"/>
                </m:rPr>
                <w:rPr>
                  <w:rFonts w:ascii="Cambria Math" w:hAnsi="Cambria Math"/>
                </w:rPr>
                <m:t>(</m:t>
              </m:r>
              <m:r>
                <m:rPr>
                  <m:sty m:val="bi"/>
                </m:rPr>
                <w:rPr>
                  <w:rFonts w:ascii="Cambria Math" w:eastAsiaTheme="minorEastAsia" w:hAnsi="Cambria Math"/>
                </w:rPr>
                <m:t>€)</m:t>
              </m:r>
            </m:oMath>
          </w:p>
        </w:tc>
      </w:tr>
      <w:tr w:rsidR="009B5542" w14:paraId="59DCD380" w14:textId="77777777" w:rsidTr="006A3B77">
        <w:tc>
          <w:tcPr>
            <w:tcW w:w="2700" w:type="dxa"/>
            <w:shd w:val="clear" w:color="auto" w:fill="FFE599" w:themeFill="accent4" w:themeFillTint="66"/>
          </w:tcPr>
          <w:p w14:paraId="206C805B" w14:textId="77777777" w:rsidR="009B5542" w:rsidRDefault="009B5542" w:rsidP="006A3B77">
            <w:pPr>
              <w:jc w:val="center"/>
              <w:rPr>
                <w:rFonts w:cstheme="minorHAnsi"/>
              </w:rPr>
            </w:pPr>
            <w:r w:rsidRPr="00B210DD">
              <w:rPr>
                <w:rFonts w:cstheme="minorHAnsi"/>
              </w:rPr>
              <w:t>Φυγοκεντρικές αντλίες</w:t>
            </w:r>
          </w:p>
          <w:p w14:paraId="7D84F3D4" w14:textId="77777777" w:rsidR="009B5542" w:rsidRPr="00B210DD" w:rsidRDefault="009B5542" w:rsidP="006A3B77">
            <w:pPr>
              <w:jc w:val="center"/>
              <w:rPr>
                <w:rFonts w:cstheme="minorHAnsi"/>
              </w:rPr>
            </w:pPr>
            <w:r>
              <w:rPr>
                <w:rFonts w:cstheme="minorHAnsi"/>
              </w:rPr>
              <w:t>(8τμχ)</w:t>
            </w:r>
          </w:p>
        </w:tc>
        <w:tc>
          <w:tcPr>
            <w:tcW w:w="1440" w:type="dxa"/>
            <w:shd w:val="clear" w:color="auto" w:fill="FFE599" w:themeFill="accent4" w:themeFillTint="66"/>
          </w:tcPr>
          <w:p w14:paraId="708B04DF" w14:textId="77777777" w:rsidR="009B5542" w:rsidRPr="00B210DD" w:rsidRDefault="009B5542" w:rsidP="006A3B77">
            <w:pPr>
              <w:jc w:val="center"/>
              <w:rPr>
                <w:rFonts w:cstheme="minorHAnsi"/>
              </w:rPr>
            </w:pPr>
            <w:r>
              <w:rPr>
                <w:rFonts w:cstheme="minorHAnsi"/>
              </w:rPr>
              <w:t>2500</w:t>
            </w:r>
          </w:p>
        </w:tc>
        <w:tc>
          <w:tcPr>
            <w:tcW w:w="1337" w:type="dxa"/>
            <w:shd w:val="clear" w:color="auto" w:fill="FFE599" w:themeFill="accent4" w:themeFillTint="66"/>
          </w:tcPr>
          <w:p w14:paraId="2046DEC4" w14:textId="77777777" w:rsidR="009B5542" w:rsidRPr="00B210DD" w:rsidRDefault="009B5542" w:rsidP="006A3B77">
            <w:pPr>
              <w:jc w:val="center"/>
              <w:rPr>
                <w:rFonts w:cstheme="minorHAnsi"/>
              </w:rPr>
            </w:pPr>
            <w:r>
              <w:rPr>
                <w:rFonts w:cstheme="minorHAnsi"/>
              </w:rPr>
              <w:t>20000</w:t>
            </w:r>
          </w:p>
        </w:tc>
      </w:tr>
      <w:tr w:rsidR="009B5542" w14:paraId="19984699" w14:textId="77777777" w:rsidTr="006A3B77">
        <w:tc>
          <w:tcPr>
            <w:tcW w:w="2700" w:type="dxa"/>
            <w:shd w:val="clear" w:color="auto" w:fill="FFE599" w:themeFill="accent4" w:themeFillTint="66"/>
          </w:tcPr>
          <w:p w14:paraId="07AACE96" w14:textId="77777777" w:rsidR="009B5542" w:rsidRDefault="009B5542" w:rsidP="006A3B77">
            <w:pPr>
              <w:jc w:val="center"/>
              <w:rPr>
                <w:rStyle w:val="IntenseEmphasis"/>
                <w:rFonts w:cstheme="minorHAnsi"/>
                <w:color w:val="000000" w:themeColor="text1"/>
              </w:rPr>
            </w:pPr>
            <w:r w:rsidRPr="00B210DD">
              <w:rPr>
                <w:rStyle w:val="IntenseEmphasis"/>
                <w:rFonts w:cstheme="minorHAnsi"/>
                <w:color w:val="000000" w:themeColor="text1"/>
              </w:rPr>
              <w:t xml:space="preserve">Αντλίες </w:t>
            </w:r>
            <w:r>
              <w:rPr>
                <w:rStyle w:val="IntenseEmphasis"/>
                <w:rFonts w:cstheme="minorHAnsi"/>
                <w:color w:val="000000" w:themeColor="text1"/>
              </w:rPr>
              <w:t>Έκκε</w:t>
            </w:r>
            <w:r w:rsidRPr="00B210DD">
              <w:rPr>
                <w:rStyle w:val="IntenseEmphasis"/>
                <w:rFonts w:cstheme="minorHAnsi"/>
                <w:color w:val="000000" w:themeColor="text1"/>
              </w:rPr>
              <w:t>ντρου κοχλία</w:t>
            </w:r>
          </w:p>
          <w:p w14:paraId="3EC41859" w14:textId="77777777" w:rsidR="009B5542" w:rsidRPr="00B210DD" w:rsidRDefault="009B5542" w:rsidP="006A3B77">
            <w:pPr>
              <w:jc w:val="center"/>
              <w:rPr>
                <w:rFonts w:cstheme="minorHAnsi"/>
              </w:rPr>
            </w:pPr>
            <w:r>
              <w:rPr>
                <w:rStyle w:val="IntenseEmphasis"/>
                <w:color w:val="000000" w:themeColor="text1"/>
              </w:rPr>
              <w:t>(14τμχ)</w:t>
            </w:r>
          </w:p>
        </w:tc>
        <w:tc>
          <w:tcPr>
            <w:tcW w:w="1440" w:type="dxa"/>
            <w:shd w:val="clear" w:color="auto" w:fill="FFE599" w:themeFill="accent4" w:themeFillTint="66"/>
          </w:tcPr>
          <w:p w14:paraId="03E6EF98" w14:textId="77777777" w:rsidR="009B5542" w:rsidRPr="00B210DD" w:rsidRDefault="009B5542" w:rsidP="006A3B77">
            <w:pPr>
              <w:jc w:val="center"/>
              <w:rPr>
                <w:rFonts w:cstheme="minorHAnsi"/>
              </w:rPr>
            </w:pPr>
            <w:r>
              <w:rPr>
                <w:rFonts w:cstheme="minorHAnsi"/>
              </w:rPr>
              <w:t>3500</w:t>
            </w:r>
          </w:p>
        </w:tc>
        <w:tc>
          <w:tcPr>
            <w:tcW w:w="1337" w:type="dxa"/>
            <w:shd w:val="clear" w:color="auto" w:fill="FFE599" w:themeFill="accent4" w:themeFillTint="66"/>
          </w:tcPr>
          <w:p w14:paraId="4D8244DA" w14:textId="77777777" w:rsidR="009B5542" w:rsidRPr="00B210DD" w:rsidRDefault="009B5542" w:rsidP="006A3B77">
            <w:pPr>
              <w:jc w:val="center"/>
              <w:rPr>
                <w:rFonts w:cstheme="minorHAnsi"/>
              </w:rPr>
            </w:pPr>
            <w:r>
              <w:rPr>
                <w:rFonts w:cstheme="minorHAnsi"/>
              </w:rPr>
              <w:t>49000</w:t>
            </w:r>
          </w:p>
        </w:tc>
      </w:tr>
      <w:tr w:rsidR="009B5542" w14:paraId="1A08F6B6" w14:textId="77777777" w:rsidTr="006A3B77">
        <w:tc>
          <w:tcPr>
            <w:tcW w:w="2700" w:type="dxa"/>
            <w:tcBorders>
              <w:bottom w:val="single" w:sz="4" w:space="0" w:color="auto"/>
            </w:tcBorders>
            <w:shd w:val="clear" w:color="auto" w:fill="FFE599" w:themeFill="accent4" w:themeFillTint="66"/>
          </w:tcPr>
          <w:p w14:paraId="01D9288A" w14:textId="77777777" w:rsidR="009B5542" w:rsidRDefault="009B5542" w:rsidP="006A3B77">
            <w:pPr>
              <w:jc w:val="center"/>
              <w:rPr>
                <w:rStyle w:val="IntenseEmphasis"/>
                <w:rFonts w:cstheme="minorHAnsi"/>
                <w:color w:val="000000" w:themeColor="text1"/>
              </w:rPr>
            </w:pPr>
            <w:proofErr w:type="spellStart"/>
            <w:r w:rsidRPr="00B210DD">
              <w:rPr>
                <w:rStyle w:val="IntenseEmphasis"/>
                <w:rFonts w:cstheme="minorHAnsi"/>
                <w:color w:val="000000" w:themeColor="text1"/>
              </w:rPr>
              <w:t>Δοσομετρικές</w:t>
            </w:r>
            <w:proofErr w:type="spellEnd"/>
            <w:r w:rsidRPr="00B210DD">
              <w:rPr>
                <w:rStyle w:val="IntenseEmphasis"/>
                <w:rFonts w:cstheme="minorHAnsi"/>
                <w:color w:val="000000" w:themeColor="text1"/>
              </w:rPr>
              <w:t xml:space="preserve"> αντλίες</w:t>
            </w:r>
          </w:p>
          <w:p w14:paraId="02F4D828" w14:textId="77777777" w:rsidR="009B5542" w:rsidRPr="00B210DD" w:rsidRDefault="009B5542" w:rsidP="006A3B77">
            <w:pPr>
              <w:jc w:val="center"/>
              <w:rPr>
                <w:rFonts w:cstheme="minorHAnsi"/>
              </w:rPr>
            </w:pPr>
            <w:r>
              <w:rPr>
                <w:rStyle w:val="IntenseEmphasis"/>
                <w:color w:val="000000" w:themeColor="text1"/>
              </w:rPr>
              <w:t>(3τμχ)</w:t>
            </w:r>
          </w:p>
        </w:tc>
        <w:tc>
          <w:tcPr>
            <w:tcW w:w="1440" w:type="dxa"/>
            <w:tcBorders>
              <w:bottom w:val="single" w:sz="4" w:space="0" w:color="auto"/>
            </w:tcBorders>
            <w:shd w:val="clear" w:color="auto" w:fill="FFE599" w:themeFill="accent4" w:themeFillTint="66"/>
          </w:tcPr>
          <w:p w14:paraId="0615157C" w14:textId="77777777" w:rsidR="009B5542" w:rsidRPr="00B210DD" w:rsidRDefault="009B5542" w:rsidP="006A3B77">
            <w:pPr>
              <w:jc w:val="center"/>
              <w:rPr>
                <w:rFonts w:cstheme="minorHAnsi"/>
              </w:rPr>
            </w:pPr>
            <w:r>
              <w:rPr>
                <w:rFonts w:cstheme="minorHAnsi"/>
              </w:rPr>
              <w:t>1000</w:t>
            </w:r>
          </w:p>
        </w:tc>
        <w:tc>
          <w:tcPr>
            <w:tcW w:w="1337" w:type="dxa"/>
            <w:tcBorders>
              <w:bottom w:val="single" w:sz="4" w:space="0" w:color="auto"/>
            </w:tcBorders>
            <w:shd w:val="clear" w:color="auto" w:fill="FFE599" w:themeFill="accent4" w:themeFillTint="66"/>
          </w:tcPr>
          <w:p w14:paraId="71E5DAD4" w14:textId="77777777" w:rsidR="009B5542" w:rsidRPr="00B210DD" w:rsidRDefault="009B5542" w:rsidP="006A3B77">
            <w:pPr>
              <w:jc w:val="center"/>
              <w:rPr>
                <w:rFonts w:cstheme="minorHAnsi"/>
              </w:rPr>
            </w:pPr>
            <w:r>
              <w:rPr>
                <w:rFonts w:cstheme="minorHAnsi"/>
              </w:rPr>
              <w:t>3000</w:t>
            </w:r>
          </w:p>
        </w:tc>
      </w:tr>
      <w:tr w:rsidR="009B5542" w14:paraId="03C7D0B3" w14:textId="77777777" w:rsidTr="006A3B77">
        <w:tc>
          <w:tcPr>
            <w:tcW w:w="2700" w:type="dxa"/>
            <w:shd w:val="clear" w:color="auto" w:fill="FFE599" w:themeFill="accent4" w:themeFillTint="66"/>
          </w:tcPr>
          <w:p w14:paraId="64ED5BF0" w14:textId="77777777" w:rsidR="009B5542" w:rsidRDefault="009B5542" w:rsidP="006A3B77">
            <w:pPr>
              <w:jc w:val="center"/>
              <w:rPr>
                <w:rStyle w:val="IntenseEmphasis"/>
                <w:rFonts w:cstheme="minorHAnsi"/>
                <w:color w:val="000000" w:themeColor="text1"/>
              </w:rPr>
            </w:pPr>
            <w:r w:rsidRPr="00B210DD">
              <w:rPr>
                <w:rStyle w:val="IntenseEmphasis"/>
                <w:rFonts w:cstheme="minorHAnsi"/>
                <w:color w:val="000000" w:themeColor="text1"/>
              </w:rPr>
              <w:t>Αντλίες σταθερής παροχής</w:t>
            </w:r>
          </w:p>
          <w:p w14:paraId="00ECEC65" w14:textId="77777777" w:rsidR="009B5542" w:rsidRPr="00B210DD" w:rsidRDefault="009B5542" w:rsidP="006A3B77">
            <w:pPr>
              <w:jc w:val="center"/>
              <w:rPr>
                <w:rStyle w:val="IntenseEmphasis"/>
                <w:rFonts w:cstheme="minorHAnsi"/>
                <w:color w:val="000000" w:themeColor="text1"/>
              </w:rPr>
            </w:pPr>
            <w:r>
              <w:rPr>
                <w:rStyle w:val="IntenseEmphasis"/>
                <w:color w:val="000000" w:themeColor="text1"/>
              </w:rPr>
              <w:t>(3τμχ)</w:t>
            </w:r>
          </w:p>
        </w:tc>
        <w:tc>
          <w:tcPr>
            <w:tcW w:w="1440" w:type="dxa"/>
            <w:shd w:val="clear" w:color="auto" w:fill="FFE599" w:themeFill="accent4" w:themeFillTint="66"/>
          </w:tcPr>
          <w:p w14:paraId="1C3588E1" w14:textId="77777777" w:rsidR="009B5542" w:rsidRPr="00B210DD" w:rsidRDefault="009B5542" w:rsidP="006A3B77">
            <w:pPr>
              <w:jc w:val="center"/>
              <w:rPr>
                <w:rFonts w:cstheme="minorHAnsi"/>
              </w:rPr>
            </w:pPr>
            <w:r>
              <w:rPr>
                <w:rFonts w:cstheme="minorHAnsi"/>
              </w:rPr>
              <w:t>2000</w:t>
            </w:r>
          </w:p>
        </w:tc>
        <w:tc>
          <w:tcPr>
            <w:tcW w:w="1337" w:type="dxa"/>
            <w:shd w:val="clear" w:color="auto" w:fill="FFE599" w:themeFill="accent4" w:themeFillTint="66"/>
          </w:tcPr>
          <w:p w14:paraId="4CD0DD54" w14:textId="77777777" w:rsidR="009B5542" w:rsidRPr="00B210DD" w:rsidRDefault="009B5542" w:rsidP="006A3B77">
            <w:pPr>
              <w:jc w:val="center"/>
              <w:rPr>
                <w:rFonts w:cstheme="minorHAnsi"/>
                <w:shd w:val="clear" w:color="auto" w:fill="FFFFFF"/>
              </w:rPr>
            </w:pPr>
            <w:r>
              <w:rPr>
                <w:rFonts w:cstheme="minorHAnsi"/>
              </w:rPr>
              <w:t>6000</w:t>
            </w:r>
          </w:p>
        </w:tc>
      </w:tr>
      <w:tr w:rsidR="009B5542" w14:paraId="7662BE7B" w14:textId="77777777" w:rsidTr="006A3B77">
        <w:tc>
          <w:tcPr>
            <w:tcW w:w="4140" w:type="dxa"/>
            <w:gridSpan w:val="2"/>
            <w:tcBorders>
              <w:bottom w:val="single" w:sz="4" w:space="0" w:color="auto"/>
            </w:tcBorders>
            <w:shd w:val="clear" w:color="auto" w:fill="FFF2CC" w:themeFill="accent4" w:themeFillTint="33"/>
          </w:tcPr>
          <w:p w14:paraId="239E117C" w14:textId="77777777" w:rsidR="009B5542" w:rsidRPr="00130E27" w:rsidRDefault="009B5542" w:rsidP="006A3B77">
            <w:pPr>
              <w:jc w:val="center"/>
              <w:rPr>
                <w:rFonts w:cstheme="minorHAnsi"/>
                <w:b/>
                <w:bCs/>
                <w:i/>
                <w:iCs/>
              </w:rPr>
            </w:pPr>
            <w:r w:rsidRPr="00130E27">
              <w:rPr>
                <w:rStyle w:val="IntenseEmphasis"/>
                <w:rFonts w:cstheme="minorHAnsi"/>
                <w:b/>
                <w:bCs/>
                <w:color w:val="000000" w:themeColor="text1"/>
              </w:rPr>
              <w:t>Σύνολο</w:t>
            </w:r>
          </w:p>
        </w:tc>
        <w:tc>
          <w:tcPr>
            <w:tcW w:w="1337" w:type="dxa"/>
            <w:tcBorders>
              <w:bottom w:val="single" w:sz="4" w:space="0" w:color="auto"/>
            </w:tcBorders>
            <w:shd w:val="clear" w:color="auto" w:fill="FFF2CC" w:themeFill="accent4" w:themeFillTint="33"/>
          </w:tcPr>
          <w:p w14:paraId="02118D34" w14:textId="78AE7890" w:rsidR="009B5542" w:rsidRPr="00B62501" w:rsidRDefault="009B5542" w:rsidP="006A3B77">
            <w:pPr>
              <w:jc w:val="center"/>
              <w:rPr>
                <w:rFonts w:cstheme="minorHAnsi"/>
                <w:b/>
                <w:bCs/>
                <w:shd w:val="clear" w:color="auto" w:fill="FFFFFF"/>
                <w:lang w:val="en-US"/>
              </w:rPr>
            </w:pPr>
            <w:r w:rsidRPr="00130E27">
              <w:rPr>
                <w:rFonts w:cstheme="minorHAnsi"/>
                <w:b/>
                <w:bCs/>
              </w:rPr>
              <w:t>6</w:t>
            </w:r>
            <w:r w:rsidR="00B62501">
              <w:rPr>
                <w:rFonts w:cstheme="minorHAnsi"/>
                <w:b/>
                <w:bCs/>
                <w:lang w:val="en-US"/>
              </w:rPr>
              <w:t>0</w:t>
            </w:r>
            <w:r w:rsidRPr="00130E27">
              <w:rPr>
                <w:rFonts w:cstheme="minorHAnsi"/>
                <w:b/>
                <w:bCs/>
              </w:rPr>
              <w:t>000</w:t>
            </w:r>
          </w:p>
        </w:tc>
      </w:tr>
    </w:tbl>
    <w:p w14:paraId="162D18AF" w14:textId="37F9079C" w:rsidR="00B77FEE" w:rsidRPr="00972B91" w:rsidRDefault="00B77FEE" w:rsidP="00B77FEE">
      <w:pPr>
        <w:pStyle w:val="Caption"/>
        <w:rPr>
          <w:rStyle w:val="SubtleReference"/>
          <w:rFonts w:ascii="Calibri" w:hAnsi="Calibri" w:cs="Calibri"/>
          <w:smallCaps w:val="0"/>
          <w:color w:val="44546A" w:themeColor="text2"/>
          <w:sz w:val="24"/>
          <w:szCs w:val="24"/>
          <w:lang w:val="el-GR"/>
        </w:rPr>
      </w:pPr>
      <w:bookmarkStart w:id="162" w:name="_Toc92022085"/>
      <w:r w:rsidRPr="00045203">
        <w:rPr>
          <w:rStyle w:val="SubtleReference"/>
          <w:rFonts w:ascii="Calibri" w:hAnsi="Calibri" w:cs="Calibri"/>
          <w:smallCaps w:val="0"/>
          <w:color w:val="44546A" w:themeColor="text2"/>
          <w:sz w:val="24"/>
          <w:szCs w:val="24"/>
          <w:lang w:val="el-GR"/>
        </w:rPr>
        <w:t xml:space="preserve">Πίνακας </w:t>
      </w:r>
      <w:r w:rsidRPr="00972B91">
        <w:rPr>
          <w:rStyle w:val="SubtleReference"/>
          <w:rFonts w:ascii="Calibri" w:hAnsi="Calibri" w:cs="Calibri"/>
          <w:smallCaps w:val="0"/>
          <w:color w:val="44546A" w:themeColor="text2"/>
          <w:sz w:val="24"/>
          <w:szCs w:val="24"/>
          <w:lang w:val="el-GR"/>
        </w:rPr>
        <w:t>5</w:t>
      </w:r>
      <w:r w:rsidR="0051761A">
        <w:rPr>
          <w:rStyle w:val="SubtleReference"/>
          <w:rFonts w:ascii="Calibri" w:hAnsi="Calibri" w:cs="Calibri"/>
          <w:smallCaps w:val="0"/>
          <w:color w:val="44546A" w:themeColor="text2"/>
          <w:sz w:val="24"/>
          <w:szCs w:val="24"/>
          <w:lang w:val="el-GR"/>
        </w:rPr>
        <w:t>5</w:t>
      </w:r>
      <w:r w:rsidRPr="00972B91">
        <w:rPr>
          <w:rStyle w:val="SubtleReference"/>
          <w:rFonts w:ascii="Calibri" w:hAnsi="Calibri" w:cs="Calibri"/>
          <w:smallCaps w:val="0"/>
          <w:color w:val="44546A" w:themeColor="text2"/>
          <w:sz w:val="24"/>
          <w:szCs w:val="24"/>
          <w:lang w:val="el-GR"/>
        </w:rPr>
        <w:t>:</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Κόστος Αντλιών</w:t>
      </w:r>
      <w:bookmarkEnd w:id="162"/>
    </w:p>
    <w:p w14:paraId="45327689" w14:textId="77777777" w:rsidR="009B5542" w:rsidRDefault="009B5542" w:rsidP="009B5542">
      <w:pPr>
        <w:rPr>
          <w:lang w:val="el-GR"/>
        </w:rPr>
      </w:pPr>
    </w:p>
    <w:p w14:paraId="3BFA4E4C" w14:textId="77777777" w:rsidR="009B5542" w:rsidRPr="00F13527" w:rsidRDefault="009B5542" w:rsidP="00F13527">
      <w:pPr>
        <w:pStyle w:val="Heading2"/>
      </w:pPr>
      <w:bookmarkStart w:id="163" w:name="_Toc92022212"/>
      <w:proofErr w:type="spellStart"/>
      <w:r w:rsidRPr="00F13527">
        <w:t>Κόστος</w:t>
      </w:r>
      <w:proofErr w:type="spellEnd"/>
      <w:r w:rsidRPr="00F13527">
        <w:t xml:space="preserve"> </w:t>
      </w:r>
      <w:proofErr w:type="spellStart"/>
      <w:r w:rsidRPr="00F13527">
        <w:t>Λειτουργί</w:t>
      </w:r>
      <w:proofErr w:type="spellEnd"/>
      <w:r w:rsidRPr="00F13527">
        <w:t xml:space="preserve">ας </w:t>
      </w:r>
      <w:proofErr w:type="spellStart"/>
      <w:r w:rsidRPr="00F13527">
        <w:t>Εγκ</w:t>
      </w:r>
      <w:proofErr w:type="spellEnd"/>
      <w:r w:rsidRPr="00F13527">
        <w:t>α</w:t>
      </w:r>
      <w:proofErr w:type="spellStart"/>
      <w:r w:rsidRPr="00F13527">
        <w:t>τάστ</w:t>
      </w:r>
      <w:proofErr w:type="spellEnd"/>
      <w:r w:rsidRPr="00F13527">
        <w:t>α</w:t>
      </w:r>
      <w:proofErr w:type="spellStart"/>
      <w:r w:rsidRPr="00F13527">
        <w:t>σης</w:t>
      </w:r>
      <w:proofErr w:type="spellEnd"/>
      <w:r w:rsidRPr="00F13527">
        <w:t xml:space="preserve"> </w:t>
      </w:r>
      <w:proofErr w:type="spellStart"/>
      <w:r w:rsidRPr="00F13527">
        <w:t>Ετήσιο</w:t>
      </w:r>
      <w:bookmarkEnd w:id="163"/>
      <w:proofErr w:type="spellEnd"/>
    </w:p>
    <w:p w14:paraId="0C9A7C00" w14:textId="77777777" w:rsidR="009B5542" w:rsidRDefault="009B5542" w:rsidP="005750FD">
      <w:pPr>
        <w:pStyle w:val="ListParagraph"/>
        <w:widowControl/>
        <w:numPr>
          <w:ilvl w:val="0"/>
          <w:numId w:val="18"/>
        </w:numPr>
        <w:suppressAutoHyphens w:val="0"/>
        <w:autoSpaceDN/>
        <w:spacing w:after="160" w:line="259" w:lineRule="auto"/>
        <w:textAlignment w:val="auto"/>
        <w:rPr>
          <w:lang w:val="el-GR"/>
        </w:rPr>
      </w:pPr>
      <w:r>
        <w:rPr>
          <w:lang w:val="el-GR"/>
        </w:rPr>
        <w:t>Κόστος Προσωπικού</w:t>
      </w:r>
      <w:r>
        <w:t>:</w:t>
      </w:r>
      <w:r>
        <w:rPr>
          <w:lang w:val="el-GR"/>
        </w:rPr>
        <w:t xml:space="preserve"> 202400 </w:t>
      </w:r>
      <w:r>
        <w:rPr>
          <w:rFonts w:cstheme="minorHAnsi"/>
          <w:lang w:val="el-GR"/>
        </w:rPr>
        <w:t>€</w:t>
      </w:r>
    </w:p>
    <w:p w14:paraId="1D93BCEE" w14:textId="77777777" w:rsidR="009B5542" w:rsidRPr="0075002C" w:rsidRDefault="009B5542" w:rsidP="005750FD">
      <w:pPr>
        <w:pStyle w:val="ListParagraph"/>
        <w:widowControl/>
        <w:numPr>
          <w:ilvl w:val="0"/>
          <w:numId w:val="18"/>
        </w:numPr>
        <w:suppressAutoHyphens w:val="0"/>
        <w:autoSpaceDN/>
        <w:spacing w:after="160" w:line="259" w:lineRule="auto"/>
        <w:textAlignment w:val="auto"/>
        <w:rPr>
          <w:lang w:val="el-GR"/>
        </w:rPr>
      </w:pPr>
      <w:r>
        <w:rPr>
          <w:lang w:val="el-GR"/>
        </w:rPr>
        <w:t>Κόστος ηλεκτροδότησης (</w:t>
      </w:r>
      <w:r w:rsidRPr="00D81C1B">
        <w:rPr>
          <w:lang w:val="el-GR"/>
        </w:rPr>
        <w:t xml:space="preserve">5.46 </w:t>
      </w:r>
      <w:r>
        <w:t>GWh</w:t>
      </w:r>
      <w:r w:rsidRPr="004337AA">
        <w:rPr>
          <w:lang w:val="el-GR"/>
        </w:rPr>
        <w:t>)</w:t>
      </w:r>
      <w:r>
        <w:rPr>
          <w:lang w:val="el-GR"/>
        </w:rPr>
        <w:t xml:space="preserve"> και πετρελαίου</w:t>
      </w:r>
      <w:r w:rsidRPr="004337AA">
        <w:rPr>
          <w:lang w:val="el-GR"/>
        </w:rPr>
        <w:t xml:space="preserve"> (20000 </w:t>
      </w:r>
      <w:proofErr w:type="spellStart"/>
      <w:r>
        <w:t>lt</w:t>
      </w:r>
      <w:proofErr w:type="spellEnd"/>
      <w:r w:rsidRPr="004337AA">
        <w:rPr>
          <w:lang w:val="el-GR"/>
        </w:rPr>
        <w:t>) :</w:t>
      </w:r>
      <w:r>
        <w:rPr>
          <w:lang w:val="el-GR"/>
        </w:rPr>
        <w:t xml:space="preserve">   </w:t>
      </w:r>
      <w:r w:rsidRPr="00D81C1B">
        <w:rPr>
          <w:lang w:val="el-GR"/>
        </w:rPr>
        <w:t>238400</w:t>
      </w:r>
      <w:r>
        <w:rPr>
          <w:rFonts w:cstheme="minorHAnsi"/>
          <w:lang w:val="el-GR"/>
        </w:rPr>
        <w:t>€</w:t>
      </w:r>
    </w:p>
    <w:p w14:paraId="47C3C164" w14:textId="77777777" w:rsidR="009B5542" w:rsidRPr="00F17760" w:rsidRDefault="009B5542" w:rsidP="005750FD">
      <w:pPr>
        <w:pStyle w:val="ListParagraph"/>
        <w:widowControl/>
        <w:numPr>
          <w:ilvl w:val="0"/>
          <w:numId w:val="18"/>
        </w:numPr>
        <w:suppressAutoHyphens w:val="0"/>
        <w:autoSpaceDN/>
        <w:spacing w:after="160" w:line="259" w:lineRule="auto"/>
        <w:textAlignment w:val="auto"/>
        <w:rPr>
          <w:lang w:val="el-GR"/>
        </w:rPr>
      </w:pPr>
      <w:r>
        <w:rPr>
          <w:lang w:val="el-GR"/>
        </w:rPr>
        <w:t>Κόστος εφεδρικών υλικών</w:t>
      </w:r>
      <w:r>
        <w:t>:</w:t>
      </w:r>
      <w:r>
        <w:rPr>
          <w:lang w:val="el-GR"/>
        </w:rPr>
        <w:t xml:space="preserve"> 10000 </w:t>
      </w:r>
      <w:r>
        <w:rPr>
          <w:rFonts w:cstheme="minorHAnsi"/>
          <w:lang w:val="el-GR"/>
        </w:rPr>
        <w:t>€</w:t>
      </w:r>
    </w:p>
    <w:p w14:paraId="3BDEE562" w14:textId="06DE18EB" w:rsidR="009B5542" w:rsidRPr="009D08FF" w:rsidRDefault="009B5542" w:rsidP="009B5542">
      <w:pPr>
        <w:rPr>
          <w:rFonts w:cstheme="minorHAnsi"/>
          <w:b/>
          <w:bCs/>
          <w:sz w:val="28"/>
          <w:szCs w:val="28"/>
        </w:rPr>
      </w:pPr>
      <w:r w:rsidRPr="009D08FF">
        <w:rPr>
          <w:sz w:val="28"/>
          <w:szCs w:val="28"/>
          <w:lang w:val="el-GR"/>
        </w:rPr>
        <w:lastRenderedPageBreak/>
        <w:t xml:space="preserve">Άρα συνολικά προκύπτει </w:t>
      </w:r>
      <w:r w:rsidRPr="009D08FF">
        <w:rPr>
          <w:b/>
          <w:bCs/>
          <w:sz w:val="28"/>
          <w:szCs w:val="28"/>
        </w:rPr>
        <w:t>450</w:t>
      </w:r>
      <w:r w:rsidR="00F13527">
        <w:rPr>
          <w:b/>
          <w:bCs/>
          <w:sz w:val="28"/>
          <w:szCs w:val="28"/>
          <w:lang w:val="el-GR"/>
        </w:rPr>
        <w:t>.</w:t>
      </w:r>
      <w:r w:rsidRPr="009D08FF">
        <w:rPr>
          <w:b/>
          <w:bCs/>
          <w:sz w:val="28"/>
          <w:szCs w:val="28"/>
        </w:rPr>
        <w:t>800</w:t>
      </w:r>
      <w:r w:rsidR="00F13527">
        <w:rPr>
          <w:b/>
          <w:bCs/>
          <w:sz w:val="28"/>
          <w:szCs w:val="28"/>
          <w:lang w:val="el-GR"/>
        </w:rPr>
        <w:t>,00</w:t>
      </w:r>
      <w:r w:rsidRPr="009D08FF">
        <w:rPr>
          <w:b/>
          <w:bCs/>
          <w:sz w:val="28"/>
          <w:szCs w:val="28"/>
          <w:lang w:val="el-GR"/>
        </w:rPr>
        <w:t xml:space="preserve"> </w:t>
      </w:r>
      <w:r w:rsidRPr="009D08FF">
        <w:rPr>
          <w:rFonts w:cstheme="minorHAnsi"/>
          <w:b/>
          <w:bCs/>
          <w:sz w:val="28"/>
          <w:szCs w:val="28"/>
          <w:lang w:val="el-GR"/>
        </w:rPr>
        <w:t>€</w:t>
      </w:r>
      <w:r w:rsidRPr="009D08FF">
        <w:rPr>
          <w:rFonts w:cstheme="minorHAnsi"/>
          <w:b/>
          <w:bCs/>
          <w:sz w:val="28"/>
          <w:szCs w:val="28"/>
        </w:rPr>
        <w:t>/year</w:t>
      </w:r>
    </w:p>
    <w:p w14:paraId="7112A216" w14:textId="77777777" w:rsidR="009B5542" w:rsidRDefault="009B5542" w:rsidP="009B5542">
      <w:pPr>
        <w:rPr>
          <w:rFonts w:cstheme="minorHAnsi"/>
          <w:b/>
          <w:bCs/>
          <w:lang w:val="el-GR"/>
        </w:rPr>
      </w:pPr>
    </w:p>
    <w:p w14:paraId="72E11CC0" w14:textId="77777777" w:rsidR="009B5542" w:rsidRDefault="009B5542" w:rsidP="009B5542">
      <w:pPr>
        <w:pStyle w:val="Heading2"/>
        <w:rPr>
          <w:lang w:val="el-GR"/>
        </w:rPr>
      </w:pPr>
      <w:bookmarkStart w:id="164" w:name="_Toc92022213"/>
      <w:r>
        <w:rPr>
          <w:lang w:val="el-GR"/>
        </w:rPr>
        <w:t>Κόστος Κατασκευής Εγκατάστασης και Εξοπλισμού</w:t>
      </w:r>
      <w:bookmarkEnd w:id="164"/>
    </w:p>
    <w:p w14:paraId="4118EE35" w14:textId="77777777" w:rsidR="009B5542" w:rsidRDefault="009B5542" w:rsidP="009B5542">
      <w:pPr>
        <w:rPr>
          <w:lang w:val="el-GR"/>
        </w:rPr>
      </w:pPr>
    </w:p>
    <w:tbl>
      <w:tblPr>
        <w:tblStyle w:val="TableGrid"/>
        <w:tblW w:w="0" w:type="auto"/>
        <w:jc w:val="center"/>
        <w:shd w:val="clear" w:color="auto" w:fill="FFE599" w:themeFill="accent4" w:themeFillTint="66"/>
        <w:tblLook w:val="04A0" w:firstRow="1" w:lastRow="0" w:firstColumn="1" w:lastColumn="0" w:noHBand="0" w:noVBand="1"/>
      </w:tblPr>
      <w:tblGrid>
        <w:gridCol w:w="4261"/>
        <w:gridCol w:w="4261"/>
      </w:tblGrid>
      <w:tr w:rsidR="009B5542" w14:paraId="3E2B551E" w14:textId="77777777" w:rsidTr="006A3B77">
        <w:trPr>
          <w:trHeight w:val="323"/>
          <w:jc w:val="center"/>
        </w:trPr>
        <w:tc>
          <w:tcPr>
            <w:tcW w:w="4261"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747735DA" w14:textId="77777777" w:rsidR="009B5542" w:rsidRPr="00465259" w:rsidRDefault="009B5542" w:rsidP="006A3B77">
            <w:pPr>
              <w:jc w:val="center"/>
              <w:rPr>
                <w:rFonts w:cstheme="minorHAnsi"/>
                <w:b/>
              </w:rPr>
            </w:pPr>
            <w:r>
              <w:rPr>
                <w:rFonts w:cstheme="minorHAnsi"/>
                <w:b/>
              </w:rPr>
              <w:t>Εξοπλισμός</w:t>
            </w:r>
          </w:p>
        </w:tc>
        <w:tc>
          <w:tcPr>
            <w:tcW w:w="4261"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1C59DACB" w14:textId="77777777" w:rsidR="009B5542" w:rsidRPr="00465259" w:rsidRDefault="009B5542" w:rsidP="006A3B77">
            <w:pPr>
              <w:jc w:val="center"/>
              <w:rPr>
                <w:rFonts w:cstheme="minorHAnsi"/>
                <w:b/>
              </w:rPr>
            </w:pPr>
            <w:r>
              <w:rPr>
                <w:rFonts w:cstheme="minorHAnsi"/>
                <w:b/>
                <w:bCs/>
              </w:rPr>
              <w:t>Κόστος</w:t>
            </w:r>
            <w:r w:rsidRPr="00A82901">
              <w:rPr>
                <w:rFonts w:cstheme="minorHAnsi"/>
                <w:b/>
                <w:bCs/>
              </w:rPr>
              <w:t xml:space="preserve"> </w:t>
            </w:r>
            <m:oMath>
              <m:r>
                <m:rPr>
                  <m:sty m:val="bi"/>
                </m:rPr>
                <w:rPr>
                  <w:rFonts w:ascii="Cambria Math" w:hAnsi="Cambria Math" w:cstheme="minorHAnsi"/>
                </w:rPr>
                <m:t>(</m:t>
              </m:r>
              <m:r>
                <m:rPr>
                  <m:sty m:val="bi"/>
                </m:rPr>
                <w:rPr>
                  <w:rFonts w:ascii="Cambria Math" w:eastAsiaTheme="minorEastAsia" w:hAnsi="Cambria Math" w:cstheme="minorHAnsi"/>
                </w:rPr>
                <m:t>€)</m:t>
              </m:r>
            </m:oMath>
          </w:p>
        </w:tc>
      </w:tr>
      <w:tr w:rsidR="009B5542" w14:paraId="2DF5A442"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F6D42A8" w14:textId="77777777" w:rsidR="009B5542" w:rsidRPr="00465259" w:rsidRDefault="009B5542" w:rsidP="006A3B77">
            <w:pPr>
              <w:jc w:val="center"/>
              <w:rPr>
                <w:rFonts w:cstheme="minorHAnsi"/>
                <w:bCs/>
              </w:rPr>
            </w:pPr>
            <w:r>
              <w:rPr>
                <w:rFonts w:cstheme="minorHAnsi"/>
                <w:bCs/>
              </w:rPr>
              <w:t>Ηλεκτρομηχανικός εξοπλισμός</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3DA2E9F1" w14:textId="77777777" w:rsidR="009B5542" w:rsidRPr="00465259" w:rsidRDefault="009B5542" w:rsidP="006A3B77">
            <w:pPr>
              <w:jc w:val="center"/>
              <w:rPr>
                <w:rFonts w:cstheme="minorHAnsi"/>
                <w:bCs/>
                <w:lang w:val="en-US"/>
              </w:rPr>
            </w:pPr>
            <w:r>
              <w:rPr>
                <w:rFonts w:cstheme="minorHAnsi"/>
                <w:bCs/>
              </w:rPr>
              <w:t>414200</w:t>
            </w:r>
          </w:p>
        </w:tc>
      </w:tr>
      <w:tr w:rsidR="009B5542" w14:paraId="0EE04ED9"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3AB4C6C" w14:textId="77777777" w:rsidR="009B5542" w:rsidRPr="00465259" w:rsidRDefault="009B5542" w:rsidP="006A3B77">
            <w:pPr>
              <w:jc w:val="center"/>
              <w:rPr>
                <w:rFonts w:cstheme="minorHAnsi"/>
                <w:bCs/>
              </w:rPr>
            </w:pPr>
            <w:r>
              <w:rPr>
                <w:rFonts w:cstheme="minorHAnsi"/>
                <w:bCs/>
              </w:rPr>
              <w:t>Λοιπός εξοπλισμός</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D9F99E9" w14:textId="77777777" w:rsidR="009B5542" w:rsidRPr="00465259" w:rsidRDefault="009B5542" w:rsidP="006A3B77">
            <w:pPr>
              <w:jc w:val="center"/>
              <w:rPr>
                <w:rFonts w:cstheme="minorHAnsi"/>
                <w:bCs/>
              </w:rPr>
            </w:pPr>
            <w:r>
              <w:rPr>
                <w:rFonts w:cstheme="minorHAnsi"/>
                <w:bCs/>
              </w:rPr>
              <w:t>136150</w:t>
            </w:r>
          </w:p>
        </w:tc>
      </w:tr>
      <w:tr w:rsidR="009B5542" w14:paraId="23575E3B"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E3D8E15" w14:textId="77777777" w:rsidR="009B5542" w:rsidRPr="00465259" w:rsidRDefault="009B5542" w:rsidP="006A3B77">
            <w:pPr>
              <w:jc w:val="center"/>
              <w:rPr>
                <w:rFonts w:cstheme="minorHAnsi"/>
                <w:bCs/>
              </w:rPr>
            </w:pPr>
            <w:r>
              <w:rPr>
                <w:rFonts w:cstheme="minorHAnsi"/>
                <w:bCs/>
              </w:rPr>
              <w:t>Αντλίες</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A809EC3" w14:textId="77777777" w:rsidR="009B5542" w:rsidRPr="00465259" w:rsidRDefault="009B5542" w:rsidP="006A3B77">
            <w:pPr>
              <w:jc w:val="center"/>
              <w:rPr>
                <w:rFonts w:cstheme="minorHAnsi"/>
                <w:bCs/>
              </w:rPr>
            </w:pPr>
            <w:r>
              <w:rPr>
                <w:rFonts w:cstheme="minorHAnsi"/>
                <w:bCs/>
              </w:rPr>
              <w:t>60000</w:t>
            </w:r>
          </w:p>
        </w:tc>
      </w:tr>
      <w:tr w:rsidR="009B5542" w14:paraId="7059EF6B"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69C6CA88" w14:textId="77777777" w:rsidR="009B5542" w:rsidRPr="00465259" w:rsidRDefault="009B5542" w:rsidP="006A3B77">
            <w:pPr>
              <w:jc w:val="center"/>
              <w:rPr>
                <w:rFonts w:cstheme="minorHAnsi"/>
                <w:bCs/>
              </w:rPr>
            </w:pPr>
            <w:r>
              <w:rPr>
                <w:rFonts w:cstheme="minorHAnsi"/>
                <w:bCs/>
              </w:rPr>
              <w:t>Σωληνώσεις</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A54C017" w14:textId="77777777" w:rsidR="009B5542" w:rsidRPr="00425162" w:rsidRDefault="009B5542" w:rsidP="006A3B77">
            <w:pPr>
              <w:jc w:val="center"/>
              <w:rPr>
                <w:rFonts w:cstheme="minorHAnsi"/>
                <w:bCs/>
              </w:rPr>
            </w:pPr>
            <w:r>
              <w:rPr>
                <w:rFonts w:cstheme="minorHAnsi"/>
                <w:bCs/>
              </w:rPr>
              <w:t>20000</w:t>
            </w:r>
          </w:p>
        </w:tc>
      </w:tr>
      <w:tr w:rsidR="009B5542" w14:paraId="5439FA74"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542DD7F" w14:textId="77777777" w:rsidR="009B5542" w:rsidRPr="00130E27" w:rsidRDefault="009B5542" w:rsidP="006A3B77">
            <w:pPr>
              <w:jc w:val="center"/>
              <w:rPr>
                <w:rFonts w:cstheme="minorHAnsi"/>
                <w:b/>
              </w:rPr>
            </w:pPr>
            <w:r w:rsidRPr="00130E27">
              <w:rPr>
                <w:rFonts w:cstheme="minorHAnsi"/>
                <w:b/>
              </w:rPr>
              <w:t>Σύνολο</w:t>
            </w:r>
          </w:p>
        </w:tc>
        <w:tc>
          <w:tcPr>
            <w:tcW w:w="426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1383445" w14:textId="77777777" w:rsidR="009B5542" w:rsidRPr="00130E27" w:rsidRDefault="009B5542" w:rsidP="006A3B77">
            <w:pPr>
              <w:jc w:val="center"/>
              <w:rPr>
                <w:rFonts w:cstheme="minorHAnsi"/>
                <w:b/>
              </w:rPr>
            </w:pPr>
            <w:r>
              <w:rPr>
                <w:rFonts w:cstheme="minorHAnsi"/>
                <w:b/>
              </w:rPr>
              <w:t xml:space="preserve">630350 </w:t>
            </w:r>
          </w:p>
        </w:tc>
      </w:tr>
    </w:tbl>
    <w:p w14:paraId="48BC114B" w14:textId="5B10415C" w:rsidR="00B77FEE" w:rsidRPr="00972B91" w:rsidRDefault="00B77FEE" w:rsidP="00B77FEE">
      <w:pPr>
        <w:pStyle w:val="Caption"/>
        <w:rPr>
          <w:rStyle w:val="SubtleReference"/>
          <w:rFonts w:ascii="Calibri" w:hAnsi="Calibri" w:cs="Calibri"/>
          <w:smallCaps w:val="0"/>
          <w:color w:val="44546A" w:themeColor="text2"/>
          <w:sz w:val="24"/>
          <w:szCs w:val="24"/>
          <w:lang w:val="el-GR"/>
        </w:rPr>
      </w:pPr>
      <w:bookmarkStart w:id="165" w:name="_Toc92022086"/>
      <w:r w:rsidRPr="00045203">
        <w:rPr>
          <w:rStyle w:val="SubtleReference"/>
          <w:rFonts w:ascii="Calibri" w:hAnsi="Calibri" w:cs="Calibri"/>
          <w:smallCaps w:val="0"/>
          <w:color w:val="44546A" w:themeColor="text2"/>
          <w:sz w:val="24"/>
          <w:szCs w:val="24"/>
          <w:lang w:val="el-GR"/>
        </w:rPr>
        <w:t xml:space="preserve">Πίνακας </w:t>
      </w:r>
      <w:r w:rsidRPr="00972B91">
        <w:rPr>
          <w:rStyle w:val="SubtleReference"/>
          <w:rFonts w:ascii="Calibri" w:hAnsi="Calibri" w:cs="Calibri"/>
          <w:smallCaps w:val="0"/>
          <w:color w:val="44546A" w:themeColor="text2"/>
          <w:sz w:val="24"/>
          <w:szCs w:val="24"/>
          <w:lang w:val="el-GR"/>
        </w:rPr>
        <w:t>5</w:t>
      </w:r>
      <w:r w:rsidR="0051761A">
        <w:rPr>
          <w:rStyle w:val="SubtleReference"/>
          <w:rFonts w:ascii="Calibri" w:hAnsi="Calibri" w:cs="Calibri"/>
          <w:smallCaps w:val="0"/>
          <w:color w:val="44546A" w:themeColor="text2"/>
          <w:sz w:val="24"/>
          <w:szCs w:val="24"/>
          <w:lang w:val="el-GR"/>
        </w:rPr>
        <w:t>6</w:t>
      </w:r>
      <w:r w:rsidRPr="00972B91">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Συνολικό</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Κόστος Εξοπλισμού, Αντλιών και Σωληνώσεων</w:t>
      </w:r>
      <w:bookmarkEnd w:id="165"/>
    </w:p>
    <w:p w14:paraId="4F4A279B" w14:textId="77777777" w:rsidR="009B5542" w:rsidRDefault="009B5542" w:rsidP="009B5542">
      <w:pPr>
        <w:rPr>
          <w:lang w:val="el-GR"/>
        </w:rPr>
      </w:pPr>
    </w:p>
    <w:tbl>
      <w:tblPr>
        <w:tblStyle w:val="TableGrid"/>
        <w:tblW w:w="0" w:type="auto"/>
        <w:jc w:val="center"/>
        <w:shd w:val="clear" w:color="auto" w:fill="FFE599" w:themeFill="accent4" w:themeFillTint="66"/>
        <w:tblLook w:val="04A0" w:firstRow="1" w:lastRow="0" w:firstColumn="1" w:lastColumn="0" w:noHBand="0" w:noVBand="1"/>
      </w:tblPr>
      <w:tblGrid>
        <w:gridCol w:w="4261"/>
        <w:gridCol w:w="4261"/>
      </w:tblGrid>
      <w:tr w:rsidR="009B5542" w14:paraId="6F5FBEEC" w14:textId="77777777" w:rsidTr="006A3B77">
        <w:trPr>
          <w:trHeight w:val="323"/>
          <w:jc w:val="center"/>
        </w:trPr>
        <w:tc>
          <w:tcPr>
            <w:tcW w:w="4261"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6ADE3BA0" w14:textId="77777777" w:rsidR="009B5542" w:rsidRPr="00465259" w:rsidRDefault="009B5542" w:rsidP="006A3B77">
            <w:pPr>
              <w:jc w:val="center"/>
              <w:rPr>
                <w:rFonts w:cstheme="minorHAnsi"/>
                <w:b/>
              </w:rPr>
            </w:pPr>
            <w:r>
              <w:rPr>
                <w:rFonts w:cstheme="minorHAnsi"/>
                <w:b/>
              </w:rPr>
              <w:t>Διεργασίες</w:t>
            </w:r>
          </w:p>
        </w:tc>
        <w:tc>
          <w:tcPr>
            <w:tcW w:w="4261"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14:paraId="6AA24C8D" w14:textId="77777777" w:rsidR="009B5542" w:rsidRPr="00465259" w:rsidRDefault="009B5542" w:rsidP="006A3B77">
            <w:pPr>
              <w:jc w:val="center"/>
              <w:rPr>
                <w:rFonts w:cstheme="minorHAnsi"/>
                <w:b/>
              </w:rPr>
            </w:pPr>
            <w:r>
              <w:rPr>
                <w:rFonts w:cstheme="minorHAnsi"/>
                <w:b/>
                <w:bCs/>
              </w:rPr>
              <w:t>Κόστος</w:t>
            </w:r>
            <w:r w:rsidRPr="00A82901">
              <w:rPr>
                <w:rFonts w:cstheme="minorHAnsi"/>
                <w:b/>
                <w:bCs/>
              </w:rPr>
              <w:t xml:space="preserve"> </w:t>
            </w:r>
            <m:oMath>
              <m:r>
                <m:rPr>
                  <m:sty m:val="bi"/>
                </m:rPr>
                <w:rPr>
                  <w:rFonts w:ascii="Cambria Math" w:hAnsi="Cambria Math" w:cstheme="minorHAnsi"/>
                </w:rPr>
                <m:t>(</m:t>
              </m:r>
              <m:r>
                <m:rPr>
                  <m:sty m:val="bi"/>
                </m:rPr>
                <w:rPr>
                  <w:rFonts w:ascii="Cambria Math" w:eastAsiaTheme="minorEastAsia" w:hAnsi="Cambria Math" w:cstheme="minorHAnsi"/>
                </w:rPr>
                <m:t>€)</m:t>
              </m:r>
            </m:oMath>
          </w:p>
        </w:tc>
      </w:tr>
      <w:tr w:rsidR="009B5542" w14:paraId="4DDC1A86"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72C4DAF" w14:textId="77777777" w:rsidR="009B5542" w:rsidRPr="00465259" w:rsidRDefault="009B5542" w:rsidP="006A3B77">
            <w:pPr>
              <w:jc w:val="center"/>
              <w:rPr>
                <w:rFonts w:cstheme="minorHAnsi"/>
                <w:bCs/>
              </w:rPr>
            </w:pPr>
            <w:r>
              <w:rPr>
                <w:rFonts w:cstheme="minorHAnsi"/>
                <w:bCs/>
              </w:rPr>
              <w:t>Ασφάλτωση</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9AD066C" w14:textId="77777777" w:rsidR="009B5542" w:rsidRPr="00465259" w:rsidRDefault="009B5542" w:rsidP="006A3B77">
            <w:pPr>
              <w:jc w:val="center"/>
              <w:rPr>
                <w:rFonts w:cstheme="minorHAnsi"/>
                <w:bCs/>
                <w:lang w:val="en-US"/>
              </w:rPr>
            </w:pPr>
            <w:r>
              <w:rPr>
                <w:rFonts w:cstheme="minorHAnsi"/>
                <w:bCs/>
              </w:rPr>
              <w:t>50000</w:t>
            </w:r>
          </w:p>
        </w:tc>
      </w:tr>
      <w:tr w:rsidR="009B5542" w14:paraId="4696C9B8"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FF276DA" w14:textId="77777777" w:rsidR="009B5542" w:rsidRPr="00465259" w:rsidRDefault="009B5542" w:rsidP="006A3B77">
            <w:pPr>
              <w:jc w:val="center"/>
              <w:rPr>
                <w:rFonts w:cstheme="minorHAnsi"/>
                <w:bCs/>
              </w:rPr>
            </w:pPr>
            <w:proofErr w:type="spellStart"/>
            <w:r>
              <w:rPr>
                <w:rFonts w:cstheme="minorHAnsi"/>
                <w:bCs/>
              </w:rPr>
              <w:t>Σκυροδέτηση</w:t>
            </w:r>
            <w:proofErr w:type="spellEnd"/>
            <w:r>
              <w:rPr>
                <w:rFonts w:cstheme="minorHAnsi"/>
                <w:bCs/>
              </w:rPr>
              <w:t xml:space="preserve"> και </w:t>
            </w:r>
            <w:proofErr w:type="spellStart"/>
            <w:r>
              <w:rPr>
                <w:rFonts w:cstheme="minorHAnsi"/>
                <w:bCs/>
              </w:rPr>
              <w:t>εσκαφή</w:t>
            </w:r>
            <w:proofErr w:type="spellEnd"/>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63C63973" w14:textId="5AB84B78" w:rsidR="009B5542" w:rsidRPr="001340BC" w:rsidRDefault="001340BC" w:rsidP="006A3B77">
            <w:pPr>
              <w:jc w:val="center"/>
              <w:rPr>
                <w:rFonts w:cstheme="minorHAnsi"/>
                <w:lang w:val="en-US"/>
              </w:rPr>
            </w:pPr>
            <w:r w:rsidRPr="001340BC">
              <w:rPr>
                <w:rFonts w:cstheme="minorHAnsi"/>
                <w:color w:val="000000"/>
                <w:lang w:val="en-US"/>
              </w:rPr>
              <w:t>9</w:t>
            </w:r>
            <w:r w:rsidR="00125234">
              <w:rPr>
                <w:rFonts w:cstheme="minorHAnsi"/>
                <w:color w:val="000000"/>
                <w:lang w:val="en-US"/>
              </w:rPr>
              <w:t>93252.2</w:t>
            </w:r>
          </w:p>
        </w:tc>
      </w:tr>
      <w:tr w:rsidR="009B5542" w14:paraId="4610DE41"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1C562A0" w14:textId="77777777" w:rsidR="009B5542" w:rsidRPr="00465259" w:rsidRDefault="009B5542" w:rsidP="006A3B77">
            <w:pPr>
              <w:jc w:val="center"/>
              <w:rPr>
                <w:rFonts w:cstheme="minorHAnsi"/>
                <w:bCs/>
              </w:rPr>
            </w:pPr>
            <w:r>
              <w:rPr>
                <w:rFonts w:cstheme="minorHAnsi"/>
                <w:bCs/>
              </w:rPr>
              <w:t>Ασφάλτωση</w:t>
            </w:r>
          </w:p>
        </w:tc>
        <w:tc>
          <w:tcPr>
            <w:tcW w:w="4261"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C65523E" w14:textId="77777777" w:rsidR="009B5542" w:rsidRPr="00465259" w:rsidRDefault="009B5542" w:rsidP="006A3B77">
            <w:pPr>
              <w:jc w:val="center"/>
              <w:rPr>
                <w:rFonts w:cstheme="minorHAnsi"/>
                <w:bCs/>
              </w:rPr>
            </w:pPr>
            <w:r>
              <w:rPr>
                <w:rFonts w:cstheme="minorHAnsi"/>
                <w:bCs/>
              </w:rPr>
              <w:t>60000</w:t>
            </w:r>
          </w:p>
        </w:tc>
      </w:tr>
      <w:tr w:rsidR="009B5542" w14:paraId="59097E1E" w14:textId="77777777" w:rsidTr="006A3B77">
        <w:trPr>
          <w:jc w:val="center"/>
        </w:trPr>
        <w:tc>
          <w:tcPr>
            <w:tcW w:w="426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519734A" w14:textId="77777777" w:rsidR="009B5542" w:rsidRPr="00130E27" w:rsidRDefault="009B5542" w:rsidP="006A3B77">
            <w:pPr>
              <w:jc w:val="center"/>
              <w:rPr>
                <w:rFonts w:cstheme="minorHAnsi"/>
                <w:b/>
              </w:rPr>
            </w:pPr>
            <w:r w:rsidRPr="00130E27">
              <w:rPr>
                <w:rFonts w:cstheme="minorHAnsi"/>
                <w:b/>
              </w:rPr>
              <w:t>Σύνολο</w:t>
            </w:r>
          </w:p>
        </w:tc>
        <w:tc>
          <w:tcPr>
            <w:tcW w:w="426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C68BC37" w14:textId="7F18FAF7" w:rsidR="009B5542" w:rsidRPr="0081690D" w:rsidRDefault="00125234" w:rsidP="006A3B77">
            <w:pPr>
              <w:jc w:val="center"/>
              <w:rPr>
                <w:rFonts w:cstheme="minorHAnsi"/>
                <w:b/>
                <w:lang w:val="en-US"/>
              </w:rPr>
            </w:pPr>
            <w:r>
              <w:rPr>
                <w:rFonts w:cstheme="minorHAnsi"/>
                <w:b/>
                <w:lang w:val="en-US"/>
              </w:rPr>
              <w:t>20352.2</w:t>
            </w:r>
          </w:p>
        </w:tc>
      </w:tr>
    </w:tbl>
    <w:p w14:paraId="3B38DE08" w14:textId="679EF189" w:rsidR="00B77FEE" w:rsidRPr="00972B91" w:rsidRDefault="00B77FEE" w:rsidP="00B77FEE">
      <w:pPr>
        <w:pStyle w:val="Caption"/>
        <w:rPr>
          <w:rStyle w:val="SubtleReference"/>
          <w:rFonts w:ascii="Calibri" w:hAnsi="Calibri" w:cs="Calibri"/>
          <w:smallCaps w:val="0"/>
          <w:color w:val="44546A" w:themeColor="text2"/>
          <w:sz w:val="24"/>
          <w:szCs w:val="24"/>
          <w:lang w:val="el-GR"/>
        </w:rPr>
      </w:pPr>
      <w:bookmarkStart w:id="166" w:name="_Toc92022087"/>
      <w:r w:rsidRPr="00045203">
        <w:rPr>
          <w:rStyle w:val="SubtleReference"/>
          <w:rFonts w:ascii="Calibri" w:hAnsi="Calibri" w:cs="Calibri"/>
          <w:smallCaps w:val="0"/>
          <w:color w:val="44546A" w:themeColor="text2"/>
          <w:sz w:val="24"/>
          <w:szCs w:val="24"/>
          <w:lang w:val="el-GR"/>
        </w:rPr>
        <w:t xml:space="preserve">Πίνακας </w:t>
      </w:r>
      <w:r w:rsidRPr="00972B91">
        <w:rPr>
          <w:rStyle w:val="SubtleReference"/>
          <w:rFonts w:ascii="Calibri" w:hAnsi="Calibri" w:cs="Calibri"/>
          <w:smallCaps w:val="0"/>
          <w:color w:val="44546A" w:themeColor="text2"/>
          <w:sz w:val="24"/>
          <w:szCs w:val="24"/>
          <w:lang w:val="el-GR"/>
        </w:rPr>
        <w:t>5</w:t>
      </w:r>
      <w:r w:rsidR="0051761A">
        <w:rPr>
          <w:rStyle w:val="SubtleReference"/>
          <w:rFonts w:ascii="Calibri" w:hAnsi="Calibri" w:cs="Calibri"/>
          <w:smallCaps w:val="0"/>
          <w:color w:val="44546A" w:themeColor="text2"/>
          <w:sz w:val="24"/>
          <w:szCs w:val="24"/>
          <w:lang w:val="el-GR"/>
        </w:rPr>
        <w:t>7</w:t>
      </w:r>
      <w:r w:rsidRPr="00972B91">
        <w:rPr>
          <w:rStyle w:val="SubtleReference"/>
          <w:rFonts w:ascii="Calibri" w:hAnsi="Calibri" w:cs="Calibri"/>
          <w:smallCaps w:val="0"/>
          <w:color w:val="44546A" w:themeColor="text2"/>
          <w:sz w:val="24"/>
          <w:szCs w:val="24"/>
          <w:lang w:val="el-GR"/>
        </w:rPr>
        <w:t>:</w:t>
      </w:r>
      <w:r>
        <w:rPr>
          <w:rStyle w:val="SubtleReference"/>
          <w:rFonts w:ascii="Calibri" w:hAnsi="Calibri" w:cs="Calibri"/>
          <w:smallCaps w:val="0"/>
          <w:color w:val="44546A" w:themeColor="text2"/>
          <w:sz w:val="24"/>
          <w:szCs w:val="24"/>
          <w:lang w:val="el-GR"/>
        </w:rPr>
        <w:t>Συνολικό</w:t>
      </w:r>
      <w:r w:rsidRPr="00045203">
        <w:rPr>
          <w:rStyle w:val="SubtleReference"/>
          <w:rFonts w:ascii="Calibri" w:hAnsi="Calibri" w:cs="Calibri"/>
          <w:smallCaps w:val="0"/>
          <w:color w:val="44546A" w:themeColor="text2"/>
          <w:sz w:val="24"/>
          <w:szCs w:val="24"/>
          <w:lang w:val="el-GR"/>
        </w:rPr>
        <w:t xml:space="preserve"> </w:t>
      </w:r>
      <w:r>
        <w:rPr>
          <w:rStyle w:val="SubtleReference"/>
          <w:rFonts w:ascii="Calibri" w:hAnsi="Calibri" w:cs="Calibri"/>
          <w:smallCaps w:val="0"/>
          <w:color w:val="44546A" w:themeColor="text2"/>
          <w:sz w:val="24"/>
          <w:szCs w:val="24"/>
          <w:lang w:val="el-GR"/>
        </w:rPr>
        <w:t>Κόστος Κατασκευής</w:t>
      </w:r>
      <w:bookmarkEnd w:id="166"/>
    </w:p>
    <w:p w14:paraId="5C3833B7" w14:textId="77777777" w:rsidR="009B5542" w:rsidRDefault="009B5542" w:rsidP="009B5542">
      <w:pPr>
        <w:rPr>
          <w:lang w:val="el-GR"/>
        </w:rPr>
      </w:pPr>
    </w:p>
    <w:p w14:paraId="7324E61E" w14:textId="42F0CD3F" w:rsidR="009B5542" w:rsidRPr="00F13527" w:rsidRDefault="009B5542" w:rsidP="005750FD">
      <w:pPr>
        <w:pStyle w:val="ListParagraph"/>
        <w:widowControl/>
        <w:numPr>
          <w:ilvl w:val="0"/>
          <w:numId w:val="19"/>
        </w:numPr>
        <w:suppressAutoHyphens w:val="0"/>
        <w:autoSpaceDN/>
        <w:spacing w:after="160" w:line="259" w:lineRule="auto"/>
        <w:textAlignment w:val="auto"/>
        <w:rPr>
          <w:sz w:val="28"/>
          <w:szCs w:val="28"/>
          <w:lang w:val="el-GR"/>
        </w:rPr>
      </w:pPr>
      <w:r w:rsidRPr="00F13527">
        <w:rPr>
          <w:sz w:val="28"/>
          <w:szCs w:val="28"/>
          <w:lang w:val="el-GR"/>
        </w:rPr>
        <w:t xml:space="preserve">Αξία Οικοπέδου </w:t>
      </w:r>
      <w:r w:rsidRPr="00F13527">
        <w:rPr>
          <w:sz w:val="28"/>
          <w:szCs w:val="28"/>
        </w:rPr>
        <w:t xml:space="preserve">: </w:t>
      </w:r>
      <w:r w:rsidRPr="00F13527">
        <w:rPr>
          <w:b/>
          <w:bCs/>
          <w:sz w:val="28"/>
          <w:szCs w:val="28"/>
        </w:rPr>
        <w:t>253</w:t>
      </w:r>
      <w:r w:rsidR="00F13527">
        <w:rPr>
          <w:b/>
          <w:bCs/>
          <w:sz w:val="28"/>
          <w:szCs w:val="28"/>
          <w:lang w:val="el-GR"/>
        </w:rPr>
        <w:t>.</w:t>
      </w:r>
      <w:r w:rsidRPr="00F13527">
        <w:rPr>
          <w:b/>
          <w:bCs/>
          <w:sz w:val="28"/>
          <w:szCs w:val="28"/>
        </w:rPr>
        <w:t>698</w:t>
      </w:r>
      <w:r w:rsidR="00F13527">
        <w:rPr>
          <w:b/>
          <w:bCs/>
          <w:sz w:val="28"/>
          <w:szCs w:val="28"/>
          <w:lang w:val="el-GR"/>
        </w:rPr>
        <w:t>,00</w:t>
      </w:r>
      <w:r w:rsidRPr="00F13527">
        <w:rPr>
          <w:b/>
          <w:bCs/>
          <w:sz w:val="28"/>
          <w:szCs w:val="28"/>
        </w:rPr>
        <w:t xml:space="preserve"> </w:t>
      </w:r>
      <w:r w:rsidRPr="00F13527">
        <w:rPr>
          <w:rFonts w:cstheme="minorHAnsi"/>
          <w:b/>
          <w:bCs/>
          <w:sz w:val="28"/>
          <w:szCs w:val="28"/>
        </w:rPr>
        <w:t>€</w:t>
      </w:r>
    </w:p>
    <w:p w14:paraId="699D09A7" w14:textId="77777777" w:rsidR="009B5542" w:rsidRDefault="009B5542" w:rsidP="009B5542">
      <w:pPr>
        <w:rPr>
          <w:lang w:val="el-GR"/>
        </w:rPr>
      </w:pPr>
    </w:p>
    <w:p w14:paraId="48883624" w14:textId="77777777" w:rsidR="009B5542" w:rsidRDefault="009B5542" w:rsidP="009B5542">
      <w:pPr>
        <w:rPr>
          <w:lang w:val="el-GR"/>
        </w:rPr>
      </w:pPr>
    </w:p>
    <w:p w14:paraId="2C91E131" w14:textId="06BDF45C" w:rsidR="009B5542" w:rsidRPr="00F13527" w:rsidRDefault="009B5542" w:rsidP="009B5542">
      <w:pPr>
        <w:jc w:val="center"/>
        <w:rPr>
          <w:b/>
          <w:bCs/>
          <w:sz w:val="28"/>
          <w:szCs w:val="28"/>
        </w:rPr>
      </w:pPr>
      <w:r w:rsidRPr="00F13527">
        <w:rPr>
          <w:b/>
          <w:bCs/>
          <w:sz w:val="28"/>
          <w:szCs w:val="28"/>
          <w:highlight w:val="cyan"/>
          <w:lang w:val="el-GR"/>
        </w:rPr>
        <w:t>Σύνολο Έργου</w:t>
      </w:r>
      <w:r w:rsidRPr="00F13527">
        <w:rPr>
          <w:b/>
          <w:bCs/>
          <w:sz w:val="28"/>
          <w:szCs w:val="28"/>
          <w:highlight w:val="cyan"/>
        </w:rPr>
        <w:t>: 1.0</w:t>
      </w:r>
      <w:r w:rsidR="001340BC">
        <w:rPr>
          <w:b/>
          <w:bCs/>
          <w:sz w:val="28"/>
          <w:szCs w:val="28"/>
          <w:highlight w:val="cyan"/>
        </w:rPr>
        <w:t>87</w:t>
      </w:r>
      <w:r w:rsidRPr="00F13527">
        <w:rPr>
          <w:b/>
          <w:bCs/>
          <w:sz w:val="28"/>
          <w:szCs w:val="28"/>
          <w:highlight w:val="cyan"/>
        </w:rPr>
        <w:t>.</w:t>
      </w:r>
      <w:r w:rsidR="00125234">
        <w:rPr>
          <w:b/>
          <w:bCs/>
          <w:sz w:val="28"/>
          <w:szCs w:val="28"/>
          <w:highlight w:val="cyan"/>
        </w:rPr>
        <w:t>300</w:t>
      </w:r>
      <w:r w:rsidRPr="00F13527">
        <w:rPr>
          <w:b/>
          <w:bCs/>
          <w:sz w:val="28"/>
          <w:szCs w:val="28"/>
          <w:highlight w:val="cyan"/>
        </w:rPr>
        <w:t>,</w:t>
      </w:r>
      <w:r w:rsidR="00125234">
        <w:rPr>
          <w:b/>
          <w:bCs/>
          <w:sz w:val="28"/>
          <w:szCs w:val="28"/>
          <w:highlight w:val="cyan"/>
        </w:rPr>
        <w:t>20</w:t>
      </w:r>
      <w:r w:rsidRPr="00F13527">
        <w:rPr>
          <w:b/>
          <w:bCs/>
          <w:sz w:val="28"/>
          <w:szCs w:val="28"/>
          <w:highlight w:val="cyan"/>
        </w:rPr>
        <w:t xml:space="preserve"> </w:t>
      </w:r>
      <w:r w:rsidRPr="00F13527">
        <w:rPr>
          <w:rFonts w:cstheme="minorHAnsi"/>
          <w:b/>
          <w:bCs/>
          <w:sz w:val="28"/>
          <w:szCs w:val="28"/>
          <w:highlight w:val="cyan"/>
        </w:rPr>
        <w:t>€</w:t>
      </w:r>
    </w:p>
    <w:p w14:paraId="59AA6928" w14:textId="77777777" w:rsidR="009B5542" w:rsidRDefault="009B5542" w:rsidP="00422BC9">
      <w:pPr>
        <w:rPr>
          <w:rFonts w:ascii="Arial" w:hAnsi="Arial"/>
          <w:b/>
          <w:lang w:val="el-GR"/>
        </w:rPr>
      </w:pPr>
    </w:p>
    <w:p w14:paraId="50B0D2A0" w14:textId="2A8D20D0" w:rsidR="00422BC9" w:rsidRDefault="00422BC9" w:rsidP="00422BC9">
      <w:pPr>
        <w:rPr>
          <w:rFonts w:ascii="Arial" w:hAnsi="Arial"/>
          <w:b/>
          <w:lang w:val="el-GR"/>
        </w:rPr>
      </w:pPr>
    </w:p>
    <w:p w14:paraId="0330997E" w14:textId="7A7D26A6" w:rsidR="00422BC9" w:rsidRDefault="00422BC9" w:rsidP="00422BC9">
      <w:pPr>
        <w:rPr>
          <w:rFonts w:ascii="Arial" w:hAnsi="Arial"/>
          <w:b/>
          <w:lang w:val="el-GR"/>
        </w:rPr>
      </w:pPr>
    </w:p>
    <w:p w14:paraId="2E40B122" w14:textId="02D83574" w:rsidR="00422BC9" w:rsidRDefault="00422BC9" w:rsidP="00422BC9">
      <w:pPr>
        <w:rPr>
          <w:rFonts w:ascii="Arial" w:hAnsi="Arial"/>
          <w:b/>
          <w:lang w:val="el-GR"/>
        </w:rPr>
      </w:pPr>
    </w:p>
    <w:p w14:paraId="3B875D49" w14:textId="3C2F29D6" w:rsidR="00422BC9" w:rsidRDefault="00422BC9" w:rsidP="00422BC9">
      <w:pPr>
        <w:rPr>
          <w:rFonts w:ascii="Arial" w:hAnsi="Arial"/>
          <w:b/>
          <w:lang w:val="el-GR"/>
        </w:rPr>
      </w:pPr>
    </w:p>
    <w:p w14:paraId="7864B827" w14:textId="4AF9B6F7" w:rsidR="00020277" w:rsidRDefault="00020277" w:rsidP="00422BC9">
      <w:pPr>
        <w:rPr>
          <w:rFonts w:ascii="Arial" w:hAnsi="Arial"/>
          <w:b/>
          <w:lang w:val="el-GR"/>
        </w:rPr>
      </w:pPr>
    </w:p>
    <w:p w14:paraId="68ECF2E0" w14:textId="77777777" w:rsidR="00020277" w:rsidRDefault="00020277" w:rsidP="00422BC9">
      <w:pPr>
        <w:rPr>
          <w:rFonts w:ascii="Arial" w:hAnsi="Arial"/>
          <w:b/>
          <w:lang w:val="el-GR"/>
        </w:rPr>
      </w:pPr>
    </w:p>
    <w:p w14:paraId="0A671C34" w14:textId="30B1B708" w:rsidR="00422BC9" w:rsidRDefault="00422BC9" w:rsidP="00422BC9">
      <w:pPr>
        <w:rPr>
          <w:rFonts w:ascii="Arial" w:hAnsi="Arial"/>
          <w:b/>
          <w:lang w:val="el-GR"/>
        </w:rPr>
      </w:pPr>
    </w:p>
    <w:p w14:paraId="2CC773F7" w14:textId="7AB89E33" w:rsidR="00422BC9" w:rsidRDefault="00422BC9" w:rsidP="00422BC9">
      <w:pPr>
        <w:rPr>
          <w:rFonts w:ascii="Arial" w:hAnsi="Arial"/>
          <w:b/>
          <w:lang w:val="el-GR"/>
        </w:rPr>
      </w:pPr>
    </w:p>
    <w:p w14:paraId="7E4475F9" w14:textId="5E72FBCC" w:rsidR="001D7E89" w:rsidRPr="004E3EB2" w:rsidRDefault="001D7E89" w:rsidP="004E3EB2">
      <w:pPr>
        <w:pStyle w:val="Caption"/>
        <w:jc w:val="both"/>
        <w:rPr>
          <w:rFonts w:ascii="Arial" w:hAnsi="Arial" w:cs="Arial"/>
          <w:sz w:val="24"/>
          <w:szCs w:val="24"/>
        </w:rPr>
      </w:pPr>
    </w:p>
    <w:p w14:paraId="3D3BE746" w14:textId="0C7CBFD0" w:rsidR="00B57E98" w:rsidRPr="00F06EFA" w:rsidRDefault="003F7975" w:rsidP="00F06EFA">
      <w:pPr>
        <w:pStyle w:val="Heading1"/>
      </w:pPr>
      <w:bookmarkStart w:id="167" w:name="_Toc73701117"/>
      <w:bookmarkStart w:id="168" w:name="_Toc92022214"/>
      <w:proofErr w:type="spellStart"/>
      <w:r w:rsidRPr="00F06EFA">
        <w:lastRenderedPageBreak/>
        <w:t>Βι</w:t>
      </w:r>
      <w:proofErr w:type="spellEnd"/>
      <w:r w:rsidRPr="00F06EFA">
        <w:t>β</w:t>
      </w:r>
      <w:proofErr w:type="spellStart"/>
      <w:r w:rsidRPr="00F06EFA">
        <w:t>λιογρ</w:t>
      </w:r>
      <w:proofErr w:type="spellEnd"/>
      <w:r w:rsidRPr="00F06EFA">
        <w:t>α</w:t>
      </w:r>
      <w:proofErr w:type="spellStart"/>
      <w:r w:rsidRPr="00F06EFA">
        <w:t>φί</w:t>
      </w:r>
      <w:proofErr w:type="spellEnd"/>
      <w:r w:rsidRPr="00F06EFA">
        <w:t>α</w:t>
      </w:r>
      <w:bookmarkEnd w:id="167"/>
      <w:bookmarkEnd w:id="168"/>
      <w:r w:rsidRPr="00F06EFA">
        <w:t xml:space="preserve"> </w:t>
      </w:r>
    </w:p>
    <w:p w14:paraId="28D7536C" w14:textId="77777777" w:rsidR="003F7975" w:rsidRPr="002026B9" w:rsidRDefault="003F7975" w:rsidP="00CB18AC">
      <w:pPr>
        <w:jc w:val="both"/>
        <w:rPr>
          <w:rFonts w:ascii="Arial" w:hAnsi="Arial" w:cs="Arial"/>
          <w:sz w:val="24"/>
          <w:szCs w:val="24"/>
          <w:lang w:val="en-GB" w:eastAsia="en-GB"/>
        </w:rPr>
      </w:pPr>
    </w:p>
    <w:p w14:paraId="534832A1" w14:textId="33355B2E" w:rsidR="003F7975" w:rsidRPr="002026B9" w:rsidRDefault="003F7975" w:rsidP="005750FD">
      <w:pPr>
        <w:pStyle w:val="ListParagraph"/>
        <w:numPr>
          <w:ilvl w:val="0"/>
          <w:numId w:val="8"/>
        </w:numPr>
        <w:jc w:val="both"/>
        <w:rPr>
          <w:rFonts w:ascii="Arial" w:hAnsi="Arial"/>
        </w:rPr>
      </w:pPr>
      <w:r w:rsidRPr="002026B9">
        <w:rPr>
          <w:rFonts w:ascii="Arial" w:hAnsi="Arial"/>
        </w:rPr>
        <w:t>Daft Logic – Google Maps Area Calculator Tool</w:t>
      </w:r>
    </w:p>
    <w:p w14:paraId="0992E76B" w14:textId="7172392C" w:rsidR="003F7975" w:rsidRPr="002026B9" w:rsidRDefault="003F7975" w:rsidP="005750FD">
      <w:pPr>
        <w:pStyle w:val="ListParagraph"/>
        <w:numPr>
          <w:ilvl w:val="0"/>
          <w:numId w:val="8"/>
        </w:numPr>
        <w:jc w:val="both"/>
        <w:rPr>
          <w:rFonts w:ascii="Arial" w:hAnsi="Arial"/>
          <w:lang w:val="el-GR"/>
        </w:rPr>
      </w:pPr>
      <w:r w:rsidRPr="002026B9">
        <w:rPr>
          <w:rFonts w:ascii="Arial" w:hAnsi="Arial"/>
          <w:lang w:val="el-GR"/>
        </w:rPr>
        <w:t>Πολίτης 3/7/2018:</w:t>
      </w:r>
      <w:r w:rsidR="00F72D35" w:rsidRPr="002026B9">
        <w:rPr>
          <w:rFonts w:ascii="Arial" w:hAnsi="Arial"/>
          <w:lang w:val="el-GR"/>
        </w:rPr>
        <w:t xml:space="preserve"> </w:t>
      </w:r>
      <w:r w:rsidRPr="002026B9">
        <w:rPr>
          <w:rFonts w:ascii="Arial" w:hAnsi="Arial"/>
          <w:lang w:val="el-GR"/>
        </w:rPr>
        <w:t xml:space="preserve">ΒΡΟΝΤΑΔΟΣ | Από την πληθυσμιακή αύξηση στην εξαφάνιση δημοτικών και δημόσιων υπηρεσιών | </w:t>
      </w:r>
      <w:proofErr w:type="spellStart"/>
      <w:r w:rsidRPr="002026B9">
        <w:rPr>
          <w:rFonts w:ascii="Arial" w:hAnsi="Arial"/>
        </w:rPr>
        <w:t>politischios</w:t>
      </w:r>
      <w:proofErr w:type="spellEnd"/>
      <w:r w:rsidRPr="002026B9">
        <w:rPr>
          <w:rFonts w:ascii="Arial" w:hAnsi="Arial"/>
          <w:lang w:val="el-GR"/>
        </w:rPr>
        <w:t>.</w:t>
      </w:r>
      <w:r w:rsidRPr="002026B9">
        <w:rPr>
          <w:rFonts w:ascii="Arial" w:hAnsi="Arial"/>
        </w:rPr>
        <w:t>gr</w:t>
      </w:r>
    </w:p>
    <w:p w14:paraId="34FAEC97" w14:textId="31D7A85E" w:rsidR="003F7975" w:rsidRPr="002026B9" w:rsidRDefault="003F7975" w:rsidP="005750FD">
      <w:pPr>
        <w:pStyle w:val="ListParagraph"/>
        <w:numPr>
          <w:ilvl w:val="0"/>
          <w:numId w:val="9"/>
        </w:numPr>
        <w:jc w:val="both"/>
        <w:rPr>
          <w:rFonts w:ascii="Arial" w:hAnsi="Arial"/>
        </w:rPr>
      </w:pPr>
      <w:r w:rsidRPr="002026B9">
        <w:rPr>
          <w:rFonts w:ascii="Arial" w:hAnsi="Arial"/>
        </w:rPr>
        <w:t xml:space="preserve">Metcalf &amp; </w:t>
      </w:r>
      <w:proofErr w:type="spellStart"/>
      <w:proofErr w:type="gramStart"/>
      <w:r w:rsidRPr="002026B9">
        <w:rPr>
          <w:rFonts w:ascii="Arial" w:hAnsi="Arial"/>
        </w:rPr>
        <w:t>Eddy,Wastewater</w:t>
      </w:r>
      <w:proofErr w:type="spellEnd"/>
      <w:proofErr w:type="gramEnd"/>
      <w:r w:rsidRPr="002026B9">
        <w:rPr>
          <w:rFonts w:ascii="Arial" w:hAnsi="Arial"/>
        </w:rPr>
        <w:t xml:space="preserve"> Engineering: Treatment and Reuse, 4th , </w:t>
      </w:r>
      <w:proofErr w:type="spellStart"/>
      <w:r w:rsidRPr="002026B9">
        <w:rPr>
          <w:rFonts w:ascii="Arial" w:hAnsi="Arial"/>
          <w:lang w:val="el-GR"/>
        </w:rPr>
        <w:t>Εκδοσεις</w:t>
      </w:r>
      <w:proofErr w:type="spellEnd"/>
      <w:r w:rsidRPr="002026B9">
        <w:rPr>
          <w:rFonts w:ascii="Arial" w:hAnsi="Arial"/>
        </w:rPr>
        <w:t xml:space="preserve"> </w:t>
      </w:r>
      <w:proofErr w:type="spellStart"/>
      <w:r w:rsidRPr="002026B9">
        <w:rPr>
          <w:rFonts w:ascii="Arial" w:hAnsi="Arial"/>
          <w:lang w:val="el-GR"/>
        </w:rPr>
        <w:t>Τζιόλα</w:t>
      </w:r>
      <w:proofErr w:type="spellEnd"/>
    </w:p>
    <w:p w14:paraId="19533AF8" w14:textId="2D2094A8" w:rsidR="003F7975" w:rsidRPr="002026B9" w:rsidRDefault="003F7975" w:rsidP="005750FD">
      <w:pPr>
        <w:pStyle w:val="ListParagraph"/>
        <w:numPr>
          <w:ilvl w:val="0"/>
          <w:numId w:val="9"/>
        </w:numPr>
        <w:jc w:val="both"/>
        <w:rPr>
          <w:rFonts w:ascii="Arial" w:hAnsi="Arial"/>
        </w:rPr>
      </w:pPr>
      <w:r w:rsidRPr="002026B9">
        <w:rPr>
          <w:rFonts w:ascii="Arial" w:hAnsi="Arial"/>
        </w:rPr>
        <w:t xml:space="preserve">4 </w:t>
      </w:r>
      <w:proofErr w:type="gramStart"/>
      <w:r w:rsidRPr="002026B9">
        <w:rPr>
          <w:rFonts w:ascii="Arial" w:hAnsi="Arial"/>
        </w:rPr>
        <w:t>hoteliers ,</w:t>
      </w:r>
      <w:proofErr w:type="gramEnd"/>
      <w:r w:rsidRPr="002026B9">
        <w:rPr>
          <w:rFonts w:ascii="Arial" w:hAnsi="Arial"/>
        </w:rPr>
        <w:t xml:space="preserve"> Measure Your Hotel's Water Consumption, Then Start Saving </w:t>
      </w:r>
      <w:r w:rsidRPr="002026B9">
        <w:rPr>
          <w:rFonts w:ascii="Arial" w:hAnsi="Arial"/>
          <w:lang w:val="el-GR"/>
        </w:rPr>
        <w:t>επισκεφτείτε</w:t>
      </w:r>
      <w:r w:rsidRPr="002026B9">
        <w:rPr>
          <w:rFonts w:ascii="Arial" w:hAnsi="Arial"/>
        </w:rPr>
        <w:t>: https://www.4hoteliers.com/features/article/1889</w:t>
      </w:r>
    </w:p>
    <w:p w14:paraId="2909F4F7" w14:textId="44EB8F78" w:rsidR="003F7975" w:rsidRPr="002026B9" w:rsidRDefault="003F7975" w:rsidP="005750FD">
      <w:pPr>
        <w:pStyle w:val="ListParagraph"/>
        <w:numPr>
          <w:ilvl w:val="0"/>
          <w:numId w:val="9"/>
        </w:numPr>
        <w:jc w:val="both"/>
        <w:rPr>
          <w:rFonts w:ascii="Arial" w:hAnsi="Arial"/>
          <w:lang w:val="el-GR"/>
        </w:rPr>
      </w:pPr>
      <w:r w:rsidRPr="002026B9">
        <w:rPr>
          <w:rFonts w:ascii="Arial" w:hAnsi="Arial"/>
          <w:lang w:val="el-GR"/>
        </w:rPr>
        <w:t>Πλήθος σχολείων επιστεφτείτε:</w:t>
      </w:r>
      <w:r w:rsidR="00532DB0" w:rsidRPr="002026B9">
        <w:rPr>
          <w:rFonts w:ascii="Arial" w:hAnsi="Arial"/>
          <w:lang w:val="el-GR"/>
        </w:rPr>
        <w:t xml:space="preserve"> </w:t>
      </w:r>
      <w:r w:rsidRPr="002026B9">
        <w:rPr>
          <w:rFonts w:ascii="Arial" w:hAnsi="Arial"/>
          <w:lang w:val="el-GR"/>
        </w:rPr>
        <w:t>https://www.vrisko.gr/search/%CF%83%CF%87%CE%BF%CE%BB%CE%B5%CE%B9%CE%B1/%CE%92%CF%81%CE%BF%CE%BD%CF%84%CE%AC%CE%B4%CE%BF%CF%82-%CE%A7%CE%99%CE%9F%CE%A5/</w:t>
      </w:r>
    </w:p>
    <w:p w14:paraId="7E077C65" w14:textId="76B5E604" w:rsidR="003F7975" w:rsidRPr="002026B9" w:rsidRDefault="003F7975" w:rsidP="005750FD">
      <w:pPr>
        <w:pStyle w:val="ListParagraph"/>
        <w:numPr>
          <w:ilvl w:val="0"/>
          <w:numId w:val="9"/>
        </w:numPr>
        <w:jc w:val="both"/>
        <w:rPr>
          <w:rFonts w:ascii="Arial" w:hAnsi="Arial"/>
          <w:lang w:val="el-GR"/>
        </w:rPr>
      </w:pPr>
      <w:r w:rsidRPr="002026B9">
        <w:rPr>
          <w:rFonts w:ascii="Arial" w:hAnsi="Arial"/>
          <w:lang w:val="el-GR"/>
        </w:rPr>
        <w:t>Άρθρο 38 (ΕΣΤΙΑΤΟΡΙΑ – ΨΑΡΟΤΑΒΕΡΝΕΣ – ΨΗΤΟΠΩΛΕΙΑ – ΟΒΕΛΙΣΤΗΡΙΑ – ΠΙΤΣΑΡΙΕΣ – ΣΝΑΚ-ΜΠΑΡ – FAST-FOOD – ΖΥΘΟΠΩΛΕΙΑ – ΜΠΥΡΑΡΙΕΣ – ΟΥΖΕΡΙ) | ΠΕΡΙΒΑΛΛΟΝΤΙΚΗ ΥΓΙΕΙΝΗ &amp; ΔΗΜΟΣΙΑ ΥΓΕΙΑ (wordpress.com)</w:t>
      </w:r>
    </w:p>
    <w:p w14:paraId="3A9021D4" w14:textId="2D064219" w:rsidR="003F7975" w:rsidRPr="002026B9" w:rsidRDefault="003F7975" w:rsidP="005750FD">
      <w:pPr>
        <w:pStyle w:val="ListParagraph"/>
        <w:numPr>
          <w:ilvl w:val="0"/>
          <w:numId w:val="9"/>
        </w:numPr>
        <w:jc w:val="both"/>
        <w:rPr>
          <w:rFonts w:ascii="Arial" w:hAnsi="Arial"/>
          <w:lang w:val="el-GR"/>
        </w:rPr>
      </w:pPr>
      <w:r w:rsidRPr="002026B9">
        <w:rPr>
          <w:rFonts w:ascii="Arial" w:hAnsi="Arial"/>
          <w:lang w:val="el-GR"/>
        </w:rPr>
        <w:t>Άρθρο 37 (ΚΑΦΕΝΕΙΑ – ΚΑΦΕΤΕΡΙΕΣ – ΚΥΛΙΚΕΙΑ – ΜΠΑΡ) | ΠΕΡΙΒΑΛΛΟΝΤΙΚΗ ΥΓΙΕΙΝΗ &amp; ΔΗΜΟΣΙΑ ΥΓΕΙΑ (wordpress.com)</w:t>
      </w:r>
    </w:p>
    <w:p w14:paraId="5CCB44AC" w14:textId="3315E042" w:rsidR="003F7975" w:rsidRPr="002026B9" w:rsidRDefault="00532DB0" w:rsidP="005750FD">
      <w:pPr>
        <w:pStyle w:val="ListParagraph"/>
        <w:numPr>
          <w:ilvl w:val="0"/>
          <w:numId w:val="9"/>
        </w:numPr>
        <w:jc w:val="both"/>
        <w:rPr>
          <w:rFonts w:ascii="Arial" w:hAnsi="Arial"/>
          <w:lang w:val="el-GR"/>
        </w:rPr>
      </w:pPr>
      <w:r w:rsidRPr="002026B9">
        <w:rPr>
          <w:rFonts w:ascii="Arial" w:hAnsi="Arial"/>
          <w:lang w:val="el-GR"/>
        </w:rPr>
        <w:t xml:space="preserve">Διερεύνηση εναλλακτικών τρόπων απολύμανσης του ποσίμου νερού επιστεφτείτε : </w:t>
      </w:r>
      <w:hyperlink r:id="rId22" w:history="1">
        <w:r w:rsidRPr="002026B9">
          <w:rPr>
            <w:rStyle w:val="Hyperlink"/>
            <w:rFonts w:ascii="Arial" w:hAnsi="Arial"/>
            <w:lang w:val="el-GR"/>
          </w:rPr>
          <w:t>https://www.edeya.gr/2013-09-23-10-58-06/2013-09-23-11-11-03/epitropes-edeya/uliko-epitropis-periballontos/372-diereunisi-enalaktikon-tropon-apolimanis-posimoy-nerou-1/file</w:t>
        </w:r>
      </w:hyperlink>
    </w:p>
    <w:p w14:paraId="30578EA6" w14:textId="77777777" w:rsidR="00532DB0" w:rsidRPr="00BC26DD" w:rsidRDefault="00532DB0" w:rsidP="00CB18AC">
      <w:pPr>
        <w:ind w:left="360"/>
        <w:jc w:val="both"/>
        <w:rPr>
          <w:rFonts w:ascii="Arial" w:hAnsi="Arial" w:cs="Arial"/>
          <w:sz w:val="24"/>
          <w:szCs w:val="24"/>
          <w:lang w:val="el-GR"/>
        </w:rPr>
      </w:pPr>
    </w:p>
    <w:p w14:paraId="74621453" w14:textId="652E70B6" w:rsidR="00532DB0" w:rsidRDefault="00532DB0" w:rsidP="00CB18AC">
      <w:pPr>
        <w:pStyle w:val="ListParagraph"/>
        <w:jc w:val="both"/>
        <w:rPr>
          <w:rFonts w:ascii="Arial" w:hAnsi="Arial"/>
          <w:lang w:val="el-GR"/>
        </w:rPr>
      </w:pPr>
    </w:p>
    <w:p w14:paraId="41A6E131" w14:textId="3A19DDEE" w:rsidR="00020277" w:rsidRDefault="00020277" w:rsidP="00CB18AC">
      <w:pPr>
        <w:pStyle w:val="ListParagraph"/>
        <w:jc w:val="both"/>
        <w:rPr>
          <w:rFonts w:ascii="Arial" w:hAnsi="Arial"/>
          <w:lang w:val="el-GR"/>
        </w:rPr>
      </w:pPr>
    </w:p>
    <w:p w14:paraId="0D63D818" w14:textId="3EE8834E" w:rsidR="00020277" w:rsidRDefault="00020277" w:rsidP="00CB18AC">
      <w:pPr>
        <w:pStyle w:val="ListParagraph"/>
        <w:jc w:val="both"/>
        <w:rPr>
          <w:rFonts w:ascii="Arial" w:hAnsi="Arial"/>
          <w:lang w:val="el-GR"/>
        </w:rPr>
      </w:pPr>
    </w:p>
    <w:p w14:paraId="79020AB1" w14:textId="73D1CC63" w:rsidR="00020277" w:rsidRDefault="00020277" w:rsidP="00CB18AC">
      <w:pPr>
        <w:pStyle w:val="ListParagraph"/>
        <w:jc w:val="both"/>
        <w:rPr>
          <w:rFonts w:ascii="Arial" w:hAnsi="Arial"/>
          <w:lang w:val="el-GR"/>
        </w:rPr>
      </w:pPr>
    </w:p>
    <w:p w14:paraId="529AF085" w14:textId="438E13DF" w:rsidR="00020277" w:rsidRDefault="00020277" w:rsidP="00CB18AC">
      <w:pPr>
        <w:pStyle w:val="ListParagraph"/>
        <w:jc w:val="both"/>
        <w:rPr>
          <w:rFonts w:ascii="Arial" w:hAnsi="Arial"/>
          <w:lang w:val="el-GR"/>
        </w:rPr>
      </w:pPr>
    </w:p>
    <w:p w14:paraId="3C9D1EE4" w14:textId="719D33C7" w:rsidR="00020277" w:rsidRDefault="00020277" w:rsidP="00CB18AC">
      <w:pPr>
        <w:pStyle w:val="ListParagraph"/>
        <w:jc w:val="both"/>
        <w:rPr>
          <w:rFonts w:ascii="Arial" w:hAnsi="Arial"/>
          <w:lang w:val="el-GR"/>
        </w:rPr>
      </w:pPr>
    </w:p>
    <w:p w14:paraId="36D846D7" w14:textId="4D52045F" w:rsidR="00020277" w:rsidRDefault="00020277" w:rsidP="00CB18AC">
      <w:pPr>
        <w:pStyle w:val="ListParagraph"/>
        <w:jc w:val="both"/>
        <w:rPr>
          <w:rFonts w:ascii="Arial" w:hAnsi="Arial"/>
          <w:lang w:val="el-GR"/>
        </w:rPr>
      </w:pPr>
    </w:p>
    <w:p w14:paraId="5E7E9DE8" w14:textId="27B80448" w:rsidR="00020277" w:rsidRDefault="00020277" w:rsidP="00CB18AC">
      <w:pPr>
        <w:pStyle w:val="ListParagraph"/>
        <w:jc w:val="both"/>
        <w:rPr>
          <w:rFonts w:ascii="Arial" w:hAnsi="Arial"/>
          <w:lang w:val="el-GR"/>
        </w:rPr>
      </w:pPr>
    </w:p>
    <w:p w14:paraId="59890B7B" w14:textId="44FE99DE" w:rsidR="00020277" w:rsidRDefault="00020277" w:rsidP="00CB18AC">
      <w:pPr>
        <w:pStyle w:val="ListParagraph"/>
        <w:jc w:val="both"/>
        <w:rPr>
          <w:rFonts w:ascii="Arial" w:hAnsi="Arial"/>
          <w:lang w:val="el-GR"/>
        </w:rPr>
      </w:pPr>
    </w:p>
    <w:p w14:paraId="7661BFFF" w14:textId="6D2196C6" w:rsidR="00020277" w:rsidRDefault="00020277" w:rsidP="00CB18AC">
      <w:pPr>
        <w:pStyle w:val="ListParagraph"/>
        <w:jc w:val="both"/>
        <w:rPr>
          <w:rFonts w:ascii="Arial" w:hAnsi="Arial"/>
          <w:lang w:val="el-GR"/>
        </w:rPr>
      </w:pPr>
    </w:p>
    <w:p w14:paraId="3CA20B43" w14:textId="27BDF49E" w:rsidR="00020277" w:rsidRDefault="00020277" w:rsidP="00CB18AC">
      <w:pPr>
        <w:pStyle w:val="ListParagraph"/>
        <w:jc w:val="both"/>
        <w:rPr>
          <w:rFonts w:ascii="Arial" w:hAnsi="Arial"/>
          <w:lang w:val="el-GR"/>
        </w:rPr>
      </w:pPr>
    </w:p>
    <w:p w14:paraId="3D5E16A2" w14:textId="0F189409" w:rsidR="00020277" w:rsidRDefault="00020277" w:rsidP="00CB18AC">
      <w:pPr>
        <w:pStyle w:val="ListParagraph"/>
        <w:jc w:val="both"/>
        <w:rPr>
          <w:rFonts w:ascii="Arial" w:hAnsi="Arial"/>
          <w:lang w:val="el-GR"/>
        </w:rPr>
      </w:pPr>
    </w:p>
    <w:p w14:paraId="3CF3CC06" w14:textId="33AACAB5" w:rsidR="00020277" w:rsidRDefault="00020277" w:rsidP="00CB18AC">
      <w:pPr>
        <w:pStyle w:val="ListParagraph"/>
        <w:jc w:val="both"/>
        <w:rPr>
          <w:rFonts w:ascii="Arial" w:hAnsi="Arial"/>
          <w:lang w:val="el-GR"/>
        </w:rPr>
      </w:pPr>
    </w:p>
    <w:p w14:paraId="3A2F5320" w14:textId="22415EA9" w:rsidR="00020277" w:rsidRDefault="00020277" w:rsidP="00CB18AC">
      <w:pPr>
        <w:pStyle w:val="ListParagraph"/>
        <w:jc w:val="both"/>
        <w:rPr>
          <w:rFonts w:ascii="Arial" w:hAnsi="Arial"/>
          <w:lang w:val="el-GR"/>
        </w:rPr>
      </w:pPr>
    </w:p>
    <w:p w14:paraId="40D92D18" w14:textId="3F2B4490" w:rsidR="00020277" w:rsidRDefault="00020277" w:rsidP="00CB18AC">
      <w:pPr>
        <w:pStyle w:val="ListParagraph"/>
        <w:jc w:val="both"/>
        <w:rPr>
          <w:rFonts w:ascii="Arial" w:hAnsi="Arial"/>
          <w:lang w:val="el-GR"/>
        </w:rPr>
      </w:pPr>
    </w:p>
    <w:p w14:paraId="79F22FDC" w14:textId="384B9357" w:rsidR="00020277" w:rsidRDefault="00020277" w:rsidP="00CB18AC">
      <w:pPr>
        <w:pStyle w:val="ListParagraph"/>
        <w:jc w:val="both"/>
        <w:rPr>
          <w:rFonts w:ascii="Arial" w:hAnsi="Arial"/>
          <w:lang w:val="el-GR"/>
        </w:rPr>
      </w:pPr>
    </w:p>
    <w:p w14:paraId="46603FF4" w14:textId="5671E383" w:rsidR="00020277" w:rsidRDefault="00020277" w:rsidP="00CB18AC">
      <w:pPr>
        <w:pStyle w:val="ListParagraph"/>
        <w:jc w:val="both"/>
        <w:rPr>
          <w:rFonts w:ascii="Arial" w:hAnsi="Arial"/>
          <w:lang w:val="el-GR"/>
        </w:rPr>
      </w:pPr>
    </w:p>
    <w:p w14:paraId="6A320BFA" w14:textId="4BDDBCE4" w:rsidR="00020277" w:rsidRDefault="00020277" w:rsidP="00CB18AC">
      <w:pPr>
        <w:pStyle w:val="ListParagraph"/>
        <w:jc w:val="both"/>
        <w:rPr>
          <w:rFonts w:ascii="Arial" w:hAnsi="Arial"/>
          <w:lang w:val="el-GR"/>
        </w:rPr>
      </w:pPr>
    </w:p>
    <w:p w14:paraId="14A45D56" w14:textId="77777777" w:rsidR="00020277" w:rsidRPr="002026B9" w:rsidRDefault="00020277" w:rsidP="00CB18AC">
      <w:pPr>
        <w:pStyle w:val="ListParagraph"/>
        <w:jc w:val="both"/>
        <w:rPr>
          <w:rFonts w:ascii="Arial" w:hAnsi="Arial"/>
          <w:lang w:val="el-GR"/>
        </w:rPr>
      </w:pPr>
    </w:p>
    <w:p w14:paraId="2EDDBFB6" w14:textId="69FE6DCD" w:rsidR="00A67D7F" w:rsidRPr="00F06EFA" w:rsidRDefault="00DE0669" w:rsidP="00F06EFA">
      <w:pPr>
        <w:pStyle w:val="Heading1"/>
        <w:numPr>
          <w:ilvl w:val="0"/>
          <w:numId w:val="0"/>
        </w:numPr>
      </w:pPr>
      <w:bookmarkStart w:id="169" w:name="_Toc73559533"/>
      <w:bookmarkStart w:id="170" w:name="_Toc73701118"/>
      <w:bookmarkStart w:id="171" w:name="_Toc92022215"/>
      <w:r w:rsidRPr="00F06EFA">
        <w:lastRenderedPageBreak/>
        <w:t>Πα</w:t>
      </w:r>
      <w:proofErr w:type="spellStart"/>
      <w:r w:rsidRPr="00F06EFA">
        <w:t>ράρτημ</w:t>
      </w:r>
      <w:proofErr w:type="spellEnd"/>
      <w:r w:rsidRPr="00F06EFA">
        <w:t>α</w:t>
      </w:r>
      <w:bookmarkEnd w:id="169"/>
      <w:bookmarkEnd w:id="170"/>
      <w:bookmarkEnd w:id="171"/>
    </w:p>
    <w:p w14:paraId="70EFBD80" w14:textId="3845CBDD" w:rsidR="00A67D7F" w:rsidRPr="002026B9" w:rsidRDefault="00A67D7F" w:rsidP="00CB18AC">
      <w:pPr>
        <w:jc w:val="both"/>
        <w:rPr>
          <w:rFonts w:ascii="Arial" w:hAnsi="Arial" w:cs="Arial"/>
          <w:sz w:val="24"/>
          <w:szCs w:val="24"/>
          <w:lang w:val="el-GR"/>
        </w:rPr>
      </w:pPr>
    </w:p>
    <w:p w14:paraId="68AABA92" w14:textId="463F37D0" w:rsidR="00A67D7F" w:rsidRPr="002026B9" w:rsidRDefault="00DE0669" w:rsidP="00F06EFA">
      <w:pPr>
        <w:pStyle w:val="Heading2"/>
        <w:numPr>
          <w:ilvl w:val="0"/>
          <w:numId w:val="0"/>
        </w:numPr>
        <w:rPr>
          <w:lang w:val="el-GR"/>
        </w:rPr>
      </w:pPr>
      <w:bookmarkStart w:id="172" w:name="_Toc73559534"/>
      <w:bookmarkStart w:id="173" w:name="_Toc73701119"/>
      <w:bookmarkStart w:id="174" w:name="_Toc92022216"/>
      <w:r w:rsidRPr="002026B9">
        <w:rPr>
          <w:lang w:val="el-GR"/>
        </w:rPr>
        <w:t>Περιεχόμενο Πινάκων</w:t>
      </w:r>
      <w:bookmarkEnd w:id="172"/>
      <w:bookmarkEnd w:id="173"/>
      <w:r w:rsidR="00F72D35" w:rsidRPr="002026B9">
        <w:rPr>
          <w:lang w:val="el-GR"/>
        </w:rPr>
        <w:t>-Εικόνων</w:t>
      </w:r>
      <w:bookmarkEnd w:id="174"/>
    </w:p>
    <w:p w14:paraId="3979FDCD" w14:textId="36F55890" w:rsidR="008D2F0C" w:rsidRPr="008D2F0C" w:rsidRDefault="006923FE">
      <w:pPr>
        <w:pStyle w:val="TOC1"/>
        <w:tabs>
          <w:tab w:val="right" w:leader="dot" w:pos="9350"/>
        </w:tabs>
        <w:rPr>
          <w:rFonts w:ascii="Arial" w:eastAsiaTheme="minorEastAsia" w:hAnsi="Arial" w:cs="Arial"/>
          <w:b w:val="0"/>
          <w:bCs w:val="0"/>
          <w:noProof/>
          <w:sz w:val="22"/>
          <w:szCs w:val="22"/>
        </w:rPr>
      </w:pPr>
      <w:r w:rsidRPr="008D2F0C">
        <w:rPr>
          <w:rFonts w:ascii="Arial" w:hAnsi="Arial" w:cs="Arial"/>
          <w:b w:val="0"/>
          <w:bCs w:val="0"/>
          <w:caps/>
          <w:color w:val="000000" w:themeColor="text1"/>
          <w:sz w:val="24"/>
          <w:szCs w:val="24"/>
          <w:lang w:val="el-GR"/>
        </w:rPr>
        <w:fldChar w:fldCharType="begin"/>
      </w:r>
      <w:r w:rsidRPr="008D2F0C">
        <w:rPr>
          <w:rFonts w:ascii="Arial" w:hAnsi="Arial" w:cs="Arial"/>
          <w:b w:val="0"/>
          <w:bCs w:val="0"/>
          <w:color w:val="000000" w:themeColor="text1"/>
          <w:sz w:val="24"/>
          <w:szCs w:val="24"/>
          <w:lang w:val="el-GR"/>
        </w:rPr>
        <w:instrText xml:space="preserve"> TOC \h \z \t "Caption,1" </w:instrText>
      </w:r>
      <w:r w:rsidRPr="008D2F0C">
        <w:rPr>
          <w:rFonts w:ascii="Arial" w:hAnsi="Arial" w:cs="Arial"/>
          <w:b w:val="0"/>
          <w:bCs w:val="0"/>
          <w:caps/>
          <w:color w:val="000000" w:themeColor="text1"/>
          <w:sz w:val="24"/>
          <w:szCs w:val="24"/>
          <w:lang w:val="el-GR"/>
        </w:rPr>
        <w:fldChar w:fldCharType="separate"/>
      </w:r>
      <w:hyperlink w:anchor="_Toc92022023" w:history="1">
        <w:r w:rsidR="008D2F0C" w:rsidRPr="008D2F0C">
          <w:rPr>
            <w:rStyle w:val="Hyperlink"/>
            <w:rFonts w:ascii="Arial" w:hAnsi="Arial" w:cs="Arial"/>
            <w:noProof/>
            <w:lang w:val="el-GR"/>
          </w:rPr>
          <w:t>Εικόνα 1 : Όρια ευθύνης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_Toc92022023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6</w:t>
        </w:r>
        <w:r w:rsidR="008D2F0C" w:rsidRPr="008D2F0C">
          <w:rPr>
            <w:rFonts w:ascii="Arial" w:hAnsi="Arial" w:cs="Arial"/>
            <w:noProof/>
            <w:webHidden/>
          </w:rPr>
          <w:fldChar w:fldCharType="end"/>
        </w:r>
      </w:hyperlink>
    </w:p>
    <w:p w14:paraId="180A825C" w14:textId="658E79C5"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24" w:history="1">
        <w:r w:rsidR="008D2F0C" w:rsidRPr="008D2F0C">
          <w:rPr>
            <w:rStyle w:val="Hyperlink"/>
            <w:rFonts w:ascii="Arial" w:hAnsi="Arial" w:cs="Arial"/>
            <w:noProof/>
            <w:lang w:val="el-GR"/>
          </w:rPr>
          <w:t>Πίνακας 1 :Πληθυσμός Δημοτικής Κοινότητας Βροντάδου</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_Toc92022024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7</w:t>
        </w:r>
        <w:r w:rsidR="008D2F0C" w:rsidRPr="008D2F0C">
          <w:rPr>
            <w:rFonts w:ascii="Arial" w:hAnsi="Arial" w:cs="Arial"/>
            <w:noProof/>
            <w:webHidden/>
          </w:rPr>
          <w:fldChar w:fldCharType="end"/>
        </w:r>
      </w:hyperlink>
    </w:p>
    <w:p w14:paraId="6637B193" w14:textId="58AB7DCE"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25" w:history="1">
        <w:r w:rsidR="008D2F0C" w:rsidRPr="008D2F0C">
          <w:rPr>
            <w:rStyle w:val="Hyperlink"/>
            <w:rFonts w:ascii="Arial" w:hAnsi="Arial" w:cs="Arial"/>
            <w:noProof/>
            <w:lang w:val="el-GR"/>
          </w:rPr>
          <w:t>Πίνακας 2 :Παροχές Ξενοδοχείων Α-Β</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_Toc92022025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8</w:t>
        </w:r>
        <w:r w:rsidR="008D2F0C" w:rsidRPr="008D2F0C">
          <w:rPr>
            <w:rFonts w:ascii="Arial" w:hAnsi="Arial" w:cs="Arial"/>
            <w:noProof/>
            <w:webHidden/>
          </w:rPr>
          <w:fldChar w:fldCharType="end"/>
        </w:r>
      </w:hyperlink>
    </w:p>
    <w:p w14:paraId="01A4506A" w14:textId="0D5948CC"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26" w:history="1">
        <w:r w:rsidR="008D2F0C" w:rsidRPr="008D2F0C">
          <w:rPr>
            <w:rStyle w:val="Hyperlink"/>
            <w:rFonts w:ascii="Arial" w:hAnsi="Arial" w:cs="Arial"/>
            <w:noProof/>
            <w:lang w:val="el-GR"/>
          </w:rPr>
          <w:t>Πίνακας 3 :Παροχές Ξενοδοχείων Γ-Δ</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_Toc92022026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8</w:t>
        </w:r>
        <w:r w:rsidR="008D2F0C" w:rsidRPr="008D2F0C">
          <w:rPr>
            <w:rFonts w:ascii="Arial" w:hAnsi="Arial" w:cs="Arial"/>
            <w:noProof/>
            <w:webHidden/>
          </w:rPr>
          <w:fldChar w:fldCharType="end"/>
        </w:r>
      </w:hyperlink>
    </w:p>
    <w:p w14:paraId="17AD973A" w14:textId="03BC861C"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27" w:history="1">
        <w:r w:rsidR="008D2F0C" w:rsidRPr="008D2F0C">
          <w:rPr>
            <w:rStyle w:val="Hyperlink"/>
            <w:rFonts w:ascii="Arial" w:hAnsi="Arial" w:cs="Arial"/>
            <w:noProof/>
            <w:lang w:val="el-GR"/>
          </w:rPr>
          <w:t xml:space="preserve">Πίνακας 4 </w:t>
        </w:r>
        <w:r w:rsidR="008D2F0C" w:rsidRPr="008D2F0C">
          <w:rPr>
            <w:rStyle w:val="Hyperlink"/>
            <w:rFonts w:ascii="Arial" w:hAnsi="Arial" w:cs="Arial"/>
            <w:noProof/>
          </w:rPr>
          <w:t>:</w:t>
        </w:r>
        <w:r w:rsidR="008D2F0C" w:rsidRPr="008D2F0C">
          <w:rPr>
            <w:rStyle w:val="Hyperlink"/>
            <w:rFonts w:ascii="Arial" w:hAnsi="Arial" w:cs="Arial"/>
            <w:noProof/>
            <w:lang w:val="el-GR"/>
          </w:rPr>
          <w:t>Πληθυσμός Δημ. Κοινότητας Βροντάδου</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_Toc92022027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9</w:t>
        </w:r>
        <w:r w:rsidR="008D2F0C" w:rsidRPr="008D2F0C">
          <w:rPr>
            <w:rFonts w:ascii="Arial" w:hAnsi="Arial" w:cs="Arial"/>
            <w:noProof/>
            <w:webHidden/>
          </w:rPr>
          <w:fldChar w:fldCharType="end"/>
        </w:r>
      </w:hyperlink>
    </w:p>
    <w:p w14:paraId="798F3FB2" w14:textId="01BCCC8D"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28" w:history="1">
        <w:r w:rsidR="008D2F0C" w:rsidRPr="008D2F0C">
          <w:rPr>
            <w:rStyle w:val="Hyperlink"/>
            <w:rFonts w:ascii="Arial" w:hAnsi="Arial" w:cs="Arial"/>
            <w:noProof/>
            <w:lang w:val="el-GR"/>
          </w:rPr>
          <w:t xml:space="preserve">Εικόνα </w:t>
        </w:r>
        <w:r w:rsidR="008D2F0C" w:rsidRPr="008D2F0C">
          <w:rPr>
            <w:rStyle w:val="Hyperlink"/>
            <w:rFonts w:ascii="Arial" w:hAnsi="Arial" w:cs="Arial"/>
            <w:noProof/>
          </w:rPr>
          <w:t>2</w:t>
        </w:r>
        <w:r w:rsidR="008D2F0C" w:rsidRPr="008D2F0C">
          <w:rPr>
            <w:rStyle w:val="Hyperlink"/>
            <w:rFonts w:ascii="Arial" w:hAnsi="Arial" w:cs="Arial"/>
            <w:noProof/>
            <w:lang w:val="el-GR"/>
          </w:rPr>
          <w:t xml:space="preserve"> Διακύμανση Πληθυσμού</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_Toc92022028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10</w:t>
        </w:r>
        <w:r w:rsidR="008D2F0C" w:rsidRPr="008D2F0C">
          <w:rPr>
            <w:rFonts w:ascii="Arial" w:hAnsi="Arial" w:cs="Arial"/>
            <w:noProof/>
            <w:webHidden/>
          </w:rPr>
          <w:fldChar w:fldCharType="end"/>
        </w:r>
      </w:hyperlink>
    </w:p>
    <w:p w14:paraId="078B7AC7" w14:textId="2F2060A2"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29" w:history="1">
        <w:r w:rsidR="008D2F0C" w:rsidRPr="008D2F0C">
          <w:rPr>
            <w:rStyle w:val="Hyperlink"/>
            <w:rFonts w:ascii="Arial" w:hAnsi="Arial" w:cs="Arial"/>
            <w:noProof/>
            <w:lang w:val="el-GR"/>
          </w:rPr>
          <w:t>Πίνακας 5 :Πληθυσμός Δημ. Κοινότητας Βροντάδου μετά από 30 χρόνια</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_Toc92022029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10</w:t>
        </w:r>
        <w:r w:rsidR="008D2F0C" w:rsidRPr="008D2F0C">
          <w:rPr>
            <w:rFonts w:ascii="Arial" w:hAnsi="Arial" w:cs="Arial"/>
            <w:noProof/>
            <w:webHidden/>
          </w:rPr>
          <w:fldChar w:fldCharType="end"/>
        </w:r>
      </w:hyperlink>
    </w:p>
    <w:p w14:paraId="0CF1DDC4" w14:textId="08766A80"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30" w:history="1">
        <w:r w:rsidR="008D2F0C" w:rsidRPr="008D2F0C">
          <w:rPr>
            <w:rStyle w:val="Hyperlink"/>
            <w:rFonts w:ascii="Arial" w:hAnsi="Arial" w:cs="Arial"/>
            <w:noProof/>
          </w:rPr>
          <w:t>Πίνακας 6 :Παροχές Δραστηριοτήτων</w:t>
        </w:r>
        <w:r w:rsidR="008D2F0C" w:rsidRPr="008D2F0C">
          <w:rPr>
            <w:rStyle w:val="Hyperlink"/>
            <w:rFonts w:ascii="Arial" w:hAnsi="Arial" w:cs="Arial"/>
            <w:noProof/>
            <w:lang w:val="el-GR"/>
          </w:rPr>
          <w:t xml:space="preserve"> καλοκαιριού</w:t>
        </w:r>
        <w:r w:rsidR="008D2F0C" w:rsidRPr="008D2F0C">
          <w:rPr>
            <w:rStyle w:val="Hyperlink"/>
            <w:rFonts w:ascii="Arial" w:hAnsi="Arial" w:cs="Arial"/>
            <w:noProof/>
          </w:rPr>
          <w:t xml:space="preserve"> 2021</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_Toc92022030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11</w:t>
        </w:r>
        <w:r w:rsidR="008D2F0C" w:rsidRPr="008D2F0C">
          <w:rPr>
            <w:rFonts w:ascii="Arial" w:hAnsi="Arial" w:cs="Arial"/>
            <w:noProof/>
            <w:webHidden/>
          </w:rPr>
          <w:fldChar w:fldCharType="end"/>
        </w:r>
      </w:hyperlink>
    </w:p>
    <w:p w14:paraId="35D567E5" w14:textId="32F20DE6"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31" w:history="1">
        <w:r w:rsidR="008D2F0C" w:rsidRPr="008D2F0C">
          <w:rPr>
            <w:rStyle w:val="Hyperlink"/>
            <w:rFonts w:ascii="Arial" w:hAnsi="Arial" w:cs="Arial"/>
            <w:noProof/>
          </w:rPr>
          <w:t>Πίνακας 7: Παροχές Δραστηριοτήτων</w:t>
        </w:r>
        <w:r w:rsidR="008D2F0C" w:rsidRPr="008D2F0C">
          <w:rPr>
            <w:rStyle w:val="Hyperlink"/>
            <w:rFonts w:ascii="Arial" w:hAnsi="Arial" w:cs="Arial"/>
            <w:noProof/>
            <w:lang w:val="el-GR"/>
          </w:rPr>
          <w:t xml:space="preserve"> χειμώνα</w:t>
        </w:r>
        <w:r w:rsidR="008D2F0C" w:rsidRPr="008D2F0C">
          <w:rPr>
            <w:rStyle w:val="Hyperlink"/>
            <w:rFonts w:ascii="Arial" w:hAnsi="Arial" w:cs="Arial"/>
            <w:noProof/>
          </w:rPr>
          <w:t xml:space="preserve"> 2021</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_Toc92022031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13</w:t>
        </w:r>
        <w:r w:rsidR="008D2F0C" w:rsidRPr="008D2F0C">
          <w:rPr>
            <w:rFonts w:ascii="Arial" w:hAnsi="Arial" w:cs="Arial"/>
            <w:noProof/>
            <w:webHidden/>
          </w:rPr>
          <w:fldChar w:fldCharType="end"/>
        </w:r>
      </w:hyperlink>
    </w:p>
    <w:p w14:paraId="56FF7ECD" w14:textId="478CCE24"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32" w:history="1">
        <w:r w:rsidR="008D2F0C" w:rsidRPr="008D2F0C">
          <w:rPr>
            <w:rStyle w:val="Hyperlink"/>
            <w:rFonts w:ascii="Arial" w:hAnsi="Arial" w:cs="Arial"/>
            <w:noProof/>
          </w:rPr>
          <w:t>Πίνακας 8:Παροχές Δραστηριοτήτων</w:t>
        </w:r>
        <w:r w:rsidR="008D2F0C" w:rsidRPr="008D2F0C">
          <w:rPr>
            <w:rStyle w:val="Hyperlink"/>
            <w:rFonts w:ascii="Arial" w:hAnsi="Arial" w:cs="Arial"/>
            <w:noProof/>
            <w:lang w:val="el-GR"/>
          </w:rPr>
          <w:t xml:space="preserve"> καλοκαίρι</w:t>
        </w:r>
        <w:r w:rsidR="008D2F0C" w:rsidRPr="008D2F0C">
          <w:rPr>
            <w:rStyle w:val="Hyperlink"/>
            <w:rFonts w:ascii="Arial" w:hAnsi="Arial" w:cs="Arial"/>
            <w:noProof/>
          </w:rPr>
          <w:t xml:space="preserve"> 20</w:t>
        </w:r>
        <w:r w:rsidR="008D2F0C" w:rsidRPr="008D2F0C">
          <w:rPr>
            <w:rStyle w:val="Hyperlink"/>
            <w:rFonts w:ascii="Arial" w:hAnsi="Arial" w:cs="Arial"/>
            <w:noProof/>
            <w:lang w:val="el-GR"/>
          </w:rPr>
          <w:t>51</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_Toc92022032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14</w:t>
        </w:r>
        <w:r w:rsidR="008D2F0C" w:rsidRPr="008D2F0C">
          <w:rPr>
            <w:rFonts w:ascii="Arial" w:hAnsi="Arial" w:cs="Arial"/>
            <w:noProof/>
            <w:webHidden/>
          </w:rPr>
          <w:fldChar w:fldCharType="end"/>
        </w:r>
      </w:hyperlink>
    </w:p>
    <w:p w14:paraId="22B06AAC" w14:textId="67D85906"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33" w:history="1">
        <w:r w:rsidR="008D2F0C" w:rsidRPr="008D2F0C">
          <w:rPr>
            <w:rStyle w:val="Hyperlink"/>
            <w:rFonts w:ascii="Arial" w:hAnsi="Arial" w:cs="Arial"/>
            <w:noProof/>
          </w:rPr>
          <w:t>Πίνακας 9: Παροχές Δραστηριοτήτων</w:t>
        </w:r>
        <w:r w:rsidR="008D2F0C" w:rsidRPr="008D2F0C">
          <w:rPr>
            <w:rStyle w:val="Hyperlink"/>
            <w:rFonts w:ascii="Arial" w:hAnsi="Arial" w:cs="Arial"/>
            <w:noProof/>
            <w:lang w:val="el-GR"/>
          </w:rPr>
          <w:t xml:space="preserve"> χειμώνα</w:t>
        </w:r>
        <w:r w:rsidR="008D2F0C" w:rsidRPr="008D2F0C">
          <w:rPr>
            <w:rStyle w:val="Hyperlink"/>
            <w:rFonts w:ascii="Arial" w:hAnsi="Arial" w:cs="Arial"/>
            <w:noProof/>
          </w:rPr>
          <w:t xml:space="preserve"> 20</w:t>
        </w:r>
        <w:r w:rsidR="008D2F0C" w:rsidRPr="008D2F0C">
          <w:rPr>
            <w:rStyle w:val="Hyperlink"/>
            <w:rFonts w:ascii="Arial" w:hAnsi="Arial" w:cs="Arial"/>
            <w:noProof/>
            <w:lang w:val="el-GR"/>
          </w:rPr>
          <w:t>5</w:t>
        </w:r>
        <w:r w:rsidR="008D2F0C" w:rsidRPr="008D2F0C">
          <w:rPr>
            <w:rStyle w:val="Hyperlink"/>
            <w:rFonts w:ascii="Arial" w:hAnsi="Arial" w:cs="Arial"/>
            <w:noProof/>
          </w:rPr>
          <w:t>1</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_Toc92022033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15</w:t>
        </w:r>
        <w:r w:rsidR="008D2F0C" w:rsidRPr="008D2F0C">
          <w:rPr>
            <w:rFonts w:ascii="Arial" w:hAnsi="Arial" w:cs="Arial"/>
            <w:noProof/>
            <w:webHidden/>
          </w:rPr>
          <w:fldChar w:fldCharType="end"/>
        </w:r>
      </w:hyperlink>
    </w:p>
    <w:p w14:paraId="64F9070C" w14:textId="43FDEABD"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34" w:history="1">
        <w:r w:rsidR="008D2F0C" w:rsidRPr="008D2F0C">
          <w:rPr>
            <w:rStyle w:val="Hyperlink"/>
            <w:rFonts w:ascii="Arial" w:hAnsi="Arial" w:cs="Arial"/>
            <w:noProof/>
            <w:lang w:val="el-GR"/>
          </w:rPr>
          <w:t>Πίνακας 10: Ελάχιστες και ΜέγιστεςΠαροχές καλοκαίρι-χειμώνα 2021 και 2051</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_Toc92022034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16</w:t>
        </w:r>
        <w:r w:rsidR="008D2F0C" w:rsidRPr="008D2F0C">
          <w:rPr>
            <w:rFonts w:ascii="Arial" w:hAnsi="Arial" w:cs="Arial"/>
            <w:noProof/>
            <w:webHidden/>
          </w:rPr>
          <w:fldChar w:fldCharType="end"/>
        </w:r>
      </w:hyperlink>
    </w:p>
    <w:p w14:paraId="40904AE6" w14:textId="05F6048B"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35" w:history="1">
        <w:r w:rsidR="008D2F0C" w:rsidRPr="008D2F0C">
          <w:rPr>
            <w:rStyle w:val="Hyperlink"/>
            <w:rFonts w:ascii="Arial" w:hAnsi="Arial" w:cs="Arial"/>
            <w:noProof/>
            <w:lang w:val="el-GR"/>
          </w:rPr>
          <w:t xml:space="preserve">Πίνακας </w:t>
        </w:r>
        <w:r w:rsidR="008D2F0C" w:rsidRPr="008D2F0C">
          <w:rPr>
            <w:rStyle w:val="Hyperlink"/>
            <w:rFonts w:ascii="Arial" w:hAnsi="Arial" w:cs="Arial"/>
            <w:noProof/>
          </w:rPr>
          <w:t>11:</w:t>
        </w:r>
        <w:r w:rsidR="008D2F0C" w:rsidRPr="008D2F0C">
          <w:rPr>
            <w:rStyle w:val="Hyperlink"/>
            <w:rFonts w:ascii="Arial" w:hAnsi="Arial" w:cs="Arial"/>
            <w:noProof/>
            <w:lang w:val="el-GR"/>
          </w:rPr>
          <w:t xml:space="preserve"> Παροχές Σεχδιασμού</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_Toc92022035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17</w:t>
        </w:r>
        <w:r w:rsidR="008D2F0C" w:rsidRPr="008D2F0C">
          <w:rPr>
            <w:rFonts w:ascii="Arial" w:hAnsi="Arial" w:cs="Arial"/>
            <w:noProof/>
            <w:webHidden/>
          </w:rPr>
          <w:fldChar w:fldCharType="end"/>
        </w:r>
      </w:hyperlink>
    </w:p>
    <w:p w14:paraId="7A9636D6" w14:textId="72798564"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36" w:history="1">
        <w:r w:rsidR="008D2F0C" w:rsidRPr="008D2F0C">
          <w:rPr>
            <w:rStyle w:val="Hyperlink"/>
            <w:rFonts w:ascii="Arial" w:hAnsi="Arial" w:cs="Arial"/>
            <w:noProof/>
            <w:lang w:val="el-GR"/>
          </w:rPr>
          <w:t>Πίνακας 12: Μέσες Σταθμισμένα ποιοτικά χαρακτ</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_Toc92022036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17</w:t>
        </w:r>
        <w:r w:rsidR="008D2F0C" w:rsidRPr="008D2F0C">
          <w:rPr>
            <w:rFonts w:ascii="Arial" w:hAnsi="Arial" w:cs="Arial"/>
            <w:noProof/>
            <w:webHidden/>
          </w:rPr>
          <w:fldChar w:fldCharType="end"/>
        </w:r>
      </w:hyperlink>
    </w:p>
    <w:p w14:paraId="6FC2B569" w14:textId="41138258"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37" w:history="1">
        <w:r w:rsidR="008D2F0C" w:rsidRPr="008D2F0C">
          <w:rPr>
            <w:rStyle w:val="Hyperlink"/>
            <w:rFonts w:ascii="Arial" w:hAnsi="Arial" w:cs="Arial"/>
            <w:noProof/>
            <w:lang w:val="el-GR"/>
          </w:rPr>
          <w:t xml:space="preserve">Πίνακας </w:t>
        </w:r>
        <w:r w:rsidR="008D2F0C" w:rsidRPr="008D2F0C">
          <w:rPr>
            <w:rStyle w:val="Hyperlink"/>
            <w:rFonts w:ascii="Arial" w:hAnsi="Arial" w:cs="Arial"/>
            <w:noProof/>
          </w:rPr>
          <w:t>13:</w:t>
        </w:r>
        <w:r w:rsidR="008D2F0C" w:rsidRPr="008D2F0C">
          <w:rPr>
            <w:rStyle w:val="Hyperlink"/>
            <w:rFonts w:ascii="Arial" w:hAnsi="Arial" w:cs="Arial"/>
            <w:noProof/>
            <w:lang w:val="el-GR"/>
          </w:rPr>
          <w:t xml:space="preserve"> Ποιοτικά Χαρακτηριστικά Εξόδου</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_Toc92022037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18</w:t>
        </w:r>
        <w:r w:rsidR="008D2F0C" w:rsidRPr="008D2F0C">
          <w:rPr>
            <w:rFonts w:ascii="Arial" w:hAnsi="Arial" w:cs="Arial"/>
            <w:noProof/>
            <w:webHidden/>
          </w:rPr>
          <w:fldChar w:fldCharType="end"/>
        </w:r>
      </w:hyperlink>
    </w:p>
    <w:p w14:paraId="1BB67F26" w14:textId="3B6DA582"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38" w:history="1">
        <w:r w:rsidR="008D2F0C" w:rsidRPr="008D2F0C">
          <w:rPr>
            <w:rStyle w:val="Hyperlink"/>
            <w:rFonts w:ascii="Arial" w:hAnsi="Arial" w:cs="Arial"/>
            <w:noProof/>
            <w:lang w:val="el-GR"/>
          </w:rPr>
          <w:t>Εικόνα 3: Διαγραμμα Ροής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_Toc92022038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20</w:t>
        </w:r>
        <w:r w:rsidR="008D2F0C" w:rsidRPr="008D2F0C">
          <w:rPr>
            <w:rFonts w:ascii="Arial" w:hAnsi="Arial" w:cs="Arial"/>
            <w:noProof/>
            <w:webHidden/>
          </w:rPr>
          <w:fldChar w:fldCharType="end"/>
        </w:r>
      </w:hyperlink>
    </w:p>
    <w:p w14:paraId="43388DFA" w14:textId="2BED0989"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39" w:history="1">
        <w:r w:rsidR="008D2F0C" w:rsidRPr="008D2F0C">
          <w:rPr>
            <w:rStyle w:val="Hyperlink"/>
            <w:rFonts w:ascii="Arial" w:hAnsi="Arial" w:cs="Arial"/>
            <w:noProof/>
            <w:lang w:val="el-GR"/>
          </w:rPr>
          <w:t>Πίνακας 14: Χαρακτηριστικά Δεξ. Υποδοχής Βοθρολυμάτων</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_Toc92022039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26</w:t>
        </w:r>
        <w:r w:rsidR="008D2F0C" w:rsidRPr="008D2F0C">
          <w:rPr>
            <w:rFonts w:ascii="Arial" w:hAnsi="Arial" w:cs="Arial"/>
            <w:noProof/>
            <w:webHidden/>
          </w:rPr>
          <w:fldChar w:fldCharType="end"/>
        </w:r>
      </w:hyperlink>
    </w:p>
    <w:p w14:paraId="6BAB79FF" w14:textId="44B5DDBE"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40" w:history="1">
        <w:r w:rsidR="008D2F0C" w:rsidRPr="008D2F0C">
          <w:rPr>
            <w:rStyle w:val="Hyperlink"/>
            <w:rFonts w:ascii="Arial" w:hAnsi="Arial" w:cs="Arial"/>
            <w:noProof/>
            <w:lang w:val="el-GR"/>
          </w:rPr>
          <w:t xml:space="preserve">Πίνακας </w:t>
        </w:r>
        <w:r w:rsidR="008D2F0C" w:rsidRPr="008D2F0C">
          <w:rPr>
            <w:rStyle w:val="Hyperlink"/>
            <w:rFonts w:ascii="Arial" w:hAnsi="Arial" w:cs="Arial"/>
            <w:noProof/>
          </w:rPr>
          <w:t>15:</w:t>
        </w:r>
        <w:r w:rsidR="008D2F0C" w:rsidRPr="008D2F0C">
          <w:rPr>
            <w:rStyle w:val="Hyperlink"/>
            <w:rFonts w:ascii="Arial" w:hAnsi="Arial" w:cs="Arial"/>
            <w:noProof/>
            <w:lang w:val="el-GR"/>
          </w:rPr>
          <w:t xml:space="preserve"> Χαρακτηριστικά Σχάρας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_Toc92022040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27</w:t>
        </w:r>
        <w:r w:rsidR="008D2F0C" w:rsidRPr="008D2F0C">
          <w:rPr>
            <w:rFonts w:ascii="Arial" w:hAnsi="Arial" w:cs="Arial"/>
            <w:noProof/>
            <w:webHidden/>
          </w:rPr>
          <w:fldChar w:fldCharType="end"/>
        </w:r>
      </w:hyperlink>
    </w:p>
    <w:p w14:paraId="2C742519" w14:textId="415091CC"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41" w:history="1">
        <w:r w:rsidR="008D2F0C" w:rsidRPr="008D2F0C">
          <w:rPr>
            <w:rStyle w:val="Hyperlink"/>
            <w:rFonts w:ascii="Arial" w:hAnsi="Arial" w:cs="Arial"/>
            <w:noProof/>
            <w:lang w:val="el-GR"/>
          </w:rPr>
          <w:t xml:space="preserve">Πίνακας </w:t>
        </w:r>
        <w:r w:rsidR="008D2F0C" w:rsidRPr="008D2F0C">
          <w:rPr>
            <w:rStyle w:val="Hyperlink"/>
            <w:rFonts w:ascii="Arial" w:hAnsi="Arial" w:cs="Arial"/>
            <w:noProof/>
          </w:rPr>
          <w:t>16:</w:t>
        </w:r>
        <w:r w:rsidR="008D2F0C" w:rsidRPr="008D2F0C">
          <w:rPr>
            <w:rStyle w:val="Hyperlink"/>
            <w:rFonts w:ascii="Arial" w:hAnsi="Arial" w:cs="Arial"/>
            <w:noProof/>
            <w:lang w:val="el-GR"/>
          </w:rPr>
          <w:t xml:space="preserve"> Παροχές Σχεδιασμού</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_Toc92022041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28</w:t>
        </w:r>
        <w:r w:rsidR="008D2F0C" w:rsidRPr="008D2F0C">
          <w:rPr>
            <w:rFonts w:ascii="Arial" w:hAnsi="Arial" w:cs="Arial"/>
            <w:noProof/>
            <w:webHidden/>
          </w:rPr>
          <w:fldChar w:fldCharType="end"/>
        </w:r>
      </w:hyperlink>
    </w:p>
    <w:p w14:paraId="7EBFF47D" w14:textId="6D818F3D"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42" w:history="1">
        <w:r w:rsidR="008D2F0C" w:rsidRPr="008D2F0C">
          <w:rPr>
            <w:rStyle w:val="Hyperlink"/>
            <w:rFonts w:ascii="Arial" w:hAnsi="Arial" w:cs="Arial"/>
            <w:noProof/>
            <w:lang w:val="el-GR"/>
          </w:rPr>
          <w:t>Πίνακας 17: Όρια διαστασιολόγησης εξαμμωτή</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_Toc92022042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28</w:t>
        </w:r>
        <w:r w:rsidR="008D2F0C" w:rsidRPr="008D2F0C">
          <w:rPr>
            <w:rFonts w:ascii="Arial" w:hAnsi="Arial" w:cs="Arial"/>
            <w:noProof/>
            <w:webHidden/>
          </w:rPr>
          <w:fldChar w:fldCharType="end"/>
        </w:r>
      </w:hyperlink>
    </w:p>
    <w:p w14:paraId="25135965" w14:textId="490D29DA"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43" w:history="1">
        <w:r w:rsidR="008D2F0C" w:rsidRPr="008D2F0C">
          <w:rPr>
            <w:rStyle w:val="Hyperlink"/>
            <w:rFonts w:ascii="Arial" w:hAnsi="Arial" w:cs="Arial"/>
            <w:noProof/>
            <w:lang w:val="el-GR"/>
          </w:rPr>
          <w:t>Πίνακας 18: Χαρακτηριστικά Σχεδ. Αεριζόμενου Εξαμμωτή</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_Toc92022043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30</w:t>
        </w:r>
        <w:r w:rsidR="008D2F0C" w:rsidRPr="008D2F0C">
          <w:rPr>
            <w:rFonts w:ascii="Arial" w:hAnsi="Arial" w:cs="Arial"/>
            <w:noProof/>
            <w:webHidden/>
          </w:rPr>
          <w:fldChar w:fldCharType="end"/>
        </w:r>
      </w:hyperlink>
    </w:p>
    <w:p w14:paraId="72594670" w14:textId="217CD50A"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44" w:history="1">
        <w:r w:rsidR="008D2F0C" w:rsidRPr="008D2F0C">
          <w:rPr>
            <w:rStyle w:val="Hyperlink"/>
            <w:rFonts w:ascii="Arial" w:hAnsi="Arial" w:cs="Arial"/>
            <w:noProof/>
            <w:lang w:val="el-GR"/>
          </w:rPr>
          <w:t xml:space="preserve">Πίνακας 19: Παροχές Σχεδιασμού και </w:t>
        </w:r>
        <w:r w:rsidR="008D2F0C" w:rsidRPr="008D2F0C">
          <w:rPr>
            <w:rStyle w:val="Hyperlink"/>
            <w:rFonts w:ascii="Arial" w:hAnsi="Arial" w:cs="Arial"/>
            <w:noProof/>
          </w:rPr>
          <w:t>TSS</w:t>
        </w:r>
        <w:r w:rsidR="008D2F0C" w:rsidRPr="008D2F0C">
          <w:rPr>
            <w:rStyle w:val="Hyperlink"/>
            <w:rFonts w:ascii="Arial" w:hAnsi="Arial" w:cs="Arial"/>
            <w:noProof/>
            <w:lang w:val="el-GR"/>
          </w:rPr>
          <w:t xml:space="preserve">, </w:t>
        </w:r>
        <w:r w:rsidR="008D2F0C" w:rsidRPr="008D2F0C">
          <w:rPr>
            <w:rStyle w:val="Hyperlink"/>
            <w:rFonts w:ascii="Arial" w:hAnsi="Arial" w:cs="Arial"/>
            <w:noProof/>
          </w:rPr>
          <w:t>BOD</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_Toc92022044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30</w:t>
        </w:r>
        <w:r w:rsidR="008D2F0C" w:rsidRPr="008D2F0C">
          <w:rPr>
            <w:rFonts w:ascii="Arial" w:hAnsi="Arial" w:cs="Arial"/>
            <w:noProof/>
            <w:webHidden/>
          </w:rPr>
          <w:fldChar w:fldCharType="end"/>
        </w:r>
      </w:hyperlink>
    </w:p>
    <w:p w14:paraId="65F03337" w14:textId="4E07A2F0"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45" w:history="1">
        <w:r w:rsidR="008D2F0C" w:rsidRPr="008D2F0C">
          <w:rPr>
            <w:rStyle w:val="Hyperlink"/>
            <w:rFonts w:ascii="Arial" w:hAnsi="Arial" w:cs="Arial"/>
            <w:noProof/>
            <w:lang w:val="el-GR"/>
          </w:rPr>
          <w:t>Πίνακας 20: Χαρακτηριστικά Δεξαμενής Πρωτοβάθμιας καθίζησης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_Toc92022045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34</w:t>
        </w:r>
        <w:r w:rsidR="008D2F0C" w:rsidRPr="008D2F0C">
          <w:rPr>
            <w:rFonts w:ascii="Arial" w:hAnsi="Arial" w:cs="Arial"/>
            <w:noProof/>
            <w:webHidden/>
          </w:rPr>
          <w:fldChar w:fldCharType="end"/>
        </w:r>
      </w:hyperlink>
    </w:p>
    <w:p w14:paraId="4AE9C0FD" w14:textId="46B6B3C3"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46" w:history="1">
        <w:r w:rsidR="008D2F0C" w:rsidRPr="008D2F0C">
          <w:rPr>
            <w:rStyle w:val="Hyperlink"/>
            <w:rFonts w:ascii="Arial" w:hAnsi="Arial" w:cs="Arial"/>
            <w:noProof/>
            <w:lang w:val="el-GR"/>
          </w:rPr>
          <w:t>Πίνακας 21: Ποιοτικά Χαρακτηριστικά και Παροχή λυμάτων</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_Toc92022046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35</w:t>
        </w:r>
        <w:r w:rsidR="008D2F0C" w:rsidRPr="008D2F0C">
          <w:rPr>
            <w:rFonts w:ascii="Arial" w:hAnsi="Arial" w:cs="Arial"/>
            <w:noProof/>
            <w:webHidden/>
          </w:rPr>
          <w:fldChar w:fldCharType="end"/>
        </w:r>
      </w:hyperlink>
    </w:p>
    <w:p w14:paraId="049D74FE" w14:textId="4A10229E"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47" w:history="1">
        <w:r w:rsidR="008D2F0C" w:rsidRPr="008D2F0C">
          <w:rPr>
            <w:rStyle w:val="Hyperlink"/>
            <w:rFonts w:ascii="Arial" w:hAnsi="Arial" w:cs="Arial"/>
            <w:noProof/>
            <w:lang w:val="el-GR"/>
          </w:rPr>
          <w:t>Πίνακας 22: Τιμές συντελεστών Δεξαμενής Αερισμού</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_Toc92022047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35</w:t>
        </w:r>
        <w:r w:rsidR="008D2F0C" w:rsidRPr="008D2F0C">
          <w:rPr>
            <w:rFonts w:ascii="Arial" w:hAnsi="Arial" w:cs="Arial"/>
            <w:noProof/>
            <w:webHidden/>
          </w:rPr>
          <w:fldChar w:fldCharType="end"/>
        </w:r>
      </w:hyperlink>
    </w:p>
    <w:p w14:paraId="279DE7E7" w14:textId="03F02A2E"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48" w:history="1">
        <w:r w:rsidR="008D2F0C" w:rsidRPr="008D2F0C">
          <w:rPr>
            <w:rStyle w:val="Hyperlink"/>
            <w:rFonts w:ascii="Arial" w:hAnsi="Arial" w:cs="Arial"/>
            <w:noProof/>
            <w:lang w:val="el-GR"/>
          </w:rPr>
          <w:t xml:space="preserve">Πίνακας 23: Τιμές στην είσοδο και έξοδο </w:t>
        </w:r>
        <w:r w:rsidR="008D2F0C" w:rsidRPr="008D2F0C">
          <w:rPr>
            <w:rStyle w:val="Hyperlink"/>
            <w:rFonts w:ascii="Arial" w:hAnsi="Arial" w:cs="Arial"/>
            <w:noProof/>
          </w:rPr>
          <w:t>BOD</w:t>
        </w:r>
        <w:r w:rsidR="008D2F0C" w:rsidRPr="008D2F0C">
          <w:rPr>
            <w:rStyle w:val="Hyperlink"/>
            <w:rFonts w:ascii="Arial" w:hAnsi="Arial" w:cs="Arial"/>
            <w:noProof/>
            <w:lang w:val="el-GR"/>
          </w:rPr>
          <w:t xml:space="preserve"> και Αμμωνιακών</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_Toc92022048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46</w:t>
        </w:r>
        <w:r w:rsidR="008D2F0C" w:rsidRPr="008D2F0C">
          <w:rPr>
            <w:rFonts w:ascii="Arial" w:hAnsi="Arial" w:cs="Arial"/>
            <w:noProof/>
            <w:webHidden/>
          </w:rPr>
          <w:fldChar w:fldCharType="end"/>
        </w:r>
      </w:hyperlink>
    </w:p>
    <w:p w14:paraId="6FD64229" w14:textId="0FC9572F"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49" w:history="1">
        <w:r w:rsidR="008D2F0C" w:rsidRPr="008D2F0C">
          <w:rPr>
            <w:rStyle w:val="Hyperlink"/>
            <w:rFonts w:ascii="Arial" w:hAnsi="Arial" w:cs="Arial"/>
            <w:noProof/>
            <w:lang w:val="el-GR"/>
          </w:rPr>
          <w:t>Πίνακας 24: Χαρακτηριστικά Δεξαμενής Αερισμού</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_Toc92022049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51</w:t>
        </w:r>
        <w:r w:rsidR="008D2F0C" w:rsidRPr="008D2F0C">
          <w:rPr>
            <w:rFonts w:ascii="Arial" w:hAnsi="Arial" w:cs="Arial"/>
            <w:noProof/>
            <w:webHidden/>
          </w:rPr>
          <w:fldChar w:fldCharType="end"/>
        </w:r>
      </w:hyperlink>
    </w:p>
    <w:p w14:paraId="09B51669" w14:textId="5242A929"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50" w:history="1">
        <w:r w:rsidR="008D2F0C" w:rsidRPr="008D2F0C">
          <w:rPr>
            <w:rStyle w:val="Hyperlink"/>
            <w:rFonts w:ascii="Arial" w:hAnsi="Arial" w:cs="Arial"/>
            <w:noProof/>
            <w:lang w:val="el-GR"/>
          </w:rPr>
          <w:t>Πίνακας 25: Ταχύτητα αέρα ανάλογα την διάμετρο αγωγού</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_Toc92022050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53</w:t>
        </w:r>
        <w:r w:rsidR="008D2F0C" w:rsidRPr="008D2F0C">
          <w:rPr>
            <w:rFonts w:ascii="Arial" w:hAnsi="Arial" w:cs="Arial"/>
            <w:noProof/>
            <w:webHidden/>
          </w:rPr>
          <w:fldChar w:fldCharType="end"/>
        </w:r>
      </w:hyperlink>
    </w:p>
    <w:p w14:paraId="032962D6" w14:textId="1236F2BD"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51" w:history="1">
        <w:r w:rsidR="008D2F0C" w:rsidRPr="008D2F0C">
          <w:rPr>
            <w:rStyle w:val="Hyperlink"/>
            <w:rFonts w:ascii="Arial" w:hAnsi="Arial" w:cs="Arial"/>
            <w:noProof/>
            <w:lang w:val="el-GR"/>
          </w:rPr>
          <w:t>Πίνακας 26: Χαρακτηριστικά σωληνώσεων</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_Toc92022051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55</w:t>
        </w:r>
        <w:r w:rsidR="008D2F0C" w:rsidRPr="008D2F0C">
          <w:rPr>
            <w:rFonts w:ascii="Arial" w:hAnsi="Arial" w:cs="Arial"/>
            <w:noProof/>
            <w:webHidden/>
          </w:rPr>
          <w:fldChar w:fldCharType="end"/>
        </w:r>
      </w:hyperlink>
    </w:p>
    <w:p w14:paraId="65C1510E" w14:textId="46A97181"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52" w:history="1">
        <w:r w:rsidR="008D2F0C" w:rsidRPr="008D2F0C">
          <w:rPr>
            <w:rStyle w:val="Hyperlink"/>
            <w:rFonts w:ascii="Arial" w:hAnsi="Arial" w:cs="Arial"/>
            <w:noProof/>
            <w:lang w:val="el-GR"/>
          </w:rPr>
          <w:t>Πίνακας 27: Τύποι συστήματος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_Toc92022052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56</w:t>
        </w:r>
        <w:r w:rsidR="008D2F0C" w:rsidRPr="008D2F0C">
          <w:rPr>
            <w:rFonts w:ascii="Arial" w:hAnsi="Arial" w:cs="Arial"/>
            <w:noProof/>
            <w:webHidden/>
          </w:rPr>
          <w:fldChar w:fldCharType="end"/>
        </w:r>
      </w:hyperlink>
    </w:p>
    <w:p w14:paraId="444F7176" w14:textId="653FF785"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53" w:history="1">
        <w:r w:rsidR="008D2F0C" w:rsidRPr="008D2F0C">
          <w:rPr>
            <w:rStyle w:val="Hyperlink"/>
            <w:rFonts w:ascii="Arial" w:hAnsi="Arial" w:cs="Arial"/>
            <w:noProof/>
            <w:lang w:val="el-GR"/>
          </w:rPr>
          <w:t>Πίνακας 28: Χαρακτηριστικές τιμές ανάλογα τη διάμετρο</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_Toc92022053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58</w:t>
        </w:r>
        <w:r w:rsidR="008D2F0C" w:rsidRPr="008D2F0C">
          <w:rPr>
            <w:rFonts w:ascii="Arial" w:hAnsi="Arial" w:cs="Arial"/>
            <w:noProof/>
            <w:webHidden/>
          </w:rPr>
          <w:fldChar w:fldCharType="end"/>
        </w:r>
      </w:hyperlink>
    </w:p>
    <w:p w14:paraId="36C09183" w14:textId="468810E9"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54" w:history="1">
        <w:r w:rsidR="008D2F0C" w:rsidRPr="008D2F0C">
          <w:rPr>
            <w:rStyle w:val="Hyperlink"/>
            <w:rFonts w:ascii="Arial" w:hAnsi="Arial" w:cs="Arial"/>
            <w:noProof/>
            <w:lang w:val="el-GR"/>
          </w:rPr>
          <w:t>Πίνακας 29: Χαρακτηριστικές ΔΔΚ</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_Toc92022054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64</w:t>
        </w:r>
        <w:r w:rsidR="008D2F0C" w:rsidRPr="008D2F0C">
          <w:rPr>
            <w:rFonts w:ascii="Arial" w:hAnsi="Arial" w:cs="Arial"/>
            <w:noProof/>
            <w:webHidden/>
          </w:rPr>
          <w:fldChar w:fldCharType="end"/>
        </w:r>
      </w:hyperlink>
    </w:p>
    <w:p w14:paraId="149B19AC" w14:textId="336F4830"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55" w:history="1">
        <w:r w:rsidR="008D2F0C" w:rsidRPr="008D2F0C">
          <w:rPr>
            <w:rStyle w:val="Hyperlink"/>
            <w:rFonts w:ascii="Arial" w:hAnsi="Arial" w:cs="Arial"/>
            <w:noProof/>
            <w:lang w:val="el-GR"/>
          </w:rPr>
          <w:t>Πίνακας 29: Χαρακτηριστικές ΔΜ</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_Toc92022055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65</w:t>
        </w:r>
        <w:r w:rsidR="008D2F0C" w:rsidRPr="008D2F0C">
          <w:rPr>
            <w:rFonts w:ascii="Arial" w:hAnsi="Arial" w:cs="Arial"/>
            <w:noProof/>
            <w:webHidden/>
          </w:rPr>
          <w:fldChar w:fldCharType="end"/>
        </w:r>
      </w:hyperlink>
    </w:p>
    <w:p w14:paraId="1D348F1D" w14:textId="3A1B18E8"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56" w:history="1">
        <w:r w:rsidR="008D2F0C" w:rsidRPr="008D2F0C">
          <w:rPr>
            <w:rStyle w:val="Hyperlink"/>
            <w:rFonts w:ascii="Arial" w:hAnsi="Arial" w:cs="Arial"/>
            <w:noProof/>
            <w:lang w:val="el-GR"/>
          </w:rPr>
          <w:t>Πίνακας 30: Παροχές σχεδιασμού</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_Toc92022056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68</w:t>
        </w:r>
        <w:r w:rsidR="008D2F0C" w:rsidRPr="008D2F0C">
          <w:rPr>
            <w:rFonts w:ascii="Arial" w:hAnsi="Arial" w:cs="Arial"/>
            <w:noProof/>
            <w:webHidden/>
          </w:rPr>
          <w:fldChar w:fldCharType="end"/>
        </w:r>
      </w:hyperlink>
    </w:p>
    <w:p w14:paraId="046304C9" w14:textId="77DE1E7D"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57" w:history="1">
        <w:r w:rsidR="008D2F0C" w:rsidRPr="008D2F0C">
          <w:rPr>
            <w:rStyle w:val="Hyperlink"/>
            <w:rFonts w:ascii="Arial" w:hAnsi="Arial" w:cs="Arial"/>
            <w:noProof/>
            <w:lang w:val="el-GR"/>
          </w:rPr>
          <w:t>Πίνακας 31: Τυπικές απαιτούμενες δόσεις χλωρίου</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_Toc92022057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71</w:t>
        </w:r>
        <w:r w:rsidR="008D2F0C" w:rsidRPr="008D2F0C">
          <w:rPr>
            <w:rFonts w:ascii="Arial" w:hAnsi="Arial" w:cs="Arial"/>
            <w:noProof/>
            <w:webHidden/>
          </w:rPr>
          <w:fldChar w:fldCharType="end"/>
        </w:r>
      </w:hyperlink>
    </w:p>
    <w:p w14:paraId="65BB3DCD" w14:textId="5E846C53"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58" w:history="1">
        <w:r w:rsidR="008D2F0C" w:rsidRPr="008D2F0C">
          <w:rPr>
            <w:rStyle w:val="Hyperlink"/>
            <w:rFonts w:ascii="Arial" w:hAnsi="Arial" w:cs="Arial"/>
            <w:noProof/>
            <w:lang w:val="el-GR"/>
          </w:rPr>
          <w:t xml:space="preserve">Πίνακας 32: Διάλυμα </w:t>
        </w:r>
        <w:r w:rsidR="008D2F0C" w:rsidRPr="008D2F0C">
          <w:rPr>
            <w:rStyle w:val="Hyperlink"/>
            <w:rFonts w:ascii="Arial" w:hAnsi="Arial" w:cs="Arial"/>
            <w:noProof/>
          </w:rPr>
          <w:t>NaClO</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_Toc92022058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73</w:t>
        </w:r>
        <w:r w:rsidR="008D2F0C" w:rsidRPr="008D2F0C">
          <w:rPr>
            <w:rFonts w:ascii="Arial" w:hAnsi="Arial" w:cs="Arial"/>
            <w:noProof/>
            <w:webHidden/>
          </w:rPr>
          <w:fldChar w:fldCharType="end"/>
        </w:r>
      </w:hyperlink>
    </w:p>
    <w:p w14:paraId="5B3ED6CF" w14:textId="0825E5CF"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59" w:history="1">
        <w:r w:rsidR="008D2F0C" w:rsidRPr="008D2F0C">
          <w:rPr>
            <w:rStyle w:val="Hyperlink"/>
            <w:rFonts w:ascii="Arial" w:hAnsi="Arial" w:cs="Arial"/>
            <w:noProof/>
            <w:lang w:val="el-GR"/>
          </w:rPr>
          <w:t>Πίνακας 33: Χαρακτηριστικά Δεξαμενής Χλωρίωσης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_Toc92022059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74</w:t>
        </w:r>
        <w:r w:rsidR="008D2F0C" w:rsidRPr="008D2F0C">
          <w:rPr>
            <w:rFonts w:ascii="Arial" w:hAnsi="Arial" w:cs="Arial"/>
            <w:noProof/>
            <w:webHidden/>
          </w:rPr>
          <w:fldChar w:fldCharType="end"/>
        </w:r>
      </w:hyperlink>
    </w:p>
    <w:p w14:paraId="14C3AE46" w14:textId="37EA878D"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60" w:history="1">
        <w:r w:rsidR="008D2F0C" w:rsidRPr="008D2F0C">
          <w:rPr>
            <w:rStyle w:val="Hyperlink"/>
            <w:rFonts w:ascii="Arial" w:hAnsi="Arial" w:cs="Arial"/>
            <w:noProof/>
            <w:lang w:val="el-GR"/>
          </w:rPr>
          <w:t>Πίνακας 34: Σχεδιαστικοί παράγοντες Κροκίδωσης-Συσσωμάτωσης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_Toc92022060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74</w:t>
        </w:r>
        <w:r w:rsidR="008D2F0C" w:rsidRPr="008D2F0C">
          <w:rPr>
            <w:rFonts w:ascii="Arial" w:hAnsi="Arial" w:cs="Arial"/>
            <w:noProof/>
            <w:webHidden/>
          </w:rPr>
          <w:fldChar w:fldCharType="end"/>
        </w:r>
      </w:hyperlink>
    </w:p>
    <w:p w14:paraId="32017C90" w14:textId="1D2A4494"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61" w:history="1">
        <w:r w:rsidR="008D2F0C" w:rsidRPr="008D2F0C">
          <w:rPr>
            <w:rStyle w:val="Hyperlink"/>
            <w:rFonts w:ascii="Arial" w:hAnsi="Arial" w:cs="Arial"/>
            <w:noProof/>
            <w:lang w:val="el-GR"/>
          </w:rPr>
          <w:t>Πίνακας 35: Χαρακτηριστικά ΔΚ</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_Toc92022061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79</w:t>
        </w:r>
        <w:r w:rsidR="008D2F0C" w:rsidRPr="008D2F0C">
          <w:rPr>
            <w:rFonts w:ascii="Arial" w:hAnsi="Arial" w:cs="Arial"/>
            <w:noProof/>
            <w:webHidden/>
          </w:rPr>
          <w:fldChar w:fldCharType="end"/>
        </w:r>
      </w:hyperlink>
    </w:p>
    <w:p w14:paraId="7E145E93" w14:textId="5EB97E8A"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62" w:history="1">
        <w:r w:rsidR="008D2F0C" w:rsidRPr="008D2F0C">
          <w:rPr>
            <w:rStyle w:val="Hyperlink"/>
            <w:rFonts w:ascii="Arial" w:hAnsi="Arial" w:cs="Arial"/>
            <w:noProof/>
            <w:lang w:val="el-GR"/>
          </w:rPr>
          <w:t>Πίνακας 36: Σχεδιαστικοί παράγοντες Κροκίδωσης-Συσσωμάτωσης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_Toc92022062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80</w:t>
        </w:r>
        <w:r w:rsidR="008D2F0C" w:rsidRPr="008D2F0C">
          <w:rPr>
            <w:rFonts w:ascii="Arial" w:hAnsi="Arial" w:cs="Arial"/>
            <w:noProof/>
            <w:webHidden/>
          </w:rPr>
          <w:fldChar w:fldCharType="end"/>
        </w:r>
      </w:hyperlink>
    </w:p>
    <w:p w14:paraId="6E7D2B6E" w14:textId="3CAE7B7B"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63" w:history="1">
        <w:r w:rsidR="008D2F0C" w:rsidRPr="008D2F0C">
          <w:rPr>
            <w:rStyle w:val="Hyperlink"/>
            <w:rFonts w:ascii="Arial" w:hAnsi="Arial" w:cs="Arial"/>
            <w:noProof/>
            <w:lang w:val="el-GR"/>
          </w:rPr>
          <w:t>Πίνακας 37: Χαρακτηριστικά ΔΣ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_Toc92022063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81</w:t>
        </w:r>
        <w:r w:rsidR="008D2F0C" w:rsidRPr="008D2F0C">
          <w:rPr>
            <w:rFonts w:ascii="Arial" w:hAnsi="Arial" w:cs="Arial"/>
            <w:noProof/>
            <w:webHidden/>
          </w:rPr>
          <w:fldChar w:fldCharType="end"/>
        </w:r>
      </w:hyperlink>
    </w:p>
    <w:p w14:paraId="52F808E1" w14:textId="386ACB4D"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64" w:history="1">
        <w:r w:rsidR="008D2F0C" w:rsidRPr="008D2F0C">
          <w:rPr>
            <w:rStyle w:val="Hyperlink"/>
            <w:rFonts w:ascii="Arial" w:hAnsi="Arial" w:cs="Arial"/>
            <w:noProof/>
            <w:lang w:val="el-GR"/>
          </w:rPr>
          <w:t>Πίνακας 38: Χαρακτηριστικά ΔΧΚ</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_Toc92022064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85</w:t>
        </w:r>
        <w:r w:rsidR="008D2F0C" w:rsidRPr="008D2F0C">
          <w:rPr>
            <w:rFonts w:ascii="Arial" w:hAnsi="Arial" w:cs="Arial"/>
            <w:noProof/>
            <w:webHidden/>
          </w:rPr>
          <w:fldChar w:fldCharType="end"/>
        </w:r>
      </w:hyperlink>
    </w:p>
    <w:p w14:paraId="10798B90" w14:textId="39B2C589"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65" w:history="1">
        <w:r w:rsidR="008D2F0C" w:rsidRPr="008D2F0C">
          <w:rPr>
            <w:rStyle w:val="Hyperlink"/>
            <w:rFonts w:ascii="Arial" w:hAnsi="Arial" w:cs="Arial"/>
            <w:noProof/>
            <w:lang w:val="el-GR"/>
          </w:rPr>
          <w:t>Πίνακας 39: Χαρακτηριστικά Αμμόφιλτρα</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_Toc92022065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91</w:t>
        </w:r>
        <w:r w:rsidR="008D2F0C" w:rsidRPr="008D2F0C">
          <w:rPr>
            <w:rFonts w:ascii="Arial" w:hAnsi="Arial" w:cs="Arial"/>
            <w:noProof/>
            <w:webHidden/>
          </w:rPr>
          <w:fldChar w:fldCharType="end"/>
        </w:r>
      </w:hyperlink>
    </w:p>
    <w:p w14:paraId="21EBD567" w14:textId="44D07D20"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66" w:history="1">
        <w:r w:rsidR="008D2F0C" w:rsidRPr="008D2F0C">
          <w:rPr>
            <w:rStyle w:val="Hyperlink"/>
            <w:rFonts w:ascii="Arial" w:hAnsi="Arial" w:cs="Arial"/>
            <w:noProof/>
            <w:lang w:val="el-GR"/>
          </w:rPr>
          <w:t>Πίνακας 40: Χαρακτηριστικά Δεξαμενής Αποθήκευσης και Φόρτισης Νερού</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_Toc92022066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93</w:t>
        </w:r>
        <w:r w:rsidR="008D2F0C" w:rsidRPr="008D2F0C">
          <w:rPr>
            <w:rFonts w:ascii="Arial" w:hAnsi="Arial" w:cs="Arial"/>
            <w:noProof/>
            <w:webHidden/>
          </w:rPr>
          <w:fldChar w:fldCharType="end"/>
        </w:r>
      </w:hyperlink>
    </w:p>
    <w:p w14:paraId="6F668BD5" w14:textId="105C68CA"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67" w:history="1">
        <w:r w:rsidR="008D2F0C" w:rsidRPr="008D2F0C">
          <w:rPr>
            <w:rStyle w:val="Hyperlink"/>
            <w:rFonts w:ascii="Arial" w:hAnsi="Arial" w:cs="Arial"/>
            <w:noProof/>
            <w:lang w:val="el-GR"/>
          </w:rPr>
          <w:t xml:space="preserve">Πίνακας 41: Χαρακτηριστικά </w:t>
        </w:r>
        <w:r w:rsidR="008D2F0C" w:rsidRPr="008D2F0C">
          <w:rPr>
            <w:rStyle w:val="Hyperlink"/>
            <w:rFonts w:ascii="Arial" w:hAnsi="Arial" w:cs="Arial"/>
            <w:noProof/>
          </w:rPr>
          <w:t>UV</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_Toc92022067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95</w:t>
        </w:r>
        <w:r w:rsidR="008D2F0C" w:rsidRPr="008D2F0C">
          <w:rPr>
            <w:rFonts w:ascii="Arial" w:hAnsi="Arial" w:cs="Arial"/>
            <w:noProof/>
            <w:webHidden/>
          </w:rPr>
          <w:fldChar w:fldCharType="end"/>
        </w:r>
      </w:hyperlink>
    </w:p>
    <w:p w14:paraId="4C0F6C27" w14:textId="262F5B7D"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68" w:history="1">
        <w:r w:rsidR="008D2F0C" w:rsidRPr="008D2F0C">
          <w:rPr>
            <w:rStyle w:val="Hyperlink"/>
            <w:rFonts w:ascii="Arial" w:hAnsi="Arial" w:cs="Arial"/>
            <w:noProof/>
            <w:lang w:val="el-GR"/>
          </w:rPr>
          <w:t xml:space="preserve">Εικόνα  4: Διάταξη </w:t>
        </w:r>
        <w:r w:rsidR="008D2F0C" w:rsidRPr="008D2F0C">
          <w:rPr>
            <w:rStyle w:val="Hyperlink"/>
            <w:rFonts w:ascii="Arial" w:hAnsi="Arial" w:cs="Arial"/>
            <w:noProof/>
          </w:rPr>
          <w:t>UV</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_Toc92022068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96</w:t>
        </w:r>
        <w:r w:rsidR="008D2F0C" w:rsidRPr="008D2F0C">
          <w:rPr>
            <w:rFonts w:ascii="Arial" w:hAnsi="Arial" w:cs="Arial"/>
            <w:noProof/>
            <w:webHidden/>
          </w:rPr>
          <w:fldChar w:fldCharType="end"/>
        </w:r>
      </w:hyperlink>
    </w:p>
    <w:p w14:paraId="06B50517" w14:textId="494830EE"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69" w:history="1">
        <w:r w:rsidR="008D2F0C" w:rsidRPr="008D2F0C">
          <w:rPr>
            <w:rStyle w:val="Hyperlink"/>
            <w:rFonts w:ascii="Arial" w:hAnsi="Arial" w:cs="Arial"/>
            <w:noProof/>
            <w:lang w:val="el-GR"/>
          </w:rPr>
          <w:t>Πίνακας 42: Παροχές Ιλυών</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_Toc92022069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96</w:t>
        </w:r>
        <w:r w:rsidR="008D2F0C" w:rsidRPr="008D2F0C">
          <w:rPr>
            <w:rFonts w:ascii="Arial" w:hAnsi="Arial" w:cs="Arial"/>
            <w:noProof/>
            <w:webHidden/>
          </w:rPr>
          <w:fldChar w:fldCharType="end"/>
        </w:r>
      </w:hyperlink>
    </w:p>
    <w:p w14:paraId="6990EC90" w14:textId="0963886A"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70" w:history="1">
        <w:r w:rsidR="008D2F0C" w:rsidRPr="008D2F0C">
          <w:rPr>
            <w:rStyle w:val="Hyperlink"/>
            <w:rFonts w:ascii="Arial" w:hAnsi="Arial" w:cs="Arial"/>
            <w:noProof/>
            <w:lang w:val="el-GR"/>
          </w:rPr>
          <w:t>Πίνακας 43: Χαρακτιριστκές τιμές σχεδιασμου ΔΠ</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_Toc92022070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97</w:t>
        </w:r>
        <w:r w:rsidR="008D2F0C" w:rsidRPr="008D2F0C">
          <w:rPr>
            <w:rFonts w:ascii="Arial" w:hAnsi="Arial" w:cs="Arial"/>
            <w:noProof/>
            <w:webHidden/>
          </w:rPr>
          <w:fldChar w:fldCharType="end"/>
        </w:r>
      </w:hyperlink>
    </w:p>
    <w:p w14:paraId="77D04CC4" w14:textId="3CF4ABF8"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71" w:history="1">
        <w:r w:rsidR="008D2F0C" w:rsidRPr="008D2F0C">
          <w:rPr>
            <w:rStyle w:val="Hyperlink"/>
            <w:rFonts w:ascii="Arial" w:hAnsi="Arial" w:cs="Arial"/>
            <w:noProof/>
            <w:lang w:val="el-GR"/>
          </w:rPr>
          <w:t>Πίνακας 44: Χαρακτιριστκές ΔΠ</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_Toc92022071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104</w:t>
        </w:r>
        <w:r w:rsidR="008D2F0C" w:rsidRPr="008D2F0C">
          <w:rPr>
            <w:rFonts w:ascii="Arial" w:hAnsi="Arial" w:cs="Arial"/>
            <w:noProof/>
            <w:webHidden/>
          </w:rPr>
          <w:fldChar w:fldCharType="end"/>
        </w:r>
      </w:hyperlink>
    </w:p>
    <w:p w14:paraId="0D1DF018" w14:textId="1CC3D3BA"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72" w:history="1">
        <w:r w:rsidR="008D2F0C" w:rsidRPr="008D2F0C">
          <w:rPr>
            <w:rStyle w:val="Hyperlink"/>
            <w:rFonts w:ascii="Arial" w:hAnsi="Arial" w:cs="Arial"/>
            <w:noProof/>
            <w:lang w:val="el-GR"/>
          </w:rPr>
          <w:t>Πίνακας 45: Χαρακτιριστκές τιμές ΔΟ</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_Toc92022072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106</w:t>
        </w:r>
        <w:r w:rsidR="008D2F0C" w:rsidRPr="008D2F0C">
          <w:rPr>
            <w:rFonts w:ascii="Arial" w:hAnsi="Arial" w:cs="Arial"/>
            <w:noProof/>
            <w:webHidden/>
          </w:rPr>
          <w:fldChar w:fldCharType="end"/>
        </w:r>
      </w:hyperlink>
    </w:p>
    <w:p w14:paraId="509089FB" w14:textId="45681DCB"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73" w:history="1">
        <w:r w:rsidR="008D2F0C" w:rsidRPr="008D2F0C">
          <w:rPr>
            <w:rStyle w:val="Hyperlink"/>
            <w:rFonts w:ascii="Arial" w:hAnsi="Arial" w:cs="Arial"/>
            <w:noProof/>
            <w:lang w:val="el-GR"/>
          </w:rPr>
          <w:t>Πίνακας 46: Χαρακτιριστκές τιμές ΔΑΧ</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_Toc92022073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116</w:t>
        </w:r>
        <w:r w:rsidR="008D2F0C" w:rsidRPr="008D2F0C">
          <w:rPr>
            <w:rFonts w:ascii="Arial" w:hAnsi="Arial" w:cs="Arial"/>
            <w:noProof/>
            <w:webHidden/>
          </w:rPr>
          <w:fldChar w:fldCharType="end"/>
        </w:r>
      </w:hyperlink>
    </w:p>
    <w:p w14:paraId="540A440A" w14:textId="2A231796"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74" w:history="1">
        <w:r w:rsidR="008D2F0C" w:rsidRPr="008D2F0C">
          <w:rPr>
            <w:rStyle w:val="Hyperlink"/>
            <w:rFonts w:ascii="Arial" w:hAnsi="Arial" w:cs="Arial"/>
            <w:noProof/>
            <w:lang w:val="el-GR"/>
          </w:rPr>
          <w:t>Πίνακας 46: Τυπικά δεδομένα απόδοσης της αφυδάτωσης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_Toc92022074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118</w:t>
        </w:r>
        <w:r w:rsidR="008D2F0C" w:rsidRPr="008D2F0C">
          <w:rPr>
            <w:rFonts w:ascii="Arial" w:hAnsi="Arial" w:cs="Arial"/>
            <w:noProof/>
            <w:webHidden/>
          </w:rPr>
          <w:fldChar w:fldCharType="end"/>
        </w:r>
      </w:hyperlink>
    </w:p>
    <w:p w14:paraId="28E11604" w14:textId="377C7CB9"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75" w:history="1">
        <w:r w:rsidR="008D2F0C" w:rsidRPr="008D2F0C">
          <w:rPr>
            <w:rStyle w:val="Hyperlink"/>
            <w:rFonts w:ascii="Arial" w:hAnsi="Arial" w:cs="Arial"/>
            <w:noProof/>
            <w:lang w:val="el-GR"/>
          </w:rPr>
          <w:t>Πίνακας 47: Χαρακτηριστικά Ταινιοφιλτρόπρεσσας, ΔΙ και ΔΠολυηλεκ</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_Toc92022075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123</w:t>
        </w:r>
        <w:r w:rsidR="008D2F0C" w:rsidRPr="008D2F0C">
          <w:rPr>
            <w:rFonts w:ascii="Arial" w:hAnsi="Arial" w:cs="Arial"/>
            <w:noProof/>
            <w:webHidden/>
          </w:rPr>
          <w:fldChar w:fldCharType="end"/>
        </w:r>
      </w:hyperlink>
    </w:p>
    <w:p w14:paraId="5E165DE2" w14:textId="254AF70B"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76" w:history="1">
        <w:r w:rsidR="008D2F0C" w:rsidRPr="008D2F0C">
          <w:rPr>
            <w:rStyle w:val="Hyperlink"/>
            <w:rFonts w:ascii="Arial" w:hAnsi="Arial" w:cs="Arial"/>
            <w:noProof/>
            <w:lang w:val="el-GR"/>
          </w:rPr>
          <w:t>Πίνακας 48: Χαρακτηριστικά Σειραδίων</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_Toc92022076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123</w:t>
        </w:r>
        <w:r w:rsidR="008D2F0C" w:rsidRPr="008D2F0C">
          <w:rPr>
            <w:rFonts w:ascii="Arial" w:hAnsi="Arial" w:cs="Arial"/>
            <w:noProof/>
            <w:webHidden/>
          </w:rPr>
          <w:fldChar w:fldCharType="end"/>
        </w:r>
      </w:hyperlink>
    </w:p>
    <w:p w14:paraId="1B1C9D6A" w14:textId="61533061"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77" w:history="1">
        <w:r w:rsidR="008D2F0C" w:rsidRPr="008D2F0C">
          <w:rPr>
            <w:rStyle w:val="Hyperlink"/>
            <w:rFonts w:ascii="Arial" w:hAnsi="Arial" w:cs="Arial"/>
            <w:noProof/>
            <w:lang w:val="el-GR"/>
          </w:rPr>
          <w:t>Πίνακας 49: Χαρακτηριστικά Κομποστοποίησης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_Toc92022077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127</w:t>
        </w:r>
        <w:r w:rsidR="008D2F0C" w:rsidRPr="008D2F0C">
          <w:rPr>
            <w:rFonts w:ascii="Arial" w:hAnsi="Arial" w:cs="Arial"/>
            <w:noProof/>
            <w:webHidden/>
          </w:rPr>
          <w:fldChar w:fldCharType="end"/>
        </w:r>
      </w:hyperlink>
    </w:p>
    <w:p w14:paraId="33CFBE14" w14:textId="1A38FFC9"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78" w:history="1">
        <w:r w:rsidR="008D2F0C" w:rsidRPr="008D2F0C">
          <w:rPr>
            <w:rStyle w:val="Hyperlink"/>
            <w:rFonts w:ascii="Arial" w:hAnsi="Arial" w:cs="Arial"/>
            <w:noProof/>
            <w:lang w:val="el-GR"/>
          </w:rPr>
          <w:t>Εικόνα 5</w:t>
        </w:r>
        <w:r w:rsidR="008D2F0C" w:rsidRPr="008D2F0C">
          <w:rPr>
            <w:rStyle w:val="Hyperlink"/>
            <w:rFonts w:ascii="Arial" w:hAnsi="Arial" w:cs="Arial"/>
            <w:noProof/>
          </w:rPr>
          <w:t>:</w:t>
        </w:r>
        <w:r w:rsidR="008D2F0C" w:rsidRPr="008D2F0C">
          <w:rPr>
            <w:rStyle w:val="Hyperlink"/>
            <w:rFonts w:ascii="Arial" w:hAnsi="Arial" w:cs="Arial"/>
            <w:noProof/>
            <w:lang w:val="el-GR"/>
          </w:rPr>
          <w:t xml:space="preserve"> Διάγραμμα </w:t>
        </w:r>
        <w:r w:rsidR="008D2F0C" w:rsidRPr="008D2F0C">
          <w:rPr>
            <w:rStyle w:val="Hyperlink"/>
            <w:rFonts w:ascii="Arial" w:hAnsi="Arial" w:cs="Arial"/>
            <w:noProof/>
          </w:rPr>
          <w:t>P&amp;I</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_Toc92022078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129</w:t>
        </w:r>
        <w:r w:rsidR="008D2F0C" w:rsidRPr="008D2F0C">
          <w:rPr>
            <w:rFonts w:ascii="Arial" w:hAnsi="Arial" w:cs="Arial"/>
            <w:noProof/>
            <w:webHidden/>
          </w:rPr>
          <w:fldChar w:fldCharType="end"/>
        </w:r>
      </w:hyperlink>
    </w:p>
    <w:p w14:paraId="43BBE58C" w14:textId="72535064"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79" w:history="1">
        <w:r w:rsidR="008D2F0C" w:rsidRPr="008D2F0C">
          <w:rPr>
            <w:rStyle w:val="Hyperlink"/>
            <w:rFonts w:ascii="Arial" w:hAnsi="Arial" w:cs="Arial"/>
            <w:noProof/>
            <w:lang w:val="el-GR"/>
          </w:rPr>
          <w:t>Πίνακας 50: Τιμές μηκοτομής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_Toc92022079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130</w:t>
        </w:r>
        <w:r w:rsidR="008D2F0C" w:rsidRPr="008D2F0C">
          <w:rPr>
            <w:rFonts w:ascii="Arial" w:hAnsi="Arial" w:cs="Arial"/>
            <w:noProof/>
            <w:webHidden/>
          </w:rPr>
          <w:fldChar w:fldCharType="end"/>
        </w:r>
      </w:hyperlink>
    </w:p>
    <w:p w14:paraId="1A62155C" w14:textId="027AD513"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80" w:history="1">
        <w:r w:rsidR="008D2F0C" w:rsidRPr="008D2F0C">
          <w:rPr>
            <w:rStyle w:val="Hyperlink"/>
            <w:rFonts w:ascii="Arial" w:hAnsi="Arial" w:cs="Arial"/>
            <w:noProof/>
            <w:lang w:val="el-GR"/>
          </w:rPr>
          <w:t>Εικόνα 6: Διάγραμμα Μηκοτομής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_Toc92022080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130</w:t>
        </w:r>
        <w:r w:rsidR="008D2F0C" w:rsidRPr="008D2F0C">
          <w:rPr>
            <w:rFonts w:ascii="Arial" w:hAnsi="Arial" w:cs="Arial"/>
            <w:noProof/>
            <w:webHidden/>
          </w:rPr>
          <w:fldChar w:fldCharType="end"/>
        </w:r>
      </w:hyperlink>
    </w:p>
    <w:p w14:paraId="3FDA3AAC" w14:textId="0B1E3F9F"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81" w:history="1">
        <w:r w:rsidR="008D2F0C" w:rsidRPr="008D2F0C">
          <w:rPr>
            <w:rStyle w:val="Hyperlink"/>
            <w:rFonts w:ascii="Arial" w:hAnsi="Arial" w:cs="Arial"/>
            <w:noProof/>
            <w:lang w:val="el-GR"/>
          </w:rPr>
          <w:t>Πίνακας 51: Κόστος Σκυροδέματος και Εσκαφής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_Toc92022081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132</w:t>
        </w:r>
        <w:r w:rsidR="008D2F0C" w:rsidRPr="008D2F0C">
          <w:rPr>
            <w:rFonts w:ascii="Arial" w:hAnsi="Arial" w:cs="Arial"/>
            <w:noProof/>
            <w:webHidden/>
          </w:rPr>
          <w:fldChar w:fldCharType="end"/>
        </w:r>
      </w:hyperlink>
    </w:p>
    <w:p w14:paraId="3209A091" w14:textId="0EBAA2FB"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82" w:history="1">
        <w:r w:rsidR="008D2F0C" w:rsidRPr="008D2F0C">
          <w:rPr>
            <w:rStyle w:val="Hyperlink"/>
            <w:rFonts w:ascii="Arial" w:hAnsi="Arial" w:cs="Arial"/>
            <w:noProof/>
            <w:lang w:val="el-GR"/>
          </w:rPr>
          <w:t>Πίνακας 52: Κόστος Ηλεκτρομηχανολογιού εξοπλισμού</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_Toc92022082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133</w:t>
        </w:r>
        <w:r w:rsidR="008D2F0C" w:rsidRPr="008D2F0C">
          <w:rPr>
            <w:rFonts w:ascii="Arial" w:hAnsi="Arial" w:cs="Arial"/>
            <w:noProof/>
            <w:webHidden/>
          </w:rPr>
          <w:fldChar w:fldCharType="end"/>
        </w:r>
      </w:hyperlink>
    </w:p>
    <w:p w14:paraId="3661AA7A" w14:textId="191A7AEA"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83" w:history="1">
        <w:r w:rsidR="008D2F0C" w:rsidRPr="008D2F0C">
          <w:rPr>
            <w:rStyle w:val="Hyperlink"/>
            <w:rFonts w:ascii="Arial" w:hAnsi="Arial" w:cs="Arial"/>
            <w:noProof/>
            <w:lang w:val="el-GR"/>
          </w:rPr>
          <w:t>Πίνακας 53: Κόστος Υπόλοιπου εξοπλισμού</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_Toc92022083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134</w:t>
        </w:r>
        <w:r w:rsidR="008D2F0C" w:rsidRPr="008D2F0C">
          <w:rPr>
            <w:rFonts w:ascii="Arial" w:hAnsi="Arial" w:cs="Arial"/>
            <w:noProof/>
            <w:webHidden/>
          </w:rPr>
          <w:fldChar w:fldCharType="end"/>
        </w:r>
      </w:hyperlink>
    </w:p>
    <w:p w14:paraId="5BD5CEF4" w14:textId="3B32658C"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84" w:history="1">
        <w:r w:rsidR="008D2F0C" w:rsidRPr="008D2F0C">
          <w:rPr>
            <w:rStyle w:val="Hyperlink"/>
            <w:rFonts w:ascii="Arial" w:hAnsi="Arial" w:cs="Arial"/>
            <w:noProof/>
            <w:lang w:val="el-GR"/>
          </w:rPr>
          <w:t>Πίνακας 54: Κόστος Προσωπικού</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_Toc92022084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134</w:t>
        </w:r>
        <w:r w:rsidR="008D2F0C" w:rsidRPr="008D2F0C">
          <w:rPr>
            <w:rFonts w:ascii="Arial" w:hAnsi="Arial" w:cs="Arial"/>
            <w:noProof/>
            <w:webHidden/>
          </w:rPr>
          <w:fldChar w:fldCharType="end"/>
        </w:r>
      </w:hyperlink>
    </w:p>
    <w:p w14:paraId="34714F2B" w14:textId="100C0DA7"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85" w:history="1">
        <w:r w:rsidR="008D2F0C" w:rsidRPr="008D2F0C">
          <w:rPr>
            <w:rStyle w:val="Hyperlink"/>
            <w:rFonts w:ascii="Arial" w:hAnsi="Arial" w:cs="Arial"/>
            <w:noProof/>
            <w:lang w:val="el-GR"/>
          </w:rPr>
          <w:t>Πίνακας 55: Κόστος Αντλιών</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_Toc92022085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134</w:t>
        </w:r>
        <w:r w:rsidR="008D2F0C" w:rsidRPr="008D2F0C">
          <w:rPr>
            <w:rFonts w:ascii="Arial" w:hAnsi="Arial" w:cs="Arial"/>
            <w:noProof/>
            <w:webHidden/>
          </w:rPr>
          <w:fldChar w:fldCharType="end"/>
        </w:r>
      </w:hyperlink>
    </w:p>
    <w:p w14:paraId="79F6E701" w14:textId="14936800"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86" w:history="1">
        <w:r w:rsidR="008D2F0C" w:rsidRPr="008D2F0C">
          <w:rPr>
            <w:rStyle w:val="Hyperlink"/>
            <w:rFonts w:ascii="Arial" w:hAnsi="Arial" w:cs="Arial"/>
            <w:noProof/>
            <w:lang w:val="el-GR"/>
          </w:rPr>
          <w:t>Πίνακας 56:Συνολικό Κόστος Εξοπλισμού, Αντλιών και Σωληνώσεων</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_Toc92022086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135</w:t>
        </w:r>
        <w:r w:rsidR="008D2F0C" w:rsidRPr="008D2F0C">
          <w:rPr>
            <w:rFonts w:ascii="Arial" w:hAnsi="Arial" w:cs="Arial"/>
            <w:noProof/>
            <w:webHidden/>
          </w:rPr>
          <w:fldChar w:fldCharType="end"/>
        </w:r>
      </w:hyperlink>
    </w:p>
    <w:p w14:paraId="10090F05" w14:textId="553F8138" w:rsidR="008D2F0C" w:rsidRPr="008D2F0C" w:rsidRDefault="00A0506A">
      <w:pPr>
        <w:pStyle w:val="TOC1"/>
        <w:tabs>
          <w:tab w:val="right" w:leader="dot" w:pos="9350"/>
        </w:tabs>
        <w:rPr>
          <w:rFonts w:ascii="Arial" w:eastAsiaTheme="minorEastAsia" w:hAnsi="Arial" w:cs="Arial"/>
          <w:b w:val="0"/>
          <w:bCs w:val="0"/>
          <w:noProof/>
          <w:sz w:val="22"/>
          <w:szCs w:val="22"/>
        </w:rPr>
      </w:pPr>
      <w:hyperlink w:anchor="_Toc92022087" w:history="1">
        <w:r w:rsidR="008D2F0C" w:rsidRPr="008D2F0C">
          <w:rPr>
            <w:rStyle w:val="Hyperlink"/>
            <w:rFonts w:ascii="Arial" w:hAnsi="Arial" w:cs="Arial"/>
            <w:noProof/>
            <w:lang w:val="el-GR"/>
          </w:rPr>
          <w:t>Πίνακας 57:Συνολικό Κόστος Κατασκευής</w:t>
        </w:r>
        <w:r w:rsidR="008D2F0C" w:rsidRPr="008D2F0C">
          <w:rPr>
            <w:rFonts w:ascii="Arial" w:hAnsi="Arial" w:cs="Arial"/>
            <w:noProof/>
            <w:webHidden/>
          </w:rPr>
          <w:tab/>
        </w:r>
        <w:r w:rsidR="008D2F0C" w:rsidRPr="008D2F0C">
          <w:rPr>
            <w:rFonts w:ascii="Arial" w:hAnsi="Arial" w:cs="Arial"/>
            <w:noProof/>
            <w:webHidden/>
          </w:rPr>
          <w:fldChar w:fldCharType="begin"/>
        </w:r>
        <w:r w:rsidR="008D2F0C" w:rsidRPr="008D2F0C">
          <w:rPr>
            <w:rFonts w:ascii="Arial" w:hAnsi="Arial" w:cs="Arial"/>
            <w:noProof/>
            <w:webHidden/>
          </w:rPr>
          <w:instrText xml:space="preserve"> PAGEREF _Toc92022087 \h </w:instrText>
        </w:r>
        <w:r w:rsidR="008D2F0C" w:rsidRPr="008D2F0C">
          <w:rPr>
            <w:rFonts w:ascii="Arial" w:hAnsi="Arial" w:cs="Arial"/>
            <w:noProof/>
            <w:webHidden/>
          </w:rPr>
        </w:r>
        <w:r w:rsidR="008D2F0C" w:rsidRPr="008D2F0C">
          <w:rPr>
            <w:rFonts w:ascii="Arial" w:hAnsi="Arial" w:cs="Arial"/>
            <w:noProof/>
            <w:webHidden/>
          </w:rPr>
          <w:fldChar w:fldCharType="separate"/>
        </w:r>
        <w:r w:rsidR="008D2F0C" w:rsidRPr="008D2F0C">
          <w:rPr>
            <w:rFonts w:ascii="Arial" w:hAnsi="Arial" w:cs="Arial"/>
            <w:noProof/>
            <w:webHidden/>
          </w:rPr>
          <w:t>135</w:t>
        </w:r>
        <w:r w:rsidR="008D2F0C" w:rsidRPr="008D2F0C">
          <w:rPr>
            <w:rFonts w:ascii="Arial" w:hAnsi="Arial" w:cs="Arial"/>
            <w:noProof/>
            <w:webHidden/>
          </w:rPr>
          <w:fldChar w:fldCharType="end"/>
        </w:r>
      </w:hyperlink>
    </w:p>
    <w:p w14:paraId="1E97FBF9" w14:textId="4691FDD2" w:rsidR="00A67D7F" w:rsidRPr="002026B9" w:rsidRDefault="006923FE" w:rsidP="00CB18AC">
      <w:pPr>
        <w:jc w:val="both"/>
        <w:rPr>
          <w:rFonts w:ascii="Arial" w:hAnsi="Arial" w:cs="Arial"/>
          <w:color w:val="000000" w:themeColor="text1"/>
          <w:sz w:val="24"/>
          <w:szCs w:val="24"/>
          <w:lang w:val="el-GR"/>
        </w:rPr>
      </w:pPr>
      <w:r w:rsidRPr="008D2F0C">
        <w:rPr>
          <w:rFonts w:ascii="Arial" w:hAnsi="Arial" w:cs="Arial"/>
          <w:color w:val="000000" w:themeColor="text1"/>
          <w:sz w:val="24"/>
          <w:szCs w:val="24"/>
          <w:lang w:val="el-GR"/>
        </w:rPr>
        <w:fldChar w:fldCharType="end"/>
      </w:r>
    </w:p>
    <w:p w14:paraId="684B42AA" w14:textId="2A496D38" w:rsidR="00A67D7F" w:rsidRPr="002026B9" w:rsidRDefault="00A67D7F" w:rsidP="00CB18AC">
      <w:pPr>
        <w:jc w:val="both"/>
        <w:rPr>
          <w:rFonts w:ascii="Arial" w:hAnsi="Arial" w:cs="Arial"/>
          <w:color w:val="000000" w:themeColor="text1"/>
          <w:sz w:val="24"/>
          <w:szCs w:val="24"/>
          <w:lang w:val="el-GR"/>
        </w:rPr>
      </w:pPr>
    </w:p>
    <w:p w14:paraId="5DEFC1AD" w14:textId="51E5FCDD" w:rsidR="00A67D7F" w:rsidRPr="002026B9" w:rsidRDefault="00A67D7F" w:rsidP="00CB18AC">
      <w:pPr>
        <w:jc w:val="both"/>
        <w:rPr>
          <w:rFonts w:ascii="Arial" w:hAnsi="Arial" w:cs="Arial"/>
          <w:color w:val="000000" w:themeColor="text1"/>
          <w:sz w:val="24"/>
          <w:szCs w:val="24"/>
          <w:lang w:val="el-GR"/>
        </w:rPr>
      </w:pPr>
    </w:p>
    <w:p w14:paraId="7F227D27" w14:textId="69283D52" w:rsidR="00A67D7F" w:rsidRPr="002026B9" w:rsidRDefault="00A67D7F">
      <w:pPr>
        <w:rPr>
          <w:rFonts w:ascii="Arial" w:hAnsi="Arial" w:cs="Arial"/>
          <w:color w:val="000000" w:themeColor="text1"/>
          <w:sz w:val="24"/>
          <w:szCs w:val="24"/>
          <w:lang w:val="el-GR"/>
        </w:rPr>
      </w:pPr>
    </w:p>
    <w:p w14:paraId="47C5723E" w14:textId="7CBC8D3C" w:rsidR="00A67D7F" w:rsidRPr="002026B9" w:rsidRDefault="00A67D7F">
      <w:pPr>
        <w:rPr>
          <w:rFonts w:ascii="Arial" w:hAnsi="Arial" w:cs="Arial"/>
          <w:color w:val="000000" w:themeColor="text1"/>
          <w:sz w:val="24"/>
          <w:szCs w:val="24"/>
          <w:lang w:val="el-GR"/>
        </w:rPr>
      </w:pPr>
    </w:p>
    <w:p w14:paraId="68833965" w14:textId="0D3DC89D" w:rsidR="00A67D7F" w:rsidRPr="002026B9" w:rsidRDefault="00A67D7F">
      <w:pPr>
        <w:rPr>
          <w:rFonts w:ascii="Arial" w:hAnsi="Arial" w:cs="Arial"/>
          <w:color w:val="000000" w:themeColor="text1"/>
          <w:sz w:val="24"/>
          <w:szCs w:val="24"/>
          <w:lang w:val="el-GR"/>
        </w:rPr>
      </w:pPr>
    </w:p>
    <w:p w14:paraId="1645D840" w14:textId="1085BEFC" w:rsidR="00A67D7F" w:rsidRPr="002026B9" w:rsidRDefault="00A67D7F">
      <w:pPr>
        <w:rPr>
          <w:rFonts w:ascii="Arial" w:hAnsi="Arial" w:cs="Arial"/>
          <w:color w:val="000000" w:themeColor="text1"/>
          <w:sz w:val="24"/>
          <w:szCs w:val="24"/>
          <w:lang w:val="el-GR"/>
        </w:rPr>
      </w:pPr>
    </w:p>
    <w:p w14:paraId="75FC71B5" w14:textId="77777777" w:rsidR="00A67D7F" w:rsidRPr="002026B9" w:rsidRDefault="00A67D7F">
      <w:pPr>
        <w:rPr>
          <w:rFonts w:ascii="Arial" w:hAnsi="Arial" w:cs="Arial"/>
          <w:color w:val="000000" w:themeColor="text1"/>
          <w:sz w:val="24"/>
          <w:szCs w:val="24"/>
          <w:lang w:val="el-GR"/>
        </w:rPr>
      </w:pPr>
    </w:p>
    <w:sectPr w:rsidR="00A67D7F" w:rsidRPr="002026B9" w:rsidSect="002026B9">
      <w:footerReference w:type="even" r:id="rId23"/>
      <w:footerReference w:type="default" r:id="rId24"/>
      <w:pgSz w:w="12240" w:h="15840"/>
      <w:pgMar w:top="1440" w:right="1440" w:bottom="1440" w:left="1440" w:header="720" w:footer="720" w:gutter="0"/>
      <w:pgBorders w:offsetFrom="page">
        <w:top w:val="double" w:sz="18" w:space="24" w:color="00B050"/>
        <w:left w:val="double" w:sz="18" w:space="24" w:color="00B050"/>
        <w:bottom w:val="double" w:sz="18" w:space="24" w:color="00B050"/>
        <w:right w:val="double" w:sz="18" w:space="24" w:color="00B05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8CF0B" w14:textId="77777777" w:rsidR="00A0506A" w:rsidRDefault="00A0506A" w:rsidP="002026B9">
      <w:pPr>
        <w:spacing w:after="0" w:line="240" w:lineRule="auto"/>
      </w:pPr>
      <w:r>
        <w:separator/>
      </w:r>
    </w:p>
  </w:endnote>
  <w:endnote w:type="continuationSeparator" w:id="0">
    <w:p w14:paraId="13257DC9" w14:textId="77777777" w:rsidR="00A0506A" w:rsidRDefault="00A0506A" w:rsidP="00202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05323958"/>
      <w:docPartObj>
        <w:docPartGallery w:val="Page Numbers (Bottom of Page)"/>
        <w:docPartUnique/>
      </w:docPartObj>
    </w:sdtPr>
    <w:sdtEndPr>
      <w:rPr>
        <w:rStyle w:val="PageNumber"/>
      </w:rPr>
    </w:sdtEndPr>
    <w:sdtContent>
      <w:p w14:paraId="1DC7F78C" w14:textId="43B68C35" w:rsidR="002026B9" w:rsidRDefault="002026B9" w:rsidP="00F441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2529F9" w14:textId="77777777" w:rsidR="002026B9" w:rsidRDefault="00202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16871141"/>
      <w:docPartObj>
        <w:docPartGallery w:val="Page Numbers (Bottom of Page)"/>
        <w:docPartUnique/>
      </w:docPartObj>
    </w:sdtPr>
    <w:sdtEndPr>
      <w:rPr>
        <w:rStyle w:val="PageNumber"/>
      </w:rPr>
    </w:sdtEndPr>
    <w:sdtContent>
      <w:p w14:paraId="67A8C204" w14:textId="7B4DAE6D" w:rsidR="002026B9" w:rsidRDefault="002026B9" w:rsidP="00F441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A9455B5" w14:textId="77777777" w:rsidR="002026B9" w:rsidRDefault="00202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0AF5F" w14:textId="77777777" w:rsidR="00A0506A" w:rsidRDefault="00A0506A" w:rsidP="002026B9">
      <w:pPr>
        <w:spacing w:after="0" w:line="240" w:lineRule="auto"/>
      </w:pPr>
      <w:r>
        <w:separator/>
      </w:r>
    </w:p>
  </w:footnote>
  <w:footnote w:type="continuationSeparator" w:id="0">
    <w:p w14:paraId="4F36E62D" w14:textId="77777777" w:rsidR="00A0506A" w:rsidRDefault="00A0506A" w:rsidP="002026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960C1"/>
    <w:multiLevelType w:val="hybridMultilevel"/>
    <w:tmpl w:val="5CC2D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067B3"/>
    <w:multiLevelType w:val="hybridMultilevel"/>
    <w:tmpl w:val="37F2A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41F60"/>
    <w:multiLevelType w:val="hybridMultilevel"/>
    <w:tmpl w:val="CE80C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B03D4"/>
    <w:multiLevelType w:val="hybridMultilevel"/>
    <w:tmpl w:val="4874D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1E5A07"/>
    <w:multiLevelType w:val="hybridMultilevel"/>
    <w:tmpl w:val="10E0BC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CA7601B"/>
    <w:multiLevelType w:val="multilevel"/>
    <w:tmpl w:val="37BA3838"/>
    <w:lvl w:ilvl="0">
      <w:start w:val="1"/>
      <w:numFmt w:val="decimal"/>
      <w:pStyle w:val="Heading1"/>
      <w:lvlText w:val="%1"/>
      <w:lvlJc w:val="left"/>
      <w:pPr>
        <w:ind w:left="432" w:hanging="432"/>
      </w:pPr>
      <w:rPr>
        <w:sz w:val="32"/>
        <w:szCs w:val="32"/>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482564C"/>
    <w:multiLevelType w:val="hybridMultilevel"/>
    <w:tmpl w:val="F66C4DFC"/>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7" w15:restartNumberingAfterBreak="0">
    <w:nsid w:val="2740756C"/>
    <w:multiLevelType w:val="hybridMultilevel"/>
    <w:tmpl w:val="E9366E0C"/>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8" w15:restartNumberingAfterBreak="0">
    <w:nsid w:val="2ABF17C5"/>
    <w:multiLevelType w:val="hybridMultilevel"/>
    <w:tmpl w:val="E6ACE7FA"/>
    <w:lvl w:ilvl="0" w:tplc="0409000B">
      <w:start w:val="1"/>
      <w:numFmt w:val="bullet"/>
      <w:lvlText w:val=""/>
      <w:lvlJc w:val="left"/>
      <w:pPr>
        <w:ind w:left="1222" w:hanging="360"/>
      </w:pPr>
      <w:rPr>
        <w:rFonts w:ascii="Wingdings" w:hAnsi="Wingdings"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2BB872AF"/>
    <w:multiLevelType w:val="hybridMultilevel"/>
    <w:tmpl w:val="393AB4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284EA7"/>
    <w:multiLevelType w:val="hybridMultilevel"/>
    <w:tmpl w:val="453A2FF4"/>
    <w:lvl w:ilvl="0" w:tplc="04080001">
      <w:start w:val="1"/>
      <w:numFmt w:val="bullet"/>
      <w:lvlText w:val=""/>
      <w:lvlJc w:val="left"/>
      <w:pPr>
        <w:ind w:left="502" w:hanging="360"/>
      </w:pPr>
      <w:rPr>
        <w:rFonts w:ascii="Symbol" w:hAnsi="Symbol" w:hint="default"/>
      </w:rPr>
    </w:lvl>
    <w:lvl w:ilvl="1" w:tplc="04080003">
      <w:start w:val="1"/>
      <w:numFmt w:val="bullet"/>
      <w:lvlText w:val="o"/>
      <w:lvlJc w:val="left"/>
      <w:pPr>
        <w:ind w:left="1222" w:hanging="360"/>
      </w:pPr>
      <w:rPr>
        <w:rFonts w:ascii="Courier New" w:hAnsi="Courier New" w:cs="Courier New" w:hint="default"/>
      </w:rPr>
    </w:lvl>
    <w:lvl w:ilvl="2" w:tplc="04080005">
      <w:start w:val="1"/>
      <w:numFmt w:val="bullet"/>
      <w:lvlText w:val=""/>
      <w:lvlJc w:val="left"/>
      <w:pPr>
        <w:ind w:left="1942" w:hanging="360"/>
      </w:pPr>
      <w:rPr>
        <w:rFonts w:ascii="Wingdings" w:hAnsi="Wingdings" w:hint="default"/>
      </w:rPr>
    </w:lvl>
    <w:lvl w:ilvl="3" w:tplc="04080001">
      <w:start w:val="1"/>
      <w:numFmt w:val="bullet"/>
      <w:lvlText w:val=""/>
      <w:lvlJc w:val="left"/>
      <w:pPr>
        <w:ind w:left="2662" w:hanging="360"/>
      </w:pPr>
      <w:rPr>
        <w:rFonts w:ascii="Symbol" w:hAnsi="Symbol" w:hint="default"/>
      </w:rPr>
    </w:lvl>
    <w:lvl w:ilvl="4" w:tplc="04080003">
      <w:start w:val="1"/>
      <w:numFmt w:val="bullet"/>
      <w:lvlText w:val="o"/>
      <w:lvlJc w:val="left"/>
      <w:pPr>
        <w:ind w:left="3382" w:hanging="360"/>
      </w:pPr>
      <w:rPr>
        <w:rFonts w:ascii="Courier New" w:hAnsi="Courier New" w:cs="Courier New" w:hint="default"/>
      </w:rPr>
    </w:lvl>
    <w:lvl w:ilvl="5" w:tplc="04080005">
      <w:start w:val="1"/>
      <w:numFmt w:val="bullet"/>
      <w:lvlText w:val=""/>
      <w:lvlJc w:val="left"/>
      <w:pPr>
        <w:ind w:left="4102" w:hanging="360"/>
      </w:pPr>
      <w:rPr>
        <w:rFonts w:ascii="Wingdings" w:hAnsi="Wingdings" w:hint="default"/>
      </w:rPr>
    </w:lvl>
    <w:lvl w:ilvl="6" w:tplc="04080001">
      <w:start w:val="1"/>
      <w:numFmt w:val="bullet"/>
      <w:lvlText w:val=""/>
      <w:lvlJc w:val="left"/>
      <w:pPr>
        <w:ind w:left="4822" w:hanging="360"/>
      </w:pPr>
      <w:rPr>
        <w:rFonts w:ascii="Symbol" w:hAnsi="Symbol" w:hint="default"/>
      </w:rPr>
    </w:lvl>
    <w:lvl w:ilvl="7" w:tplc="04080003">
      <w:start w:val="1"/>
      <w:numFmt w:val="bullet"/>
      <w:lvlText w:val="o"/>
      <w:lvlJc w:val="left"/>
      <w:pPr>
        <w:ind w:left="5542" w:hanging="360"/>
      </w:pPr>
      <w:rPr>
        <w:rFonts w:ascii="Courier New" w:hAnsi="Courier New" w:cs="Courier New" w:hint="default"/>
      </w:rPr>
    </w:lvl>
    <w:lvl w:ilvl="8" w:tplc="04080005">
      <w:start w:val="1"/>
      <w:numFmt w:val="bullet"/>
      <w:lvlText w:val=""/>
      <w:lvlJc w:val="left"/>
      <w:pPr>
        <w:ind w:left="6262" w:hanging="360"/>
      </w:pPr>
      <w:rPr>
        <w:rFonts w:ascii="Wingdings" w:hAnsi="Wingdings" w:hint="default"/>
      </w:rPr>
    </w:lvl>
  </w:abstractNum>
  <w:abstractNum w:abstractNumId="11" w15:restartNumberingAfterBreak="0">
    <w:nsid w:val="4BE025E8"/>
    <w:multiLevelType w:val="multilevel"/>
    <w:tmpl w:val="04882158"/>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44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880" w:hanging="1800"/>
      </w:pPr>
      <w:rPr>
        <w:rFonts w:hint="default"/>
      </w:rPr>
    </w:lvl>
    <w:lvl w:ilvl="6">
      <w:start w:val="1"/>
      <w:numFmt w:val="decimal"/>
      <w:isLgl/>
      <w:lvlText w:val="%1.%2.%3.%4.%5.%6.%7"/>
      <w:lvlJc w:val="left"/>
      <w:pPr>
        <w:ind w:left="3240" w:hanging="2160"/>
      </w:pPr>
      <w:rPr>
        <w:rFonts w:hint="default"/>
      </w:rPr>
    </w:lvl>
    <w:lvl w:ilvl="7">
      <w:start w:val="1"/>
      <w:numFmt w:val="decimal"/>
      <w:isLgl/>
      <w:lvlText w:val="%1.%2.%3.%4.%5.%6.%7.%8"/>
      <w:lvlJc w:val="left"/>
      <w:pPr>
        <w:ind w:left="3600" w:hanging="2520"/>
      </w:pPr>
      <w:rPr>
        <w:rFonts w:hint="default"/>
      </w:rPr>
    </w:lvl>
    <w:lvl w:ilvl="8">
      <w:start w:val="1"/>
      <w:numFmt w:val="decimal"/>
      <w:isLgl/>
      <w:lvlText w:val="%1.%2.%3.%4.%5.%6.%7.%8.%9"/>
      <w:lvlJc w:val="left"/>
      <w:pPr>
        <w:ind w:left="3960" w:hanging="2880"/>
      </w:pPr>
      <w:rPr>
        <w:rFonts w:hint="default"/>
      </w:rPr>
    </w:lvl>
  </w:abstractNum>
  <w:abstractNum w:abstractNumId="12" w15:restartNumberingAfterBreak="0">
    <w:nsid w:val="513F11E5"/>
    <w:multiLevelType w:val="hybridMultilevel"/>
    <w:tmpl w:val="CB6C6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235A65"/>
    <w:multiLevelType w:val="hybridMultilevel"/>
    <w:tmpl w:val="C8B8E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E035D3"/>
    <w:multiLevelType w:val="hybridMultilevel"/>
    <w:tmpl w:val="BB1E21D8"/>
    <w:lvl w:ilvl="0" w:tplc="04090011">
      <w:start w:val="1"/>
      <w:numFmt w:val="decimal"/>
      <w:lvlText w:val="%1)"/>
      <w:lvlJc w:val="left"/>
      <w:pPr>
        <w:ind w:left="1080" w:hanging="360"/>
      </w:pPr>
    </w:lvl>
    <w:lvl w:ilvl="1" w:tplc="B93496EE">
      <w:start w:val="4"/>
      <w:numFmt w:val="bullet"/>
      <w:lvlText w:val="•"/>
      <w:lvlJc w:val="left"/>
      <w:pPr>
        <w:ind w:left="1800" w:hanging="360"/>
      </w:pPr>
      <w:rPr>
        <w:rFonts w:ascii="Times New Roman" w:eastAsia="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9E61E8D"/>
    <w:multiLevelType w:val="hybridMultilevel"/>
    <w:tmpl w:val="0DC81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C37AAE"/>
    <w:multiLevelType w:val="multilevel"/>
    <w:tmpl w:val="23B065E0"/>
    <w:lvl w:ilvl="0">
      <w:start w:val="8"/>
      <w:numFmt w:val="decimal"/>
      <w:lvlText w:val="%1."/>
      <w:lvlJc w:val="left"/>
      <w:pPr>
        <w:ind w:left="885" w:hanging="885"/>
      </w:pPr>
      <w:rPr>
        <w:rFonts w:hint="default"/>
      </w:rPr>
    </w:lvl>
    <w:lvl w:ilvl="1">
      <w:start w:val="13"/>
      <w:numFmt w:val="decimal"/>
      <w:lvlText w:val="%1.%2."/>
      <w:lvlJc w:val="left"/>
      <w:pPr>
        <w:ind w:left="885" w:hanging="885"/>
      </w:pPr>
      <w:rPr>
        <w:rFonts w:hint="default"/>
        <w:sz w:val="28"/>
        <w:szCs w:val="28"/>
      </w:rPr>
    </w:lvl>
    <w:lvl w:ilvl="2">
      <w:start w:val="1"/>
      <w:numFmt w:val="decimal"/>
      <w:lvlText w:val="%1.%2.%3."/>
      <w:lvlJc w:val="left"/>
      <w:pPr>
        <w:ind w:left="885" w:hanging="885"/>
      </w:pPr>
      <w:rPr>
        <w:rFonts w:asciiTheme="majorHAnsi" w:hAnsiTheme="majorHAnsi" w:cstheme="majorHAnsi"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F2709D7"/>
    <w:multiLevelType w:val="hybridMultilevel"/>
    <w:tmpl w:val="67D4AC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5D2516"/>
    <w:multiLevelType w:val="hybridMultilevel"/>
    <w:tmpl w:val="C87E359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12D1321"/>
    <w:multiLevelType w:val="hybridMultilevel"/>
    <w:tmpl w:val="F4AAE0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CB1696"/>
    <w:multiLevelType w:val="hybridMultilevel"/>
    <w:tmpl w:val="4DBE0B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F06189"/>
    <w:multiLevelType w:val="hybridMultilevel"/>
    <w:tmpl w:val="111E2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3"/>
  </w:num>
  <w:num w:numId="4">
    <w:abstractNumId w:val="2"/>
  </w:num>
  <w:num w:numId="5">
    <w:abstractNumId w:val="14"/>
  </w:num>
  <w:num w:numId="6">
    <w:abstractNumId w:val="5"/>
  </w:num>
  <w:num w:numId="7">
    <w:abstractNumId w:val="15"/>
  </w:num>
  <w:num w:numId="8">
    <w:abstractNumId w:val="12"/>
  </w:num>
  <w:num w:numId="9">
    <w:abstractNumId w:val="0"/>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0"/>
  </w:num>
  <w:num w:numId="13">
    <w:abstractNumId w:val="1"/>
  </w:num>
  <w:num w:numId="14">
    <w:abstractNumId w:val="8"/>
  </w:num>
  <w:num w:numId="15">
    <w:abstractNumId w:val="21"/>
  </w:num>
  <w:num w:numId="16">
    <w:abstractNumId w:val="4"/>
  </w:num>
  <w:num w:numId="17">
    <w:abstractNumId w:val="7"/>
  </w:num>
  <w:num w:numId="18">
    <w:abstractNumId w:val="20"/>
  </w:num>
  <w:num w:numId="19">
    <w:abstractNumId w:val="19"/>
  </w:num>
  <w:num w:numId="20">
    <w:abstractNumId w:val="17"/>
  </w:num>
  <w:num w:numId="21">
    <w:abstractNumId w:val="16"/>
  </w:num>
  <w:num w:numId="22">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256"/>
    <w:rsid w:val="00020277"/>
    <w:rsid w:val="00024A05"/>
    <w:rsid w:val="0003340D"/>
    <w:rsid w:val="00045203"/>
    <w:rsid w:val="00047D32"/>
    <w:rsid w:val="000575F6"/>
    <w:rsid w:val="00061857"/>
    <w:rsid w:val="00084434"/>
    <w:rsid w:val="00087B3B"/>
    <w:rsid w:val="000B0114"/>
    <w:rsid w:val="000C3282"/>
    <w:rsid w:val="000D298C"/>
    <w:rsid w:val="000D74B1"/>
    <w:rsid w:val="000E7295"/>
    <w:rsid w:val="00121339"/>
    <w:rsid w:val="0012437A"/>
    <w:rsid w:val="00125234"/>
    <w:rsid w:val="001340BC"/>
    <w:rsid w:val="00140493"/>
    <w:rsid w:val="001462D2"/>
    <w:rsid w:val="0016301B"/>
    <w:rsid w:val="00165013"/>
    <w:rsid w:val="001D0F64"/>
    <w:rsid w:val="001D7E89"/>
    <w:rsid w:val="001E37BB"/>
    <w:rsid w:val="001F034F"/>
    <w:rsid w:val="002026B9"/>
    <w:rsid w:val="00206CA4"/>
    <w:rsid w:val="00233A2A"/>
    <w:rsid w:val="002413D5"/>
    <w:rsid w:val="00242716"/>
    <w:rsid w:val="00246515"/>
    <w:rsid w:val="00293607"/>
    <w:rsid w:val="002B5D82"/>
    <w:rsid w:val="002C4456"/>
    <w:rsid w:val="002D6698"/>
    <w:rsid w:val="00305585"/>
    <w:rsid w:val="0033268D"/>
    <w:rsid w:val="00351740"/>
    <w:rsid w:val="00351AC9"/>
    <w:rsid w:val="00352C00"/>
    <w:rsid w:val="00374DF2"/>
    <w:rsid w:val="00383709"/>
    <w:rsid w:val="00387544"/>
    <w:rsid w:val="00390F1F"/>
    <w:rsid w:val="003A3B94"/>
    <w:rsid w:val="003D4256"/>
    <w:rsid w:val="003E7F0B"/>
    <w:rsid w:val="003F7674"/>
    <w:rsid w:val="003F7975"/>
    <w:rsid w:val="00417F41"/>
    <w:rsid w:val="00422BC9"/>
    <w:rsid w:val="00441B05"/>
    <w:rsid w:val="0045407A"/>
    <w:rsid w:val="004559E5"/>
    <w:rsid w:val="0046189F"/>
    <w:rsid w:val="00477FB2"/>
    <w:rsid w:val="00486440"/>
    <w:rsid w:val="004B1E68"/>
    <w:rsid w:val="004D665B"/>
    <w:rsid w:val="004E3EB2"/>
    <w:rsid w:val="004F11A1"/>
    <w:rsid w:val="00506FBF"/>
    <w:rsid w:val="005120EA"/>
    <w:rsid w:val="0051761A"/>
    <w:rsid w:val="00532DB0"/>
    <w:rsid w:val="005342DE"/>
    <w:rsid w:val="005750FD"/>
    <w:rsid w:val="00586340"/>
    <w:rsid w:val="00596E35"/>
    <w:rsid w:val="005B676C"/>
    <w:rsid w:val="005D4F9E"/>
    <w:rsid w:val="005D64FB"/>
    <w:rsid w:val="005E3893"/>
    <w:rsid w:val="005F4F93"/>
    <w:rsid w:val="00611092"/>
    <w:rsid w:val="00625733"/>
    <w:rsid w:val="00654E2D"/>
    <w:rsid w:val="00665E4D"/>
    <w:rsid w:val="006923FE"/>
    <w:rsid w:val="006A7455"/>
    <w:rsid w:val="006B3510"/>
    <w:rsid w:val="006B3CAE"/>
    <w:rsid w:val="006C0E40"/>
    <w:rsid w:val="006C6B73"/>
    <w:rsid w:val="006F2E17"/>
    <w:rsid w:val="007112FC"/>
    <w:rsid w:val="00731B23"/>
    <w:rsid w:val="00756436"/>
    <w:rsid w:val="00776858"/>
    <w:rsid w:val="007A2CFD"/>
    <w:rsid w:val="007A3F23"/>
    <w:rsid w:val="007A64E6"/>
    <w:rsid w:val="007A75D0"/>
    <w:rsid w:val="007E17D9"/>
    <w:rsid w:val="007F251F"/>
    <w:rsid w:val="0080770A"/>
    <w:rsid w:val="008125BD"/>
    <w:rsid w:val="0081690D"/>
    <w:rsid w:val="00833014"/>
    <w:rsid w:val="00833380"/>
    <w:rsid w:val="008368C8"/>
    <w:rsid w:val="0084616B"/>
    <w:rsid w:val="00847AD2"/>
    <w:rsid w:val="0086611B"/>
    <w:rsid w:val="008760E3"/>
    <w:rsid w:val="008873E8"/>
    <w:rsid w:val="008A56C2"/>
    <w:rsid w:val="008D2F0C"/>
    <w:rsid w:val="008D3135"/>
    <w:rsid w:val="008E63D7"/>
    <w:rsid w:val="008F04D7"/>
    <w:rsid w:val="009025D9"/>
    <w:rsid w:val="00904C87"/>
    <w:rsid w:val="00920453"/>
    <w:rsid w:val="0092335C"/>
    <w:rsid w:val="0094046A"/>
    <w:rsid w:val="00941116"/>
    <w:rsid w:val="0096026C"/>
    <w:rsid w:val="00972B91"/>
    <w:rsid w:val="00995F94"/>
    <w:rsid w:val="009B5542"/>
    <w:rsid w:val="009D29C1"/>
    <w:rsid w:val="009F3C02"/>
    <w:rsid w:val="00A0506A"/>
    <w:rsid w:val="00A15F77"/>
    <w:rsid w:val="00A45E20"/>
    <w:rsid w:val="00A602A3"/>
    <w:rsid w:val="00A64859"/>
    <w:rsid w:val="00A67D7F"/>
    <w:rsid w:val="00A8784F"/>
    <w:rsid w:val="00A949F4"/>
    <w:rsid w:val="00A97C22"/>
    <w:rsid w:val="00AB1F36"/>
    <w:rsid w:val="00AC3783"/>
    <w:rsid w:val="00AE422A"/>
    <w:rsid w:val="00B17DC1"/>
    <w:rsid w:val="00B17F2F"/>
    <w:rsid w:val="00B4101B"/>
    <w:rsid w:val="00B54D45"/>
    <w:rsid w:val="00B56D91"/>
    <w:rsid w:val="00B57E98"/>
    <w:rsid w:val="00B62501"/>
    <w:rsid w:val="00B76916"/>
    <w:rsid w:val="00B77FEE"/>
    <w:rsid w:val="00B80B14"/>
    <w:rsid w:val="00B860C5"/>
    <w:rsid w:val="00B87444"/>
    <w:rsid w:val="00B94377"/>
    <w:rsid w:val="00B95846"/>
    <w:rsid w:val="00B95A75"/>
    <w:rsid w:val="00B97B6D"/>
    <w:rsid w:val="00BC26DD"/>
    <w:rsid w:val="00BC6BAB"/>
    <w:rsid w:val="00BE2E1B"/>
    <w:rsid w:val="00BF44EB"/>
    <w:rsid w:val="00C50FB7"/>
    <w:rsid w:val="00CB18AC"/>
    <w:rsid w:val="00CC0A68"/>
    <w:rsid w:val="00CD452E"/>
    <w:rsid w:val="00CE2AAD"/>
    <w:rsid w:val="00CE4D24"/>
    <w:rsid w:val="00D33F78"/>
    <w:rsid w:val="00D36210"/>
    <w:rsid w:val="00D92386"/>
    <w:rsid w:val="00DA53B5"/>
    <w:rsid w:val="00DC1071"/>
    <w:rsid w:val="00DE0669"/>
    <w:rsid w:val="00DF70BE"/>
    <w:rsid w:val="00DF7373"/>
    <w:rsid w:val="00E014EE"/>
    <w:rsid w:val="00E41A68"/>
    <w:rsid w:val="00E666DD"/>
    <w:rsid w:val="00E7752A"/>
    <w:rsid w:val="00E824BA"/>
    <w:rsid w:val="00E93820"/>
    <w:rsid w:val="00EC1005"/>
    <w:rsid w:val="00EE546E"/>
    <w:rsid w:val="00EF7D0A"/>
    <w:rsid w:val="00F06EC7"/>
    <w:rsid w:val="00F06EFA"/>
    <w:rsid w:val="00F12011"/>
    <w:rsid w:val="00F13527"/>
    <w:rsid w:val="00F13BCE"/>
    <w:rsid w:val="00F524D8"/>
    <w:rsid w:val="00F62848"/>
    <w:rsid w:val="00F72D35"/>
    <w:rsid w:val="00FC46D3"/>
    <w:rsid w:val="00FD1826"/>
    <w:rsid w:val="00FD255F"/>
    <w:rsid w:val="00FF5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24B5F"/>
  <w15:chartTrackingRefBased/>
  <w15:docId w15:val="{3A903FA5-E89F-4DA1-B28E-DEEA4E556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665B"/>
    <w:pPr>
      <w:keepNext/>
      <w:keepLines/>
      <w:widowControl w:val="0"/>
      <w:numPr>
        <w:numId w:val="6"/>
      </w:numPr>
      <w:suppressAutoHyphens/>
      <w:autoSpaceDN w:val="0"/>
      <w:spacing w:before="240" w:after="0" w:line="240" w:lineRule="auto"/>
      <w:textAlignment w:val="baseline"/>
      <w:outlineLvl w:val="0"/>
    </w:pPr>
    <w:rPr>
      <w:rFonts w:asciiTheme="majorHAnsi" w:eastAsiaTheme="majorEastAsia" w:hAnsiTheme="majorHAnsi" w:cstheme="majorBidi"/>
      <w:b/>
      <w:color w:val="2F5496" w:themeColor="accent1" w:themeShade="BF"/>
      <w:kern w:val="3"/>
      <w:sz w:val="32"/>
      <w:szCs w:val="32"/>
      <w:lang w:val="en-GB" w:eastAsia="en-GB"/>
    </w:rPr>
  </w:style>
  <w:style w:type="paragraph" w:styleId="Heading2">
    <w:name w:val="heading 2"/>
    <w:basedOn w:val="Normal"/>
    <w:next w:val="Normal"/>
    <w:link w:val="Heading2Char"/>
    <w:uiPriority w:val="9"/>
    <w:unhideWhenUsed/>
    <w:qFormat/>
    <w:rsid w:val="004D665B"/>
    <w:pPr>
      <w:keepNext/>
      <w:keepLines/>
      <w:numPr>
        <w:ilvl w:val="1"/>
        <w:numId w:val="6"/>
      </w:numPr>
      <w:spacing w:before="40" w:after="0"/>
      <w:outlineLvl w:val="1"/>
    </w:pPr>
    <w:rPr>
      <w:rFonts w:asciiTheme="majorHAnsi" w:eastAsiaTheme="majorEastAsia" w:hAnsiTheme="majorHAnsi" w:cstheme="majorBidi"/>
      <w:b/>
      <w:color w:val="2F5496" w:themeColor="accent1" w:themeShade="BF"/>
      <w:sz w:val="26"/>
      <w:szCs w:val="26"/>
    </w:rPr>
  </w:style>
  <w:style w:type="paragraph" w:styleId="Heading3">
    <w:name w:val="heading 3"/>
    <w:basedOn w:val="Normal"/>
    <w:next w:val="Normal"/>
    <w:link w:val="Heading3Char"/>
    <w:uiPriority w:val="9"/>
    <w:unhideWhenUsed/>
    <w:qFormat/>
    <w:rsid w:val="00477FB2"/>
    <w:pPr>
      <w:keepNext/>
      <w:keepLines/>
      <w:widowControl w:val="0"/>
      <w:numPr>
        <w:ilvl w:val="2"/>
        <w:numId w:val="6"/>
      </w:numPr>
      <w:suppressAutoHyphens/>
      <w:autoSpaceDN w:val="0"/>
      <w:spacing w:before="40" w:after="0" w:line="240" w:lineRule="auto"/>
      <w:textAlignment w:val="baseline"/>
      <w:outlineLvl w:val="2"/>
    </w:pPr>
    <w:rPr>
      <w:rFonts w:asciiTheme="majorHAnsi" w:eastAsiaTheme="majorEastAsia" w:hAnsiTheme="majorHAnsi" w:cstheme="majorBidi"/>
      <w:b/>
      <w:color w:val="1F3763" w:themeColor="accent1" w:themeShade="7F"/>
      <w:kern w:val="3"/>
      <w:sz w:val="24"/>
      <w:szCs w:val="24"/>
      <w:lang w:val="en-GB" w:eastAsia="en-GB"/>
    </w:rPr>
  </w:style>
  <w:style w:type="paragraph" w:styleId="Heading4">
    <w:name w:val="heading 4"/>
    <w:basedOn w:val="Normal"/>
    <w:next w:val="Normal"/>
    <w:link w:val="Heading4Char"/>
    <w:uiPriority w:val="9"/>
    <w:semiHidden/>
    <w:unhideWhenUsed/>
    <w:qFormat/>
    <w:rsid w:val="00833380"/>
    <w:pPr>
      <w:keepNext/>
      <w:keepLines/>
      <w:numPr>
        <w:ilvl w:val="3"/>
        <w:numId w:val="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33380"/>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33380"/>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33380"/>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33380"/>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33380"/>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31B23"/>
    <w:pPr>
      <w:spacing w:after="0" w:line="240" w:lineRule="auto"/>
    </w:pPr>
    <w:rPr>
      <w:lang w:val="el-GR"/>
    </w:rPr>
  </w:style>
  <w:style w:type="paragraph" w:customStyle="1" w:styleId="1">
    <w:name w:val="Χωρίς διάστιχο1"/>
    <w:next w:val="NoSpacing"/>
    <w:link w:val="Char"/>
    <w:uiPriority w:val="1"/>
    <w:qFormat/>
    <w:rsid w:val="00F06EC7"/>
    <w:pPr>
      <w:spacing w:after="0" w:line="240" w:lineRule="auto"/>
    </w:pPr>
    <w:rPr>
      <w:rFonts w:eastAsia="Times New Roman"/>
      <w:b/>
      <w:sz w:val="28"/>
      <w:u w:val="single"/>
    </w:rPr>
  </w:style>
  <w:style w:type="character" w:customStyle="1" w:styleId="Char">
    <w:name w:val="Χωρίς διάστιχο Char"/>
    <w:basedOn w:val="DefaultParagraphFont"/>
    <w:link w:val="1"/>
    <w:uiPriority w:val="1"/>
    <w:rsid w:val="00F06EC7"/>
    <w:rPr>
      <w:rFonts w:eastAsia="Times New Roman"/>
      <w:b/>
      <w:sz w:val="28"/>
      <w:u w:val="single"/>
    </w:rPr>
  </w:style>
  <w:style w:type="paragraph" w:styleId="Title">
    <w:name w:val="Title"/>
    <w:basedOn w:val="Normal"/>
    <w:next w:val="Normal"/>
    <w:link w:val="TitleChar"/>
    <w:uiPriority w:val="10"/>
    <w:qFormat/>
    <w:rsid w:val="00731B23"/>
    <w:pPr>
      <w:widowControl w:val="0"/>
      <w:pBdr>
        <w:bottom w:val="single" w:sz="8" w:space="4" w:color="4472C4" w:themeColor="accent1"/>
      </w:pBdr>
      <w:suppressAutoHyphens/>
      <w:autoSpaceDN w:val="0"/>
      <w:spacing w:after="300" w:line="240" w:lineRule="auto"/>
      <w:contextualSpacing/>
      <w:textAlignment w:val="baseline"/>
    </w:pPr>
    <w:rPr>
      <w:rFonts w:asciiTheme="majorHAnsi" w:eastAsiaTheme="majorEastAsia" w:hAnsiTheme="majorHAnsi" w:cstheme="majorBidi"/>
      <w:color w:val="323E4F" w:themeColor="text2" w:themeShade="BF"/>
      <w:spacing w:val="5"/>
      <w:kern w:val="28"/>
      <w:sz w:val="52"/>
      <w:szCs w:val="52"/>
      <w:lang w:val="en-GB" w:eastAsia="en-GB"/>
    </w:rPr>
  </w:style>
  <w:style w:type="character" w:customStyle="1" w:styleId="TitleChar">
    <w:name w:val="Title Char"/>
    <w:basedOn w:val="DefaultParagraphFont"/>
    <w:link w:val="Title"/>
    <w:uiPriority w:val="10"/>
    <w:rsid w:val="00731B23"/>
    <w:rPr>
      <w:rFonts w:asciiTheme="majorHAnsi" w:eastAsiaTheme="majorEastAsia" w:hAnsiTheme="majorHAnsi" w:cstheme="majorBidi"/>
      <w:color w:val="323E4F" w:themeColor="text2" w:themeShade="BF"/>
      <w:spacing w:val="5"/>
      <w:kern w:val="28"/>
      <w:sz w:val="52"/>
      <w:szCs w:val="52"/>
      <w:lang w:val="en-GB" w:eastAsia="en-GB"/>
    </w:rPr>
  </w:style>
  <w:style w:type="paragraph" w:styleId="Header">
    <w:name w:val="header"/>
    <w:basedOn w:val="Normal"/>
    <w:link w:val="HeaderChar"/>
    <w:uiPriority w:val="99"/>
    <w:unhideWhenUsed/>
    <w:rsid w:val="00731B23"/>
    <w:pPr>
      <w:widowControl w:val="0"/>
      <w:tabs>
        <w:tab w:val="center" w:pos="4153"/>
        <w:tab w:val="right" w:pos="8306"/>
      </w:tabs>
      <w:suppressAutoHyphens/>
      <w:autoSpaceDN w:val="0"/>
      <w:spacing w:after="0" w:line="240" w:lineRule="auto"/>
      <w:textAlignment w:val="baseline"/>
    </w:pPr>
    <w:rPr>
      <w:rFonts w:ascii="Times New Roman" w:eastAsia="SimSun" w:hAnsi="Times New Roman" w:cs="Arial"/>
      <w:kern w:val="3"/>
      <w:sz w:val="24"/>
      <w:szCs w:val="24"/>
      <w:lang w:val="en-GB" w:eastAsia="en-GB"/>
    </w:rPr>
  </w:style>
  <w:style w:type="character" w:customStyle="1" w:styleId="HeaderChar">
    <w:name w:val="Header Char"/>
    <w:basedOn w:val="DefaultParagraphFont"/>
    <w:link w:val="Header"/>
    <w:uiPriority w:val="99"/>
    <w:rsid w:val="00731B23"/>
    <w:rPr>
      <w:rFonts w:ascii="Times New Roman" w:eastAsia="SimSun" w:hAnsi="Times New Roman" w:cs="Arial"/>
      <w:kern w:val="3"/>
      <w:sz w:val="24"/>
      <w:szCs w:val="24"/>
      <w:lang w:val="en-GB" w:eastAsia="en-GB"/>
    </w:rPr>
  </w:style>
  <w:style w:type="paragraph" w:styleId="Footer">
    <w:name w:val="footer"/>
    <w:basedOn w:val="Normal"/>
    <w:link w:val="FooterChar"/>
    <w:uiPriority w:val="99"/>
    <w:unhideWhenUsed/>
    <w:rsid w:val="00731B23"/>
    <w:pPr>
      <w:widowControl w:val="0"/>
      <w:tabs>
        <w:tab w:val="center" w:pos="4153"/>
        <w:tab w:val="right" w:pos="8306"/>
      </w:tabs>
      <w:suppressAutoHyphens/>
      <w:autoSpaceDN w:val="0"/>
      <w:spacing w:after="0" w:line="240" w:lineRule="auto"/>
      <w:textAlignment w:val="baseline"/>
    </w:pPr>
    <w:rPr>
      <w:rFonts w:ascii="Times New Roman" w:eastAsia="SimSun" w:hAnsi="Times New Roman" w:cs="Arial"/>
      <w:kern w:val="3"/>
      <w:sz w:val="24"/>
      <w:szCs w:val="24"/>
      <w:lang w:val="en-GB" w:eastAsia="en-GB"/>
    </w:rPr>
  </w:style>
  <w:style w:type="character" w:customStyle="1" w:styleId="FooterChar">
    <w:name w:val="Footer Char"/>
    <w:basedOn w:val="DefaultParagraphFont"/>
    <w:link w:val="Footer"/>
    <w:uiPriority w:val="99"/>
    <w:rsid w:val="00731B23"/>
    <w:rPr>
      <w:rFonts w:ascii="Times New Roman" w:eastAsia="SimSun" w:hAnsi="Times New Roman" w:cs="Arial"/>
      <w:kern w:val="3"/>
      <w:sz w:val="24"/>
      <w:szCs w:val="24"/>
      <w:lang w:val="en-GB" w:eastAsia="en-GB"/>
    </w:rPr>
  </w:style>
  <w:style w:type="paragraph" w:styleId="BalloonText">
    <w:name w:val="Balloon Text"/>
    <w:basedOn w:val="Normal"/>
    <w:link w:val="BalloonTextChar"/>
    <w:uiPriority w:val="99"/>
    <w:semiHidden/>
    <w:unhideWhenUsed/>
    <w:rsid w:val="00731B23"/>
    <w:pPr>
      <w:widowControl w:val="0"/>
      <w:suppressAutoHyphens/>
      <w:autoSpaceDN w:val="0"/>
      <w:spacing w:after="0" w:line="240" w:lineRule="auto"/>
      <w:textAlignment w:val="baseline"/>
    </w:pPr>
    <w:rPr>
      <w:rFonts w:ascii="Tahoma" w:eastAsia="SimSun" w:hAnsi="Tahoma" w:cs="Tahoma"/>
      <w:kern w:val="3"/>
      <w:sz w:val="16"/>
      <w:szCs w:val="16"/>
      <w:lang w:val="en-GB" w:eastAsia="en-GB"/>
    </w:rPr>
  </w:style>
  <w:style w:type="character" w:customStyle="1" w:styleId="BalloonTextChar">
    <w:name w:val="Balloon Text Char"/>
    <w:basedOn w:val="DefaultParagraphFont"/>
    <w:link w:val="BalloonText"/>
    <w:uiPriority w:val="99"/>
    <w:semiHidden/>
    <w:rsid w:val="00731B23"/>
    <w:rPr>
      <w:rFonts w:ascii="Tahoma" w:eastAsia="SimSun" w:hAnsi="Tahoma" w:cs="Tahoma"/>
      <w:kern w:val="3"/>
      <w:sz w:val="16"/>
      <w:szCs w:val="16"/>
      <w:lang w:val="en-GB" w:eastAsia="en-GB"/>
    </w:rPr>
  </w:style>
  <w:style w:type="paragraph" w:styleId="ListParagraph">
    <w:name w:val="List Paragraph"/>
    <w:basedOn w:val="Normal"/>
    <w:uiPriority w:val="34"/>
    <w:qFormat/>
    <w:rsid w:val="00731B23"/>
    <w:pPr>
      <w:widowControl w:val="0"/>
      <w:suppressAutoHyphens/>
      <w:autoSpaceDN w:val="0"/>
      <w:spacing w:after="0" w:line="240" w:lineRule="auto"/>
      <w:ind w:left="720"/>
      <w:contextualSpacing/>
      <w:textAlignment w:val="baseline"/>
    </w:pPr>
    <w:rPr>
      <w:rFonts w:ascii="Times New Roman" w:eastAsia="SimSun" w:hAnsi="Times New Roman" w:cs="Arial"/>
      <w:kern w:val="3"/>
      <w:sz w:val="24"/>
      <w:szCs w:val="24"/>
      <w:lang w:val="en-GB" w:eastAsia="en-GB"/>
    </w:rPr>
  </w:style>
  <w:style w:type="table" w:styleId="TableGrid">
    <w:name w:val="Table Grid"/>
    <w:basedOn w:val="TableNormal"/>
    <w:uiPriority w:val="39"/>
    <w:rsid w:val="00731B23"/>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SubtleEmphasis"/>
    <w:uiPriority w:val="31"/>
    <w:qFormat/>
    <w:rsid w:val="00731B23"/>
    <w:rPr>
      <w:i/>
      <w:iCs/>
      <w:smallCaps/>
      <w:color w:val="5A5A5A" w:themeColor="text1" w:themeTint="A5"/>
    </w:rPr>
  </w:style>
  <w:style w:type="character" w:customStyle="1" w:styleId="Heading1Char">
    <w:name w:val="Heading 1 Char"/>
    <w:basedOn w:val="DefaultParagraphFont"/>
    <w:link w:val="Heading1"/>
    <w:uiPriority w:val="9"/>
    <w:rsid w:val="004D665B"/>
    <w:rPr>
      <w:rFonts w:asciiTheme="majorHAnsi" w:eastAsiaTheme="majorEastAsia" w:hAnsiTheme="majorHAnsi" w:cstheme="majorBidi"/>
      <w:b/>
      <w:color w:val="2F5496" w:themeColor="accent1" w:themeShade="BF"/>
      <w:kern w:val="3"/>
      <w:sz w:val="32"/>
      <w:szCs w:val="32"/>
      <w:lang w:val="en-GB" w:eastAsia="en-GB"/>
    </w:rPr>
  </w:style>
  <w:style w:type="character" w:customStyle="1" w:styleId="Heading3Char">
    <w:name w:val="Heading 3 Char"/>
    <w:basedOn w:val="DefaultParagraphFont"/>
    <w:link w:val="Heading3"/>
    <w:uiPriority w:val="9"/>
    <w:rsid w:val="00477FB2"/>
    <w:rPr>
      <w:rFonts w:asciiTheme="majorHAnsi" w:eastAsiaTheme="majorEastAsia" w:hAnsiTheme="majorHAnsi" w:cstheme="majorBidi"/>
      <w:b/>
      <w:color w:val="1F3763" w:themeColor="accent1" w:themeShade="7F"/>
      <w:kern w:val="3"/>
      <w:sz w:val="24"/>
      <w:szCs w:val="24"/>
      <w:lang w:val="en-GB" w:eastAsia="en-GB"/>
    </w:rPr>
  </w:style>
  <w:style w:type="character" w:styleId="PlaceholderText">
    <w:name w:val="Placeholder Text"/>
    <w:basedOn w:val="DefaultParagraphFont"/>
    <w:uiPriority w:val="99"/>
    <w:semiHidden/>
    <w:rsid w:val="00B57E98"/>
    <w:rPr>
      <w:color w:val="808080"/>
    </w:rPr>
  </w:style>
  <w:style w:type="paragraph" w:styleId="TOCHeading">
    <w:name w:val="TOC Heading"/>
    <w:basedOn w:val="Heading1"/>
    <w:next w:val="Normal"/>
    <w:uiPriority w:val="39"/>
    <w:unhideWhenUsed/>
    <w:qFormat/>
    <w:rsid w:val="00EC1005"/>
    <w:pPr>
      <w:widowControl/>
      <w:suppressAutoHyphens w:val="0"/>
      <w:autoSpaceDN/>
      <w:spacing w:line="259" w:lineRule="auto"/>
      <w:textAlignment w:val="auto"/>
      <w:outlineLvl w:val="9"/>
    </w:pPr>
    <w:rPr>
      <w:kern w:val="0"/>
      <w:lang w:val="en-US" w:eastAsia="en-US"/>
    </w:rPr>
  </w:style>
  <w:style w:type="paragraph" w:styleId="TOC1">
    <w:name w:val="toc 1"/>
    <w:basedOn w:val="Normal"/>
    <w:next w:val="Normal"/>
    <w:autoRedefine/>
    <w:uiPriority w:val="39"/>
    <w:unhideWhenUsed/>
    <w:rsid w:val="00EC1005"/>
    <w:pPr>
      <w:spacing w:before="240" w:after="120"/>
    </w:pPr>
    <w:rPr>
      <w:b/>
      <w:bCs/>
      <w:sz w:val="20"/>
      <w:szCs w:val="20"/>
    </w:rPr>
  </w:style>
  <w:style w:type="character" w:styleId="Hyperlink">
    <w:name w:val="Hyperlink"/>
    <w:basedOn w:val="DefaultParagraphFont"/>
    <w:uiPriority w:val="99"/>
    <w:unhideWhenUsed/>
    <w:rsid w:val="00EC1005"/>
    <w:rPr>
      <w:color w:val="0563C1" w:themeColor="hyperlink"/>
      <w:u w:val="single"/>
    </w:rPr>
  </w:style>
  <w:style w:type="character" w:customStyle="1" w:styleId="Heading2Char">
    <w:name w:val="Heading 2 Char"/>
    <w:basedOn w:val="DefaultParagraphFont"/>
    <w:link w:val="Heading2"/>
    <w:uiPriority w:val="9"/>
    <w:rsid w:val="004D665B"/>
    <w:rPr>
      <w:rFonts w:asciiTheme="majorHAnsi" w:eastAsiaTheme="majorEastAsia" w:hAnsiTheme="majorHAnsi" w:cstheme="majorBidi"/>
      <w:b/>
      <w:color w:val="2F5496" w:themeColor="accent1" w:themeShade="BF"/>
      <w:sz w:val="26"/>
      <w:szCs w:val="26"/>
    </w:rPr>
  </w:style>
  <w:style w:type="paragraph" w:styleId="TOC2">
    <w:name w:val="toc 2"/>
    <w:basedOn w:val="Normal"/>
    <w:next w:val="Normal"/>
    <w:autoRedefine/>
    <w:uiPriority w:val="39"/>
    <w:unhideWhenUsed/>
    <w:rsid w:val="00DC1071"/>
    <w:pPr>
      <w:spacing w:before="120" w:after="0"/>
      <w:ind w:left="220"/>
    </w:pPr>
    <w:rPr>
      <w:i/>
      <w:iCs/>
      <w:sz w:val="20"/>
      <w:szCs w:val="20"/>
    </w:rPr>
  </w:style>
  <w:style w:type="paragraph" w:styleId="TOC3">
    <w:name w:val="toc 3"/>
    <w:basedOn w:val="Normal"/>
    <w:next w:val="Normal"/>
    <w:autoRedefine/>
    <w:uiPriority w:val="39"/>
    <w:unhideWhenUsed/>
    <w:rsid w:val="00DC1071"/>
    <w:pPr>
      <w:spacing w:after="0"/>
      <w:ind w:left="440"/>
    </w:pPr>
    <w:rPr>
      <w:sz w:val="20"/>
      <w:szCs w:val="20"/>
    </w:rPr>
  </w:style>
  <w:style w:type="paragraph" w:styleId="TOC4">
    <w:name w:val="toc 4"/>
    <w:basedOn w:val="Normal"/>
    <w:next w:val="Normal"/>
    <w:autoRedefine/>
    <w:uiPriority w:val="39"/>
    <w:unhideWhenUsed/>
    <w:rsid w:val="00A949F4"/>
    <w:pPr>
      <w:spacing w:after="0"/>
      <w:ind w:left="660"/>
    </w:pPr>
    <w:rPr>
      <w:sz w:val="20"/>
      <w:szCs w:val="20"/>
    </w:rPr>
  </w:style>
  <w:style w:type="paragraph" w:styleId="TOC5">
    <w:name w:val="toc 5"/>
    <w:basedOn w:val="Normal"/>
    <w:next w:val="Normal"/>
    <w:autoRedefine/>
    <w:uiPriority w:val="39"/>
    <w:unhideWhenUsed/>
    <w:rsid w:val="00A949F4"/>
    <w:pPr>
      <w:spacing w:after="0"/>
      <w:ind w:left="880"/>
    </w:pPr>
    <w:rPr>
      <w:sz w:val="20"/>
      <w:szCs w:val="20"/>
    </w:rPr>
  </w:style>
  <w:style w:type="paragraph" w:styleId="TOC6">
    <w:name w:val="toc 6"/>
    <w:basedOn w:val="Normal"/>
    <w:next w:val="Normal"/>
    <w:autoRedefine/>
    <w:uiPriority w:val="39"/>
    <w:unhideWhenUsed/>
    <w:rsid w:val="00A949F4"/>
    <w:pPr>
      <w:spacing w:after="0"/>
      <w:ind w:left="1100"/>
    </w:pPr>
    <w:rPr>
      <w:sz w:val="20"/>
      <w:szCs w:val="20"/>
    </w:rPr>
  </w:style>
  <w:style w:type="paragraph" w:styleId="TOC7">
    <w:name w:val="toc 7"/>
    <w:basedOn w:val="Normal"/>
    <w:next w:val="Normal"/>
    <w:autoRedefine/>
    <w:uiPriority w:val="39"/>
    <w:unhideWhenUsed/>
    <w:rsid w:val="00A949F4"/>
    <w:pPr>
      <w:spacing w:after="0"/>
      <w:ind w:left="1320"/>
    </w:pPr>
    <w:rPr>
      <w:sz w:val="20"/>
      <w:szCs w:val="20"/>
    </w:rPr>
  </w:style>
  <w:style w:type="paragraph" w:styleId="TOC8">
    <w:name w:val="toc 8"/>
    <w:basedOn w:val="Normal"/>
    <w:next w:val="Normal"/>
    <w:autoRedefine/>
    <w:uiPriority w:val="39"/>
    <w:unhideWhenUsed/>
    <w:rsid w:val="00A949F4"/>
    <w:pPr>
      <w:spacing w:after="0"/>
      <w:ind w:left="1540"/>
    </w:pPr>
    <w:rPr>
      <w:sz w:val="20"/>
      <w:szCs w:val="20"/>
    </w:rPr>
  </w:style>
  <w:style w:type="paragraph" w:styleId="TOC9">
    <w:name w:val="toc 9"/>
    <w:basedOn w:val="Normal"/>
    <w:next w:val="Normal"/>
    <w:autoRedefine/>
    <w:uiPriority w:val="39"/>
    <w:unhideWhenUsed/>
    <w:rsid w:val="00A949F4"/>
    <w:pPr>
      <w:spacing w:after="0"/>
      <w:ind w:left="1760"/>
    </w:pPr>
    <w:rPr>
      <w:sz w:val="20"/>
      <w:szCs w:val="20"/>
    </w:rPr>
  </w:style>
  <w:style w:type="character" w:customStyle="1" w:styleId="Heading4Char">
    <w:name w:val="Heading 4 Char"/>
    <w:basedOn w:val="DefaultParagraphFont"/>
    <w:link w:val="Heading4"/>
    <w:uiPriority w:val="9"/>
    <w:semiHidden/>
    <w:rsid w:val="0083338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3338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3338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3338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3338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33380"/>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D36210"/>
    <w:pPr>
      <w:spacing w:after="200" w:line="240" w:lineRule="auto"/>
    </w:pPr>
    <w:rPr>
      <w:i/>
      <w:iCs/>
      <w:color w:val="44546A" w:themeColor="text2"/>
      <w:sz w:val="18"/>
      <w:szCs w:val="18"/>
    </w:rPr>
  </w:style>
  <w:style w:type="character" w:styleId="BookTitle">
    <w:name w:val="Book Title"/>
    <w:basedOn w:val="DefaultParagraphFont"/>
    <w:uiPriority w:val="33"/>
    <w:qFormat/>
    <w:rsid w:val="003F7975"/>
    <w:rPr>
      <w:b/>
      <w:bCs/>
      <w:i/>
      <w:iCs/>
      <w:spacing w:val="5"/>
    </w:rPr>
  </w:style>
  <w:style w:type="character" w:styleId="UnresolvedMention">
    <w:name w:val="Unresolved Mention"/>
    <w:basedOn w:val="DefaultParagraphFont"/>
    <w:uiPriority w:val="99"/>
    <w:semiHidden/>
    <w:unhideWhenUsed/>
    <w:rsid w:val="00532DB0"/>
    <w:rPr>
      <w:color w:val="605E5C"/>
      <w:shd w:val="clear" w:color="auto" w:fill="E1DFDD"/>
    </w:rPr>
  </w:style>
  <w:style w:type="character" w:styleId="PageNumber">
    <w:name w:val="page number"/>
    <w:basedOn w:val="DefaultParagraphFont"/>
    <w:uiPriority w:val="99"/>
    <w:semiHidden/>
    <w:unhideWhenUsed/>
    <w:rsid w:val="002026B9"/>
  </w:style>
  <w:style w:type="paragraph" w:customStyle="1" w:styleId="msonormal0">
    <w:name w:val="msonormal"/>
    <w:basedOn w:val="Normal"/>
    <w:rsid w:val="00387544"/>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NoSpacingChar">
    <w:name w:val="No Spacing Char"/>
    <w:basedOn w:val="DefaultParagraphFont"/>
    <w:link w:val="NoSpacing"/>
    <w:uiPriority w:val="1"/>
    <w:rsid w:val="00477FB2"/>
    <w:rPr>
      <w:lang w:val="el-GR"/>
    </w:rPr>
  </w:style>
  <w:style w:type="character" w:styleId="IntenseEmphasis">
    <w:name w:val="Intense Emphasis"/>
    <w:basedOn w:val="DefaultParagraphFont"/>
    <w:uiPriority w:val="21"/>
    <w:qFormat/>
    <w:rsid w:val="009B5542"/>
    <w:rPr>
      <w:i/>
      <w:iCs/>
      <w:color w:val="4472C4" w:themeColor="accent1"/>
    </w:rPr>
  </w:style>
  <w:style w:type="character" w:styleId="IntenseReference">
    <w:name w:val="Intense Reference"/>
    <w:basedOn w:val="DefaultParagraphFont"/>
    <w:uiPriority w:val="32"/>
    <w:qFormat/>
    <w:rsid w:val="00A15F77"/>
    <w:rPr>
      <w:b/>
      <w:bCs/>
      <w:smallCaps/>
      <w:color w:val="4472C4" w:themeColor="accent1"/>
      <w:spacing w:val="5"/>
    </w:rPr>
  </w:style>
  <w:style w:type="character" w:styleId="SubtleEmphasis">
    <w:name w:val="Subtle Emphasis"/>
    <w:basedOn w:val="DefaultParagraphFont"/>
    <w:uiPriority w:val="19"/>
    <w:qFormat/>
    <w:rsid w:val="00654E2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466084">
      <w:bodyDiv w:val="1"/>
      <w:marLeft w:val="0"/>
      <w:marRight w:val="0"/>
      <w:marTop w:val="0"/>
      <w:marBottom w:val="0"/>
      <w:divBdr>
        <w:top w:val="none" w:sz="0" w:space="0" w:color="auto"/>
        <w:left w:val="none" w:sz="0" w:space="0" w:color="auto"/>
        <w:bottom w:val="none" w:sz="0" w:space="0" w:color="auto"/>
        <w:right w:val="none" w:sz="0" w:space="0" w:color="auto"/>
      </w:divBdr>
    </w:div>
    <w:div w:id="417143620">
      <w:bodyDiv w:val="1"/>
      <w:marLeft w:val="0"/>
      <w:marRight w:val="0"/>
      <w:marTop w:val="0"/>
      <w:marBottom w:val="0"/>
      <w:divBdr>
        <w:top w:val="none" w:sz="0" w:space="0" w:color="auto"/>
        <w:left w:val="none" w:sz="0" w:space="0" w:color="auto"/>
        <w:bottom w:val="none" w:sz="0" w:space="0" w:color="auto"/>
        <w:right w:val="none" w:sz="0" w:space="0" w:color="auto"/>
      </w:divBdr>
    </w:div>
    <w:div w:id="968435496">
      <w:bodyDiv w:val="1"/>
      <w:marLeft w:val="0"/>
      <w:marRight w:val="0"/>
      <w:marTop w:val="0"/>
      <w:marBottom w:val="0"/>
      <w:divBdr>
        <w:top w:val="none" w:sz="0" w:space="0" w:color="auto"/>
        <w:left w:val="none" w:sz="0" w:space="0" w:color="auto"/>
        <w:bottom w:val="none" w:sz="0" w:space="0" w:color="auto"/>
        <w:right w:val="none" w:sz="0" w:space="0" w:color="auto"/>
      </w:divBdr>
    </w:div>
    <w:div w:id="974414156">
      <w:bodyDiv w:val="1"/>
      <w:marLeft w:val="0"/>
      <w:marRight w:val="0"/>
      <w:marTop w:val="0"/>
      <w:marBottom w:val="0"/>
      <w:divBdr>
        <w:top w:val="none" w:sz="0" w:space="0" w:color="auto"/>
        <w:left w:val="none" w:sz="0" w:space="0" w:color="auto"/>
        <w:bottom w:val="none" w:sz="0" w:space="0" w:color="auto"/>
        <w:right w:val="none" w:sz="0" w:space="0" w:color="auto"/>
      </w:divBdr>
    </w:div>
    <w:div w:id="1117455084">
      <w:bodyDiv w:val="1"/>
      <w:marLeft w:val="0"/>
      <w:marRight w:val="0"/>
      <w:marTop w:val="0"/>
      <w:marBottom w:val="0"/>
      <w:divBdr>
        <w:top w:val="none" w:sz="0" w:space="0" w:color="auto"/>
        <w:left w:val="none" w:sz="0" w:space="0" w:color="auto"/>
        <w:bottom w:val="none" w:sz="0" w:space="0" w:color="auto"/>
        <w:right w:val="none" w:sz="0" w:space="0" w:color="auto"/>
      </w:divBdr>
    </w:div>
    <w:div w:id="1237127766">
      <w:bodyDiv w:val="1"/>
      <w:marLeft w:val="0"/>
      <w:marRight w:val="0"/>
      <w:marTop w:val="0"/>
      <w:marBottom w:val="0"/>
      <w:divBdr>
        <w:top w:val="none" w:sz="0" w:space="0" w:color="auto"/>
        <w:left w:val="none" w:sz="0" w:space="0" w:color="auto"/>
        <w:bottom w:val="none" w:sz="0" w:space="0" w:color="auto"/>
        <w:right w:val="none" w:sz="0" w:space="0" w:color="auto"/>
      </w:divBdr>
    </w:div>
    <w:div w:id="1349871433">
      <w:bodyDiv w:val="1"/>
      <w:marLeft w:val="0"/>
      <w:marRight w:val="0"/>
      <w:marTop w:val="0"/>
      <w:marBottom w:val="0"/>
      <w:divBdr>
        <w:top w:val="none" w:sz="0" w:space="0" w:color="auto"/>
        <w:left w:val="none" w:sz="0" w:space="0" w:color="auto"/>
        <w:bottom w:val="none" w:sz="0" w:space="0" w:color="auto"/>
        <w:right w:val="none" w:sz="0" w:space="0" w:color="auto"/>
      </w:divBdr>
    </w:div>
    <w:div w:id="1400782189">
      <w:bodyDiv w:val="1"/>
      <w:marLeft w:val="0"/>
      <w:marRight w:val="0"/>
      <w:marTop w:val="0"/>
      <w:marBottom w:val="0"/>
      <w:divBdr>
        <w:top w:val="none" w:sz="0" w:space="0" w:color="auto"/>
        <w:left w:val="none" w:sz="0" w:space="0" w:color="auto"/>
        <w:bottom w:val="none" w:sz="0" w:space="0" w:color="auto"/>
        <w:right w:val="none" w:sz="0" w:space="0" w:color="auto"/>
      </w:divBdr>
    </w:div>
    <w:div w:id="1625378851">
      <w:bodyDiv w:val="1"/>
      <w:marLeft w:val="0"/>
      <w:marRight w:val="0"/>
      <w:marTop w:val="0"/>
      <w:marBottom w:val="0"/>
      <w:divBdr>
        <w:top w:val="none" w:sz="0" w:space="0" w:color="auto"/>
        <w:left w:val="none" w:sz="0" w:space="0" w:color="auto"/>
        <w:bottom w:val="none" w:sz="0" w:space="0" w:color="auto"/>
        <w:right w:val="none" w:sz="0" w:space="0" w:color="auto"/>
      </w:divBdr>
    </w:div>
    <w:div w:id="1976326846">
      <w:bodyDiv w:val="1"/>
      <w:marLeft w:val="0"/>
      <w:marRight w:val="0"/>
      <w:marTop w:val="0"/>
      <w:marBottom w:val="0"/>
      <w:divBdr>
        <w:top w:val="none" w:sz="0" w:space="0" w:color="auto"/>
        <w:left w:val="none" w:sz="0" w:space="0" w:color="auto"/>
        <w:bottom w:val="none" w:sz="0" w:space="0" w:color="auto"/>
        <w:right w:val="none" w:sz="0" w:space="0" w:color="auto"/>
      </w:divBdr>
    </w:div>
    <w:div w:id="2098135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s://www.edeya.gr/2013-09-23-10-58-06/2013-09-23-11-11-03/epitropes-edeya/uliko-epitropis-periballontos/372-diereunisi-enalaktikon-tropon-apolimanis-posimoy-nerou-1/fil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wnloads\&#928;&#955;&#951;&#952;&#965;&#963;&#956;&#972;&#962;-&#916;&#951;&#956;&#959;&#964;&#953;&#954;&#942;&#962;-&#917;&#957;&#972;&#964;&#951;&#964;&#945;&#962;-&#927;&#956;&#951;&#961;&#959;&#973;&#960;&#959;&#955;&#951;&#96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931;&#967;&#949;&#948;&#953;&#945;&#963;&#956;&#972;&#962;%20&#935;&#951;&#956;&#953;&#954;&#974;&#957;%20&#954;&#945;&#953;%20&#928;&#949;&#961;&#953;&#946;&#945;&#955;&#955;&#959;&#957;&#964;&#953;&#954;&#974;&#957;%20&#917;&#947;&#954;&#945;&#964;&#945;&#963;&#964;&#940;&#963;&#949;&#969;&#957;%20&#921;&#921;\&#963;&#949;&#948;&#953;&#945;&#963;&#956;&#959;&#962;%20&#956;&#960;&#949;\&#924;&#949;&#955;&#941;&#964;&#951;%20&#954;&#945;&#964;&#945;&#963;&#954;&#949;&#965;&#942;&#962;\&#931;&#967;&#949;&#948;&#953;&#945;&#963;&#956;&#959;&#962;19.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l-GR"/>
              <a:t>Διακύμανση</a:t>
            </a:r>
            <a:r>
              <a:rPr lang="el-GR" baseline="0"/>
              <a:t> πληθυσμου</a:t>
            </a:r>
            <a:endParaRPr lang="en-US"/>
          </a:p>
        </c:rich>
      </c:tx>
      <c:layout>
        <c:manualLayout>
          <c:xMode val="edge"/>
          <c:yMode val="edge"/>
          <c:x val="0.27893744531933512"/>
          <c:y val="5.5555555555555552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CY"/>
        </a:p>
      </c:txPr>
    </c:title>
    <c:autoTitleDeleted val="0"/>
    <c:plotArea>
      <c:layout/>
      <c:scatterChart>
        <c:scatterStyle val="smoothMarker"/>
        <c:varyColors val="0"/>
        <c:ser>
          <c:idx val="0"/>
          <c:order val="0"/>
          <c:spPr>
            <a:ln w="9525" cap="rnd">
              <a:solidFill>
                <a:schemeClr val="accent1"/>
              </a:solidFill>
              <a:round/>
            </a:ln>
            <a:effectLst/>
          </c:spPr>
          <c:marker>
            <c:symbol val="none"/>
          </c:marker>
          <c:xVal>
            <c:numRef>
              <c:f>Sheet1!$B$9:$AR$9</c:f>
              <c:numCache>
                <c:formatCode>General</c:formatCode>
                <c:ptCount val="43"/>
                <c:pt idx="0">
                  <c:v>1991</c:v>
                </c:pt>
                <c:pt idx="1">
                  <c:v>2001</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pt idx="18">
                  <c:v>2027</c:v>
                </c:pt>
                <c:pt idx="19">
                  <c:v>2028</c:v>
                </c:pt>
                <c:pt idx="20">
                  <c:v>2029</c:v>
                </c:pt>
                <c:pt idx="21">
                  <c:v>2030</c:v>
                </c:pt>
                <c:pt idx="22">
                  <c:v>2031</c:v>
                </c:pt>
                <c:pt idx="23">
                  <c:v>2032</c:v>
                </c:pt>
                <c:pt idx="24">
                  <c:v>2033</c:v>
                </c:pt>
                <c:pt idx="25">
                  <c:v>2034</c:v>
                </c:pt>
                <c:pt idx="26">
                  <c:v>2035</c:v>
                </c:pt>
                <c:pt idx="27">
                  <c:v>2036</c:v>
                </c:pt>
                <c:pt idx="28">
                  <c:v>2037</c:v>
                </c:pt>
                <c:pt idx="29">
                  <c:v>2038</c:v>
                </c:pt>
                <c:pt idx="30">
                  <c:v>2039</c:v>
                </c:pt>
                <c:pt idx="31">
                  <c:v>2040</c:v>
                </c:pt>
                <c:pt idx="32">
                  <c:v>2041</c:v>
                </c:pt>
                <c:pt idx="33">
                  <c:v>2042</c:v>
                </c:pt>
                <c:pt idx="34">
                  <c:v>2043</c:v>
                </c:pt>
                <c:pt idx="35">
                  <c:v>2044</c:v>
                </c:pt>
                <c:pt idx="36">
                  <c:v>2045</c:v>
                </c:pt>
                <c:pt idx="37">
                  <c:v>2046</c:v>
                </c:pt>
                <c:pt idx="38">
                  <c:v>2047</c:v>
                </c:pt>
                <c:pt idx="39">
                  <c:v>2048</c:v>
                </c:pt>
                <c:pt idx="40">
                  <c:v>2049</c:v>
                </c:pt>
                <c:pt idx="41">
                  <c:v>2050</c:v>
                </c:pt>
                <c:pt idx="42">
                  <c:v>2051</c:v>
                </c:pt>
              </c:numCache>
            </c:numRef>
          </c:xVal>
          <c:yVal>
            <c:numRef>
              <c:f>Sheet1!$B$14:$AR$14</c:f>
              <c:numCache>
                <c:formatCode>General</c:formatCode>
                <c:ptCount val="43"/>
                <c:pt idx="0">
                  <c:v>4626</c:v>
                </c:pt>
                <c:pt idx="1">
                  <c:v>4961</c:v>
                </c:pt>
                <c:pt idx="2">
                  <c:v>5332</c:v>
                </c:pt>
                <c:pt idx="3" formatCode="0">
                  <c:v>5370.9236000000001</c:v>
                </c:pt>
                <c:pt idx="4" formatCode="0">
                  <c:v>5410.1313422800004</c:v>
                </c:pt>
                <c:pt idx="5" formatCode="0">
                  <c:v>5449.625301078645</c:v>
                </c:pt>
                <c:pt idx="6" formatCode="0">
                  <c:v>5489.4075657765197</c:v>
                </c:pt>
                <c:pt idx="7" formatCode="0">
                  <c:v>5529.4802410066886</c:v>
                </c:pt>
                <c:pt idx="8" formatCode="0">
                  <c:v>5569.8454467660376</c:v>
                </c:pt>
                <c:pt idx="9" formatCode="0">
                  <c:v>5610.5053185274301</c:v>
                </c:pt>
                <c:pt idx="10" formatCode="0">
                  <c:v>5651.4620073526812</c:v>
                </c:pt>
                <c:pt idx="11" formatCode="0">
                  <c:v>5692.7176800063562</c:v>
                </c:pt>
                <c:pt idx="12" formatCode="0">
                  <c:v>5734.2745190704027</c:v>
                </c:pt>
                <c:pt idx="13" formatCode="0">
                  <c:v>5776.1347230596175</c:v>
                </c:pt>
                <c:pt idx="14" formatCode="0">
                  <c:v>5818.300506537953</c:v>
                </c:pt>
                <c:pt idx="15" formatCode="0">
                  <c:v>5860.7741002356806</c:v>
                </c:pt>
                <c:pt idx="16" formatCode="0">
                  <c:v>5903.5577511674019</c:v>
                </c:pt>
                <c:pt idx="17" formatCode="0">
                  <c:v>5946.6537227509243</c:v>
                </c:pt>
                <c:pt idx="18" formatCode="0">
                  <c:v>5990.0642949270068</c:v>
                </c:pt>
                <c:pt idx="19" formatCode="0">
                  <c:v>6033.7917642799748</c:v>
                </c:pt>
                <c:pt idx="20" formatCode="0">
                  <c:v>6077.8384441592189</c:v>
                </c:pt>
                <c:pt idx="21" formatCode="0">
                  <c:v>6122.2066648015816</c:v>
                </c:pt>
                <c:pt idx="22" formatCode="0">
                  <c:v>6166.8987734546336</c:v>
                </c:pt>
                <c:pt idx="23" formatCode="0">
                  <c:v>6211.9171345008526</c:v>
                </c:pt>
                <c:pt idx="24" formatCode="0">
                  <c:v>6257.2641295827098</c:v>
                </c:pt>
                <c:pt idx="25" formatCode="0">
                  <c:v>6302.9421577286639</c:v>
                </c:pt>
                <c:pt idx="26" formatCode="0">
                  <c:v>6348.9536354800839</c:v>
                </c:pt>
                <c:pt idx="27" formatCode="0">
                  <c:v>6395.3009970190888</c:v>
                </c:pt>
                <c:pt idx="28" formatCode="0">
                  <c:v>6441.9866942973285</c:v>
                </c:pt>
                <c:pt idx="29" formatCode="0">
                  <c:v>6489.0131971656992</c:v>
                </c:pt>
                <c:pt idx="30" formatCode="0">
                  <c:v>6536.3829935050098</c:v>
                </c:pt>
                <c:pt idx="31" formatCode="0">
                  <c:v>6584.0985893575971</c:v>
                </c:pt>
                <c:pt idx="32" formatCode="0">
                  <c:v>6632.1625090599082</c:v>
                </c:pt>
                <c:pt idx="33" formatCode="0">
                  <c:v>6680.5772953760461</c:v>
                </c:pt>
                <c:pt idx="34" formatCode="0">
                  <c:v>6729.3455096322914</c:v>
                </c:pt>
                <c:pt idx="35" formatCode="0">
                  <c:v>6778.4697318526078</c:v>
                </c:pt>
                <c:pt idx="36" formatCode="0">
                  <c:v>6827.9525608951326</c:v>
                </c:pt>
                <c:pt idx="37" formatCode="0">
                  <c:v>6877.796614589668</c:v>
                </c:pt>
                <c:pt idx="38" formatCode="0">
                  <c:v>6928.0045298761734</c:v>
                </c:pt>
                <c:pt idx="39" formatCode="0">
                  <c:v>6978.5789629442697</c:v>
                </c:pt>
                <c:pt idx="40" formatCode="0">
                  <c:v>7029.5225893737634</c:v>
                </c:pt>
                <c:pt idx="41" formatCode="0">
                  <c:v>7080.8381042761921</c:v>
                </c:pt>
                <c:pt idx="42" formatCode="0">
                  <c:v>7132.5282224374087</c:v>
                </c:pt>
              </c:numCache>
            </c:numRef>
          </c:yVal>
          <c:smooth val="1"/>
          <c:extLst>
            <c:ext xmlns:c16="http://schemas.microsoft.com/office/drawing/2014/chart" uri="{C3380CC4-5D6E-409C-BE32-E72D297353CC}">
              <c16:uniqueId val="{00000000-5AED-48F9-A8DF-113837E8C7EE}"/>
            </c:ext>
          </c:extLst>
        </c:ser>
        <c:dLbls>
          <c:showLegendKey val="0"/>
          <c:showVal val="0"/>
          <c:showCatName val="0"/>
          <c:showSerName val="0"/>
          <c:showPercent val="0"/>
          <c:showBubbleSize val="0"/>
        </c:dLbls>
        <c:axId val="548541928"/>
        <c:axId val="548537336"/>
      </c:scatterChart>
      <c:valAx>
        <c:axId val="548541928"/>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l-GR"/>
                  <a:t>Έτος</a:t>
                </a: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CY"/>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CY"/>
          </a:p>
        </c:txPr>
        <c:crossAx val="548537336"/>
        <c:crosses val="autoZero"/>
        <c:crossBetween val="midCat"/>
      </c:valAx>
      <c:valAx>
        <c:axId val="548537336"/>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l-GR"/>
                  <a:t>Πληθυσμός</a:t>
                </a: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CY"/>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CY"/>
          </a:p>
        </c:txPr>
        <c:crossAx val="54854192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CY"/>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Υδαυλική Μηκοτομή</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CY"/>
        </a:p>
      </c:txPr>
    </c:title>
    <c:autoTitleDeleted val="0"/>
    <c:plotArea>
      <c:layout>
        <c:manualLayout>
          <c:layoutTarget val="inner"/>
          <c:xMode val="edge"/>
          <c:yMode val="edge"/>
          <c:x val="8.1789654177450322E-2"/>
          <c:y val="8.7253592210978281E-2"/>
          <c:w val="0.86363173199614829"/>
          <c:h val="0.80652911024415752"/>
        </c:manualLayout>
      </c:layout>
      <c:scatterChart>
        <c:scatterStyle val="smoothMarker"/>
        <c:varyColors val="0"/>
        <c:ser>
          <c:idx val="0"/>
          <c:order val="0"/>
          <c:tx>
            <c:v>Υδραυλική μηκοτομή</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Sheet2!$D$2:$D$9</c:f>
              <c:numCache>
                <c:formatCode>General</c:formatCode>
                <c:ptCount val="8"/>
                <c:pt idx="0">
                  <c:v>0</c:v>
                </c:pt>
                <c:pt idx="1">
                  <c:v>5</c:v>
                </c:pt>
                <c:pt idx="2">
                  <c:v>10</c:v>
                </c:pt>
                <c:pt idx="3">
                  <c:v>15</c:v>
                </c:pt>
                <c:pt idx="4">
                  <c:v>20</c:v>
                </c:pt>
                <c:pt idx="5">
                  <c:v>25</c:v>
                </c:pt>
                <c:pt idx="6">
                  <c:v>27</c:v>
                </c:pt>
                <c:pt idx="7">
                  <c:v>32</c:v>
                </c:pt>
              </c:numCache>
            </c:numRef>
          </c:xVal>
          <c:yVal>
            <c:numRef>
              <c:f>Sheet2!$E$2:$E$9</c:f>
              <c:numCache>
                <c:formatCode>General</c:formatCode>
                <c:ptCount val="8"/>
                <c:pt idx="0">
                  <c:v>4.0999999999999996</c:v>
                </c:pt>
                <c:pt idx="1">
                  <c:v>3.6</c:v>
                </c:pt>
                <c:pt idx="2">
                  <c:v>3.1</c:v>
                </c:pt>
                <c:pt idx="3">
                  <c:v>2.6</c:v>
                </c:pt>
                <c:pt idx="4">
                  <c:v>2.1</c:v>
                </c:pt>
                <c:pt idx="5">
                  <c:v>1.6</c:v>
                </c:pt>
                <c:pt idx="6">
                  <c:v>1.1000000000000001</c:v>
                </c:pt>
                <c:pt idx="7">
                  <c:v>0.6</c:v>
                </c:pt>
              </c:numCache>
            </c:numRef>
          </c:yVal>
          <c:smooth val="1"/>
          <c:extLst>
            <c:ext xmlns:c16="http://schemas.microsoft.com/office/drawing/2014/chart" uri="{C3380CC4-5D6E-409C-BE32-E72D297353CC}">
              <c16:uniqueId val="{00000000-5A7E-4AB1-BE94-7A19D7899734}"/>
            </c:ext>
          </c:extLst>
        </c:ser>
        <c:ser>
          <c:idx val="1"/>
          <c:order val="1"/>
          <c:tx>
            <c:v>Ρεύμα επαναχρησιμοποίησης</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Sheet2!$D$12:$D$17</c:f>
              <c:numCache>
                <c:formatCode>General</c:formatCode>
                <c:ptCount val="6"/>
                <c:pt idx="0">
                  <c:v>27</c:v>
                </c:pt>
                <c:pt idx="1">
                  <c:v>29</c:v>
                </c:pt>
                <c:pt idx="2">
                  <c:v>31</c:v>
                </c:pt>
                <c:pt idx="3">
                  <c:v>36</c:v>
                </c:pt>
                <c:pt idx="4">
                  <c:v>40</c:v>
                </c:pt>
                <c:pt idx="5">
                  <c:v>45</c:v>
                </c:pt>
              </c:numCache>
            </c:numRef>
          </c:xVal>
          <c:yVal>
            <c:numRef>
              <c:f>Sheet2!$E$12:$E$17</c:f>
              <c:numCache>
                <c:formatCode>General</c:formatCode>
                <c:ptCount val="6"/>
                <c:pt idx="0">
                  <c:v>1.1000000000000001</c:v>
                </c:pt>
                <c:pt idx="1">
                  <c:v>1.7</c:v>
                </c:pt>
                <c:pt idx="2">
                  <c:v>1.8</c:v>
                </c:pt>
                <c:pt idx="3">
                  <c:v>2</c:v>
                </c:pt>
                <c:pt idx="4">
                  <c:v>1.9</c:v>
                </c:pt>
                <c:pt idx="5">
                  <c:v>0</c:v>
                </c:pt>
              </c:numCache>
            </c:numRef>
          </c:yVal>
          <c:smooth val="1"/>
          <c:extLst>
            <c:ext xmlns:c16="http://schemas.microsoft.com/office/drawing/2014/chart" uri="{C3380CC4-5D6E-409C-BE32-E72D297353CC}">
              <c16:uniqueId val="{00000001-5A7E-4AB1-BE94-7A19D7899734}"/>
            </c:ext>
          </c:extLst>
        </c:ser>
        <c:dLbls>
          <c:showLegendKey val="0"/>
          <c:showVal val="0"/>
          <c:showCatName val="0"/>
          <c:showSerName val="0"/>
          <c:showPercent val="0"/>
          <c:showBubbleSize val="0"/>
        </c:dLbls>
        <c:axId val="73464456"/>
        <c:axId val="73462160"/>
      </c:scatterChart>
      <c:valAx>
        <c:axId val="734644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Αθροιστικές</a:t>
                </a:r>
                <a:r>
                  <a:rPr lang="el-GR" baseline="0"/>
                  <a:t> Αποστάσεις Δεξαμενών</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CY"/>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CY"/>
          </a:p>
        </c:txPr>
        <c:crossAx val="73462160"/>
        <c:crosses val="autoZero"/>
        <c:crossBetween val="midCat"/>
      </c:valAx>
      <c:valAx>
        <c:axId val="73462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Ύψος Ροής</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CY"/>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CY"/>
          </a:p>
        </c:txPr>
        <c:crossAx val="7346445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CY"/>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93498-5787-4A94-9251-1FD46A94C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138</Pages>
  <Words>21254</Words>
  <Characters>121148</Characters>
  <Application>Microsoft Office Word</Application>
  <DocSecurity>0</DocSecurity>
  <Lines>1009</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evangelos ovakoglou</dc:creator>
  <cp:keywords/>
  <dc:description/>
  <cp:lastModifiedBy>Loukis Afxentiou</cp:lastModifiedBy>
  <cp:revision>2</cp:revision>
  <dcterms:created xsi:type="dcterms:W3CDTF">2022-01-14T00:29:00Z</dcterms:created>
  <dcterms:modified xsi:type="dcterms:W3CDTF">2022-01-14T00:29:00Z</dcterms:modified>
</cp:coreProperties>
</file>