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4D09F" w14:textId="7DA2798B" w:rsidR="00020659" w:rsidRDefault="00020659" w:rsidP="00020659">
      <w:pPr>
        <w:rPr>
          <w:rFonts w:ascii="Times New Roman" w:hAnsi="Times New Roman" w:cs="Times New Roman"/>
          <w:color w:val="000000" w:themeColor="text1"/>
          <w:sz w:val="24"/>
          <w:szCs w:val="24"/>
        </w:rPr>
      </w:pPr>
      <w:bookmarkStart w:id="0" w:name="_Hlk25274069"/>
      <w:bookmarkEnd w:id="0"/>
      <w:r w:rsidRPr="0096022D">
        <w:rPr>
          <w:rFonts w:ascii="Times New Roman" w:hAnsi="Times New Roman" w:cs="Times New Roman"/>
          <w:noProof/>
          <w:szCs w:val="24"/>
          <w:lang w:val="en-US"/>
        </w:rPr>
        <w:drawing>
          <wp:anchor distT="0" distB="0" distL="114300" distR="114300" simplePos="0" relativeHeight="251658240" behindDoc="0" locked="0" layoutInCell="1" allowOverlap="1" wp14:anchorId="71CBBC74" wp14:editId="3FB7EFA4">
            <wp:simplePos x="0" y="0"/>
            <wp:positionH relativeFrom="column">
              <wp:posOffset>-99060</wp:posOffset>
            </wp:positionH>
            <wp:positionV relativeFrom="paragraph">
              <wp:posOffset>15240</wp:posOffset>
            </wp:positionV>
            <wp:extent cx="1272540" cy="1181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2540" cy="1181100"/>
                    </a:xfrm>
                    <a:prstGeom prst="rect">
                      <a:avLst/>
                    </a:prstGeom>
                    <a:noFill/>
                  </pic:spPr>
                </pic:pic>
              </a:graphicData>
            </a:graphic>
          </wp:anchor>
        </w:drawing>
      </w:r>
    </w:p>
    <w:p w14:paraId="0133C7B4" w14:textId="6B2ECE05" w:rsidR="00020659" w:rsidRPr="00784841" w:rsidRDefault="00020659" w:rsidP="00020659">
      <w:pPr>
        <w:rPr>
          <w:rFonts w:ascii="Times New Roman" w:hAnsi="Times New Roman" w:cs="Times New Roman"/>
          <w:i/>
          <w:iCs/>
          <w:color w:val="000000" w:themeColor="text1"/>
          <w:sz w:val="24"/>
          <w:szCs w:val="24"/>
        </w:rPr>
      </w:pPr>
      <w:r w:rsidRPr="00784841">
        <w:rPr>
          <w:rFonts w:ascii="Times New Roman" w:hAnsi="Times New Roman" w:cs="Times New Roman"/>
          <w:color w:val="000000" w:themeColor="text1"/>
          <w:sz w:val="24"/>
          <w:szCs w:val="24"/>
        </w:rPr>
        <w:t>ΠΟΛΥΤΕΧΝΕΙΟ ΚΡΗΤΗΣ</w:t>
      </w:r>
    </w:p>
    <w:p w14:paraId="3A80FA1D" w14:textId="77777777" w:rsidR="00020659" w:rsidRDefault="00020659" w:rsidP="00020659">
      <w:pPr>
        <w:rPr>
          <w:rFonts w:ascii="Times New Roman" w:hAnsi="Times New Roman" w:cs="Times New Roman"/>
          <w:i/>
          <w:iCs/>
          <w:color w:val="000000" w:themeColor="text1"/>
          <w:sz w:val="24"/>
          <w:szCs w:val="24"/>
        </w:rPr>
      </w:pPr>
      <w:r w:rsidRPr="00784841">
        <w:rPr>
          <w:rFonts w:ascii="Times New Roman" w:hAnsi="Times New Roman" w:cs="Times New Roman"/>
          <w:color w:val="000000" w:themeColor="text1"/>
          <w:sz w:val="24"/>
          <w:szCs w:val="24"/>
        </w:rPr>
        <w:t>ΤΜΗΜΑ ΜΗΧΑΝΙΚΩΝ ΠΕΡΙΒΑΛΛΟΝΤΟΣ</w:t>
      </w:r>
    </w:p>
    <w:p w14:paraId="6CC26B5D" w14:textId="68F538C0" w:rsidR="005906DB" w:rsidRPr="00020659" w:rsidRDefault="00020659">
      <w:pPr>
        <w:rPr>
          <w:rFonts w:ascii="Times New Roman" w:hAnsi="Times New Roman" w:cs="Times New Roman"/>
          <w:i/>
          <w:iCs/>
          <w:color w:val="000000" w:themeColor="text1"/>
          <w:sz w:val="24"/>
          <w:szCs w:val="24"/>
        </w:rPr>
      </w:pPr>
      <w:r w:rsidRPr="00784841">
        <w:rPr>
          <w:rFonts w:ascii="Times New Roman" w:hAnsi="Times New Roman" w:cs="Times New Roman"/>
          <w:color w:val="000000" w:themeColor="text1"/>
          <w:sz w:val="24"/>
          <w:szCs w:val="24"/>
        </w:rPr>
        <w:t>ΕΡΓΑΣΤΗΡΙΟ ΓΕΩΠΕΡΙΒΑΛΛΟΝΤΙΚΗΣ ΜΗΧΑΝΙΚΗΣ</w:t>
      </w:r>
    </w:p>
    <w:p w14:paraId="24DDB9A9" w14:textId="2EECF934" w:rsidR="00020659" w:rsidRDefault="00020659" w:rsidP="00020659">
      <w:pPr>
        <w:rPr>
          <w:rFonts w:ascii="Times New Roman" w:hAnsi="Times New Roman" w:cs="Times New Roman"/>
          <w:i/>
          <w:iCs/>
          <w:color w:val="000000" w:themeColor="text1"/>
          <w:sz w:val="24"/>
          <w:szCs w:val="24"/>
        </w:rPr>
      </w:pPr>
    </w:p>
    <w:p w14:paraId="542107AC" w14:textId="77777777" w:rsidR="00020659" w:rsidRDefault="00020659" w:rsidP="00020659">
      <w:pPr>
        <w:rPr>
          <w:rFonts w:ascii="Times New Roman" w:hAnsi="Times New Roman" w:cs="Times New Roman"/>
          <w:i/>
          <w:iCs/>
          <w:color w:val="000000" w:themeColor="text1"/>
          <w:sz w:val="24"/>
          <w:szCs w:val="24"/>
        </w:rPr>
      </w:pPr>
    </w:p>
    <w:p w14:paraId="72727344" w14:textId="6594D9A8" w:rsidR="00020659" w:rsidRDefault="00020659" w:rsidP="00020659">
      <w:pPr>
        <w:rPr>
          <w:rFonts w:ascii="Times New Roman" w:hAnsi="Times New Roman" w:cs="Times New Roman"/>
          <w:i/>
          <w:iCs/>
          <w:color w:val="000000" w:themeColor="text1"/>
          <w:sz w:val="24"/>
          <w:szCs w:val="24"/>
        </w:rPr>
      </w:pPr>
    </w:p>
    <w:p w14:paraId="1A6EF37A" w14:textId="77777777" w:rsidR="00355C5E" w:rsidRDefault="00355C5E" w:rsidP="00020659">
      <w:pPr>
        <w:rPr>
          <w:rFonts w:ascii="Times New Roman" w:hAnsi="Times New Roman" w:cs="Times New Roman"/>
          <w:i/>
          <w:iCs/>
          <w:color w:val="000000" w:themeColor="text1"/>
          <w:sz w:val="24"/>
          <w:szCs w:val="24"/>
        </w:rPr>
      </w:pPr>
    </w:p>
    <w:p w14:paraId="5D375422" w14:textId="2EA38B2C" w:rsidR="00020659" w:rsidRDefault="00020659" w:rsidP="00020659">
      <w:pPr>
        <w:rPr>
          <w:rFonts w:ascii="Times New Roman" w:hAnsi="Times New Roman" w:cs="Times New Roman"/>
          <w:i/>
          <w:iCs/>
          <w:color w:val="000000" w:themeColor="text1"/>
          <w:sz w:val="24"/>
          <w:szCs w:val="24"/>
        </w:rPr>
      </w:pPr>
    </w:p>
    <w:p w14:paraId="0BA38A2D" w14:textId="77777777" w:rsidR="00020659" w:rsidRDefault="00020659" w:rsidP="00020659">
      <w:pPr>
        <w:rPr>
          <w:rFonts w:ascii="Times New Roman" w:hAnsi="Times New Roman" w:cs="Times New Roman"/>
          <w:i/>
          <w:iCs/>
          <w:color w:val="000000" w:themeColor="text1"/>
          <w:sz w:val="24"/>
          <w:szCs w:val="24"/>
        </w:rPr>
      </w:pPr>
    </w:p>
    <w:p w14:paraId="7D6E7FBC" w14:textId="13274BD5" w:rsidR="00355C5E" w:rsidRPr="00355C5E" w:rsidRDefault="00020659" w:rsidP="00020659">
      <w:pPr>
        <w:rPr>
          <w:sz w:val="26"/>
          <w:szCs w:val="26"/>
        </w:rPr>
      </w:pPr>
      <w:r w:rsidRPr="00355C5E">
        <w:rPr>
          <w:rFonts w:ascii="Times New Roman" w:hAnsi="Times New Roman" w:cs="Times New Roman"/>
          <w:color w:val="000000" w:themeColor="text1"/>
          <w:sz w:val="26"/>
          <w:szCs w:val="26"/>
          <w:u w:val="single"/>
        </w:rPr>
        <w:t>Εργαστηριακό τμήμα</w:t>
      </w:r>
      <w:r w:rsidRPr="00355C5E">
        <w:rPr>
          <w:rFonts w:ascii="Times New Roman" w:hAnsi="Times New Roman" w:cs="Times New Roman"/>
          <w:color w:val="000000" w:themeColor="text1"/>
          <w:sz w:val="26"/>
          <w:szCs w:val="26"/>
        </w:rPr>
        <w:t xml:space="preserve">: ΜΗΠΕΡ </w:t>
      </w:r>
      <w:r w:rsidRPr="00355C5E">
        <w:rPr>
          <w:sz w:val="26"/>
          <w:szCs w:val="26"/>
        </w:rPr>
        <w:t>Πέμπτη 14-15π.μ / Ομάδα 12</w:t>
      </w:r>
    </w:p>
    <w:p w14:paraId="2CD2A338" w14:textId="77777777" w:rsidR="00020659" w:rsidRPr="00355C5E" w:rsidRDefault="00020659" w:rsidP="00020659">
      <w:pPr>
        <w:rPr>
          <w:sz w:val="26"/>
          <w:szCs w:val="26"/>
        </w:rPr>
      </w:pPr>
      <w:r w:rsidRPr="00355C5E">
        <w:rPr>
          <w:sz w:val="26"/>
          <w:szCs w:val="26"/>
          <w:u w:val="single"/>
        </w:rPr>
        <w:t>Ονοματεπώνυμο</w:t>
      </w:r>
      <w:r w:rsidRPr="00355C5E">
        <w:rPr>
          <w:sz w:val="26"/>
          <w:szCs w:val="26"/>
        </w:rPr>
        <w:t>: Παντής Άγγελος</w:t>
      </w:r>
    </w:p>
    <w:p w14:paraId="27CC5F9B" w14:textId="77777777" w:rsidR="00020659" w:rsidRPr="00355C5E" w:rsidRDefault="00020659" w:rsidP="00020659">
      <w:pPr>
        <w:rPr>
          <w:sz w:val="26"/>
          <w:szCs w:val="26"/>
        </w:rPr>
      </w:pPr>
      <w:r w:rsidRPr="00355C5E">
        <w:rPr>
          <w:sz w:val="26"/>
          <w:szCs w:val="26"/>
          <w:u w:val="single"/>
        </w:rPr>
        <w:t>Α.Μ.</w:t>
      </w:r>
      <w:r w:rsidRPr="00355C5E">
        <w:rPr>
          <w:sz w:val="26"/>
          <w:szCs w:val="26"/>
        </w:rPr>
        <w:t>: 2018050055</w:t>
      </w:r>
    </w:p>
    <w:p w14:paraId="667C82FD" w14:textId="77777777" w:rsidR="00020659" w:rsidRPr="00355C5E" w:rsidRDefault="00020659" w:rsidP="00020659">
      <w:pPr>
        <w:rPr>
          <w:sz w:val="26"/>
          <w:szCs w:val="26"/>
        </w:rPr>
      </w:pPr>
      <w:r w:rsidRPr="00355C5E">
        <w:rPr>
          <w:sz w:val="26"/>
          <w:szCs w:val="26"/>
          <w:u w:val="single"/>
        </w:rPr>
        <w:t>Είδος Αναφοράς</w:t>
      </w:r>
      <w:r w:rsidRPr="00355C5E">
        <w:rPr>
          <w:sz w:val="26"/>
          <w:szCs w:val="26"/>
        </w:rPr>
        <w:t xml:space="preserve"> : Ατομική</w:t>
      </w:r>
    </w:p>
    <w:p w14:paraId="51BA2144" w14:textId="6F656F8C" w:rsidR="00020659" w:rsidRPr="00355C5E" w:rsidRDefault="00020659" w:rsidP="00020659">
      <w:pPr>
        <w:rPr>
          <w:sz w:val="26"/>
          <w:szCs w:val="26"/>
        </w:rPr>
      </w:pPr>
      <w:r w:rsidRPr="00355C5E">
        <w:rPr>
          <w:sz w:val="26"/>
          <w:szCs w:val="26"/>
          <w:u w:val="single"/>
        </w:rPr>
        <w:t>Ημερομηνία εκτέλεσης πειράματος</w:t>
      </w:r>
      <w:r w:rsidRPr="00355C5E">
        <w:rPr>
          <w:sz w:val="26"/>
          <w:szCs w:val="26"/>
        </w:rPr>
        <w:t>: 7/1</w:t>
      </w:r>
      <w:r w:rsidRPr="00355C5E">
        <w:rPr>
          <w:sz w:val="26"/>
          <w:szCs w:val="26"/>
          <w:lang w:val="en-US"/>
        </w:rPr>
        <w:t>1</w:t>
      </w:r>
      <w:r w:rsidRPr="00355C5E">
        <w:rPr>
          <w:sz w:val="26"/>
          <w:szCs w:val="26"/>
        </w:rPr>
        <w:t>/2019</w:t>
      </w:r>
    </w:p>
    <w:p w14:paraId="6C9B031E" w14:textId="77777777" w:rsidR="00020659" w:rsidRPr="00355C5E" w:rsidRDefault="00020659" w:rsidP="00020659">
      <w:pPr>
        <w:rPr>
          <w:sz w:val="26"/>
          <w:szCs w:val="26"/>
        </w:rPr>
      </w:pPr>
    </w:p>
    <w:p w14:paraId="11D398CD" w14:textId="2C9B87FE" w:rsidR="00020659" w:rsidRPr="00355C5E" w:rsidRDefault="00020659" w:rsidP="00020659">
      <w:pPr>
        <w:rPr>
          <w:sz w:val="26"/>
          <w:szCs w:val="26"/>
        </w:rPr>
      </w:pPr>
      <w:r w:rsidRPr="00355C5E">
        <w:rPr>
          <w:sz w:val="26"/>
          <w:szCs w:val="26"/>
        </w:rPr>
        <w:t xml:space="preserve"> </w:t>
      </w:r>
      <w:r w:rsidRPr="00355C5E">
        <w:rPr>
          <w:sz w:val="26"/>
          <w:szCs w:val="26"/>
          <w:u w:val="single"/>
        </w:rPr>
        <w:t>Τίτλος άσκησης</w:t>
      </w:r>
      <w:r w:rsidRPr="00355C5E">
        <w:rPr>
          <w:sz w:val="26"/>
          <w:szCs w:val="26"/>
        </w:rPr>
        <w:t>:</w:t>
      </w:r>
      <w:r w:rsidRPr="00355C5E">
        <w:rPr>
          <w:sz w:val="26"/>
          <w:szCs w:val="26"/>
        </w:rPr>
        <w:t xml:space="preserve"> </w:t>
      </w:r>
      <w:r w:rsidRPr="00355C5E">
        <w:rPr>
          <w:b/>
          <w:bCs/>
          <w:sz w:val="26"/>
          <w:szCs w:val="26"/>
        </w:rPr>
        <w:t>&lt;&lt; ΠΕΙΡΑΜΑ 2</w:t>
      </w:r>
      <w:r w:rsidRPr="00355C5E">
        <w:rPr>
          <w:b/>
          <w:bCs/>
          <w:sz w:val="26"/>
          <w:szCs w:val="26"/>
          <w:vertAlign w:val="superscript"/>
        </w:rPr>
        <w:t>ο</w:t>
      </w:r>
      <w:r w:rsidRPr="00355C5E">
        <w:rPr>
          <w:b/>
          <w:bCs/>
          <w:sz w:val="26"/>
          <w:szCs w:val="26"/>
        </w:rPr>
        <w:t xml:space="preserve"> – ΘΕΩΡΗΜΑ </w:t>
      </w:r>
      <w:r w:rsidRPr="00355C5E">
        <w:rPr>
          <w:b/>
          <w:bCs/>
          <w:sz w:val="26"/>
          <w:szCs w:val="26"/>
          <w:lang w:val="en-US"/>
        </w:rPr>
        <w:t>BERNOULLI</w:t>
      </w:r>
      <w:r w:rsidRPr="00355C5E">
        <w:rPr>
          <w:b/>
          <w:bCs/>
          <w:sz w:val="26"/>
          <w:szCs w:val="26"/>
        </w:rPr>
        <w:t>&gt;&gt;</w:t>
      </w:r>
    </w:p>
    <w:p w14:paraId="33CA6C4D" w14:textId="0029CD71" w:rsidR="005906DB" w:rsidRDefault="005906DB">
      <w:pPr>
        <w:rPr>
          <w:rFonts w:ascii="Times New Roman" w:hAnsi="Times New Roman" w:cs="Times New Roman"/>
          <w:b/>
          <w:bCs/>
          <w:sz w:val="30"/>
          <w:szCs w:val="30"/>
          <w:u w:val="single"/>
        </w:rPr>
      </w:pPr>
      <w:r>
        <w:rPr>
          <w:rFonts w:ascii="Times New Roman" w:hAnsi="Times New Roman" w:cs="Times New Roman"/>
          <w:b/>
          <w:bCs/>
          <w:sz w:val="30"/>
          <w:szCs w:val="30"/>
          <w:u w:val="single"/>
        </w:rPr>
        <w:br w:type="page"/>
      </w:r>
    </w:p>
    <w:p w14:paraId="58EBD2BF" w14:textId="77777777" w:rsidR="00020659" w:rsidRDefault="00020659">
      <w:pPr>
        <w:rPr>
          <w:rFonts w:ascii="Times New Roman" w:hAnsi="Times New Roman" w:cs="Times New Roman"/>
          <w:b/>
          <w:bCs/>
          <w:sz w:val="30"/>
          <w:szCs w:val="30"/>
          <w:u w:val="single"/>
        </w:rPr>
      </w:pPr>
    </w:p>
    <w:p w14:paraId="4E430EDB" w14:textId="799DBF8D" w:rsidR="00CD7ADE" w:rsidRDefault="00162A51">
      <w:pPr>
        <w:rPr>
          <w:rFonts w:ascii="Times New Roman" w:hAnsi="Times New Roman" w:cs="Times New Roman"/>
          <w:b/>
          <w:bCs/>
          <w:sz w:val="30"/>
          <w:szCs w:val="30"/>
          <w:u w:val="single"/>
        </w:rPr>
      </w:pPr>
      <w:r w:rsidRPr="00734456">
        <w:rPr>
          <w:rFonts w:ascii="Times New Roman" w:hAnsi="Times New Roman" w:cs="Times New Roman"/>
          <w:b/>
          <w:bCs/>
          <w:sz w:val="30"/>
          <w:szCs w:val="30"/>
          <w:u w:val="single"/>
        </w:rPr>
        <w:t>Περίληψη</w:t>
      </w:r>
    </w:p>
    <w:p w14:paraId="54E45FCB" w14:textId="49F15043" w:rsidR="00734456" w:rsidRPr="002E3403" w:rsidRDefault="00A57136">
      <w:pPr>
        <w:rPr>
          <w:rFonts w:ascii="Times New Roman" w:hAnsi="Times New Roman" w:cs="Times New Roman"/>
          <w:sz w:val="24"/>
          <w:szCs w:val="24"/>
        </w:rPr>
      </w:pPr>
      <w:r>
        <w:rPr>
          <w:rFonts w:ascii="Times New Roman" w:hAnsi="Times New Roman" w:cs="Times New Roman"/>
          <w:sz w:val="24"/>
          <w:szCs w:val="24"/>
        </w:rPr>
        <w:t xml:space="preserve">Σκοπός της εργαστηριακής άσκησης είναι ο υπολογισμός στης συνολικής πίεσης σε ένα παροχόμεντρο </w:t>
      </w:r>
      <w:r>
        <w:rPr>
          <w:rFonts w:ascii="Times New Roman" w:hAnsi="Times New Roman" w:cs="Times New Roman"/>
          <w:sz w:val="24"/>
          <w:szCs w:val="24"/>
          <w:lang w:val="en-US"/>
        </w:rPr>
        <w:t>Venturi</w:t>
      </w:r>
      <w:r w:rsidRPr="00A57136">
        <w:rPr>
          <w:rFonts w:ascii="Times New Roman" w:hAnsi="Times New Roman" w:cs="Times New Roman"/>
          <w:sz w:val="24"/>
          <w:szCs w:val="24"/>
        </w:rPr>
        <w:t xml:space="preserve"> , </w:t>
      </w:r>
      <w:r>
        <w:rPr>
          <w:rFonts w:ascii="Times New Roman" w:hAnsi="Times New Roman" w:cs="Times New Roman"/>
          <w:sz w:val="24"/>
          <w:szCs w:val="24"/>
        </w:rPr>
        <w:t xml:space="preserve">για τρεις διαφορετικές τιμές παροχής. Γίνεται λόγος για τις απώλειες ενέργειας που εμφανίζονται σε κάθε μια από τις τρεις περιπτώσεις και για το κατά πόσο η εξίσωση </w:t>
      </w:r>
      <w:r>
        <w:rPr>
          <w:rFonts w:ascii="Times New Roman" w:hAnsi="Times New Roman" w:cs="Times New Roman"/>
          <w:sz w:val="24"/>
          <w:szCs w:val="24"/>
          <w:lang w:val="en-US"/>
        </w:rPr>
        <w:t>Bernoulli</w:t>
      </w:r>
      <w:r w:rsidRPr="00A57136">
        <w:rPr>
          <w:rFonts w:ascii="Times New Roman" w:hAnsi="Times New Roman" w:cs="Times New Roman"/>
          <w:sz w:val="24"/>
          <w:szCs w:val="24"/>
        </w:rPr>
        <w:t xml:space="preserve"> </w:t>
      </w:r>
      <w:r>
        <w:rPr>
          <w:rFonts w:ascii="Times New Roman" w:hAnsi="Times New Roman" w:cs="Times New Roman"/>
          <w:sz w:val="24"/>
          <w:szCs w:val="24"/>
        </w:rPr>
        <w:t>μπορεί να εφαρμοστεί με εγκυρότητα σε αυτές. Εξάγεται το συμπέρασμα ότι όσο αυξάνεται η παροχή, τόσο αυξάνονται οι τριβές μεταξύ του νερού και των τοιχωμάτων του σωλήνα, με αποτέλεσμα να αυξάνονται οι απώλειες</w:t>
      </w:r>
      <w:r w:rsidR="002E3403">
        <w:rPr>
          <w:rFonts w:ascii="Times New Roman" w:hAnsi="Times New Roman" w:cs="Times New Roman"/>
          <w:sz w:val="24"/>
          <w:szCs w:val="24"/>
        </w:rPr>
        <w:t xml:space="preserve"> και ως εκ τούτου η εξίσωση </w:t>
      </w:r>
      <w:r w:rsidR="002E3403">
        <w:rPr>
          <w:rFonts w:ascii="Times New Roman" w:hAnsi="Times New Roman" w:cs="Times New Roman"/>
          <w:sz w:val="24"/>
          <w:szCs w:val="24"/>
          <w:lang w:val="en-US"/>
        </w:rPr>
        <w:t>Bernoulli</w:t>
      </w:r>
      <w:r w:rsidR="002E3403" w:rsidRPr="002E3403">
        <w:rPr>
          <w:rFonts w:ascii="Times New Roman" w:hAnsi="Times New Roman" w:cs="Times New Roman"/>
          <w:sz w:val="24"/>
          <w:szCs w:val="24"/>
        </w:rPr>
        <w:t xml:space="preserve"> </w:t>
      </w:r>
      <w:r w:rsidR="002E3403">
        <w:rPr>
          <w:rFonts w:ascii="Times New Roman" w:hAnsi="Times New Roman" w:cs="Times New Roman"/>
          <w:sz w:val="24"/>
          <w:szCs w:val="24"/>
        </w:rPr>
        <w:t>να καθίσταται μη αξιόπιστη. Τέλος, παρουσιάζεται μια εξίσωση που περιγράφει τη θεωρητική μεταβολή της στατικής πίεσης κατά μήκος αγωγού μεταβλητής διατομής .</w:t>
      </w:r>
    </w:p>
    <w:p w14:paraId="617FE9EA" w14:textId="77777777" w:rsidR="0025636D" w:rsidRPr="000533CB" w:rsidRDefault="0025636D">
      <w:pPr>
        <w:rPr>
          <w:rFonts w:ascii="Times New Roman" w:hAnsi="Times New Roman" w:cs="Times New Roman"/>
          <w:sz w:val="24"/>
          <w:szCs w:val="24"/>
        </w:rPr>
      </w:pPr>
    </w:p>
    <w:p w14:paraId="100078F7" w14:textId="7D2D6156" w:rsidR="00162A51" w:rsidRPr="000533CB" w:rsidRDefault="00162A51">
      <w:pPr>
        <w:rPr>
          <w:rFonts w:ascii="Times New Roman" w:hAnsi="Times New Roman" w:cs="Times New Roman"/>
          <w:sz w:val="24"/>
          <w:szCs w:val="24"/>
        </w:rPr>
      </w:pPr>
    </w:p>
    <w:p w14:paraId="50FC16A1" w14:textId="2593BA86" w:rsidR="00162A51" w:rsidRPr="002E3403" w:rsidRDefault="00162A51">
      <w:pPr>
        <w:rPr>
          <w:rFonts w:ascii="Times New Roman" w:hAnsi="Times New Roman" w:cs="Times New Roman"/>
          <w:b/>
          <w:bCs/>
          <w:sz w:val="30"/>
          <w:szCs w:val="30"/>
          <w:u w:val="single"/>
        </w:rPr>
      </w:pPr>
      <w:r w:rsidRPr="002E3403">
        <w:rPr>
          <w:rFonts w:ascii="Times New Roman" w:hAnsi="Times New Roman" w:cs="Times New Roman"/>
          <w:b/>
          <w:bCs/>
          <w:sz w:val="30"/>
          <w:szCs w:val="30"/>
          <w:u w:val="single"/>
        </w:rPr>
        <w:t>Εισαγωγή</w:t>
      </w:r>
    </w:p>
    <w:p w14:paraId="2F675D61" w14:textId="02F44E5B" w:rsidR="00162A51" w:rsidRPr="000533CB" w:rsidRDefault="00162A51">
      <w:pPr>
        <w:rPr>
          <w:rFonts w:ascii="Times New Roman" w:hAnsi="Times New Roman" w:cs="Times New Roman"/>
          <w:sz w:val="24"/>
          <w:szCs w:val="24"/>
        </w:rPr>
      </w:pPr>
      <w:r w:rsidRPr="000533CB">
        <w:rPr>
          <w:rFonts w:ascii="Times New Roman" w:hAnsi="Times New Roman" w:cs="Times New Roman"/>
          <w:sz w:val="24"/>
          <w:szCs w:val="24"/>
        </w:rPr>
        <w:t>Σύμφωνα με την εξίσ</w:t>
      </w:r>
      <w:r w:rsidR="00E415D6" w:rsidRPr="000533CB">
        <w:rPr>
          <w:rFonts w:ascii="Times New Roman" w:hAnsi="Times New Roman" w:cs="Times New Roman"/>
          <w:sz w:val="24"/>
          <w:szCs w:val="24"/>
        </w:rPr>
        <w:t xml:space="preserve">ωση </w:t>
      </w:r>
      <w:r w:rsidR="00E415D6" w:rsidRPr="000533CB">
        <w:rPr>
          <w:rFonts w:ascii="Times New Roman" w:hAnsi="Times New Roman" w:cs="Times New Roman"/>
          <w:sz w:val="24"/>
          <w:szCs w:val="24"/>
          <w:lang w:val="en-US"/>
        </w:rPr>
        <w:t>Bernoulli</w:t>
      </w:r>
      <w:r w:rsidR="00E415D6" w:rsidRPr="000533CB">
        <w:rPr>
          <w:rFonts w:ascii="Times New Roman" w:hAnsi="Times New Roman" w:cs="Times New Roman"/>
          <w:sz w:val="24"/>
          <w:szCs w:val="24"/>
        </w:rPr>
        <w:t xml:space="preserve">, το άθροισμα της πίεσης </w:t>
      </w:r>
      <m:oMath>
        <m:r>
          <w:rPr>
            <w:rFonts w:ascii="Cambria Math" w:hAnsi="Cambria Math" w:cs="Times New Roman"/>
            <w:sz w:val="24"/>
            <w:szCs w:val="24"/>
          </w:rPr>
          <m:t>(p)</m:t>
        </m:r>
      </m:oMath>
      <w:r w:rsidR="00E415D6" w:rsidRPr="000533CB">
        <w:rPr>
          <w:rFonts w:ascii="Times New Roman" w:hAnsi="Times New Roman" w:cs="Times New Roman"/>
          <w:sz w:val="24"/>
          <w:szCs w:val="24"/>
        </w:rPr>
        <w:t xml:space="preserve"> , της δυναμικής </w:t>
      </w:r>
      <m:oMath>
        <m:r>
          <w:rPr>
            <w:rFonts w:ascii="Cambria Math" w:hAnsi="Cambria Math" w:cs="Times New Roman"/>
            <w:sz w:val="24"/>
            <w:szCs w:val="24"/>
          </w:rPr>
          <m:t>(ρ</m:t>
        </m:r>
        <m:r>
          <w:rPr>
            <w:rFonts w:ascii="Cambria Math" w:hAnsi="Cambria Math" w:cs="Times New Roman"/>
            <w:sz w:val="24"/>
            <w:szCs w:val="24"/>
            <w:lang w:val="en-US"/>
          </w:rPr>
          <m:t>g</m:t>
        </m:r>
        <m:r>
          <w:rPr>
            <w:rFonts w:ascii="Cambria Math" w:hAnsi="Cambria Math" w:cs="Times New Roman"/>
            <w:sz w:val="24"/>
            <w:szCs w:val="24"/>
          </w:rPr>
          <m:t>h)</m:t>
        </m:r>
      </m:oMath>
      <w:r w:rsidR="00E415D6" w:rsidRPr="000533CB">
        <w:rPr>
          <w:rFonts w:ascii="Times New Roman" w:hAnsi="Times New Roman" w:cs="Times New Roman"/>
          <w:sz w:val="24"/>
          <w:szCs w:val="24"/>
        </w:rPr>
        <w:t xml:space="preserve"> , και της κινητικής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u</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eastAsiaTheme="minorEastAsia" w:hAnsi="Cambria Math" w:cs="Times New Roman"/>
            <w:sz w:val="24"/>
            <w:szCs w:val="24"/>
          </w:rPr>
          <m:t>)</m:t>
        </m:r>
      </m:oMath>
      <w:r w:rsidR="00E415D6" w:rsidRPr="000533CB">
        <w:rPr>
          <w:rFonts w:ascii="Times New Roman" w:eastAsiaTheme="minorEastAsia" w:hAnsi="Times New Roman" w:cs="Times New Roman"/>
          <w:sz w:val="24"/>
          <w:szCs w:val="24"/>
        </w:rPr>
        <w:t xml:space="preserve"> </w:t>
      </w:r>
      <w:r w:rsidR="00E415D6" w:rsidRPr="000533CB">
        <w:rPr>
          <w:rFonts w:ascii="Times New Roman" w:hAnsi="Times New Roman" w:cs="Times New Roman"/>
          <w:sz w:val="24"/>
          <w:szCs w:val="24"/>
        </w:rPr>
        <w:t>ενέργειας ανά μονάδα όγκου έχει την ίδια τιμή σε κάθε σημείο μίας ρευματικής γραμμής. Βασίζεται στην εξίσωση κίνησης του 2</w:t>
      </w:r>
      <w:r w:rsidR="00E415D6" w:rsidRPr="000533CB">
        <w:rPr>
          <w:rFonts w:ascii="Times New Roman" w:hAnsi="Times New Roman" w:cs="Times New Roman"/>
          <w:sz w:val="24"/>
          <w:szCs w:val="24"/>
          <w:vertAlign w:val="superscript"/>
        </w:rPr>
        <w:t>ου</w:t>
      </w:r>
      <w:r w:rsidR="00E415D6" w:rsidRPr="000533CB">
        <w:rPr>
          <w:rFonts w:ascii="Times New Roman" w:hAnsi="Times New Roman" w:cs="Times New Roman"/>
          <w:sz w:val="24"/>
          <w:szCs w:val="24"/>
        </w:rPr>
        <w:t xml:space="preserve"> νόμου του Νεύτωνα.</w:t>
      </w:r>
    </w:p>
    <w:p w14:paraId="6B9BD72D" w14:textId="5C50E4EC" w:rsidR="00E415D6" w:rsidRPr="000533CB" w:rsidRDefault="00E415D6" w:rsidP="00E415D6">
      <w:pPr>
        <w:pStyle w:val="a4"/>
        <w:numPr>
          <w:ilvl w:val="0"/>
          <w:numId w:val="3"/>
        </w:numPr>
        <w:rPr>
          <w:rFonts w:ascii="Times New Roman" w:hAnsi="Times New Roman" w:cs="Times New Roman"/>
          <w:sz w:val="24"/>
          <w:szCs w:val="24"/>
        </w:rPr>
      </w:pPr>
      <w:r w:rsidRPr="000533CB">
        <w:rPr>
          <w:rFonts w:ascii="Times New Roman" w:hAnsi="Times New Roman" w:cs="Times New Roman"/>
          <w:sz w:val="24"/>
          <w:szCs w:val="24"/>
        </w:rPr>
        <w:t>Ισχύει κατά μήκος μίας γραμμής ροής</w:t>
      </w:r>
    </w:p>
    <w:p w14:paraId="266B20C8" w14:textId="18C5B80D" w:rsidR="00E415D6" w:rsidRPr="000533CB" w:rsidRDefault="00E415D6" w:rsidP="00E415D6">
      <w:pPr>
        <w:pStyle w:val="a4"/>
        <w:numPr>
          <w:ilvl w:val="0"/>
          <w:numId w:val="3"/>
        </w:numPr>
        <w:rPr>
          <w:rFonts w:ascii="Times New Roman" w:hAnsi="Times New Roman" w:cs="Times New Roman"/>
          <w:sz w:val="24"/>
          <w:szCs w:val="24"/>
        </w:rPr>
      </w:pPr>
      <w:r w:rsidRPr="000533CB">
        <w:rPr>
          <w:rFonts w:ascii="Times New Roman" w:hAnsi="Times New Roman" w:cs="Times New Roman"/>
          <w:sz w:val="24"/>
          <w:szCs w:val="24"/>
        </w:rPr>
        <w:t>Ισχύει για σταθερή μόνιμη ροή</w:t>
      </w:r>
    </w:p>
    <w:p w14:paraId="74329400" w14:textId="41397135" w:rsidR="00E415D6" w:rsidRPr="000533CB" w:rsidRDefault="00E415D6" w:rsidP="00E415D6">
      <w:pPr>
        <w:pStyle w:val="a4"/>
        <w:numPr>
          <w:ilvl w:val="0"/>
          <w:numId w:val="3"/>
        </w:numPr>
        <w:rPr>
          <w:rFonts w:ascii="Times New Roman" w:hAnsi="Times New Roman" w:cs="Times New Roman"/>
          <w:sz w:val="24"/>
          <w:szCs w:val="24"/>
        </w:rPr>
      </w:pPr>
      <w:r w:rsidRPr="000533CB">
        <w:rPr>
          <w:rFonts w:ascii="Times New Roman" w:hAnsi="Times New Roman" w:cs="Times New Roman"/>
          <w:sz w:val="24"/>
          <w:szCs w:val="24"/>
        </w:rPr>
        <w:t xml:space="preserve">Εφαρμόζεται μόνο για ασυμπίεστα ρευστά </w:t>
      </w:r>
      <w:r w:rsidRPr="000533CB">
        <w:rPr>
          <w:rFonts w:ascii="Times New Roman" w:hAnsi="Times New Roman" w:cs="Times New Roman"/>
          <w:sz w:val="24"/>
          <w:szCs w:val="24"/>
        </w:rPr>
        <w:sym w:font="Wingdings" w:char="F0E0"/>
      </w:r>
      <w:r w:rsidRPr="000533CB">
        <w:rPr>
          <w:rFonts w:ascii="Times New Roman" w:hAnsi="Times New Roman" w:cs="Times New Roman"/>
          <w:sz w:val="24"/>
          <w:szCs w:val="24"/>
        </w:rPr>
        <w:t xml:space="preserve">δεν υπάρχουν διατμητικές </w:t>
      </w:r>
      <w:r w:rsidR="00B71360" w:rsidRPr="000533CB">
        <w:rPr>
          <w:rFonts w:ascii="Times New Roman" w:hAnsi="Times New Roman" w:cs="Times New Roman"/>
          <w:sz w:val="24"/>
          <w:szCs w:val="24"/>
        </w:rPr>
        <w:t>τάσεις</w:t>
      </w:r>
      <w:r w:rsidR="00B71360" w:rsidRPr="000533CB">
        <w:rPr>
          <w:rFonts w:ascii="Times New Roman" w:hAnsi="Times New Roman" w:cs="Times New Roman"/>
          <w:sz w:val="24"/>
          <w:szCs w:val="24"/>
        </w:rPr>
        <w:sym w:font="Wingdings" w:char="F0E0"/>
      </w:r>
      <w:r w:rsidR="00B71360" w:rsidRPr="000533CB">
        <w:rPr>
          <w:rFonts w:ascii="Times New Roman" w:hAnsi="Times New Roman" w:cs="Times New Roman"/>
          <w:sz w:val="24"/>
          <w:szCs w:val="24"/>
        </w:rPr>
        <w:t xml:space="preserve"> δεν υπάρχουν τριβές </w:t>
      </w:r>
      <w:r w:rsidR="00B71360" w:rsidRPr="000533CB">
        <w:rPr>
          <w:rFonts w:ascii="Times New Roman" w:hAnsi="Times New Roman" w:cs="Times New Roman"/>
          <w:sz w:val="24"/>
          <w:szCs w:val="24"/>
        </w:rPr>
        <w:sym w:font="Wingdings" w:char="F0E0"/>
      </w:r>
      <w:r w:rsidR="00B71360" w:rsidRPr="000533CB">
        <w:rPr>
          <w:rFonts w:ascii="Times New Roman" w:hAnsi="Times New Roman" w:cs="Times New Roman"/>
          <w:sz w:val="24"/>
          <w:szCs w:val="24"/>
        </w:rPr>
        <w:t xml:space="preserve"> δεν εμφανίζονται απώλειες</w:t>
      </w:r>
    </w:p>
    <w:p w14:paraId="53B8E61B" w14:textId="05C6557F" w:rsidR="00B71360" w:rsidRPr="000533CB" w:rsidRDefault="00B71360" w:rsidP="00B71360">
      <w:pPr>
        <w:rPr>
          <w:rFonts w:ascii="Times New Roman" w:hAnsi="Times New Roman" w:cs="Times New Roman"/>
          <w:sz w:val="24"/>
          <w:szCs w:val="24"/>
        </w:rPr>
      </w:pPr>
      <w:r w:rsidRPr="00355C5E">
        <w:rPr>
          <w:rFonts w:ascii="Times New Roman" w:hAnsi="Times New Roman" w:cs="Times New Roman"/>
          <w:b/>
          <w:bCs/>
          <w:sz w:val="24"/>
          <w:szCs w:val="24"/>
        </w:rPr>
        <w:t xml:space="preserve">Εξίσωση </w:t>
      </w:r>
      <w:r w:rsidRPr="00355C5E">
        <w:rPr>
          <w:rFonts w:ascii="Times New Roman" w:hAnsi="Times New Roman" w:cs="Times New Roman"/>
          <w:b/>
          <w:bCs/>
          <w:sz w:val="24"/>
          <w:szCs w:val="24"/>
          <w:lang w:val="en-US"/>
        </w:rPr>
        <w:t>Bernoulli</w:t>
      </w:r>
      <w:r w:rsidRPr="000533CB">
        <w:rPr>
          <w:rFonts w:ascii="Times New Roman" w:hAnsi="Times New Roman" w:cs="Times New Roman"/>
          <w:sz w:val="24"/>
          <w:szCs w:val="24"/>
        </w:rPr>
        <w:t>:</w:t>
      </w:r>
    </w:p>
    <w:bookmarkStart w:id="1" w:name="_Hlk25237468"/>
    <w:p w14:paraId="563941A2" w14:textId="0915B252" w:rsidR="00B71360" w:rsidRPr="000533CB" w:rsidRDefault="00595FDE" w:rsidP="00B71360">
      <w:pPr>
        <w:rPr>
          <w:rFonts w:ascii="Times New Roman" w:eastAsiaTheme="minorEastAsia" w:hAnsi="Times New Roman" w:cs="Times New Roman"/>
          <w:sz w:val="24"/>
          <w:szCs w:val="24"/>
        </w:rPr>
      </w:pPr>
      <m:oMath>
        <m:f>
          <m:fPr>
            <m:ctrlPr>
              <w:rPr>
                <w:rFonts w:ascii="Cambria Math" w:hAnsi="Cambria Math" w:cs="Times New Roman"/>
                <w:b/>
                <w:bCs/>
                <w:i/>
                <w:iCs/>
                <w:sz w:val="26"/>
                <w:szCs w:val="26"/>
                <w:lang w:val="en-US"/>
              </w:rPr>
            </m:ctrlPr>
          </m:fPr>
          <m:num>
            <m:r>
              <m:rPr>
                <m:sty m:val="bi"/>
              </m:rPr>
              <w:rPr>
                <w:rFonts w:ascii="Cambria Math" w:hAnsi="Cambria Math" w:cs="Times New Roman"/>
                <w:sz w:val="26"/>
                <w:szCs w:val="26"/>
                <w:lang w:val="en-US"/>
              </w:rPr>
              <m:t>P</m:t>
            </m:r>
          </m:num>
          <m:den>
            <m:r>
              <m:rPr>
                <m:sty m:val="bi"/>
              </m:rPr>
              <w:rPr>
                <w:rFonts w:ascii="Cambria Math" w:hAnsi="Cambria Math" w:cs="Times New Roman"/>
                <w:sz w:val="26"/>
                <w:szCs w:val="26"/>
              </w:rPr>
              <m:t>ρ</m:t>
            </m:r>
            <m:r>
              <m:rPr>
                <m:sty m:val="bi"/>
              </m:rPr>
              <w:rPr>
                <w:rFonts w:ascii="Cambria Math" w:hAnsi="Cambria Math" w:cs="Times New Roman"/>
                <w:sz w:val="26"/>
                <w:szCs w:val="26"/>
                <w:lang w:val="en-US"/>
              </w:rPr>
              <m:t>g</m:t>
            </m:r>
          </m:den>
        </m:f>
        <m:r>
          <m:rPr>
            <m:sty m:val="bi"/>
          </m:rPr>
          <w:rPr>
            <w:rFonts w:ascii="Cambria Math" w:hAnsi="Cambria Math" w:cs="Times New Roman"/>
            <w:sz w:val="26"/>
            <w:szCs w:val="26"/>
          </w:rPr>
          <m:t>+</m:t>
        </m:r>
        <m:f>
          <m:fPr>
            <m:ctrlPr>
              <w:rPr>
                <w:rFonts w:ascii="Cambria Math" w:hAnsi="Cambria Math" w:cs="Times New Roman"/>
                <w:b/>
                <w:bCs/>
                <w:i/>
                <w:iCs/>
                <w:sz w:val="26"/>
                <w:szCs w:val="26"/>
                <w:lang w:val="en-US"/>
              </w:rPr>
            </m:ctrlPr>
          </m:fPr>
          <m:num>
            <m:sSup>
              <m:sSupPr>
                <m:ctrlPr>
                  <w:rPr>
                    <w:rFonts w:ascii="Cambria Math" w:hAnsi="Cambria Math" w:cs="Times New Roman"/>
                    <w:b/>
                    <w:bCs/>
                    <w:i/>
                    <w:iCs/>
                    <w:sz w:val="26"/>
                    <w:szCs w:val="26"/>
                    <w:lang w:val="en-US"/>
                  </w:rPr>
                </m:ctrlPr>
              </m:sSupPr>
              <m:e>
                <m:r>
                  <m:rPr>
                    <m:sty m:val="bi"/>
                  </m:rPr>
                  <w:rPr>
                    <w:rFonts w:ascii="Cambria Math" w:hAnsi="Cambria Math" w:cs="Times New Roman"/>
                    <w:sz w:val="26"/>
                    <w:szCs w:val="26"/>
                    <w:lang w:val="en-US"/>
                  </w:rPr>
                  <m:t>v</m:t>
                </m:r>
              </m:e>
              <m:sup>
                <m:r>
                  <m:rPr>
                    <m:sty m:val="bi"/>
                  </m:rPr>
                  <w:rPr>
                    <w:rFonts w:ascii="Cambria Math" w:hAnsi="Cambria Math" w:cs="Times New Roman"/>
                    <w:sz w:val="26"/>
                    <w:szCs w:val="26"/>
                    <w:lang w:val="en-US"/>
                  </w:rPr>
                  <m:t>2</m:t>
                </m:r>
              </m:sup>
            </m:sSup>
          </m:num>
          <m:den>
            <m:r>
              <m:rPr>
                <m:sty m:val="bi"/>
              </m:rPr>
              <w:rPr>
                <w:rFonts w:ascii="Cambria Math" w:hAnsi="Cambria Math" w:cs="Times New Roman"/>
                <w:sz w:val="26"/>
                <w:szCs w:val="26"/>
                <w:lang w:val="en-US"/>
              </w:rPr>
              <m:t>2g</m:t>
            </m:r>
          </m:den>
        </m:f>
        <w:bookmarkEnd w:id="1"/>
        <m:r>
          <m:rPr>
            <m:sty m:val="bi"/>
          </m:rPr>
          <w:rPr>
            <w:rFonts w:ascii="Cambria Math" w:hAnsi="Cambria Math" w:cs="Times New Roman"/>
            <w:sz w:val="26"/>
            <w:szCs w:val="26"/>
          </w:rPr>
          <m:t>+</m:t>
        </m:r>
        <m:r>
          <m:rPr>
            <m:sty m:val="bi"/>
          </m:rPr>
          <w:rPr>
            <w:rFonts w:ascii="Cambria Math" w:hAnsi="Cambria Math" w:cs="Times New Roman"/>
            <w:sz w:val="26"/>
            <w:szCs w:val="26"/>
            <w:lang w:val="en-US"/>
          </w:rPr>
          <m:t>z</m:t>
        </m:r>
        <m:r>
          <m:rPr>
            <m:sty m:val="bi"/>
          </m:rPr>
          <w:rPr>
            <w:rFonts w:ascii="Cambria Math" w:hAnsi="Cambria Math" w:cs="Times New Roman"/>
            <w:sz w:val="26"/>
            <w:szCs w:val="26"/>
          </w:rPr>
          <m:t>=σταθ</m:t>
        </m:r>
        <m:r>
          <w:rPr>
            <w:rFonts w:ascii="Cambria Math" w:hAnsi="Cambria Math" w:cs="Times New Roman"/>
            <w:sz w:val="26"/>
            <w:szCs w:val="26"/>
          </w:rPr>
          <m:t>.</m:t>
        </m:r>
      </m:oMath>
      <w:r w:rsidR="00B71360" w:rsidRPr="000533CB">
        <w:rPr>
          <w:rFonts w:ascii="Times New Roman" w:eastAsiaTheme="minorEastAsia" w:hAnsi="Times New Roman" w:cs="Times New Roman"/>
          <w:i/>
          <w:iCs/>
          <w:sz w:val="24"/>
          <w:szCs w:val="24"/>
        </w:rPr>
        <w:t xml:space="preserve">  (1)  </w:t>
      </w:r>
      <w:r w:rsidR="00B71360" w:rsidRPr="000533CB">
        <w:rPr>
          <w:rFonts w:ascii="Times New Roman" w:eastAsiaTheme="minorEastAsia" w:hAnsi="Times New Roman" w:cs="Times New Roman"/>
          <w:sz w:val="24"/>
          <w:szCs w:val="24"/>
        </w:rPr>
        <w:t>,</w:t>
      </w:r>
      <w:r w:rsidR="00355C5E" w:rsidRPr="00355C5E">
        <w:rPr>
          <w:rFonts w:ascii="Times New Roman" w:eastAsiaTheme="minorEastAsia" w:hAnsi="Times New Roman" w:cs="Times New Roman"/>
          <w:sz w:val="24"/>
          <w:szCs w:val="24"/>
        </w:rPr>
        <w:t xml:space="preserve"> </w:t>
      </w:r>
      <w:r w:rsidR="00B71360" w:rsidRPr="000533CB">
        <w:rPr>
          <w:rFonts w:ascii="Times New Roman" w:eastAsiaTheme="minorEastAsia" w:hAnsi="Times New Roman" w:cs="Times New Roman"/>
          <w:sz w:val="24"/>
          <w:szCs w:val="24"/>
        </w:rPr>
        <w:t>όπου</w:t>
      </w:r>
    </w:p>
    <w:p w14:paraId="6DEF9DF1" w14:textId="77777777" w:rsidR="00B71360" w:rsidRPr="000533CB" w:rsidRDefault="00B71360"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lang w:val="en-US"/>
        </w:rPr>
        <w:t>P</w:t>
      </w:r>
      <w:r w:rsidRPr="000533CB">
        <w:rPr>
          <w:rFonts w:ascii="Times New Roman" w:eastAsiaTheme="minorEastAsia" w:hAnsi="Times New Roman" w:cs="Times New Roman"/>
          <w:sz w:val="24"/>
          <w:szCs w:val="24"/>
        </w:rPr>
        <w:t>=ρ</w:t>
      </w:r>
      <w:r w:rsidRPr="000533CB">
        <w:rPr>
          <w:rFonts w:ascii="Times New Roman" w:eastAsiaTheme="minorEastAsia" w:hAnsi="Times New Roman" w:cs="Times New Roman"/>
          <w:sz w:val="24"/>
          <w:szCs w:val="24"/>
          <w:lang w:val="en-US"/>
        </w:rPr>
        <w:t>gh</w:t>
      </w:r>
      <w:r w:rsidRPr="000533CB">
        <w:rPr>
          <w:rFonts w:ascii="Times New Roman" w:eastAsiaTheme="minorEastAsia" w:hAnsi="Times New Roman" w:cs="Times New Roman"/>
          <w:sz w:val="24"/>
          <w:szCs w:val="24"/>
        </w:rPr>
        <w:t xml:space="preserve">  είναι η υδροστατική πίεση</w:t>
      </w:r>
    </w:p>
    <w:p w14:paraId="16F6435A" w14:textId="77777777" w:rsidR="00B71360" w:rsidRPr="000533CB" w:rsidRDefault="00B71360"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lang w:val="en-US"/>
        </w:rPr>
        <w:t>v</w:t>
      </w:r>
      <w:r w:rsidRPr="000533CB">
        <w:rPr>
          <w:rFonts w:ascii="Times New Roman" w:eastAsiaTheme="minorEastAsia" w:hAnsi="Times New Roman" w:cs="Times New Roman"/>
          <w:sz w:val="24"/>
          <w:szCs w:val="24"/>
        </w:rPr>
        <w:t xml:space="preserve"> η ταχύτητα του υγρού</w:t>
      </w:r>
    </w:p>
    <w:p w14:paraId="752D42FA" w14:textId="3CF93929" w:rsidR="009B07B5" w:rsidRPr="000533CB" w:rsidRDefault="00B71360"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lang w:val="en-US"/>
        </w:rPr>
        <w:t>z</w:t>
      </w:r>
      <w:r w:rsidRPr="000533CB">
        <w:rPr>
          <w:rFonts w:ascii="Times New Roman" w:eastAsiaTheme="minorEastAsia" w:hAnsi="Times New Roman" w:cs="Times New Roman"/>
          <w:sz w:val="24"/>
          <w:szCs w:val="24"/>
        </w:rPr>
        <w:t xml:space="preserve"> η κάθετη ανύψωση του υγρού</w:t>
      </w:r>
      <w:r w:rsidR="009B07B5" w:rsidRPr="000533CB">
        <w:rPr>
          <w:rFonts w:ascii="Times New Roman" w:eastAsiaTheme="minorEastAsia" w:hAnsi="Times New Roman" w:cs="Times New Roman"/>
          <w:sz w:val="24"/>
          <w:szCs w:val="24"/>
        </w:rPr>
        <w:t xml:space="preserve"> </w:t>
      </w:r>
    </w:p>
    <w:p w14:paraId="4012AE44" w14:textId="2066AB3E" w:rsidR="009B07B5" w:rsidRPr="000533CB" w:rsidRDefault="009B07B5"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Σε οριζόντιο σωλήνα, όπως και </w:t>
      </w:r>
      <w:r w:rsidR="00E60F50" w:rsidRPr="000533CB">
        <w:rPr>
          <w:rFonts w:ascii="Times New Roman" w:eastAsiaTheme="minorEastAsia" w:hAnsi="Times New Roman" w:cs="Times New Roman"/>
          <w:sz w:val="24"/>
          <w:szCs w:val="24"/>
        </w:rPr>
        <w:t>σε αυ</w:t>
      </w:r>
      <w:r w:rsidRPr="000533CB">
        <w:rPr>
          <w:rFonts w:ascii="Times New Roman" w:eastAsiaTheme="minorEastAsia" w:hAnsi="Times New Roman" w:cs="Times New Roman"/>
          <w:sz w:val="24"/>
          <w:szCs w:val="24"/>
        </w:rPr>
        <w:t>τ</w:t>
      </w:r>
      <w:r w:rsidR="00E60F50" w:rsidRPr="000533CB">
        <w:rPr>
          <w:rFonts w:ascii="Times New Roman" w:eastAsiaTheme="minorEastAsia" w:hAnsi="Times New Roman" w:cs="Times New Roman"/>
          <w:sz w:val="24"/>
          <w:szCs w:val="24"/>
        </w:rPr>
        <w:t>ό</w:t>
      </w:r>
      <w:r w:rsidRPr="000533CB">
        <w:rPr>
          <w:rFonts w:ascii="Times New Roman" w:eastAsiaTheme="minorEastAsia" w:hAnsi="Times New Roman" w:cs="Times New Roman"/>
          <w:sz w:val="24"/>
          <w:szCs w:val="24"/>
        </w:rPr>
        <w:t xml:space="preserve"> πείραμα, η εξίσωση </w:t>
      </w:r>
      <w:r w:rsidRPr="000533CB">
        <w:rPr>
          <w:rFonts w:ascii="Times New Roman" w:eastAsiaTheme="minorEastAsia" w:hAnsi="Times New Roman" w:cs="Times New Roman"/>
          <w:sz w:val="24"/>
          <w:szCs w:val="24"/>
          <w:lang w:val="en-US"/>
        </w:rPr>
        <w:t>Bernoulli</w:t>
      </w:r>
      <w:r w:rsidRPr="000533CB">
        <w:rPr>
          <w:rFonts w:ascii="Times New Roman" w:eastAsiaTheme="minorEastAsia" w:hAnsi="Times New Roman" w:cs="Times New Roman"/>
          <w:sz w:val="24"/>
          <w:szCs w:val="24"/>
        </w:rPr>
        <w:t xml:space="preserve"> εκφράζεται ως:</w:t>
      </w:r>
    </w:p>
    <w:p w14:paraId="1DB6DC25" w14:textId="2922C258" w:rsidR="009B07B5" w:rsidRPr="000533CB" w:rsidRDefault="00595FDE" w:rsidP="008E1EDB">
      <w:pPr>
        <w:jc w:val="center"/>
        <w:rPr>
          <w:rFonts w:ascii="Times New Roman" w:eastAsiaTheme="minorEastAsia" w:hAnsi="Times New Roman" w:cs="Times New Roman"/>
          <w:sz w:val="24"/>
          <w:szCs w:val="24"/>
        </w:rPr>
      </w:pPr>
      <m:oMath>
        <m:f>
          <m:fPr>
            <m:ctrlPr>
              <w:rPr>
                <w:rFonts w:ascii="Cambria Math" w:hAnsi="Cambria Math" w:cs="Times New Roman"/>
                <w:b/>
                <w:bCs/>
                <w:i/>
                <w:iCs/>
                <w:sz w:val="26"/>
                <w:szCs w:val="26"/>
                <w:lang w:val="en-US"/>
              </w:rPr>
            </m:ctrlPr>
          </m:fPr>
          <m:num>
            <m:r>
              <m:rPr>
                <m:sty m:val="bi"/>
              </m:rPr>
              <w:rPr>
                <w:rFonts w:ascii="Cambria Math" w:hAnsi="Cambria Math" w:cs="Times New Roman"/>
                <w:sz w:val="26"/>
                <w:szCs w:val="26"/>
                <w:lang w:val="en-US"/>
              </w:rPr>
              <m:t>P</m:t>
            </m:r>
          </m:num>
          <m:den>
            <m:r>
              <m:rPr>
                <m:sty m:val="bi"/>
              </m:rPr>
              <w:rPr>
                <w:rFonts w:ascii="Cambria Math" w:hAnsi="Cambria Math" w:cs="Times New Roman"/>
                <w:sz w:val="26"/>
                <w:szCs w:val="26"/>
              </w:rPr>
              <m:t>ρ</m:t>
            </m:r>
            <m:r>
              <m:rPr>
                <m:sty m:val="bi"/>
              </m:rPr>
              <w:rPr>
                <w:rFonts w:ascii="Cambria Math" w:hAnsi="Cambria Math" w:cs="Times New Roman"/>
                <w:sz w:val="26"/>
                <w:szCs w:val="26"/>
                <w:lang w:val="en-US"/>
              </w:rPr>
              <m:t>g</m:t>
            </m:r>
          </m:den>
        </m:f>
        <m:r>
          <m:rPr>
            <m:sty m:val="bi"/>
          </m:rPr>
          <w:rPr>
            <w:rFonts w:ascii="Cambria Math" w:hAnsi="Cambria Math" w:cs="Times New Roman"/>
            <w:sz w:val="26"/>
            <w:szCs w:val="26"/>
          </w:rPr>
          <m:t>+</m:t>
        </m:r>
        <m:f>
          <m:fPr>
            <m:ctrlPr>
              <w:rPr>
                <w:rFonts w:ascii="Cambria Math" w:hAnsi="Cambria Math" w:cs="Times New Roman"/>
                <w:b/>
                <w:bCs/>
                <w:i/>
                <w:iCs/>
                <w:sz w:val="26"/>
                <w:szCs w:val="26"/>
                <w:lang w:val="en-US"/>
              </w:rPr>
            </m:ctrlPr>
          </m:fPr>
          <m:num>
            <m:sSup>
              <m:sSupPr>
                <m:ctrlPr>
                  <w:rPr>
                    <w:rFonts w:ascii="Cambria Math" w:hAnsi="Cambria Math" w:cs="Times New Roman"/>
                    <w:b/>
                    <w:bCs/>
                    <w:i/>
                    <w:iCs/>
                    <w:sz w:val="26"/>
                    <w:szCs w:val="26"/>
                    <w:lang w:val="en-US"/>
                  </w:rPr>
                </m:ctrlPr>
              </m:sSupPr>
              <m:e>
                <m:r>
                  <m:rPr>
                    <m:sty m:val="bi"/>
                  </m:rPr>
                  <w:rPr>
                    <w:rFonts w:ascii="Cambria Math" w:hAnsi="Cambria Math" w:cs="Times New Roman"/>
                    <w:sz w:val="26"/>
                    <w:szCs w:val="26"/>
                    <w:lang w:val="en-US"/>
                  </w:rPr>
                  <m:t>v</m:t>
                </m:r>
              </m:e>
              <m:sup>
                <m:r>
                  <m:rPr>
                    <m:sty m:val="bi"/>
                  </m:rPr>
                  <w:rPr>
                    <w:rFonts w:ascii="Cambria Math" w:hAnsi="Cambria Math" w:cs="Times New Roman"/>
                    <w:sz w:val="26"/>
                    <w:szCs w:val="26"/>
                    <w:lang w:val="en-US"/>
                  </w:rPr>
                  <m:t>2</m:t>
                </m:r>
              </m:sup>
            </m:sSup>
          </m:num>
          <m:den>
            <m:r>
              <m:rPr>
                <m:sty m:val="bi"/>
              </m:rPr>
              <w:rPr>
                <w:rFonts w:ascii="Cambria Math" w:hAnsi="Cambria Math" w:cs="Times New Roman"/>
                <w:sz w:val="26"/>
                <w:szCs w:val="26"/>
                <w:lang w:val="en-US"/>
              </w:rPr>
              <m:t>2</m:t>
            </m:r>
            <m:r>
              <m:rPr>
                <m:sty m:val="bi"/>
              </m:rPr>
              <w:rPr>
                <w:rFonts w:ascii="Cambria Math" w:hAnsi="Cambria Math" w:cs="Times New Roman"/>
                <w:sz w:val="26"/>
                <w:szCs w:val="26"/>
                <w:lang w:val="en-US"/>
              </w:rPr>
              <m:t>g</m:t>
            </m:r>
          </m:den>
        </m:f>
        <m:r>
          <m:rPr>
            <m:sty m:val="bi"/>
          </m:rPr>
          <w:rPr>
            <w:rFonts w:ascii="Cambria Math" w:eastAsiaTheme="minorEastAsia" w:hAnsi="Cambria Math" w:cs="Times New Roman"/>
            <w:sz w:val="26"/>
            <w:szCs w:val="26"/>
          </w:rPr>
          <m:t>=</m:t>
        </m:r>
        <m:r>
          <m:rPr>
            <m:sty m:val="bi"/>
          </m:rPr>
          <w:rPr>
            <w:rFonts w:ascii="Cambria Math" w:eastAsiaTheme="minorEastAsia" w:hAnsi="Cambria Math" w:cs="Times New Roman"/>
            <w:sz w:val="26"/>
            <w:szCs w:val="26"/>
            <w:lang w:val="en-US"/>
          </w:rPr>
          <m:t>σταθ</m:t>
        </m:r>
      </m:oMath>
      <w:r w:rsidR="008E1EDB" w:rsidRPr="000533CB">
        <w:rPr>
          <w:rFonts w:ascii="Times New Roman" w:eastAsiaTheme="minorEastAsia" w:hAnsi="Times New Roman" w:cs="Times New Roman"/>
          <w:b/>
          <w:bCs/>
          <w:iCs/>
          <w:sz w:val="24"/>
          <w:szCs w:val="24"/>
        </w:rPr>
        <w:t xml:space="preserve"> </w:t>
      </w:r>
      <w:r w:rsidR="008E1EDB" w:rsidRPr="000533CB">
        <w:rPr>
          <w:rFonts w:ascii="Times New Roman" w:eastAsiaTheme="minorEastAsia" w:hAnsi="Times New Roman" w:cs="Times New Roman"/>
          <w:i/>
          <w:sz w:val="24"/>
          <w:szCs w:val="24"/>
        </w:rPr>
        <w:t>(1)΄</w:t>
      </w:r>
    </w:p>
    <w:p w14:paraId="25FF7D38" w14:textId="1A8C6A0B" w:rsidR="00D527C6" w:rsidRPr="000533CB" w:rsidRDefault="009B07B5"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Το μανόμετρο μετρά την υδροστατική πίεση </w:t>
      </w:r>
      <w:r w:rsidRPr="000533CB">
        <w:rPr>
          <w:rFonts w:ascii="Times New Roman" w:eastAsiaTheme="minorEastAsia" w:hAnsi="Times New Roman" w:cs="Times New Roman"/>
          <w:sz w:val="24"/>
          <w:szCs w:val="24"/>
          <w:lang w:val="en-US"/>
        </w:rPr>
        <w:t>h</w:t>
      </w:r>
      <w:r w:rsidRPr="000533CB">
        <w:rPr>
          <w:rFonts w:ascii="Times New Roman" w:eastAsiaTheme="minorEastAsia" w:hAnsi="Times New Roman" w:cs="Times New Roman"/>
          <w:sz w:val="24"/>
          <w:szCs w:val="24"/>
        </w:rPr>
        <w:t xml:space="preserve"> σ</w:t>
      </w:r>
      <w:r w:rsidR="00B32382" w:rsidRPr="000533CB">
        <w:rPr>
          <w:rFonts w:ascii="Times New Roman" w:eastAsiaTheme="minorEastAsia" w:hAnsi="Times New Roman" w:cs="Times New Roman"/>
          <w:sz w:val="24"/>
          <w:szCs w:val="24"/>
        </w:rPr>
        <w:t>ε μονάδες μήκους (στήλης υγρού)</w:t>
      </w:r>
      <w:r w:rsidRPr="000533CB">
        <w:rPr>
          <w:rFonts w:ascii="Times New Roman" w:eastAsiaTheme="minorEastAsia" w:hAnsi="Times New Roman" w:cs="Times New Roman"/>
          <w:sz w:val="24"/>
          <w:szCs w:val="24"/>
        </w:rPr>
        <w:t xml:space="preserve">, όπου </w:t>
      </w:r>
      <m:oMath>
        <m:r>
          <m:rPr>
            <m:sty m:val="bi"/>
          </m:rPr>
          <w:rPr>
            <w:rFonts w:ascii="Cambria Math" w:eastAsiaTheme="minorEastAsia" w:hAnsi="Cambria Math" w:cs="Times New Roman"/>
            <w:sz w:val="26"/>
            <w:szCs w:val="26"/>
          </w:rPr>
          <m:t>h=</m:t>
        </m:r>
        <m:f>
          <m:fPr>
            <m:ctrlPr>
              <w:rPr>
                <w:rFonts w:ascii="Cambria Math" w:eastAsiaTheme="minorEastAsia" w:hAnsi="Cambria Math" w:cs="Times New Roman"/>
                <w:b/>
                <w:bCs/>
                <w:i/>
                <w:sz w:val="26"/>
                <w:szCs w:val="26"/>
              </w:rPr>
            </m:ctrlPr>
          </m:fPr>
          <m:num>
            <m:r>
              <m:rPr>
                <m:sty m:val="bi"/>
              </m:rPr>
              <w:rPr>
                <w:rFonts w:ascii="Cambria Math" w:eastAsiaTheme="minorEastAsia" w:hAnsi="Cambria Math" w:cs="Times New Roman"/>
                <w:sz w:val="26"/>
                <w:szCs w:val="26"/>
              </w:rPr>
              <m:t>P</m:t>
            </m:r>
          </m:num>
          <m:den>
            <m:r>
              <m:rPr>
                <m:sty m:val="bi"/>
              </m:rPr>
              <w:rPr>
                <w:rFonts w:ascii="Cambria Math" w:eastAsiaTheme="minorEastAsia" w:hAnsi="Cambria Math" w:cs="Times New Roman"/>
                <w:sz w:val="26"/>
                <w:szCs w:val="26"/>
              </w:rPr>
              <m:t>ρ</m:t>
            </m:r>
            <m:r>
              <m:rPr>
                <m:sty m:val="bi"/>
              </m:rPr>
              <w:rPr>
                <w:rFonts w:ascii="Cambria Math" w:eastAsiaTheme="minorEastAsia" w:hAnsi="Cambria Math" w:cs="Times New Roman"/>
                <w:sz w:val="26"/>
                <w:szCs w:val="26"/>
                <w:lang w:val="en-US"/>
              </w:rPr>
              <m:t>g</m:t>
            </m:r>
          </m:den>
        </m:f>
      </m:oMath>
      <w:r w:rsidRPr="000533CB">
        <w:rPr>
          <w:rFonts w:ascii="Times New Roman" w:eastAsiaTheme="minorEastAsia" w:hAnsi="Times New Roman" w:cs="Times New Roman"/>
          <w:sz w:val="24"/>
          <w:szCs w:val="24"/>
        </w:rPr>
        <w:t xml:space="preserve"> (2)</w:t>
      </w:r>
      <w:r w:rsidR="003F665C" w:rsidRPr="000533CB">
        <w:rPr>
          <w:rFonts w:ascii="Times New Roman" w:eastAsiaTheme="minorEastAsia" w:hAnsi="Times New Roman" w:cs="Times New Roman"/>
          <w:sz w:val="24"/>
          <w:szCs w:val="24"/>
        </w:rPr>
        <w:t xml:space="preserve"> (</w:t>
      </w:r>
      <w:r w:rsidR="003F665C" w:rsidRPr="00355C5E">
        <w:rPr>
          <w:rFonts w:ascii="Times New Roman" w:eastAsiaTheme="minorEastAsia" w:hAnsi="Times New Roman" w:cs="Times New Roman"/>
          <w:sz w:val="24"/>
          <w:szCs w:val="24"/>
        </w:rPr>
        <w:t xml:space="preserve">Μανομετρικό </w:t>
      </w:r>
      <w:r w:rsidR="000C2A1C" w:rsidRPr="00355C5E">
        <w:rPr>
          <w:rFonts w:ascii="Times New Roman" w:eastAsiaTheme="minorEastAsia" w:hAnsi="Times New Roman" w:cs="Times New Roman"/>
          <w:sz w:val="24"/>
          <w:szCs w:val="24"/>
        </w:rPr>
        <w:t xml:space="preserve"> ή Πιεζομετρικό </w:t>
      </w:r>
      <w:r w:rsidR="003F665C" w:rsidRPr="00355C5E">
        <w:rPr>
          <w:rFonts w:ascii="Times New Roman" w:eastAsiaTheme="minorEastAsia" w:hAnsi="Times New Roman" w:cs="Times New Roman"/>
          <w:sz w:val="24"/>
          <w:szCs w:val="24"/>
        </w:rPr>
        <w:t>Ύψος</w:t>
      </w:r>
      <w:r w:rsidR="003F665C" w:rsidRPr="000533CB">
        <w:rPr>
          <w:rFonts w:ascii="Times New Roman" w:eastAsiaTheme="minorEastAsia" w:hAnsi="Times New Roman" w:cs="Times New Roman"/>
          <w:sz w:val="24"/>
          <w:szCs w:val="24"/>
        </w:rPr>
        <w:t>)</w:t>
      </w:r>
    </w:p>
    <w:p w14:paraId="5FA6A8A8" w14:textId="187683F1" w:rsidR="008E1EDB" w:rsidRPr="000533CB" w:rsidRDefault="00D527C6"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Ο λόγος  </w:t>
      </w:r>
      <m:oMath>
        <m:f>
          <m:fPr>
            <m:ctrlPr>
              <w:rPr>
                <w:rFonts w:ascii="Cambria Math" w:eastAsiaTheme="minorEastAsia" w:hAnsi="Cambria Math" w:cs="Times New Roman"/>
                <w:b/>
                <w:bCs/>
                <w:i/>
                <w:sz w:val="26"/>
                <w:szCs w:val="26"/>
              </w:rPr>
            </m:ctrlPr>
          </m:fPr>
          <m:num>
            <m:sSup>
              <m:sSupPr>
                <m:ctrlPr>
                  <w:rPr>
                    <w:rFonts w:ascii="Cambria Math" w:eastAsiaTheme="minorEastAsia" w:hAnsi="Cambria Math" w:cs="Times New Roman"/>
                    <w:b/>
                    <w:bCs/>
                    <w:i/>
                    <w:sz w:val="26"/>
                    <w:szCs w:val="26"/>
                  </w:rPr>
                </m:ctrlPr>
              </m:sSupPr>
              <m:e>
                <m:r>
                  <m:rPr>
                    <m:sty m:val="bi"/>
                  </m:rPr>
                  <w:rPr>
                    <w:rFonts w:ascii="Cambria Math" w:eastAsiaTheme="minorEastAsia" w:hAnsi="Cambria Math" w:cs="Times New Roman"/>
                    <w:sz w:val="26"/>
                    <w:szCs w:val="26"/>
                  </w:rPr>
                  <m:t>v</m:t>
                </m:r>
              </m:e>
              <m:sup>
                <m:r>
                  <m:rPr>
                    <m:sty m:val="bi"/>
                  </m:rPr>
                  <w:rPr>
                    <w:rFonts w:ascii="Cambria Math" w:eastAsiaTheme="minorEastAsia" w:hAnsi="Cambria Math" w:cs="Times New Roman"/>
                    <w:sz w:val="26"/>
                    <w:szCs w:val="26"/>
                  </w:rPr>
                  <m:t>2</m:t>
                </m:r>
              </m:sup>
            </m:sSup>
          </m:num>
          <m:den>
            <m:r>
              <m:rPr>
                <m:sty m:val="bi"/>
              </m:rPr>
              <w:rPr>
                <w:rFonts w:ascii="Cambria Math" w:eastAsiaTheme="minorEastAsia" w:hAnsi="Cambria Math" w:cs="Times New Roman"/>
                <w:sz w:val="26"/>
                <w:szCs w:val="26"/>
              </w:rPr>
              <m:t>2</m:t>
            </m:r>
            <m:r>
              <m:rPr>
                <m:sty m:val="bi"/>
              </m:rPr>
              <w:rPr>
                <w:rFonts w:ascii="Cambria Math" w:eastAsiaTheme="minorEastAsia" w:hAnsi="Cambria Math" w:cs="Times New Roman"/>
                <w:sz w:val="26"/>
                <w:szCs w:val="26"/>
              </w:rPr>
              <m:t>g</m:t>
            </m:r>
          </m:den>
        </m:f>
      </m:oMath>
      <w:r w:rsidRPr="000533CB">
        <w:rPr>
          <w:rFonts w:ascii="Times New Roman" w:eastAsiaTheme="minorEastAsia" w:hAnsi="Times New Roman" w:cs="Times New Roman"/>
          <w:sz w:val="24"/>
          <w:szCs w:val="24"/>
        </w:rPr>
        <w:t xml:space="preserve">  </w:t>
      </w:r>
      <w:r w:rsidR="00A74CA2" w:rsidRPr="000533CB">
        <w:rPr>
          <w:rFonts w:ascii="Times New Roman" w:eastAsiaTheme="minorEastAsia" w:hAnsi="Times New Roman" w:cs="Times New Roman"/>
          <w:sz w:val="24"/>
          <w:szCs w:val="24"/>
        </w:rPr>
        <w:t xml:space="preserve"> (3) </w:t>
      </w:r>
      <w:r w:rsidRPr="000533CB">
        <w:rPr>
          <w:rFonts w:ascii="Times New Roman" w:eastAsiaTheme="minorEastAsia" w:hAnsi="Times New Roman" w:cs="Times New Roman"/>
          <w:sz w:val="24"/>
          <w:szCs w:val="24"/>
        </w:rPr>
        <w:t xml:space="preserve">εκφράζει τη </w:t>
      </w:r>
      <w:r w:rsidRPr="00355C5E">
        <w:rPr>
          <w:rFonts w:ascii="Times New Roman" w:eastAsiaTheme="minorEastAsia" w:hAnsi="Times New Roman" w:cs="Times New Roman"/>
          <w:b/>
          <w:bCs/>
          <w:sz w:val="24"/>
          <w:szCs w:val="24"/>
          <w:u w:val="single"/>
        </w:rPr>
        <w:t>δυναμική πίεση</w:t>
      </w:r>
      <w:r w:rsidRPr="000533CB">
        <w:rPr>
          <w:rFonts w:ascii="Times New Roman" w:eastAsiaTheme="minorEastAsia" w:hAnsi="Times New Roman" w:cs="Times New Roman"/>
          <w:sz w:val="24"/>
          <w:szCs w:val="24"/>
        </w:rPr>
        <w:t xml:space="preserve"> </w:t>
      </w:r>
      <w:r w:rsidR="008E1EDB" w:rsidRPr="000533CB">
        <w:rPr>
          <w:rFonts w:ascii="Times New Roman" w:eastAsiaTheme="minorEastAsia" w:hAnsi="Times New Roman" w:cs="Times New Roman"/>
          <w:sz w:val="24"/>
          <w:szCs w:val="24"/>
        </w:rPr>
        <w:t xml:space="preserve"> ,</w:t>
      </w:r>
      <w:r w:rsidRPr="000533CB">
        <w:rPr>
          <w:rFonts w:ascii="Times New Roman" w:eastAsiaTheme="minorEastAsia" w:hAnsi="Times New Roman" w:cs="Times New Roman"/>
          <w:sz w:val="24"/>
          <w:szCs w:val="24"/>
        </w:rPr>
        <w:t xml:space="preserve">οι τιμές </w:t>
      </w:r>
      <w:r w:rsidR="008E1EDB" w:rsidRPr="000533CB">
        <w:rPr>
          <w:rFonts w:ascii="Times New Roman" w:eastAsiaTheme="minorEastAsia" w:hAnsi="Times New Roman" w:cs="Times New Roman"/>
          <w:sz w:val="24"/>
          <w:szCs w:val="24"/>
        </w:rPr>
        <w:t>τις οποίας συμπληρώνονται στην αντίστοιχη στήλη τ</w:t>
      </w:r>
      <w:r w:rsidR="00DC6D2B">
        <w:rPr>
          <w:rFonts w:ascii="Times New Roman" w:eastAsiaTheme="minorEastAsia" w:hAnsi="Times New Roman" w:cs="Times New Roman"/>
          <w:sz w:val="24"/>
          <w:szCs w:val="24"/>
        </w:rPr>
        <w:t>ων</w:t>
      </w:r>
      <w:r w:rsidR="008E1EDB" w:rsidRPr="000533CB">
        <w:rPr>
          <w:rFonts w:ascii="Times New Roman" w:eastAsiaTheme="minorEastAsia" w:hAnsi="Times New Roman" w:cs="Times New Roman"/>
          <w:sz w:val="24"/>
          <w:szCs w:val="24"/>
        </w:rPr>
        <w:t xml:space="preserve"> π</w:t>
      </w:r>
      <w:r w:rsidR="00DC6D2B">
        <w:rPr>
          <w:rFonts w:ascii="Times New Roman" w:eastAsiaTheme="minorEastAsia" w:hAnsi="Times New Roman" w:cs="Times New Roman"/>
          <w:sz w:val="24"/>
          <w:szCs w:val="24"/>
        </w:rPr>
        <w:t>ινάκων που ακολουθούν</w:t>
      </w:r>
      <w:r w:rsidR="008E1EDB" w:rsidRPr="000533CB">
        <w:rPr>
          <w:rFonts w:ascii="Times New Roman" w:eastAsiaTheme="minorEastAsia" w:hAnsi="Times New Roman" w:cs="Times New Roman"/>
          <w:sz w:val="24"/>
          <w:szCs w:val="24"/>
        </w:rPr>
        <w:t xml:space="preserve">. </w:t>
      </w:r>
    </w:p>
    <w:p w14:paraId="0CE8446E" w14:textId="6E94A29D" w:rsidR="008E1EDB" w:rsidRPr="000533CB" w:rsidRDefault="008E1EDB" w:rsidP="00B71360">
      <w:pPr>
        <w:rPr>
          <w:rFonts w:ascii="Times New Roman" w:eastAsiaTheme="minorEastAsia" w:hAnsi="Times New Roman" w:cs="Times New Roman"/>
          <w:sz w:val="24"/>
          <w:szCs w:val="24"/>
        </w:rPr>
      </w:pPr>
      <w:r w:rsidRPr="00355C5E">
        <w:rPr>
          <w:rFonts w:ascii="Times New Roman" w:eastAsiaTheme="minorEastAsia" w:hAnsi="Times New Roman" w:cs="Times New Roman"/>
          <w:b/>
          <w:bCs/>
          <w:sz w:val="24"/>
          <w:szCs w:val="24"/>
          <w:u w:val="single"/>
        </w:rPr>
        <w:lastRenderedPageBreak/>
        <w:t xml:space="preserve">Η συνολική πίεση </w:t>
      </w:r>
      <m:oMath>
        <m:sSup>
          <m:sSupPr>
            <m:ctrlPr>
              <w:rPr>
                <w:rFonts w:ascii="Cambria Math" w:eastAsiaTheme="minorEastAsia" w:hAnsi="Cambria Math" w:cs="Times New Roman"/>
                <w:b/>
                <w:bCs/>
                <w:i/>
                <w:sz w:val="24"/>
                <w:szCs w:val="24"/>
                <w:u w:val="single"/>
              </w:rPr>
            </m:ctrlPr>
          </m:sSupPr>
          <m:e>
            <m:r>
              <m:rPr>
                <m:sty m:val="bi"/>
              </m:rPr>
              <w:rPr>
                <w:rFonts w:ascii="Cambria Math" w:eastAsiaTheme="minorEastAsia" w:hAnsi="Cambria Math" w:cs="Times New Roman"/>
                <w:sz w:val="24"/>
                <w:szCs w:val="24"/>
                <w:u w:val="single"/>
              </w:rPr>
              <m:t>h</m:t>
            </m:r>
          </m:e>
          <m:sup>
            <m:r>
              <m:rPr>
                <m:sty m:val="bi"/>
              </m:rPr>
              <w:rPr>
                <w:rFonts w:ascii="Cambria Math" w:eastAsiaTheme="minorEastAsia" w:hAnsi="Cambria Math" w:cs="Times New Roman"/>
                <w:sz w:val="24"/>
                <w:szCs w:val="24"/>
                <w:u w:val="single"/>
              </w:rPr>
              <m:t>0</m:t>
            </m:r>
          </m:sup>
        </m:sSup>
      </m:oMath>
      <w:r w:rsidRPr="000533CB">
        <w:rPr>
          <w:rFonts w:ascii="Times New Roman" w:eastAsiaTheme="minorEastAsia" w:hAnsi="Times New Roman" w:cs="Times New Roman"/>
          <w:sz w:val="24"/>
          <w:szCs w:val="24"/>
        </w:rPr>
        <w:t xml:space="preserve"> (θεωρητική ) ισούται με το άθροισμα της υδροστατικής και της δυναμικής πίεσης. Από την εξίσωση (1)΄ προκύπτει ότι η τιμή της συνολικής πίεσης παραμένει σταθερή.</w:t>
      </w:r>
    </w:p>
    <w:p w14:paraId="0BB7F6D7" w14:textId="64F4E584" w:rsidR="008E1EDB" w:rsidRPr="001D14ED" w:rsidRDefault="00595FDE" w:rsidP="00B71360">
      <w:pPr>
        <w:rPr>
          <w:rFonts w:ascii="Times New Roman" w:eastAsiaTheme="minorEastAsia" w:hAnsi="Times New Roman" w:cs="Times New Roman"/>
          <w:sz w:val="24"/>
          <w:szCs w:val="24"/>
        </w:rPr>
      </w:pPr>
      <m:oMath>
        <m:sSup>
          <m:sSupPr>
            <m:ctrlPr>
              <w:rPr>
                <w:rFonts w:ascii="Cambria Math" w:eastAsiaTheme="minorEastAsia" w:hAnsi="Cambria Math" w:cs="Times New Roman"/>
                <w:b/>
                <w:bCs/>
                <w:i/>
                <w:iCs/>
                <w:sz w:val="26"/>
                <w:szCs w:val="26"/>
              </w:rPr>
            </m:ctrlPr>
          </m:sSupPr>
          <m:e>
            <m:r>
              <m:rPr>
                <m:sty m:val="bi"/>
              </m:rPr>
              <w:rPr>
                <w:rFonts w:ascii="Cambria Math" w:eastAsiaTheme="minorEastAsia" w:hAnsi="Cambria Math" w:cs="Times New Roman"/>
                <w:sz w:val="26"/>
                <w:szCs w:val="26"/>
              </w:rPr>
              <m:t>h</m:t>
            </m:r>
          </m:e>
          <m:sup>
            <m:r>
              <m:rPr>
                <m:sty m:val="bi"/>
              </m:rPr>
              <w:rPr>
                <w:rFonts w:ascii="Cambria Math" w:eastAsiaTheme="minorEastAsia" w:hAnsi="Cambria Math" w:cs="Times New Roman"/>
                <w:sz w:val="26"/>
                <w:szCs w:val="26"/>
              </w:rPr>
              <m:t>0</m:t>
            </m:r>
          </m:sup>
        </m:sSup>
        <m:r>
          <m:rPr>
            <m:sty m:val="bi"/>
          </m:rPr>
          <w:rPr>
            <w:rFonts w:ascii="Cambria Math" w:eastAsiaTheme="minorEastAsia" w:hAnsi="Cambria Math" w:cs="Times New Roman"/>
            <w:sz w:val="26"/>
            <w:szCs w:val="26"/>
          </w:rPr>
          <m:t>=h+</m:t>
        </m:r>
        <m:f>
          <m:fPr>
            <m:ctrlPr>
              <w:rPr>
                <w:rFonts w:ascii="Cambria Math" w:eastAsiaTheme="minorEastAsia" w:hAnsi="Cambria Math" w:cs="Times New Roman"/>
                <w:b/>
                <w:bCs/>
                <w:i/>
                <w:iCs/>
                <w:sz w:val="26"/>
                <w:szCs w:val="26"/>
              </w:rPr>
            </m:ctrlPr>
          </m:fPr>
          <m:num>
            <m:sSup>
              <m:sSupPr>
                <m:ctrlPr>
                  <w:rPr>
                    <w:rFonts w:ascii="Cambria Math" w:eastAsiaTheme="minorEastAsia" w:hAnsi="Cambria Math" w:cs="Times New Roman"/>
                    <w:b/>
                    <w:bCs/>
                    <w:i/>
                    <w:iCs/>
                    <w:sz w:val="26"/>
                    <w:szCs w:val="26"/>
                  </w:rPr>
                </m:ctrlPr>
              </m:sSupPr>
              <m:e>
                <m:r>
                  <m:rPr>
                    <m:sty m:val="bi"/>
                  </m:rPr>
                  <w:rPr>
                    <w:rFonts w:ascii="Cambria Math" w:eastAsiaTheme="minorEastAsia" w:hAnsi="Cambria Math" w:cs="Times New Roman"/>
                    <w:sz w:val="26"/>
                    <w:szCs w:val="26"/>
                  </w:rPr>
                  <m:t>v</m:t>
                </m:r>
              </m:e>
              <m:sup>
                <m:r>
                  <m:rPr>
                    <m:sty m:val="bi"/>
                  </m:rPr>
                  <w:rPr>
                    <w:rFonts w:ascii="Cambria Math" w:eastAsiaTheme="minorEastAsia" w:hAnsi="Cambria Math" w:cs="Times New Roman"/>
                    <w:sz w:val="26"/>
                    <w:szCs w:val="26"/>
                  </w:rPr>
                  <m:t>2</m:t>
                </m:r>
              </m:sup>
            </m:sSup>
          </m:num>
          <m:den>
            <m:r>
              <m:rPr>
                <m:sty m:val="bi"/>
              </m:rPr>
              <w:rPr>
                <w:rFonts w:ascii="Cambria Math" w:eastAsiaTheme="minorEastAsia" w:hAnsi="Cambria Math" w:cs="Times New Roman"/>
                <w:sz w:val="26"/>
                <w:szCs w:val="26"/>
              </w:rPr>
              <m:t>2</m:t>
            </m:r>
            <m:r>
              <m:rPr>
                <m:sty m:val="bi"/>
              </m:rPr>
              <w:rPr>
                <w:rFonts w:ascii="Cambria Math" w:eastAsiaTheme="minorEastAsia" w:hAnsi="Cambria Math" w:cs="Times New Roman"/>
                <w:sz w:val="26"/>
                <w:szCs w:val="26"/>
              </w:rPr>
              <m:t>g</m:t>
            </m:r>
          </m:den>
        </m:f>
      </m:oMath>
      <w:r w:rsidR="008E1EDB" w:rsidRPr="001D14ED">
        <w:rPr>
          <w:rFonts w:ascii="Times New Roman" w:eastAsiaTheme="minorEastAsia" w:hAnsi="Times New Roman" w:cs="Times New Roman"/>
          <w:i/>
          <w:iCs/>
          <w:sz w:val="24"/>
          <w:szCs w:val="24"/>
        </w:rPr>
        <w:t xml:space="preserve">  </w:t>
      </w:r>
      <w:r w:rsidR="008E1EDB" w:rsidRPr="001D14ED">
        <w:rPr>
          <w:rFonts w:ascii="Times New Roman" w:eastAsiaTheme="minorEastAsia" w:hAnsi="Times New Roman" w:cs="Times New Roman"/>
          <w:sz w:val="24"/>
          <w:szCs w:val="24"/>
        </w:rPr>
        <w:t>(</w:t>
      </w:r>
      <w:r w:rsidR="00A74CA2" w:rsidRPr="001D14ED">
        <w:rPr>
          <w:rFonts w:ascii="Times New Roman" w:eastAsiaTheme="minorEastAsia" w:hAnsi="Times New Roman" w:cs="Times New Roman"/>
          <w:sz w:val="24"/>
          <w:szCs w:val="24"/>
        </w:rPr>
        <w:t>4</w:t>
      </w:r>
      <w:r w:rsidR="008E1EDB" w:rsidRPr="001D14ED">
        <w:rPr>
          <w:rFonts w:ascii="Times New Roman" w:eastAsiaTheme="minorEastAsia" w:hAnsi="Times New Roman" w:cs="Times New Roman"/>
          <w:sz w:val="24"/>
          <w:szCs w:val="24"/>
        </w:rPr>
        <w:t>)</w:t>
      </w:r>
    </w:p>
    <w:p w14:paraId="2C6F8F78" w14:textId="572F45D0" w:rsidR="008E1EDB" w:rsidRDefault="008E1EDB" w:rsidP="00B71360">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Πειραματικά, η τιμή της υπολογίζεται με χρήση βελόνας μέτρησης ολικής πίεσης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8</m:t>
            </m:r>
          </m:sup>
        </m:sSup>
        <m:r>
          <w:rPr>
            <w:rFonts w:ascii="Cambria Math" w:eastAsiaTheme="minorEastAsia" w:hAnsi="Cambria Math" w:cs="Times New Roman"/>
            <w:sz w:val="24"/>
            <w:szCs w:val="24"/>
          </w:rPr>
          <m:t>)</m:t>
        </m:r>
      </m:oMath>
      <w:r w:rsidRPr="000533CB">
        <w:rPr>
          <w:rFonts w:ascii="Times New Roman" w:eastAsiaTheme="minorEastAsia" w:hAnsi="Times New Roman" w:cs="Times New Roman"/>
          <w:sz w:val="24"/>
          <w:szCs w:val="24"/>
        </w:rPr>
        <w:t xml:space="preserve"> .</w:t>
      </w:r>
    </w:p>
    <w:p w14:paraId="4B96223D" w14:textId="77777777" w:rsidR="00355C5E" w:rsidRPr="000533CB" w:rsidRDefault="00355C5E" w:rsidP="00B71360">
      <w:pPr>
        <w:rPr>
          <w:rFonts w:ascii="Times New Roman" w:eastAsiaTheme="minorEastAsia" w:hAnsi="Times New Roman" w:cs="Times New Roman"/>
          <w:sz w:val="24"/>
          <w:szCs w:val="24"/>
        </w:rPr>
      </w:pPr>
    </w:p>
    <w:p w14:paraId="735E417B" w14:textId="659AA3A6" w:rsidR="009845C4" w:rsidRPr="00355C5E" w:rsidRDefault="008E1EDB" w:rsidP="00B71360">
      <w:pPr>
        <w:rPr>
          <w:rFonts w:ascii="Times New Roman" w:eastAsiaTheme="minorEastAsia" w:hAnsi="Times New Roman" w:cs="Times New Roman"/>
          <w:b/>
          <w:bCs/>
          <w:sz w:val="24"/>
          <w:szCs w:val="24"/>
          <w:u w:val="single"/>
        </w:rPr>
      </w:pPr>
      <w:r w:rsidRPr="00355C5E">
        <w:rPr>
          <w:rFonts w:ascii="Times New Roman" w:eastAsiaTheme="minorEastAsia" w:hAnsi="Times New Roman" w:cs="Times New Roman"/>
          <w:b/>
          <w:bCs/>
          <w:sz w:val="24"/>
          <w:szCs w:val="24"/>
          <w:u w:val="single"/>
        </w:rPr>
        <w:t>Παροχή</w:t>
      </w:r>
      <w:r w:rsidR="00B71360" w:rsidRPr="000533CB">
        <w:rPr>
          <w:rFonts w:ascii="Times New Roman" w:eastAsiaTheme="minorEastAsia" w:hAnsi="Times New Roman" w:cs="Times New Roman"/>
          <w:i/>
          <w:iCs/>
          <w:sz w:val="24"/>
          <w:szCs w:val="24"/>
          <w:u w:val="single"/>
        </w:rPr>
        <w:br/>
      </w:r>
      <w:r w:rsidR="009845C4" w:rsidRPr="000533CB">
        <w:rPr>
          <w:rFonts w:ascii="Times New Roman" w:eastAsiaTheme="minorEastAsia" w:hAnsi="Times New Roman" w:cs="Times New Roman"/>
          <w:sz w:val="24"/>
          <w:szCs w:val="24"/>
        </w:rPr>
        <w:t xml:space="preserve">Είναι το πηλίκο του όγκου </w:t>
      </w:r>
      <m:oMath>
        <m:r>
          <w:rPr>
            <w:rFonts w:ascii="Cambria Math" w:eastAsiaTheme="minorEastAsia" w:hAnsi="Cambria Math" w:cs="Times New Roman"/>
            <w:sz w:val="24"/>
            <w:szCs w:val="24"/>
          </w:rPr>
          <m:t>dV</m:t>
        </m:r>
      </m:oMath>
      <w:r w:rsidR="009845C4" w:rsidRPr="000533CB">
        <w:rPr>
          <w:rFonts w:ascii="Times New Roman" w:eastAsiaTheme="minorEastAsia" w:hAnsi="Times New Roman" w:cs="Times New Roman"/>
          <w:sz w:val="24"/>
          <w:szCs w:val="24"/>
        </w:rPr>
        <w:t xml:space="preserve"> του ρευστού που διέρχεται από μια διατομή σε χρόνο </w:t>
      </w:r>
      <m:oMath>
        <m:r>
          <w:rPr>
            <w:rFonts w:ascii="Cambria Math" w:eastAsiaTheme="minorEastAsia" w:hAnsi="Cambria Math" w:cs="Times New Roman"/>
            <w:sz w:val="24"/>
            <w:szCs w:val="24"/>
          </w:rPr>
          <m:t>dt</m:t>
        </m:r>
      </m:oMath>
      <w:r w:rsidR="009845C4" w:rsidRPr="000533CB">
        <w:rPr>
          <w:rFonts w:ascii="Times New Roman" w:eastAsiaTheme="minorEastAsia" w:hAnsi="Times New Roman" w:cs="Times New Roman"/>
          <w:sz w:val="24"/>
          <w:szCs w:val="24"/>
        </w:rPr>
        <w:t xml:space="preserve"> , προς το χρόνο αυτό (ρυθμός διέλευσης όγκου)  .</w:t>
      </w:r>
    </w:p>
    <w:p w14:paraId="505D9EC8" w14:textId="7884F616" w:rsidR="009845C4" w:rsidRDefault="009845C4" w:rsidP="00B71360">
      <w:pPr>
        <w:rPr>
          <w:rFonts w:ascii="Times New Roman" w:eastAsiaTheme="minorEastAsia" w:hAnsi="Times New Roman" w:cs="Times New Roman"/>
          <w:sz w:val="24"/>
          <w:szCs w:val="24"/>
        </w:rPr>
      </w:pPr>
      <m:oMath>
        <m:r>
          <m:rPr>
            <m:sty m:val="bi"/>
          </m:rPr>
          <w:rPr>
            <w:rFonts w:ascii="Cambria Math" w:eastAsiaTheme="minorEastAsia" w:hAnsi="Cambria Math" w:cs="Times New Roman"/>
            <w:sz w:val="26"/>
            <w:szCs w:val="26"/>
          </w:rPr>
          <m:t>Π=</m:t>
        </m:r>
        <m:f>
          <m:fPr>
            <m:ctrlPr>
              <w:rPr>
                <w:rFonts w:ascii="Cambria Math" w:eastAsiaTheme="minorEastAsia" w:hAnsi="Cambria Math" w:cs="Times New Roman"/>
                <w:b/>
                <w:bCs/>
                <w:i/>
                <w:sz w:val="26"/>
                <w:szCs w:val="26"/>
              </w:rPr>
            </m:ctrlPr>
          </m:fPr>
          <m:num>
            <m:r>
              <m:rPr>
                <m:sty m:val="bi"/>
              </m:rPr>
              <w:rPr>
                <w:rFonts w:ascii="Cambria Math" w:eastAsiaTheme="minorEastAsia" w:hAnsi="Cambria Math" w:cs="Times New Roman"/>
                <w:sz w:val="26"/>
                <w:szCs w:val="26"/>
                <w:lang w:val="en-US"/>
              </w:rPr>
              <m:t>dV</m:t>
            </m:r>
          </m:num>
          <m:den>
            <m:r>
              <m:rPr>
                <m:sty m:val="bi"/>
              </m:rPr>
              <w:rPr>
                <w:rFonts w:ascii="Cambria Math" w:eastAsiaTheme="minorEastAsia" w:hAnsi="Cambria Math" w:cs="Times New Roman"/>
                <w:sz w:val="26"/>
                <w:szCs w:val="26"/>
              </w:rPr>
              <m:t>dt</m:t>
            </m:r>
          </m:den>
        </m:f>
      </m:oMath>
      <w:r w:rsidRPr="001D14ED">
        <w:rPr>
          <w:rFonts w:ascii="Times New Roman" w:eastAsiaTheme="minorEastAsia" w:hAnsi="Times New Roman" w:cs="Times New Roman"/>
          <w:sz w:val="24"/>
          <w:szCs w:val="24"/>
        </w:rPr>
        <w:t xml:space="preserve">  (</w:t>
      </w:r>
      <w:r w:rsidR="00A74CA2" w:rsidRPr="001D14ED">
        <w:rPr>
          <w:rFonts w:ascii="Times New Roman" w:eastAsiaTheme="minorEastAsia" w:hAnsi="Times New Roman" w:cs="Times New Roman"/>
          <w:sz w:val="24"/>
          <w:szCs w:val="24"/>
        </w:rPr>
        <w:t>5</w:t>
      </w:r>
      <w:r w:rsidRPr="001D14ED">
        <w:rPr>
          <w:rFonts w:ascii="Times New Roman" w:eastAsiaTheme="minorEastAsia" w:hAnsi="Times New Roman" w:cs="Times New Roman"/>
          <w:sz w:val="24"/>
          <w:szCs w:val="24"/>
        </w:rPr>
        <w:t xml:space="preserve">) </w:t>
      </w:r>
    </w:p>
    <w:p w14:paraId="1FE1A194" w14:textId="77777777" w:rsidR="00355C5E" w:rsidRPr="001D14ED" w:rsidRDefault="00355C5E" w:rsidP="00B71360">
      <w:pPr>
        <w:rPr>
          <w:rFonts w:ascii="Times New Roman" w:eastAsiaTheme="minorEastAsia" w:hAnsi="Times New Roman" w:cs="Times New Roman"/>
          <w:sz w:val="24"/>
          <w:szCs w:val="24"/>
        </w:rPr>
      </w:pPr>
    </w:p>
    <w:p w14:paraId="0A5800D9" w14:textId="2E0080B6" w:rsidR="00B71360" w:rsidRPr="00355C5E" w:rsidRDefault="009845C4" w:rsidP="00B71360">
      <w:pPr>
        <w:rPr>
          <w:rFonts w:ascii="Times New Roman" w:hAnsi="Times New Roman" w:cs="Times New Roman"/>
          <w:b/>
          <w:bCs/>
          <w:sz w:val="24"/>
          <w:szCs w:val="24"/>
          <w:u w:val="single"/>
        </w:rPr>
      </w:pPr>
      <w:r w:rsidRPr="00355C5E">
        <w:rPr>
          <w:rFonts w:ascii="Times New Roman" w:hAnsi="Times New Roman" w:cs="Times New Roman"/>
          <w:b/>
          <w:bCs/>
          <w:sz w:val="24"/>
          <w:szCs w:val="24"/>
          <w:u w:val="single"/>
        </w:rPr>
        <w:t>Εξίσωση / Νόμος συνέχειας</w:t>
      </w:r>
    </w:p>
    <w:p w14:paraId="490633B3" w14:textId="7B70E628" w:rsidR="009845C4" w:rsidRPr="000533CB" w:rsidRDefault="009845C4" w:rsidP="00B71360">
      <w:pPr>
        <w:rPr>
          <w:rFonts w:ascii="Times New Roman" w:hAnsi="Times New Roman" w:cs="Times New Roman"/>
          <w:sz w:val="24"/>
          <w:szCs w:val="24"/>
        </w:rPr>
      </w:pPr>
      <w:r w:rsidRPr="000533CB">
        <w:rPr>
          <w:rFonts w:ascii="Times New Roman" w:hAnsi="Times New Roman" w:cs="Times New Roman"/>
          <w:sz w:val="24"/>
          <w:szCs w:val="24"/>
        </w:rPr>
        <w:t xml:space="preserve">Βασίζεται στην αρχή διατήρησης της μάζας (η μάζα σε ένα σύστημα παραμένει σταθερή συναρτήσει </w:t>
      </w:r>
      <w:r w:rsidR="006F6DF8" w:rsidRPr="000533CB">
        <w:rPr>
          <w:rFonts w:ascii="Times New Roman" w:hAnsi="Times New Roman" w:cs="Times New Roman"/>
          <w:sz w:val="24"/>
          <w:szCs w:val="24"/>
        </w:rPr>
        <w:t xml:space="preserve">του χρόνου). Όπως και η εξίσωση </w:t>
      </w:r>
      <w:r w:rsidR="006F6DF8" w:rsidRPr="000533CB">
        <w:rPr>
          <w:rFonts w:ascii="Times New Roman" w:hAnsi="Times New Roman" w:cs="Times New Roman"/>
          <w:sz w:val="24"/>
          <w:szCs w:val="24"/>
          <w:lang w:val="en-US"/>
        </w:rPr>
        <w:t>Bernoulli</w:t>
      </w:r>
      <w:r w:rsidR="006F6DF8" w:rsidRPr="000533CB">
        <w:rPr>
          <w:rFonts w:ascii="Times New Roman" w:hAnsi="Times New Roman" w:cs="Times New Roman"/>
          <w:sz w:val="24"/>
          <w:szCs w:val="24"/>
        </w:rPr>
        <w:t xml:space="preserve">, ισχύει με ακρίβεια μόνο για ιδανικά ρευστά ( </w:t>
      </w:r>
      <w:r w:rsidR="006F6DF8" w:rsidRPr="000533CB">
        <w:rPr>
          <w:rFonts w:ascii="Times New Roman" w:hAnsi="Times New Roman" w:cs="Times New Roman"/>
          <w:sz w:val="24"/>
          <w:szCs w:val="24"/>
          <w:lang w:val="en-US"/>
        </w:rPr>
        <w:t>i</w:t>
      </w:r>
      <w:r w:rsidR="006F6DF8" w:rsidRPr="000533CB">
        <w:rPr>
          <w:rFonts w:ascii="Times New Roman" w:hAnsi="Times New Roman" w:cs="Times New Roman"/>
          <w:sz w:val="24"/>
          <w:szCs w:val="24"/>
        </w:rPr>
        <w:t xml:space="preserve">. Ασυμπίεστα </w:t>
      </w:r>
      <w:r w:rsidR="006F6DF8" w:rsidRPr="000533CB">
        <w:rPr>
          <w:rFonts w:ascii="Times New Roman" w:hAnsi="Times New Roman" w:cs="Times New Roman"/>
          <w:sz w:val="24"/>
          <w:szCs w:val="24"/>
        </w:rPr>
        <w:sym w:font="Wingdings" w:char="F0E0"/>
      </w:r>
      <w:r w:rsidR="006F6DF8" w:rsidRPr="000533CB">
        <w:rPr>
          <w:rFonts w:ascii="Times New Roman" w:hAnsi="Times New Roman" w:cs="Times New Roman"/>
          <w:sz w:val="24"/>
          <w:szCs w:val="24"/>
        </w:rPr>
        <w:t xml:space="preserve"> Ίδια πυκνότητα σε όλη την έκταση </w:t>
      </w:r>
      <w:r w:rsidR="006F6DF8" w:rsidRPr="000533CB">
        <w:rPr>
          <w:rFonts w:ascii="Times New Roman" w:hAnsi="Times New Roman" w:cs="Times New Roman"/>
          <w:sz w:val="24"/>
          <w:szCs w:val="24"/>
          <w:lang w:val="en-US"/>
        </w:rPr>
        <w:t>ii</w:t>
      </w:r>
      <w:r w:rsidR="006F6DF8" w:rsidRPr="000533CB">
        <w:rPr>
          <w:rFonts w:ascii="Times New Roman" w:hAnsi="Times New Roman" w:cs="Times New Roman"/>
          <w:sz w:val="24"/>
          <w:szCs w:val="24"/>
        </w:rPr>
        <w:t>. Δεν εμφανίζουν εσωτερικές τριβές με τα τοιχώματα του φορέα τους)</w:t>
      </w:r>
    </w:p>
    <w:p w14:paraId="79A92610" w14:textId="2403A583" w:rsidR="009845C4" w:rsidRPr="000533CB" w:rsidRDefault="00595FDE" w:rsidP="00B71360">
      <w:pPr>
        <w:rPr>
          <w:rFonts w:ascii="Times New Roman" w:eastAsiaTheme="minorEastAsia" w:hAnsi="Times New Roman" w:cs="Times New Roman"/>
          <w:i/>
          <w:sz w:val="24"/>
          <w:szCs w:val="24"/>
        </w:rPr>
      </w:pPr>
      <m:oMath>
        <m:f>
          <m:fPr>
            <m:ctrlPr>
              <w:rPr>
                <w:rFonts w:ascii="Cambria Math" w:hAnsi="Cambria Math" w:cs="Times New Roman"/>
                <w:i/>
                <w:sz w:val="24"/>
                <w:szCs w:val="24"/>
              </w:rPr>
            </m:ctrlPr>
          </m:fPr>
          <m:num>
            <m:r>
              <w:rPr>
                <w:rFonts w:ascii="Cambria Math" w:hAnsi="Cambria Math" w:cs="Times New Roman"/>
                <w:sz w:val="24"/>
                <w:szCs w:val="24"/>
                <w:lang w:val="en-US"/>
              </w:rPr>
              <m:t>dm</m:t>
            </m:r>
          </m:num>
          <m:den>
            <m:r>
              <w:rPr>
                <w:rFonts w:ascii="Cambria Math" w:hAnsi="Cambria Math" w:cs="Times New Roman"/>
                <w:sz w:val="24"/>
                <w:szCs w:val="24"/>
              </w:rPr>
              <m:t>dt</m:t>
            </m:r>
          </m:den>
        </m:f>
        <m:r>
          <w:rPr>
            <w:rFonts w:ascii="Cambria Math" w:eastAsiaTheme="minorEastAsia" w:hAnsi="Cambria Math" w:cs="Times New Roman"/>
            <w:sz w:val="24"/>
            <w:szCs w:val="24"/>
          </w:rPr>
          <m:t xml:space="preserve">=σταθ. →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en-US"/>
              </w:rPr>
              <m:t>dV</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 xml:space="preserve">=σταθ.→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en-US"/>
              </w:rPr>
              <m:t>Adx</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=σταθ. →</m:t>
        </m:r>
        <m:r>
          <m:rPr>
            <m:sty m:val="bi"/>
          </m:rPr>
          <w:rPr>
            <w:rFonts w:ascii="Cambria Math" w:eastAsiaTheme="minorEastAsia" w:hAnsi="Cambria Math" w:cs="Times New Roman"/>
            <w:sz w:val="24"/>
            <w:szCs w:val="24"/>
          </w:rPr>
          <m:t>Α</m:t>
        </m:r>
        <m:r>
          <m:rPr>
            <m:sty m:val="bi"/>
          </m:rPr>
          <w:rPr>
            <w:rFonts w:ascii="Cambria Math" w:eastAsiaTheme="minorEastAsia" w:hAnsi="Cambria Math" w:cs="Times New Roman"/>
            <w:sz w:val="24"/>
            <w:szCs w:val="24"/>
            <w:lang w:val="en-US"/>
          </w:rPr>
          <m:t>V</m:t>
        </m:r>
        <m:r>
          <m:rPr>
            <m:sty m:val="bi"/>
          </m:rPr>
          <w:rPr>
            <w:rFonts w:ascii="Cambria Math" w:eastAsiaTheme="minorEastAsia" w:hAnsi="Cambria Math" w:cs="Times New Roman"/>
            <w:sz w:val="24"/>
            <w:szCs w:val="24"/>
          </w:rPr>
          <m:t>=σταθ</m:t>
        </m:r>
        <m:r>
          <w:rPr>
            <w:rFonts w:ascii="Cambria Math" w:eastAsiaTheme="minorEastAsia" w:hAnsi="Cambria Math" w:cs="Times New Roman"/>
            <w:sz w:val="24"/>
            <w:szCs w:val="24"/>
          </w:rPr>
          <m:t>.</m:t>
        </m:r>
      </m:oMath>
      <w:r w:rsidR="00A74CA2" w:rsidRPr="000533CB">
        <w:rPr>
          <w:rFonts w:ascii="Times New Roman" w:eastAsiaTheme="minorEastAsia" w:hAnsi="Times New Roman" w:cs="Times New Roman"/>
          <w:i/>
          <w:sz w:val="24"/>
          <w:szCs w:val="24"/>
        </w:rPr>
        <w:t xml:space="preserve"> </w:t>
      </w:r>
      <w:r w:rsidR="00A74CA2" w:rsidRPr="000533CB">
        <w:rPr>
          <w:rFonts w:ascii="Times New Roman" w:eastAsiaTheme="minorEastAsia" w:hAnsi="Times New Roman" w:cs="Times New Roman"/>
          <w:iCs/>
          <w:sz w:val="24"/>
          <w:szCs w:val="24"/>
        </w:rPr>
        <w:t>(6)</w:t>
      </w:r>
    </w:p>
    <w:p w14:paraId="770BE72B" w14:textId="58B76234" w:rsidR="006F6DF8" w:rsidRPr="000533CB" w:rsidRDefault="006F6DF8" w:rsidP="00B71360">
      <w:pPr>
        <w:rPr>
          <w:rFonts w:ascii="Times New Roman" w:eastAsiaTheme="minorEastAsia" w:hAnsi="Times New Roman" w:cs="Times New Roman"/>
          <w:iCs/>
          <w:sz w:val="24"/>
          <w:szCs w:val="24"/>
        </w:rPr>
      </w:pPr>
      <w:r w:rsidRPr="000533CB">
        <w:rPr>
          <w:rFonts w:ascii="Times New Roman" w:eastAsiaTheme="minorEastAsia" w:hAnsi="Times New Roman" w:cs="Times New Roman"/>
          <w:iCs/>
          <w:sz w:val="24"/>
          <w:szCs w:val="24"/>
        </w:rPr>
        <w:t>Δηλαδή, για δυο θέσεις μιας ρευματικής γραμμής ισχύει :</w:t>
      </w:r>
      <w:bookmarkStart w:id="2" w:name="_Hlk25270028"/>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Α</m:t>
            </m:r>
          </m:e>
          <m:sub>
            <m:r>
              <m:rPr>
                <m:sty m:val="bi"/>
              </m:rPr>
              <w:rPr>
                <w:rFonts w:ascii="Cambria Math" w:eastAsiaTheme="minorEastAsia" w:hAnsi="Cambria Math" w:cs="Times New Roman"/>
                <w:sz w:val="24"/>
                <w:szCs w:val="24"/>
              </w:rPr>
              <m:t>1</m:t>
            </m:r>
          </m:sub>
        </m:sSub>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lang w:val="en-US"/>
              </w:rPr>
              <m:t>V</m:t>
            </m:r>
          </m:e>
          <m:sub>
            <m:r>
              <m:rPr>
                <m:sty m:val="bi"/>
              </m:rPr>
              <w:rPr>
                <w:rFonts w:ascii="Cambria Math" w:eastAsiaTheme="minorEastAsia" w:hAnsi="Cambria Math" w:cs="Times New Roman"/>
                <w:sz w:val="24"/>
                <w:szCs w:val="24"/>
              </w:rPr>
              <m:t>1</m:t>
            </m:r>
          </m:sub>
        </m:sSub>
        <m:r>
          <m:rPr>
            <m:sty m:val="bi"/>
          </m:rPr>
          <w:rPr>
            <w:rFonts w:ascii="Cambria Math" w:eastAsiaTheme="minorEastAsia" w:hAnsi="Cambria Math" w:cs="Times New Roman"/>
            <w:sz w:val="24"/>
            <w:szCs w:val="24"/>
          </w:rPr>
          <m:t>=</m:t>
        </m:r>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A</m:t>
            </m:r>
          </m:e>
          <m:sub>
            <m:r>
              <m:rPr>
                <m:sty m:val="bi"/>
              </m:rPr>
              <w:rPr>
                <w:rFonts w:ascii="Cambria Math" w:eastAsiaTheme="minorEastAsia" w:hAnsi="Cambria Math" w:cs="Times New Roman"/>
                <w:sz w:val="24"/>
                <w:szCs w:val="24"/>
              </w:rPr>
              <m:t>2</m:t>
            </m:r>
          </m:sub>
        </m:sSub>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V</m:t>
            </m:r>
          </m:e>
          <m:sub>
            <m:r>
              <m:rPr>
                <m:sty m:val="bi"/>
              </m:rPr>
              <w:rPr>
                <w:rFonts w:ascii="Cambria Math" w:eastAsiaTheme="minorEastAsia" w:hAnsi="Cambria Math" w:cs="Times New Roman"/>
                <w:sz w:val="24"/>
                <w:szCs w:val="24"/>
              </w:rPr>
              <m:t>2</m:t>
            </m:r>
          </m:sub>
        </m:sSub>
      </m:oMath>
      <w:bookmarkEnd w:id="2"/>
      <w:r w:rsidRPr="000533CB">
        <w:rPr>
          <w:rFonts w:ascii="Times New Roman" w:eastAsiaTheme="minorEastAsia" w:hAnsi="Times New Roman" w:cs="Times New Roman"/>
          <w:iCs/>
          <w:sz w:val="24"/>
          <w:szCs w:val="24"/>
        </w:rPr>
        <w:t xml:space="preserve"> (</w:t>
      </w:r>
      <w:r w:rsidR="00A74CA2" w:rsidRPr="000533CB">
        <w:rPr>
          <w:rFonts w:ascii="Times New Roman" w:eastAsiaTheme="minorEastAsia" w:hAnsi="Times New Roman" w:cs="Times New Roman"/>
          <w:iCs/>
          <w:sz w:val="24"/>
          <w:szCs w:val="24"/>
        </w:rPr>
        <w:t>6</w:t>
      </w:r>
      <w:r w:rsidRPr="000533CB">
        <w:rPr>
          <w:rFonts w:ascii="Times New Roman" w:eastAsiaTheme="minorEastAsia" w:hAnsi="Times New Roman" w:cs="Times New Roman"/>
          <w:iCs/>
          <w:sz w:val="24"/>
          <w:szCs w:val="24"/>
        </w:rPr>
        <w:t>)</w:t>
      </w:r>
      <w:r w:rsidR="00A74CA2" w:rsidRPr="000533CB">
        <w:rPr>
          <w:rFonts w:ascii="Times New Roman" w:eastAsiaTheme="minorEastAsia" w:hAnsi="Times New Roman" w:cs="Times New Roman"/>
          <w:iCs/>
          <w:sz w:val="24"/>
          <w:szCs w:val="24"/>
        </w:rPr>
        <w:t>΄</w:t>
      </w:r>
      <w:r w:rsidRPr="000533CB">
        <w:rPr>
          <w:rFonts w:ascii="Times New Roman" w:eastAsiaTheme="minorEastAsia" w:hAnsi="Times New Roman" w:cs="Times New Roman"/>
          <w:iCs/>
          <w:sz w:val="24"/>
          <w:szCs w:val="24"/>
        </w:rPr>
        <w:t xml:space="preserve">  , όπου </w:t>
      </w:r>
      <w:r w:rsidRPr="000533CB">
        <w:rPr>
          <w:rFonts w:ascii="Times New Roman" w:eastAsiaTheme="minorEastAsia" w:hAnsi="Times New Roman" w:cs="Times New Roman"/>
          <w:iCs/>
          <w:sz w:val="24"/>
          <w:szCs w:val="24"/>
          <w:lang w:val="en-US"/>
        </w:rPr>
        <w:t>v</w:t>
      </w:r>
      <w:r w:rsidRPr="000533CB">
        <w:rPr>
          <w:rFonts w:ascii="Times New Roman" w:eastAsiaTheme="minorEastAsia" w:hAnsi="Times New Roman" w:cs="Times New Roman"/>
          <w:iCs/>
          <w:sz w:val="24"/>
          <w:szCs w:val="24"/>
        </w:rPr>
        <w:t xml:space="preserve"> η ταχύτητα </w:t>
      </w:r>
      <w:r w:rsidR="00E60F50" w:rsidRPr="000533CB">
        <w:rPr>
          <w:rFonts w:ascii="Times New Roman" w:eastAsiaTheme="minorEastAsia" w:hAnsi="Times New Roman" w:cs="Times New Roman"/>
          <w:iCs/>
          <w:sz w:val="24"/>
          <w:szCs w:val="24"/>
        </w:rPr>
        <w:t>ενός στοιχειώδους σωματιδίου πάνω στη ρευματική γραμμή και Α το εμβαδόν της διατομής.</w:t>
      </w:r>
    </w:p>
    <w:p w14:paraId="6F3AE4E4" w14:textId="2DA0C339" w:rsidR="00A74CA2" w:rsidRPr="000533CB" w:rsidRDefault="00A74CA2" w:rsidP="00B71360">
      <w:pPr>
        <w:rPr>
          <w:rFonts w:ascii="Times New Roman" w:eastAsiaTheme="minorEastAsia" w:hAnsi="Times New Roman" w:cs="Times New Roman"/>
          <w:iCs/>
          <w:sz w:val="24"/>
          <w:szCs w:val="24"/>
        </w:rPr>
      </w:pPr>
      <w:r w:rsidRPr="000533CB">
        <w:rPr>
          <w:rFonts w:ascii="Times New Roman" w:eastAsiaTheme="minorEastAsia" w:hAnsi="Times New Roman" w:cs="Times New Roman"/>
          <w:iCs/>
          <w:sz w:val="24"/>
          <w:szCs w:val="24"/>
        </w:rPr>
        <w:t xml:space="preserve">Η τιμή της ταχύτητας υπολογίζεται από τον τύπο </w:t>
      </w:r>
      <m:oMath>
        <m:r>
          <m:rPr>
            <m:sty m:val="bi"/>
          </m:rPr>
          <w:rPr>
            <w:rFonts w:ascii="Cambria Math" w:eastAsiaTheme="minorEastAsia" w:hAnsi="Cambria Math" w:cs="Times New Roman"/>
            <w:sz w:val="24"/>
            <w:szCs w:val="24"/>
          </w:rPr>
          <m:t>V=</m:t>
        </m:r>
        <m:f>
          <m:fPr>
            <m:ctrlPr>
              <w:rPr>
                <w:rFonts w:ascii="Cambria Math" w:eastAsiaTheme="minorEastAsia" w:hAnsi="Cambria Math" w:cs="Times New Roman"/>
                <w:b/>
                <w:bCs/>
                <w:i/>
                <w:iCs/>
                <w:sz w:val="24"/>
                <w:szCs w:val="24"/>
              </w:rPr>
            </m:ctrlPr>
          </m:fPr>
          <m:num>
            <m:r>
              <m:rPr>
                <m:sty m:val="bi"/>
              </m:rPr>
              <w:rPr>
                <w:rFonts w:ascii="Cambria Math" w:eastAsiaTheme="minorEastAsia" w:hAnsi="Cambria Math" w:cs="Times New Roman"/>
                <w:sz w:val="24"/>
                <w:szCs w:val="24"/>
              </w:rPr>
              <m:t>Π</m:t>
            </m:r>
          </m:num>
          <m:den>
            <m:r>
              <m:rPr>
                <m:sty m:val="bi"/>
              </m:rPr>
              <w:rPr>
                <w:rFonts w:ascii="Cambria Math" w:eastAsiaTheme="minorEastAsia" w:hAnsi="Cambria Math" w:cs="Times New Roman"/>
                <w:sz w:val="24"/>
                <w:szCs w:val="24"/>
              </w:rPr>
              <m:t>Α</m:t>
            </m:r>
          </m:den>
        </m:f>
      </m:oMath>
      <w:r w:rsidRPr="000533CB">
        <w:rPr>
          <w:rFonts w:ascii="Times New Roman" w:eastAsiaTheme="minorEastAsia" w:hAnsi="Times New Roman" w:cs="Times New Roman"/>
          <w:iCs/>
          <w:sz w:val="24"/>
          <w:szCs w:val="24"/>
        </w:rPr>
        <w:t xml:space="preserve"> (7)</w:t>
      </w:r>
    </w:p>
    <w:p w14:paraId="2CE4E9DB" w14:textId="2C5B8EBA" w:rsidR="00E60F50" w:rsidRPr="000533CB" w:rsidRDefault="00E60F50" w:rsidP="00B71360">
      <w:pPr>
        <w:rPr>
          <w:rFonts w:ascii="Times New Roman" w:eastAsiaTheme="minorEastAsia" w:hAnsi="Times New Roman" w:cs="Times New Roman"/>
          <w:iCs/>
          <w:sz w:val="24"/>
          <w:szCs w:val="24"/>
        </w:rPr>
      </w:pPr>
      <w:r w:rsidRPr="000533CB">
        <w:rPr>
          <w:rFonts w:ascii="Times New Roman" w:eastAsiaTheme="minorEastAsia" w:hAnsi="Times New Roman" w:cs="Times New Roman"/>
          <w:iCs/>
          <w:sz w:val="24"/>
          <w:szCs w:val="24"/>
        </w:rPr>
        <w:t xml:space="preserve">Συνεπώς, σύμφωνα με τον νόμο της συνέχειας, η παροχή κατά μήκος του φορέα που διαρρέεται από ένα ιδαν0ικό ρευστό παραμένει σταθερή </w:t>
      </w:r>
    </w:p>
    <w:p w14:paraId="2A001986" w14:textId="1F5C769F" w:rsidR="00E60F50" w:rsidRPr="000533CB" w:rsidRDefault="00E60F50" w:rsidP="00B71360">
      <w:pPr>
        <w:rPr>
          <w:rFonts w:ascii="Times New Roman" w:eastAsiaTheme="minorEastAsia" w:hAnsi="Times New Roman" w:cs="Times New Roman"/>
          <w:iCs/>
          <w:sz w:val="24"/>
          <w:szCs w:val="24"/>
        </w:rPr>
      </w:pPr>
      <w:r w:rsidRPr="000533CB">
        <w:rPr>
          <w:rFonts w:ascii="Times New Roman" w:eastAsiaTheme="minorEastAsia" w:hAnsi="Times New Roman" w:cs="Times New Roman"/>
          <w:iCs/>
          <w:sz w:val="24"/>
          <w:szCs w:val="24"/>
        </w:rPr>
        <w:t xml:space="preserve">Π= σταθ. </w:t>
      </w:r>
      <w:r w:rsidRPr="000533CB">
        <w:rPr>
          <w:rFonts w:ascii="Times New Roman" w:eastAsiaTheme="minorEastAsia" w:hAnsi="Times New Roman" w:cs="Times New Roman"/>
          <w:iCs/>
          <w:sz w:val="24"/>
          <w:szCs w:val="24"/>
        </w:rPr>
        <w:sym w:font="Wingdings" w:char="F0E8"/>
      </w:r>
      <w:r w:rsidRPr="000533CB">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Π</m:t>
            </m:r>
          </m:e>
          <m:sub>
            <m:r>
              <m:rPr>
                <m:sty m:val="bi"/>
              </m:rPr>
              <w:rPr>
                <w:rFonts w:ascii="Cambria Math" w:eastAsiaTheme="minorEastAsia" w:hAnsi="Cambria Math" w:cs="Times New Roman"/>
                <w:sz w:val="24"/>
                <w:szCs w:val="24"/>
              </w:rPr>
              <m:t>1</m:t>
            </m:r>
          </m:sub>
        </m:sSub>
        <m:r>
          <m:rPr>
            <m:sty m:val="bi"/>
          </m:rPr>
          <w:rPr>
            <w:rFonts w:ascii="Cambria Math" w:eastAsiaTheme="minorEastAsia" w:hAnsi="Cambria Math" w:cs="Times New Roman"/>
            <w:sz w:val="24"/>
            <w:szCs w:val="24"/>
          </w:rPr>
          <m:t>=</m:t>
        </m:r>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Π</m:t>
            </m:r>
          </m:e>
          <m:sub>
            <m:r>
              <m:rPr>
                <m:sty m:val="bi"/>
              </m:rPr>
              <w:rPr>
                <w:rFonts w:ascii="Cambria Math" w:eastAsiaTheme="minorEastAsia" w:hAnsi="Cambria Math" w:cs="Times New Roman"/>
                <w:sz w:val="24"/>
                <w:szCs w:val="24"/>
              </w:rPr>
              <m:t>2</m:t>
            </m:r>
          </m:sub>
        </m:sSub>
      </m:oMath>
      <w:r w:rsidRPr="000533CB">
        <w:rPr>
          <w:rFonts w:ascii="Times New Roman" w:eastAsiaTheme="minorEastAsia" w:hAnsi="Times New Roman" w:cs="Times New Roman"/>
          <w:iCs/>
          <w:sz w:val="24"/>
          <w:szCs w:val="24"/>
        </w:rPr>
        <w:t xml:space="preserve"> </w:t>
      </w:r>
      <m:oMath>
        <m:r>
          <w:rPr>
            <w:rFonts w:ascii="Cambria Math" w:eastAsiaTheme="minorEastAsia" w:hAnsi="Cambria Math" w:cs="Times New Roman"/>
            <w:sz w:val="24"/>
            <w:szCs w:val="24"/>
          </w:rPr>
          <m:t>=&gt;(6)</m:t>
        </m:r>
      </m:oMath>
      <w:r w:rsidR="00A74CA2" w:rsidRPr="000533CB">
        <w:rPr>
          <w:rFonts w:ascii="Times New Roman" w:eastAsiaTheme="minorEastAsia" w:hAnsi="Times New Roman" w:cs="Times New Roman"/>
          <w:iCs/>
          <w:sz w:val="24"/>
          <w:szCs w:val="24"/>
        </w:rPr>
        <w:t>΄</w:t>
      </w:r>
    </w:p>
    <w:p w14:paraId="471DBBD0" w14:textId="645686B4" w:rsidR="00B32382" w:rsidRDefault="00B32382" w:rsidP="00B71360">
      <w:pPr>
        <w:rPr>
          <w:rFonts w:ascii="Times New Roman" w:eastAsiaTheme="minorEastAsia" w:hAnsi="Times New Roman" w:cs="Times New Roman"/>
          <w:iCs/>
          <w:sz w:val="24"/>
          <w:szCs w:val="24"/>
        </w:rPr>
      </w:pPr>
    </w:p>
    <w:p w14:paraId="667A9742" w14:textId="0809A016" w:rsidR="00355C5E" w:rsidRDefault="00355C5E" w:rsidP="00B71360">
      <w:pPr>
        <w:rPr>
          <w:rFonts w:ascii="Times New Roman" w:eastAsiaTheme="minorEastAsia" w:hAnsi="Times New Roman" w:cs="Times New Roman"/>
          <w:iCs/>
          <w:sz w:val="24"/>
          <w:szCs w:val="24"/>
        </w:rPr>
      </w:pPr>
    </w:p>
    <w:p w14:paraId="744F2F0D" w14:textId="1CCCF55E" w:rsidR="00355C5E" w:rsidRDefault="00355C5E" w:rsidP="00B71360">
      <w:pPr>
        <w:rPr>
          <w:rFonts w:ascii="Times New Roman" w:eastAsiaTheme="minorEastAsia" w:hAnsi="Times New Roman" w:cs="Times New Roman"/>
          <w:iCs/>
          <w:sz w:val="24"/>
          <w:szCs w:val="24"/>
        </w:rPr>
      </w:pPr>
    </w:p>
    <w:p w14:paraId="7DEDE37F" w14:textId="2A3D82DD" w:rsidR="00355C5E" w:rsidRDefault="00355C5E" w:rsidP="00B71360">
      <w:pPr>
        <w:rPr>
          <w:rFonts w:ascii="Times New Roman" w:eastAsiaTheme="minorEastAsia" w:hAnsi="Times New Roman" w:cs="Times New Roman"/>
          <w:iCs/>
          <w:sz w:val="24"/>
          <w:szCs w:val="24"/>
        </w:rPr>
      </w:pPr>
    </w:p>
    <w:p w14:paraId="14D2185A" w14:textId="5AFCF3C9" w:rsidR="00355C5E" w:rsidRDefault="00355C5E" w:rsidP="00B71360">
      <w:pPr>
        <w:rPr>
          <w:rFonts w:ascii="Times New Roman" w:eastAsiaTheme="minorEastAsia" w:hAnsi="Times New Roman" w:cs="Times New Roman"/>
          <w:iCs/>
          <w:sz w:val="24"/>
          <w:szCs w:val="24"/>
        </w:rPr>
      </w:pPr>
    </w:p>
    <w:p w14:paraId="35213D9D" w14:textId="57457079" w:rsidR="00355C5E" w:rsidRDefault="00355C5E" w:rsidP="00B71360">
      <w:pPr>
        <w:rPr>
          <w:rFonts w:ascii="Times New Roman" w:eastAsiaTheme="minorEastAsia" w:hAnsi="Times New Roman" w:cs="Times New Roman"/>
          <w:iCs/>
          <w:sz w:val="24"/>
          <w:szCs w:val="24"/>
        </w:rPr>
      </w:pPr>
    </w:p>
    <w:p w14:paraId="02C93A97" w14:textId="77777777" w:rsidR="00355C5E" w:rsidRDefault="00355C5E" w:rsidP="00B71360">
      <w:pPr>
        <w:rPr>
          <w:rFonts w:ascii="Times New Roman" w:eastAsiaTheme="minorEastAsia" w:hAnsi="Times New Roman" w:cs="Times New Roman"/>
          <w:iCs/>
          <w:sz w:val="24"/>
          <w:szCs w:val="24"/>
        </w:rPr>
      </w:pPr>
    </w:p>
    <w:p w14:paraId="4F113E2E" w14:textId="4B109B71" w:rsidR="00B32382" w:rsidRPr="00355C5E" w:rsidRDefault="00BB06B4" w:rsidP="00B71360">
      <w:pPr>
        <w:rPr>
          <w:rFonts w:ascii="Times New Roman" w:eastAsiaTheme="minorEastAsia" w:hAnsi="Times New Roman" w:cs="Times New Roman"/>
          <w:b/>
          <w:bCs/>
          <w:iCs/>
          <w:sz w:val="30"/>
          <w:szCs w:val="30"/>
          <w:u w:val="single"/>
        </w:rPr>
      </w:pPr>
      <w:r>
        <w:rPr>
          <w:noProof/>
        </w:rPr>
        <w:lastRenderedPageBreak/>
        <mc:AlternateContent>
          <mc:Choice Requires="wps">
            <w:drawing>
              <wp:anchor distT="0" distB="0" distL="114300" distR="114300" simplePos="0" relativeHeight="251664384" behindDoc="0" locked="0" layoutInCell="1" allowOverlap="1" wp14:anchorId="57280921" wp14:editId="4D1521F8">
                <wp:simplePos x="0" y="0"/>
                <wp:positionH relativeFrom="margin">
                  <wp:align>left</wp:align>
                </wp:positionH>
                <wp:positionV relativeFrom="paragraph">
                  <wp:posOffset>8564880</wp:posOffset>
                </wp:positionV>
                <wp:extent cx="5273675" cy="160020"/>
                <wp:effectExtent l="0" t="0" r="3175" b="0"/>
                <wp:wrapSquare wrapText="bothSides"/>
                <wp:docPr id="8" name="Πλαίσιο κειμένου 8"/>
                <wp:cNvGraphicFramePr/>
                <a:graphic xmlns:a="http://schemas.openxmlformats.org/drawingml/2006/main">
                  <a:graphicData uri="http://schemas.microsoft.com/office/word/2010/wordprocessingShape">
                    <wps:wsp>
                      <wps:cNvSpPr txBox="1"/>
                      <wps:spPr>
                        <a:xfrm>
                          <a:off x="0" y="0"/>
                          <a:ext cx="5273675" cy="160020"/>
                        </a:xfrm>
                        <a:prstGeom prst="rect">
                          <a:avLst/>
                        </a:prstGeom>
                        <a:solidFill>
                          <a:prstClr val="white"/>
                        </a:solidFill>
                        <a:ln>
                          <a:noFill/>
                        </a:ln>
                      </wps:spPr>
                      <wps:txbx>
                        <w:txbxContent>
                          <w:p w14:paraId="78355922" w14:textId="692373D0" w:rsidR="00BB06B4" w:rsidRPr="00BB06B4" w:rsidRDefault="00BB06B4" w:rsidP="00BB06B4">
                            <w:pPr>
                              <w:pStyle w:val="a5"/>
                              <w:jc w:val="center"/>
                              <w:rPr>
                                <w:rFonts w:ascii="Times New Roman" w:hAnsi="Times New Roman" w:cs="Times New Roman"/>
                                <w:noProof/>
                                <w:sz w:val="20"/>
                                <w:szCs w:val="20"/>
                              </w:rPr>
                            </w:pPr>
                            <w:r w:rsidRPr="00BB06B4">
                              <w:rPr>
                                <w:sz w:val="20"/>
                                <w:szCs w:val="20"/>
                              </w:rPr>
                              <w:t xml:space="preserve">Εικόνα </w:t>
                            </w:r>
                            <w:r w:rsidRPr="00BB06B4">
                              <w:rPr>
                                <w:sz w:val="20"/>
                                <w:szCs w:val="20"/>
                                <w:lang w:val="en-US"/>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280921" id="_x0000_t202" coordsize="21600,21600" o:spt="202" path="m,l,21600r21600,l21600,xe">
                <v:stroke joinstyle="miter"/>
                <v:path gradientshapeok="t" o:connecttype="rect"/>
              </v:shapetype>
              <v:shape id="Πλαίσιο κειμένου 8" o:spid="_x0000_s1026" type="#_x0000_t202" style="position:absolute;margin-left:0;margin-top:674.4pt;width:415.25pt;height:12.6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" stroked="f">
                <v:textbox inset="0,0,0,0">
                  <w:txbxContent>
                    <w:p w14:paraId="78355922" w14:textId="692373D0" w:rsidR="00BB06B4" w:rsidRPr="00BB06B4" w:rsidRDefault="00BB06B4" w:rsidP="00BB06B4">
                      <w:pPr>
                        <w:pStyle w:val="a5"/>
                        <w:jc w:val="center"/>
                        <w:rPr>
                          <w:rFonts w:ascii="Times New Roman" w:hAnsi="Times New Roman" w:cs="Times New Roman"/>
                          <w:noProof/>
                          <w:sz w:val="20"/>
                          <w:szCs w:val="20"/>
                        </w:rPr>
                      </w:pPr>
                      <w:r w:rsidRPr="00BB06B4">
                        <w:rPr>
                          <w:sz w:val="20"/>
                          <w:szCs w:val="20"/>
                        </w:rPr>
                        <w:t xml:space="preserve">Εικόνα </w:t>
                      </w:r>
                      <w:r w:rsidRPr="00BB06B4">
                        <w:rPr>
                          <w:sz w:val="20"/>
                          <w:szCs w:val="20"/>
                          <w:lang w:val="en-US"/>
                        </w:rPr>
                        <w:t>2</w:t>
                      </w:r>
                    </w:p>
                  </w:txbxContent>
                </v:textbox>
                <w10:wrap type="square" anchorx="margin"/>
              </v:shape>
            </w:pict>
          </mc:Fallback>
        </mc:AlternateContent>
      </w:r>
      <w:r w:rsidRPr="000533CB">
        <w:rPr>
          <w:rFonts w:ascii="Times New Roman" w:hAnsi="Times New Roman" w:cs="Times New Roman"/>
          <w:noProof/>
          <w:sz w:val="24"/>
          <w:szCs w:val="24"/>
        </w:rPr>
        <w:drawing>
          <wp:anchor distT="0" distB="0" distL="114300" distR="114300" simplePos="0" relativeHeight="251659264" behindDoc="0" locked="0" layoutInCell="1" allowOverlap="1" wp14:anchorId="56BFF63B" wp14:editId="24CBA2BB">
            <wp:simplePos x="0" y="0"/>
            <wp:positionH relativeFrom="margin">
              <wp:align>right</wp:align>
            </wp:positionH>
            <wp:positionV relativeFrom="paragraph">
              <wp:posOffset>4574540</wp:posOffset>
            </wp:positionV>
            <wp:extent cx="5273675" cy="3931920"/>
            <wp:effectExtent l="0" t="0" r="3175"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11-21 (2).png"/>
                    <pic:cNvPicPr/>
                  </pic:nvPicPr>
                  <pic:blipFill>
                    <a:blip r:embed="rId8">
                      <a:extLst>
                        <a:ext uri="{28A0092B-C50C-407E-A947-70E740481C1C}">
                          <a14:useLocalDpi xmlns:a14="http://schemas.microsoft.com/office/drawing/2010/main" val="0"/>
                        </a:ext>
                      </a:extLst>
                    </a:blip>
                    <a:stretch>
                      <a:fillRect/>
                    </a:stretch>
                  </pic:blipFill>
                  <pic:spPr>
                    <a:xfrm>
                      <a:off x="0" y="0"/>
                      <a:ext cx="5273675" cy="3931920"/>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372250D8" wp14:editId="46DDF7C3">
                <wp:simplePos x="0" y="0"/>
                <wp:positionH relativeFrom="column">
                  <wp:posOffset>60960</wp:posOffset>
                </wp:positionH>
                <wp:positionV relativeFrom="paragraph">
                  <wp:posOffset>4221480</wp:posOffset>
                </wp:positionV>
                <wp:extent cx="5151120" cy="144780"/>
                <wp:effectExtent l="0" t="0" r="0" b="7620"/>
                <wp:wrapSquare wrapText="bothSides"/>
                <wp:docPr id="7" name="Πλαίσιο κειμένου 7"/>
                <wp:cNvGraphicFramePr/>
                <a:graphic xmlns:a="http://schemas.openxmlformats.org/drawingml/2006/main">
                  <a:graphicData uri="http://schemas.microsoft.com/office/word/2010/wordprocessingShape">
                    <wps:wsp>
                      <wps:cNvSpPr txBox="1"/>
                      <wps:spPr>
                        <a:xfrm>
                          <a:off x="0" y="0"/>
                          <a:ext cx="5151120" cy="144780"/>
                        </a:xfrm>
                        <a:prstGeom prst="rect">
                          <a:avLst/>
                        </a:prstGeom>
                        <a:solidFill>
                          <a:prstClr val="white"/>
                        </a:solidFill>
                        <a:ln>
                          <a:noFill/>
                        </a:ln>
                      </wps:spPr>
                      <wps:txbx>
                        <w:txbxContent>
                          <w:p w14:paraId="1928FEEF" w14:textId="4145A4EA" w:rsidR="00BB06B4" w:rsidRPr="00BB06B4" w:rsidRDefault="00BB06B4" w:rsidP="00BB06B4">
                            <w:pPr>
                              <w:pStyle w:val="a5"/>
                              <w:jc w:val="center"/>
                              <w:rPr>
                                <w:rFonts w:ascii="Times New Roman" w:hAnsi="Times New Roman" w:cs="Times New Roman"/>
                                <w:noProof/>
                                <w:sz w:val="20"/>
                                <w:szCs w:val="20"/>
                              </w:rPr>
                            </w:pPr>
                            <w:r w:rsidRPr="00BB06B4">
                              <w:rPr>
                                <w:sz w:val="20"/>
                                <w:szCs w:val="20"/>
                              </w:rPr>
                              <w:t xml:space="preserve">Εικόνα </w:t>
                            </w:r>
                            <w:r w:rsidR="005647BC">
                              <w:rPr>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2250D8" id="Πλαίσιο κειμένου 7" o:spid="_x0000_s1027" type="#_x0000_t202" style="position:absolute;margin-left:4.8pt;margin-top:332.4pt;width:405.6pt;height:11.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" stroked="f">
                <v:textbox inset="0,0,0,0">
                  <w:txbxContent>
                    <w:p w14:paraId="1928FEEF" w14:textId="4145A4EA" w:rsidR="00BB06B4" w:rsidRPr="00BB06B4" w:rsidRDefault="00BB06B4" w:rsidP="00BB06B4">
                      <w:pPr>
                        <w:pStyle w:val="a5"/>
                        <w:jc w:val="center"/>
                        <w:rPr>
                          <w:rFonts w:ascii="Times New Roman" w:hAnsi="Times New Roman" w:cs="Times New Roman"/>
                          <w:noProof/>
                          <w:sz w:val="20"/>
                          <w:szCs w:val="20"/>
                        </w:rPr>
                      </w:pPr>
                      <w:r w:rsidRPr="00BB06B4">
                        <w:rPr>
                          <w:sz w:val="20"/>
                          <w:szCs w:val="20"/>
                        </w:rPr>
                        <w:t xml:space="preserve">Εικόνα </w:t>
                      </w:r>
                      <w:r w:rsidR="005647BC">
                        <w:rPr>
                          <w:sz w:val="20"/>
                          <w:szCs w:val="20"/>
                        </w:rPr>
                        <w:t>1</w:t>
                      </w:r>
                    </w:p>
                  </w:txbxContent>
                </v:textbox>
                <w10:wrap type="square"/>
              </v:shape>
            </w:pict>
          </mc:Fallback>
        </mc:AlternateContent>
      </w:r>
      <w:r w:rsidR="00355C5E" w:rsidRPr="00020659">
        <w:rPr>
          <w:rFonts w:ascii="Times New Roman" w:hAnsi="Times New Roman" w:cs="Times New Roman"/>
          <w:noProof/>
          <w:sz w:val="30"/>
          <w:szCs w:val="30"/>
        </w:rPr>
        <w:drawing>
          <wp:anchor distT="0" distB="0" distL="114300" distR="114300" simplePos="0" relativeHeight="251660288" behindDoc="0" locked="0" layoutInCell="1" allowOverlap="1" wp14:anchorId="3F015194" wp14:editId="1E45D8F6">
            <wp:simplePos x="0" y="0"/>
            <wp:positionH relativeFrom="margin">
              <wp:align>center</wp:align>
            </wp:positionH>
            <wp:positionV relativeFrom="paragraph">
              <wp:posOffset>541020</wp:posOffset>
            </wp:positionV>
            <wp:extent cx="5151120" cy="3619500"/>
            <wp:effectExtent l="0" t="0" r="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6697351_3209101002439152_4152487489736540160_n.jpg"/>
                    <pic:cNvPicPr/>
                  </pic:nvPicPr>
                  <pic:blipFill>
                    <a:blip r:embed="rId9">
                      <a:extLst>
                        <a:ext uri="{28A0092B-C50C-407E-A947-70E740481C1C}">
                          <a14:useLocalDpi xmlns:a14="http://schemas.microsoft.com/office/drawing/2010/main" val="0"/>
                        </a:ext>
                      </a:extLst>
                    </a:blip>
                    <a:stretch>
                      <a:fillRect/>
                    </a:stretch>
                  </pic:blipFill>
                  <pic:spPr>
                    <a:xfrm>
                      <a:off x="0" y="0"/>
                      <a:ext cx="5151120" cy="3619500"/>
                    </a:xfrm>
                    <a:prstGeom prst="rect">
                      <a:avLst/>
                    </a:prstGeom>
                  </pic:spPr>
                </pic:pic>
              </a:graphicData>
            </a:graphic>
            <wp14:sizeRelV relativeFrom="margin">
              <wp14:pctHeight>0</wp14:pctHeight>
            </wp14:sizeRelV>
          </wp:anchor>
        </w:drawing>
      </w:r>
      <w:r w:rsidR="00B32382" w:rsidRPr="00355C5E">
        <w:rPr>
          <w:rFonts w:ascii="Times New Roman" w:eastAsiaTheme="minorEastAsia" w:hAnsi="Times New Roman" w:cs="Times New Roman"/>
          <w:b/>
          <w:bCs/>
          <w:iCs/>
          <w:sz w:val="30"/>
          <w:szCs w:val="30"/>
          <w:u w:val="single"/>
        </w:rPr>
        <w:t>Πειραματική Διάταξη και Διαδικασία</w:t>
      </w:r>
    </w:p>
    <w:p w14:paraId="5AF493EB" w14:textId="3972BEA3" w:rsidR="002D49BF" w:rsidRPr="000533CB" w:rsidRDefault="00F341C9" w:rsidP="003B31F1">
      <w:pPr>
        <w:rPr>
          <w:rFonts w:ascii="Times New Roman" w:hAnsi="Times New Roman" w:cs="Times New Roman"/>
          <w:iCs/>
          <w:sz w:val="24"/>
          <w:szCs w:val="24"/>
        </w:rPr>
      </w:pPr>
      <w:r w:rsidRPr="000533CB">
        <w:rPr>
          <w:rFonts w:ascii="Times New Roman" w:hAnsi="Times New Roman" w:cs="Times New Roman"/>
          <w:iCs/>
          <w:sz w:val="24"/>
          <w:szCs w:val="24"/>
        </w:rPr>
        <w:lastRenderedPageBreak/>
        <w:t xml:space="preserve">Η διάταξη της εικόνας </w:t>
      </w:r>
      <w:r w:rsidR="00BB06B4" w:rsidRPr="00BB06B4">
        <w:rPr>
          <w:rFonts w:ascii="Times New Roman" w:hAnsi="Times New Roman" w:cs="Times New Roman"/>
          <w:iCs/>
          <w:sz w:val="24"/>
          <w:szCs w:val="24"/>
        </w:rPr>
        <w:t>2</w:t>
      </w:r>
      <w:r w:rsidR="00824867" w:rsidRPr="000533CB">
        <w:rPr>
          <w:rFonts w:ascii="Times New Roman" w:hAnsi="Times New Roman" w:cs="Times New Roman"/>
          <w:iCs/>
          <w:sz w:val="24"/>
          <w:szCs w:val="24"/>
        </w:rPr>
        <w:t xml:space="preserve"> είναι τοποθετημένη σε μεταλλική βάση με κοχλιωτά στηρίγματα ώστε να είναι δυνατή η οριζοντίωσή της.</w:t>
      </w:r>
      <w:r w:rsidR="00BB06B4" w:rsidRPr="00BB06B4">
        <w:rPr>
          <w:rFonts w:ascii="Times New Roman" w:hAnsi="Times New Roman" w:cs="Times New Roman"/>
          <w:iCs/>
          <w:sz w:val="24"/>
          <w:szCs w:val="24"/>
        </w:rPr>
        <w:t xml:space="preserve"> </w:t>
      </w:r>
      <w:r w:rsidR="00BB06B4">
        <w:rPr>
          <w:rFonts w:ascii="Times New Roman" w:hAnsi="Times New Roman" w:cs="Times New Roman"/>
          <w:iCs/>
          <w:sz w:val="24"/>
          <w:szCs w:val="24"/>
        </w:rPr>
        <w:t>Βρίσκεται πάνω σε υδραυλικό πάγκο.</w:t>
      </w:r>
      <w:r w:rsidR="00824867" w:rsidRPr="000533CB">
        <w:rPr>
          <w:rFonts w:ascii="Times New Roman" w:hAnsi="Times New Roman" w:cs="Times New Roman"/>
          <w:iCs/>
          <w:sz w:val="24"/>
          <w:szCs w:val="24"/>
        </w:rPr>
        <w:t xml:space="preserve"> Κάτω από τον υδραυλικό πάγκο ,</w:t>
      </w:r>
      <w:r w:rsidRPr="000533CB">
        <w:rPr>
          <w:rFonts w:ascii="Times New Roman" w:hAnsi="Times New Roman" w:cs="Times New Roman"/>
          <w:iCs/>
          <w:sz w:val="24"/>
          <w:szCs w:val="24"/>
        </w:rPr>
        <w:t>υπάρχει ογκομετρική δεξαμενή.</w:t>
      </w:r>
      <w:r w:rsidR="00824867" w:rsidRPr="000533CB">
        <w:rPr>
          <w:rFonts w:ascii="Times New Roman" w:hAnsi="Times New Roman" w:cs="Times New Roman"/>
          <w:iCs/>
          <w:sz w:val="24"/>
          <w:szCs w:val="24"/>
        </w:rPr>
        <w:t xml:space="preserve"> </w:t>
      </w:r>
    </w:p>
    <w:p w14:paraId="2A358516" w14:textId="30E33B3C" w:rsidR="002D49BF" w:rsidRPr="000533CB" w:rsidRDefault="002D49BF" w:rsidP="002D49BF">
      <w:pPr>
        <w:rPr>
          <w:rFonts w:ascii="Times New Roman" w:hAnsi="Times New Roman" w:cs="Times New Roman"/>
          <w:iCs/>
          <w:sz w:val="24"/>
          <w:szCs w:val="24"/>
        </w:rPr>
      </w:pPr>
      <w:r w:rsidRPr="000533CB">
        <w:rPr>
          <w:rFonts w:ascii="Times New Roman" w:hAnsi="Times New Roman" w:cs="Times New Roman"/>
          <w:iCs/>
          <w:sz w:val="24"/>
          <w:szCs w:val="24"/>
        </w:rPr>
        <w:t xml:space="preserve">Τόσο ο σωλήνας </w:t>
      </w:r>
      <w:r w:rsidRPr="000533CB">
        <w:rPr>
          <w:rFonts w:ascii="Times New Roman" w:hAnsi="Times New Roman" w:cs="Times New Roman"/>
          <w:iCs/>
          <w:sz w:val="24"/>
          <w:szCs w:val="24"/>
          <w:lang w:val="en-US"/>
        </w:rPr>
        <w:t>Venturi</w:t>
      </w:r>
      <w:r w:rsidRPr="000533CB">
        <w:rPr>
          <w:rFonts w:ascii="Times New Roman" w:hAnsi="Times New Roman" w:cs="Times New Roman"/>
          <w:iCs/>
          <w:sz w:val="24"/>
          <w:szCs w:val="24"/>
        </w:rPr>
        <w:t>, όσο και τα μανόμετρα στην εικόνα 1, είναι κατασκευασμένα από διαφανές πλαστικό.  Σε διάφορα σημεία κατά μήκος του τοιχώματος του σωλήνα Venturi υπάρχουν οπές στατικής πίεσης συνδεδεμένες με μανόμετρα κατακόρυφης στήλης νερού</w:t>
      </w:r>
      <w:r w:rsidR="00BB06B4">
        <w:rPr>
          <w:rFonts w:ascii="Times New Roman" w:hAnsi="Times New Roman" w:cs="Times New Roman"/>
          <w:iCs/>
          <w:sz w:val="24"/>
          <w:szCs w:val="24"/>
        </w:rPr>
        <w:t xml:space="preserve">. Τα μανόμετρα είναι </w:t>
      </w:r>
      <w:r w:rsidRPr="000533CB">
        <w:rPr>
          <w:rFonts w:ascii="Times New Roman" w:hAnsi="Times New Roman" w:cs="Times New Roman"/>
          <w:iCs/>
          <w:sz w:val="24"/>
          <w:szCs w:val="24"/>
        </w:rPr>
        <w:t>τοποθετημένα μπροστά από κλίμακα η οποία είναι βαθμονομημένη σε χιλιοστά του μέτρου.</w:t>
      </w:r>
    </w:p>
    <w:p w14:paraId="6F7016DC" w14:textId="251A3BC8" w:rsidR="002D49BF" w:rsidRPr="000533CB" w:rsidRDefault="002D49BF" w:rsidP="002D49BF">
      <w:pPr>
        <w:rPr>
          <w:rFonts w:ascii="Times New Roman" w:hAnsi="Times New Roman" w:cs="Times New Roman"/>
          <w:iCs/>
          <w:sz w:val="24"/>
          <w:szCs w:val="24"/>
        </w:rPr>
      </w:pPr>
      <w:r w:rsidRPr="000533CB">
        <w:rPr>
          <w:rFonts w:ascii="Times New Roman" w:hAnsi="Times New Roman" w:cs="Times New Roman"/>
          <w:iCs/>
          <w:sz w:val="24"/>
          <w:szCs w:val="24"/>
        </w:rPr>
        <w:t>Τα άνω άκρα όλων των μανομετρικών σωλήνων είναι συνδεδεμένα σε κοινό αεροθάλαμο με ρυθμιζόμενη πίεση.</w:t>
      </w:r>
      <w:r w:rsidRPr="000533CB">
        <w:rPr>
          <w:rFonts w:ascii="Times New Roman" w:hAnsi="Times New Roman" w:cs="Times New Roman"/>
        </w:rPr>
        <w:t xml:space="preserve"> </w:t>
      </w:r>
      <w:r w:rsidR="000777B8" w:rsidRPr="000533CB">
        <w:rPr>
          <w:rFonts w:ascii="Times New Roman" w:hAnsi="Times New Roman" w:cs="Times New Roman"/>
          <w:iCs/>
          <w:sz w:val="24"/>
          <w:szCs w:val="24"/>
        </w:rPr>
        <w:t>Κάποιες ενδεικτικές</w:t>
      </w:r>
      <w:r w:rsidRPr="000533CB">
        <w:rPr>
          <w:rFonts w:ascii="Times New Roman" w:hAnsi="Times New Roman" w:cs="Times New Roman"/>
          <w:iCs/>
          <w:sz w:val="24"/>
          <w:szCs w:val="24"/>
        </w:rPr>
        <w:t xml:space="preserve"> θέσεις των μανομετρικών σωλήνων πάνω στον κύριο σωλήνα ροής φαίνονται με περισσότερη λεπτομέρεια στη εικόνα 2</w:t>
      </w:r>
      <w:r w:rsidR="00824867" w:rsidRPr="000533CB">
        <w:rPr>
          <w:rFonts w:ascii="Times New Roman" w:hAnsi="Times New Roman" w:cs="Times New Roman"/>
          <w:iCs/>
          <w:sz w:val="24"/>
          <w:szCs w:val="24"/>
        </w:rPr>
        <w:t>.</w:t>
      </w:r>
    </w:p>
    <w:p w14:paraId="575FFA1F" w14:textId="77777777" w:rsidR="00F82084" w:rsidRDefault="00824867" w:rsidP="00F82084">
      <w:pPr>
        <w:keepNext/>
      </w:pPr>
      <w:r w:rsidRPr="000533CB">
        <w:rPr>
          <w:rFonts w:ascii="Times New Roman" w:hAnsi="Times New Roman" w:cs="Times New Roman"/>
          <w:noProof/>
        </w:rPr>
        <w:drawing>
          <wp:inline distT="0" distB="0" distL="0" distR="0" wp14:anchorId="0BA460D1" wp14:editId="191018AB">
            <wp:extent cx="4486275" cy="101917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ροη.jpg"/>
                    <pic:cNvPicPr/>
                  </pic:nvPicPr>
                  <pic:blipFill>
                    <a:blip r:embed="rId10">
                      <a:extLst>
                        <a:ext uri="{28A0092B-C50C-407E-A947-70E740481C1C}">
                          <a14:useLocalDpi xmlns:a14="http://schemas.microsoft.com/office/drawing/2010/main" val="0"/>
                        </a:ext>
                      </a:extLst>
                    </a:blip>
                    <a:stretch>
                      <a:fillRect/>
                    </a:stretch>
                  </pic:blipFill>
                  <pic:spPr>
                    <a:xfrm>
                      <a:off x="0" y="0"/>
                      <a:ext cx="4486275" cy="1019175"/>
                    </a:xfrm>
                    <a:prstGeom prst="rect">
                      <a:avLst/>
                    </a:prstGeom>
                  </pic:spPr>
                </pic:pic>
              </a:graphicData>
            </a:graphic>
          </wp:inline>
        </w:drawing>
      </w:r>
    </w:p>
    <w:p w14:paraId="0FB7CB23" w14:textId="43D41EA6" w:rsidR="002D49BF" w:rsidRPr="00F82084" w:rsidRDefault="00F82084" w:rsidP="00F82084">
      <w:pPr>
        <w:pStyle w:val="a5"/>
        <w:jc w:val="center"/>
        <w:rPr>
          <w:rFonts w:ascii="Times New Roman" w:hAnsi="Times New Roman" w:cs="Times New Roman"/>
          <w:sz w:val="20"/>
          <w:szCs w:val="20"/>
        </w:rPr>
      </w:pPr>
      <w:r w:rsidRPr="00F82084">
        <w:rPr>
          <w:sz w:val="20"/>
          <w:szCs w:val="20"/>
        </w:rPr>
        <w:t>Εικόνα 3</w:t>
      </w:r>
    </w:p>
    <w:p w14:paraId="4AD1DACA" w14:textId="77777777" w:rsidR="000777B8" w:rsidRPr="000533CB" w:rsidRDefault="000777B8" w:rsidP="002D49BF">
      <w:pPr>
        <w:rPr>
          <w:rFonts w:ascii="Times New Roman" w:hAnsi="Times New Roman" w:cs="Times New Roman"/>
          <w:iCs/>
          <w:color w:val="FF0000"/>
          <w:sz w:val="24"/>
          <w:szCs w:val="24"/>
        </w:rPr>
      </w:pPr>
      <w:bookmarkStart w:id="3" w:name="_GoBack"/>
      <w:bookmarkEnd w:id="3"/>
    </w:p>
    <w:p w14:paraId="356E5A6B" w14:textId="09AC8CC1" w:rsidR="002D49BF" w:rsidRPr="000533CB" w:rsidRDefault="003B31F1" w:rsidP="00824867">
      <w:pPr>
        <w:rPr>
          <w:rFonts w:ascii="Times New Roman" w:hAnsi="Times New Roman" w:cs="Times New Roman"/>
          <w:iCs/>
          <w:color w:val="FF0000"/>
          <w:sz w:val="24"/>
          <w:szCs w:val="24"/>
        </w:rPr>
      </w:pPr>
      <w:r w:rsidRPr="000533CB">
        <w:rPr>
          <w:rFonts w:ascii="Times New Roman" w:hAnsi="Times New Roman" w:cs="Times New Roman"/>
          <w:iCs/>
          <w:color w:val="000000" w:themeColor="text1"/>
          <w:sz w:val="24"/>
          <w:szCs w:val="24"/>
        </w:rPr>
        <w:t>Η απαιτούμενη παροχή νερού προέρχεται από την</w:t>
      </w:r>
      <w:r w:rsidR="00824867" w:rsidRPr="000533CB">
        <w:rPr>
          <w:rFonts w:ascii="Times New Roman" w:hAnsi="Times New Roman" w:cs="Times New Roman"/>
          <w:iCs/>
          <w:color w:val="000000" w:themeColor="text1"/>
          <w:sz w:val="24"/>
          <w:szCs w:val="24"/>
        </w:rPr>
        <w:t xml:space="preserve"> </w:t>
      </w:r>
      <w:r w:rsidRPr="000533CB">
        <w:rPr>
          <w:rFonts w:ascii="Times New Roman" w:hAnsi="Times New Roman" w:cs="Times New Roman"/>
          <w:iCs/>
          <w:color w:val="000000" w:themeColor="text1"/>
          <w:sz w:val="24"/>
          <w:szCs w:val="24"/>
        </w:rPr>
        <w:t>αντλία</w:t>
      </w:r>
      <w:r w:rsidR="00824867" w:rsidRPr="000533CB">
        <w:rPr>
          <w:rFonts w:ascii="Times New Roman" w:hAnsi="Times New Roman" w:cs="Times New Roman"/>
          <w:iCs/>
          <w:color w:val="000000" w:themeColor="text1"/>
          <w:sz w:val="24"/>
          <w:szCs w:val="24"/>
        </w:rPr>
        <w:t xml:space="preserve"> που συνδέεται με την ογκομετρική δεξαμενή. </w:t>
      </w:r>
      <w:r w:rsidRPr="000533CB">
        <w:rPr>
          <w:rFonts w:ascii="Times New Roman" w:hAnsi="Times New Roman" w:cs="Times New Roman"/>
          <w:iCs/>
          <w:color w:val="000000" w:themeColor="text1"/>
          <w:sz w:val="24"/>
          <w:szCs w:val="24"/>
        </w:rPr>
        <w:t>Το νερό εισέρχεται στη συσκευή από αριστερά</w:t>
      </w:r>
      <w:r w:rsidR="00824867" w:rsidRPr="000533CB">
        <w:rPr>
          <w:rFonts w:ascii="Times New Roman" w:hAnsi="Times New Roman" w:cs="Times New Roman"/>
          <w:iCs/>
          <w:color w:val="000000" w:themeColor="text1"/>
          <w:sz w:val="24"/>
          <w:szCs w:val="24"/>
        </w:rPr>
        <w:t xml:space="preserve"> </w:t>
      </w:r>
      <w:r w:rsidRPr="000533CB">
        <w:rPr>
          <w:rFonts w:ascii="Times New Roman" w:hAnsi="Times New Roman" w:cs="Times New Roman"/>
          <w:iCs/>
          <w:color w:val="000000" w:themeColor="text1"/>
          <w:sz w:val="24"/>
          <w:szCs w:val="24"/>
        </w:rPr>
        <w:t xml:space="preserve"> και αφού περάσει</w:t>
      </w:r>
      <w:r w:rsidR="00824867" w:rsidRPr="000533CB">
        <w:rPr>
          <w:rFonts w:ascii="Times New Roman" w:hAnsi="Times New Roman" w:cs="Times New Roman"/>
          <w:iCs/>
          <w:color w:val="000000" w:themeColor="text1"/>
          <w:sz w:val="24"/>
          <w:szCs w:val="24"/>
        </w:rPr>
        <w:t xml:space="preserve"> </w:t>
      </w:r>
      <w:r w:rsidRPr="000533CB">
        <w:rPr>
          <w:rFonts w:ascii="Times New Roman" w:hAnsi="Times New Roman" w:cs="Times New Roman"/>
          <w:iCs/>
          <w:color w:val="000000" w:themeColor="text1"/>
          <w:sz w:val="24"/>
          <w:szCs w:val="24"/>
        </w:rPr>
        <w:t>από τον σωλήνα Venturi</w:t>
      </w:r>
      <w:r w:rsidR="00824867" w:rsidRPr="000533CB">
        <w:rPr>
          <w:rFonts w:ascii="Times New Roman" w:hAnsi="Times New Roman" w:cs="Times New Roman"/>
          <w:iCs/>
          <w:color w:val="000000" w:themeColor="text1"/>
          <w:sz w:val="24"/>
          <w:szCs w:val="24"/>
        </w:rPr>
        <w:t xml:space="preserve"> οδηγείται σε μια δεξαμενή συγκέντρωσης.</w:t>
      </w:r>
      <w:r w:rsidRPr="000533CB">
        <w:rPr>
          <w:rFonts w:ascii="Times New Roman" w:hAnsi="Times New Roman" w:cs="Times New Roman"/>
          <w:iCs/>
          <w:color w:val="000000" w:themeColor="text1"/>
          <w:sz w:val="24"/>
          <w:szCs w:val="24"/>
        </w:rPr>
        <w:t xml:space="preserve"> </w:t>
      </w:r>
    </w:p>
    <w:p w14:paraId="2011E26D" w14:textId="15B4F66B" w:rsidR="00B32382" w:rsidRPr="000533CB" w:rsidRDefault="00F341C9" w:rsidP="00B71360">
      <w:pPr>
        <w:rPr>
          <w:rFonts w:ascii="Times New Roman" w:hAnsi="Times New Roman" w:cs="Times New Roman"/>
          <w:iCs/>
          <w:sz w:val="24"/>
          <w:szCs w:val="24"/>
        </w:rPr>
      </w:pPr>
      <w:r w:rsidRPr="000533CB">
        <w:rPr>
          <w:rFonts w:ascii="Times New Roman" w:hAnsi="Times New Roman" w:cs="Times New Roman"/>
          <w:iCs/>
          <w:sz w:val="24"/>
          <w:szCs w:val="24"/>
        </w:rPr>
        <w:t>Αρχικά εξασφαλίζεται ότι το τμήμα δοκιμής έχει το συγκλίνον τμήμα 14° στην κατεύθυνση ροής και ο σωλήνας εκροής είναι τοποθετημένος επάνω από την ογκομετρική δεξαμενή.</w:t>
      </w:r>
    </w:p>
    <w:p w14:paraId="5A5E1267" w14:textId="65CC603B" w:rsidR="00F341C9" w:rsidRPr="000533CB" w:rsidRDefault="00F341C9" w:rsidP="00B71360">
      <w:pPr>
        <w:rPr>
          <w:rFonts w:ascii="Times New Roman" w:hAnsi="Times New Roman" w:cs="Times New Roman"/>
          <w:iCs/>
          <w:sz w:val="24"/>
          <w:szCs w:val="24"/>
        </w:rPr>
      </w:pPr>
      <w:r w:rsidRPr="000533CB">
        <w:rPr>
          <w:rFonts w:ascii="Times New Roman" w:hAnsi="Times New Roman" w:cs="Times New Roman"/>
          <w:iCs/>
          <w:sz w:val="24"/>
          <w:szCs w:val="24"/>
        </w:rPr>
        <w:t>Συνδέεται ο ρυθμιστής εισροής με τον υδραυλικό πάγκο, κλεί</w:t>
      </w:r>
      <w:r w:rsidR="003B31F1" w:rsidRPr="000533CB">
        <w:rPr>
          <w:rFonts w:ascii="Times New Roman" w:hAnsi="Times New Roman" w:cs="Times New Roman"/>
          <w:iCs/>
          <w:sz w:val="24"/>
          <w:szCs w:val="24"/>
        </w:rPr>
        <w:t>νει</w:t>
      </w:r>
      <w:r w:rsidRPr="000533CB">
        <w:rPr>
          <w:rFonts w:ascii="Times New Roman" w:hAnsi="Times New Roman" w:cs="Times New Roman"/>
          <w:iCs/>
          <w:sz w:val="24"/>
          <w:szCs w:val="24"/>
        </w:rPr>
        <w:t xml:space="preserve"> τη βαλβίδα του υδραυλικού πάγκου και η βαλβίδα ελέγχου ροής της συσκευής και </w:t>
      </w:r>
      <w:r w:rsidR="003B31F1" w:rsidRPr="000533CB">
        <w:rPr>
          <w:rFonts w:ascii="Times New Roman" w:hAnsi="Times New Roman" w:cs="Times New Roman"/>
          <w:iCs/>
          <w:sz w:val="24"/>
          <w:szCs w:val="24"/>
        </w:rPr>
        <w:t xml:space="preserve">γίνεται </w:t>
      </w:r>
      <w:r w:rsidRPr="000533CB">
        <w:rPr>
          <w:rFonts w:ascii="Times New Roman" w:hAnsi="Times New Roman" w:cs="Times New Roman"/>
          <w:iCs/>
          <w:sz w:val="24"/>
          <w:szCs w:val="24"/>
        </w:rPr>
        <w:t>εκκ</w:t>
      </w:r>
      <w:r w:rsidR="003B31F1" w:rsidRPr="000533CB">
        <w:rPr>
          <w:rFonts w:ascii="Times New Roman" w:hAnsi="Times New Roman" w:cs="Times New Roman"/>
          <w:iCs/>
          <w:sz w:val="24"/>
          <w:szCs w:val="24"/>
        </w:rPr>
        <w:t>ί</w:t>
      </w:r>
      <w:r w:rsidRPr="000533CB">
        <w:rPr>
          <w:rFonts w:ascii="Times New Roman" w:hAnsi="Times New Roman" w:cs="Times New Roman"/>
          <w:iCs/>
          <w:sz w:val="24"/>
          <w:szCs w:val="24"/>
        </w:rPr>
        <w:t>ν</w:t>
      </w:r>
      <w:r w:rsidR="003B31F1" w:rsidRPr="000533CB">
        <w:rPr>
          <w:rFonts w:ascii="Times New Roman" w:hAnsi="Times New Roman" w:cs="Times New Roman"/>
          <w:iCs/>
          <w:sz w:val="24"/>
          <w:szCs w:val="24"/>
        </w:rPr>
        <w:t>η</w:t>
      </w:r>
      <w:r w:rsidRPr="000533CB">
        <w:rPr>
          <w:rFonts w:ascii="Times New Roman" w:hAnsi="Times New Roman" w:cs="Times New Roman"/>
          <w:iCs/>
          <w:sz w:val="24"/>
          <w:szCs w:val="24"/>
        </w:rPr>
        <w:t>σ</w:t>
      </w:r>
      <w:r w:rsidR="003B31F1" w:rsidRPr="000533CB">
        <w:rPr>
          <w:rFonts w:ascii="Times New Roman" w:hAnsi="Times New Roman" w:cs="Times New Roman"/>
          <w:iCs/>
          <w:sz w:val="24"/>
          <w:szCs w:val="24"/>
        </w:rPr>
        <w:t>η</w:t>
      </w:r>
      <w:r w:rsidRPr="000533CB">
        <w:rPr>
          <w:rFonts w:ascii="Times New Roman" w:hAnsi="Times New Roman" w:cs="Times New Roman"/>
          <w:iCs/>
          <w:sz w:val="24"/>
          <w:szCs w:val="24"/>
        </w:rPr>
        <w:t xml:space="preserve"> τη</w:t>
      </w:r>
      <w:r w:rsidR="003B31F1" w:rsidRPr="000533CB">
        <w:rPr>
          <w:rFonts w:ascii="Times New Roman" w:hAnsi="Times New Roman" w:cs="Times New Roman"/>
          <w:iCs/>
          <w:sz w:val="24"/>
          <w:szCs w:val="24"/>
        </w:rPr>
        <w:t>ς</w:t>
      </w:r>
      <w:r w:rsidRPr="000533CB">
        <w:rPr>
          <w:rFonts w:ascii="Times New Roman" w:hAnsi="Times New Roman" w:cs="Times New Roman"/>
          <w:iCs/>
          <w:sz w:val="24"/>
          <w:szCs w:val="24"/>
        </w:rPr>
        <w:t xml:space="preserve"> αντλία</w:t>
      </w:r>
      <w:r w:rsidR="003B31F1" w:rsidRPr="000533CB">
        <w:rPr>
          <w:rFonts w:ascii="Times New Roman" w:hAnsi="Times New Roman" w:cs="Times New Roman"/>
          <w:iCs/>
          <w:sz w:val="24"/>
          <w:szCs w:val="24"/>
        </w:rPr>
        <w:t>ς</w:t>
      </w:r>
      <w:r w:rsidRPr="000533CB">
        <w:rPr>
          <w:rFonts w:ascii="Times New Roman" w:hAnsi="Times New Roman" w:cs="Times New Roman"/>
          <w:iCs/>
          <w:sz w:val="24"/>
          <w:szCs w:val="24"/>
        </w:rPr>
        <w:t>. Βαθμιαία ανοί</w:t>
      </w:r>
      <w:r w:rsidR="003B31F1" w:rsidRPr="000533CB">
        <w:rPr>
          <w:rFonts w:ascii="Times New Roman" w:hAnsi="Times New Roman" w:cs="Times New Roman"/>
          <w:iCs/>
          <w:sz w:val="24"/>
          <w:szCs w:val="24"/>
        </w:rPr>
        <w:t>γει</w:t>
      </w:r>
      <w:r w:rsidRPr="000533CB">
        <w:rPr>
          <w:rFonts w:ascii="Times New Roman" w:hAnsi="Times New Roman" w:cs="Times New Roman"/>
          <w:iCs/>
          <w:sz w:val="24"/>
          <w:szCs w:val="24"/>
        </w:rPr>
        <w:t xml:space="preserve"> η βαλβίδα του υδραυλικού πάγκου για να </w:t>
      </w:r>
      <w:r w:rsidR="003B31F1" w:rsidRPr="000533CB">
        <w:rPr>
          <w:rFonts w:ascii="Times New Roman" w:hAnsi="Times New Roman" w:cs="Times New Roman"/>
          <w:iCs/>
          <w:sz w:val="24"/>
          <w:szCs w:val="24"/>
        </w:rPr>
        <w:t>εισέλθει</w:t>
      </w:r>
      <w:r w:rsidRPr="000533CB">
        <w:rPr>
          <w:rFonts w:ascii="Times New Roman" w:hAnsi="Times New Roman" w:cs="Times New Roman"/>
          <w:iCs/>
          <w:sz w:val="24"/>
          <w:szCs w:val="24"/>
        </w:rPr>
        <w:t xml:space="preserve"> </w:t>
      </w:r>
      <w:r w:rsidR="003B31F1" w:rsidRPr="000533CB">
        <w:rPr>
          <w:rFonts w:ascii="Times New Roman" w:hAnsi="Times New Roman" w:cs="Times New Roman"/>
          <w:iCs/>
          <w:sz w:val="24"/>
          <w:szCs w:val="24"/>
        </w:rPr>
        <w:t>σ</w:t>
      </w:r>
      <w:r w:rsidRPr="000533CB">
        <w:rPr>
          <w:rFonts w:ascii="Times New Roman" w:hAnsi="Times New Roman" w:cs="Times New Roman"/>
          <w:iCs/>
          <w:sz w:val="24"/>
          <w:szCs w:val="24"/>
        </w:rPr>
        <w:t>τη συσκευή δοκιμής νερό</w:t>
      </w:r>
      <w:r w:rsidR="003B31F1" w:rsidRPr="000533CB">
        <w:rPr>
          <w:rFonts w:ascii="Times New Roman" w:hAnsi="Times New Roman" w:cs="Times New Roman"/>
          <w:iCs/>
          <w:sz w:val="24"/>
          <w:szCs w:val="24"/>
        </w:rPr>
        <w:t>. Ο</w:t>
      </w:r>
      <w:r w:rsidR="00562306" w:rsidRPr="000533CB">
        <w:rPr>
          <w:rFonts w:ascii="Times New Roman" w:hAnsi="Times New Roman" w:cs="Times New Roman"/>
          <w:iCs/>
          <w:sz w:val="24"/>
          <w:szCs w:val="24"/>
        </w:rPr>
        <w:t xml:space="preserve"> </w:t>
      </w:r>
      <w:r w:rsidR="003B31F1" w:rsidRPr="000533CB">
        <w:rPr>
          <w:rFonts w:ascii="Times New Roman" w:hAnsi="Times New Roman" w:cs="Times New Roman"/>
          <w:iCs/>
          <w:sz w:val="24"/>
          <w:szCs w:val="24"/>
        </w:rPr>
        <w:t xml:space="preserve"> αέρας από τα μανόμετρα αφαιρείται με χρήση ειδικών βαλβίδων και στη συνέχεια ρυθμίζονται αυτές ώστε τα επίπεδα των μανομέτρων να φτάσουν σε κατάλληλο ύψος. </w:t>
      </w:r>
    </w:p>
    <w:p w14:paraId="081999EA" w14:textId="77777777" w:rsidR="00562306" w:rsidRPr="000533CB" w:rsidRDefault="00562306">
      <w:pPr>
        <w:rPr>
          <w:rFonts w:ascii="Times New Roman" w:hAnsi="Times New Roman" w:cs="Times New Roman"/>
          <w:sz w:val="24"/>
          <w:szCs w:val="24"/>
        </w:rPr>
      </w:pPr>
      <w:r w:rsidRPr="000533CB">
        <w:rPr>
          <w:rFonts w:ascii="Times New Roman" w:hAnsi="Times New Roman" w:cs="Times New Roman"/>
          <w:sz w:val="24"/>
          <w:szCs w:val="24"/>
        </w:rPr>
        <w:t>Υπολογίζεται η  ογκομετρική παροχή και στη συνέχεια καταγράφεται η μέγιστη (h1) και ελάχιστη (h5) ένδειξη των μανόμετρων. Για τον υπολογισμό της παροχής</w:t>
      </w:r>
      <w:r w:rsidRPr="000533CB">
        <w:rPr>
          <w:rFonts w:ascii="Times New Roman" w:hAnsi="Times New Roman" w:cs="Times New Roman"/>
        </w:rPr>
        <w:t xml:space="preserve"> </w:t>
      </w:r>
      <w:r w:rsidRPr="000533CB">
        <w:rPr>
          <w:rFonts w:ascii="Times New Roman" w:hAnsi="Times New Roman" w:cs="Times New Roman"/>
          <w:sz w:val="24"/>
          <w:szCs w:val="24"/>
        </w:rPr>
        <w:t>υπολογίζεται ο χρόνος που χρειάζεται για να συσσωρευτεί ένας γνωστός όγκος νερού μέσα στην ογκομετρική δεξαμενή. Η ανάγνωση αυτού του όγκου γίνεται από έναν πλαϊνό μετρητή.</w:t>
      </w:r>
    </w:p>
    <w:p w14:paraId="17EA1C43" w14:textId="7D6BE761" w:rsidR="00E415D6" w:rsidRPr="000533CB" w:rsidRDefault="00562306">
      <w:pPr>
        <w:rPr>
          <w:rFonts w:ascii="Times New Roman" w:hAnsi="Times New Roman" w:cs="Times New Roman"/>
          <w:sz w:val="24"/>
          <w:szCs w:val="24"/>
        </w:rPr>
      </w:pPr>
      <w:r w:rsidRPr="000533CB">
        <w:rPr>
          <w:rFonts w:ascii="Times New Roman" w:hAnsi="Times New Roman" w:cs="Times New Roman"/>
          <w:sz w:val="24"/>
          <w:szCs w:val="24"/>
        </w:rPr>
        <w:t xml:space="preserve"> Η συνολική κατανομή πίεσης υπολογίζεται μετατοπίζοντας την βελόνα συνολικού ελέγχου πίεσης σε όλο το μήκος του τμήματος δοκιμής. Το σημείο αναφοράς είναι το σημείο πίεσης που συνδέεται με το μανόμετρο h1.</w:t>
      </w:r>
    </w:p>
    <w:p w14:paraId="2F985DBD" w14:textId="547102BF" w:rsidR="00562306" w:rsidRPr="000533CB" w:rsidRDefault="00562306">
      <w:pPr>
        <w:rPr>
          <w:rFonts w:ascii="Times New Roman" w:eastAsiaTheme="minorEastAsia" w:hAnsi="Times New Roman" w:cs="Times New Roman"/>
          <w:sz w:val="24"/>
          <w:szCs w:val="24"/>
        </w:rPr>
      </w:pPr>
      <w:r w:rsidRPr="000533CB">
        <w:rPr>
          <w:rFonts w:ascii="Times New Roman" w:hAnsi="Times New Roman" w:cs="Times New Roman"/>
          <w:sz w:val="24"/>
          <w:szCs w:val="24"/>
        </w:rPr>
        <w:lastRenderedPageBreak/>
        <w:t>Από τη μέχρι τώρα διαδικασία έχ</w:t>
      </w:r>
      <w:r w:rsidR="00A74CA2" w:rsidRPr="000533CB">
        <w:rPr>
          <w:rFonts w:ascii="Times New Roman" w:hAnsi="Times New Roman" w:cs="Times New Roman"/>
          <w:sz w:val="24"/>
          <w:szCs w:val="24"/>
        </w:rPr>
        <w:t>ει βρεθεί η τιμή της υδροστατικής πίεσης (</w:t>
      </w:r>
      <w:r w:rsidR="00A74CA2" w:rsidRPr="000533CB">
        <w:rPr>
          <w:rFonts w:ascii="Times New Roman" w:hAnsi="Times New Roman" w:cs="Times New Roman"/>
          <w:sz w:val="24"/>
          <w:szCs w:val="24"/>
          <w:lang w:val="en-US"/>
        </w:rPr>
        <w:t>h</w:t>
      </w:r>
      <w:r w:rsidR="00A74CA2" w:rsidRPr="000533CB">
        <w:rPr>
          <w:rFonts w:ascii="Times New Roman" w:hAnsi="Times New Roman" w:cs="Times New Roman"/>
          <w:sz w:val="24"/>
          <w:szCs w:val="24"/>
        </w:rPr>
        <w:t>) και της πειραματικής συνολικής πίεσης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8</m:t>
            </m:r>
          </m:sub>
        </m:sSub>
        <m:r>
          <w:rPr>
            <w:rFonts w:ascii="Cambria Math" w:hAnsi="Cambria Math" w:cs="Times New Roman"/>
            <w:sz w:val="24"/>
            <w:szCs w:val="24"/>
          </w:rPr>
          <m:t>)</m:t>
        </m:r>
      </m:oMath>
      <w:r w:rsidR="00A74CA2" w:rsidRPr="000533CB">
        <w:rPr>
          <w:rFonts w:ascii="Times New Roman" w:eastAsiaTheme="minorEastAsia" w:hAnsi="Times New Roman" w:cs="Times New Roman"/>
          <w:sz w:val="24"/>
          <w:szCs w:val="24"/>
        </w:rPr>
        <w:t xml:space="preserve"> για τα σημεία 1 έως 6 του αγωγού.</w:t>
      </w:r>
    </w:p>
    <w:p w14:paraId="15888FEC" w14:textId="77777777" w:rsidR="00DC6D2B" w:rsidRDefault="00A74CA2">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Θεωρητικά, από τις σχέσεις </w:t>
      </w:r>
      <w:r w:rsidR="00C824AE" w:rsidRPr="000533CB">
        <w:rPr>
          <w:rFonts w:ascii="Times New Roman" w:eastAsiaTheme="minorEastAsia" w:hAnsi="Times New Roman" w:cs="Times New Roman"/>
          <w:sz w:val="24"/>
          <w:szCs w:val="24"/>
        </w:rPr>
        <w:t>(7) , (3) , (4) υπολογίζονται οι τιμές της ταχύτητας, της δυναμικής πίεσης και της συνολικής πίεσης αντίστοιχα , για κάθε ένα από τα ζητούμενα σημεία.</w:t>
      </w:r>
    </w:p>
    <w:p w14:paraId="0E8338D9" w14:textId="47E72097" w:rsidR="00A74CA2" w:rsidRPr="000533CB" w:rsidRDefault="00C824AE">
      <w:pPr>
        <w:rPr>
          <w:rFonts w:ascii="Times New Roman" w:eastAsiaTheme="minorEastAsia" w:hAnsi="Times New Roman" w:cs="Times New Roman"/>
          <w:sz w:val="24"/>
          <w:szCs w:val="24"/>
        </w:rPr>
      </w:pPr>
      <w:r w:rsidRPr="000533CB">
        <w:rPr>
          <w:rFonts w:ascii="Times New Roman" w:eastAsiaTheme="minorEastAsia" w:hAnsi="Times New Roman" w:cs="Times New Roman"/>
          <w:sz w:val="24"/>
          <w:szCs w:val="24"/>
        </w:rPr>
        <w:t xml:space="preserve"> </w:t>
      </w:r>
      <w:r w:rsidR="00DC6D2B">
        <w:rPr>
          <w:rFonts w:ascii="Times New Roman" w:eastAsiaTheme="minorEastAsia" w:hAnsi="Times New Roman" w:cs="Times New Roman"/>
          <w:sz w:val="24"/>
          <w:szCs w:val="24"/>
        </w:rPr>
        <w:t>Τα παραπάνω μεγέθη υπολογίζονται για τρεις διαφορετικές τιμές παροχής και σ</w:t>
      </w:r>
      <w:r w:rsidRPr="000533CB">
        <w:rPr>
          <w:rFonts w:ascii="Times New Roman" w:eastAsiaTheme="minorEastAsia" w:hAnsi="Times New Roman" w:cs="Times New Roman"/>
          <w:sz w:val="24"/>
          <w:szCs w:val="24"/>
        </w:rPr>
        <w:t>υμπληρών</w:t>
      </w:r>
      <w:r w:rsidR="00DC6D2B">
        <w:rPr>
          <w:rFonts w:ascii="Times New Roman" w:eastAsiaTheme="minorEastAsia" w:hAnsi="Times New Roman" w:cs="Times New Roman"/>
          <w:sz w:val="24"/>
          <w:szCs w:val="24"/>
        </w:rPr>
        <w:t>οντ</w:t>
      </w:r>
      <w:r w:rsidRPr="000533CB">
        <w:rPr>
          <w:rFonts w:ascii="Times New Roman" w:eastAsiaTheme="minorEastAsia" w:hAnsi="Times New Roman" w:cs="Times New Roman"/>
          <w:sz w:val="24"/>
          <w:szCs w:val="24"/>
        </w:rPr>
        <w:t>αι ο</w:t>
      </w:r>
      <w:r w:rsidR="00DC6D2B">
        <w:rPr>
          <w:rFonts w:ascii="Times New Roman" w:eastAsiaTheme="minorEastAsia" w:hAnsi="Times New Roman" w:cs="Times New Roman"/>
          <w:sz w:val="24"/>
          <w:szCs w:val="24"/>
        </w:rPr>
        <w:t>ι</w:t>
      </w:r>
      <w:r w:rsidRPr="000533CB">
        <w:rPr>
          <w:rFonts w:ascii="Times New Roman" w:eastAsiaTheme="minorEastAsia" w:hAnsi="Times New Roman" w:cs="Times New Roman"/>
          <w:sz w:val="24"/>
          <w:szCs w:val="24"/>
        </w:rPr>
        <w:t xml:space="preserve"> </w:t>
      </w:r>
      <w:r w:rsidR="00DC6D2B">
        <w:rPr>
          <w:rFonts w:ascii="Times New Roman" w:eastAsiaTheme="minorEastAsia" w:hAnsi="Times New Roman" w:cs="Times New Roman"/>
          <w:sz w:val="24"/>
          <w:szCs w:val="24"/>
        </w:rPr>
        <w:t>πίνακε</w:t>
      </w:r>
      <w:r w:rsidRPr="000533CB">
        <w:rPr>
          <w:rFonts w:ascii="Times New Roman" w:eastAsiaTheme="minorEastAsia" w:hAnsi="Times New Roman" w:cs="Times New Roman"/>
          <w:sz w:val="24"/>
          <w:szCs w:val="24"/>
        </w:rPr>
        <w:t>ς 1</w:t>
      </w:r>
      <w:r w:rsidR="00DC6D2B">
        <w:rPr>
          <w:rFonts w:ascii="Times New Roman" w:eastAsiaTheme="minorEastAsia" w:hAnsi="Times New Roman" w:cs="Times New Roman"/>
          <w:sz w:val="24"/>
          <w:szCs w:val="24"/>
        </w:rPr>
        <w:t xml:space="preserve"> 2 και 3</w:t>
      </w:r>
      <w:r w:rsidRPr="000533CB">
        <w:rPr>
          <w:rFonts w:ascii="Times New Roman" w:eastAsiaTheme="minorEastAsia" w:hAnsi="Times New Roman" w:cs="Times New Roman"/>
          <w:sz w:val="24"/>
          <w:szCs w:val="24"/>
        </w:rPr>
        <w:t>.</w:t>
      </w:r>
    </w:p>
    <w:p w14:paraId="3FFC54FA" w14:textId="18644CDC" w:rsidR="000533CB" w:rsidRDefault="000533CB">
      <w:pPr>
        <w:rPr>
          <w:rFonts w:ascii="Times New Roman" w:eastAsiaTheme="minorEastAsia" w:hAnsi="Times New Roman" w:cs="Times New Roman"/>
          <w:sz w:val="24"/>
          <w:szCs w:val="24"/>
        </w:rPr>
      </w:pPr>
    </w:p>
    <w:p w14:paraId="5AE54227" w14:textId="7790994F" w:rsidR="00BB06B4" w:rsidRDefault="00BB06B4">
      <w:pPr>
        <w:rPr>
          <w:rFonts w:ascii="Times New Roman" w:eastAsiaTheme="minorEastAsia" w:hAnsi="Times New Roman" w:cs="Times New Roman"/>
          <w:sz w:val="24"/>
          <w:szCs w:val="24"/>
        </w:rPr>
      </w:pPr>
    </w:p>
    <w:p w14:paraId="0156611E" w14:textId="69D86149" w:rsidR="00BB06B4" w:rsidRDefault="00BB06B4">
      <w:pPr>
        <w:rPr>
          <w:rFonts w:ascii="Times New Roman" w:eastAsiaTheme="minorEastAsia" w:hAnsi="Times New Roman" w:cs="Times New Roman"/>
          <w:sz w:val="24"/>
          <w:szCs w:val="24"/>
        </w:rPr>
      </w:pPr>
    </w:p>
    <w:p w14:paraId="2D191FDD" w14:textId="77777777" w:rsidR="00BB06B4" w:rsidRPr="000533CB" w:rsidRDefault="00BB06B4">
      <w:pPr>
        <w:rPr>
          <w:rFonts w:ascii="Times New Roman" w:eastAsiaTheme="minorEastAsia" w:hAnsi="Times New Roman" w:cs="Times New Roman"/>
          <w:sz w:val="24"/>
          <w:szCs w:val="24"/>
        </w:rPr>
      </w:pPr>
    </w:p>
    <w:p w14:paraId="2971B1EB" w14:textId="422BFFC6" w:rsidR="000533CB" w:rsidRDefault="000533CB">
      <w:pPr>
        <w:rPr>
          <w:rFonts w:ascii="Times New Roman" w:eastAsiaTheme="minorEastAsia" w:hAnsi="Times New Roman" w:cs="Times New Roman"/>
          <w:b/>
          <w:bCs/>
          <w:sz w:val="30"/>
          <w:szCs w:val="30"/>
          <w:u w:val="single"/>
        </w:rPr>
      </w:pPr>
      <w:r w:rsidRPr="000533CB">
        <w:rPr>
          <w:rFonts w:ascii="Times New Roman" w:eastAsiaTheme="minorEastAsia" w:hAnsi="Times New Roman" w:cs="Times New Roman"/>
          <w:b/>
          <w:bCs/>
          <w:sz w:val="30"/>
          <w:szCs w:val="30"/>
          <w:u w:val="single"/>
        </w:rPr>
        <w:t xml:space="preserve">Αποτελέσματα – Ανάλυση – Συζήτηση </w:t>
      </w:r>
    </w:p>
    <w:p w14:paraId="55EE3371" w14:textId="2E3847B9" w:rsidR="00DC6D2B" w:rsidRDefault="00DC6D2B">
      <w:pPr>
        <w:rPr>
          <w:rFonts w:ascii="Times New Roman" w:eastAsiaTheme="minorEastAsia" w:hAnsi="Times New Roman" w:cs="Times New Roman"/>
          <w:b/>
          <w:bCs/>
          <w:sz w:val="30"/>
          <w:szCs w:val="30"/>
          <w:u w:val="single"/>
        </w:rPr>
      </w:pPr>
    </w:p>
    <w:p w14:paraId="40245D99" w14:textId="761E03CF" w:rsidR="00DC6D2B" w:rsidRPr="006237D4" w:rsidRDefault="00DC6D2B">
      <w:pPr>
        <w:rPr>
          <w:rFonts w:ascii="Times New Roman" w:eastAsiaTheme="minorEastAsia" w:hAnsi="Times New Roman" w:cs="Times New Roman"/>
          <w:b/>
          <w:bCs/>
          <w:sz w:val="26"/>
          <w:szCs w:val="26"/>
          <w:u w:val="single"/>
        </w:rPr>
      </w:pPr>
      <w:r w:rsidRPr="006237D4">
        <w:rPr>
          <w:rFonts w:ascii="Times New Roman" w:eastAsiaTheme="minorEastAsia" w:hAnsi="Times New Roman" w:cs="Times New Roman"/>
          <w:b/>
          <w:bCs/>
          <w:sz w:val="26"/>
          <w:szCs w:val="26"/>
          <w:u w:val="single"/>
        </w:rPr>
        <w:t>Πίνακας 1</w:t>
      </w:r>
    </w:p>
    <w:tbl>
      <w:tblPr>
        <w:tblStyle w:val="a6"/>
        <w:tblW w:w="7792" w:type="dxa"/>
        <w:tblInd w:w="0" w:type="dxa"/>
        <w:tblLayout w:type="fixed"/>
        <w:tblLook w:val="04A0" w:firstRow="1" w:lastRow="0" w:firstColumn="1" w:lastColumn="0" w:noHBand="0" w:noVBand="1"/>
      </w:tblPr>
      <w:tblGrid>
        <w:gridCol w:w="2695"/>
        <w:gridCol w:w="2695"/>
        <w:gridCol w:w="2402"/>
      </w:tblGrid>
      <w:tr w:rsidR="007A74C4" w14:paraId="66F6A23A" w14:textId="77777777" w:rsidTr="00F70CAE">
        <w:trPr>
          <w:trHeight w:val="381"/>
        </w:trPr>
        <w:tc>
          <w:tcPr>
            <w:tcW w:w="2695" w:type="dxa"/>
            <w:tcBorders>
              <w:top w:val="single" w:sz="4" w:space="0" w:color="auto"/>
              <w:left w:val="single" w:sz="4" w:space="0" w:color="auto"/>
              <w:bottom w:val="single" w:sz="4" w:space="0" w:color="auto"/>
              <w:right w:val="single" w:sz="4" w:space="0" w:color="auto"/>
            </w:tcBorders>
            <w:hideMark/>
          </w:tcPr>
          <w:p w14:paraId="711989D2" w14:textId="77777777" w:rsidR="007A74C4" w:rsidRDefault="007A74C4">
            <w:pPr>
              <w:jc w:val="center"/>
              <w:rPr>
                <w:rFonts w:ascii="Times New Roman" w:hAnsi="Times New Roman" w:cs="Times New Roman"/>
                <w:sz w:val="26"/>
                <w:szCs w:val="26"/>
              </w:rPr>
            </w:pPr>
            <w:r>
              <w:rPr>
                <w:rFonts w:ascii="Times New Roman" w:hAnsi="Times New Roman" w:cs="Times New Roman"/>
                <w:sz w:val="26"/>
                <w:szCs w:val="26"/>
              </w:rPr>
              <w:t>Όγκος νερού</w:t>
            </w:r>
          </w:p>
          <w:p w14:paraId="7BC930AD" w14:textId="77777777" w:rsidR="007A74C4" w:rsidRDefault="007A74C4">
            <w:pPr>
              <w:jc w:val="center"/>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3</w:t>
            </w:r>
            <w:r>
              <w:rPr>
                <w:rFonts w:ascii="Times New Roman" w:hAnsi="Times New Roman" w:cs="Times New Roman"/>
                <w:b/>
                <w:sz w:val="26"/>
                <w:szCs w:val="26"/>
              </w:rPr>
              <w:t>)</w:t>
            </w:r>
          </w:p>
        </w:tc>
        <w:tc>
          <w:tcPr>
            <w:tcW w:w="2695" w:type="dxa"/>
            <w:tcBorders>
              <w:top w:val="single" w:sz="4" w:space="0" w:color="auto"/>
              <w:left w:val="single" w:sz="4" w:space="0" w:color="auto"/>
              <w:bottom w:val="single" w:sz="4" w:space="0" w:color="auto"/>
              <w:right w:val="single" w:sz="4" w:space="0" w:color="auto"/>
            </w:tcBorders>
            <w:hideMark/>
          </w:tcPr>
          <w:p w14:paraId="705D528F" w14:textId="77777777" w:rsidR="007A74C4" w:rsidRDefault="007A74C4">
            <w:pPr>
              <w:jc w:val="center"/>
              <w:rPr>
                <w:rFonts w:ascii="Times New Roman" w:hAnsi="Times New Roman" w:cs="Times New Roman"/>
                <w:sz w:val="26"/>
                <w:szCs w:val="26"/>
                <w:lang w:val="el-GR"/>
              </w:rPr>
            </w:pPr>
            <w:r>
              <w:rPr>
                <w:rFonts w:ascii="Times New Roman" w:hAnsi="Times New Roman" w:cs="Times New Roman"/>
                <w:sz w:val="26"/>
                <w:szCs w:val="26"/>
              </w:rPr>
              <w:t xml:space="preserve">Χρόνος  t </w:t>
            </w:r>
            <w:r>
              <w:rPr>
                <w:rFonts w:ascii="Times New Roman" w:hAnsi="Times New Roman" w:cs="Times New Roman"/>
                <w:b/>
                <w:sz w:val="26"/>
                <w:szCs w:val="26"/>
              </w:rPr>
              <w:t>(sec)</w:t>
            </w:r>
          </w:p>
        </w:tc>
        <w:tc>
          <w:tcPr>
            <w:tcW w:w="2402" w:type="dxa"/>
            <w:tcBorders>
              <w:top w:val="single" w:sz="4" w:space="0" w:color="auto"/>
              <w:left w:val="single" w:sz="4" w:space="0" w:color="auto"/>
              <w:bottom w:val="single" w:sz="4" w:space="0" w:color="auto"/>
              <w:right w:val="single" w:sz="4" w:space="0" w:color="auto"/>
            </w:tcBorders>
            <w:hideMark/>
          </w:tcPr>
          <w:p w14:paraId="47351F93" w14:textId="77777777" w:rsidR="007A74C4" w:rsidRDefault="007A74C4">
            <w:pPr>
              <w:jc w:val="center"/>
              <w:rPr>
                <w:rFonts w:ascii="Times New Roman" w:hAnsi="Times New Roman" w:cs="Times New Roman"/>
                <w:sz w:val="26"/>
                <w:szCs w:val="26"/>
              </w:rPr>
            </w:pPr>
            <w:r>
              <w:rPr>
                <w:rFonts w:ascii="Times New Roman" w:hAnsi="Times New Roman" w:cs="Times New Roman"/>
                <w:sz w:val="26"/>
                <w:szCs w:val="26"/>
              </w:rPr>
              <w:t>Παροχή Q</w:t>
            </w:r>
          </w:p>
          <w:p w14:paraId="5C092C55" w14:textId="77777777" w:rsidR="007A74C4" w:rsidRDefault="007A74C4">
            <w:pPr>
              <w:jc w:val="center"/>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3</w:t>
            </w:r>
            <w:r>
              <w:rPr>
                <w:rFonts w:ascii="Times New Roman" w:hAnsi="Times New Roman" w:cs="Times New Roman"/>
                <w:b/>
                <w:sz w:val="26"/>
                <w:szCs w:val="26"/>
              </w:rPr>
              <w:t>/sec)</w:t>
            </w:r>
          </w:p>
        </w:tc>
      </w:tr>
      <w:tr w:rsidR="007A74C4" w14:paraId="3F23E2DA" w14:textId="77777777" w:rsidTr="00F70CAE">
        <w:trPr>
          <w:trHeight w:val="333"/>
        </w:trPr>
        <w:tc>
          <w:tcPr>
            <w:tcW w:w="2695" w:type="dxa"/>
            <w:tcBorders>
              <w:top w:val="single" w:sz="4" w:space="0" w:color="auto"/>
              <w:left w:val="single" w:sz="4" w:space="0" w:color="auto"/>
              <w:bottom w:val="single" w:sz="4" w:space="0" w:color="auto"/>
              <w:right w:val="single" w:sz="4" w:space="0" w:color="auto"/>
            </w:tcBorders>
            <w:hideMark/>
          </w:tcPr>
          <w:p w14:paraId="1EBA73BF" w14:textId="6C6A21C8" w:rsidR="007A74C4" w:rsidRDefault="007A74C4">
            <w:pPr>
              <w:jc w:val="center"/>
              <w:rPr>
                <w:rFonts w:ascii="Times New Roman" w:hAnsi="Times New Roman" w:cs="Times New Roman"/>
                <w:sz w:val="26"/>
                <w:szCs w:val="26"/>
              </w:rPr>
            </w:pPr>
            <w:r>
              <w:rPr>
                <w:rFonts w:ascii="Times New Roman" w:hAnsi="Times New Roman" w:cs="Times New Roman"/>
                <w:sz w:val="26"/>
                <w:szCs w:val="26"/>
              </w:rPr>
              <w:t>0.003</w:t>
            </w:r>
          </w:p>
        </w:tc>
        <w:tc>
          <w:tcPr>
            <w:tcW w:w="2695" w:type="dxa"/>
            <w:tcBorders>
              <w:top w:val="single" w:sz="4" w:space="0" w:color="auto"/>
              <w:left w:val="single" w:sz="4" w:space="0" w:color="auto"/>
              <w:bottom w:val="single" w:sz="4" w:space="0" w:color="auto"/>
              <w:right w:val="single" w:sz="4" w:space="0" w:color="auto"/>
            </w:tcBorders>
            <w:hideMark/>
          </w:tcPr>
          <w:p w14:paraId="71F736B5" w14:textId="0EA97EAA" w:rsidR="007A74C4" w:rsidRDefault="007A74C4">
            <w:pPr>
              <w:jc w:val="center"/>
              <w:rPr>
                <w:rFonts w:ascii="Times New Roman" w:hAnsi="Times New Roman" w:cs="Times New Roman"/>
                <w:sz w:val="26"/>
                <w:szCs w:val="26"/>
              </w:rPr>
            </w:pPr>
            <w:r>
              <w:rPr>
                <w:rFonts w:ascii="Times New Roman" w:hAnsi="Times New Roman" w:cs="Times New Roman"/>
                <w:sz w:val="26"/>
                <w:szCs w:val="26"/>
              </w:rPr>
              <w:t>103</w:t>
            </w:r>
          </w:p>
        </w:tc>
        <w:tc>
          <w:tcPr>
            <w:tcW w:w="2402" w:type="dxa"/>
            <w:tcBorders>
              <w:top w:val="single" w:sz="4" w:space="0" w:color="auto"/>
              <w:left w:val="single" w:sz="4" w:space="0" w:color="auto"/>
              <w:bottom w:val="single" w:sz="4" w:space="0" w:color="auto"/>
              <w:right w:val="single" w:sz="4" w:space="0" w:color="auto"/>
            </w:tcBorders>
          </w:tcPr>
          <w:p w14:paraId="33B84460" w14:textId="07F859D5" w:rsidR="007A74C4" w:rsidRPr="00F70CAE" w:rsidRDefault="007A74C4" w:rsidP="00F70CAE">
            <w:pPr>
              <w:jc w:val="center"/>
              <w:rPr>
                <w:rFonts w:ascii="Times New Roman" w:hAnsi="Times New Roman" w:cs="Times New Roman"/>
                <w:sz w:val="26"/>
                <w:szCs w:val="26"/>
                <w:vertAlign w:val="superscript"/>
              </w:rPr>
            </w:pPr>
            <w:bookmarkStart w:id="4" w:name="_Hlk25257184"/>
            <w:r>
              <w:rPr>
                <w:rFonts w:ascii="Times New Roman" w:hAnsi="Times New Roman" w:cs="Times New Roman"/>
                <w:sz w:val="26"/>
                <w:szCs w:val="26"/>
              </w:rPr>
              <w:t>2,91x10</w:t>
            </w:r>
            <w:r>
              <w:rPr>
                <w:rFonts w:ascii="Times New Roman" w:hAnsi="Times New Roman" w:cs="Times New Roman"/>
                <w:sz w:val="26"/>
                <w:szCs w:val="26"/>
                <w:vertAlign w:val="superscript"/>
              </w:rPr>
              <w:t>-5</w:t>
            </w:r>
            <w:bookmarkEnd w:id="4"/>
          </w:p>
        </w:tc>
      </w:tr>
    </w:tbl>
    <w:tbl>
      <w:tblPr>
        <w:tblStyle w:val="a6"/>
        <w:tblpPr w:leftFromText="180" w:rightFromText="180" w:vertAnchor="text" w:horzAnchor="margin" w:tblpXSpec="center" w:tblpY="3"/>
        <w:tblW w:w="10485" w:type="dxa"/>
        <w:tblInd w:w="0" w:type="dxa"/>
        <w:tblLayout w:type="fixed"/>
        <w:tblLook w:val="04A0" w:firstRow="1" w:lastRow="0" w:firstColumn="1" w:lastColumn="0" w:noHBand="0" w:noVBand="1"/>
      </w:tblPr>
      <w:tblGrid>
        <w:gridCol w:w="568"/>
        <w:gridCol w:w="1418"/>
        <w:gridCol w:w="1589"/>
        <w:gridCol w:w="1245"/>
        <w:gridCol w:w="1554"/>
        <w:gridCol w:w="1559"/>
        <w:gridCol w:w="1276"/>
        <w:gridCol w:w="1276"/>
      </w:tblGrid>
      <w:tr w:rsidR="00BB06B4" w14:paraId="425493C7" w14:textId="77777777" w:rsidTr="00BB06B4">
        <w:trPr>
          <w:trHeight w:val="976"/>
        </w:trPr>
        <w:tc>
          <w:tcPr>
            <w:tcW w:w="568" w:type="dxa"/>
            <w:tcBorders>
              <w:top w:val="single" w:sz="4" w:space="0" w:color="auto"/>
              <w:left w:val="single" w:sz="4" w:space="0" w:color="auto"/>
              <w:bottom w:val="single" w:sz="4" w:space="0" w:color="auto"/>
              <w:right w:val="single" w:sz="4" w:space="0" w:color="auto"/>
            </w:tcBorders>
          </w:tcPr>
          <w:p w14:paraId="771DD6F9" w14:textId="77777777" w:rsidR="00BB06B4" w:rsidRDefault="00BB06B4" w:rsidP="00BB06B4">
            <w:pPr>
              <w:jc w:val="both"/>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hideMark/>
          </w:tcPr>
          <w:p w14:paraId="4ECD10E8" w14:textId="77777777" w:rsidR="00BB06B4" w:rsidRPr="007A74C4" w:rsidRDefault="00BB06B4" w:rsidP="00BB06B4">
            <w:pPr>
              <w:rPr>
                <w:rFonts w:ascii="Times New Roman" w:hAnsi="Times New Roman" w:cs="Times New Roman"/>
                <w:sz w:val="26"/>
                <w:szCs w:val="26"/>
                <w:lang w:val="el-GR"/>
              </w:rPr>
            </w:pPr>
            <w:r>
              <w:rPr>
                <w:rFonts w:ascii="Times New Roman" w:hAnsi="Times New Roman" w:cs="Times New Roman"/>
                <w:sz w:val="26"/>
                <w:szCs w:val="26"/>
              </w:rPr>
              <w:t>A</w:t>
            </w:r>
            <w:r w:rsidRPr="007A74C4">
              <w:rPr>
                <w:rFonts w:ascii="Times New Roman" w:hAnsi="Times New Roman" w:cs="Times New Roman"/>
                <w:sz w:val="26"/>
                <w:szCs w:val="26"/>
                <w:lang w:val="el-GR"/>
              </w:rPr>
              <w:t xml:space="preserve">πόσταση </w:t>
            </w:r>
          </w:p>
          <w:p w14:paraId="2C0E7743" w14:textId="77777777" w:rsidR="00BB06B4" w:rsidRPr="007A74C4" w:rsidRDefault="00BB06B4" w:rsidP="00BB06B4">
            <w:pPr>
              <w:rPr>
                <w:rFonts w:ascii="Times New Roman" w:hAnsi="Times New Roman" w:cs="Times New Roman"/>
                <w:sz w:val="26"/>
                <w:szCs w:val="26"/>
                <w:lang w:val="el-GR"/>
              </w:rPr>
            </w:pPr>
            <w:r w:rsidRPr="007A74C4">
              <w:rPr>
                <w:rFonts w:ascii="Times New Roman" w:hAnsi="Times New Roman" w:cs="Times New Roman"/>
                <w:sz w:val="26"/>
                <w:szCs w:val="26"/>
                <w:lang w:val="el-GR"/>
              </w:rPr>
              <w:t>μέσα στον</w:t>
            </w:r>
          </w:p>
          <w:p w14:paraId="42021D28" w14:textId="77777777" w:rsidR="00BB06B4" w:rsidRPr="007A74C4" w:rsidRDefault="00BB06B4" w:rsidP="00BB06B4">
            <w:pPr>
              <w:rPr>
                <w:rFonts w:ascii="Times New Roman" w:hAnsi="Times New Roman" w:cs="Times New Roman"/>
                <w:sz w:val="26"/>
                <w:szCs w:val="26"/>
                <w:lang w:val="el-GR"/>
              </w:rPr>
            </w:pPr>
            <w:r w:rsidRPr="007A74C4">
              <w:rPr>
                <w:rFonts w:ascii="Times New Roman" w:hAnsi="Times New Roman" w:cs="Times New Roman"/>
                <w:sz w:val="26"/>
                <w:szCs w:val="26"/>
                <w:lang w:val="el-GR"/>
              </w:rPr>
              <w:t xml:space="preserve"> αγωγό </w:t>
            </w:r>
          </w:p>
          <w:p w14:paraId="66255CDF" w14:textId="77777777" w:rsidR="00BB06B4" w:rsidRPr="007A74C4" w:rsidRDefault="00BB06B4" w:rsidP="00BB06B4">
            <w:pPr>
              <w:rPr>
                <w:rFonts w:ascii="Times New Roman" w:hAnsi="Times New Roman" w:cs="Times New Roman"/>
                <w:b/>
                <w:sz w:val="26"/>
                <w:szCs w:val="26"/>
                <w:lang w:val="el-GR"/>
              </w:rPr>
            </w:pPr>
            <w:r w:rsidRPr="007A74C4">
              <w:rPr>
                <w:rFonts w:ascii="Times New Roman" w:hAnsi="Times New Roman" w:cs="Times New Roman"/>
                <w:b/>
                <w:sz w:val="26"/>
                <w:szCs w:val="26"/>
                <w:lang w:val="el-GR"/>
              </w:rPr>
              <w:t>(</w:t>
            </w:r>
            <w:r>
              <w:rPr>
                <w:rFonts w:ascii="Times New Roman" w:hAnsi="Times New Roman" w:cs="Times New Roman"/>
                <w:b/>
                <w:sz w:val="26"/>
                <w:szCs w:val="26"/>
              </w:rPr>
              <w:t>m</w:t>
            </w:r>
            <w:r w:rsidRPr="007A74C4">
              <w:rPr>
                <w:rFonts w:ascii="Times New Roman" w:hAnsi="Times New Roman" w:cs="Times New Roman"/>
                <w:b/>
                <w:sz w:val="26"/>
                <w:szCs w:val="26"/>
                <w:lang w:val="el-GR"/>
              </w:rPr>
              <w:t>)</w:t>
            </w:r>
          </w:p>
        </w:tc>
        <w:tc>
          <w:tcPr>
            <w:tcW w:w="1589" w:type="dxa"/>
            <w:tcBorders>
              <w:top w:val="single" w:sz="4" w:space="0" w:color="auto"/>
              <w:left w:val="single" w:sz="4" w:space="0" w:color="auto"/>
              <w:bottom w:val="single" w:sz="4" w:space="0" w:color="auto"/>
              <w:right w:val="single" w:sz="4" w:space="0" w:color="auto"/>
            </w:tcBorders>
            <w:hideMark/>
          </w:tcPr>
          <w:p w14:paraId="4268D2F1"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Eμβαδόν</w:t>
            </w:r>
          </w:p>
          <w:p w14:paraId="4A715206"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αγωγού</w:t>
            </w:r>
          </w:p>
          <w:p w14:paraId="78648E49" w14:textId="77777777" w:rsidR="00BB06B4" w:rsidRDefault="00BB06B4" w:rsidP="00BB06B4">
            <w:pPr>
              <w:jc w:val="both"/>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2</w:t>
            </w:r>
            <w:r>
              <w:rPr>
                <w:rFonts w:ascii="Times New Roman" w:hAnsi="Times New Roman" w:cs="Times New Roman"/>
                <w:b/>
                <w:sz w:val="26"/>
                <w:szCs w:val="26"/>
              </w:rPr>
              <w:t>)</w:t>
            </w:r>
          </w:p>
        </w:tc>
        <w:tc>
          <w:tcPr>
            <w:tcW w:w="1245" w:type="dxa"/>
            <w:tcBorders>
              <w:top w:val="single" w:sz="4" w:space="0" w:color="auto"/>
              <w:left w:val="single" w:sz="4" w:space="0" w:color="auto"/>
              <w:bottom w:val="single" w:sz="4" w:space="0" w:color="auto"/>
              <w:right w:val="single" w:sz="4" w:space="0" w:color="auto"/>
            </w:tcBorders>
            <w:hideMark/>
          </w:tcPr>
          <w:p w14:paraId="44B38C1E" w14:textId="77777777" w:rsidR="00BB06B4" w:rsidRDefault="00BB06B4" w:rsidP="00BB06B4">
            <w:pPr>
              <w:jc w:val="both"/>
              <w:rPr>
                <w:rFonts w:ascii="Times New Roman" w:hAnsi="Times New Roman" w:cs="Times New Roman"/>
                <w:sz w:val="26"/>
                <w:szCs w:val="26"/>
                <w:lang w:val="el-GR"/>
              </w:rPr>
            </w:pPr>
            <w:r>
              <w:rPr>
                <w:rFonts w:ascii="Times New Roman" w:hAnsi="Times New Roman" w:cs="Times New Roman"/>
                <w:sz w:val="26"/>
                <w:szCs w:val="26"/>
              </w:rPr>
              <w:t>Y</w:t>
            </w:r>
            <w:r w:rsidRPr="007A74C4">
              <w:rPr>
                <w:rFonts w:ascii="Times New Roman" w:hAnsi="Times New Roman" w:cs="Times New Roman"/>
                <w:sz w:val="26"/>
                <w:szCs w:val="26"/>
                <w:lang w:val="el-GR"/>
              </w:rPr>
              <w:t>δρο-</w:t>
            </w:r>
          </w:p>
          <w:p w14:paraId="37132FA5" w14:textId="77777777" w:rsidR="00BB06B4" w:rsidRPr="007A74C4" w:rsidRDefault="00BB06B4" w:rsidP="00BB06B4">
            <w:pPr>
              <w:jc w:val="both"/>
              <w:rPr>
                <w:rFonts w:ascii="Times New Roman" w:hAnsi="Times New Roman" w:cs="Times New Roman"/>
                <w:sz w:val="26"/>
                <w:szCs w:val="26"/>
                <w:lang w:val="el-GR"/>
              </w:rPr>
            </w:pPr>
            <w:r w:rsidRPr="007A74C4">
              <w:rPr>
                <w:rFonts w:ascii="Times New Roman" w:hAnsi="Times New Roman" w:cs="Times New Roman"/>
                <w:sz w:val="26"/>
                <w:szCs w:val="26"/>
                <w:lang w:val="el-GR"/>
              </w:rPr>
              <w:t>στατική</w:t>
            </w:r>
          </w:p>
          <w:p w14:paraId="76179120" w14:textId="77777777" w:rsidR="00BB06B4" w:rsidRPr="007A74C4" w:rsidRDefault="00BB06B4" w:rsidP="00BB06B4">
            <w:pPr>
              <w:jc w:val="both"/>
              <w:rPr>
                <w:rFonts w:ascii="Times New Roman" w:hAnsi="Times New Roman" w:cs="Times New Roman"/>
                <w:sz w:val="26"/>
                <w:szCs w:val="26"/>
                <w:lang w:val="el-GR"/>
              </w:rPr>
            </w:pPr>
            <w:r w:rsidRPr="007A74C4">
              <w:rPr>
                <w:rFonts w:ascii="Times New Roman" w:hAnsi="Times New Roman" w:cs="Times New Roman"/>
                <w:sz w:val="26"/>
                <w:szCs w:val="26"/>
                <w:lang w:val="el-GR"/>
              </w:rPr>
              <w:t xml:space="preserve">πίεση </w:t>
            </w:r>
            <w:r>
              <w:rPr>
                <w:rFonts w:ascii="Times New Roman" w:hAnsi="Times New Roman" w:cs="Times New Roman"/>
                <w:sz w:val="26"/>
                <w:szCs w:val="26"/>
              </w:rPr>
              <w:t>h</w:t>
            </w:r>
          </w:p>
          <w:p w14:paraId="01275DB5" w14:textId="77777777" w:rsidR="00BB06B4" w:rsidRPr="007A74C4" w:rsidRDefault="00BB06B4" w:rsidP="00BB06B4">
            <w:pPr>
              <w:jc w:val="both"/>
              <w:rPr>
                <w:rFonts w:ascii="Times New Roman" w:hAnsi="Times New Roman" w:cs="Times New Roman"/>
                <w:b/>
                <w:sz w:val="26"/>
                <w:szCs w:val="26"/>
                <w:lang w:val="el-GR"/>
              </w:rPr>
            </w:pPr>
            <w:r w:rsidRPr="007A74C4">
              <w:rPr>
                <w:rFonts w:ascii="Times New Roman" w:hAnsi="Times New Roman" w:cs="Times New Roman"/>
                <w:b/>
                <w:sz w:val="26"/>
                <w:szCs w:val="26"/>
                <w:lang w:val="el-GR"/>
              </w:rPr>
              <w:t>(</w:t>
            </w:r>
            <w:r>
              <w:rPr>
                <w:rFonts w:ascii="Times New Roman" w:hAnsi="Times New Roman" w:cs="Times New Roman"/>
                <w:b/>
                <w:sz w:val="26"/>
                <w:szCs w:val="26"/>
              </w:rPr>
              <w:t>m</w:t>
            </w:r>
            <w:r w:rsidRPr="007A74C4">
              <w:rPr>
                <w:rFonts w:ascii="Times New Roman" w:hAnsi="Times New Roman" w:cs="Times New Roman"/>
                <w:b/>
                <w:sz w:val="26"/>
                <w:szCs w:val="26"/>
                <w:lang w:val="el-GR"/>
              </w:rPr>
              <w:t>)</w:t>
            </w:r>
          </w:p>
        </w:tc>
        <w:tc>
          <w:tcPr>
            <w:tcW w:w="1554" w:type="dxa"/>
            <w:tcBorders>
              <w:top w:val="single" w:sz="4" w:space="0" w:color="auto"/>
              <w:left w:val="single" w:sz="4" w:space="0" w:color="auto"/>
              <w:bottom w:val="single" w:sz="4" w:space="0" w:color="auto"/>
              <w:right w:val="single" w:sz="4" w:space="0" w:color="auto"/>
            </w:tcBorders>
            <w:hideMark/>
          </w:tcPr>
          <w:p w14:paraId="3CA412C7" w14:textId="275E35F0" w:rsidR="00BB06B4" w:rsidRP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Ταχύτητα</w:t>
            </w:r>
            <w:r>
              <w:rPr>
                <w:rFonts w:ascii="Times New Roman" w:hAnsi="Times New Roman" w:cs="Times New Roman"/>
                <w:sz w:val="26"/>
                <w:szCs w:val="26"/>
                <w:lang w:val="el-GR"/>
              </w:rPr>
              <w:t xml:space="preserve"> </w:t>
            </w:r>
            <w:r>
              <w:rPr>
                <w:rFonts w:ascii="Times New Roman" w:hAnsi="Times New Roman" w:cs="Times New Roman"/>
                <w:sz w:val="26"/>
                <w:szCs w:val="26"/>
                <w:lang w:val="fr-FR"/>
              </w:rPr>
              <w:t>v</w:t>
            </w:r>
          </w:p>
          <w:p w14:paraId="7D7143B1" w14:textId="77777777" w:rsidR="00BB06B4" w:rsidRDefault="00BB06B4" w:rsidP="00BB06B4">
            <w:pPr>
              <w:jc w:val="both"/>
              <w:rPr>
                <w:rFonts w:ascii="Times New Roman" w:hAnsi="Times New Roman" w:cs="Times New Roman"/>
                <w:b/>
                <w:sz w:val="26"/>
                <w:szCs w:val="26"/>
              </w:rPr>
            </w:pPr>
            <w:r>
              <w:rPr>
                <w:rFonts w:ascii="Times New Roman" w:hAnsi="Times New Roman" w:cs="Times New Roman"/>
                <w:b/>
                <w:sz w:val="26"/>
                <w:szCs w:val="26"/>
              </w:rPr>
              <w:t>(m/sec)</w:t>
            </w:r>
          </w:p>
        </w:tc>
        <w:tc>
          <w:tcPr>
            <w:tcW w:w="1559" w:type="dxa"/>
            <w:tcBorders>
              <w:top w:val="single" w:sz="4" w:space="0" w:color="auto"/>
              <w:left w:val="single" w:sz="4" w:space="0" w:color="auto"/>
              <w:bottom w:val="single" w:sz="4" w:space="0" w:color="auto"/>
              <w:right w:val="single" w:sz="4" w:space="0" w:color="auto"/>
            </w:tcBorders>
          </w:tcPr>
          <w:p w14:paraId="7D3ED09D" w14:textId="77777777" w:rsidR="00BB06B4" w:rsidRDefault="00BB06B4" w:rsidP="00BB06B4">
            <w:pPr>
              <w:jc w:val="both"/>
              <w:rPr>
                <w:rFonts w:ascii="Times New Roman" w:hAnsi="Times New Roman" w:cs="Times New Roman"/>
                <w:sz w:val="26"/>
                <w:szCs w:val="26"/>
                <w:lang w:val="el-GR"/>
              </w:rPr>
            </w:pPr>
            <w:r>
              <w:rPr>
                <w:rFonts w:ascii="Times New Roman" w:hAnsi="Times New Roman" w:cs="Times New Roman"/>
                <w:sz w:val="26"/>
                <w:szCs w:val="26"/>
              </w:rPr>
              <w:t xml:space="preserve">Δυναμική </w:t>
            </w:r>
          </w:p>
          <w:p w14:paraId="6DD605DA"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πίεση</w:t>
            </w:r>
          </w:p>
          <w:p w14:paraId="46AB6EE9" w14:textId="77777777" w:rsidR="00BB06B4" w:rsidRDefault="00BB06B4" w:rsidP="00BB06B4">
            <w:pPr>
              <w:jc w:val="both"/>
              <w:rPr>
                <w:rFonts w:ascii="Times New Roman" w:hAnsi="Times New Roman" w:cs="Times New Roman"/>
                <w:b/>
                <w:sz w:val="26"/>
                <w:szCs w:val="26"/>
              </w:rPr>
            </w:pPr>
            <w:r>
              <w:rPr>
                <w:rFonts w:ascii="Times New Roman" w:hAnsi="Times New Roman" w:cs="Times New Roman"/>
                <w:b/>
                <w:sz w:val="26"/>
                <w:szCs w:val="26"/>
              </w:rPr>
              <w:t>(m)</w:t>
            </w:r>
          </w:p>
          <w:p w14:paraId="39CABE15" w14:textId="77777777" w:rsidR="00BB06B4" w:rsidRDefault="00BB06B4" w:rsidP="00BB06B4">
            <w:pPr>
              <w:jc w:val="both"/>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hideMark/>
          </w:tcPr>
          <w:p w14:paraId="31EAF283"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Συνολική</w:t>
            </w:r>
          </w:p>
          <w:p w14:paraId="1D665EFD" w14:textId="77777777" w:rsidR="00BB06B4" w:rsidRDefault="00BB06B4" w:rsidP="00BB06B4">
            <w:pPr>
              <w:jc w:val="both"/>
              <w:rPr>
                <w:rFonts w:ascii="Times New Roman" w:hAnsi="Times New Roman" w:cs="Times New Roman"/>
                <w:sz w:val="26"/>
                <w:szCs w:val="26"/>
                <w:vertAlign w:val="superscript"/>
              </w:rPr>
            </w:pPr>
            <w:r>
              <w:rPr>
                <w:rFonts w:ascii="Times New Roman" w:hAnsi="Times New Roman" w:cs="Times New Roman"/>
                <w:sz w:val="26"/>
                <w:szCs w:val="26"/>
              </w:rPr>
              <w:t>πίεση h</w:t>
            </w:r>
            <w:r>
              <w:rPr>
                <w:rFonts w:ascii="Times New Roman" w:hAnsi="Times New Roman" w:cs="Times New Roman"/>
                <w:sz w:val="26"/>
                <w:szCs w:val="26"/>
                <w:vertAlign w:val="superscript"/>
              </w:rPr>
              <w:t>o</w:t>
            </w:r>
          </w:p>
          <w:p w14:paraId="7B56C9C0" w14:textId="77777777" w:rsidR="00BB06B4" w:rsidRDefault="00BB06B4" w:rsidP="00BB06B4">
            <w:pPr>
              <w:jc w:val="both"/>
              <w:rPr>
                <w:rFonts w:ascii="Times New Roman" w:hAnsi="Times New Roman" w:cs="Times New Roman"/>
                <w:b/>
                <w:sz w:val="26"/>
                <w:szCs w:val="26"/>
              </w:rPr>
            </w:pPr>
            <w:r>
              <w:rPr>
                <w:rFonts w:ascii="Times New Roman" w:hAnsi="Times New Roman" w:cs="Times New Roman"/>
                <w:b/>
                <w:sz w:val="26"/>
                <w:szCs w:val="26"/>
              </w:rPr>
              <w:t>(m)</w:t>
            </w:r>
          </w:p>
        </w:tc>
        <w:tc>
          <w:tcPr>
            <w:tcW w:w="1276" w:type="dxa"/>
            <w:tcBorders>
              <w:top w:val="single" w:sz="4" w:space="0" w:color="auto"/>
              <w:left w:val="single" w:sz="4" w:space="0" w:color="auto"/>
              <w:bottom w:val="single" w:sz="4" w:space="0" w:color="auto"/>
              <w:right w:val="single" w:sz="4" w:space="0" w:color="auto"/>
            </w:tcBorders>
            <w:hideMark/>
          </w:tcPr>
          <w:p w14:paraId="4B86D3A5" w14:textId="77777777" w:rsidR="00BB06B4" w:rsidRDefault="00BB06B4" w:rsidP="00BB06B4">
            <w:pPr>
              <w:jc w:val="both"/>
              <w:rPr>
                <w:rFonts w:ascii="Times New Roman" w:hAnsi="Times New Roman" w:cs="Times New Roman"/>
                <w:sz w:val="26"/>
                <w:szCs w:val="26"/>
                <w:lang w:val="el-GR"/>
              </w:rPr>
            </w:pPr>
            <w:r>
              <w:rPr>
                <w:rFonts w:ascii="Times New Roman" w:hAnsi="Times New Roman" w:cs="Times New Roman"/>
                <w:sz w:val="26"/>
                <w:szCs w:val="26"/>
              </w:rPr>
              <w:t>Συνολική</w:t>
            </w:r>
          </w:p>
          <w:p w14:paraId="0E723564" w14:textId="77777777" w:rsidR="00BB06B4" w:rsidRDefault="00BB06B4" w:rsidP="00BB06B4">
            <w:pPr>
              <w:jc w:val="both"/>
              <w:rPr>
                <w:rFonts w:ascii="Times New Roman" w:hAnsi="Times New Roman" w:cs="Times New Roman"/>
                <w:sz w:val="26"/>
                <w:szCs w:val="26"/>
                <w:vertAlign w:val="superscript"/>
              </w:rPr>
            </w:pPr>
            <w:r>
              <w:rPr>
                <w:rFonts w:ascii="Times New Roman" w:hAnsi="Times New Roman" w:cs="Times New Roman"/>
                <w:sz w:val="26"/>
                <w:szCs w:val="26"/>
              </w:rPr>
              <w:t xml:space="preserve">πίεση </w:t>
            </w:r>
            <w:bookmarkStart w:id="5" w:name="_Hlk25257295"/>
            <w:r>
              <w:rPr>
                <w:rFonts w:ascii="Times New Roman" w:hAnsi="Times New Roman" w:cs="Times New Roman"/>
                <w:sz w:val="26"/>
                <w:szCs w:val="26"/>
              </w:rPr>
              <w:t>h</w:t>
            </w:r>
            <w:r>
              <w:rPr>
                <w:rFonts w:ascii="Times New Roman" w:hAnsi="Times New Roman" w:cs="Times New Roman"/>
                <w:sz w:val="26"/>
                <w:szCs w:val="26"/>
                <w:vertAlign w:val="superscript"/>
              </w:rPr>
              <w:t>8</w:t>
            </w:r>
            <w:bookmarkEnd w:id="5"/>
          </w:p>
          <w:p w14:paraId="4E76E5A4" w14:textId="77777777" w:rsidR="00BB06B4" w:rsidRDefault="00BB06B4" w:rsidP="00BB06B4">
            <w:pPr>
              <w:jc w:val="both"/>
              <w:rPr>
                <w:rFonts w:ascii="Times New Roman" w:hAnsi="Times New Roman" w:cs="Times New Roman"/>
                <w:b/>
                <w:sz w:val="26"/>
                <w:szCs w:val="26"/>
                <w:lang w:val="el-GR"/>
              </w:rPr>
            </w:pPr>
            <w:r>
              <w:rPr>
                <w:rFonts w:ascii="Times New Roman" w:hAnsi="Times New Roman" w:cs="Times New Roman"/>
                <w:b/>
                <w:sz w:val="26"/>
                <w:szCs w:val="26"/>
              </w:rPr>
              <w:t>(m)</w:t>
            </w:r>
          </w:p>
        </w:tc>
      </w:tr>
      <w:tr w:rsidR="00BB06B4" w14:paraId="60CF319B"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41B612E8"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h1</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100316A"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0.000</w:t>
            </w:r>
          </w:p>
        </w:tc>
        <w:tc>
          <w:tcPr>
            <w:tcW w:w="1589" w:type="dxa"/>
            <w:tcBorders>
              <w:top w:val="single" w:sz="4" w:space="0" w:color="auto"/>
              <w:left w:val="single" w:sz="4" w:space="0" w:color="auto"/>
              <w:bottom w:val="single" w:sz="4" w:space="0" w:color="auto"/>
              <w:right w:val="single" w:sz="4" w:space="0" w:color="auto"/>
            </w:tcBorders>
            <w:vAlign w:val="bottom"/>
            <w:hideMark/>
          </w:tcPr>
          <w:p w14:paraId="7F746EE5"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490.9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30CF3AA9"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w:t>
            </w:r>
            <w:r>
              <w:rPr>
                <w:rFonts w:ascii="Times New Roman" w:hAnsi="Times New Roman" w:cs="Times New Roman"/>
                <w:color w:val="000000"/>
                <w:sz w:val="26"/>
                <w:szCs w:val="26"/>
              </w:rPr>
              <w:t>200</w:t>
            </w:r>
          </w:p>
        </w:tc>
        <w:tc>
          <w:tcPr>
            <w:tcW w:w="1554" w:type="dxa"/>
            <w:tcBorders>
              <w:top w:val="single" w:sz="4" w:space="0" w:color="auto"/>
              <w:left w:val="single" w:sz="4" w:space="0" w:color="auto"/>
              <w:bottom w:val="single" w:sz="4" w:space="0" w:color="auto"/>
              <w:right w:val="single" w:sz="4" w:space="0" w:color="auto"/>
            </w:tcBorders>
            <w:hideMark/>
          </w:tcPr>
          <w:p w14:paraId="190A20F7"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59,3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349F66B8" w14:textId="77777777" w:rsidR="00BB06B4" w:rsidRDefault="00BB06B4" w:rsidP="00BB06B4">
            <w:pPr>
              <w:jc w:val="right"/>
              <w:rPr>
                <w:rFonts w:ascii="Times New Roman" w:hAnsi="Times New Roman" w:cs="Times New Roman"/>
                <w:sz w:val="26"/>
                <w:szCs w:val="26"/>
              </w:rPr>
            </w:pPr>
            <w:r>
              <w:rPr>
                <w:rFonts w:ascii="Times New Roman" w:hAnsi="Times New Roman" w:cs="Times New Roman"/>
                <w:sz w:val="26"/>
                <w:szCs w:val="26"/>
              </w:rPr>
              <w:t xml:space="preserve">1,792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2346327"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0,200</w:t>
            </w:r>
          </w:p>
        </w:tc>
        <w:tc>
          <w:tcPr>
            <w:tcW w:w="1276" w:type="dxa"/>
            <w:tcBorders>
              <w:top w:val="single" w:sz="4" w:space="0" w:color="auto"/>
              <w:left w:val="single" w:sz="4" w:space="0" w:color="auto"/>
              <w:bottom w:val="single" w:sz="4" w:space="0" w:color="auto"/>
              <w:right w:val="single" w:sz="4" w:space="0" w:color="auto"/>
            </w:tcBorders>
            <w:hideMark/>
          </w:tcPr>
          <w:p w14:paraId="0ECCC5DC"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r w:rsidR="00BB06B4" w14:paraId="6E6A5E05"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07AEF95A"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EA0B6B4"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0.0603</w:t>
            </w:r>
          </w:p>
        </w:tc>
        <w:tc>
          <w:tcPr>
            <w:tcW w:w="1589" w:type="dxa"/>
            <w:tcBorders>
              <w:top w:val="single" w:sz="4" w:space="0" w:color="auto"/>
              <w:left w:val="single" w:sz="4" w:space="0" w:color="auto"/>
              <w:bottom w:val="single" w:sz="4" w:space="0" w:color="auto"/>
              <w:right w:val="single" w:sz="4" w:space="0" w:color="auto"/>
            </w:tcBorders>
            <w:vAlign w:val="bottom"/>
            <w:hideMark/>
          </w:tcPr>
          <w:p w14:paraId="568DFC65"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151.7</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201882D7"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lang w:val="el-GR"/>
              </w:rPr>
              <w:t>0,19</w:t>
            </w:r>
            <w:r>
              <w:rPr>
                <w:rFonts w:ascii="Times New Roman" w:hAnsi="Times New Roman" w:cs="Times New Roman"/>
                <w:color w:val="000000"/>
                <w:sz w:val="26"/>
                <w:szCs w:val="26"/>
              </w:rPr>
              <w:t>8</w:t>
            </w:r>
          </w:p>
        </w:tc>
        <w:tc>
          <w:tcPr>
            <w:tcW w:w="1554" w:type="dxa"/>
            <w:tcBorders>
              <w:top w:val="single" w:sz="4" w:space="0" w:color="auto"/>
              <w:left w:val="single" w:sz="4" w:space="0" w:color="auto"/>
              <w:bottom w:val="single" w:sz="4" w:space="0" w:color="auto"/>
              <w:right w:val="single" w:sz="4" w:space="0" w:color="auto"/>
            </w:tcBorders>
            <w:hideMark/>
          </w:tcPr>
          <w:p w14:paraId="676024E8"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192,0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6E74B7F6" w14:textId="77777777" w:rsidR="00BB06B4" w:rsidRDefault="00BB06B4" w:rsidP="00BB06B4">
            <w:pPr>
              <w:jc w:val="right"/>
              <w:rPr>
                <w:rFonts w:ascii="Times New Roman" w:hAnsi="Times New Roman" w:cs="Times New Roman"/>
                <w:color w:val="000000"/>
                <w:sz w:val="26"/>
                <w:szCs w:val="26"/>
              </w:rPr>
            </w:pPr>
            <w:r>
              <w:rPr>
                <w:rFonts w:ascii="Times New Roman" w:hAnsi="Times New Roman" w:cs="Times New Roman"/>
                <w:sz w:val="26"/>
                <w:szCs w:val="26"/>
              </w:rPr>
              <w:t xml:space="preserve">18,79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EC256D9"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0,200</w:t>
            </w:r>
          </w:p>
        </w:tc>
        <w:tc>
          <w:tcPr>
            <w:tcW w:w="1276" w:type="dxa"/>
            <w:tcBorders>
              <w:top w:val="single" w:sz="4" w:space="0" w:color="auto"/>
              <w:left w:val="single" w:sz="4" w:space="0" w:color="auto"/>
              <w:bottom w:val="single" w:sz="4" w:space="0" w:color="auto"/>
              <w:right w:val="single" w:sz="4" w:space="0" w:color="auto"/>
            </w:tcBorders>
            <w:hideMark/>
          </w:tcPr>
          <w:p w14:paraId="508A8DAF"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r w:rsidR="00BB06B4" w14:paraId="3EF1C58C"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01A5D1CB"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h3</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16E027B"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0.0687</w:t>
            </w:r>
          </w:p>
        </w:tc>
        <w:tc>
          <w:tcPr>
            <w:tcW w:w="1589" w:type="dxa"/>
            <w:tcBorders>
              <w:top w:val="single" w:sz="4" w:space="0" w:color="auto"/>
              <w:left w:val="single" w:sz="4" w:space="0" w:color="auto"/>
              <w:bottom w:val="single" w:sz="4" w:space="0" w:color="auto"/>
              <w:right w:val="single" w:sz="4" w:space="0" w:color="auto"/>
            </w:tcBorders>
            <w:vAlign w:val="bottom"/>
            <w:hideMark/>
          </w:tcPr>
          <w:p w14:paraId="04620932"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109.4</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4007804E"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w:t>
            </w:r>
            <w:r>
              <w:rPr>
                <w:rFonts w:ascii="Times New Roman" w:hAnsi="Times New Roman" w:cs="Times New Roman"/>
                <w:color w:val="000000"/>
                <w:sz w:val="26"/>
                <w:szCs w:val="26"/>
              </w:rPr>
              <w:t>98</w:t>
            </w:r>
          </w:p>
        </w:tc>
        <w:tc>
          <w:tcPr>
            <w:tcW w:w="1554" w:type="dxa"/>
            <w:tcBorders>
              <w:top w:val="single" w:sz="4" w:space="0" w:color="auto"/>
              <w:left w:val="single" w:sz="4" w:space="0" w:color="auto"/>
              <w:bottom w:val="single" w:sz="4" w:space="0" w:color="auto"/>
              <w:right w:val="single" w:sz="4" w:space="0" w:color="auto"/>
            </w:tcBorders>
            <w:hideMark/>
          </w:tcPr>
          <w:p w14:paraId="7AD21290"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266,0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681F2388" w14:textId="77777777" w:rsidR="00BB06B4" w:rsidRDefault="00BB06B4" w:rsidP="00BB06B4">
            <w:pPr>
              <w:jc w:val="right"/>
              <w:rPr>
                <w:rFonts w:ascii="Times New Roman" w:hAnsi="Times New Roman" w:cs="Times New Roman"/>
                <w:color w:val="000000"/>
                <w:sz w:val="26"/>
                <w:szCs w:val="26"/>
              </w:rPr>
            </w:pPr>
            <w:r>
              <w:rPr>
                <w:rFonts w:ascii="Times New Roman" w:hAnsi="Times New Roman" w:cs="Times New Roman"/>
                <w:sz w:val="26"/>
                <w:szCs w:val="26"/>
              </w:rPr>
              <w:t xml:space="preserve">36,06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DA3171D"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0,202</w:t>
            </w:r>
          </w:p>
        </w:tc>
        <w:tc>
          <w:tcPr>
            <w:tcW w:w="1276" w:type="dxa"/>
            <w:tcBorders>
              <w:top w:val="single" w:sz="4" w:space="0" w:color="auto"/>
              <w:left w:val="single" w:sz="4" w:space="0" w:color="auto"/>
              <w:bottom w:val="single" w:sz="4" w:space="0" w:color="auto"/>
              <w:right w:val="single" w:sz="4" w:space="0" w:color="auto"/>
            </w:tcBorders>
            <w:hideMark/>
          </w:tcPr>
          <w:p w14:paraId="44BA6CEE"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r w:rsidR="00BB06B4" w14:paraId="1FF01DEE"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5C345297"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E5156AD"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0.0732</w:t>
            </w:r>
          </w:p>
        </w:tc>
        <w:tc>
          <w:tcPr>
            <w:tcW w:w="1589" w:type="dxa"/>
            <w:tcBorders>
              <w:top w:val="single" w:sz="4" w:space="0" w:color="auto"/>
              <w:left w:val="single" w:sz="4" w:space="0" w:color="auto"/>
              <w:bottom w:val="single" w:sz="4" w:space="0" w:color="auto"/>
              <w:right w:val="single" w:sz="4" w:space="0" w:color="auto"/>
            </w:tcBorders>
            <w:vAlign w:val="bottom"/>
            <w:hideMark/>
          </w:tcPr>
          <w:p w14:paraId="7177134C"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89.9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002C2C65"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w:t>
            </w:r>
            <w:r>
              <w:rPr>
                <w:rFonts w:ascii="Times New Roman" w:hAnsi="Times New Roman" w:cs="Times New Roman"/>
                <w:color w:val="000000"/>
                <w:sz w:val="26"/>
                <w:szCs w:val="26"/>
              </w:rPr>
              <w:t>96</w:t>
            </w:r>
          </w:p>
        </w:tc>
        <w:tc>
          <w:tcPr>
            <w:tcW w:w="1554" w:type="dxa"/>
            <w:tcBorders>
              <w:top w:val="single" w:sz="4" w:space="0" w:color="auto"/>
              <w:left w:val="single" w:sz="4" w:space="0" w:color="auto"/>
              <w:bottom w:val="single" w:sz="4" w:space="0" w:color="auto"/>
              <w:right w:val="single" w:sz="4" w:space="0" w:color="auto"/>
            </w:tcBorders>
            <w:hideMark/>
          </w:tcPr>
          <w:p w14:paraId="39AFD3D1"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324,0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295DCA73" w14:textId="77777777" w:rsidR="00BB06B4" w:rsidRDefault="00BB06B4" w:rsidP="00BB06B4">
            <w:pPr>
              <w:jc w:val="right"/>
              <w:rPr>
                <w:rFonts w:ascii="Times New Roman" w:hAnsi="Times New Roman" w:cs="Times New Roman"/>
                <w:color w:val="000000"/>
                <w:sz w:val="26"/>
                <w:szCs w:val="26"/>
              </w:rPr>
            </w:pPr>
            <w:r>
              <w:rPr>
                <w:rFonts w:ascii="Times New Roman" w:hAnsi="Times New Roman" w:cs="Times New Roman"/>
                <w:sz w:val="26"/>
                <w:szCs w:val="26"/>
              </w:rPr>
              <w:t xml:space="preserve">54,68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E2C779F"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0,201</w:t>
            </w:r>
          </w:p>
        </w:tc>
        <w:tc>
          <w:tcPr>
            <w:tcW w:w="1276" w:type="dxa"/>
            <w:tcBorders>
              <w:top w:val="single" w:sz="4" w:space="0" w:color="auto"/>
              <w:left w:val="single" w:sz="4" w:space="0" w:color="auto"/>
              <w:bottom w:val="single" w:sz="4" w:space="0" w:color="auto"/>
              <w:right w:val="single" w:sz="4" w:space="0" w:color="auto"/>
            </w:tcBorders>
            <w:hideMark/>
          </w:tcPr>
          <w:p w14:paraId="5AF5BA12"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r w:rsidR="00BB06B4" w14:paraId="312AF730"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59B901AF"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h5</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98288B1"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0.0811</w:t>
            </w:r>
          </w:p>
        </w:tc>
        <w:tc>
          <w:tcPr>
            <w:tcW w:w="1589" w:type="dxa"/>
            <w:tcBorders>
              <w:top w:val="single" w:sz="4" w:space="0" w:color="auto"/>
              <w:left w:val="single" w:sz="4" w:space="0" w:color="auto"/>
              <w:bottom w:val="single" w:sz="4" w:space="0" w:color="auto"/>
              <w:right w:val="single" w:sz="4" w:space="0" w:color="auto"/>
            </w:tcBorders>
            <w:vAlign w:val="bottom"/>
            <w:hideMark/>
          </w:tcPr>
          <w:p w14:paraId="0FC2BA48"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78.5</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3C7116AD"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w:t>
            </w:r>
            <w:r>
              <w:rPr>
                <w:rFonts w:ascii="Times New Roman" w:hAnsi="Times New Roman" w:cs="Times New Roman"/>
                <w:color w:val="000000"/>
                <w:sz w:val="26"/>
                <w:szCs w:val="26"/>
              </w:rPr>
              <w:t>93</w:t>
            </w:r>
          </w:p>
        </w:tc>
        <w:tc>
          <w:tcPr>
            <w:tcW w:w="1554" w:type="dxa"/>
            <w:tcBorders>
              <w:top w:val="single" w:sz="4" w:space="0" w:color="auto"/>
              <w:left w:val="single" w:sz="4" w:space="0" w:color="auto"/>
              <w:bottom w:val="single" w:sz="4" w:space="0" w:color="auto"/>
              <w:right w:val="single" w:sz="4" w:space="0" w:color="auto"/>
            </w:tcBorders>
            <w:hideMark/>
          </w:tcPr>
          <w:p w14:paraId="597FBF5E"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371,0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14DD4ECB" w14:textId="77777777" w:rsidR="00BB06B4" w:rsidRDefault="00BB06B4" w:rsidP="00BB06B4">
            <w:pPr>
              <w:jc w:val="right"/>
              <w:rPr>
                <w:rFonts w:ascii="Times New Roman" w:hAnsi="Times New Roman" w:cs="Times New Roman"/>
                <w:color w:val="000000"/>
                <w:sz w:val="26"/>
                <w:szCs w:val="26"/>
              </w:rPr>
            </w:pPr>
            <w:r>
              <w:rPr>
                <w:rFonts w:ascii="Times New Roman" w:hAnsi="Times New Roman" w:cs="Times New Roman"/>
                <w:sz w:val="26"/>
                <w:szCs w:val="26"/>
              </w:rPr>
              <w:t xml:space="preserve">70,15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9248CD4"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0,200</w:t>
            </w:r>
          </w:p>
        </w:tc>
        <w:tc>
          <w:tcPr>
            <w:tcW w:w="1276" w:type="dxa"/>
            <w:tcBorders>
              <w:top w:val="single" w:sz="4" w:space="0" w:color="auto"/>
              <w:left w:val="single" w:sz="4" w:space="0" w:color="auto"/>
              <w:bottom w:val="single" w:sz="4" w:space="0" w:color="auto"/>
              <w:right w:val="single" w:sz="4" w:space="0" w:color="auto"/>
            </w:tcBorders>
            <w:hideMark/>
          </w:tcPr>
          <w:p w14:paraId="5A3B54A4"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r w:rsidR="00BB06B4" w14:paraId="2CF5F8A0" w14:textId="77777777" w:rsidTr="00BB06B4">
        <w:tc>
          <w:tcPr>
            <w:tcW w:w="568" w:type="dxa"/>
            <w:tcBorders>
              <w:top w:val="single" w:sz="4" w:space="0" w:color="auto"/>
              <w:left w:val="single" w:sz="4" w:space="0" w:color="auto"/>
              <w:bottom w:val="single" w:sz="4" w:space="0" w:color="auto"/>
              <w:right w:val="single" w:sz="4" w:space="0" w:color="auto"/>
            </w:tcBorders>
            <w:hideMark/>
          </w:tcPr>
          <w:p w14:paraId="5859BD95" w14:textId="77777777" w:rsidR="00BB06B4" w:rsidRDefault="00BB06B4" w:rsidP="00BB06B4">
            <w:pPr>
              <w:jc w:val="both"/>
              <w:rPr>
                <w:rFonts w:ascii="Times New Roman" w:hAnsi="Times New Roman" w:cs="Times New Roman"/>
                <w:sz w:val="26"/>
                <w:szCs w:val="26"/>
              </w:rPr>
            </w:pPr>
            <w:r>
              <w:rPr>
                <w:rFonts w:ascii="Times New Roman" w:hAnsi="Times New Roman" w:cs="Times New Roman"/>
                <w:sz w:val="26"/>
                <w:szCs w:val="26"/>
              </w:rPr>
              <w:t>h6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5CAF278" w14:textId="77777777" w:rsidR="00BB06B4"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0.1415</w:t>
            </w:r>
          </w:p>
        </w:tc>
        <w:tc>
          <w:tcPr>
            <w:tcW w:w="1589" w:type="dxa"/>
            <w:tcBorders>
              <w:top w:val="single" w:sz="4" w:space="0" w:color="auto"/>
              <w:left w:val="single" w:sz="4" w:space="0" w:color="auto"/>
              <w:bottom w:val="single" w:sz="4" w:space="0" w:color="auto"/>
              <w:right w:val="single" w:sz="4" w:space="0" w:color="auto"/>
            </w:tcBorders>
            <w:vAlign w:val="bottom"/>
            <w:hideMark/>
          </w:tcPr>
          <w:p w14:paraId="55C4AA4D" w14:textId="77777777" w:rsidR="00BB06B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490.9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74C63B77" w14:textId="77777777" w:rsidR="00BB06B4" w:rsidRPr="007A74C4" w:rsidRDefault="00BB06B4" w:rsidP="00BB06B4">
            <w:pPr>
              <w:jc w:val="center"/>
              <w:rPr>
                <w:rFonts w:ascii="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w:t>
            </w:r>
            <w:r>
              <w:rPr>
                <w:rFonts w:ascii="Times New Roman" w:hAnsi="Times New Roman" w:cs="Times New Roman"/>
                <w:color w:val="000000"/>
                <w:sz w:val="26"/>
                <w:szCs w:val="26"/>
              </w:rPr>
              <w:t>95</w:t>
            </w:r>
          </w:p>
        </w:tc>
        <w:tc>
          <w:tcPr>
            <w:tcW w:w="1554" w:type="dxa"/>
            <w:tcBorders>
              <w:top w:val="single" w:sz="4" w:space="0" w:color="auto"/>
              <w:left w:val="single" w:sz="4" w:space="0" w:color="auto"/>
              <w:bottom w:val="single" w:sz="4" w:space="0" w:color="auto"/>
              <w:right w:val="single" w:sz="4" w:space="0" w:color="auto"/>
            </w:tcBorders>
            <w:hideMark/>
          </w:tcPr>
          <w:p w14:paraId="73E428DB" w14:textId="77777777" w:rsidR="00BB06B4" w:rsidRDefault="00BB06B4" w:rsidP="00BB06B4">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 xml:space="preserve">59,3 </w:t>
            </w:r>
            <w:r w:rsidRPr="005107E9">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559" w:type="dxa"/>
            <w:tcBorders>
              <w:top w:val="single" w:sz="4" w:space="0" w:color="auto"/>
              <w:left w:val="single" w:sz="4" w:space="0" w:color="auto"/>
              <w:bottom w:val="single" w:sz="4" w:space="0" w:color="auto"/>
              <w:right w:val="single" w:sz="4" w:space="0" w:color="auto"/>
            </w:tcBorders>
            <w:hideMark/>
          </w:tcPr>
          <w:p w14:paraId="130057AA" w14:textId="77777777" w:rsidR="00BB06B4" w:rsidRDefault="00BB06B4" w:rsidP="00BB06B4">
            <w:pPr>
              <w:jc w:val="right"/>
              <w:rPr>
                <w:rFonts w:ascii="Times New Roman" w:hAnsi="Times New Roman" w:cs="Times New Roman"/>
                <w:color w:val="000000"/>
                <w:sz w:val="26"/>
                <w:szCs w:val="26"/>
              </w:rPr>
            </w:pPr>
            <w:r>
              <w:rPr>
                <w:rFonts w:ascii="Times New Roman" w:hAnsi="Times New Roman" w:cs="Times New Roman"/>
                <w:sz w:val="26"/>
                <w:szCs w:val="26"/>
              </w:rPr>
              <w:t xml:space="preserve">1,792 </w:t>
            </w:r>
            <w:r w:rsidRPr="00D70EB1">
              <w:rPr>
                <w:rFonts w:ascii="Times New Roman" w:hAnsi="Times New Roman" w:cs="Times New Roman"/>
                <w:sz w:val="26"/>
                <w:szCs w:val="26"/>
              </w:rPr>
              <w:t>x10</w:t>
            </w:r>
            <w:r w:rsidRPr="00D70EB1">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F2FE336" w14:textId="77777777" w:rsidR="00BB06B4" w:rsidRPr="00595FDE" w:rsidRDefault="00BB06B4" w:rsidP="00BB06B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195</w:t>
            </w:r>
          </w:p>
        </w:tc>
        <w:tc>
          <w:tcPr>
            <w:tcW w:w="1276" w:type="dxa"/>
            <w:tcBorders>
              <w:top w:val="single" w:sz="4" w:space="0" w:color="auto"/>
              <w:left w:val="single" w:sz="4" w:space="0" w:color="auto"/>
              <w:bottom w:val="single" w:sz="4" w:space="0" w:color="auto"/>
              <w:right w:val="single" w:sz="4" w:space="0" w:color="auto"/>
            </w:tcBorders>
            <w:hideMark/>
          </w:tcPr>
          <w:p w14:paraId="3B2C48E9" w14:textId="77777777" w:rsidR="00BB06B4" w:rsidRDefault="00BB06B4" w:rsidP="00BB06B4">
            <w:pPr>
              <w:jc w:val="center"/>
              <w:rPr>
                <w:rFonts w:ascii="Times New Roman" w:hAnsi="Times New Roman" w:cs="Times New Roman"/>
                <w:sz w:val="26"/>
                <w:szCs w:val="26"/>
              </w:rPr>
            </w:pPr>
            <w:r>
              <w:rPr>
                <w:rFonts w:ascii="Times New Roman" w:hAnsi="Times New Roman" w:cs="Times New Roman"/>
                <w:sz w:val="26"/>
                <w:szCs w:val="26"/>
              </w:rPr>
              <w:t>0,202</w:t>
            </w:r>
          </w:p>
        </w:tc>
      </w:tr>
    </w:tbl>
    <w:p w14:paraId="3B00AE13" w14:textId="2422DE67" w:rsidR="000533CB" w:rsidRDefault="000533CB">
      <w:pPr>
        <w:rPr>
          <w:rFonts w:ascii="Times New Roman" w:eastAsiaTheme="minorEastAsia" w:hAnsi="Times New Roman" w:cs="Times New Roman"/>
          <w:b/>
          <w:bCs/>
          <w:sz w:val="30"/>
          <w:szCs w:val="30"/>
          <w:u w:val="single"/>
        </w:rPr>
      </w:pPr>
    </w:p>
    <w:p w14:paraId="1B73BA61" w14:textId="064ABB04" w:rsidR="00361958" w:rsidRPr="006237D4" w:rsidRDefault="009D2356" w:rsidP="006237D4">
      <w:pPr>
        <w:pStyle w:val="a4"/>
        <w:numPr>
          <w:ilvl w:val="0"/>
          <w:numId w:val="7"/>
        </w:numPr>
        <w:jc w:val="both"/>
        <w:rPr>
          <w:rFonts w:ascii="Times New Roman" w:eastAsiaTheme="minorEastAsia" w:hAnsi="Times New Roman" w:cs="Times New Roman"/>
          <w:sz w:val="24"/>
          <w:szCs w:val="24"/>
        </w:rPr>
      </w:pPr>
      <w:r w:rsidRPr="006237D4">
        <w:rPr>
          <w:rFonts w:ascii="Times New Roman" w:hAnsi="Times New Roman" w:cs="Times New Roman"/>
          <w:sz w:val="24"/>
          <w:szCs w:val="24"/>
        </w:rPr>
        <w:t>Για παροχή ίση με 2,91x10</w:t>
      </w:r>
      <w:r w:rsidRPr="006237D4">
        <w:rPr>
          <w:rFonts w:ascii="Times New Roman" w:hAnsi="Times New Roman" w:cs="Times New Roman"/>
          <w:sz w:val="24"/>
          <w:szCs w:val="24"/>
          <w:vertAlign w:val="superscript"/>
        </w:rPr>
        <w:t>-5</w:t>
      </w:r>
      <w:r w:rsidRPr="006237D4">
        <w:rPr>
          <w:rFonts w:ascii="Times New Roman" w:hAnsi="Times New Roman" w:cs="Times New Roman"/>
          <w:sz w:val="24"/>
          <w:szCs w:val="24"/>
        </w:rPr>
        <w:t xml:space="preserve"> </w:t>
      </w:r>
      <w:bookmarkStart w:id="6" w:name="_Hlk25258973"/>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lang w:val="en-US"/>
                  </w:rPr>
                  <m:t>m</m:t>
                </m:r>
              </m:e>
              <m:sup>
                <m:r>
                  <w:rPr>
                    <w:rFonts w:ascii="Cambria Math" w:hAnsi="Cambria Math" w:cs="Times New Roman"/>
                    <w:sz w:val="24"/>
                    <w:szCs w:val="24"/>
                  </w:rPr>
                  <m:t>3</m:t>
                </m:r>
              </m:sup>
            </m:sSup>
          </m:num>
          <m:den>
            <m:r>
              <w:rPr>
                <w:rFonts w:ascii="Cambria Math" w:hAnsi="Cambria Math" w:cs="Times New Roman"/>
                <w:sz w:val="24"/>
                <w:szCs w:val="24"/>
              </w:rPr>
              <m:t>s</m:t>
            </m:r>
          </m:den>
        </m:f>
      </m:oMath>
      <w:r w:rsidRPr="006237D4">
        <w:rPr>
          <w:rFonts w:ascii="Times New Roman" w:eastAsiaTheme="minorEastAsia" w:hAnsi="Times New Roman" w:cs="Times New Roman"/>
          <w:sz w:val="24"/>
          <w:szCs w:val="24"/>
        </w:rPr>
        <w:t xml:space="preserve"> </w:t>
      </w:r>
      <w:bookmarkEnd w:id="6"/>
      <w:r w:rsidRPr="006237D4">
        <w:rPr>
          <w:rFonts w:ascii="Times New Roman" w:eastAsiaTheme="minorEastAsia" w:hAnsi="Times New Roman" w:cs="Times New Roman"/>
          <w:sz w:val="24"/>
          <w:szCs w:val="24"/>
        </w:rPr>
        <w:t xml:space="preserve">, οι τιμές της πειραματικής συνολικής πίεσης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8</m:t>
            </m:r>
          </m:sup>
        </m:sSup>
      </m:oMath>
      <w:r w:rsidRPr="006237D4">
        <w:rPr>
          <w:rFonts w:ascii="Times New Roman" w:eastAsiaTheme="minorEastAsia" w:hAnsi="Times New Roman" w:cs="Times New Roman"/>
          <w:sz w:val="24"/>
          <w:szCs w:val="24"/>
        </w:rPr>
        <w:t xml:space="preserve"> παρουσιάζο</w:t>
      </w:r>
      <w:r w:rsidR="001D14ED" w:rsidRPr="006237D4">
        <w:rPr>
          <w:rFonts w:ascii="Times New Roman" w:eastAsiaTheme="minorEastAsia" w:hAnsi="Times New Roman" w:cs="Times New Roman"/>
          <w:sz w:val="24"/>
          <w:szCs w:val="24"/>
        </w:rPr>
        <w:t>υν αρκετά μικρή απόκλιση από τις θεωρητικές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0</m:t>
            </m:r>
          </m:sup>
        </m:sSup>
        <m:r>
          <w:rPr>
            <w:rFonts w:ascii="Cambria Math" w:eastAsiaTheme="minorEastAsia" w:hAnsi="Cambria Math" w:cs="Times New Roman"/>
            <w:sz w:val="24"/>
            <w:szCs w:val="24"/>
          </w:rPr>
          <m:t>)</m:t>
        </m:r>
      </m:oMath>
      <w:r w:rsidR="001D14ED" w:rsidRPr="006237D4">
        <w:rPr>
          <w:rFonts w:ascii="Times New Roman" w:eastAsiaTheme="minorEastAsia" w:hAnsi="Times New Roman" w:cs="Times New Roman"/>
          <w:sz w:val="24"/>
          <w:szCs w:val="24"/>
        </w:rPr>
        <w:t>, κυρίως της τάξεως των 2*</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lang w:val="en-US"/>
          </w:rPr>
          <m:t>m</m:t>
        </m:r>
      </m:oMath>
      <w:r w:rsidR="001D14ED" w:rsidRPr="006237D4">
        <w:rPr>
          <w:rFonts w:ascii="Times New Roman" w:eastAsiaTheme="minorEastAsia" w:hAnsi="Times New Roman" w:cs="Times New Roman"/>
          <w:sz w:val="24"/>
          <w:szCs w:val="24"/>
        </w:rPr>
        <w:t>.</w:t>
      </w:r>
      <w:r w:rsidR="00361958" w:rsidRPr="006237D4">
        <w:rPr>
          <w:rFonts w:ascii="Times New Roman" w:eastAsiaTheme="minorEastAsia" w:hAnsi="Times New Roman" w:cs="Times New Roman"/>
          <w:sz w:val="24"/>
          <w:szCs w:val="24"/>
        </w:rPr>
        <w:t xml:space="preserve"> Για αυτό οφείλονται κυρίως μικρά σφάλματα στις αναγνώσεις των μετρήσεων των οργάνων και οι στρογγυλοποιήσεις κατά την επεξεργασία τους. </w:t>
      </w:r>
      <w:r w:rsidR="001D14ED" w:rsidRPr="006237D4">
        <w:rPr>
          <w:rFonts w:ascii="Times New Roman" w:eastAsiaTheme="minorEastAsia" w:hAnsi="Times New Roman" w:cs="Times New Roman"/>
          <w:sz w:val="24"/>
          <w:szCs w:val="24"/>
        </w:rPr>
        <w:t xml:space="preserve"> Οι πειραματικές τιμές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8</m:t>
            </m:r>
          </m:sup>
        </m:sSup>
      </m:oMath>
      <w:r w:rsidR="001D14ED" w:rsidRPr="006237D4">
        <w:rPr>
          <w:rFonts w:ascii="Times New Roman" w:eastAsiaTheme="minorEastAsia" w:hAnsi="Times New Roman" w:cs="Times New Roman"/>
          <w:sz w:val="24"/>
          <w:szCs w:val="24"/>
        </w:rPr>
        <w:t xml:space="preserve"> βρέθηκαν σταθερέ</w:t>
      </w:r>
      <w:bookmarkStart w:id="7" w:name="_Hlk25258871"/>
      <w:r w:rsidR="001D14ED" w:rsidRPr="006237D4">
        <w:rPr>
          <w:rFonts w:ascii="Times New Roman" w:eastAsiaTheme="minorEastAsia" w:hAnsi="Times New Roman" w:cs="Times New Roman"/>
          <w:sz w:val="24"/>
          <w:szCs w:val="24"/>
        </w:rPr>
        <w:t xml:space="preserve">ς για όλα </w:t>
      </w:r>
      <w:bookmarkEnd w:id="7"/>
      <w:r w:rsidR="001D14ED" w:rsidRPr="006237D4">
        <w:rPr>
          <w:rFonts w:ascii="Times New Roman" w:eastAsiaTheme="minorEastAsia" w:hAnsi="Times New Roman" w:cs="Times New Roman"/>
          <w:sz w:val="24"/>
          <w:szCs w:val="24"/>
        </w:rPr>
        <w:t xml:space="preserve">τα σημεία του αγωγού , γεγονός του επιβεβαιώνει την εγκυρότητα της εξίσωσης </w:t>
      </w:r>
      <w:r w:rsidR="001D14ED" w:rsidRPr="006237D4">
        <w:rPr>
          <w:rFonts w:ascii="Times New Roman" w:eastAsiaTheme="minorEastAsia" w:hAnsi="Times New Roman" w:cs="Times New Roman"/>
          <w:sz w:val="24"/>
          <w:szCs w:val="24"/>
          <w:lang w:val="en-US"/>
        </w:rPr>
        <w:t>Bernoulli</w:t>
      </w:r>
      <w:r w:rsidR="00361958" w:rsidRPr="006237D4">
        <w:rPr>
          <w:rFonts w:ascii="Times New Roman" w:eastAsiaTheme="minorEastAsia" w:hAnsi="Times New Roman" w:cs="Times New Roman"/>
          <w:sz w:val="24"/>
          <w:szCs w:val="24"/>
        </w:rPr>
        <w:t xml:space="preserve"> για τη δεδομένη παροχή.</w:t>
      </w:r>
    </w:p>
    <w:p w14:paraId="0FECE7F5" w14:textId="0942940F" w:rsidR="002C78F6" w:rsidRDefault="002C78F6" w:rsidP="001D14ED">
      <w:pPr>
        <w:jc w:val="both"/>
        <w:rPr>
          <w:rFonts w:ascii="Times New Roman" w:hAnsi="Times New Roman" w:cs="Times New Roman"/>
          <w:sz w:val="24"/>
          <w:szCs w:val="24"/>
        </w:rPr>
      </w:pPr>
    </w:p>
    <w:p w14:paraId="2C266634" w14:textId="77777777" w:rsidR="006237D4" w:rsidRDefault="006237D4" w:rsidP="001D14ED">
      <w:pPr>
        <w:jc w:val="both"/>
        <w:rPr>
          <w:rFonts w:ascii="Times New Roman" w:hAnsi="Times New Roman" w:cs="Times New Roman"/>
          <w:sz w:val="24"/>
          <w:szCs w:val="24"/>
        </w:rPr>
      </w:pPr>
    </w:p>
    <w:tbl>
      <w:tblPr>
        <w:tblStyle w:val="a6"/>
        <w:tblpPr w:leftFromText="180" w:rightFromText="180" w:vertAnchor="text" w:horzAnchor="margin" w:tblpXSpec="center" w:tblpY="1525"/>
        <w:tblW w:w="10770" w:type="dxa"/>
        <w:tblInd w:w="0" w:type="dxa"/>
        <w:tblLayout w:type="fixed"/>
        <w:tblLook w:val="04A0" w:firstRow="1" w:lastRow="0" w:firstColumn="1" w:lastColumn="0" w:noHBand="0" w:noVBand="1"/>
      </w:tblPr>
      <w:tblGrid>
        <w:gridCol w:w="568"/>
        <w:gridCol w:w="1418"/>
        <w:gridCol w:w="1589"/>
        <w:gridCol w:w="1245"/>
        <w:gridCol w:w="1554"/>
        <w:gridCol w:w="1701"/>
        <w:gridCol w:w="1276"/>
        <w:gridCol w:w="1419"/>
      </w:tblGrid>
      <w:tr w:rsidR="006237D4" w14:paraId="2E78ABFE" w14:textId="77777777" w:rsidTr="006237D4">
        <w:trPr>
          <w:trHeight w:val="976"/>
        </w:trPr>
        <w:tc>
          <w:tcPr>
            <w:tcW w:w="568" w:type="dxa"/>
            <w:tcBorders>
              <w:top w:val="single" w:sz="4" w:space="0" w:color="auto"/>
              <w:left w:val="single" w:sz="4" w:space="0" w:color="auto"/>
              <w:bottom w:val="single" w:sz="4" w:space="0" w:color="auto"/>
              <w:right w:val="single" w:sz="4" w:space="0" w:color="auto"/>
            </w:tcBorders>
          </w:tcPr>
          <w:p w14:paraId="2731AC1E" w14:textId="77777777" w:rsidR="006237D4" w:rsidRPr="009D2356" w:rsidRDefault="006237D4" w:rsidP="006237D4">
            <w:pPr>
              <w:jc w:val="both"/>
              <w:rPr>
                <w:rFonts w:ascii="Times New Roman" w:hAnsi="Times New Roman" w:cs="Times New Roman"/>
                <w:sz w:val="26"/>
                <w:szCs w:val="26"/>
                <w:lang w:val="el-GR"/>
              </w:rPr>
            </w:pPr>
          </w:p>
        </w:tc>
        <w:tc>
          <w:tcPr>
            <w:tcW w:w="1418" w:type="dxa"/>
            <w:tcBorders>
              <w:top w:val="single" w:sz="4" w:space="0" w:color="auto"/>
              <w:left w:val="single" w:sz="4" w:space="0" w:color="auto"/>
              <w:bottom w:val="single" w:sz="4" w:space="0" w:color="auto"/>
              <w:right w:val="single" w:sz="4" w:space="0" w:color="auto"/>
            </w:tcBorders>
            <w:hideMark/>
          </w:tcPr>
          <w:p w14:paraId="37A4D424" w14:textId="77777777" w:rsidR="006237D4" w:rsidRPr="00DC6D2B" w:rsidRDefault="006237D4" w:rsidP="006237D4">
            <w:pPr>
              <w:rPr>
                <w:rFonts w:ascii="Times New Roman" w:hAnsi="Times New Roman" w:cs="Times New Roman"/>
                <w:sz w:val="26"/>
                <w:szCs w:val="26"/>
                <w:lang w:val="el-GR"/>
              </w:rPr>
            </w:pPr>
            <w:r>
              <w:rPr>
                <w:rFonts w:ascii="Times New Roman" w:hAnsi="Times New Roman" w:cs="Times New Roman"/>
                <w:sz w:val="26"/>
                <w:szCs w:val="26"/>
              </w:rPr>
              <w:t>A</w:t>
            </w:r>
            <w:r w:rsidRPr="00DC6D2B">
              <w:rPr>
                <w:rFonts w:ascii="Times New Roman" w:hAnsi="Times New Roman" w:cs="Times New Roman"/>
                <w:sz w:val="26"/>
                <w:szCs w:val="26"/>
                <w:lang w:val="el-GR"/>
              </w:rPr>
              <w:t xml:space="preserve">πόσταση </w:t>
            </w:r>
          </w:p>
          <w:p w14:paraId="496B295E" w14:textId="77777777" w:rsidR="006237D4" w:rsidRPr="00DC6D2B" w:rsidRDefault="006237D4" w:rsidP="006237D4">
            <w:pPr>
              <w:rPr>
                <w:rFonts w:ascii="Times New Roman" w:hAnsi="Times New Roman" w:cs="Times New Roman"/>
                <w:sz w:val="26"/>
                <w:szCs w:val="26"/>
                <w:lang w:val="el-GR"/>
              </w:rPr>
            </w:pPr>
            <w:r w:rsidRPr="00DC6D2B">
              <w:rPr>
                <w:rFonts w:ascii="Times New Roman" w:hAnsi="Times New Roman" w:cs="Times New Roman"/>
                <w:sz w:val="26"/>
                <w:szCs w:val="26"/>
                <w:lang w:val="el-GR"/>
              </w:rPr>
              <w:t>μέσα στον</w:t>
            </w:r>
          </w:p>
          <w:p w14:paraId="2F1ECF25" w14:textId="77777777" w:rsidR="006237D4" w:rsidRPr="00DC6D2B" w:rsidRDefault="006237D4" w:rsidP="006237D4">
            <w:pPr>
              <w:rPr>
                <w:rFonts w:ascii="Times New Roman" w:hAnsi="Times New Roman" w:cs="Times New Roman"/>
                <w:sz w:val="26"/>
                <w:szCs w:val="26"/>
                <w:lang w:val="el-GR"/>
              </w:rPr>
            </w:pPr>
            <w:r w:rsidRPr="00DC6D2B">
              <w:rPr>
                <w:rFonts w:ascii="Times New Roman" w:hAnsi="Times New Roman" w:cs="Times New Roman"/>
                <w:sz w:val="26"/>
                <w:szCs w:val="26"/>
                <w:lang w:val="el-GR"/>
              </w:rPr>
              <w:t xml:space="preserve"> αγωγό </w:t>
            </w:r>
          </w:p>
          <w:p w14:paraId="4BFD89AB" w14:textId="77777777" w:rsidR="006237D4" w:rsidRPr="00DC6D2B" w:rsidRDefault="006237D4" w:rsidP="006237D4">
            <w:pPr>
              <w:rPr>
                <w:rFonts w:ascii="Times New Roman" w:hAnsi="Times New Roman" w:cs="Times New Roman"/>
                <w:b/>
                <w:sz w:val="26"/>
                <w:szCs w:val="26"/>
                <w:lang w:val="el-GR"/>
              </w:rPr>
            </w:pPr>
            <w:r w:rsidRPr="00DC6D2B">
              <w:rPr>
                <w:rFonts w:ascii="Times New Roman" w:hAnsi="Times New Roman" w:cs="Times New Roman"/>
                <w:b/>
                <w:sz w:val="26"/>
                <w:szCs w:val="26"/>
                <w:lang w:val="el-GR"/>
              </w:rPr>
              <w:t>(</w:t>
            </w:r>
            <w:r>
              <w:rPr>
                <w:rFonts w:ascii="Times New Roman" w:hAnsi="Times New Roman" w:cs="Times New Roman"/>
                <w:b/>
                <w:sz w:val="26"/>
                <w:szCs w:val="26"/>
              </w:rPr>
              <w:t>m</w:t>
            </w:r>
            <w:r w:rsidRPr="00DC6D2B">
              <w:rPr>
                <w:rFonts w:ascii="Times New Roman" w:hAnsi="Times New Roman" w:cs="Times New Roman"/>
                <w:b/>
                <w:sz w:val="26"/>
                <w:szCs w:val="26"/>
                <w:lang w:val="el-GR"/>
              </w:rPr>
              <w:t>)</w:t>
            </w:r>
          </w:p>
        </w:tc>
        <w:tc>
          <w:tcPr>
            <w:tcW w:w="1589" w:type="dxa"/>
            <w:tcBorders>
              <w:top w:val="single" w:sz="4" w:space="0" w:color="auto"/>
              <w:left w:val="single" w:sz="4" w:space="0" w:color="auto"/>
              <w:bottom w:val="single" w:sz="4" w:space="0" w:color="auto"/>
              <w:right w:val="single" w:sz="4" w:space="0" w:color="auto"/>
            </w:tcBorders>
            <w:hideMark/>
          </w:tcPr>
          <w:p w14:paraId="58974D0C"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Eμβαδόν</w:t>
            </w:r>
          </w:p>
          <w:p w14:paraId="3F739CBA"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αγωγού</w:t>
            </w:r>
          </w:p>
          <w:p w14:paraId="51505D77" w14:textId="77777777" w:rsidR="006237D4" w:rsidRDefault="006237D4" w:rsidP="006237D4">
            <w:pPr>
              <w:jc w:val="both"/>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2</w:t>
            </w:r>
            <w:r>
              <w:rPr>
                <w:rFonts w:ascii="Times New Roman" w:hAnsi="Times New Roman" w:cs="Times New Roman"/>
                <w:b/>
                <w:sz w:val="26"/>
                <w:szCs w:val="26"/>
              </w:rPr>
              <w:t>)</w:t>
            </w:r>
          </w:p>
        </w:tc>
        <w:tc>
          <w:tcPr>
            <w:tcW w:w="1245" w:type="dxa"/>
            <w:tcBorders>
              <w:top w:val="single" w:sz="4" w:space="0" w:color="auto"/>
              <w:left w:val="single" w:sz="4" w:space="0" w:color="auto"/>
              <w:bottom w:val="single" w:sz="4" w:space="0" w:color="auto"/>
              <w:right w:val="single" w:sz="4" w:space="0" w:color="auto"/>
            </w:tcBorders>
            <w:hideMark/>
          </w:tcPr>
          <w:p w14:paraId="131E8C87" w14:textId="77777777" w:rsidR="006237D4" w:rsidRDefault="006237D4" w:rsidP="006237D4">
            <w:pPr>
              <w:jc w:val="both"/>
              <w:rPr>
                <w:rFonts w:ascii="Times New Roman" w:hAnsi="Times New Roman" w:cs="Times New Roman"/>
                <w:sz w:val="26"/>
                <w:szCs w:val="26"/>
                <w:lang w:val="el-GR"/>
              </w:rPr>
            </w:pPr>
            <w:r>
              <w:rPr>
                <w:rFonts w:ascii="Times New Roman" w:hAnsi="Times New Roman" w:cs="Times New Roman"/>
                <w:sz w:val="26"/>
                <w:szCs w:val="26"/>
              </w:rPr>
              <w:t>Y</w:t>
            </w:r>
            <w:r w:rsidRPr="00DC6D2B">
              <w:rPr>
                <w:rFonts w:ascii="Times New Roman" w:hAnsi="Times New Roman" w:cs="Times New Roman"/>
                <w:sz w:val="26"/>
                <w:szCs w:val="26"/>
                <w:lang w:val="el-GR"/>
              </w:rPr>
              <w:t>δρο-</w:t>
            </w:r>
          </w:p>
          <w:p w14:paraId="1601D8E8" w14:textId="77777777" w:rsidR="006237D4" w:rsidRPr="00DC6D2B" w:rsidRDefault="006237D4" w:rsidP="006237D4">
            <w:pPr>
              <w:jc w:val="both"/>
              <w:rPr>
                <w:rFonts w:ascii="Times New Roman" w:hAnsi="Times New Roman" w:cs="Times New Roman"/>
                <w:sz w:val="26"/>
                <w:szCs w:val="26"/>
                <w:lang w:val="el-GR"/>
              </w:rPr>
            </w:pPr>
            <w:r w:rsidRPr="00DC6D2B">
              <w:rPr>
                <w:rFonts w:ascii="Times New Roman" w:hAnsi="Times New Roman" w:cs="Times New Roman"/>
                <w:sz w:val="26"/>
                <w:szCs w:val="26"/>
                <w:lang w:val="el-GR"/>
              </w:rPr>
              <w:t>στατική</w:t>
            </w:r>
          </w:p>
          <w:p w14:paraId="5FEB0928" w14:textId="77777777" w:rsidR="006237D4" w:rsidRPr="00DC6D2B" w:rsidRDefault="006237D4" w:rsidP="006237D4">
            <w:pPr>
              <w:jc w:val="both"/>
              <w:rPr>
                <w:rFonts w:ascii="Times New Roman" w:hAnsi="Times New Roman" w:cs="Times New Roman"/>
                <w:sz w:val="26"/>
                <w:szCs w:val="26"/>
                <w:lang w:val="el-GR"/>
              </w:rPr>
            </w:pPr>
            <w:r w:rsidRPr="00DC6D2B">
              <w:rPr>
                <w:rFonts w:ascii="Times New Roman" w:hAnsi="Times New Roman" w:cs="Times New Roman"/>
                <w:sz w:val="26"/>
                <w:szCs w:val="26"/>
                <w:lang w:val="el-GR"/>
              </w:rPr>
              <w:t xml:space="preserve">πίεση </w:t>
            </w:r>
            <w:r>
              <w:rPr>
                <w:rFonts w:ascii="Times New Roman" w:hAnsi="Times New Roman" w:cs="Times New Roman"/>
                <w:sz w:val="26"/>
                <w:szCs w:val="26"/>
              </w:rPr>
              <w:t>h</w:t>
            </w:r>
          </w:p>
          <w:p w14:paraId="56CB2B4E" w14:textId="77777777" w:rsidR="006237D4" w:rsidRPr="00DC6D2B" w:rsidRDefault="006237D4" w:rsidP="006237D4">
            <w:pPr>
              <w:jc w:val="both"/>
              <w:rPr>
                <w:rFonts w:ascii="Times New Roman" w:hAnsi="Times New Roman" w:cs="Times New Roman"/>
                <w:b/>
                <w:sz w:val="26"/>
                <w:szCs w:val="26"/>
                <w:lang w:val="el-GR"/>
              </w:rPr>
            </w:pPr>
            <w:r w:rsidRPr="00DC6D2B">
              <w:rPr>
                <w:rFonts w:ascii="Times New Roman" w:hAnsi="Times New Roman" w:cs="Times New Roman"/>
                <w:b/>
                <w:sz w:val="26"/>
                <w:szCs w:val="26"/>
                <w:lang w:val="el-GR"/>
              </w:rPr>
              <w:t>(</w:t>
            </w:r>
            <w:r>
              <w:rPr>
                <w:rFonts w:ascii="Times New Roman" w:hAnsi="Times New Roman" w:cs="Times New Roman"/>
                <w:b/>
                <w:sz w:val="26"/>
                <w:szCs w:val="26"/>
              </w:rPr>
              <w:t>m</w:t>
            </w:r>
            <w:r w:rsidRPr="00DC6D2B">
              <w:rPr>
                <w:rFonts w:ascii="Times New Roman" w:hAnsi="Times New Roman" w:cs="Times New Roman"/>
                <w:b/>
                <w:sz w:val="26"/>
                <w:szCs w:val="26"/>
                <w:lang w:val="el-GR"/>
              </w:rPr>
              <w:t>)</w:t>
            </w:r>
          </w:p>
        </w:tc>
        <w:tc>
          <w:tcPr>
            <w:tcW w:w="1554" w:type="dxa"/>
            <w:tcBorders>
              <w:top w:val="single" w:sz="4" w:space="0" w:color="auto"/>
              <w:left w:val="single" w:sz="4" w:space="0" w:color="auto"/>
              <w:bottom w:val="single" w:sz="4" w:space="0" w:color="auto"/>
              <w:right w:val="single" w:sz="4" w:space="0" w:color="auto"/>
            </w:tcBorders>
            <w:hideMark/>
          </w:tcPr>
          <w:p w14:paraId="4B493F21"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Ταχύτητα</w:t>
            </w:r>
          </w:p>
          <w:p w14:paraId="5407AF20" w14:textId="77777777" w:rsidR="006237D4" w:rsidRDefault="006237D4" w:rsidP="006237D4">
            <w:pPr>
              <w:jc w:val="both"/>
              <w:rPr>
                <w:rFonts w:ascii="Times New Roman" w:hAnsi="Times New Roman" w:cs="Times New Roman"/>
                <w:sz w:val="26"/>
                <w:szCs w:val="26"/>
                <w:lang w:val="fr-FR"/>
              </w:rPr>
            </w:pPr>
            <w:r>
              <w:rPr>
                <w:rFonts w:ascii="Times New Roman" w:hAnsi="Times New Roman" w:cs="Times New Roman"/>
                <w:sz w:val="26"/>
                <w:szCs w:val="26"/>
              </w:rPr>
              <w:t xml:space="preserve"> </w:t>
            </w:r>
            <w:proofErr w:type="gramStart"/>
            <w:r>
              <w:rPr>
                <w:rFonts w:ascii="Times New Roman" w:hAnsi="Times New Roman" w:cs="Times New Roman"/>
                <w:sz w:val="26"/>
                <w:szCs w:val="26"/>
                <w:lang w:val="fr-FR"/>
              </w:rPr>
              <w:t>v</w:t>
            </w:r>
            <w:proofErr w:type="gramEnd"/>
          </w:p>
          <w:p w14:paraId="45D64C2C" w14:textId="77777777" w:rsidR="006237D4" w:rsidRDefault="006237D4" w:rsidP="006237D4">
            <w:pPr>
              <w:jc w:val="both"/>
              <w:rPr>
                <w:rFonts w:ascii="Times New Roman" w:hAnsi="Times New Roman" w:cs="Times New Roman"/>
                <w:b/>
                <w:sz w:val="26"/>
                <w:szCs w:val="26"/>
              </w:rPr>
            </w:pPr>
            <w:r>
              <w:rPr>
                <w:rFonts w:ascii="Times New Roman" w:hAnsi="Times New Roman" w:cs="Times New Roman"/>
                <w:b/>
                <w:sz w:val="26"/>
                <w:szCs w:val="26"/>
              </w:rPr>
              <w:t>(m/sec)</w:t>
            </w:r>
          </w:p>
        </w:tc>
        <w:tc>
          <w:tcPr>
            <w:tcW w:w="1701" w:type="dxa"/>
            <w:tcBorders>
              <w:top w:val="single" w:sz="4" w:space="0" w:color="auto"/>
              <w:left w:val="single" w:sz="4" w:space="0" w:color="auto"/>
              <w:bottom w:val="single" w:sz="4" w:space="0" w:color="auto"/>
              <w:right w:val="single" w:sz="4" w:space="0" w:color="auto"/>
            </w:tcBorders>
          </w:tcPr>
          <w:p w14:paraId="4934FCE4" w14:textId="77777777" w:rsidR="006237D4" w:rsidRDefault="006237D4" w:rsidP="006237D4">
            <w:pPr>
              <w:jc w:val="both"/>
              <w:rPr>
                <w:rFonts w:ascii="Times New Roman" w:hAnsi="Times New Roman" w:cs="Times New Roman"/>
                <w:sz w:val="26"/>
                <w:szCs w:val="26"/>
                <w:lang w:val="el-GR"/>
              </w:rPr>
            </w:pPr>
            <w:r>
              <w:rPr>
                <w:rFonts w:ascii="Times New Roman" w:hAnsi="Times New Roman" w:cs="Times New Roman"/>
                <w:sz w:val="26"/>
                <w:szCs w:val="26"/>
              </w:rPr>
              <w:t xml:space="preserve">Δυναμική </w:t>
            </w:r>
          </w:p>
          <w:p w14:paraId="10D6868E"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πίεση</w:t>
            </w:r>
          </w:p>
          <w:p w14:paraId="10F4B341" w14:textId="77777777" w:rsidR="006237D4" w:rsidRDefault="006237D4" w:rsidP="006237D4">
            <w:pPr>
              <w:jc w:val="both"/>
              <w:rPr>
                <w:rFonts w:ascii="Times New Roman" w:hAnsi="Times New Roman" w:cs="Times New Roman"/>
                <w:b/>
                <w:sz w:val="26"/>
                <w:szCs w:val="26"/>
              </w:rPr>
            </w:pPr>
            <w:r>
              <w:rPr>
                <w:rFonts w:ascii="Times New Roman" w:hAnsi="Times New Roman" w:cs="Times New Roman"/>
                <w:b/>
                <w:sz w:val="26"/>
                <w:szCs w:val="26"/>
              </w:rPr>
              <w:t>(m)</w:t>
            </w:r>
          </w:p>
          <w:p w14:paraId="168D8AE6" w14:textId="77777777" w:rsidR="006237D4" w:rsidRDefault="006237D4" w:rsidP="006237D4">
            <w:pPr>
              <w:jc w:val="both"/>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hideMark/>
          </w:tcPr>
          <w:p w14:paraId="4F165B91"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Συνολική</w:t>
            </w:r>
          </w:p>
          <w:p w14:paraId="27C3A47E" w14:textId="77777777" w:rsidR="006237D4" w:rsidRDefault="006237D4" w:rsidP="006237D4">
            <w:pPr>
              <w:jc w:val="both"/>
              <w:rPr>
                <w:rFonts w:ascii="Times New Roman" w:hAnsi="Times New Roman" w:cs="Times New Roman"/>
                <w:sz w:val="26"/>
                <w:szCs w:val="26"/>
                <w:vertAlign w:val="superscript"/>
              </w:rPr>
            </w:pPr>
            <w:r>
              <w:rPr>
                <w:rFonts w:ascii="Times New Roman" w:hAnsi="Times New Roman" w:cs="Times New Roman"/>
                <w:sz w:val="26"/>
                <w:szCs w:val="26"/>
              </w:rPr>
              <w:t>πίεση h</w:t>
            </w:r>
            <w:r>
              <w:rPr>
                <w:rFonts w:ascii="Times New Roman" w:hAnsi="Times New Roman" w:cs="Times New Roman"/>
                <w:sz w:val="26"/>
                <w:szCs w:val="26"/>
                <w:vertAlign w:val="superscript"/>
              </w:rPr>
              <w:t>o</w:t>
            </w:r>
          </w:p>
          <w:p w14:paraId="178A2EF2" w14:textId="77777777" w:rsidR="006237D4" w:rsidRDefault="006237D4" w:rsidP="006237D4">
            <w:pPr>
              <w:jc w:val="both"/>
              <w:rPr>
                <w:rFonts w:ascii="Times New Roman" w:hAnsi="Times New Roman" w:cs="Times New Roman"/>
                <w:b/>
                <w:sz w:val="26"/>
                <w:szCs w:val="26"/>
              </w:rPr>
            </w:pPr>
            <w:r>
              <w:rPr>
                <w:rFonts w:ascii="Times New Roman" w:hAnsi="Times New Roman" w:cs="Times New Roman"/>
                <w:b/>
                <w:sz w:val="26"/>
                <w:szCs w:val="26"/>
              </w:rPr>
              <w:t>(m)</w:t>
            </w:r>
          </w:p>
        </w:tc>
        <w:tc>
          <w:tcPr>
            <w:tcW w:w="1419" w:type="dxa"/>
            <w:tcBorders>
              <w:top w:val="single" w:sz="4" w:space="0" w:color="auto"/>
              <w:left w:val="single" w:sz="4" w:space="0" w:color="auto"/>
              <w:bottom w:val="single" w:sz="4" w:space="0" w:color="auto"/>
              <w:right w:val="single" w:sz="4" w:space="0" w:color="auto"/>
            </w:tcBorders>
            <w:hideMark/>
          </w:tcPr>
          <w:p w14:paraId="2B37C418" w14:textId="77777777" w:rsidR="006237D4" w:rsidRDefault="006237D4" w:rsidP="006237D4">
            <w:pPr>
              <w:jc w:val="both"/>
              <w:rPr>
                <w:rFonts w:ascii="Times New Roman" w:hAnsi="Times New Roman" w:cs="Times New Roman"/>
                <w:sz w:val="26"/>
                <w:szCs w:val="26"/>
                <w:lang w:val="el-GR"/>
              </w:rPr>
            </w:pPr>
            <w:r>
              <w:rPr>
                <w:rFonts w:ascii="Times New Roman" w:hAnsi="Times New Roman" w:cs="Times New Roman"/>
                <w:sz w:val="26"/>
                <w:szCs w:val="26"/>
              </w:rPr>
              <w:t>Συνολική</w:t>
            </w:r>
          </w:p>
          <w:p w14:paraId="156A9FD1" w14:textId="77777777" w:rsidR="006237D4" w:rsidRDefault="006237D4" w:rsidP="006237D4">
            <w:pPr>
              <w:jc w:val="both"/>
              <w:rPr>
                <w:rFonts w:ascii="Times New Roman" w:hAnsi="Times New Roman" w:cs="Times New Roman"/>
                <w:sz w:val="26"/>
                <w:szCs w:val="26"/>
                <w:vertAlign w:val="superscript"/>
              </w:rPr>
            </w:pPr>
            <w:r>
              <w:rPr>
                <w:rFonts w:ascii="Times New Roman" w:hAnsi="Times New Roman" w:cs="Times New Roman"/>
                <w:sz w:val="26"/>
                <w:szCs w:val="26"/>
              </w:rPr>
              <w:t>πίεση h</w:t>
            </w:r>
            <w:r>
              <w:rPr>
                <w:rFonts w:ascii="Times New Roman" w:hAnsi="Times New Roman" w:cs="Times New Roman"/>
                <w:sz w:val="26"/>
                <w:szCs w:val="26"/>
                <w:vertAlign w:val="superscript"/>
              </w:rPr>
              <w:t>8</w:t>
            </w:r>
          </w:p>
          <w:p w14:paraId="3681D943" w14:textId="77777777" w:rsidR="006237D4" w:rsidRDefault="006237D4" w:rsidP="006237D4">
            <w:pPr>
              <w:jc w:val="both"/>
              <w:rPr>
                <w:rFonts w:ascii="Times New Roman" w:hAnsi="Times New Roman" w:cs="Times New Roman"/>
                <w:b/>
                <w:sz w:val="26"/>
                <w:szCs w:val="26"/>
                <w:lang w:val="el-GR"/>
              </w:rPr>
            </w:pPr>
            <w:r>
              <w:rPr>
                <w:rFonts w:ascii="Times New Roman" w:hAnsi="Times New Roman" w:cs="Times New Roman"/>
                <w:b/>
                <w:sz w:val="26"/>
                <w:szCs w:val="26"/>
              </w:rPr>
              <w:t>(m)</w:t>
            </w:r>
          </w:p>
        </w:tc>
      </w:tr>
      <w:tr w:rsidR="006237D4" w14:paraId="7B617C76"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666B0224"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h1</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23E1B3C"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0.000</w:t>
            </w:r>
          </w:p>
        </w:tc>
        <w:tc>
          <w:tcPr>
            <w:tcW w:w="1589" w:type="dxa"/>
            <w:tcBorders>
              <w:top w:val="single" w:sz="4" w:space="0" w:color="auto"/>
              <w:left w:val="single" w:sz="4" w:space="0" w:color="auto"/>
              <w:bottom w:val="single" w:sz="4" w:space="0" w:color="auto"/>
              <w:right w:val="single" w:sz="4" w:space="0" w:color="auto"/>
            </w:tcBorders>
            <w:vAlign w:val="bottom"/>
            <w:hideMark/>
          </w:tcPr>
          <w:p w14:paraId="13A7A5D1"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490.9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2190EE50"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,191</w:t>
            </w:r>
          </w:p>
        </w:tc>
        <w:tc>
          <w:tcPr>
            <w:tcW w:w="1554" w:type="dxa"/>
            <w:tcBorders>
              <w:top w:val="single" w:sz="4" w:space="0" w:color="auto"/>
              <w:left w:val="single" w:sz="4" w:space="0" w:color="auto"/>
              <w:bottom w:val="single" w:sz="4" w:space="0" w:color="auto"/>
              <w:right w:val="single" w:sz="4" w:space="0" w:color="auto"/>
            </w:tcBorders>
            <w:vAlign w:val="bottom"/>
            <w:hideMark/>
          </w:tcPr>
          <w:p w14:paraId="50132D0E"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eastAsiaTheme="minorEastAsia" w:hAnsi="Times New Roman" w:cs="Times New Roman"/>
                <w:color w:val="000000"/>
                <w:sz w:val="26"/>
                <w:szCs w:val="26"/>
              </w:rPr>
              <w:t>65,2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0AB4628F"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2,166 x10</w:t>
            </w:r>
            <w:r>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4535ADB7"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0,191</w:t>
            </w:r>
          </w:p>
        </w:tc>
        <w:tc>
          <w:tcPr>
            <w:tcW w:w="1419" w:type="dxa"/>
            <w:tcBorders>
              <w:top w:val="single" w:sz="4" w:space="0" w:color="auto"/>
              <w:left w:val="single" w:sz="4" w:space="0" w:color="auto"/>
              <w:bottom w:val="single" w:sz="4" w:space="0" w:color="auto"/>
              <w:right w:val="single" w:sz="4" w:space="0" w:color="auto"/>
            </w:tcBorders>
            <w:hideMark/>
          </w:tcPr>
          <w:p w14:paraId="37560DF0"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0,195</w:t>
            </w:r>
          </w:p>
        </w:tc>
      </w:tr>
      <w:tr w:rsidR="006237D4" w14:paraId="49E7FD0B"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65F0B79F"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EC1393C"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0.0603</w:t>
            </w:r>
          </w:p>
        </w:tc>
        <w:tc>
          <w:tcPr>
            <w:tcW w:w="1589" w:type="dxa"/>
            <w:tcBorders>
              <w:top w:val="single" w:sz="4" w:space="0" w:color="auto"/>
              <w:left w:val="single" w:sz="4" w:space="0" w:color="auto"/>
              <w:bottom w:val="single" w:sz="4" w:space="0" w:color="auto"/>
              <w:right w:val="single" w:sz="4" w:space="0" w:color="auto"/>
            </w:tcBorders>
            <w:vAlign w:val="bottom"/>
            <w:hideMark/>
          </w:tcPr>
          <w:p w14:paraId="35BD90E8"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151.7</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446CF384"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lang w:val="el-GR"/>
              </w:rPr>
              <w:t>0,190</w:t>
            </w:r>
          </w:p>
        </w:tc>
        <w:tc>
          <w:tcPr>
            <w:tcW w:w="1554" w:type="dxa"/>
            <w:tcBorders>
              <w:top w:val="single" w:sz="4" w:space="0" w:color="auto"/>
              <w:left w:val="single" w:sz="4" w:space="0" w:color="auto"/>
              <w:bottom w:val="single" w:sz="4" w:space="0" w:color="auto"/>
              <w:right w:val="single" w:sz="4" w:space="0" w:color="auto"/>
            </w:tcBorders>
            <w:vAlign w:val="bottom"/>
            <w:hideMark/>
          </w:tcPr>
          <w:p w14:paraId="22C6E3A0" w14:textId="77777777" w:rsidR="006237D4" w:rsidRPr="00CE1759" w:rsidRDefault="006237D4" w:rsidP="006237D4">
            <w:pPr>
              <w:jc w:val="center"/>
              <w:rPr>
                <w:rFonts w:ascii="Times New Roman" w:eastAsiaTheme="minorEastAsia" w:hAnsi="Times New Roman" w:cs="Times New Roman"/>
                <w:color w:val="000000"/>
                <w:sz w:val="26"/>
                <w:szCs w:val="26"/>
              </w:rPr>
            </w:pPr>
            <w:r>
              <w:rPr>
                <w:rFonts w:ascii="Times New Roman" w:eastAsiaTheme="minorEastAsia" w:hAnsi="Times New Roman" w:cs="Times New Roman"/>
                <w:color w:val="000000"/>
                <w:sz w:val="26"/>
                <w:szCs w:val="26"/>
              </w:rPr>
              <w:t>211,0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43172E57" w14:textId="77777777" w:rsidR="006237D4" w:rsidRPr="00CE1759" w:rsidRDefault="006237D4" w:rsidP="006237D4">
            <w:pPr>
              <w:jc w:val="center"/>
              <w:rPr>
                <w:rFonts w:ascii="Times New Roman" w:hAnsi="Times New Roman" w:cs="Times New Roman"/>
                <w:i/>
                <w:color w:val="000000"/>
                <w:sz w:val="26"/>
                <w:szCs w:val="26"/>
              </w:rPr>
            </w:pPr>
            <w:r>
              <w:rPr>
                <w:rFonts w:ascii="Times New Roman" w:eastAsiaTheme="minorEastAsia" w:hAnsi="Times New Roman" w:cs="Times New Roman"/>
                <w:color w:val="000000"/>
                <w:sz w:val="26"/>
                <w:szCs w:val="26"/>
              </w:rPr>
              <w:t>22,70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76" w:type="dxa"/>
            <w:tcBorders>
              <w:top w:val="single" w:sz="4" w:space="0" w:color="auto"/>
              <w:left w:val="single" w:sz="4" w:space="0" w:color="auto"/>
              <w:bottom w:val="single" w:sz="4" w:space="0" w:color="auto"/>
              <w:right w:val="single" w:sz="4" w:space="0" w:color="auto"/>
            </w:tcBorders>
            <w:vAlign w:val="bottom"/>
            <w:hideMark/>
          </w:tcPr>
          <w:p w14:paraId="6B59A8CD"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0,192</w:t>
            </w:r>
          </w:p>
        </w:tc>
        <w:tc>
          <w:tcPr>
            <w:tcW w:w="1419" w:type="dxa"/>
            <w:tcBorders>
              <w:top w:val="single" w:sz="4" w:space="0" w:color="auto"/>
              <w:left w:val="single" w:sz="4" w:space="0" w:color="auto"/>
              <w:bottom w:val="single" w:sz="4" w:space="0" w:color="auto"/>
              <w:right w:val="single" w:sz="4" w:space="0" w:color="auto"/>
            </w:tcBorders>
            <w:hideMark/>
          </w:tcPr>
          <w:p w14:paraId="69ADC192"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0,195</w:t>
            </w:r>
          </w:p>
        </w:tc>
      </w:tr>
      <w:tr w:rsidR="006237D4" w14:paraId="2EC78158"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63E36443"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h3</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58A534E"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0.0687</w:t>
            </w:r>
          </w:p>
        </w:tc>
        <w:tc>
          <w:tcPr>
            <w:tcW w:w="1589" w:type="dxa"/>
            <w:tcBorders>
              <w:top w:val="single" w:sz="4" w:space="0" w:color="auto"/>
              <w:left w:val="single" w:sz="4" w:space="0" w:color="auto"/>
              <w:bottom w:val="single" w:sz="4" w:space="0" w:color="auto"/>
              <w:right w:val="single" w:sz="4" w:space="0" w:color="auto"/>
            </w:tcBorders>
            <w:vAlign w:val="bottom"/>
            <w:hideMark/>
          </w:tcPr>
          <w:p w14:paraId="46AA9F91"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109.4</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1AB85B6A"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,188</w:t>
            </w:r>
          </w:p>
        </w:tc>
        <w:tc>
          <w:tcPr>
            <w:tcW w:w="1554" w:type="dxa"/>
            <w:tcBorders>
              <w:top w:val="single" w:sz="4" w:space="0" w:color="auto"/>
              <w:left w:val="single" w:sz="4" w:space="0" w:color="auto"/>
              <w:bottom w:val="single" w:sz="4" w:space="0" w:color="auto"/>
              <w:right w:val="single" w:sz="4" w:space="0" w:color="auto"/>
            </w:tcBorders>
            <w:vAlign w:val="bottom"/>
            <w:hideMark/>
          </w:tcPr>
          <w:p w14:paraId="2D97ADE7" w14:textId="77777777" w:rsidR="006237D4" w:rsidRDefault="006237D4" w:rsidP="006237D4">
            <w:pPr>
              <w:jc w:val="center"/>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292,5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2EF739D5"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sz w:val="26"/>
                <w:szCs w:val="26"/>
              </w:rPr>
              <w:t>43,6</w:t>
            </w:r>
            <w:r>
              <w:rPr>
                <w:rFonts w:ascii="Times New Roman" w:hAnsi="Times New Roman" w:cs="Times New Roman"/>
                <w:sz w:val="26"/>
                <w:szCs w:val="26"/>
                <w:lang w:val="el-GR"/>
              </w:rPr>
              <w:t>1</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D725BB8"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0,192</w:t>
            </w:r>
          </w:p>
        </w:tc>
        <w:tc>
          <w:tcPr>
            <w:tcW w:w="1419" w:type="dxa"/>
            <w:tcBorders>
              <w:top w:val="single" w:sz="4" w:space="0" w:color="auto"/>
              <w:left w:val="single" w:sz="4" w:space="0" w:color="auto"/>
              <w:bottom w:val="single" w:sz="4" w:space="0" w:color="auto"/>
              <w:right w:val="single" w:sz="4" w:space="0" w:color="auto"/>
            </w:tcBorders>
            <w:hideMark/>
          </w:tcPr>
          <w:p w14:paraId="07359CA8"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0,195</w:t>
            </w:r>
          </w:p>
        </w:tc>
      </w:tr>
      <w:tr w:rsidR="006237D4" w14:paraId="7F231D50"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36B9DC2B"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340373D"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0.0732</w:t>
            </w:r>
          </w:p>
        </w:tc>
        <w:tc>
          <w:tcPr>
            <w:tcW w:w="1589" w:type="dxa"/>
            <w:tcBorders>
              <w:top w:val="single" w:sz="4" w:space="0" w:color="auto"/>
              <w:left w:val="single" w:sz="4" w:space="0" w:color="auto"/>
              <w:bottom w:val="single" w:sz="4" w:space="0" w:color="auto"/>
              <w:right w:val="single" w:sz="4" w:space="0" w:color="auto"/>
            </w:tcBorders>
            <w:vAlign w:val="bottom"/>
            <w:hideMark/>
          </w:tcPr>
          <w:p w14:paraId="2193DBEE"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89.9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4068F8DA"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,185</w:t>
            </w:r>
          </w:p>
        </w:tc>
        <w:tc>
          <w:tcPr>
            <w:tcW w:w="1554" w:type="dxa"/>
            <w:tcBorders>
              <w:top w:val="single" w:sz="4" w:space="0" w:color="auto"/>
              <w:left w:val="single" w:sz="4" w:space="0" w:color="auto"/>
              <w:bottom w:val="single" w:sz="4" w:space="0" w:color="auto"/>
              <w:right w:val="single" w:sz="4" w:space="0" w:color="auto"/>
            </w:tcBorders>
            <w:vAlign w:val="bottom"/>
            <w:hideMark/>
          </w:tcPr>
          <w:p w14:paraId="161F904D" w14:textId="77777777" w:rsidR="006237D4" w:rsidRDefault="006237D4" w:rsidP="006237D4">
            <w:pPr>
              <w:jc w:val="center"/>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356,0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53EF89ED" w14:textId="77777777" w:rsidR="006237D4" w:rsidRPr="00CE1759" w:rsidRDefault="006237D4" w:rsidP="006237D4">
            <w:pPr>
              <w:jc w:val="center"/>
              <w:rPr>
                <w:rFonts w:ascii="Times New Roman" w:hAnsi="Times New Roman" w:cs="Times New Roman"/>
                <w:sz w:val="26"/>
                <w:szCs w:val="26"/>
              </w:rPr>
            </w:pPr>
            <w:r>
              <w:rPr>
                <w:rFonts w:ascii="Times New Roman" w:hAnsi="Times New Roman" w:cs="Times New Roman"/>
                <w:sz w:val="26"/>
                <w:szCs w:val="26"/>
              </w:rPr>
              <w:t>64,59 x10</w:t>
            </w:r>
            <w:r>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78B2C88"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0,191</w:t>
            </w:r>
          </w:p>
        </w:tc>
        <w:tc>
          <w:tcPr>
            <w:tcW w:w="1419" w:type="dxa"/>
            <w:tcBorders>
              <w:top w:val="single" w:sz="4" w:space="0" w:color="auto"/>
              <w:left w:val="single" w:sz="4" w:space="0" w:color="auto"/>
              <w:bottom w:val="single" w:sz="4" w:space="0" w:color="auto"/>
              <w:right w:val="single" w:sz="4" w:space="0" w:color="auto"/>
            </w:tcBorders>
            <w:hideMark/>
          </w:tcPr>
          <w:p w14:paraId="2138124F"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0,195</w:t>
            </w:r>
          </w:p>
        </w:tc>
      </w:tr>
      <w:tr w:rsidR="006237D4" w14:paraId="406315A0"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0128843F"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h5</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A6613DF"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0.0811</w:t>
            </w:r>
          </w:p>
        </w:tc>
        <w:tc>
          <w:tcPr>
            <w:tcW w:w="1589" w:type="dxa"/>
            <w:tcBorders>
              <w:top w:val="single" w:sz="4" w:space="0" w:color="auto"/>
              <w:left w:val="single" w:sz="4" w:space="0" w:color="auto"/>
              <w:bottom w:val="single" w:sz="4" w:space="0" w:color="auto"/>
              <w:right w:val="single" w:sz="4" w:space="0" w:color="auto"/>
            </w:tcBorders>
            <w:vAlign w:val="bottom"/>
            <w:hideMark/>
          </w:tcPr>
          <w:p w14:paraId="09150139"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78.5</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05DC90F5"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,181</w:t>
            </w:r>
          </w:p>
        </w:tc>
        <w:tc>
          <w:tcPr>
            <w:tcW w:w="1554" w:type="dxa"/>
            <w:tcBorders>
              <w:top w:val="single" w:sz="4" w:space="0" w:color="auto"/>
              <w:left w:val="single" w:sz="4" w:space="0" w:color="auto"/>
              <w:bottom w:val="single" w:sz="4" w:space="0" w:color="auto"/>
              <w:right w:val="single" w:sz="4" w:space="0" w:color="auto"/>
            </w:tcBorders>
            <w:vAlign w:val="bottom"/>
            <w:hideMark/>
          </w:tcPr>
          <w:p w14:paraId="79B1CD65" w14:textId="77777777" w:rsidR="006237D4" w:rsidRDefault="006237D4" w:rsidP="006237D4">
            <w:pPr>
              <w:jc w:val="center"/>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407,6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3521A1B4"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sz w:val="26"/>
                <w:szCs w:val="26"/>
              </w:rPr>
              <w:t>84,6</w:t>
            </w:r>
            <w:r>
              <w:rPr>
                <w:rFonts w:ascii="Times New Roman" w:hAnsi="Times New Roman" w:cs="Times New Roman"/>
                <w:sz w:val="26"/>
                <w:szCs w:val="26"/>
                <w:lang w:val="el-GR"/>
              </w:rPr>
              <w:t>8</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64537F3"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0,189</w:t>
            </w:r>
          </w:p>
        </w:tc>
        <w:tc>
          <w:tcPr>
            <w:tcW w:w="1419" w:type="dxa"/>
            <w:tcBorders>
              <w:top w:val="single" w:sz="4" w:space="0" w:color="auto"/>
              <w:left w:val="single" w:sz="4" w:space="0" w:color="auto"/>
              <w:bottom w:val="single" w:sz="4" w:space="0" w:color="auto"/>
              <w:right w:val="single" w:sz="4" w:space="0" w:color="auto"/>
            </w:tcBorders>
            <w:hideMark/>
          </w:tcPr>
          <w:p w14:paraId="08806303" w14:textId="77777777" w:rsidR="006237D4" w:rsidRDefault="006237D4" w:rsidP="006237D4">
            <w:pPr>
              <w:jc w:val="center"/>
              <w:rPr>
                <w:rFonts w:ascii="Times New Roman" w:hAnsi="Times New Roman" w:cs="Times New Roman"/>
                <w:sz w:val="26"/>
                <w:szCs w:val="26"/>
              </w:rPr>
            </w:pPr>
            <w:r>
              <w:rPr>
                <w:rFonts w:ascii="Times New Roman" w:hAnsi="Times New Roman" w:cs="Times New Roman"/>
                <w:sz w:val="26"/>
                <w:szCs w:val="26"/>
              </w:rPr>
              <w:t>0,195</w:t>
            </w:r>
          </w:p>
        </w:tc>
      </w:tr>
      <w:tr w:rsidR="006237D4" w14:paraId="5A0FF1D3" w14:textId="77777777" w:rsidTr="006237D4">
        <w:tc>
          <w:tcPr>
            <w:tcW w:w="568" w:type="dxa"/>
            <w:tcBorders>
              <w:top w:val="single" w:sz="4" w:space="0" w:color="auto"/>
              <w:left w:val="single" w:sz="4" w:space="0" w:color="auto"/>
              <w:bottom w:val="single" w:sz="4" w:space="0" w:color="auto"/>
              <w:right w:val="single" w:sz="4" w:space="0" w:color="auto"/>
            </w:tcBorders>
            <w:hideMark/>
          </w:tcPr>
          <w:p w14:paraId="3441630F" w14:textId="77777777" w:rsidR="006237D4" w:rsidRDefault="006237D4" w:rsidP="006237D4">
            <w:pPr>
              <w:jc w:val="both"/>
              <w:rPr>
                <w:rFonts w:ascii="Times New Roman" w:hAnsi="Times New Roman" w:cs="Times New Roman"/>
                <w:sz w:val="26"/>
                <w:szCs w:val="26"/>
              </w:rPr>
            </w:pPr>
            <w:r>
              <w:rPr>
                <w:rFonts w:ascii="Times New Roman" w:hAnsi="Times New Roman" w:cs="Times New Roman"/>
                <w:sz w:val="26"/>
                <w:szCs w:val="26"/>
              </w:rPr>
              <w:t>h6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B81F850" w14:textId="77777777" w:rsidR="006237D4"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0.1415</w:t>
            </w:r>
          </w:p>
        </w:tc>
        <w:tc>
          <w:tcPr>
            <w:tcW w:w="1589" w:type="dxa"/>
            <w:tcBorders>
              <w:top w:val="single" w:sz="4" w:space="0" w:color="auto"/>
              <w:left w:val="single" w:sz="4" w:space="0" w:color="auto"/>
              <w:bottom w:val="single" w:sz="4" w:space="0" w:color="auto"/>
              <w:right w:val="single" w:sz="4" w:space="0" w:color="auto"/>
            </w:tcBorders>
            <w:vAlign w:val="bottom"/>
            <w:hideMark/>
          </w:tcPr>
          <w:p w14:paraId="541FE1F0"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490.9</w:t>
            </w:r>
            <w:r>
              <w:rPr>
                <w:rFonts w:ascii="Times New Roman" w:hAnsi="Times New Roman" w:cs="Times New Roman"/>
                <w:sz w:val="26"/>
                <w:szCs w:val="26"/>
              </w:rPr>
              <w:t xml:space="preserve"> x10</w:t>
            </w:r>
            <w:r>
              <w:rPr>
                <w:rFonts w:ascii="Times New Roman" w:hAnsi="Times New Roman" w:cs="Times New Roman"/>
                <w:sz w:val="26"/>
                <w:szCs w:val="26"/>
                <w:vertAlign w:val="superscript"/>
              </w:rPr>
              <w:t>-6</w:t>
            </w:r>
          </w:p>
        </w:tc>
        <w:tc>
          <w:tcPr>
            <w:tcW w:w="1245" w:type="dxa"/>
            <w:tcBorders>
              <w:top w:val="single" w:sz="4" w:space="0" w:color="auto"/>
              <w:left w:val="single" w:sz="4" w:space="0" w:color="auto"/>
              <w:bottom w:val="single" w:sz="4" w:space="0" w:color="auto"/>
              <w:right w:val="single" w:sz="4" w:space="0" w:color="auto"/>
            </w:tcBorders>
            <w:vAlign w:val="bottom"/>
            <w:hideMark/>
          </w:tcPr>
          <w:p w14:paraId="662B9BF6" w14:textId="77777777" w:rsidR="006237D4" w:rsidRPr="00DC6D2B" w:rsidRDefault="006237D4" w:rsidP="006237D4">
            <w:pPr>
              <w:jc w:val="center"/>
              <w:rPr>
                <w:rFonts w:ascii="Times New Roman" w:hAnsi="Times New Roman" w:cs="Times New Roman"/>
                <w:color w:val="000000"/>
                <w:sz w:val="26"/>
                <w:szCs w:val="26"/>
                <w:lang w:val="el-GR"/>
              </w:rPr>
            </w:pPr>
            <w:r>
              <w:rPr>
                <w:rFonts w:ascii="Times New Roman" w:hAnsi="Times New Roman" w:cs="Times New Roman"/>
                <w:color w:val="000000"/>
                <w:sz w:val="26"/>
                <w:szCs w:val="26"/>
              </w:rPr>
              <w:t>0</w:t>
            </w:r>
            <w:r>
              <w:rPr>
                <w:rFonts w:ascii="Times New Roman" w:hAnsi="Times New Roman" w:cs="Times New Roman"/>
                <w:color w:val="000000"/>
                <w:sz w:val="26"/>
                <w:szCs w:val="26"/>
                <w:lang w:val="el-GR"/>
              </w:rPr>
              <w:t>,185</w:t>
            </w:r>
          </w:p>
        </w:tc>
        <w:tc>
          <w:tcPr>
            <w:tcW w:w="1554" w:type="dxa"/>
            <w:tcBorders>
              <w:top w:val="single" w:sz="4" w:space="0" w:color="auto"/>
              <w:left w:val="single" w:sz="4" w:space="0" w:color="auto"/>
              <w:bottom w:val="single" w:sz="4" w:space="0" w:color="auto"/>
              <w:right w:val="single" w:sz="4" w:space="0" w:color="auto"/>
            </w:tcBorders>
            <w:vAlign w:val="bottom"/>
            <w:hideMark/>
          </w:tcPr>
          <w:p w14:paraId="320B1C29" w14:textId="77777777" w:rsidR="006237D4" w:rsidRDefault="006237D4" w:rsidP="006237D4">
            <w:pPr>
              <w:jc w:val="center"/>
              <w:rPr>
                <w:rFonts w:ascii="Times New Roman" w:hAnsi="Times New Roman" w:cs="Times New Roman"/>
                <w:color w:val="000000"/>
                <w:sz w:val="26"/>
                <w:szCs w:val="26"/>
              </w:rPr>
            </w:pPr>
            <w:r>
              <w:rPr>
                <w:rFonts w:ascii="Times New Roman" w:eastAsiaTheme="minorEastAsia" w:hAnsi="Times New Roman" w:cs="Times New Roman"/>
                <w:color w:val="000000"/>
                <w:sz w:val="26"/>
                <w:szCs w:val="26"/>
              </w:rPr>
              <w:t>65,2 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-3</m:t>
                  </m:r>
                </m:sup>
              </m:sSup>
            </m:oMath>
          </w:p>
        </w:tc>
        <w:tc>
          <w:tcPr>
            <w:tcW w:w="1701" w:type="dxa"/>
            <w:tcBorders>
              <w:top w:val="single" w:sz="4" w:space="0" w:color="auto"/>
              <w:left w:val="single" w:sz="4" w:space="0" w:color="auto"/>
              <w:bottom w:val="single" w:sz="4" w:space="0" w:color="auto"/>
              <w:right w:val="single" w:sz="4" w:space="0" w:color="auto"/>
            </w:tcBorders>
            <w:vAlign w:val="bottom"/>
            <w:hideMark/>
          </w:tcPr>
          <w:p w14:paraId="6F442B08"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sz w:val="26"/>
                <w:szCs w:val="26"/>
              </w:rPr>
              <w:t>2,166 x10</w:t>
            </w:r>
            <w:r>
              <w:rPr>
                <w:rFonts w:ascii="Times New Roman" w:hAnsi="Times New Roman" w:cs="Times New Roman"/>
                <w:sz w:val="26"/>
                <w:szCs w:val="26"/>
                <w:vertAlign w:val="superscript"/>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533BF74" w14:textId="77777777" w:rsidR="006237D4" w:rsidRDefault="006237D4" w:rsidP="006237D4">
            <w:pPr>
              <w:jc w:val="center"/>
              <w:rPr>
                <w:rFonts w:ascii="Times New Roman" w:hAnsi="Times New Roman" w:cs="Times New Roman"/>
                <w:color w:val="000000"/>
                <w:sz w:val="26"/>
                <w:szCs w:val="26"/>
              </w:rPr>
            </w:pPr>
            <w:r>
              <w:rPr>
                <w:rFonts w:ascii="Times New Roman" w:hAnsi="Times New Roman" w:cs="Times New Roman"/>
                <w:color w:val="000000"/>
                <w:sz w:val="26"/>
                <w:szCs w:val="26"/>
              </w:rPr>
              <w:t>0,185</w:t>
            </w:r>
          </w:p>
        </w:tc>
        <w:tc>
          <w:tcPr>
            <w:tcW w:w="1419" w:type="dxa"/>
            <w:tcBorders>
              <w:top w:val="single" w:sz="4" w:space="0" w:color="auto"/>
              <w:left w:val="single" w:sz="4" w:space="0" w:color="auto"/>
              <w:bottom w:val="single" w:sz="4" w:space="0" w:color="auto"/>
              <w:right w:val="single" w:sz="4" w:space="0" w:color="auto"/>
            </w:tcBorders>
            <w:hideMark/>
          </w:tcPr>
          <w:p w14:paraId="4D448E32" w14:textId="77777777" w:rsidR="006237D4" w:rsidRPr="002C78F6" w:rsidRDefault="006237D4" w:rsidP="006237D4">
            <w:pPr>
              <w:jc w:val="center"/>
              <w:rPr>
                <w:rFonts w:ascii="Times New Roman" w:hAnsi="Times New Roman" w:cs="Times New Roman"/>
                <w:sz w:val="26"/>
                <w:szCs w:val="26"/>
                <w:lang w:val="el-GR"/>
              </w:rPr>
            </w:pPr>
            <w:r>
              <w:rPr>
                <w:rFonts w:ascii="Times New Roman" w:hAnsi="Times New Roman" w:cs="Times New Roman"/>
                <w:sz w:val="26"/>
                <w:szCs w:val="26"/>
              </w:rPr>
              <w:t>0,19</w:t>
            </w:r>
            <w:r>
              <w:rPr>
                <w:rFonts w:ascii="Times New Roman" w:hAnsi="Times New Roman" w:cs="Times New Roman"/>
                <w:sz w:val="26"/>
                <w:szCs w:val="26"/>
                <w:lang w:val="el-GR"/>
              </w:rPr>
              <w:t>4</w:t>
            </w:r>
          </w:p>
        </w:tc>
      </w:tr>
    </w:tbl>
    <w:p w14:paraId="1DBAC88E" w14:textId="7E59F0AC" w:rsidR="007A74C4" w:rsidRPr="006237D4" w:rsidRDefault="00361958" w:rsidP="001D14ED">
      <w:pPr>
        <w:jc w:val="both"/>
        <w:rPr>
          <w:rFonts w:ascii="Times New Roman" w:hAnsi="Times New Roman" w:cs="Times New Roman"/>
          <w:b/>
          <w:bCs/>
          <w:sz w:val="26"/>
          <w:szCs w:val="26"/>
          <w:u w:val="single"/>
        </w:rPr>
      </w:pPr>
      <w:r w:rsidRPr="006237D4">
        <w:rPr>
          <w:rFonts w:ascii="Times New Roman" w:hAnsi="Times New Roman" w:cs="Times New Roman"/>
          <w:b/>
          <w:bCs/>
          <w:sz w:val="26"/>
          <w:szCs w:val="26"/>
          <w:u w:val="single"/>
        </w:rPr>
        <w:t>Πίνακας 2</w:t>
      </w:r>
    </w:p>
    <w:tbl>
      <w:tblPr>
        <w:tblStyle w:val="a6"/>
        <w:tblpPr w:leftFromText="180" w:rightFromText="180" w:vertAnchor="text" w:horzAnchor="margin" w:tblpY="96"/>
        <w:tblW w:w="8085" w:type="dxa"/>
        <w:tblInd w:w="0" w:type="dxa"/>
        <w:tblLayout w:type="fixed"/>
        <w:tblLook w:val="04A0" w:firstRow="1" w:lastRow="0" w:firstColumn="1" w:lastColumn="0" w:noHBand="0" w:noVBand="1"/>
      </w:tblPr>
      <w:tblGrid>
        <w:gridCol w:w="2695"/>
        <w:gridCol w:w="2695"/>
        <w:gridCol w:w="2695"/>
      </w:tblGrid>
      <w:tr w:rsidR="00361958" w14:paraId="2EC743CA" w14:textId="77777777" w:rsidTr="002C78F6">
        <w:trPr>
          <w:trHeight w:val="557"/>
        </w:trPr>
        <w:tc>
          <w:tcPr>
            <w:tcW w:w="2695" w:type="dxa"/>
            <w:tcBorders>
              <w:top w:val="single" w:sz="4" w:space="0" w:color="auto"/>
              <w:left w:val="single" w:sz="4" w:space="0" w:color="auto"/>
              <w:bottom w:val="single" w:sz="4" w:space="0" w:color="auto"/>
              <w:right w:val="single" w:sz="4" w:space="0" w:color="auto"/>
            </w:tcBorders>
            <w:hideMark/>
          </w:tcPr>
          <w:p w14:paraId="2853E590" w14:textId="77777777" w:rsidR="00361958" w:rsidRDefault="00361958" w:rsidP="00361958">
            <w:pPr>
              <w:jc w:val="center"/>
              <w:rPr>
                <w:rFonts w:ascii="Times New Roman" w:hAnsi="Times New Roman" w:cs="Times New Roman"/>
                <w:sz w:val="26"/>
                <w:szCs w:val="26"/>
              </w:rPr>
            </w:pPr>
            <w:bookmarkStart w:id="8" w:name="_Hlk25250793"/>
            <w:r>
              <w:rPr>
                <w:rFonts w:ascii="Times New Roman" w:hAnsi="Times New Roman" w:cs="Times New Roman"/>
                <w:sz w:val="26"/>
                <w:szCs w:val="26"/>
              </w:rPr>
              <w:t>Όγκος νερού</w:t>
            </w:r>
          </w:p>
          <w:p w14:paraId="359A9D94" w14:textId="77777777" w:rsidR="00361958" w:rsidRDefault="00361958" w:rsidP="00361958">
            <w:pPr>
              <w:jc w:val="center"/>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3</w:t>
            </w:r>
            <w:r>
              <w:rPr>
                <w:rFonts w:ascii="Times New Roman" w:hAnsi="Times New Roman" w:cs="Times New Roman"/>
                <w:b/>
                <w:sz w:val="26"/>
                <w:szCs w:val="26"/>
              </w:rPr>
              <w:t>)</w:t>
            </w:r>
          </w:p>
        </w:tc>
        <w:tc>
          <w:tcPr>
            <w:tcW w:w="2695" w:type="dxa"/>
            <w:tcBorders>
              <w:top w:val="single" w:sz="4" w:space="0" w:color="auto"/>
              <w:left w:val="single" w:sz="4" w:space="0" w:color="auto"/>
              <w:bottom w:val="single" w:sz="4" w:space="0" w:color="auto"/>
              <w:right w:val="single" w:sz="4" w:space="0" w:color="auto"/>
            </w:tcBorders>
            <w:hideMark/>
          </w:tcPr>
          <w:p w14:paraId="079C0F8F" w14:textId="77777777" w:rsidR="00361958" w:rsidRDefault="00361958" w:rsidP="00361958">
            <w:pPr>
              <w:jc w:val="center"/>
              <w:rPr>
                <w:rFonts w:ascii="Times New Roman" w:hAnsi="Times New Roman" w:cs="Times New Roman"/>
                <w:sz w:val="26"/>
                <w:szCs w:val="26"/>
                <w:lang w:val="el-GR"/>
              </w:rPr>
            </w:pPr>
            <w:r>
              <w:rPr>
                <w:rFonts w:ascii="Times New Roman" w:hAnsi="Times New Roman" w:cs="Times New Roman"/>
                <w:sz w:val="26"/>
                <w:szCs w:val="26"/>
              </w:rPr>
              <w:t xml:space="preserve">Χρόνος  t </w:t>
            </w:r>
            <w:r>
              <w:rPr>
                <w:rFonts w:ascii="Times New Roman" w:hAnsi="Times New Roman" w:cs="Times New Roman"/>
                <w:b/>
                <w:sz w:val="26"/>
                <w:szCs w:val="26"/>
              </w:rPr>
              <w:t>(sec)</w:t>
            </w:r>
          </w:p>
        </w:tc>
        <w:tc>
          <w:tcPr>
            <w:tcW w:w="2695" w:type="dxa"/>
            <w:tcBorders>
              <w:top w:val="single" w:sz="4" w:space="0" w:color="auto"/>
              <w:left w:val="single" w:sz="4" w:space="0" w:color="auto"/>
              <w:bottom w:val="single" w:sz="4" w:space="0" w:color="auto"/>
              <w:right w:val="single" w:sz="4" w:space="0" w:color="auto"/>
            </w:tcBorders>
            <w:hideMark/>
          </w:tcPr>
          <w:p w14:paraId="090D9DCB" w14:textId="77777777" w:rsidR="00361958" w:rsidRDefault="00361958" w:rsidP="00361958">
            <w:pPr>
              <w:jc w:val="center"/>
              <w:rPr>
                <w:rFonts w:ascii="Times New Roman" w:hAnsi="Times New Roman" w:cs="Times New Roman"/>
                <w:sz w:val="26"/>
                <w:szCs w:val="26"/>
              </w:rPr>
            </w:pPr>
            <w:r>
              <w:rPr>
                <w:rFonts w:ascii="Times New Roman" w:hAnsi="Times New Roman" w:cs="Times New Roman"/>
                <w:sz w:val="26"/>
                <w:szCs w:val="26"/>
              </w:rPr>
              <w:t>Παροχή Q</w:t>
            </w:r>
          </w:p>
          <w:p w14:paraId="6A6B3B1A" w14:textId="77777777" w:rsidR="00361958" w:rsidRDefault="00361958" w:rsidP="00361958">
            <w:pPr>
              <w:jc w:val="center"/>
              <w:rPr>
                <w:rFonts w:ascii="Times New Roman" w:hAnsi="Times New Roman" w:cs="Times New Roman"/>
                <w:b/>
                <w:sz w:val="26"/>
                <w:szCs w:val="26"/>
              </w:rPr>
            </w:pPr>
            <w:r>
              <w:rPr>
                <w:rFonts w:ascii="Times New Roman" w:hAnsi="Times New Roman" w:cs="Times New Roman"/>
                <w:b/>
                <w:sz w:val="26"/>
                <w:szCs w:val="26"/>
              </w:rPr>
              <w:t>(m</w:t>
            </w:r>
            <w:r>
              <w:rPr>
                <w:rFonts w:ascii="Times New Roman" w:hAnsi="Times New Roman" w:cs="Times New Roman"/>
                <w:b/>
                <w:sz w:val="26"/>
                <w:szCs w:val="26"/>
                <w:vertAlign w:val="superscript"/>
              </w:rPr>
              <w:t>3</w:t>
            </w:r>
            <w:r>
              <w:rPr>
                <w:rFonts w:ascii="Times New Roman" w:hAnsi="Times New Roman" w:cs="Times New Roman"/>
                <w:b/>
                <w:sz w:val="26"/>
                <w:szCs w:val="26"/>
              </w:rPr>
              <w:t>/sec)</w:t>
            </w:r>
          </w:p>
        </w:tc>
      </w:tr>
      <w:tr w:rsidR="00361958" w14:paraId="1B026CBD" w14:textId="77777777" w:rsidTr="002C78F6">
        <w:trPr>
          <w:trHeight w:val="349"/>
        </w:trPr>
        <w:tc>
          <w:tcPr>
            <w:tcW w:w="2695" w:type="dxa"/>
            <w:tcBorders>
              <w:top w:val="single" w:sz="4" w:space="0" w:color="auto"/>
              <w:left w:val="single" w:sz="4" w:space="0" w:color="auto"/>
              <w:bottom w:val="single" w:sz="4" w:space="0" w:color="auto"/>
              <w:right w:val="single" w:sz="4" w:space="0" w:color="auto"/>
            </w:tcBorders>
            <w:hideMark/>
          </w:tcPr>
          <w:p w14:paraId="2D807314" w14:textId="77777777" w:rsidR="00361958" w:rsidRPr="00DC6D2B" w:rsidRDefault="00361958" w:rsidP="00361958">
            <w:pPr>
              <w:jc w:val="center"/>
              <w:rPr>
                <w:rFonts w:ascii="Times New Roman" w:hAnsi="Times New Roman" w:cs="Times New Roman"/>
                <w:sz w:val="26"/>
                <w:szCs w:val="26"/>
                <w:lang w:val="el-GR"/>
              </w:rPr>
            </w:pPr>
            <w:r>
              <w:rPr>
                <w:rFonts w:ascii="Times New Roman" w:hAnsi="Times New Roman" w:cs="Times New Roman"/>
                <w:sz w:val="26"/>
                <w:szCs w:val="26"/>
                <w:lang w:val="el-GR"/>
              </w:rPr>
              <w:t>0,03</w:t>
            </w:r>
          </w:p>
        </w:tc>
        <w:tc>
          <w:tcPr>
            <w:tcW w:w="2695" w:type="dxa"/>
            <w:tcBorders>
              <w:top w:val="single" w:sz="4" w:space="0" w:color="auto"/>
              <w:left w:val="single" w:sz="4" w:space="0" w:color="auto"/>
              <w:bottom w:val="single" w:sz="4" w:space="0" w:color="auto"/>
              <w:right w:val="single" w:sz="4" w:space="0" w:color="auto"/>
            </w:tcBorders>
            <w:hideMark/>
          </w:tcPr>
          <w:p w14:paraId="33CB7FD0" w14:textId="77777777" w:rsidR="00361958" w:rsidRPr="00DC6D2B" w:rsidRDefault="00361958" w:rsidP="00361958">
            <w:pPr>
              <w:jc w:val="center"/>
              <w:rPr>
                <w:rFonts w:ascii="Times New Roman" w:hAnsi="Times New Roman" w:cs="Times New Roman"/>
                <w:sz w:val="26"/>
                <w:szCs w:val="26"/>
                <w:lang w:val="el-GR"/>
              </w:rPr>
            </w:pPr>
            <w:r>
              <w:rPr>
                <w:rFonts w:ascii="Times New Roman" w:hAnsi="Times New Roman" w:cs="Times New Roman"/>
                <w:sz w:val="26"/>
                <w:szCs w:val="26"/>
                <w:lang w:val="el-GR"/>
              </w:rPr>
              <w:t>95</w:t>
            </w:r>
          </w:p>
        </w:tc>
        <w:tc>
          <w:tcPr>
            <w:tcW w:w="2695" w:type="dxa"/>
            <w:tcBorders>
              <w:top w:val="single" w:sz="4" w:space="0" w:color="auto"/>
              <w:left w:val="single" w:sz="4" w:space="0" w:color="auto"/>
              <w:bottom w:val="single" w:sz="4" w:space="0" w:color="auto"/>
              <w:right w:val="single" w:sz="4" w:space="0" w:color="auto"/>
            </w:tcBorders>
          </w:tcPr>
          <w:p w14:paraId="2881EA33" w14:textId="23A76444" w:rsidR="00361958" w:rsidRPr="002C78F6" w:rsidRDefault="00361958" w:rsidP="002C78F6">
            <w:pPr>
              <w:jc w:val="center"/>
              <w:rPr>
                <w:rFonts w:ascii="Times New Roman" w:hAnsi="Times New Roman" w:cs="Times New Roman"/>
                <w:sz w:val="26"/>
                <w:szCs w:val="26"/>
                <w:vertAlign w:val="superscript"/>
              </w:rPr>
            </w:pPr>
            <w:bookmarkStart w:id="9" w:name="_Hlk25258934"/>
            <w:r>
              <w:rPr>
                <w:rFonts w:ascii="Times New Roman" w:hAnsi="Times New Roman" w:cs="Times New Roman"/>
                <w:sz w:val="26"/>
                <w:szCs w:val="26"/>
                <w:lang w:val="el-GR"/>
              </w:rPr>
              <w:t>3</w:t>
            </w:r>
            <w:r>
              <w:rPr>
                <w:rFonts w:ascii="Times New Roman" w:hAnsi="Times New Roman" w:cs="Times New Roman"/>
                <w:sz w:val="26"/>
                <w:szCs w:val="26"/>
              </w:rPr>
              <w:t>,</w:t>
            </w:r>
            <w:r>
              <w:rPr>
                <w:rFonts w:ascii="Times New Roman" w:hAnsi="Times New Roman" w:cs="Times New Roman"/>
                <w:sz w:val="26"/>
                <w:szCs w:val="26"/>
                <w:lang w:val="el-GR"/>
              </w:rPr>
              <w:t>2*</w:t>
            </w:r>
            <w:r>
              <w:rPr>
                <w:rFonts w:ascii="Times New Roman" w:hAnsi="Times New Roman" w:cs="Times New Roman"/>
                <w:sz w:val="26"/>
                <w:szCs w:val="26"/>
              </w:rPr>
              <w:t>10</w:t>
            </w:r>
            <w:r>
              <w:rPr>
                <w:rFonts w:ascii="Times New Roman" w:hAnsi="Times New Roman" w:cs="Times New Roman"/>
                <w:sz w:val="26"/>
                <w:szCs w:val="26"/>
                <w:vertAlign w:val="superscript"/>
              </w:rPr>
              <w:t>-5</w:t>
            </w:r>
            <w:bookmarkEnd w:id="9"/>
          </w:p>
        </w:tc>
      </w:tr>
      <w:bookmarkEnd w:id="8"/>
    </w:tbl>
    <w:p w14:paraId="6EF3588B" w14:textId="77777777" w:rsidR="006237D4" w:rsidRPr="006237D4" w:rsidRDefault="006237D4" w:rsidP="006237D4">
      <w:pPr>
        <w:rPr>
          <w:rFonts w:ascii="Times New Roman" w:eastAsiaTheme="minorEastAsia" w:hAnsi="Times New Roman" w:cs="Times New Roman"/>
          <w:sz w:val="24"/>
          <w:szCs w:val="24"/>
        </w:rPr>
      </w:pPr>
    </w:p>
    <w:p w14:paraId="44C92085" w14:textId="77F71C3D" w:rsidR="005647BC" w:rsidRPr="005647BC" w:rsidRDefault="002C78F6" w:rsidP="005647BC">
      <w:pPr>
        <w:pStyle w:val="a4"/>
        <w:numPr>
          <w:ilvl w:val="0"/>
          <w:numId w:val="6"/>
        </w:numPr>
        <w:rPr>
          <w:rFonts w:ascii="Times New Roman" w:eastAsiaTheme="minorEastAsia" w:hAnsi="Times New Roman" w:cs="Times New Roman"/>
          <w:sz w:val="24"/>
          <w:szCs w:val="24"/>
        </w:rPr>
      </w:pPr>
      <w:r w:rsidRPr="006237D4">
        <w:rPr>
          <w:rFonts w:ascii="Times New Roman" w:hAnsi="Times New Roman" w:cs="Times New Roman"/>
          <w:sz w:val="24"/>
          <w:szCs w:val="24"/>
        </w:rPr>
        <w:t>Για παροχή ίση με 3,2</w:t>
      </w:r>
      <w:r w:rsidR="004C6555" w:rsidRPr="006237D4">
        <w:rPr>
          <w:rFonts w:ascii="Times New Roman" w:hAnsi="Times New Roman" w:cs="Times New Roman"/>
          <w:sz w:val="24"/>
          <w:szCs w:val="24"/>
          <w:lang w:val="en-US"/>
        </w:rPr>
        <w:t>x</w:t>
      </w:r>
      <w:r w:rsidRPr="006237D4">
        <w:rPr>
          <w:rFonts w:ascii="Times New Roman" w:hAnsi="Times New Roman" w:cs="Times New Roman"/>
          <w:sz w:val="24"/>
          <w:szCs w:val="24"/>
        </w:rPr>
        <w:t>10</w:t>
      </w:r>
      <w:r w:rsidRPr="006237D4">
        <w:rPr>
          <w:rFonts w:ascii="Times New Roman" w:hAnsi="Times New Roman" w:cs="Times New Roman"/>
          <w:sz w:val="24"/>
          <w:szCs w:val="24"/>
          <w:vertAlign w:val="superscript"/>
        </w:rPr>
        <w:t>-5</w:t>
      </w:r>
      <w:r w:rsidRPr="006237D4">
        <w:rPr>
          <w:rFonts w:ascii="Times New Roman" w:hAnsi="Times New Roman" w:cs="Times New Roman"/>
          <w:sz w:val="24"/>
          <w:szCs w:val="24"/>
        </w:rPr>
        <w:t xml:space="preserve"> </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lang w:val="en-US"/>
                  </w:rPr>
                  <m:t>m</m:t>
                </m:r>
              </m:e>
              <m:sup>
                <m:r>
                  <w:rPr>
                    <w:rFonts w:ascii="Cambria Math" w:hAnsi="Cambria Math" w:cs="Times New Roman"/>
                    <w:sz w:val="24"/>
                    <w:szCs w:val="24"/>
                  </w:rPr>
                  <m:t>3</m:t>
                </m:r>
              </m:sup>
            </m:sSup>
          </m:num>
          <m:den>
            <m:r>
              <w:rPr>
                <w:rFonts w:ascii="Cambria Math" w:hAnsi="Cambria Math" w:cs="Times New Roman"/>
                <w:sz w:val="24"/>
                <w:szCs w:val="24"/>
              </w:rPr>
              <m:t>s</m:t>
            </m:r>
          </m:den>
        </m:f>
      </m:oMath>
      <w:r w:rsidR="00AB0FED" w:rsidRPr="006237D4">
        <w:rPr>
          <w:rFonts w:ascii="Times New Roman" w:eastAsiaTheme="minorEastAsia" w:hAnsi="Times New Roman" w:cs="Times New Roman"/>
          <w:sz w:val="24"/>
          <w:szCs w:val="24"/>
        </w:rPr>
        <w:t xml:space="preserve"> φαίνεται να υπάρχει μια μικρή απώλεια στη τελευταία μέτρηση της τιμής της συνολικής πίεσης, της τάξεως των 0,001</w:t>
      </w:r>
      <w:r w:rsidR="00AB0FED" w:rsidRPr="006237D4">
        <w:rPr>
          <w:rFonts w:ascii="Times New Roman" w:eastAsiaTheme="minorEastAsia" w:hAnsi="Times New Roman" w:cs="Times New Roman"/>
          <w:sz w:val="24"/>
          <w:szCs w:val="24"/>
          <w:lang w:val="en-US"/>
        </w:rPr>
        <w:t>m</w:t>
      </w:r>
      <w:r w:rsidR="00AB0FED" w:rsidRPr="006237D4">
        <w:rPr>
          <w:rFonts w:ascii="Times New Roman" w:eastAsiaTheme="minorEastAsia" w:hAnsi="Times New Roman" w:cs="Times New Roman"/>
          <w:sz w:val="24"/>
          <w:szCs w:val="24"/>
        </w:rPr>
        <w:t>. Η σχετικά μικρή εμφάνιση απωλειών έχει επιδράσει στις τιμές της υδροστατικής πίεσης ,και ως εκ τούτου ευθύνεται για τη</w:t>
      </w:r>
      <w:r w:rsidR="000C2A1C" w:rsidRPr="006237D4">
        <w:rPr>
          <w:rFonts w:ascii="Times New Roman" w:eastAsiaTheme="minorEastAsia" w:hAnsi="Times New Roman" w:cs="Times New Roman"/>
          <w:sz w:val="24"/>
          <w:szCs w:val="24"/>
        </w:rPr>
        <w:t>ν</w:t>
      </w:r>
      <w:r w:rsidR="00AB0FED" w:rsidRPr="006237D4">
        <w:rPr>
          <w:rFonts w:ascii="Times New Roman" w:eastAsiaTheme="minorEastAsia" w:hAnsi="Times New Roman" w:cs="Times New Roman"/>
          <w:sz w:val="24"/>
          <w:szCs w:val="24"/>
        </w:rPr>
        <w:t xml:space="preserve"> ανομοιογένεια</w:t>
      </w:r>
      <w:r w:rsidR="000C2A1C" w:rsidRPr="006237D4">
        <w:rPr>
          <w:rFonts w:ascii="Times New Roman" w:eastAsiaTheme="minorEastAsia" w:hAnsi="Times New Roman" w:cs="Times New Roman"/>
          <w:sz w:val="24"/>
          <w:szCs w:val="24"/>
        </w:rPr>
        <w:t xml:space="preserve"> μεταξύ</w:t>
      </w:r>
      <w:r w:rsidR="00AB0FED" w:rsidRPr="006237D4">
        <w:rPr>
          <w:rFonts w:ascii="Times New Roman" w:eastAsiaTheme="minorEastAsia" w:hAnsi="Times New Roman" w:cs="Times New Roman"/>
          <w:sz w:val="24"/>
          <w:szCs w:val="24"/>
        </w:rPr>
        <w:t xml:space="preserve"> των θεωρητικών υπολογισμών της συνολικής πίεσης.</w:t>
      </w:r>
      <w:r w:rsidR="000C2A1C" w:rsidRPr="006237D4">
        <w:rPr>
          <w:rFonts w:ascii="Times New Roman" w:eastAsiaTheme="minorEastAsia" w:hAnsi="Times New Roman" w:cs="Times New Roman"/>
          <w:sz w:val="24"/>
          <w:szCs w:val="24"/>
        </w:rPr>
        <w:t xml:space="preserve"> Αν οι παραπάνω αποκλίσεις θεωρηθούν αμελητέες, η εξίσωση </w:t>
      </w:r>
      <w:r w:rsidR="000C2A1C" w:rsidRPr="006237D4">
        <w:rPr>
          <w:rFonts w:ascii="Times New Roman" w:eastAsiaTheme="minorEastAsia" w:hAnsi="Times New Roman" w:cs="Times New Roman"/>
          <w:sz w:val="24"/>
          <w:szCs w:val="24"/>
          <w:lang w:val="en-US"/>
        </w:rPr>
        <w:t>Bernoulli</w:t>
      </w:r>
      <w:r w:rsidR="000C2A1C" w:rsidRPr="006237D4">
        <w:rPr>
          <w:rFonts w:ascii="Times New Roman" w:eastAsiaTheme="minorEastAsia" w:hAnsi="Times New Roman" w:cs="Times New Roman"/>
          <w:sz w:val="24"/>
          <w:szCs w:val="24"/>
        </w:rPr>
        <w:t xml:space="preserve"> αποκτά εφαρμογή στη παραπάνω διαδικασία , με μέτρια εγκυρότητα. </w:t>
      </w:r>
    </w:p>
    <w:p w14:paraId="6503FE9B" w14:textId="73593098" w:rsidR="00BF2CA4" w:rsidRPr="006237D4" w:rsidRDefault="00BF2CA4">
      <w:pPr>
        <w:rPr>
          <w:rFonts w:ascii="Times New Roman" w:eastAsiaTheme="minorEastAsia" w:hAnsi="Times New Roman" w:cs="Times New Roman"/>
          <w:b/>
          <w:bCs/>
          <w:sz w:val="26"/>
          <w:szCs w:val="26"/>
          <w:u w:val="single"/>
        </w:rPr>
      </w:pPr>
      <w:r w:rsidRPr="006237D4">
        <w:rPr>
          <w:rFonts w:ascii="Times New Roman" w:eastAsiaTheme="minorEastAsia" w:hAnsi="Times New Roman" w:cs="Times New Roman"/>
          <w:b/>
          <w:bCs/>
          <w:sz w:val="26"/>
          <w:szCs w:val="26"/>
          <w:u w:val="single"/>
        </w:rPr>
        <w:t>Πίνακας 3</w:t>
      </w:r>
    </w:p>
    <w:tbl>
      <w:tblPr>
        <w:tblStyle w:val="a6"/>
        <w:tblW w:w="10344" w:type="dxa"/>
        <w:tblInd w:w="-1024" w:type="dxa"/>
        <w:tblLayout w:type="fixed"/>
        <w:tblLook w:val="04A0" w:firstRow="1" w:lastRow="0" w:firstColumn="1" w:lastColumn="0" w:noHBand="0" w:noVBand="1"/>
      </w:tblPr>
      <w:tblGrid>
        <w:gridCol w:w="568"/>
        <w:gridCol w:w="317"/>
        <w:gridCol w:w="1102"/>
        <w:gridCol w:w="1558"/>
        <w:gridCol w:w="36"/>
        <w:gridCol w:w="1097"/>
        <w:gridCol w:w="1416"/>
        <w:gridCol w:w="183"/>
        <w:gridCol w:w="1405"/>
        <w:gridCol w:w="1245"/>
        <w:gridCol w:w="46"/>
        <w:gridCol w:w="1371"/>
      </w:tblGrid>
      <w:tr w:rsidR="00BF2CA4" w:rsidRPr="000E6B8B" w14:paraId="456FD2BB" w14:textId="77777777" w:rsidTr="006237D4">
        <w:trPr>
          <w:gridBefore w:val="2"/>
          <w:gridAfter w:val="1"/>
          <w:wBefore w:w="885" w:type="dxa"/>
          <w:wAfter w:w="1371" w:type="dxa"/>
          <w:trHeight w:val="622"/>
        </w:trPr>
        <w:tc>
          <w:tcPr>
            <w:tcW w:w="2696" w:type="dxa"/>
            <w:gridSpan w:val="3"/>
            <w:tcBorders>
              <w:top w:val="single" w:sz="4" w:space="0" w:color="auto"/>
              <w:left w:val="single" w:sz="4" w:space="0" w:color="auto"/>
              <w:bottom w:val="single" w:sz="4" w:space="0" w:color="auto"/>
              <w:right w:val="single" w:sz="4" w:space="0" w:color="auto"/>
            </w:tcBorders>
            <w:hideMark/>
          </w:tcPr>
          <w:p w14:paraId="06A64F84" w14:textId="77777777" w:rsidR="00BF2CA4" w:rsidRPr="000E6B8B" w:rsidRDefault="00BF2CA4" w:rsidP="00595FDE">
            <w:pPr>
              <w:jc w:val="center"/>
              <w:rPr>
                <w:rFonts w:ascii="Times New Roman" w:hAnsi="Times New Roman" w:cs="Times New Roman"/>
                <w:sz w:val="26"/>
                <w:szCs w:val="26"/>
              </w:rPr>
            </w:pPr>
            <w:r w:rsidRPr="000E6B8B">
              <w:rPr>
                <w:rFonts w:ascii="Times New Roman" w:hAnsi="Times New Roman" w:cs="Times New Roman"/>
                <w:sz w:val="26"/>
                <w:szCs w:val="26"/>
              </w:rPr>
              <w:t>Όγκος νερού</w:t>
            </w:r>
          </w:p>
          <w:p w14:paraId="35453E51" w14:textId="77777777" w:rsidR="00BF2CA4" w:rsidRPr="000E6B8B" w:rsidRDefault="00BF2CA4" w:rsidP="00595FDE">
            <w:pPr>
              <w:jc w:val="center"/>
              <w:rPr>
                <w:rFonts w:ascii="Times New Roman" w:hAnsi="Times New Roman" w:cs="Times New Roman"/>
                <w:b/>
                <w:sz w:val="26"/>
                <w:szCs w:val="26"/>
              </w:rPr>
            </w:pPr>
            <w:r w:rsidRPr="000E6B8B">
              <w:rPr>
                <w:rFonts w:ascii="Times New Roman" w:hAnsi="Times New Roman" w:cs="Times New Roman"/>
                <w:b/>
                <w:sz w:val="26"/>
                <w:szCs w:val="26"/>
              </w:rPr>
              <w:t>(m</w:t>
            </w:r>
            <w:r w:rsidRPr="000E6B8B">
              <w:rPr>
                <w:rFonts w:ascii="Times New Roman" w:hAnsi="Times New Roman" w:cs="Times New Roman"/>
                <w:b/>
                <w:sz w:val="26"/>
                <w:szCs w:val="26"/>
                <w:vertAlign w:val="superscript"/>
              </w:rPr>
              <w:t>3</w:t>
            </w:r>
            <w:r w:rsidRPr="000E6B8B">
              <w:rPr>
                <w:rFonts w:ascii="Times New Roman" w:hAnsi="Times New Roman" w:cs="Times New Roman"/>
                <w:b/>
                <w:sz w:val="26"/>
                <w:szCs w:val="26"/>
              </w:rPr>
              <w:t>)</w:t>
            </w:r>
          </w:p>
        </w:tc>
        <w:tc>
          <w:tcPr>
            <w:tcW w:w="2696" w:type="dxa"/>
            <w:gridSpan w:val="3"/>
            <w:tcBorders>
              <w:top w:val="single" w:sz="4" w:space="0" w:color="auto"/>
              <w:left w:val="single" w:sz="4" w:space="0" w:color="auto"/>
              <w:bottom w:val="single" w:sz="4" w:space="0" w:color="auto"/>
              <w:right w:val="single" w:sz="4" w:space="0" w:color="auto"/>
            </w:tcBorders>
            <w:hideMark/>
          </w:tcPr>
          <w:p w14:paraId="3C746837" w14:textId="77777777" w:rsidR="00BF2CA4" w:rsidRPr="000E6B8B" w:rsidRDefault="00BF2CA4" w:rsidP="00595FDE">
            <w:pPr>
              <w:jc w:val="center"/>
              <w:rPr>
                <w:rFonts w:ascii="Times New Roman" w:hAnsi="Times New Roman" w:cs="Times New Roman"/>
                <w:sz w:val="26"/>
                <w:szCs w:val="26"/>
              </w:rPr>
            </w:pPr>
            <w:r w:rsidRPr="000E6B8B">
              <w:rPr>
                <w:rFonts w:ascii="Times New Roman" w:hAnsi="Times New Roman" w:cs="Times New Roman"/>
                <w:sz w:val="26"/>
                <w:szCs w:val="26"/>
              </w:rPr>
              <w:t xml:space="preserve">Χρόνος  t </w:t>
            </w:r>
            <w:r w:rsidRPr="000E6B8B">
              <w:rPr>
                <w:rFonts w:ascii="Times New Roman" w:hAnsi="Times New Roman" w:cs="Times New Roman"/>
                <w:b/>
                <w:sz w:val="26"/>
                <w:szCs w:val="26"/>
              </w:rPr>
              <w:t>(sec)</w:t>
            </w:r>
          </w:p>
        </w:tc>
        <w:tc>
          <w:tcPr>
            <w:tcW w:w="2696" w:type="dxa"/>
            <w:gridSpan w:val="3"/>
            <w:tcBorders>
              <w:top w:val="single" w:sz="4" w:space="0" w:color="auto"/>
              <w:left w:val="single" w:sz="4" w:space="0" w:color="auto"/>
              <w:bottom w:val="single" w:sz="4" w:space="0" w:color="auto"/>
              <w:right w:val="single" w:sz="4" w:space="0" w:color="auto"/>
            </w:tcBorders>
            <w:hideMark/>
          </w:tcPr>
          <w:p w14:paraId="58CEE80F" w14:textId="77777777" w:rsidR="00BF2CA4" w:rsidRPr="000E6B8B" w:rsidRDefault="00BF2CA4" w:rsidP="00595FDE">
            <w:pPr>
              <w:jc w:val="center"/>
              <w:rPr>
                <w:rFonts w:ascii="Times New Roman" w:hAnsi="Times New Roman" w:cs="Times New Roman"/>
                <w:sz w:val="26"/>
                <w:szCs w:val="26"/>
              </w:rPr>
            </w:pPr>
            <w:r w:rsidRPr="000E6B8B">
              <w:rPr>
                <w:rFonts w:ascii="Times New Roman" w:hAnsi="Times New Roman" w:cs="Times New Roman"/>
                <w:sz w:val="26"/>
                <w:szCs w:val="26"/>
              </w:rPr>
              <w:t>Παροχή Q</w:t>
            </w:r>
          </w:p>
          <w:p w14:paraId="14A97EBD" w14:textId="77777777" w:rsidR="00BF2CA4" w:rsidRPr="000E6B8B" w:rsidRDefault="00BF2CA4" w:rsidP="00595FDE">
            <w:pPr>
              <w:jc w:val="center"/>
              <w:rPr>
                <w:rFonts w:ascii="Times New Roman" w:hAnsi="Times New Roman" w:cs="Times New Roman"/>
                <w:b/>
                <w:sz w:val="26"/>
                <w:szCs w:val="26"/>
              </w:rPr>
            </w:pPr>
            <w:r w:rsidRPr="000E6B8B">
              <w:rPr>
                <w:rFonts w:ascii="Times New Roman" w:hAnsi="Times New Roman" w:cs="Times New Roman"/>
                <w:b/>
                <w:sz w:val="26"/>
                <w:szCs w:val="26"/>
              </w:rPr>
              <w:t>(m</w:t>
            </w:r>
            <w:r w:rsidRPr="000E6B8B">
              <w:rPr>
                <w:rFonts w:ascii="Times New Roman" w:hAnsi="Times New Roman" w:cs="Times New Roman"/>
                <w:b/>
                <w:sz w:val="26"/>
                <w:szCs w:val="26"/>
                <w:vertAlign w:val="superscript"/>
              </w:rPr>
              <w:t>3</w:t>
            </w:r>
            <w:r w:rsidRPr="000E6B8B">
              <w:rPr>
                <w:rFonts w:ascii="Times New Roman" w:hAnsi="Times New Roman" w:cs="Times New Roman"/>
                <w:b/>
                <w:sz w:val="26"/>
                <w:szCs w:val="26"/>
              </w:rPr>
              <w:t>/sec)</w:t>
            </w:r>
          </w:p>
        </w:tc>
      </w:tr>
      <w:tr w:rsidR="00BF2CA4" w:rsidRPr="000E6B8B" w14:paraId="70E8F49D" w14:textId="77777777" w:rsidTr="00891724">
        <w:trPr>
          <w:gridBefore w:val="2"/>
          <w:gridAfter w:val="1"/>
          <w:wBefore w:w="885" w:type="dxa"/>
          <w:wAfter w:w="1371" w:type="dxa"/>
          <w:trHeight w:val="385"/>
        </w:trPr>
        <w:tc>
          <w:tcPr>
            <w:tcW w:w="2696" w:type="dxa"/>
            <w:gridSpan w:val="3"/>
            <w:tcBorders>
              <w:top w:val="single" w:sz="4" w:space="0" w:color="auto"/>
              <w:left w:val="single" w:sz="4" w:space="0" w:color="auto"/>
              <w:bottom w:val="single" w:sz="4" w:space="0" w:color="auto"/>
              <w:right w:val="single" w:sz="4" w:space="0" w:color="auto"/>
            </w:tcBorders>
            <w:hideMark/>
          </w:tcPr>
          <w:p w14:paraId="6DF42101" w14:textId="0E37C589" w:rsidR="00BF2CA4" w:rsidRPr="00BF2CA4" w:rsidRDefault="00BF2CA4" w:rsidP="00595FDE">
            <w:pPr>
              <w:jc w:val="center"/>
              <w:rPr>
                <w:rFonts w:ascii="Times New Roman" w:hAnsi="Times New Roman" w:cs="Times New Roman"/>
                <w:sz w:val="26"/>
                <w:szCs w:val="26"/>
                <w:lang w:val="el-GR"/>
              </w:rPr>
            </w:pPr>
            <w:r w:rsidRPr="000E6B8B">
              <w:rPr>
                <w:rFonts w:ascii="Times New Roman" w:hAnsi="Times New Roman" w:cs="Times New Roman"/>
                <w:sz w:val="26"/>
                <w:szCs w:val="26"/>
              </w:rPr>
              <w:t>0.00</w:t>
            </w:r>
            <w:r>
              <w:rPr>
                <w:rFonts w:ascii="Times New Roman" w:hAnsi="Times New Roman" w:cs="Times New Roman"/>
                <w:sz w:val="26"/>
                <w:szCs w:val="26"/>
                <w:lang w:val="el-GR"/>
              </w:rPr>
              <w:t>3</w:t>
            </w:r>
          </w:p>
        </w:tc>
        <w:tc>
          <w:tcPr>
            <w:tcW w:w="2696" w:type="dxa"/>
            <w:gridSpan w:val="3"/>
            <w:tcBorders>
              <w:top w:val="single" w:sz="4" w:space="0" w:color="auto"/>
              <w:left w:val="single" w:sz="4" w:space="0" w:color="auto"/>
              <w:bottom w:val="single" w:sz="4" w:space="0" w:color="auto"/>
              <w:right w:val="single" w:sz="4" w:space="0" w:color="auto"/>
            </w:tcBorders>
            <w:hideMark/>
          </w:tcPr>
          <w:p w14:paraId="49A311BB" w14:textId="69CACE27" w:rsidR="00BF2CA4" w:rsidRPr="00BF2CA4" w:rsidRDefault="00BF2CA4" w:rsidP="00595FDE">
            <w:pPr>
              <w:jc w:val="center"/>
              <w:rPr>
                <w:rFonts w:ascii="Times New Roman" w:hAnsi="Times New Roman" w:cs="Times New Roman"/>
                <w:sz w:val="26"/>
                <w:szCs w:val="26"/>
                <w:lang w:val="el-GR"/>
              </w:rPr>
            </w:pPr>
            <w:r>
              <w:rPr>
                <w:rFonts w:ascii="Times New Roman" w:hAnsi="Times New Roman" w:cs="Times New Roman"/>
                <w:sz w:val="26"/>
                <w:szCs w:val="26"/>
                <w:lang w:val="el-GR"/>
              </w:rPr>
              <w:t>48</w:t>
            </w:r>
          </w:p>
        </w:tc>
        <w:tc>
          <w:tcPr>
            <w:tcW w:w="2696" w:type="dxa"/>
            <w:gridSpan w:val="3"/>
            <w:tcBorders>
              <w:top w:val="single" w:sz="4" w:space="0" w:color="auto"/>
              <w:left w:val="single" w:sz="4" w:space="0" w:color="auto"/>
              <w:bottom w:val="single" w:sz="4" w:space="0" w:color="auto"/>
              <w:right w:val="single" w:sz="4" w:space="0" w:color="auto"/>
            </w:tcBorders>
            <w:hideMark/>
          </w:tcPr>
          <w:p w14:paraId="0FEC2235" w14:textId="7F21E432" w:rsidR="00BF2CA4" w:rsidRPr="000E6B8B" w:rsidRDefault="00BF2CA4" w:rsidP="00595FDE">
            <w:pPr>
              <w:jc w:val="center"/>
              <w:rPr>
                <w:rFonts w:ascii="Times New Roman" w:hAnsi="Times New Roman" w:cs="Times New Roman"/>
                <w:sz w:val="26"/>
                <w:szCs w:val="26"/>
              </w:rPr>
            </w:pPr>
            <w:bookmarkStart w:id="10" w:name="_Hlk25263093"/>
            <w:r>
              <w:rPr>
                <w:rFonts w:ascii="Times New Roman" w:hAnsi="Times New Roman" w:cs="Times New Roman"/>
                <w:sz w:val="26"/>
                <w:szCs w:val="26"/>
                <w:lang w:val="el-GR"/>
              </w:rPr>
              <w:t>6,25</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-5</w:t>
            </w:r>
            <w:bookmarkEnd w:id="10"/>
          </w:p>
        </w:tc>
      </w:tr>
      <w:tr w:rsidR="00891724" w:rsidRPr="000E6B8B" w14:paraId="5680AE84" w14:textId="77777777" w:rsidTr="00F3539D">
        <w:trPr>
          <w:trHeight w:val="976"/>
        </w:trPr>
        <w:tc>
          <w:tcPr>
            <w:tcW w:w="568" w:type="dxa"/>
            <w:tcBorders>
              <w:top w:val="single" w:sz="4" w:space="0" w:color="auto"/>
              <w:left w:val="single" w:sz="4" w:space="0" w:color="auto"/>
              <w:bottom w:val="single" w:sz="4" w:space="0" w:color="auto"/>
              <w:right w:val="single" w:sz="4" w:space="0" w:color="auto"/>
            </w:tcBorders>
          </w:tcPr>
          <w:p w14:paraId="068D0761" w14:textId="77777777" w:rsidR="00891724" w:rsidRPr="000E6B8B" w:rsidRDefault="00891724" w:rsidP="00595FDE">
            <w:pPr>
              <w:jc w:val="both"/>
              <w:rPr>
                <w:rFonts w:ascii="Times New Roman" w:hAnsi="Times New Roman" w:cs="Times New Roman"/>
                <w:sz w:val="26"/>
                <w:szCs w:val="26"/>
              </w:rPr>
            </w:pPr>
          </w:p>
        </w:tc>
        <w:tc>
          <w:tcPr>
            <w:tcW w:w="1419" w:type="dxa"/>
            <w:gridSpan w:val="2"/>
            <w:tcBorders>
              <w:top w:val="single" w:sz="4" w:space="0" w:color="auto"/>
              <w:left w:val="single" w:sz="4" w:space="0" w:color="auto"/>
              <w:bottom w:val="single" w:sz="4" w:space="0" w:color="auto"/>
              <w:right w:val="single" w:sz="4" w:space="0" w:color="auto"/>
            </w:tcBorders>
            <w:hideMark/>
          </w:tcPr>
          <w:p w14:paraId="6B60B847" w14:textId="77777777" w:rsidR="00891724" w:rsidRPr="00F3539D" w:rsidRDefault="00891724" w:rsidP="00595FDE">
            <w:pPr>
              <w:rPr>
                <w:rFonts w:ascii="Times New Roman" w:hAnsi="Times New Roman" w:cs="Times New Roman"/>
                <w:sz w:val="26"/>
                <w:szCs w:val="26"/>
                <w:lang w:val="el-GR"/>
              </w:rPr>
            </w:pPr>
            <w:r w:rsidRPr="000E6B8B">
              <w:rPr>
                <w:rFonts w:ascii="Times New Roman" w:hAnsi="Times New Roman" w:cs="Times New Roman"/>
                <w:sz w:val="26"/>
                <w:szCs w:val="26"/>
              </w:rPr>
              <w:t>A</w:t>
            </w:r>
            <w:r w:rsidRPr="00F3539D">
              <w:rPr>
                <w:rFonts w:ascii="Times New Roman" w:hAnsi="Times New Roman" w:cs="Times New Roman"/>
                <w:sz w:val="26"/>
                <w:szCs w:val="26"/>
                <w:lang w:val="el-GR"/>
              </w:rPr>
              <w:t xml:space="preserve">πόσταση </w:t>
            </w:r>
          </w:p>
          <w:p w14:paraId="788A63CA" w14:textId="77777777" w:rsidR="00891724" w:rsidRPr="00F3539D" w:rsidRDefault="00891724" w:rsidP="00595FDE">
            <w:pPr>
              <w:rPr>
                <w:rFonts w:ascii="Times New Roman" w:hAnsi="Times New Roman" w:cs="Times New Roman"/>
                <w:sz w:val="26"/>
                <w:szCs w:val="26"/>
                <w:lang w:val="el-GR"/>
              </w:rPr>
            </w:pPr>
            <w:r w:rsidRPr="00F3539D">
              <w:rPr>
                <w:rFonts w:ascii="Times New Roman" w:hAnsi="Times New Roman" w:cs="Times New Roman"/>
                <w:sz w:val="26"/>
                <w:szCs w:val="26"/>
                <w:lang w:val="el-GR"/>
              </w:rPr>
              <w:t>μέσα στον</w:t>
            </w:r>
          </w:p>
          <w:p w14:paraId="70234114" w14:textId="77777777" w:rsidR="00891724" w:rsidRPr="00F3539D" w:rsidRDefault="00891724" w:rsidP="00595FDE">
            <w:pPr>
              <w:rPr>
                <w:rFonts w:ascii="Times New Roman" w:hAnsi="Times New Roman" w:cs="Times New Roman"/>
                <w:sz w:val="26"/>
                <w:szCs w:val="26"/>
                <w:lang w:val="el-GR"/>
              </w:rPr>
            </w:pPr>
            <w:r w:rsidRPr="00F3539D">
              <w:rPr>
                <w:rFonts w:ascii="Times New Roman" w:hAnsi="Times New Roman" w:cs="Times New Roman"/>
                <w:sz w:val="26"/>
                <w:szCs w:val="26"/>
                <w:lang w:val="el-GR"/>
              </w:rPr>
              <w:t xml:space="preserve"> αγωγό </w:t>
            </w:r>
          </w:p>
          <w:p w14:paraId="1384907C" w14:textId="77777777" w:rsidR="00891724" w:rsidRPr="00F3539D" w:rsidRDefault="00891724" w:rsidP="00595FDE">
            <w:pPr>
              <w:rPr>
                <w:rFonts w:ascii="Times New Roman" w:hAnsi="Times New Roman" w:cs="Times New Roman"/>
                <w:b/>
                <w:sz w:val="26"/>
                <w:szCs w:val="26"/>
                <w:lang w:val="el-GR"/>
              </w:rPr>
            </w:pPr>
            <w:r w:rsidRPr="00F3539D">
              <w:rPr>
                <w:rFonts w:ascii="Times New Roman" w:hAnsi="Times New Roman" w:cs="Times New Roman"/>
                <w:b/>
                <w:sz w:val="26"/>
                <w:szCs w:val="26"/>
                <w:lang w:val="el-GR"/>
              </w:rPr>
              <w:t>(</w:t>
            </w:r>
            <w:r w:rsidRPr="000E6B8B">
              <w:rPr>
                <w:rFonts w:ascii="Times New Roman" w:hAnsi="Times New Roman" w:cs="Times New Roman"/>
                <w:b/>
                <w:sz w:val="26"/>
                <w:szCs w:val="26"/>
              </w:rPr>
              <w:t>m</w:t>
            </w:r>
            <w:r w:rsidRPr="00F3539D">
              <w:rPr>
                <w:rFonts w:ascii="Times New Roman" w:hAnsi="Times New Roman" w:cs="Times New Roman"/>
                <w:b/>
                <w:sz w:val="26"/>
                <w:szCs w:val="26"/>
                <w:lang w:val="el-GR"/>
              </w:rPr>
              <w:t>)</w:t>
            </w:r>
          </w:p>
        </w:tc>
        <w:tc>
          <w:tcPr>
            <w:tcW w:w="1558" w:type="dxa"/>
            <w:tcBorders>
              <w:top w:val="single" w:sz="4" w:space="0" w:color="auto"/>
              <w:left w:val="single" w:sz="4" w:space="0" w:color="auto"/>
              <w:bottom w:val="single" w:sz="4" w:space="0" w:color="auto"/>
              <w:right w:val="single" w:sz="4" w:space="0" w:color="auto"/>
            </w:tcBorders>
            <w:hideMark/>
          </w:tcPr>
          <w:p w14:paraId="5FA78E08"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Eμβαδόν</w:t>
            </w:r>
          </w:p>
          <w:p w14:paraId="3A00B075"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αγωγού</w:t>
            </w:r>
          </w:p>
          <w:p w14:paraId="477E5364" w14:textId="77777777" w:rsidR="00891724" w:rsidRPr="000E6B8B" w:rsidRDefault="00891724" w:rsidP="00595FDE">
            <w:pPr>
              <w:jc w:val="both"/>
              <w:rPr>
                <w:rFonts w:ascii="Times New Roman" w:hAnsi="Times New Roman" w:cs="Times New Roman"/>
                <w:b/>
                <w:sz w:val="26"/>
                <w:szCs w:val="26"/>
              </w:rPr>
            </w:pPr>
            <w:r w:rsidRPr="000E6B8B">
              <w:rPr>
                <w:rFonts w:ascii="Times New Roman" w:hAnsi="Times New Roman" w:cs="Times New Roman"/>
                <w:b/>
                <w:sz w:val="26"/>
                <w:szCs w:val="26"/>
              </w:rPr>
              <w:t>(m</w:t>
            </w:r>
            <w:r w:rsidRPr="000E6B8B">
              <w:rPr>
                <w:rFonts w:ascii="Times New Roman" w:hAnsi="Times New Roman" w:cs="Times New Roman"/>
                <w:b/>
                <w:sz w:val="26"/>
                <w:szCs w:val="26"/>
                <w:vertAlign w:val="superscript"/>
              </w:rPr>
              <w:t>2</w:t>
            </w:r>
            <w:r w:rsidRPr="000E6B8B">
              <w:rPr>
                <w:rFonts w:ascii="Times New Roman" w:hAnsi="Times New Roman" w:cs="Times New Roman"/>
                <w:b/>
                <w:sz w:val="26"/>
                <w:szCs w:val="26"/>
              </w:rPr>
              <w:t>)</w:t>
            </w:r>
          </w:p>
        </w:tc>
        <w:tc>
          <w:tcPr>
            <w:tcW w:w="1133" w:type="dxa"/>
            <w:gridSpan w:val="2"/>
            <w:tcBorders>
              <w:top w:val="single" w:sz="4" w:space="0" w:color="auto"/>
              <w:left w:val="single" w:sz="4" w:space="0" w:color="auto"/>
              <w:bottom w:val="single" w:sz="4" w:space="0" w:color="auto"/>
              <w:right w:val="single" w:sz="4" w:space="0" w:color="auto"/>
            </w:tcBorders>
            <w:hideMark/>
          </w:tcPr>
          <w:p w14:paraId="545209D4" w14:textId="77777777" w:rsidR="00891724" w:rsidRPr="00891724" w:rsidRDefault="00891724" w:rsidP="00595FDE">
            <w:pPr>
              <w:jc w:val="both"/>
              <w:rPr>
                <w:rFonts w:ascii="Times New Roman" w:hAnsi="Times New Roman" w:cs="Times New Roman"/>
                <w:sz w:val="26"/>
                <w:szCs w:val="26"/>
                <w:lang w:val="el-GR"/>
              </w:rPr>
            </w:pPr>
            <w:r w:rsidRPr="000E6B8B">
              <w:rPr>
                <w:rFonts w:ascii="Times New Roman" w:hAnsi="Times New Roman" w:cs="Times New Roman"/>
                <w:sz w:val="26"/>
                <w:szCs w:val="26"/>
              </w:rPr>
              <w:t>Y</w:t>
            </w:r>
            <w:r w:rsidRPr="00891724">
              <w:rPr>
                <w:rFonts w:ascii="Times New Roman" w:hAnsi="Times New Roman" w:cs="Times New Roman"/>
                <w:sz w:val="26"/>
                <w:szCs w:val="26"/>
                <w:lang w:val="el-GR"/>
              </w:rPr>
              <w:t>δρο-</w:t>
            </w:r>
          </w:p>
          <w:p w14:paraId="6A4FF66F" w14:textId="77777777" w:rsidR="00891724" w:rsidRPr="00891724" w:rsidRDefault="00891724" w:rsidP="00595FDE">
            <w:pPr>
              <w:jc w:val="both"/>
              <w:rPr>
                <w:rFonts w:ascii="Times New Roman" w:hAnsi="Times New Roman" w:cs="Times New Roman"/>
                <w:sz w:val="26"/>
                <w:szCs w:val="26"/>
                <w:lang w:val="el-GR"/>
              </w:rPr>
            </w:pPr>
            <w:r w:rsidRPr="00891724">
              <w:rPr>
                <w:rFonts w:ascii="Times New Roman" w:hAnsi="Times New Roman" w:cs="Times New Roman"/>
                <w:sz w:val="26"/>
                <w:szCs w:val="26"/>
                <w:lang w:val="el-GR"/>
              </w:rPr>
              <w:t>στατική</w:t>
            </w:r>
          </w:p>
          <w:p w14:paraId="18ADFA29" w14:textId="77777777" w:rsidR="00891724" w:rsidRPr="00891724" w:rsidRDefault="00891724" w:rsidP="00595FDE">
            <w:pPr>
              <w:jc w:val="both"/>
              <w:rPr>
                <w:rFonts w:ascii="Times New Roman" w:hAnsi="Times New Roman" w:cs="Times New Roman"/>
                <w:sz w:val="26"/>
                <w:szCs w:val="26"/>
                <w:lang w:val="el-GR"/>
              </w:rPr>
            </w:pPr>
            <w:r w:rsidRPr="00891724">
              <w:rPr>
                <w:rFonts w:ascii="Times New Roman" w:hAnsi="Times New Roman" w:cs="Times New Roman"/>
                <w:sz w:val="26"/>
                <w:szCs w:val="26"/>
                <w:lang w:val="el-GR"/>
              </w:rPr>
              <w:t xml:space="preserve">πίεση </w:t>
            </w:r>
            <w:r w:rsidRPr="000E6B8B">
              <w:rPr>
                <w:rFonts w:ascii="Times New Roman" w:hAnsi="Times New Roman" w:cs="Times New Roman"/>
                <w:sz w:val="26"/>
                <w:szCs w:val="26"/>
              </w:rPr>
              <w:t>h</w:t>
            </w:r>
          </w:p>
          <w:p w14:paraId="6562B7B5" w14:textId="77777777" w:rsidR="00891724" w:rsidRPr="00891724" w:rsidRDefault="00891724" w:rsidP="00595FDE">
            <w:pPr>
              <w:jc w:val="both"/>
              <w:rPr>
                <w:rFonts w:ascii="Times New Roman" w:hAnsi="Times New Roman" w:cs="Times New Roman"/>
                <w:b/>
                <w:sz w:val="26"/>
                <w:szCs w:val="26"/>
                <w:lang w:val="el-GR"/>
              </w:rPr>
            </w:pPr>
            <w:r w:rsidRPr="00891724">
              <w:rPr>
                <w:rFonts w:ascii="Times New Roman" w:hAnsi="Times New Roman" w:cs="Times New Roman"/>
                <w:b/>
                <w:sz w:val="26"/>
                <w:szCs w:val="26"/>
                <w:lang w:val="el-GR"/>
              </w:rPr>
              <w:t>(</w:t>
            </w:r>
            <w:r w:rsidRPr="000E6B8B">
              <w:rPr>
                <w:rFonts w:ascii="Times New Roman" w:hAnsi="Times New Roman" w:cs="Times New Roman"/>
                <w:b/>
                <w:sz w:val="26"/>
                <w:szCs w:val="26"/>
              </w:rPr>
              <w:t>m</w:t>
            </w:r>
            <w:r w:rsidRPr="00891724">
              <w:rPr>
                <w:rFonts w:ascii="Times New Roman" w:hAnsi="Times New Roman" w:cs="Times New Roman"/>
                <w:b/>
                <w:sz w:val="26"/>
                <w:szCs w:val="26"/>
                <w:lang w:val="el-GR"/>
              </w:rPr>
              <w:t>)</w:t>
            </w:r>
          </w:p>
        </w:tc>
        <w:tc>
          <w:tcPr>
            <w:tcW w:w="1416" w:type="dxa"/>
            <w:tcBorders>
              <w:top w:val="single" w:sz="4" w:space="0" w:color="auto"/>
              <w:left w:val="single" w:sz="4" w:space="0" w:color="auto"/>
              <w:bottom w:val="single" w:sz="4" w:space="0" w:color="auto"/>
              <w:right w:val="single" w:sz="4" w:space="0" w:color="auto"/>
            </w:tcBorders>
            <w:hideMark/>
          </w:tcPr>
          <w:p w14:paraId="6CEB1500" w14:textId="43EFB7E8" w:rsidR="00891724" w:rsidRPr="006237D4"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Ταχύτητα</w:t>
            </w:r>
            <w:r w:rsidR="006237D4">
              <w:rPr>
                <w:rFonts w:ascii="Times New Roman" w:hAnsi="Times New Roman" w:cs="Times New Roman"/>
                <w:sz w:val="26"/>
                <w:szCs w:val="26"/>
                <w:lang w:val="el-GR"/>
              </w:rPr>
              <w:t xml:space="preserve"> </w:t>
            </w:r>
            <w:r w:rsidRPr="000E6B8B">
              <w:rPr>
                <w:rFonts w:ascii="Times New Roman" w:hAnsi="Times New Roman" w:cs="Times New Roman"/>
                <w:sz w:val="26"/>
                <w:szCs w:val="26"/>
                <w:lang w:val="fr-FR"/>
              </w:rPr>
              <w:t>v</w:t>
            </w:r>
          </w:p>
          <w:p w14:paraId="11918B8D" w14:textId="77777777" w:rsidR="00891724" w:rsidRPr="000E6B8B" w:rsidRDefault="00891724" w:rsidP="00595FDE">
            <w:pPr>
              <w:jc w:val="both"/>
              <w:rPr>
                <w:rFonts w:ascii="Times New Roman" w:hAnsi="Times New Roman" w:cs="Times New Roman"/>
                <w:b/>
                <w:sz w:val="26"/>
                <w:szCs w:val="26"/>
              </w:rPr>
            </w:pPr>
            <w:r w:rsidRPr="000E6B8B">
              <w:rPr>
                <w:rFonts w:ascii="Times New Roman" w:hAnsi="Times New Roman" w:cs="Times New Roman"/>
                <w:b/>
                <w:sz w:val="26"/>
                <w:szCs w:val="26"/>
              </w:rPr>
              <w:t>(m/sec)</w:t>
            </w:r>
          </w:p>
        </w:tc>
        <w:tc>
          <w:tcPr>
            <w:tcW w:w="1588" w:type="dxa"/>
            <w:gridSpan w:val="2"/>
            <w:tcBorders>
              <w:top w:val="single" w:sz="4" w:space="0" w:color="auto"/>
              <w:left w:val="single" w:sz="4" w:space="0" w:color="auto"/>
              <w:bottom w:val="single" w:sz="4" w:space="0" w:color="auto"/>
              <w:right w:val="single" w:sz="4" w:space="0" w:color="auto"/>
            </w:tcBorders>
          </w:tcPr>
          <w:p w14:paraId="17A35F17"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 xml:space="preserve">Δυναμική </w:t>
            </w:r>
          </w:p>
          <w:p w14:paraId="7183B80A"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πίεση</w:t>
            </w:r>
          </w:p>
          <w:p w14:paraId="65384ACC" w14:textId="77777777" w:rsidR="00891724" w:rsidRPr="000E6B8B" w:rsidRDefault="00891724" w:rsidP="00595FDE">
            <w:pPr>
              <w:jc w:val="both"/>
              <w:rPr>
                <w:rFonts w:ascii="Times New Roman" w:hAnsi="Times New Roman" w:cs="Times New Roman"/>
                <w:b/>
                <w:sz w:val="26"/>
                <w:szCs w:val="26"/>
              </w:rPr>
            </w:pPr>
            <w:r w:rsidRPr="000E6B8B">
              <w:rPr>
                <w:rFonts w:ascii="Times New Roman" w:hAnsi="Times New Roman" w:cs="Times New Roman"/>
                <w:b/>
                <w:sz w:val="26"/>
                <w:szCs w:val="26"/>
              </w:rPr>
              <w:t>(m)</w:t>
            </w:r>
          </w:p>
          <w:p w14:paraId="3B9A54FE" w14:textId="77777777" w:rsidR="00891724" w:rsidRPr="000E6B8B" w:rsidRDefault="00891724" w:rsidP="00595FDE">
            <w:pPr>
              <w:jc w:val="both"/>
              <w:rPr>
                <w:rFonts w:ascii="Times New Roman" w:hAnsi="Times New Roman" w:cs="Times New Roman"/>
                <w:sz w:val="26"/>
                <w:szCs w:val="26"/>
              </w:rPr>
            </w:pPr>
          </w:p>
        </w:tc>
        <w:tc>
          <w:tcPr>
            <w:tcW w:w="1245" w:type="dxa"/>
            <w:tcBorders>
              <w:top w:val="single" w:sz="4" w:space="0" w:color="auto"/>
              <w:left w:val="single" w:sz="4" w:space="0" w:color="auto"/>
              <w:bottom w:val="single" w:sz="4" w:space="0" w:color="auto"/>
              <w:right w:val="single" w:sz="4" w:space="0" w:color="auto"/>
            </w:tcBorders>
            <w:hideMark/>
          </w:tcPr>
          <w:p w14:paraId="2ABB68CB"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72B00963" w14:textId="77777777" w:rsidR="00891724" w:rsidRPr="000E6B8B" w:rsidRDefault="00891724" w:rsidP="00595FDE">
            <w:pPr>
              <w:jc w:val="both"/>
              <w:rPr>
                <w:rFonts w:ascii="Times New Roman" w:hAnsi="Times New Roman" w:cs="Times New Roman"/>
                <w:sz w:val="26"/>
                <w:szCs w:val="26"/>
                <w:vertAlign w:val="superscript"/>
              </w:rPr>
            </w:pPr>
            <w:r w:rsidRPr="000E6B8B">
              <w:rPr>
                <w:rFonts w:ascii="Times New Roman" w:hAnsi="Times New Roman" w:cs="Times New Roman"/>
                <w:sz w:val="26"/>
                <w:szCs w:val="26"/>
              </w:rPr>
              <w:t>πίεση h</w:t>
            </w:r>
            <w:r w:rsidRPr="000E6B8B">
              <w:rPr>
                <w:rFonts w:ascii="Times New Roman" w:hAnsi="Times New Roman" w:cs="Times New Roman"/>
                <w:sz w:val="26"/>
                <w:szCs w:val="26"/>
                <w:vertAlign w:val="superscript"/>
              </w:rPr>
              <w:t>o</w:t>
            </w:r>
          </w:p>
          <w:p w14:paraId="66650C67" w14:textId="77777777" w:rsidR="00891724" w:rsidRPr="000E6B8B" w:rsidRDefault="00891724" w:rsidP="00595FDE">
            <w:pPr>
              <w:jc w:val="both"/>
              <w:rPr>
                <w:rFonts w:ascii="Times New Roman" w:hAnsi="Times New Roman" w:cs="Times New Roman"/>
                <w:b/>
                <w:sz w:val="26"/>
                <w:szCs w:val="26"/>
              </w:rPr>
            </w:pPr>
            <w:r w:rsidRPr="000E6B8B">
              <w:rPr>
                <w:rFonts w:ascii="Times New Roman" w:hAnsi="Times New Roman" w:cs="Times New Roman"/>
                <w:b/>
                <w:sz w:val="26"/>
                <w:szCs w:val="26"/>
              </w:rPr>
              <w:t>(m)</w:t>
            </w:r>
          </w:p>
        </w:tc>
        <w:tc>
          <w:tcPr>
            <w:tcW w:w="1417" w:type="dxa"/>
            <w:gridSpan w:val="2"/>
            <w:tcBorders>
              <w:top w:val="single" w:sz="4" w:space="0" w:color="auto"/>
              <w:left w:val="single" w:sz="4" w:space="0" w:color="auto"/>
              <w:bottom w:val="single" w:sz="4" w:space="0" w:color="auto"/>
              <w:right w:val="single" w:sz="4" w:space="0" w:color="auto"/>
            </w:tcBorders>
            <w:hideMark/>
          </w:tcPr>
          <w:p w14:paraId="4D99CBEB" w14:textId="77777777" w:rsidR="00891724" w:rsidRPr="000E6B8B" w:rsidRDefault="00891724" w:rsidP="00595FDE">
            <w:pPr>
              <w:jc w:val="both"/>
              <w:rPr>
                <w:rFonts w:ascii="Times New Roman" w:hAnsi="Times New Roman" w:cs="Times New Roman"/>
                <w:sz w:val="26"/>
                <w:szCs w:val="26"/>
              </w:rPr>
            </w:pPr>
            <w:r w:rsidRPr="000E6B8B">
              <w:rPr>
                <w:rFonts w:ascii="Times New Roman" w:hAnsi="Times New Roman" w:cs="Times New Roman"/>
                <w:sz w:val="26"/>
                <w:szCs w:val="26"/>
              </w:rPr>
              <w:t>Συνολική</w:t>
            </w:r>
          </w:p>
          <w:p w14:paraId="2030E3EB" w14:textId="77777777" w:rsidR="00891724" w:rsidRPr="000E6B8B" w:rsidRDefault="00891724" w:rsidP="00595FDE">
            <w:pPr>
              <w:jc w:val="both"/>
              <w:rPr>
                <w:rFonts w:ascii="Times New Roman" w:hAnsi="Times New Roman" w:cs="Times New Roman"/>
                <w:sz w:val="26"/>
                <w:szCs w:val="26"/>
                <w:vertAlign w:val="superscript"/>
              </w:rPr>
            </w:pPr>
            <w:r w:rsidRPr="000E6B8B">
              <w:rPr>
                <w:rFonts w:ascii="Times New Roman" w:hAnsi="Times New Roman" w:cs="Times New Roman"/>
                <w:sz w:val="26"/>
                <w:szCs w:val="26"/>
              </w:rPr>
              <w:t>πίεση h</w:t>
            </w:r>
            <w:r w:rsidRPr="000E6B8B">
              <w:rPr>
                <w:rFonts w:ascii="Times New Roman" w:hAnsi="Times New Roman" w:cs="Times New Roman"/>
                <w:sz w:val="26"/>
                <w:szCs w:val="26"/>
                <w:vertAlign w:val="superscript"/>
              </w:rPr>
              <w:t>8</w:t>
            </w:r>
          </w:p>
          <w:p w14:paraId="0EA47748" w14:textId="77777777" w:rsidR="00891724" w:rsidRPr="000E6B8B" w:rsidRDefault="00891724" w:rsidP="00595FDE">
            <w:pPr>
              <w:jc w:val="both"/>
              <w:rPr>
                <w:rFonts w:ascii="Times New Roman" w:hAnsi="Times New Roman" w:cs="Times New Roman"/>
                <w:b/>
                <w:sz w:val="26"/>
                <w:szCs w:val="26"/>
              </w:rPr>
            </w:pPr>
            <w:r w:rsidRPr="000E6B8B">
              <w:rPr>
                <w:rFonts w:ascii="Times New Roman" w:hAnsi="Times New Roman" w:cs="Times New Roman"/>
                <w:b/>
                <w:sz w:val="26"/>
                <w:szCs w:val="26"/>
              </w:rPr>
              <w:t>(m)</w:t>
            </w:r>
          </w:p>
        </w:tc>
      </w:tr>
      <w:tr w:rsidR="00F3539D" w:rsidRPr="000E6B8B" w14:paraId="46B2AB61"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21B3E1FC"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h1</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0CF146D5"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0.000</w:t>
            </w:r>
          </w:p>
        </w:tc>
        <w:tc>
          <w:tcPr>
            <w:tcW w:w="1558" w:type="dxa"/>
            <w:tcBorders>
              <w:top w:val="single" w:sz="4" w:space="0" w:color="auto"/>
              <w:left w:val="single" w:sz="4" w:space="0" w:color="auto"/>
              <w:bottom w:val="single" w:sz="4" w:space="0" w:color="auto"/>
              <w:right w:val="single" w:sz="4" w:space="0" w:color="auto"/>
            </w:tcBorders>
            <w:vAlign w:val="bottom"/>
            <w:hideMark/>
          </w:tcPr>
          <w:p w14:paraId="1F371B65"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490.9</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2022A625" w14:textId="7D05A04A" w:rsidR="00F3539D" w:rsidRPr="000E6B8B" w:rsidRDefault="00F3539D" w:rsidP="00F3539D">
            <w:pPr>
              <w:jc w:val="center"/>
              <w:rPr>
                <w:rFonts w:ascii="Times New Roman" w:hAnsi="Times New Roman" w:cs="Times New Roman"/>
                <w:color w:val="000000"/>
                <w:sz w:val="26"/>
                <w:szCs w:val="26"/>
              </w:rPr>
            </w:pPr>
            <w:r>
              <w:rPr>
                <w:rFonts w:ascii="Times New Roman" w:hAnsi="Times New Roman" w:cs="Times New Roman"/>
                <w:color w:val="000000"/>
                <w:sz w:val="26"/>
                <w:szCs w:val="26"/>
                <w:lang w:val="el-GR"/>
              </w:rPr>
              <w:t>0,174</w:t>
            </w:r>
          </w:p>
        </w:tc>
        <w:tc>
          <w:tcPr>
            <w:tcW w:w="1416" w:type="dxa"/>
            <w:tcBorders>
              <w:top w:val="single" w:sz="4" w:space="0" w:color="auto"/>
              <w:left w:val="single" w:sz="4" w:space="0" w:color="auto"/>
              <w:bottom w:val="single" w:sz="4" w:space="0" w:color="auto"/>
              <w:right w:val="single" w:sz="4" w:space="0" w:color="auto"/>
            </w:tcBorders>
            <w:hideMark/>
          </w:tcPr>
          <w:p w14:paraId="6C4C929C" w14:textId="7F124027"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 xml:space="preserve">127,3 </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50A15B37" w14:textId="3993E988"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8,260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59352039" w14:textId="5A11233C"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,175</w:t>
            </w:r>
          </w:p>
        </w:tc>
        <w:tc>
          <w:tcPr>
            <w:tcW w:w="1417" w:type="dxa"/>
            <w:gridSpan w:val="2"/>
            <w:tcBorders>
              <w:top w:val="single" w:sz="4" w:space="0" w:color="auto"/>
              <w:left w:val="single" w:sz="4" w:space="0" w:color="auto"/>
              <w:bottom w:val="single" w:sz="4" w:space="0" w:color="auto"/>
              <w:right w:val="single" w:sz="4" w:space="0" w:color="auto"/>
            </w:tcBorders>
          </w:tcPr>
          <w:p w14:paraId="66222357" w14:textId="3203D386"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w:t>
            </w:r>
            <w:r w:rsidRPr="000E6B8B">
              <w:rPr>
                <w:rFonts w:ascii="Times New Roman" w:hAnsi="Times New Roman" w:cs="Times New Roman"/>
                <w:sz w:val="26"/>
                <w:szCs w:val="26"/>
              </w:rPr>
              <w:t>1</w:t>
            </w:r>
            <w:r>
              <w:rPr>
                <w:rFonts w:ascii="Times New Roman" w:hAnsi="Times New Roman" w:cs="Times New Roman"/>
                <w:sz w:val="26"/>
                <w:szCs w:val="26"/>
                <w:lang w:val="el-GR"/>
              </w:rPr>
              <w:t>77</w:t>
            </w:r>
          </w:p>
        </w:tc>
      </w:tr>
      <w:tr w:rsidR="00F3539D" w:rsidRPr="000E6B8B" w14:paraId="345D17F0"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4F657BDC"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h2</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034D75AD"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0.0603</w:t>
            </w:r>
          </w:p>
        </w:tc>
        <w:tc>
          <w:tcPr>
            <w:tcW w:w="1558" w:type="dxa"/>
            <w:tcBorders>
              <w:top w:val="single" w:sz="4" w:space="0" w:color="auto"/>
              <w:left w:val="single" w:sz="4" w:space="0" w:color="auto"/>
              <w:bottom w:val="single" w:sz="4" w:space="0" w:color="auto"/>
              <w:right w:val="single" w:sz="4" w:space="0" w:color="auto"/>
            </w:tcBorders>
            <w:vAlign w:val="bottom"/>
            <w:hideMark/>
          </w:tcPr>
          <w:p w14:paraId="4DA81DA7"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151.7</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4586652A" w14:textId="36DEF780"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,160</w:t>
            </w:r>
          </w:p>
        </w:tc>
        <w:tc>
          <w:tcPr>
            <w:tcW w:w="1416" w:type="dxa"/>
            <w:tcBorders>
              <w:top w:val="single" w:sz="4" w:space="0" w:color="auto"/>
              <w:left w:val="single" w:sz="4" w:space="0" w:color="auto"/>
              <w:bottom w:val="single" w:sz="4" w:space="0" w:color="auto"/>
              <w:right w:val="single" w:sz="4" w:space="0" w:color="auto"/>
            </w:tcBorders>
            <w:hideMark/>
          </w:tcPr>
          <w:p w14:paraId="4FE3D067" w14:textId="28224B20"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 xml:space="preserve">412,0 </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71BED894" w14:textId="482BC4CB"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86,50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4187ABD0" w14:textId="7305B351"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,169</w:t>
            </w:r>
          </w:p>
        </w:tc>
        <w:tc>
          <w:tcPr>
            <w:tcW w:w="1417" w:type="dxa"/>
            <w:gridSpan w:val="2"/>
            <w:tcBorders>
              <w:top w:val="single" w:sz="4" w:space="0" w:color="auto"/>
              <w:left w:val="single" w:sz="4" w:space="0" w:color="auto"/>
              <w:bottom w:val="single" w:sz="4" w:space="0" w:color="auto"/>
              <w:right w:val="single" w:sz="4" w:space="0" w:color="auto"/>
            </w:tcBorders>
          </w:tcPr>
          <w:p w14:paraId="0CD722C2" w14:textId="295256C5"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,177</w:t>
            </w:r>
          </w:p>
        </w:tc>
      </w:tr>
      <w:tr w:rsidR="00F3539D" w:rsidRPr="000E6B8B" w14:paraId="249442A8"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726C1326"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h3</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37278527"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0.0687</w:t>
            </w:r>
          </w:p>
        </w:tc>
        <w:tc>
          <w:tcPr>
            <w:tcW w:w="1558" w:type="dxa"/>
            <w:tcBorders>
              <w:top w:val="single" w:sz="4" w:space="0" w:color="auto"/>
              <w:left w:val="single" w:sz="4" w:space="0" w:color="auto"/>
              <w:bottom w:val="single" w:sz="4" w:space="0" w:color="auto"/>
              <w:right w:val="single" w:sz="4" w:space="0" w:color="auto"/>
            </w:tcBorders>
            <w:vAlign w:val="bottom"/>
            <w:hideMark/>
          </w:tcPr>
          <w:p w14:paraId="022BF5D3"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109.4</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6B824C28" w14:textId="317750DB"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,149</w:t>
            </w:r>
          </w:p>
        </w:tc>
        <w:tc>
          <w:tcPr>
            <w:tcW w:w="1416" w:type="dxa"/>
            <w:tcBorders>
              <w:top w:val="single" w:sz="4" w:space="0" w:color="auto"/>
              <w:left w:val="single" w:sz="4" w:space="0" w:color="auto"/>
              <w:bottom w:val="single" w:sz="4" w:space="0" w:color="auto"/>
              <w:right w:val="single" w:sz="4" w:space="0" w:color="auto"/>
            </w:tcBorders>
            <w:hideMark/>
          </w:tcPr>
          <w:p w14:paraId="00B096B2" w14:textId="4FB3B01F"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571,0</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1191CDF5" w14:textId="14833B00"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166,2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2196F8B0" w14:textId="7C2A69AE"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w:t>
            </w:r>
            <w:r w:rsidRPr="000E6B8B">
              <w:rPr>
                <w:rFonts w:ascii="Times New Roman" w:hAnsi="Times New Roman" w:cs="Times New Roman"/>
                <w:color w:val="000000"/>
                <w:sz w:val="26"/>
                <w:szCs w:val="26"/>
              </w:rPr>
              <w:t>16</w:t>
            </w:r>
            <w:r>
              <w:rPr>
                <w:rFonts w:ascii="Times New Roman" w:hAnsi="Times New Roman" w:cs="Times New Roman"/>
                <w:color w:val="000000"/>
                <w:sz w:val="26"/>
                <w:szCs w:val="26"/>
                <w:lang w:val="el-GR"/>
              </w:rPr>
              <w:t>6</w:t>
            </w:r>
          </w:p>
        </w:tc>
        <w:tc>
          <w:tcPr>
            <w:tcW w:w="1417" w:type="dxa"/>
            <w:gridSpan w:val="2"/>
            <w:tcBorders>
              <w:top w:val="single" w:sz="4" w:space="0" w:color="auto"/>
              <w:left w:val="single" w:sz="4" w:space="0" w:color="auto"/>
              <w:bottom w:val="single" w:sz="4" w:space="0" w:color="auto"/>
              <w:right w:val="single" w:sz="4" w:space="0" w:color="auto"/>
            </w:tcBorders>
          </w:tcPr>
          <w:p w14:paraId="37CF3E42" w14:textId="74A09B76"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,176</w:t>
            </w:r>
          </w:p>
        </w:tc>
      </w:tr>
      <w:tr w:rsidR="00F3539D" w:rsidRPr="000E6B8B" w14:paraId="6A853588"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66CDEC90"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h4</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04F93FBC"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0.0732</w:t>
            </w:r>
          </w:p>
        </w:tc>
        <w:tc>
          <w:tcPr>
            <w:tcW w:w="1558" w:type="dxa"/>
            <w:tcBorders>
              <w:top w:val="single" w:sz="4" w:space="0" w:color="auto"/>
              <w:left w:val="single" w:sz="4" w:space="0" w:color="auto"/>
              <w:bottom w:val="single" w:sz="4" w:space="0" w:color="auto"/>
              <w:right w:val="single" w:sz="4" w:space="0" w:color="auto"/>
            </w:tcBorders>
            <w:vAlign w:val="bottom"/>
            <w:hideMark/>
          </w:tcPr>
          <w:p w14:paraId="690EC697"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89.9</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76E59101" w14:textId="5DB67687" w:rsidR="00F3539D" w:rsidRPr="00292C1F"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,135</w:t>
            </w:r>
          </w:p>
        </w:tc>
        <w:tc>
          <w:tcPr>
            <w:tcW w:w="1416" w:type="dxa"/>
            <w:tcBorders>
              <w:top w:val="single" w:sz="4" w:space="0" w:color="auto"/>
              <w:left w:val="single" w:sz="4" w:space="0" w:color="auto"/>
              <w:bottom w:val="single" w:sz="4" w:space="0" w:color="auto"/>
              <w:right w:val="single" w:sz="4" w:space="0" w:color="auto"/>
            </w:tcBorders>
            <w:hideMark/>
          </w:tcPr>
          <w:p w14:paraId="5FF8C0C2" w14:textId="5854D99A"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 xml:space="preserve">695,0 </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6507B3CE" w14:textId="57CF697A"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246,2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7389E42A" w14:textId="1F115F88"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0,1</w:t>
            </w:r>
            <w:r>
              <w:rPr>
                <w:rFonts w:ascii="Times New Roman" w:hAnsi="Times New Roman" w:cs="Times New Roman"/>
                <w:color w:val="000000"/>
                <w:sz w:val="26"/>
                <w:szCs w:val="26"/>
                <w:lang w:val="el-GR"/>
              </w:rPr>
              <w:t>60</w:t>
            </w:r>
          </w:p>
        </w:tc>
        <w:tc>
          <w:tcPr>
            <w:tcW w:w="1417" w:type="dxa"/>
            <w:gridSpan w:val="2"/>
            <w:tcBorders>
              <w:top w:val="single" w:sz="4" w:space="0" w:color="auto"/>
              <w:left w:val="single" w:sz="4" w:space="0" w:color="auto"/>
              <w:bottom w:val="single" w:sz="4" w:space="0" w:color="auto"/>
              <w:right w:val="single" w:sz="4" w:space="0" w:color="auto"/>
            </w:tcBorders>
          </w:tcPr>
          <w:p w14:paraId="0C03028B" w14:textId="74D6DE36"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,175</w:t>
            </w:r>
          </w:p>
        </w:tc>
      </w:tr>
      <w:tr w:rsidR="00F3539D" w:rsidRPr="000E6B8B" w14:paraId="5A47E39D"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1363949A"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h5</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6E488486"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0.0811</w:t>
            </w:r>
          </w:p>
        </w:tc>
        <w:tc>
          <w:tcPr>
            <w:tcW w:w="1558" w:type="dxa"/>
            <w:tcBorders>
              <w:top w:val="single" w:sz="4" w:space="0" w:color="auto"/>
              <w:left w:val="single" w:sz="4" w:space="0" w:color="auto"/>
              <w:bottom w:val="single" w:sz="4" w:space="0" w:color="auto"/>
              <w:right w:val="single" w:sz="4" w:space="0" w:color="auto"/>
            </w:tcBorders>
            <w:vAlign w:val="bottom"/>
            <w:hideMark/>
          </w:tcPr>
          <w:p w14:paraId="6F110BCD"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78.5</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7BFEB2E0" w14:textId="36209085"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,122</w:t>
            </w:r>
          </w:p>
        </w:tc>
        <w:tc>
          <w:tcPr>
            <w:tcW w:w="1416" w:type="dxa"/>
            <w:tcBorders>
              <w:top w:val="single" w:sz="4" w:space="0" w:color="auto"/>
              <w:left w:val="single" w:sz="4" w:space="0" w:color="auto"/>
              <w:bottom w:val="single" w:sz="4" w:space="0" w:color="auto"/>
              <w:right w:val="single" w:sz="4" w:space="0" w:color="auto"/>
            </w:tcBorders>
            <w:hideMark/>
          </w:tcPr>
          <w:p w14:paraId="752141DE" w14:textId="51E5DC8B"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 xml:space="preserve">796,0 </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17E8E3A7" w14:textId="6D7DF1E8"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323,0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5C7236D6" w14:textId="3F8BF44B"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,154</w:t>
            </w:r>
          </w:p>
        </w:tc>
        <w:tc>
          <w:tcPr>
            <w:tcW w:w="1417" w:type="dxa"/>
            <w:gridSpan w:val="2"/>
            <w:tcBorders>
              <w:top w:val="single" w:sz="4" w:space="0" w:color="auto"/>
              <w:left w:val="single" w:sz="4" w:space="0" w:color="auto"/>
              <w:bottom w:val="single" w:sz="4" w:space="0" w:color="auto"/>
              <w:right w:val="single" w:sz="4" w:space="0" w:color="auto"/>
            </w:tcBorders>
          </w:tcPr>
          <w:p w14:paraId="24AEA049" w14:textId="39B9FBCF"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,170</w:t>
            </w:r>
          </w:p>
        </w:tc>
      </w:tr>
      <w:tr w:rsidR="00F3539D" w:rsidRPr="000E6B8B" w14:paraId="1C56EADB" w14:textId="77777777" w:rsidTr="00F3539D">
        <w:tc>
          <w:tcPr>
            <w:tcW w:w="568" w:type="dxa"/>
            <w:tcBorders>
              <w:top w:val="single" w:sz="4" w:space="0" w:color="auto"/>
              <w:left w:val="single" w:sz="4" w:space="0" w:color="auto"/>
              <w:bottom w:val="single" w:sz="4" w:space="0" w:color="auto"/>
              <w:right w:val="single" w:sz="4" w:space="0" w:color="auto"/>
            </w:tcBorders>
            <w:hideMark/>
          </w:tcPr>
          <w:p w14:paraId="12F3E8BC" w14:textId="77777777" w:rsidR="00F3539D" w:rsidRPr="000E6B8B" w:rsidRDefault="00F3539D" w:rsidP="00F3539D">
            <w:pPr>
              <w:jc w:val="both"/>
              <w:rPr>
                <w:rFonts w:ascii="Times New Roman" w:hAnsi="Times New Roman" w:cs="Times New Roman"/>
                <w:sz w:val="26"/>
                <w:szCs w:val="26"/>
              </w:rPr>
            </w:pPr>
            <w:r w:rsidRPr="000E6B8B">
              <w:rPr>
                <w:rFonts w:ascii="Times New Roman" w:hAnsi="Times New Roman" w:cs="Times New Roman"/>
                <w:sz w:val="26"/>
                <w:szCs w:val="26"/>
              </w:rPr>
              <w:t>h6</w:t>
            </w:r>
          </w:p>
        </w:tc>
        <w:tc>
          <w:tcPr>
            <w:tcW w:w="1419" w:type="dxa"/>
            <w:gridSpan w:val="2"/>
            <w:tcBorders>
              <w:top w:val="single" w:sz="4" w:space="0" w:color="auto"/>
              <w:left w:val="single" w:sz="4" w:space="0" w:color="auto"/>
              <w:bottom w:val="single" w:sz="4" w:space="0" w:color="auto"/>
              <w:right w:val="single" w:sz="4" w:space="0" w:color="auto"/>
            </w:tcBorders>
            <w:vAlign w:val="bottom"/>
            <w:hideMark/>
          </w:tcPr>
          <w:p w14:paraId="323440F3"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0.1415</w:t>
            </w:r>
          </w:p>
        </w:tc>
        <w:tc>
          <w:tcPr>
            <w:tcW w:w="1558" w:type="dxa"/>
            <w:tcBorders>
              <w:top w:val="single" w:sz="4" w:space="0" w:color="auto"/>
              <w:left w:val="single" w:sz="4" w:space="0" w:color="auto"/>
              <w:bottom w:val="single" w:sz="4" w:space="0" w:color="auto"/>
              <w:right w:val="single" w:sz="4" w:space="0" w:color="auto"/>
            </w:tcBorders>
            <w:vAlign w:val="bottom"/>
            <w:hideMark/>
          </w:tcPr>
          <w:p w14:paraId="19AC7D27" w14:textId="77777777"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490.9</w:t>
            </w:r>
            <w:r w:rsidRPr="000E6B8B">
              <w:rPr>
                <w:rFonts w:ascii="Times New Roman" w:hAnsi="Times New Roman" w:cs="Times New Roman"/>
                <w:sz w:val="26"/>
                <w:szCs w:val="26"/>
              </w:rPr>
              <w:t xml:space="preserve"> x10</w:t>
            </w:r>
            <w:r w:rsidRPr="000E6B8B">
              <w:rPr>
                <w:rFonts w:ascii="Times New Roman" w:hAnsi="Times New Roman" w:cs="Times New Roman"/>
                <w:sz w:val="26"/>
                <w:szCs w:val="26"/>
                <w:vertAlign w:val="superscript"/>
              </w:rPr>
              <w:t>-6</w:t>
            </w:r>
          </w:p>
        </w:tc>
        <w:tc>
          <w:tcPr>
            <w:tcW w:w="1133" w:type="dxa"/>
            <w:gridSpan w:val="2"/>
            <w:tcBorders>
              <w:top w:val="single" w:sz="4" w:space="0" w:color="auto"/>
              <w:left w:val="single" w:sz="4" w:space="0" w:color="auto"/>
              <w:bottom w:val="single" w:sz="4" w:space="0" w:color="auto"/>
              <w:right w:val="single" w:sz="4" w:space="0" w:color="auto"/>
            </w:tcBorders>
            <w:vAlign w:val="bottom"/>
          </w:tcPr>
          <w:p w14:paraId="0949F09A" w14:textId="4BF17AB2" w:rsidR="00F3539D" w:rsidRPr="000E6B8B" w:rsidRDefault="00F3539D" w:rsidP="00F3539D">
            <w:pPr>
              <w:jc w:val="center"/>
              <w:rPr>
                <w:rFonts w:ascii="Times New Roman" w:hAnsi="Times New Roman" w:cs="Times New Roman"/>
                <w:color w:val="000000"/>
                <w:sz w:val="26"/>
                <w:szCs w:val="26"/>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,140</w:t>
            </w:r>
          </w:p>
        </w:tc>
        <w:tc>
          <w:tcPr>
            <w:tcW w:w="1416" w:type="dxa"/>
            <w:tcBorders>
              <w:top w:val="single" w:sz="4" w:space="0" w:color="auto"/>
              <w:left w:val="single" w:sz="4" w:space="0" w:color="auto"/>
              <w:bottom w:val="single" w:sz="4" w:space="0" w:color="auto"/>
              <w:right w:val="single" w:sz="4" w:space="0" w:color="auto"/>
            </w:tcBorders>
            <w:hideMark/>
          </w:tcPr>
          <w:p w14:paraId="749FF698" w14:textId="04AB6D6C" w:rsidR="00F3539D" w:rsidRPr="00891724" w:rsidRDefault="00F3539D" w:rsidP="00F3539D">
            <w:pPr>
              <w:jc w:val="right"/>
              <w:rPr>
                <w:rFonts w:ascii="Times New Roman" w:hAnsi="Times New Roman" w:cs="Times New Roman"/>
                <w:color w:val="000000"/>
                <w:sz w:val="26"/>
                <w:szCs w:val="26"/>
                <w:lang w:val="el-GR"/>
              </w:rPr>
            </w:pPr>
            <w:r>
              <w:rPr>
                <w:rFonts w:ascii="Times New Roman" w:hAnsi="Times New Roman" w:cs="Times New Roman"/>
                <w:sz w:val="26"/>
                <w:szCs w:val="26"/>
                <w:lang w:val="el-GR"/>
              </w:rPr>
              <w:t xml:space="preserve">127,0 </w:t>
            </w:r>
            <w:r w:rsidRPr="002B497A">
              <w:rPr>
                <w:rFonts w:ascii="Times New Roman" w:hAnsi="Times New Roman" w:cs="Times New Roman"/>
                <w:sz w:val="26"/>
                <w:szCs w:val="26"/>
              </w:rPr>
              <w:t>x10</w:t>
            </w:r>
            <w:r w:rsidRPr="002B497A">
              <w:rPr>
                <w:rFonts w:ascii="Times New Roman" w:hAnsi="Times New Roman" w:cs="Times New Roman"/>
                <w:sz w:val="26"/>
                <w:szCs w:val="26"/>
                <w:vertAlign w:val="superscript"/>
              </w:rPr>
              <w:t>-3</w:t>
            </w:r>
          </w:p>
        </w:tc>
        <w:tc>
          <w:tcPr>
            <w:tcW w:w="1588" w:type="dxa"/>
            <w:gridSpan w:val="2"/>
            <w:tcBorders>
              <w:top w:val="single" w:sz="4" w:space="0" w:color="auto"/>
              <w:left w:val="single" w:sz="4" w:space="0" w:color="auto"/>
              <w:bottom w:val="single" w:sz="4" w:space="0" w:color="auto"/>
              <w:right w:val="single" w:sz="4" w:space="0" w:color="auto"/>
            </w:tcBorders>
          </w:tcPr>
          <w:p w14:paraId="37C41D54" w14:textId="0640E9F8" w:rsidR="00F3539D" w:rsidRPr="000E6B8B" w:rsidRDefault="00F3539D" w:rsidP="00F3539D">
            <w:pPr>
              <w:jc w:val="right"/>
              <w:rPr>
                <w:rFonts w:ascii="Times New Roman" w:hAnsi="Times New Roman" w:cs="Times New Roman"/>
                <w:color w:val="000000"/>
                <w:sz w:val="26"/>
                <w:szCs w:val="26"/>
              </w:rPr>
            </w:pPr>
            <w:r>
              <w:rPr>
                <w:rFonts w:ascii="Times New Roman" w:eastAsiaTheme="minorEastAsia" w:hAnsi="Times New Roman" w:cs="Times New Roman"/>
                <w:color w:val="000000"/>
                <w:sz w:val="26"/>
                <w:szCs w:val="26"/>
                <w:lang w:val="el-GR"/>
              </w:rPr>
              <w:t xml:space="preserve">8,260 </w:t>
            </w:r>
            <w:r w:rsidRPr="009B7E2D">
              <w:rPr>
                <w:rFonts w:ascii="Times New Roman" w:eastAsiaTheme="minorEastAsia" w:hAnsi="Times New Roman" w:cs="Times New Roman"/>
                <w:color w:val="000000"/>
                <w:sz w:val="26"/>
                <w:szCs w:val="26"/>
              </w:rPr>
              <w:t>x</w:t>
            </w:r>
            <m:oMath>
              <m:sSup>
                <m:sSupPr>
                  <m:ctrlPr>
                    <w:rPr>
                      <w:rFonts w:ascii="Cambria Math" w:hAnsi="Cambria Math" w:cs="Times New Roman"/>
                      <w:i/>
                      <w:color w:val="000000"/>
                      <w:sz w:val="26"/>
                      <w:szCs w:val="26"/>
                      <w:lang w:val="el-GR"/>
                    </w:rPr>
                  </m:ctrlPr>
                </m:sSupPr>
                <m:e>
                  <m:r>
                    <w:rPr>
                      <w:rFonts w:ascii="Cambria Math" w:hAnsi="Cambria Math" w:cs="Times New Roman"/>
                      <w:color w:val="000000"/>
                      <w:sz w:val="26"/>
                      <w:szCs w:val="26"/>
                      <w:lang w:val="el-GR"/>
                    </w:rPr>
                    <m:t>10</m:t>
                  </m:r>
                </m:e>
                <m:sup>
                  <m:r>
                    <w:rPr>
                      <w:rFonts w:ascii="Cambria Math" w:hAnsi="Cambria Math" w:cs="Times New Roman"/>
                      <w:color w:val="000000"/>
                      <w:sz w:val="26"/>
                      <w:szCs w:val="26"/>
                      <w:lang w:val="el-GR"/>
                    </w:rPr>
                    <m:t>-4</m:t>
                  </m:r>
                </m:sup>
              </m:sSup>
            </m:oMath>
          </w:p>
        </w:tc>
        <w:tc>
          <w:tcPr>
            <w:tcW w:w="1245" w:type="dxa"/>
            <w:tcBorders>
              <w:top w:val="single" w:sz="4" w:space="0" w:color="auto"/>
              <w:left w:val="single" w:sz="4" w:space="0" w:color="auto"/>
              <w:bottom w:val="single" w:sz="4" w:space="0" w:color="auto"/>
              <w:right w:val="single" w:sz="4" w:space="0" w:color="auto"/>
            </w:tcBorders>
            <w:vAlign w:val="bottom"/>
          </w:tcPr>
          <w:p w14:paraId="79A5FFF2" w14:textId="66EE74F1" w:rsidR="00F3539D" w:rsidRPr="00F3539D" w:rsidRDefault="00F3539D" w:rsidP="00F3539D">
            <w:pPr>
              <w:jc w:val="center"/>
              <w:rPr>
                <w:rFonts w:ascii="Times New Roman" w:hAnsi="Times New Roman" w:cs="Times New Roman"/>
                <w:color w:val="000000"/>
                <w:sz w:val="26"/>
                <w:szCs w:val="26"/>
                <w:lang w:val="el-GR"/>
              </w:rPr>
            </w:pPr>
            <w:r w:rsidRPr="000E6B8B">
              <w:rPr>
                <w:rFonts w:ascii="Times New Roman" w:hAnsi="Times New Roman" w:cs="Times New Roman"/>
                <w:color w:val="000000"/>
                <w:sz w:val="26"/>
                <w:szCs w:val="26"/>
              </w:rPr>
              <w:t>0</w:t>
            </w:r>
            <w:r>
              <w:rPr>
                <w:rFonts w:ascii="Times New Roman" w:hAnsi="Times New Roman" w:cs="Times New Roman"/>
                <w:color w:val="000000"/>
                <w:sz w:val="26"/>
                <w:szCs w:val="26"/>
                <w:lang w:val="el-GR"/>
              </w:rPr>
              <w:t>,1</w:t>
            </w:r>
            <w:r w:rsidR="00595FDE">
              <w:rPr>
                <w:rFonts w:ascii="Times New Roman" w:hAnsi="Times New Roman" w:cs="Times New Roman"/>
                <w:color w:val="000000"/>
                <w:sz w:val="26"/>
                <w:szCs w:val="26"/>
                <w:lang w:val="el-GR"/>
              </w:rPr>
              <w:t>41</w:t>
            </w:r>
          </w:p>
        </w:tc>
        <w:tc>
          <w:tcPr>
            <w:tcW w:w="1417" w:type="dxa"/>
            <w:gridSpan w:val="2"/>
            <w:tcBorders>
              <w:top w:val="single" w:sz="4" w:space="0" w:color="auto"/>
              <w:left w:val="single" w:sz="4" w:space="0" w:color="auto"/>
              <w:bottom w:val="single" w:sz="4" w:space="0" w:color="auto"/>
              <w:right w:val="single" w:sz="4" w:space="0" w:color="auto"/>
            </w:tcBorders>
          </w:tcPr>
          <w:p w14:paraId="7058DE59" w14:textId="7A3B45E9" w:rsidR="00F3539D" w:rsidRPr="00F3539D" w:rsidRDefault="00F3539D" w:rsidP="00F3539D">
            <w:pPr>
              <w:jc w:val="center"/>
              <w:rPr>
                <w:rFonts w:ascii="Times New Roman" w:hAnsi="Times New Roman" w:cs="Times New Roman"/>
                <w:sz w:val="26"/>
                <w:szCs w:val="26"/>
                <w:lang w:val="el-GR"/>
              </w:rPr>
            </w:pPr>
            <w:r w:rsidRPr="000E6B8B">
              <w:rPr>
                <w:rFonts w:ascii="Times New Roman" w:hAnsi="Times New Roman" w:cs="Times New Roman"/>
                <w:sz w:val="26"/>
                <w:szCs w:val="26"/>
              </w:rPr>
              <w:t>0</w:t>
            </w:r>
            <w:r>
              <w:rPr>
                <w:rFonts w:ascii="Times New Roman" w:hAnsi="Times New Roman" w:cs="Times New Roman"/>
                <w:sz w:val="26"/>
                <w:szCs w:val="26"/>
                <w:lang w:val="el-GR"/>
              </w:rPr>
              <w:t>,160</w:t>
            </w:r>
          </w:p>
        </w:tc>
      </w:tr>
    </w:tbl>
    <w:p w14:paraId="6CAF61C2" w14:textId="77777777" w:rsidR="006237D4" w:rsidRDefault="00595FDE">
      <w:pPr>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14:paraId="5FD92477" w14:textId="77777777" w:rsidR="006237D4" w:rsidRPr="006237D4" w:rsidRDefault="00595FDE" w:rsidP="006237D4">
      <w:pPr>
        <w:pStyle w:val="a4"/>
        <w:numPr>
          <w:ilvl w:val="0"/>
          <w:numId w:val="6"/>
        </w:numPr>
        <w:rPr>
          <w:rFonts w:ascii="Times New Roman" w:hAnsi="Times New Roman" w:cs="Times New Roman"/>
          <w:sz w:val="24"/>
          <w:szCs w:val="24"/>
          <w:u w:val="single"/>
        </w:rPr>
      </w:pPr>
      <w:r w:rsidRPr="006237D4">
        <w:rPr>
          <w:rFonts w:ascii="Times New Roman" w:hAnsi="Times New Roman" w:cs="Times New Roman"/>
          <w:sz w:val="24"/>
          <w:szCs w:val="24"/>
        </w:rPr>
        <w:t xml:space="preserve">Για παροχή ίση με 6,25 </w:t>
      </w:r>
      <w:r w:rsidRPr="006237D4">
        <w:rPr>
          <w:rFonts w:ascii="Times New Roman" w:hAnsi="Times New Roman" w:cs="Times New Roman"/>
          <w:sz w:val="24"/>
          <w:szCs w:val="24"/>
          <w:lang w:val="en-US"/>
        </w:rPr>
        <w:t>x</w:t>
      </w:r>
      <w:r w:rsidRPr="006237D4">
        <w:rPr>
          <w:rFonts w:ascii="Times New Roman" w:hAnsi="Times New Roman" w:cs="Times New Roman"/>
          <w:sz w:val="24"/>
          <w:szCs w:val="24"/>
        </w:rPr>
        <w:t>10</w:t>
      </w:r>
      <w:r w:rsidRPr="006237D4">
        <w:rPr>
          <w:rFonts w:ascii="Times New Roman" w:hAnsi="Times New Roman" w:cs="Times New Roman"/>
          <w:sz w:val="24"/>
          <w:szCs w:val="24"/>
          <w:vertAlign w:val="superscript"/>
        </w:rPr>
        <w:t>-5</w:t>
      </w:r>
      <w:r w:rsidRPr="006237D4">
        <w:rPr>
          <w:rFonts w:ascii="Times New Roman" w:hAnsi="Times New Roman" w:cs="Times New Roman"/>
          <w:sz w:val="24"/>
          <w:szCs w:val="24"/>
        </w:rPr>
        <w:t xml:space="preserve"> προκύπτει άμεσα από παρατήρηση των τιμών ότι η εξίσωση </w:t>
      </w:r>
      <w:r w:rsidRPr="006237D4">
        <w:rPr>
          <w:rFonts w:ascii="Times New Roman" w:hAnsi="Times New Roman" w:cs="Times New Roman"/>
          <w:sz w:val="24"/>
          <w:szCs w:val="24"/>
          <w:lang w:val="en-US"/>
        </w:rPr>
        <w:t>Bernoulli</w:t>
      </w:r>
      <w:r w:rsidRPr="006237D4">
        <w:rPr>
          <w:rFonts w:ascii="Times New Roman" w:hAnsi="Times New Roman" w:cs="Times New Roman"/>
          <w:sz w:val="24"/>
          <w:szCs w:val="24"/>
        </w:rPr>
        <w:t xml:space="preserve"> δεν ισχύει. Οι απώλειες </w:t>
      </w:r>
      <w:r w:rsidR="008A352F" w:rsidRPr="006237D4">
        <w:rPr>
          <w:rFonts w:ascii="Times New Roman" w:hAnsi="Times New Roman" w:cs="Times New Roman"/>
          <w:sz w:val="24"/>
          <w:szCs w:val="24"/>
        </w:rPr>
        <w:t xml:space="preserve">της συνολικής πίεσης </w:t>
      </w:r>
      <w:r w:rsidRPr="006237D4">
        <w:rPr>
          <w:rFonts w:ascii="Times New Roman" w:hAnsi="Times New Roman" w:cs="Times New Roman"/>
          <w:sz w:val="24"/>
          <w:szCs w:val="24"/>
        </w:rPr>
        <w:t>στο σύστημα είναι αρκετά μεγάλες</w:t>
      </w:r>
      <w:r w:rsidR="008A352F" w:rsidRPr="006237D4">
        <w:rPr>
          <w:rFonts w:ascii="Times New Roman" w:hAnsi="Times New Roman" w:cs="Times New Roman"/>
          <w:sz w:val="24"/>
          <w:szCs w:val="24"/>
        </w:rPr>
        <w:t>, συνεπώς σε αυτή τη παροχή, η εξίσωση δεν έχει εγκυρότητα.</w:t>
      </w:r>
    </w:p>
    <w:p w14:paraId="720A44E5" w14:textId="62833D72" w:rsidR="008A352F" w:rsidRPr="006237D4" w:rsidRDefault="008A352F" w:rsidP="006237D4">
      <w:pPr>
        <w:ind w:left="360"/>
        <w:rPr>
          <w:rFonts w:ascii="Times New Roman" w:hAnsi="Times New Roman" w:cs="Times New Roman"/>
          <w:b/>
          <w:bCs/>
          <w:sz w:val="24"/>
          <w:szCs w:val="24"/>
          <w:u w:val="single"/>
        </w:rPr>
      </w:pPr>
      <w:r w:rsidRPr="006237D4">
        <w:rPr>
          <w:rFonts w:ascii="Times New Roman" w:hAnsi="Times New Roman" w:cs="Times New Roman"/>
          <w:b/>
          <w:bCs/>
          <w:sz w:val="24"/>
          <w:szCs w:val="24"/>
          <w:u w:val="single"/>
        </w:rPr>
        <w:lastRenderedPageBreak/>
        <w:t>Γενικές παρατηρήσεις</w:t>
      </w:r>
    </w:p>
    <w:p w14:paraId="6767A347" w14:textId="3CE5ED36" w:rsidR="008A352F" w:rsidRPr="00885946" w:rsidRDefault="008A352F" w:rsidP="008A352F">
      <w:pPr>
        <w:pStyle w:val="a4"/>
        <w:numPr>
          <w:ilvl w:val="0"/>
          <w:numId w:val="4"/>
        </w:numPr>
        <w:rPr>
          <w:rFonts w:ascii="Times New Roman" w:hAnsi="Times New Roman" w:cs="Times New Roman"/>
          <w:sz w:val="24"/>
          <w:szCs w:val="24"/>
          <w:u w:val="single"/>
        </w:rPr>
      </w:pPr>
      <w:r>
        <w:rPr>
          <w:rFonts w:ascii="Times New Roman" w:hAnsi="Times New Roman" w:cs="Times New Roman"/>
          <w:sz w:val="24"/>
          <w:szCs w:val="24"/>
        </w:rPr>
        <w:t>Όσο αυξάνεται η παροχή, το μέσο πιεζομετρικό ύψος που καταγράφουν τα μανόμετρα μικραίνει</w:t>
      </w:r>
      <w:r w:rsidR="00885946">
        <w:rPr>
          <w:rFonts w:ascii="Times New Roman" w:hAnsi="Times New Roman" w:cs="Times New Roman"/>
          <w:sz w:val="24"/>
          <w:szCs w:val="24"/>
        </w:rPr>
        <w:t>, μικραίνει δηλαδή η υδροστατική πίεση.</w:t>
      </w:r>
    </w:p>
    <w:p w14:paraId="5BCA152B" w14:textId="1828FE6D" w:rsidR="00885946" w:rsidRPr="00885946" w:rsidRDefault="00885946" w:rsidP="008A352F">
      <w:pPr>
        <w:pStyle w:val="a4"/>
        <w:numPr>
          <w:ilvl w:val="0"/>
          <w:numId w:val="4"/>
        </w:numPr>
        <w:rPr>
          <w:rFonts w:ascii="Times New Roman" w:hAnsi="Times New Roman" w:cs="Times New Roman"/>
          <w:sz w:val="24"/>
          <w:szCs w:val="24"/>
          <w:u w:val="single"/>
        </w:rPr>
      </w:pPr>
      <w:r>
        <w:rPr>
          <w:rFonts w:ascii="Times New Roman" w:hAnsi="Times New Roman" w:cs="Times New Roman"/>
          <w:sz w:val="24"/>
          <w:szCs w:val="24"/>
        </w:rPr>
        <w:t>Αν δεν υπήρχαν απώλειες, η ταχύτητα του υγρού θα αυξανόταν γραμμικά λίγο πριν τη στένωση του αγωγού , ενώ θα παρουσίαζε γραμμική μείωση λίγο μετά από αυτή. Στα τμήματα με σταθερή και ίδια διατομή , η ταχύτητα θα έπρεπε να έχει ίδια τιμή.</w:t>
      </w:r>
    </w:p>
    <w:p w14:paraId="77B55A03" w14:textId="334350E1" w:rsidR="00885946" w:rsidRPr="00BC3417" w:rsidRDefault="00AC49C4" w:rsidP="008A352F">
      <w:pPr>
        <w:pStyle w:val="a4"/>
        <w:numPr>
          <w:ilvl w:val="0"/>
          <w:numId w:val="4"/>
        </w:numPr>
        <w:rPr>
          <w:rFonts w:ascii="Times New Roman" w:hAnsi="Times New Roman" w:cs="Times New Roman"/>
          <w:sz w:val="24"/>
          <w:szCs w:val="24"/>
          <w:u w:val="single"/>
        </w:rPr>
      </w:pPr>
      <w:r>
        <w:rPr>
          <w:rFonts w:ascii="Times New Roman" w:hAnsi="Times New Roman" w:cs="Times New Roman"/>
          <w:sz w:val="24"/>
          <w:szCs w:val="24"/>
        </w:rPr>
        <w:t xml:space="preserve">Το σημείο </w:t>
      </w:r>
      <w:r>
        <w:rPr>
          <w:rFonts w:ascii="Times New Roman" w:hAnsi="Times New Roman" w:cs="Times New Roman"/>
          <w:sz w:val="24"/>
          <w:szCs w:val="24"/>
          <w:lang w:val="en-US"/>
        </w:rPr>
        <w:t>h</w:t>
      </w:r>
      <w:r w:rsidRPr="00AC49C4">
        <w:rPr>
          <w:rFonts w:ascii="Times New Roman" w:hAnsi="Times New Roman" w:cs="Times New Roman"/>
          <w:sz w:val="24"/>
          <w:szCs w:val="24"/>
        </w:rPr>
        <w:t xml:space="preserve">1 </w:t>
      </w:r>
      <w:r w:rsidR="00BC3417">
        <w:rPr>
          <w:rFonts w:ascii="Times New Roman" w:hAnsi="Times New Roman" w:cs="Times New Roman"/>
          <w:sz w:val="24"/>
          <w:szCs w:val="24"/>
        </w:rPr>
        <w:t>(Α</w:t>
      </w:r>
      <w:r w:rsidR="00BC3417">
        <w:rPr>
          <w:rFonts w:ascii="Times New Roman" w:hAnsi="Times New Roman" w:cs="Times New Roman"/>
          <w:sz w:val="24"/>
          <w:szCs w:val="24"/>
          <w:lang w:val="en-US"/>
        </w:rPr>
        <w:t>max</w:t>
      </w:r>
      <w:r w:rsidR="00BC3417" w:rsidRPr="00BC3417">
        <w:rPr>
          <w:rFonts w:ascii="Times New Roman" w:hAnsi="Times New Roman" w:cs="Times New Roman"/>
          <w:sz w:val="24"/>
          <w:szCs w:val="24"/>
        </w:rPr>
        <w:t xml:space="preserve">) </w:t>
      </w:r>
      <w:r>
        <w:rPr>
          <w:rFonts w:ascii="Times New Roman" w:hAnsi="Times New Roman" w:cs="Times New Roman"/>
          <w:sz w:val="24"/>
          <w:szCs w:val="24"/>
        </w:rPr>
        <w:t xml:space="preserve">αναμένεται να έχει τη μεγαλύτερη πίεση, ενώ το σημείο </w:t>
      </w:r>
      <w:r>
        <w:rPr>
          <w:rFonts w:ascii="Times New Roman" w:hAnsi="Times New Roman" w:cs="Times New Roman"/>
          <w:sz w:val="24"/>
          <w:szCs w:val="24"/>
          <w:lang w:val="en-US"/>
        </w:rPr>
        <w:t>h</w:t>
      </w:r>
      <w:r w:rsidRPr="00AC49C4">
        <w:rPr>
          <w:rFonts w:ascii="Times New Roman" w:hAnsi="Times New Roman" w:cs="Times New Roman"/>
          <w:sz w:val="24"/>
          <w:szCs w:val="24"/>
        </w:rPr>
        <w:t>5</w:t>
      </w:r>
      <w:r w:rsidR="00BC3417" w:rsidRPr="00BC3417">
        <w:rPr>
          <w:rFonts w:ascii="Times New Roman" w:hAnsi="Times New Roman" w:cs="Times New Roman"/>
          <w:sz w:val="24"/>
          <w:szCs w:val="24"/>
        </w:rPr>
        <w:t xml:space="preserve"> (</w:t>
      </w:r>
      <w:r w:rsidR="00BC3417">
        <w:rPr>
          <w:rFonts w:ascii="Times New Roman" w:hAnsi="Times New Roman" w:cs="Times New Roman"/>
          <w:sz w:val="24"/>
          <w:szCs w:val="24"/>
          <w:lang w:val="en-US"/>
        </w:rPr>
        <w:t>Amin</w:t>
      </w:r>
      <w:r w:rsidR="00BC3417" w:rsidRPr="00BC3417">
        <w:rPr>
          <w:rFonts w:ascii="Times New Roman" w:hAnsi="Times New Roman" w:cs="Times New Roman"/>
          <w:sz w:val="24"/>
          <w:szCs w:val="24"/>
        </w:rPr>
        <w:t>)</w:t>
      </w:r>
      <w:r>
        <w:rPr>
          <w:rFonts w:ascii="Times New Roman" w:hAnsi="Times New Roman" w:cs="Times New Roman"/>
          <w:sz w:val="24"/>
          <w:szCs w:val="24"/>
        </w:rPr>
        <w:t xml:space="preserve"> τη μικρότερη </w:t>
      </w:r>
      <w:r w:rsidR="00BC3417">
        <w:rPr>
          <w:rFonts w:ascii="Times New Roman" w:hAnsi="Times New Roman" w:cs="Times New Roman"/>
          <w:sz w:val="24"/>
          <w:szCs w:val="24"/>
        </w:rPr>
        <w:t>,καθώς :</w:t>
      </w:r>
    </w:p>
    <w:p w14:paraId="388283AF" w14:textId="272E4D10" w:rsidR="00BC3417" w:rsidRPr="00BC3417" w:rsidRDefault="00BC3417" w:rsidP="00BC3417">
      <w:pPr>
        <w:pStyle w:val="a4"/>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5</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lang w:val="en-US"/>
                </w:rPr>
                <m:t>V</m:t>
              </m:r>
            </m:e>
            <m:sub>
              <m:r>
                <w:rPr>
                  <w:rFonts w:ascii="Cambria Math" w:hAnsi="Cambria Math" w:cs="Times New Roman"/>
                  <w:sz w:val="24"/>
                  <w:szCs w:val="24"/>
                </w:rPr>
                <m:t>5</m:t>
              </m:r>
            </m:sub>
          </m:sSub>
          <m:r>
            <w:rPr>
              <w:rFonts w:ascii="Cambria Math" w:hAnsi="Cambria Math" w:cs="Times New Roman"/>
              <w:sz w:val="24"/>
              <w:szCs w:val="24"/>
            </w:rPr>
            <m:t>&gt;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oMath>
      </m:oMathPara>
    </w:p>
    <w:p w14:paraId="364F234C" w14:textId="3BBFC319" w:rsidR="00BC3417" w:rsidRPr="00BC3417" w:rsidRDefault="00BC3417" w:rsidP="00BC3417">
      <w:pPr>
        <w:pStyle w:val="a4"/>
        <w:rPr>
          <w:rFonts w:ascii="Times New Roman" w:hAnsi="Times New Roman" w:cs="Times New Roman"/>
          <w:i/>
          <w:iCs/>
          <w:sz w:val="24"/>
          <w:szCs w:val="24"/>
        </w:rPr>
      </w:pPr>
      <m:oMathPara>
        <m:oMath>
          <m:d>
            <m:dPr>
              <m:ctrlPr>
                <w:rPr>
                  <w:rFonts w:ascii="Cambria Math" w:hAnsi="Cambria Math" w:cs="Times New Roman"/>
                  <w:i/>
                  <w:sz w:val="24"/>
                  <w:szCs w:val="24"/>
                </w:rPr>
              </m:ctrlPr>
            </m:dPr>
            <m:e>
              <m:r>
                <w:rPr>
                  <w:rFonts w:ascii="Cambria Math" w:hAnsi="Cambria Math" w:cs="Times New Roman"/>
                  <w:sz w:val="24"/>
                  <w:szCs w:val="24"/>
                </w:rPr>
                <m:t>1</m:t>
              </m:r>
            </m:e>
          </m:d>
          <m:r>
            <w:rPr>
              <w:rFonts w:ascii="Cambria Math" w:hAnsi="Cambria Math" w:cs="Times New Roman"/>
              <w:sz w:val="24"/>
              <w:szCs w:val="24"/>
            </w:rPr>
            <m:t xml:space="preserve">΄=&gt; </m:t>
          </m:r>
          <m:f>
            <m:fPr>
              <m:ctrlPr>
                <w:rPr>
                  <w:rFonts w:ascii="Cambria Math" w:hAnsi="Cambria Math" w:cs="Times New Roman"/>
                  <w:i/>
                  <w:sz w:val="24"/>
                  <w:szCs w:val="24"/>
                </w:rPr>
              </m:ctrlPr>
            </m:fPr>
            <m:num>
              <w:bookmarkStart w:id="11" w:name="_Hlk25265334"/>
              <m:sSub>
                <m:sSubPr>
                  <m:ctrlPr>
                    <w:rPr>
                      <w:rFonts w:ascii="Cambria Math" w:hAnsi="Cambria Math" w:cs="Times New Roman"/>
                      <w:i/>
                      <w:sz w:val="24"/>
                      <w:szCs w:val="24"/>
                    </w:rPr>
                  </m:ctrlPr>
                </m:sSubPr>
                <m:e>
                  <m:r>
                    <w:rPr>
                      <w:rFonts w:ascii="Cambria Math" w:hAnsi="Cambria Math" w:cs="Times New Roman"/>
                      <w:sz w:val="24"/>
                      <w:szCs w:val="24"/>
                      <w:lang w:val="en-US"/>
                    </w:rPr>
                    <m:t>P</m:t>
                  </m:r>
                </m:e>
                <m:sub>
                  <m:r>
                    <w:rPr>
                      <w:rFonts w:ascii="Cambria Math" w:hAnsi="Cambria Math" w:cs="Times New Roman"/>
                      <w:sz w:val="24"/>
                      <w:szCs w:val="24"/>
                    </w:rPr>
                    <m:t>1</m:t>
                  </m:r>
                </m:sub>
              </m:sSub>
              <w:bookmarkEnd w:id="11"/>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5</m:t>
                  </m:r>
                </m:sub>
              </m:sSub>
            </m:num>
            <m:den>
              <m:r>
                <w:rPr>
                  <w:rFonts w:ascii="Cambria Math" w:hAnsi="Cambria Math" w:cs="Times New Roman"/>
                  <w:sz w:val="24"/>
                  <w:szCs w:val="24"/>
                </w:rPr>
                <m:t>γ</m:t>
              </m:r>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lang w:val="en-US"/>
                        </w:rPr>
                        <m:t>V</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e>
                <m:sup>
                  <m:r>
                    <w:rPr>
                      <w:rFonts w:ascii="Cambria Math" w:hAnsi="Cambria Math" w:cs="Times New Roman"/>
                      <w:sz w:val="24"/>
                      <w:szCs w:val="24"/>
                    </w:rPr>
                    <m:t>2</m:t>
                  </m:r>
                </m:sup>
              </m:sSup>
            </m:num>
            <m:den>
              <m:r>
                <w:rPr>
                  <w:rFonts w:ascii="Cambria Math" w:hAnsi="Cambria Math" w:cs="Times New Roman"/>
                  <w:sz w:val="24"/>
                  <w:szCs w:val="24"/>
                </w:rPr>
                <m:t>2g</m:t>
              </m:r>
            </m:den>
          </m:f>
          <m:r>
            <w:rPr>
              <w:rFonts w:ascii="Cambria Math" w:eastAsiaTheme="minorEastAsia" w:hAnsi="Cambria Math" w:cs="Times New Roman"/>
              <w:sz w:val="24"/>
              <w:szCs w:val="24"/>
            </w:rPr>
            <m:t>&gt;0=&gt;</m:t>
          </m:r>
          <m:sSub>
            <m:sSubPr>
              <m:ctrlPr>
                <w:rPr>
                  <w:rFonts w:ascii="Cambria Math" w:hAnsi="Cambria Math" w:cs="Times New Roman"/>
                  <w:i/>
                  <w:sz w:val="24"/>
                  <w:szCs w:val="24"/>
                </w:rPr>
              </m:ctrlPr>
            </m:sSubPr>
            <m:e>
              <m:r>
                <w:rPr>
                  <w:rFonts w:ascii="Cambria Math" w:hAnsi="Cambria Math" w:cs="Times New Roman"/>
                  <w:sz w:val="24"/>
                  <w:szCs w:val="24"/>
                  <w:lang w:val="en-US"/>
                </w:rPr>
                <m:t>P</m:t>
              </m:r>
            </m:e>
            <m:sub>
              <m:r>
                <w:rPr>
                  <w:rFonts w:ascii="Cambria Math" w:hAnsi="Cambria Math" w:cs="Times New Roman"/>
                  <w:sz w:val="24"/>
                  <w:szCs w:val="24"/>
                </w:rPr>
                <m:t>1</m:t>
              </m:r>
            </m:sub>
          </m:sSub>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5</m:t>
              </m:r>
            </m:sub>
          </m:sSub>
        </m:oMath>
      </m:oMathPara>
    </w:p>
    <w:p w14:paraId="4EC0A77E" w14:textId="0EE50E83" w:rsidR="00BC3417" w:rsidRDefault="00C9550B" w:rsidP="00BC3417">
      <w:pPr>
        <w:pStyle w:val="a4"/>
        <w:rPr>
          <w:rFonts w:ascii="Times New Roman" w:hAnsi="Times New Roman" w:cs="Times New Roman"/>
          <w:sz w:val="24"/>
          <w:szCs w:val="24"/>
        </w:rPr>
      </w:pPr>
      <w:r>
        <w:rPr>
          <w:rFonts w:ascii="Times New Roman" w:hAnsi="Times New Roman" w:cs="Times New Roman"/>
          <w:sz w:val="24"/>
          <w:szCs w:val="24"/>
        </w:rPr>
        <w:t>Το παραπάνω παράδειγμα δικαιολογεί τη διακύμανση του ύψους στήλης νερού των μανομέτρων καθώς αυτό διέρχεται από μεγαλύτερες σε μικρότερες διατομές του αγωγού και αντίστροφα.</w:t>
      </w:r>
    </w:p>
    <w:p w14:paraId="046A7329" w14:textId="02D0AEE2" w:rsidR="00C9550B" w:rsidRDefault="00C9550B" w:rsidP="00BC3417">
      <w:pPr>
        <w:pStyle w:val="a4"/>
        <w:rPr>
          <w:rFonts w:ascii="Times New Roman" w:hAnsi="Times New Roman" w:cs="Times New Roman"/>
          <w:sz w:val="24"/>
          <w:szCs w:val="24"/>
        </w:rPr>
      </w:pPr>
    </w:p>
    <w:p w14:paraId="1AD1D66A" w14:textId="1BDBE5BA" w:rsidR="00C9550B" w:rsidRDefault="00C9550B" w:rsidP="00C9550B">
      <w:pPr>
        <w:pStyle w:val="a4"/>
        <w:numPr>
          <w:ilvl w:val="0"/>
          <w:numId w:val="4"/>
        </w:numPr>
        <w:rPr>
          <w:rFonts w:ascii="Times New Roman" w:hAnsi="Times New Roman" w:cs="Times New Roman"/>
          <w:sz w:val="24"/>
          <w:szCs w:val="24"/>
        </w:rPr>
      </w:pPr>
      <w:r>
        <w:rPr>
          <w:rFonts w:ascii="Times New Roman" w:hAnsi="Times New Roman" w:cs="Times New Roman"/>
          <w:sz w:val="24"/>
          <w:szCs w:val="24"/>
        </w:rPr>
        <w:t xml:space="preserve">Αν δεν υπήρχαν απώλειες, η υδροστατική πίεση στο </w:t>
      </w:r>
      <w:r>
        <w:rPr>
          <w:rFonts w:ascii="Times New Roman" w:hAnsi="Times New Roman" w:cs="Times New Roman"/>
          <w:sz w:val="24"/>
          <w:szCs w:val="24"/>
          <w:lang w:val="en-US"/>
        </w:rPr>
        <w:t>h</w:t>
      </w:r>
      <w:r w:rsidRPr="00C9550B">
        <w:rPr>
          <w:rFonts w:ascii="Times New Roman" w:hAnsi="Times New Roman" w:cs="Times New Roman"/>
          <w:sz w:val="24"/>
          <w:szCs w:val="24"/>
        </w:rPr>
        <w:t xml:space="preserve">6 </w:t>
      </w:r>
      <w:r>
        <w:rPr>
          <w:rFonts w:ascii="Times New Roman" w:hAnsi="Times New Roman" w:cs="Times New Roman"/>
          <w:sz w:val="24"/>
          <w:szCs w:val="24"/>
        </w:rPr>
        <w:t xml:space="preserve">θα ήταν ίση με αυτή στο </w:t>
      </w:r>
      <w:r>
        <w:rPr>
          <w:rFonts w:ascii="Times New Roman" w:hAnsi="Times New Roman" w:cs="Times New Roman"/>
          <w:sz w:val="24"/>
          <w:szCs w:val="24"/>
          <w:lang w:val="en-US"/>
        </w:rPr>
        <w:t>h</w:t>
      </w:r>
      <w:r w:rsidRPr="00C9550B">
        <w:rPr>
          <w:rFonts w:ascii="Times New Roman" w:hAnsi="Times New Roman" w:cs="Times New Roman"/>
          <w:sz w:val="24"/>
          <w:szCs w:val="24"/>
        </w:rPr>
        <w:t>1</w:t>
      </w:r>
      <w:r>
        <w:rPr>
          <w:rFonts w:ascii="Times New Roman" w:hAnsi="Times New Roman" w:cs="Times New Roman"/>
          <w:sz w:val="24"/>
          <w:szCs w:val="24"/>
        </w:rPr>
        <w:t>.</w:t>
      </w:r>
    </w:p>
    <w:p w14:paraId="5E08DABF" w14:textId="4B849C79" w:rsidR="004C6555" w:rsidRDefault="004C6555" w:rsidP="00C9550B">
      <w:pPr>
        <w:pStyle w:val="a4"/>
        <w:numPr>
          <w:ilvl w:val="0"/>
          <w:numId w:val="4"/>
        </w:numPr>
        <w:rPr>
          <w:rFonts w:ascii="Times New Roman" w:hAnsi="Times New Roman" w:cs="Times New Roman"/>
          <w:sz w:val="24"/>
          <w:szCs w:val="24"/>
        </w:rPr>
      </w:pPr>
      <w:r>
        <w:rPr>
          <w:rFonts w:ascii="Times New Roman" w:hAnsi="Times New Roman" w:cs="Times New Roman"/>
          <w:sz w:val="24"/>
          <w:szCs w:val="24"/>
        </w:rPr>
        <w:t>Οι απώλειες ενέργειας</w:t>
      </w:r>
      <w:r w:rsidR="00805E47">
        <w:rPr>
          <w:rFonts w:ascii="Times New Roman" w:hAnsi="Times New Roman" w:cs="Times New Roman"/>
          <w:sz w:val="24"/>
          <w:szCs w:val="24"/>
        </w:rPr>
        <w:t xml:space="preserve"> παρουσιάζονται όσο αυξάνεται η απόσταση μέσα στον αγωγό (οριζόντια). Η αύξηση τους είναι ανάλογη του μήκους του αγωγού το οποίο διανύει το ρευστό.</w:t>
      </w:r>
      <w:r w:rsidR="007B0A4A">
        <w:rPr>
          <w:rFonts w:ascii="Times New Roman" w:hAnsi="Times New Roman" w:cs="Times New Roman"/>
          <w:sz w:val="24"/>
          <w:szCs w:val="24"/>
        </w:rPr>
        <w:t xml:space="preserve"> Αυτό δικαιολογεί το γεγονός ότι το πιεζομετρικό ύψος στο σημείο </w:t>
      </w:r>
      <w:r w:rsidR="007B0A4A">
        <w:rPr>
          <w:rFonts w:ascii="Times New Roman" w:hAnsi="Times New Roman" w:cs="Times New Roman"/>
          <w:sz w:val="24"/>
          <w:szCs w:val="24"/>
          <w:lang w:val="en-US"/>
        </w:rPr>
        <w:t>h</w:t>
      </w:r>
      <w:r w:rsidR="007B0A4A" w:rsidRPr="007B0A4A">
        <w:rPr>
          <w:rFonts w:ascii="Times New Roman" w:hAnsi="Times New Roman" w:cs="Times New Roman"/>
          <w:sz w:val="24"/>
          <w:szCs w:val="24"/>
        </w:rPr>
        <w:t xml:space="preserve">6 </w:t>
      </w:r>
      <w:r w:rsidR="007B0A4A">
        <w:rPr>
          <w:rFonts w:ascii="Times New Roman" w:hAnsi="Times New Roman" w:cs="Times New Roman"/>
          <w:sz w:val="24"/>
          <w:szCs w:val="24"/>
        </w:rPr>
        <w:t xml:space="preserve">– ενώ είναι μεγαλύτερο από το προηγούμενό του </w:t>
      </w:r>
      <w:r w:rsidR="007B0A4A">
        <w:rPr>
          <w:rFonts w:ascii="Times New Roman" w:hAnsi="Times New Roman" w:cs="Times New Roman"/>
          <w:sz w:val="24"/>
          <w:szCs w:val="24"/>
          <w:lang w:val="en-US"/>
        </w:rPr>
        <w:t>h</w:t>
      </w:r>
      <w:r w:rsidR="007B0A4A" w:rsidRPr="007B0A4A">
        <w:rPr>
          <w:rFonts w:ascii="Times New Roman" w:hAnsi="Times New Roman" w:cs="Times New Roman"/>
          <w:sz w:val="24"/>
          <w:szCs w:val="24"/>
        </w:rPr>
        <w:t>5</w:t>
      </w:r>
      <w:r w:rsidR="007B0A4A">
        <w:rPr>
          <w:rFonts w:ascii="Times New Roman" w:hAnsi="Times New Roman" w:cs="Times New Roman"/>
          <w:sz w:val="24"/>
          <w:szCs w:val="24"/>
        </w:rPr>
        <w:t xml:space="preserve">, όπως αναμένεται – δεν φτάνει τη τιμή του </w:t>
      </w:r>
      <w:r w:rsidR="007B0A4A">
        <w:rPr>
          <w:rFonts w:ascii="Times New Roman" w:hAnsi="Times New Roman" w:cs="Times New Roman"/>
          <w:sz w:val="24"/>
          <w:szCs w:val="24"/>
          <w:lang w:val="en-US"/>
        </w:rPr>
        <w:t>h</w:t>
      </w:r>
      <w:r w:rsidR="007B0A4A" w:rsidRPr="007B0A4A">
        <w:rPr>
          <w:rFonts w:ascii="Times New Roman" w:hAnsi="Times New Roman" w:cs="Times New Roman"/>
          <w:sz w:val="24"/>
          <w:szCs w:val="24"/>
        </w:rPr>
        <w:t xml:space="preserve">1, </w:t>
      </w:r>
      <w:r w:rsidR="007B0A4A">
        <w:rPr>
          <w:rFonts w:ascii="Times New Roman" w:hAnsi="Times New Roman" w:cs="Times New Roman"/>
          <w:sz w:val="24"/>
          <w:szCs w:val="24"/>
        </w:rPr>
        <w:t xml:space="preserve">για κάθε τιμή παροχής. </w:t>
      </w:r>
    </w:p>
    <w:p w14:paraId="32515F86" w14:textId="4DB1612A" w:rsidR="006F24E3" w:rsidRPr="006237D4" w:rsidRDefault="006F24E3" w:rsidP="006F24E3">
      <w:pPr>
        <w:ind w:left="360"/>
        <w:rPr>
          <w:rFonts w:ascii="Times New Roman" w:hAnsi="Times New Roman" w:cs="Times New Roman"/>
          <w:b/>
          <w:bCs/>
          <w:sz w:val="24"/>
          <w:szCs w:val="24"/>
          <w:u w:val="single"/>
        </w:rPr>
      </w:pPr>
      <w:r w:rsidRPr="006237D4">
        <w:rPr>
          <w:rFonts w:ascii="Times New Roman" w:hAnsi="Times New Roman" w:cs="Times New Roman"/>
          <w:b/>
          <w:bCs/>
          <w:sz w:val="24"/>
          <w:szCs w:val="24"/>
          <w:u w:val="single"/>
        </w:rPr>
        <w:t>Απώλειες</w:t>
      </w:r>
    </w:p>
    <w:p w14:paraId="5E5CC821" w14:textId="17154AB9" w:rsidR="006F24E3" w:rsidRDefault="006F24E3" w:rsidP="006F24E3">
      <w:pPr>
        <w:ind w:left="360"/>
        <w:rPr>
          <w:rFonts w:ascii="Times New Roman" w:hAnsi="Times New Roman" w:cs="Times New Roman"/>
          <w:sz w:val="24"/>
          <w:szCs w:val="24"/>
        </w:rPr>
      </w:pPr>
      <w:r>
        <w:rPr>
          <w:rFonts w:ascii="Times New Roman" w:hAnsi="Times New Roman" w:cs="Times New Roman"/>
          <w:sz w:val="24"/>
          <w:szCs w:val="24"/>
        </w:rPr>
        <w:t xml:space="preserve">Οι απώλειες κατά μήκος του αγωγού ισούνται με την υψομετρική διαφορά  των στηλών </w:t>
      </w:r>
      <w:r>
        <w:rPr>
          <w:rFonts w:ascii="Times New Roman" w:hAnsi="Times New Roman" w:cs="Times New Roman"/>
          <w:sz w:val="24"/>
          <w:szCs w:val="24"/>
          <w:lang w:val="en-US"/>
        </w:rPr>
        <w:t>h</w:t>
      </w:r>
      <w:r w:rsidRPr="006F24E3">
        <w:rPr>
          <w:rFonts w:ascii="Times New Roman" w:hAnsi="Times New Roman" w:cs="Times New Roman"/>
          <w:sz w:val="24"/>
          <w:szCs w:val="24"/>
        </w:rPr>
        <w:t xml:space="preserve">1 </w:t>
      </w:r>
      <w:r>
        <w:rPr>
          <w:rFonts w:ascii="Times New Roman" w:hAnsi="Times New Roman" w:cs="Times New Roman"/>
          <w:sz w:val="24"/>
          <w:szCs w:val="24"/>
        </w:rPr>
        <w:t xml:space="preserve">με </w:t>
      </w:r>
      <w:r>
        <w:rPr>
          <w:rFonts w:ascii="Times New Roman" w:hAnsi="Times New Roman" w:cs="Times New Roman"/>
          <w:sz w:val="24"/>
          <w:szCs w:val="24"/>
          <w:lang w:val="en-US"/>
        </w:rPr>
        <w:t>h</w:t>
      </w:r>
      <w:r w:rsidRPr="006F24E3">
        <w:rPr>
          <w:rFonts w:ascii="Times New Roman" w:hAnsi="Times New Roman" w:cs="Times New Roman"/>
          <w:sz w:val="24"/>
          <w:szCs w:val="24"/>
        </w:rPr>
        <w:t>6</w:t>
      </w:r>
      <w:r w:rsidR="005647BC">
        <w:rPr>
          <w:rFonts w:ascii="Times New Roman" w:hAnsi="Times New Roman" w:cs="Times New Roman"/>
          <w:sz w:val="24"/>
          <w:szCs w:val="24"/>
        </w:rPr>
        <w:t>.</w:t>
      </w:r>
    </w:p>
    <w:p w14:paraId="6488FB8D" w14:textId="17FE6FD7" w:rsidR="006F24E3" w:rsidRPr="005647BC" w:rsidRDefault="006F24E3" w:rsidP="006F24E3">
      <w:pPr>
        <w:ind w:left="360"/>
        <w:rPr>
          <w:rFonts w:ascii="Times New Roman" w:hAnsi="Times New Roman" w:cs="Times New Roman"/>
          <w:sz w:val="24"/>
          <w:szCs w:val="24"/>
        </w:rPr>
      </w:pPr>
      <w:r w:rsidRPr="006F24E3">
        <w:rPr>
          <w:rFonts w:ascii="Times New Roman" w:hAnsi="Times New Roman" w:cs="Times New Roman"/>
          <w:sz w:val="24"/>
          <w:szCs w:val="24"/>
        </w:rPr>
        <w:t>1</w:t>
      </w:r>
      <w:r w:rsidRPr="006F24E3">
        <w:rPr>
          <w:rFonts w:ascii="Times New Roman" w:hAnsi="Times New Roman" w:cs="Times New Roman"/>
          <w:sz w:val="24"/>
          <w:szCs w:val="24"/>
          <w:vertAlign w:val="superscript"/>
        </w:rPr>
        <w:t>η</w:t>
      </w:r>
      <w:r>
        <w:rPr>
          <w:rFonts w:ascii="Times New Roman" w:hAnsi="Times New Roman" w:cs="Times New Roman"/>
          <w:sz w:val="24"/>
          <w:szCs w:val="24"/>
        </w:rPr>
        <w:t xml:space="preserve"> παροχή : </w:t>
      </w:r>
      <w:r>
        <w:rPr>
          <w:rFonts w:ascii="Times New Roman" w:hAnsi="Times New Roman" w:cs="Times New Roman"/>
          <w:sz w:val="24"/>
          <w:szCs w:val="24"/>
          <w:lang w:val="en-US"/>
        </w:rPr>
        <w:t>h</w:t>
      </w:r>
      <w:r w:rsidRPr="006F24E3">
        <w:rPr>
          <w:rFonts w:ascii="Times New Roman" w:hAnsi="Times New Roman" w:cs="Times New Roman"/>
          <w:sz w:val="24"/>
          <w:szCs w:val="24"/>
        </w:rPr>
        <w:t>1-</w:t>
      </w:r>
      <w:r>
        <w:rPr>
          <w:rFonts w:ascii="Times New Roman" w:hAnsi="Times New Roman" w:cs="Times New Roman"/>
          <w:sz w:val="24"/>
          <w:szCs w:val="24"/>
          <w:lang w:val="en-US"/>
        </w:rPr>
        <w:t>h</w:t>
      </w:r>
      <w:r w:rsidRPr="006F24E3">
        <w:rPr>
          <w:rFonts w:ascii="Times New Roman" w:hAnsi="Times New Roman" w:cs="Times New Roman"/>
          <w:sz w:val="24"/>
          <w:szCs w:val="24"/>
        </w:rPr>
        <w:t xml:space="preserve">6 =0,200 – 0,195= 0,005 </w:t>
      </w:r>
      <w:r>
        <w:rPr>
          <w:rFonts w:ascii="Times New Roman" w:hAnsi="Times New Roman" w:cs="Times New Roman"/>
          <w:sz w:val="24"/>
          <w:szCs w:val="24"/>
          <w:lang w:val="en-US"/>
        </w:rPr>
        <w:t>m</w:t>
      </w:r>
      <w:r w:rsidRPr="006F24E3">
        <w:rPr>
          <w:rFonts w:ascii="Times New Roman" w:hAnsi="Times New Roman" w:cs="Times New Roman"/>
          <w:sz w:val="24"/>
          <w:szCs w:val="24"/>
        </w:rPr>
        <w:t xml:space="preserve"> </w:t>
      </w:r>
      <w:r w:rsidRPr="006F24E3">
        <w:rPr>
          <w:rFonts w:ascii="Times New Roman" w:hAnsi="Times New Roman" w:cs="Times New Roman"/>
          <w:sz w:val="24"/>
          <w:szCs w:val="24"/>
        </w:rPr>
        <w:sym w:font="Wingdings" w:char="F0E0"/>
      </w:r>
      <w:r>
        <w:rPr>
          <w:rFonts w:ascii="Times New Roman" w:hAnsi="Times New Roman" w:cs="Times New Roman"/>
          <w:sz w:val="24"/>
          <w:szCs w:val="24"/>
        </w:rPr>
        <w:t xml:space="preserve"> μικρή απώλεια</w:t>
      </w:r>
      <w:r w:rsidRPr="006F24E3">
        <w:rPr>
          <w:rFonts w:ascii="Times New Roman" w:hAnsi="Times New Roman" w:cs="Times New Roman"/>
          <w:sz w:val="24"/>
          <w:szCs w:val="24"/>
        </w:rPr>
        <w:sym w:font="Wingdings" w:char="F0E0"/>
      </w:r>
      <w:r>
        <w:rPr>
          <w:rFonts w:ascii="Times New Roman" w:hAnsi="Times New Roman" w:cs="Times New Roman"/>
          <w:sz w:val="24"/>
          <w:szCs w:val="24"/>
        </w:rPr>
        <w:t xml:space="preserve">Ισχύει </w:t>
      </w:r>
      <w:r>
        <w:rPr>
          <w:rFonts w:ascii="Times New Roman" w:hAnsi="Times New Roman" w:cs="Times New Roman"/>
          <w:sz w:val="24"/>
          <w:szCs w:val="24"/>
          <w:lang w:val="en-US"/>
        </w:rPr>
        <w:t>Bernoulli</w:t>
      </w:r>
      <w:r w:rsidR="005647BC">
        <w:rPr>
          <w:rFonts w:ascii="Times New Roman" w:hAnsi="Times New Roman" w:cs="Times New Roman"/>
          <w:sz w:val="24"/>
          <w:szCs w:val="24"/>
        </w:rPr>
        <w:t>.</w:t>
      </w:r>
    </w:p>
    <w:p w14:paraId="0E4D1315" w14:textId="5D36BD06" w:rsidR="00E76157" w:rsidRPr="005647BC" w:rsidRDefault="006F24E3" w:rsidP="006F24E3">
      <w:pPr>
        <w:ind w:left="360"/>
        <w:rPr>
          <w:rFonts w:ascii="Times New Roman" w:hAnsi="Times New Roman" w:cs="Times New Roman"/>
          <w:sz w:val="24"/>
          <w:szCs w:val="24"/>
        </w:rPr>
      </w:pPr>
      <w:r w:rsidRPr="00E76157">
        <w:rPr>
          <w:rFonts w:ascii="Times New Roman" w:hAnsi="Times New Roman" w:cs="Times New Roman"/>
          <w:sz w:val="24"/>
          <w:szCs w:val="24"/>
        </w:rPr>
        <w:t>2</w:t>
      </w:r>
      <w:r w:rsidRPr="006F24E3">
        <w:rPr>
          <w:rFonts w:ascii="Times New Roman" w:hAnsi="Times New Roman" w:cs="Times New Roman"/>
          <w:sz w:val="24"/>
          <w:szCs w:val="24"/>
          <w:vertAlign w:val="superscript"/>
        </w:rPr>
        <w:t>η</w:t>
      </w:r>
      <w:r>
        <w:rPr>
          <w:rFonts w:ascii="Times New Roman" w:hAnsi="Times New Roman" w:cs="Times New Roman"/>
          <w:sz w:val="24"/>
          <w:szCs w:val="24"/>
        </w:rPr>
        <w:t xml:space="preserve"> παροχή : </w:t>
      </w:r>
      <w:r w:rsidR="00E76157">
        <w:rPr>
          <w:rFonts w:ascii="Times New Roman" w:hAnsi="Times New Roman" w:cs="Times New Roman"/>
          <w:sz w:val="24"/>
          <w:szCs w:val="24"/>
          <w:lang w:val="en-US"/>
        </w:rPr>
        <w:t>h</w:t>
      </w:r>
      <w:r w:rsidR="00E76157" w:rsidRPr="00E76157">
        <w:rPr>
          <w:rFonts w:ascii="Times New Roman" w:hAnsi="Times New Roman" w:cs="Times New Roman"/>
          <w:sz w:val="24"/>
          <w:szCs w:val="24"/>
        </w:rPr>
        <w:t>1-</w:t>
      </w:r>
      <w:r w:rsidR="00E76157">
        <w:rPr>
          <w:rFonts w:ascii="Times New Roman" w:hAnsi="Times New Roman" w:cs="Times New Roman"/>
          <w:sz w:val="24"/>
          <w:szCs w:val="24"/>
          <w:lang w:val="en-US"/>
        </w:rPr>
        <w:t>h</w:t>
      </w:r>
      <w:r w:rsidR="00E76157" w:rsidRPr="00E76157">
        <w:rPr>
          <w:rFonts w:ascii="Times New Roman" w:hAnsi="Times New Roman" w:cs="Times New Roman"/>
          <w:sz w:val="24"/>
          <w:szCs w:val="24"/>
        </w:rPr>
        <w:t>6=0,191 – 0,185 =0,006</w:t>
      </w:r>
      <w:r w:rsidR="00E76157">
        <w:rPr>
          <w:rFonts w:ascii="Times New Roman" w:hAnsi="Times New Roman" w:cs="Times New Roman"/>
          <w:sz w:val="24"/>
          <w:szCs w:val="24"/>
          <w:lang w:val="en-US"/>
        </w:rPr>
        <w:t>m</w:t>
      </w:r>
      <w:r w:rsidR="00E76157" w:rsidRPr="00E76157">
        <w:rPr>
          <w:rFonts w:ascii="Times New Roman" w:hAnsi="Times New Roman" w:cs="Times New Roman"/>
          <w:sz w:val="24"/>
          <w:szCs w:val="24"/>
          <w:lang w:val="en-US"/>
        </w:rPr>
        <w:sym w:font="Wingdings" w:char="F0E0"/>
      </w:r>
      <w:r w:rsidR="00E76157" w:rsidRPr="00E76157">
        <w:rPr>
          <w:rFonts w:ascii="Times New Roman" w:hAnsi="Times New Roman" w:cs="Times New Roman"/>
          <w:sz w:val="24"/>
          <w:szCs w:val="24"/>
        </w:rPr>
        <w:t xml:space="preserve"> </w:t>
      </w:r>
      <w:r w:rsidR="00E76157">
        <w:rPr>
          <w:rFonts w:ascii="Times New Roman" w:hAnsi="Times New Roman" w:cs="Times New Roman"/>
          <w:sz w:val="24"/>
          <w:szCs w:val="24"/>
        </w:rPr>
        <w:t>όχι μεγάλες απώλειες</w:t>
      </w:r>
      <w:r w:rsidR="00E76157" w:rsidRPr="00E76157">
        <w:rPr>
          <w:rFonts w:ascii="Times New Roman" w:hAnsi="Times New Roman" w:cs="Times New Roman"/>
          <w:sz w:val="24"/>
          <w:szCs w:val="24"/>
        </w:rPr>
        <w:sym w:font="Wingdings" w:char="F0E0"/>
      </w:r>
      <w:r w:rsidR="00E76157">
        <w:rPr>
          <w:rFonts w:ascii="Times New Roman" w:hAnsi="Times New Roman" w:cs="Times New Roman"/>
          <w:sz w:val="24"/>
          <w:szCs w:val="24"/>
        </w:rPr>
        <w:t xml:space="preserve"> Ισχύει ακόμα </w:t>
      </w:r>
      <w:r w:rsidR="00E76157">
        <w:rPr>
          <w:rFonts w:ascii="Times New Roman" w:hAnsi="Times New Roman" w:cs="Times New Roman"/>
          <w:sz w:val="24"/>
          <w:szCs w:val="24"/>
          <w:lang w:val="en-US"/>
        </w:rPr>
        <w:t>Bernoulli</w:t>
      </w:r>
      <w:r w:rsidR="005647BC">
        <w:rPr>
          <w:rFonts w:ascii="Times New Roman" w:hAnsi="Times New Roman" w:cs="Times New Roman"/>
          <w:sz w:val="24"/>
          <w:szCs w:val="24"/>
        </w:rPr>
        <w:t>.</w:t>
      </w:r>
    </w:p>
    <w:p w14:paraId="6EA1BCD9" w14:textId="5D4939AE" w:rsidR="00E76157" w:rsidRDefault="00E76157" w:rsidP="006F24E3">
      <w:pPr>
        <w:ind w:left="360"/>
        <w:rPr>
          <w:rFonts w:ascii="Times New Roman" w:hAnsi="Times New Roman" w:cs="Times New Roman"/>
          <w:sz w:val="24"/>
          <w:szCs w:val="24"/>
        </w:rPr>
      </w:pPr>
      <w:r>
        <w:rPr>
          <w:rFonts w:ascii="Times New Roman" w:hAnsi="Times New Roman" w:cs="Times New Roman"/>
          <w:sz w:val="24"/>
          <w:szCs w:val="24"/>
        </w:rPr>
        <w:t>3</w:t>
      </w:r>
      <w:r w:rsidRPr="00E76157">
        <w:rPr>
          <w:rFonts w:ascii="Times New Roman" w:hAnsi="Times New Roman" w:cs="Times New Roman"/>
          <w:sz w:val="24"/>
          <w:szCs w:val="24"/>
          <w:vertAlign w:val="superscript"/>
        </w:rPr>
        <w:t>η</w:t>
      </w:r>
      <w:r>
        <w:rPr>
          <w:rFonts w:ascii="Times New Roman" w:hAnsi="Times New Roman" w:cs="Times New Roman"/>
          <w:sz w:val="24"/>
          <w:szCs w:val="24"/>
        </w:rPr>
        <w:t xml:space="preserve"> παροχή : </w:t>
      </w:r>
      <w:r>
        <w:rPr>
          <w:rFonts w:ascii="Times New Roman" w:hAnsi="Times New Roman" w:cs="Times New Roman"/>
          <w:sz w:val="24"/>
          <w:szCs w:val="24"/>
          <w:lang w:val="en-US"/>
        </w:rPr>
        <w:t>h</w:t>
      </w:r>
      <w:r w:rsidRPr="00E76157">
        <w:rPr>
          <w:rFonts w:ascii="Times New Roman" w:hAnsi="Times New Roman" w:cs="Times New Roman"/>
          <w:sz w:val="24"/>
          <w:szCs w:val="24"/>
        </w:rPr>
        <w:t>1-</w:t>
      </w:r>
      <w:r>
        <w:rPr>
          <w:rFonts w:ascii="Times New Roman" w:hAnsi="Times New Roman" w:cs="Times New Roman"/>
          <w:sz w:val="24"/>
          <w:szCs w:val="24"/>
          <w:lang w:val="en-US"/>
        </w:rPr>
        <w:t>h</w:t>
      </w:r>
      <w:r w:rsidRPr="00E76157">
        <w:rPr>
          <w:rFonts w:ascii="Times New Roman" w:hAnsi="Times New Roman" w:cs="Times New Roman"/>
          <w:sz w:val="24"/>
          <w:szCs w:val="24"/>
        </w:rPr>
        <w:t>6=0,174 – 0,140=0,034</w:t>
      </w:r>
      <w:r>
        <w:rPr>
          <w:rFonts w:ascii="Times New Roman" w:hAnsi="Times New Roman" w:cs="Times New Roman"/>
          <w:sz w:val="24"/>
          <w:szCs w:val="24"/>
          <w:lang w:val="en-US"/>
        </w:rPr>
        <w:t>m</w:t>
      </w:r>
      <w:r w:rsidRPr="00E76157">
        <w:rPr>
          <w:rFonts w:ascii="Times New Roman" w:hAnsi="Times New Roman" w:cs="Times New Roman"/>
          <w:sz w:val="24"/>
          <w:szCs w:val="24"/>
          <w:lang w:val="en-US"/>
        </w:rPr>
        <w:sym w:font="Wingdings" w:char="F0E0"/>
      </w:r>
      <w:r>
        <w:rPr>
          <w:rFonts w:ascii="Times New Roman" w:hAnsi="Times New Roman" w:cs="Times New Roman"/>
          <w:sz w:val="24"/>
          <w:szCs w:val="24"/>
        </w:rPr>
        <w:t>μεγάλες απώλειες</w:t>
      </w:r>
      <w:r w:rsidRPr="00E76157">
        <w:rPr>
          <w:rFonts w:ascii="Times New Roman" w:hAnsi="Times New Roman" w:cs="Times New Roman"/>
          <w:sz w:val="24"/>
          <w:szCs w:val="24"/>
        </w:rPr>
        <w:sym w:font="Wingdings" w:char="F0E0"/>
      </w:r>
      <w:r>
        <w:rPr>
          <w:rFonts w:ascii="Times New Roman" w:hAnsi="Times New Roman" w:cs="Times New Roman"/>
          <w:sz w:val="24"/>
          <w:szCs w:val="24"/>
        </w:rPr>
        <w:t xml:space="preserve"> Δεν ισχύει </w:t>
      </w:r>
      <w:r>
        <w:rPr>
          <w:rFonts w:ascii="Times New Roman" w:hAnsi="Times New Roman" w:cs="Times New Roman"/>
          <w:sz w:val="24"/>
          <w:szCs w:val="24"/>
          <w:lang w:val="en-US"/>
        </w:rPr>
        <w:t>Bernoulli</w:t>
      </w:r>
      <w:r w:rsidRPr="00E76157">
        <w:rPr>
          <w:rFonts w:ascii="Times New Roman" w:hAnsi="Times New Roman" w:cs="Times New Roman"/>
          <w:sz w:val="24"/>
          <w:szCs w:val="24"/>
        </w:rPr>
        <w:t xml:space="preserve">, </w:t>
      </w:r>
      <w:r>
        <w:rPr>
          <w:rFonts w:ascii="Times New Roman" w:hAnsi="Times New Roman" w:cs="Times New Roman"/>
          <w:sz w:val="24"/>
          <w:szCs w:val="24"/>
        </w:rPr>
        <w:t>ούτε Νόμος Συνέχειας</w:t>
      </w:r>
      <w:r w:rsidR="005647BC">
        <w:rPr>
          <w:rFonts w:ascii="Times New Roman" w:hAnsi="Times New Roman" w:cs="Times New Roman"/>
          <w:sz w:val="24"/>
          <w:szCs w:val="24"/>
        </w:rPr>
        <w:t>.</w:t>
      </w:r>
    </w:p>
    <w:p w14:paraId="28E95882" w14:textId="1D261039" w:rsidR="006F24E3" w:rsidRDefault="00E76157" w:rsidP="006F24E3">
      <w:pPr>
        <w:ind w:left="360"/>
        <w:rPr>
          <w:rFonts w:ascii="Times New Roman" w:hAnsi="Times New Roman" w:cs="Times New Roman"/>
          <w:sz w:val="24"/>
          <w:szCs w:val="24"/>
          <w:u w:val="single"/>
        </w:rPr>
      </w:pPr>
      <w:r w:rsidRPr="00E76157">
        <w:rPr>
          <w:rFonts w:ascii="Times New Roman" w:hAnsi="Times New Roman" w:cs="Times New Roman"/>
          <w:b/>
          <w:bCs/>
          <w:sz w:val="24"/>
          <w:szCs w:val="24"/>
          <w:u w:val="single"/>
        </w:rPr>
        <w:t>Στατική Πίεση</w:t>
      </w:r>
      <w:r w:rsidRPr="00E76157">
        <w:rPr>
          <w:rFonts w:ascii="Times New Roman" w:hAnsi="Times New Roman" w:cs="Times New Roman"/>
          <w:sz w:val="24"/>
          <w:szCs w:val="24"/>
          <w:u w:val="single"/>
        </w:rPr>
        <w:t xml:space="preserve"> </w:t>
      </w:r>
      <w:r w:rsidRPr="006237D4">
        <w:rPr>
          <w:rFonts w:ascii="Times New Roman" w:hAnsi="Times New Roman" w:cs="Times New Roman"/>
          <w:b/>
          <w:bCs/>
          <w:sz w:val="24"/>
          <w:szCs w:val="24"/>
          <w:u w:val="single"/>
        </w:rPr>
        <w:t>κατά μήκος του αγωγού</w:t>
      </w:r>
      <w:r w:rsidRPr="00E76157">
        <w:rPr>
          <w:rFonts w:ascii="Times New Roman" w:hAnsi="Times New Roman" w:cs="Times New Roman"/>
          <w:sz w:val="24"/>
          <w:szCs w:val="24"/>
          <w:u w:val="single"/>
        </w:rPr>
        <w:t xml:space="preserve"> </w:t>
      </w:r>
    </w:p>
    <w:p w14:paraId="5920029A" w14:textId="032F1AD8" w:rsidR="00E76157" w:rsidRDefault="0025636D" w:rsidP="006F24E3">
      <w:pPr>
        <w:ind w:left="360"/>
        <w:rPr>
          <w:rFonts w:ascii="Times New Roman" w:hAnsi="Times New Roman" w:cs="Times New Roman"/>
          <w:sz w:val="24"/>
          <w:szCs w:val="24"/>
        </w:rPr>
      </w:pPr>
      <w:r>
        <w:rPr>
          <w:rFonts w:ascii="Times New Roman" w:hAnsi="Times New Roman" w:cs="Times New Roman"/>
          <w:sz w:val="24"/>
          <w:szCs w:val="24"/>
        </w:rPr>
        <w:t xml:space="preserve">Εφαρμόζουμε τον Νόμο της Συνέχειας και την εξίσωση </w:t>
      </w:r>
      <w:r>
        <w:rPr>
          <w:rFonts w:ascii="Times New Roman" w:hAnsi="Times New Roman" w:cs="Times New Roman"/>
          <w:sz w:val="24"/>
          <w:szCs w:val="24"/>
          <w:lang w:val="en-US"/>
        </w:rPr>
        <w:t>Bernoulli</w:t>
      </w:r>
      <w:r>
        <w:rPr>
          <w:rFonts w:ascii="Times New Roman" w:hAnsi="Times New Roman" w:cs="Times New Roman"/>
          <w:sz w:val="24"/>
          <w:szCs w:val="24"/>
        </w:rPr>
        <w:t xml:space="preserve"> στα σημεία</w:t>
      </w:r>
      <w:r w:rsidRPr="0025636D">
        <w:rPr>
          <w:rFonts w:ascii="Times New Roman" w:hAnsi="Times New Roman" w:cs="Times New Roman"/>
          <w:sz w:val="24"/>
          <w:szCs w:val="24"/>
        </w:rPr>
        <w:t xml:space="preserve"> </w:t>
      </w:r>
      <w:r>
        <w:rPr>
          <w:rFonts w:ascii="Times New Roman" w:hAnsi="Times New Roman" w:cs="Times New Roman"/>
          <w:sz w:val="24"/>
          <w:szCs w:val="24"/>
          <w:lang w:val="en-US"/>
        </w:rPr>
        <w:t>h</w:t>
      </w:r>
      <w:r w:rsidRPr="0025636D">
        <w:rPr>
          <w:rFonts w:ascii="Times New Roman" w:hAnsi="Times New Roman" w:cs="Times New Roman"/>
          <w:sz w:val="24"/>
          <w:szCs w:val="24"/>
        </w:rPr>
        <w:t xml:space="preserve">1 </w:t>
      </w:r>
      <w:r>
        <w:rPr>
          <w:rFonts w:ascii="Times New Roman" w:hAnsi="Times New Roman" w:cs="Times New Roman"/>
          <w:sz w:val="24"/>
          <w:szCs w:val="24"/>
        </w:rPr>
        <w:t xml:space="preserve">και </w:t>
      </w:r>
      <w:r>
        <w:rPr>
          <w:rFonts w:ascii="Times New Roman" w:hAnsi="Times New Roman" w:cs="Times New Roman"/>
          <w:sz w:val="24"/>
          <w:szCs w:val="24"/>
          <w:lang w:val="en-US"/>
        </w:rPr>
        <w:t>h</w:t>
      </w:r>
      <w:r w:rsidRPr="0025636D">
        <w:rPr>
          <w:rFonts w:ascii="Times New Roman" w:hAnsi="Times New Roman" w:cs="Times New Roman"/>
          <w:sz w:val="24"/>
          <w:szCs w:val="24"/>
        </w:rPr>
        <w:t xml:space="preserve">5 </w:t>
      </w:r>
      <w:r>
        <w:rPr>
          <w:rFonts w:ascii="Times New Roman" w:hAnsi="Times New Roman" w:cs="Times New Roman"/>
          <w:sz w:val="24"/>
          <w:szCs w:val="24"/>
        </w:rPr>
        <w:t>του αγωγού:</w:t>
      </w:r>
    </w:p>
    <w:p w14:paraId="41259554" w14:textId="7E99026B" w:rsidR="0025636D" w:rsidRDefault="0025636D" w:rsidP="006F24E3">
      <w:pPr>
        <w:ind w:left="360"/>
        <w:rPr>
          <w:rFonts w:ascii="Times New Roman" w:eastAsiaTheme="minorEastAsia"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1</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rPr>
              <m:t>ρ</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lang w:val="en-US"/>
                      </w:rPr>
                      <m:t>1</m:t>
                    </m:r>
                  </m:sub>
                </m:sSub>
              </m:e>
              <m:sup>
                <m:r>
                  <w:rPr>
                    <w:rFonts w:ascii="Cambria Math" w:hAnsi="Cambria Math" w:cs="Times New Roman"/>
                    <w:sz w:val="24"/>
                    <w:szCs w:val="24"/>
                    <w:lang w:val="en-US"/>
                  </w:rPr>
                  <m:t>2</m:t>
                </m:r>
              </m:sup>
            </m:sSup>
          </m:num>
          <m:den>
            <m:r>
              <w:rPr>
                <w:rFonts w:ascii="Cambria Math" w:hAnsi="Cambria Math" w:cs="Times New Roman"/>
                <w:sz w:val="24"/>
                <w:szCs w:val="24"/>
                <w:lang w:val="en-US"/>
              </w:rPr>
              <m:t>2</m:t>
            </m:r>
          </m:den>
        </m:f>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2</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rPr>
              <m:t>ρ</m:t>
            </m:r>
            <m:sSup>
              <m:sSupPr>
                <m:ctrlPr>
                  <w:rPr>
                    <w:rFonts w:ascii="Cambria Math" w:hAnsi="Cambria Math" w:cs="Times New Roman"/>
                    <w:i/>
                    <w:sz w:val="24"/>
                    <w:szCs w:val="24"/>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lang w:val="en-US"/>
                      </w:rPr>
                      <m:t>2</m:t>
                    </m:r>
                  </m:sub>
                </m:sSub>
              </m:e>
              <m:sup>
                <m:r>
                  <w:rPr>
                    <w:rFonts w:ascii="Cambria Math" w:hAnsi="Cambria Math" w:cs="Times New Roman"/>
                    <w:sz w:val="24"/>
                    <w:szCs w:val="24"/>
                  </w:rPr>
                  <m:t>2</m:t>
                </m:r>
              </m:sup>
            </m:sSup>
          </m:num>
          <m:den>
            <m:r>
              <w:rPr>
                <w:rFonts w:ascii="Cambria Math" w:hAnsi="Cambria Math" w:cs="Times New Roman"/>
                <w:sz w:val="24"/>
                <w:szCs w:val="24"/>
                <w:lang w:val="en-US"/>
              </w:rPr>
              <m:t>2</m:t>
            </m:r>
          </m:den>
        </m:f>
      </m:oMath>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rPr>
        <w:t xml:space="preserve"> και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Α</m:t>
            </m:r>
          </m:e>
          <m:sub>
            <m:r>
              <m:rPr>
                <m:sty m:val="p"/>
              </m:rPr>
              <w:rPr>
                <w:rFonts w:ascii="Cambria Math" w:eastAsiaTheme="minorEastAsia" w:hAnsi="Cambria Math" w:cs="Times New Roman"/>
                <w:sz w:val="24"/>
                <w:szCs w:val="24"/>
              </w:rPr>
              <m:t>1</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lang w:val="en-US"/>
              </w:rPr>
              <m:t>V</m:t>
            </m:r>
          </m:e>
          <m:sub>
            <m:r>
              <m:rPr>
                <m:sty m:val="p"/>
              </m:rPr>
              <w:rPr>
                <w:rFonts w:ascii="Cambria Math" w:eastAsiaTheme="minorEastAsia" w:hAnsi="Cambria Math" w:cs="Times New Roman"/>
                <w:sz w:val="24"/>
                <w:szCs w:val="24"/>
              </w:rPr>
              <m:t>1</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A</m:t>
            </m:r>
          </m:e>
          <m:sub>
            <m:r>
              <m:rPr>
                <m:sty m:val="p"/>
              </m:rPr>
              <w:rPr>
                <w:rFonts w:ascii="Cambria Math" w:eastAsiaTheme="minorEastAsia" w:hAnsi="Cambria Math" w:cs="Times New Roman"/>
                <w:sz w:val="24"/>
                <w:szCs w:val="24"/>
              </w:rPr>
              <m:t>2</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2</m:t>
            </m:r>
          </m:sub>
        </m:sSub>
      </m:oMath>
    </w:p>
    <w:p w14:paraId="4EFEBFA0" w14:textId="3FAAB44D" w:rsidR="0025636D" w:rsidRPr="0025636D" w:rsidRDefault="0025636D" w:rsidP="006F24E3">
      <w:pPr>
        <w:ind w:left="360"/>
        <w:rPr>
          <w:rFonts w:ascii="Times New Roman" w:hAnsi="Times New Roman" w:cs="Times New Roman"/>
          <w:sz w:val="24"/>
          <w:szCs w:val="24"/>
        </w:rPr>
      </w:pPr>
      <m:oMathPara>
        <m:oMath>
          <m:r>
            <w:rPr>
              <w:rFonts w:ascii="Cambria Math" w:hAnsi="Cambria Math" w:cs="Times New Roman"/>
              <w:sz w:val="24"/>
              <w:szCs w:val="24"/>
              <w:lang w:val="en-US"/>
            </w:rPr>
            <m:t xml:space="preserve">=&gt; </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p</m:t>
              </m:r>
            </m:e>
            <m:sub>
              <m:r>
                <m:rPr>
                  <m:sty m:val="bi"/>
                </m:rPr>
                <w:rPr>
                  <w:rFonts w:ascii="Cambria Math" w:hAnsi="Cambria Math" w:cs="Times New Roman"/>
                  <w:sz w:val="24"/>
                  <w:szCs w:val="24"/>
                  <w:lang w:val="en-US"/>
                </w:rPr>
                <m:t>1</m:t>
              </m:r>
            </m:sub>
          </m:sSub>
          <m:r>
            <m:rPr>
              <m:sty m:val="bi"/>
            </m:rPr>
            <w:rPr>
              <w:rFonts w:ascii="Cambria Math" w:hAnsi="Cambria Math" w:cs="Times New Roman"/>
              <w:sz w:val="24"/>
              <w:szCs w:val="24"/>
              <w:lang w:val="en-US"/>
            </w:rPr>
            <m:t>-</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p</m:t>
              </m:r>
            </m:e>
            <m:sub>
              <m:r>
                <m:rPr>
                  <m:sty m:val="bi"/>
                </m:rPr>
                <w:rPr>
                  <w:rFonts w:ascii="Cambria Math" w:hAnsi="Cambria Math" w:cs="Times New Roman"/>
                  <w:sz w:val="24"/>
                  <w:szCs w:val="24"/>
                  <w:lang w:val="en-US"/>
                </w:rPr>
                <m:t>2</m:t>
              </m:r>
            </m:sub>
          </m:sSub>
          <m:r>
            <m:rPr>
              <m:sty m:val="bi"/>
            </m:rPr>
            <w:rPr>
              <w:rFonts w:ascii="Cambria Math" w:hAnsi="Cambria Math" w:cs="Times New Roman"/>
              <w:sz w:val="24"/>
              <w:szCs w:val="24"/>
              <w:lang w:val="en-US"/>
            </w:rPr>
            <m:t>=</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ρ</m:t>
              </m:r>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V</m:t>
                      </m:r>
                    </m:e>
                    <m:sub>
                      <m:r>
                        <m:rPr>
                          <m:sty m:val="bi"/>
                        </m:rPr>
                        <w:rPr>
                          <w:rFonts w:ascii="Cambria Math" w:hAnsi="Cambria Math" w:cs="Times New Roman"/>
                          <w:sz w:val="24"/>
                          <w:szCs w:val="24"/>
                          <w:lang w:val="en-US"/>
                        </w:rPr>
                        <m:t>2</m:t>
                      </m:r>
                    </m:sub>
                  </m:sSub>
                </m:e>
                <m:sup>
                  <m:r>
                    <m:rPr>
                      <m:sty m:val="bi"/>
                    </m:rPr>
                    <w:rPr>
                      <w:rFonts w:ascii="Cambria Math" w:hAnsi="Cambria Math" w:cs="Times New Roman"/>
                      <w:sz w:val="24"/>
                      <w:szCs w:val="24"/>
                      <w:lang w:val="en-US"/>
                    </w:rPr>
                    <m:t>2</m:t>
                  </m:r>
                </m:sup>
              </m:sSup>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1</m:t>
                          </m:r>
                        </m:sub>
                      </m:sSub>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m:t>
                  </m:r>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2</m:t>
                          </m:r>
                        </m:sub>
                      </m:sSub>
                    </m:e>
                    <m:sup>
                      <m:r>
                        <m:rPr>
                          <m:sty m:val="bi"/>
                        </m:rPr>
                        <w:rPr>
                          <w:rFonts w:ascii="Cambria Math" w:hAnsi="Cambria Math" w:cs="Times New Roman"/>
                          <w:sz w:val="24"/>
                          <w:szCs w:val="24"/>
                          <w:lang w:val="en-US"/>
                        </w:rPr>
                        <m:t>2</m:t>
                      </m:r>
                    </m:sup>
                  </m:sSup>
                </m:e>
              </m:d>
            </m:num>
            <m:den>
              <m:r>
                <m:rPr>
                  <m:sty m:val="bi"/>
                </m:rPr>
                <w:rPr>
                  <w:rFonts w:ascii="Cambria Math" w:hAnsi="Cambria Math" w:cs="Times New Roman"/>
                  <w:sz w:val="24"/>
                  <w:szCs w:val="24"/>
                  <w:lang w:val="en-US"/>
                </w:rPr>
                <m:t>2</m:t>
              </m:r>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1</m:t>
                      </m:r>
                    </m:sub>
                  </m:sSub>
                </m:e>
                <m:sup>
                  <m:r>
                    <m:rPr>
                      <m:sty m:val="bi"/>
                    </m:rPr>
                    <w:rPr>
                      <w:rFonts w:ascii="Cambria Math" w:hAnsi="Cambria Math" w:cs="Times New Roman"/>
                      <w:sz w:val="24"/>
                      <w:szCs w:val="24"/>
                      <w:lang w:val="en-US"/>
                    </w:rPr>
                    <m:t>2</m:t>
                  </m:r>
                </m:sup>
              </m:sSup>
            </m:den>
          </m:f>
          <m:r>
            <m:rPr>
              <m:sty m:val="bi"/>
            </m:rPr>
            <w:rPr>
              <w:rFonts w:ascii="Cambria Math" w:eastAsiaTheme="minorEastAsia" w:hAnsi="Cambria Math" w:cs="Times New Roman"/>
              <w:sz w:val="24"/>
              <w:szCs w:val="24"/>
              <w:lang w:val="en-US"/>
            </w:rPr>
            <m:t>=</m:t>
          </m:r>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lang w:val="en-US"/>
                </w:rPr>
                <m:t>dK</m:t>
              </m:r>
            </m:num>
            <m:den>
              <m:r>
                <m:rPr>
                  <m:sty m:val="bi"/>
                </m:rPr>
                <w:rPr>
                  <w:rFonts w:ascii="Cambria Math" w:eastAsiaTheme="minorEastAsia" w:hAnsi="Cambria Math" w:cs="Times New Roman"/>
                  <w:sz w:val="24"/>
                  <w:szCs w:val="24"/>
                  <w:lang w:val="en-US"/>
                </w:rPr>
                <m:t>dV</m:t>
              </m:r>
            </m:den>
          </m:f>
          <m:f>
            <m:fPr>
              <m:ctrlPr>
                <w:rPr>
                  <w:rFonts w:ascii="Cambria Math" w:eastAsiaTheme="minorEastAsia" w:hAnsi="Cambria Math" w:cs="Times New Roman"/>
                  <w:b/>
                  <w:bCs/>
                  <w:i/>
                  <w:sz w:val="24"/>
                  <w:szCs w:val="24"/>
                  <w:lang w:val="en-US"/>
                </w:rPr>
              </m:ctrlPr>
            </m:fPr>
            <m:num>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1</m:t>
                          </m:r>
                        </m:sub>
                      </m:sSub>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m:t>
                  </m:r>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2</m:t>
                          </m:r>
                        </m:sub>
                      </m:sSub>
                    </m:e>
                    <m:sup>
                      <m:r>
                        <m:rPr>
                          <m:sty m:val="bi"/>
                        </m:rPr>
                        <w:rPr>
                          <w:rFonts w:ascii="Cambria Math" w:hAnsi="Cambria Math" w:cs="Times New Roman"/>
                          <w:sz w:val="24"/>
                          <w:szCs w:val="24"/>
                          <w:lang w:val="en-US"/>
                        </w:rPr>
                        <m:t>2</m:t>
                      </m:r>
                    </m:sup>
                  </m:sSup>
                </m:e>
              </m:d>
            </m:num>
            <m:den>
              <m:sSup>
                <m:sSupPr>
                  <m:ctrlPr>
                    <w:rPr>
                      <w:rFonts w:ascii="Cambria Math" w:hAnsi="Cambria Math" w:cs="Times New Roman"/>
                      <w:b/>
                      <w:bCs/>
                      <w:i/>
                      <w:sz w:val="24"/>
                      <w:szCs w:val="24"/>
                      <w:lang w:val="en-US"/>
                    </w:rPr>
                  </m:ctrlPr>
                </m:sSup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A</m:t>
                      </m:r>
                    </m:e>
                    <m:sub>
                      <m:r>
                        <m:rPr>
                          <m:sty m:val="bi"/>
                        </m:rPr>
                        <w:rPr>
                          <w:rFonts w:ascii="Cambria Math" w:hAnsi="Cambria Math" w:cs="Times New Roman"/>
                          <w:sz w:val="24"/>
                          <w:szCs w:val="24"/>
                          <w:lang w:val="en-US"/>
                        </w:rPr>
                        <m:t>1</m:t>
                      </m:r>
                    </m:sub>
                  </m:sSub>
                </m:e>
                <m:sup>
                  <m:r>
                    <m:rPr>
                      <m:sty m:val="bi"/>
                    </m:rPr>
                    <w:rPr>
                      <w:rFonts w:ascii="Cambria Math" w:hAnsi="Cambria Math" w:cs="Times New Roman"/>
                      <w:sz w:val="24"/>
                      <w:szCs w:val="24"/>
                      <w:lang w:val="en-US"/>
                    </w:rPr>
                    <m:t>2</m:t>
                  </m:r>
                </m:sup>
              </m:sSup>
            </m:den>
          </m:f>
        </m:oMath>
      </m:oMathPara>
    </w:p>
    <w:p w14:paraId="5232CC82" w14:textId="7CF12BB7" w:rsidR="00805E47" w:rsidRDefault="00805E47" w:rsidP="00805E47">
      <w:pPr>
        <w:rPr>
          <w:rFonts w:ascii="Times New Roman" w:hAnsi="Times New Roman" w:cs="Times New Roman"/>
          <w:sz w:val="24"/>
          <w:szCs w:val="24"/>
        </w:rPr>
      </w:pPr>
    </w:p>
    <w:p w14:paraId="41DFC2C3" w14:textId="77777777" w:rsidR="005647BC" w:rsidRDefault="005647BC" w:rsidP="00805E47">
      <w:pPr>
        <w:rPr>
          <w:rFonts w:ascii="Times New Roman" w:hAnsi="Times New Roman" w:cs="Times New Roman"/>
          <w:b/>
          <w:bCs/>
          <w:sz w:val="30"/>
          <w:szCs w:val="30"/>
          <w:u w:val="single"/>
        </w:rPr>
      </w:pPr>
    </w:p>
    <w:p w14:paraId="4B26F4C1" w14:textId="403F9838" w:rsidR="00805E47" w:rsidRDefault="00805E47" w:rsidP="00805E47">
      <w:pPr>
        <w:rPr>
          <w:rFonts w:ascii="Times New Roman" w:hAnsi="Times New Roman" w:cs="Times New Roman"/>
          <w:b/>
          <w:bCs/>
          <w:sz w:val="30"/>
          <w:szCs w:val="30"/>
          <w:u w:val="single"/>
        </w:rPr>
      </w:pPr>
      <w:r w:rsidRPr="00805E47">
        <w:rPr>
          <w:rFonts w:ascii="Times New Roman" w:hAnsi="Times New Roman" w:cs="Times New Roman"/>
          <w:b/>
          <w:bCs/>
          <w:sz w:val="30"/>
          <w:szCs w:val="30"/>
          <w:u w:val="single"/>
        </w:rPr>
        <w:lastRenderedPageBreak/>
        <w:t>Συμπεράσματα</w:t>
      </w:r>
    </w:p>
    <w:p w14:paraId="62BF6CF7" w14:textId="77777777" w:rsidR="005647BC" w:rsidRDefault="005647BC" w:rsidP="00805E47">
      <w:pPr>
        <w:rPr>
          <w:rFonts w:ascii="Times New Roman" w:hAnsi="Times New Roman" w:cs="Times New Roman"/>
          <w:b/>
          <w:bCs/>
          <w:sz w:val="30"/>
          <w:szCs w:val="30"/>
          <w:u w:val="single"/>
        </w:rPr>
      </w:pPr>
    </w:p>
    <w:p w14:paraId="11B93404" w14:textId="6D9C25FA" w:rsidR="00805E47" w:rsidRDefault="00805E47" w:rsidP="00805E47">
      <w:pPr>
        <w:rPr>
          <w:rFonts w:ascii="Times New Roman" w:hAnsi="Times New Roman" w:cs="Times New Roman"/>
          <w:sz w:val="24"/>
          <w:szCs w:val="24"/>
        </w:rPr>
      </w:pPr>
      <w:r>
        <w:rPr>
          <w:rFonts w:ascii="Times New Roman" w:hAnsi="Times New Roman" w:cs="Times New Roman"/>
          <w:sz w:val="24"/>
          <w:szCs w:val="24"/>
        </w:rPr>
        <w:t>Από τη παραπάνω διαδικασία μελετήθηκε το κατά πόσο το μέγεθος / τιμή της παροχής</w:t>
      </w:r>
      <w:r w:rsidRPr="00805E47">
        <w:rPr>
          <w:rFonts w:ascii="Times New Roman" w:hAnsi="Times New Roman" w:cs="Times New Roman"/>
          <w:sz w:val="24"/>
          <w:szCs w:val="24"/>
        </w:rPr>
        <w:t xml:space="preserve"> </w:t>
      </w:r>
      <w:r>
        <w:rPr>
          <w:rFonts w:ascii="Times New Roman" w:hAnsi="Times New Roman" w:cs="Times New Roman"/>
          <w:sz w:val="24"/>
          <w:szCs w:val="24"/>
        </w:rPr>
        <w:t xml:space="preserve">νερού σε έναν αγωγό επηρεάζει την εγκυρότητα της εξίσωσης </w:t>
      </w:r>
      <w:r>
        <w:rPr>
          <w:rFonts w:ascii="Times New Roman" w:hAnsi="Times New Roman" w:cs="Times New Roman"/>
          <w:sz w:val="24"/>
          <w:szCs w:val="24"/>
          <w:lang w:val="en-US"/>
        </w:rPr>
        <w:t>Bernoulli</w:t>
      </w:r>
      <w:r w:rsidRPr="00805E47">
        <w:rPr>
          <w:rFonts w:ascii="Times New Roman" w:hAnsi="Times New Roman" w:cs="Times New Roman"/>
          <w:sz w:val="24"/>
          <w:szCs w:val="24"/>
        </w:rPr>
        <w:t xml:space="preserve"> </w:t>
      </w:r>
      <w:r>
        <w:rPr>
          <w:rFonts w:ascii="Times New Roman" w:hAnsi="Times New Roman" w:cs="Times New Roman"/>
          <w:sz w:val="24"/>
          <w:szCs w:val="24"/>
        </w:rPr>
        <w:t xml:space="preserve">κατά την εφαρμογή της σε σημεία αυτού. </w:t>
      </w:r>
    </w:p>
    <w:p w14:paraId="28C38E52" w14:textId="77777777" w:rsidR="007B0A4A" w:rsidRDefault="00805E47" w:rsidP="00805E47">
      <w:pPr>
        <w:rPr>
          <w:rFonts w:ascii="Times New Roman" w:hAnsi="Times New Roman" w:cs="Times New Roman"/>
          <w:sz w:val="24"/>
          <w:szCs w:val="24"/>
        </w:rPr>
      </w:pPr>
      <w:r>
        <w:rPr>
          <w:rFonts w:ascii="Times New Roman" w:hAnsi="Times New Roman" w:cs="Times New Roman"/>
          <w:sz w:val="24"/>
          <w:szCs w:val="24"/>
        </w:rPr>
        <w:t>Έγινε εμφανές ότι όσο αυξάνεται η</w:t>
      </w:r>
      <w:r w:rsidR="007B0A4A">
        <w:rPr>
          <w:rFonts w:ascii="Times New Roman" w:hAnsi="Times New Roman" w:cs="Times New Roman"/>
          <w:sz w:val="24"/>
          <w:szCs w:val="24"/>
        </w:rPr>
        <w:t xml:space="preserve"> τιμή της παροχής ,τόσο πιο μεγάλες απώλειες ενέργειας εμφανίζονται στο σύστημα. </w:t>
      </w:r>
    </w:p>
    <w:p w14:paraId="61CCBABD" w14:textId="0624C41F" w:rsidR="006F24E3" w:rsidRDefault="007B0A4A" w:rsidP="00805E47">
      <w:pPr>
        <w:rPr>
          <w:rFonts w:ascii="Times New Roman" w:hAnsi="Times New Roman" w:cs="Times New Roman"/>
          <w:sz w:val="24"/>
          <w:szCs w:val="24"/>
        </w:rPr>
      </w:pPr>
      <w:r>
        <w:rPr>
          <w:rFonts w:ascii="Times New Roman" w:hAnsi="Times New Roman" w:cs="Times New Roman"/>
          <w:sz w:val="24"/>
          <w:szCs w:val="24"/>
        </w:rPr>
        <w:t>Αυτές οι απώλειες είναι κυρίως γραμμικές (στη στένωση τοπικές) και οφείλονται στις τριβές  που παρουσιάζει το υγρό με τα τοιχώματα του σωλήνα. Ανάλογη είναι επίσης και με το μήκος του σωλήνα / αγωγού.</w:t>
      </w:r>
    </w:p>
    <w:p w14:paraId="1E886637" w14:textId="24048BCE" w:rsidR="00381E50" w:rsidRDefault="00381E50" w:rsidP="00805E47">
      <w:pPr>
        <w:rPr>
          <w:rFonts w:ascii="Times New Roman" w:hAnsi="Times New Roman" w:cs="Times New Roman"/>
          <w:sz w:val="24"/>
          <w:szCs w:val="24"/>
        </w:rPr>
      </w:pPr>
      <w:r>
        <w:rPr>
          <w:rFonts w:ascii="Times New Roman" w:hAnsi="Times New Roman" w:cs="Times New Roman"/>
          <w:sz w:val="24"/>
          <w:szCs w:val="24"/>
        </w:rPr>
        <w:t xml:space="preserve">Δουλεύοντας με τον αγωγό του πειράματος, αποδείχθηκε ότι η εξίσωση </w:t>
      </w:r>
      <w:r>
        <w:rPr>
          <w:rFonts w:ascii="Times New Roman" w:hAnsi="Times New Roman" w:cs="Times New Roman"/>
          <w:sz w:val="24"/>
          <w:szCs w:val="24"/>
          <w:lang w:val="en-US"/>
        </w:rPr>
        <w:t>Bernoulli</w:t>
      </w:r>
      <w:r w:rsidRPr="00381E50">
        <w:rPr>
          <w:rFonts w:ascii="Times New Roman" w:hAnsi="Times New Roman" w:cs="Times New Roman"/>
          <w:sz w:val="24"/>
          <w:szCs w:val="24"/>
        </w:rPr>
        <w:t xml:space="preserve"> </w:t>
      </w:r>
      <w:r>
        <w:rPr>
          <w:rFonts w:ascii="Times New Roman" w:hAnsi="Times New Roman" w:cs="Times New Roman"/>
          <w:sz w:val="24"/>
          <w:szCs w:val="24"/>
        </w:rPr>
        <w:t xml:space="preserve">δεν μπορεί να μας δώσει αξιόπιστα αποτελέσματα , παρά μόνο για μικρές παροχές και μικρά μήκη ρευματικών γραμμών. Συνεπώς ,σε αγωγούς που ανταποκρίνονται σε μήκος και σε παροχή στις ανάγκες της πραγματικότητας, η εξίσωση </w:t>
      </w:r>
      <w:r>
        <w:rPr>
          <w:rFonts w:ascii="Times New Roman" w:hAnsi="Times New Roman" w:cs="Times New Roman"/>
          <w:sz w:val="24"/>
          <w:szCs w:val="24"/>
          <w:lang w:val="en-US"/>
        </w:rPr>
        <w:t>Bernoulli</w:t>
      </w:r>
      <w:r w:rsidR="005647BC">
        <w:rPr>
          <w:rFonts w:ascii="Times New Roman" w:hAnsi="Times New Roman" w:cs="Times New Roman"/>
          <w:sz w:val="24"/>
          <w:szCs w:val="24"/>
        </w:rPr>
        <w:t xml:space="preserve"> από μόνη της,</w:t>
      </w:r>
      <w:r w:rsidRPr="00381E50">
        <w:rPr>
          <w:rFonts w:ascii="Times New Roman" w:hAnsi="Times New Roman" w:cs="Times New Roman"/>
          <w:sz w:val="24"/>
          <w:szCs w:val="24"/>
        </w:rPr>
        <w:t xml:space="preserve"> </w:t>
      </w:r>
      <w:r>
        <w:rPr>
          <w:rFonts w:ascii="Times New Roman" w:hAnsi="Times New Roman" w:cs="Times New Roman"/>
          <w:sz w:val="24"/>
          <w:szCs w:val="24"/>
        </w:rPr>
        <w:t>δεν θα έβρισκε ποτέ εφαρμογή.</w:t>
      </w:r>
    </w:p>
    <w:p w14:paraId="579B28E0" w14:textId="77777777" w:rsidR="004133E7" w:rsidRDefault="004133E7" w:rsidP="00805E47">
      <w:pPr>
        <w:rPr>
          <w:rFonts w:ascii="Times New Roman" w:hAnsi="Times New Roman" w:cs="Times New Roman"/>
          <w:sz w:val="24"/>
          <w:szCs w:val="24"/>
        </w:rPr>
      </w:pPr>
      <w:r>
        <w:rPr>
          <w:rFonts w:ascii="Times New Roman" w:hAnsi="Times New Roman" w:cs="Times New Roman"/>
          <w:sz w:val="24"/>
          <w:szCs w:val="24"/>
        </w:rPr>
        <w:t>Πρέπει να αναφερθεί ότι στις τιμές που αναγράφονται στους πίνακες σίγουρα επενεργούν σφάλματα, τα οποία οφείλονται κυρίως στα εξής:</w:t>
      </w:r>
    </w:p>
    <w:p w14:paraId="3455A862" w14:textId="3F999D28" w:rsidR="00381E50" w:rsidRDefault="004133E7" w:rsidP="004133E7">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Στην μη ακριβή ανάγνωση ή στρογγυλοποίηση της ένδειξης των μανομέτρων (κλίμακα χιλιοστών)</w:t>
      </w:r>
    </w:p>
    <w:p w14:paraId="40980FAB" w14:textId="08B5FE20" w:rsidR="00381E50" w:rsidRDefault="004133E7" w:rsidP="0044306C">
      <w:pPr>
        <w:pStyle w:val="a4"/>
        <w:numPr>
          <w:ilvl w:val="0"/>
          <w:numId w:val="5"/>
        </w:numPr>
        <w:rPr>
          <w:rFonts w:ascii="Times New Roman" w:hAnsi="Times New Roman" w:cs="Times New Roman"/>
          <w:sz w:val="24"/>
          <w:szCs w:val="24"/>
        </w:rPr>
      </w:pPr>
      <w:r w:rsidRPr="004133E7">
        <w:rPr>
          <w:rFonts w:ascii="Times New Roman" w:hAnsi="Times New Roman" w:cs="Times New Roman"/>
          <w:sz w:val="24"/>
          <w:szCs w:val="24"/>
        </w:rPr>
        <w:t>Στην απόκλιση μεταξύ του χρόνου που μετρήθηκε για τον υπολογισμό της παροχής, σε σχέση με τον πραγματικό</w:t>
      </w:r>
      <w:r>
        <w:rPr>
          <w:rFonts w:ascii="Times New Roman" w:hAnsi="Times New Roman" w:cs="Times New Roman"/>
          <w:sz w:val="24"/>
          <w:szCs w:val="24"/>
        </w:rPr>
        <w:t>.</w:t>
      </w:r>
    </w:p>
    <w:p w14:paraId="61D68BA1" w14:textId="77777777" w:rsidR="004133E7" w:rsidRDefault="004133E7" w:rsidP="0044306C">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Στη θεώρηση του όγκου νερού ακριβώς ίσου με 3 λίτρα.</w:t>
      </w:r>
    </w:p>
    <w:p w14:paraId="7A4FEDB0" w14:textId="77777777" w:rsidR="00103D92" w:rsidRDefault="00103D92" w:rsidP="0044306C">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Στις στρογγυλοποιήσεις που έγιναν στα δεκαδικά κατά τη συμπλήρωση των δεδομένων των πινάκων</w:t>
      </w:r>
    </w:p>
    <w:p w14:paraId="48E2D463" w14:textId="4F7881AF" w:rsidR="004133E7" w:rsidRPr="004133E7" w:rsidRDefault="004133E7" w:rsidP="0044306C">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 xml:space="preserve"> </w:t>
      </w:r>
      <w:r w:rsidR="006F24E3">
        <w:rPr>
          <w:rFonts w:ascii="Times New Roman" w:hAnsi="Times New Roman" w:cs="Times New Roman"/>
          <w:sz w:val="24"/>
          <w:szCs w:val="24"/>
        </w:rPr>
        <w:t>Στη δυσκολία ακριβούς τοποθέτησης στα σημεία ενδιαφέροντος και ακριβούς οριζοντίωσης της βελόνας συνολικού ελέγχου πίεσης μέσα στον αγωγό.</w:t>
      </w:r>
    </w:p>
    <w:sectPr w:rsidR="004133E7" w:rsidRPr="004133E7">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830F6" w14:textId="77777777" w:rsidR="00A9235A" w:rsidRDefault="00A9235A" w:rsidP="005647BC">
      <w:pPr>
        <w:spacing w:after="0" w:line="240" w:lineRule="auto"/>
      </w:pPr>
      <w:r>
        <w:separator/>
      </w:r>
    </w:p>
  </w:endnote>
  <w:endnote w:type="continuationSeparator" w:id="0">
    <w:p w14:paraId="13F2661D" w14:textId="77777777" w:rsidR="00A9235A" w:rsidRDefault="00A9235A" w:rsidP="00564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C3646" w14:textId="244F11BF" w:rsidR="005647BC" w:rsidRDefault="005647BC">
    <w:pPr>
      <w:pStyle w:val="a9"/>
    </w:pPr>
    <w:r>
      <w:rPr>
        <w:noProof/>
        <w:color w:val="4472C4" w:themeColor="accent1"/>
      </w:rPr>
      <mc:AlternateContent>
        <mc:Choice Requires="wps">
          <w:drawing>
            <wp:anchor distT="0" distB="0" distL="114300" distR="114300" simplePos="0" relativeHeight="251659264" behindDoc="0" locked="0" layoutInCell="1" allowOverlap="1" wp14:anchorId="08688ACE" wp14:editId="2DA1C014">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BF15A12"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σελ. </w:t>
    </w:r>
    <w:r>
      <w:rPr>
        <w:rFonts w:eastAsiaTheme="minorEastAsia"/>
        <w:color w:val="4472C4" w:themeColor="accent1"/>
        <w:sz w:val="20"/>
        <w:szCs w:val="20"/>
      </w:rPr>
      <w:fldChar w:fldCharType="begin"/>
    </w:r>
    <w:r>
      <w:rPr>
        <w:color w:val="4472C4" w:themeColor="accent1"/>
        <w:sz w:val="20"/>
        <w:szCs w:val="20"/>
      </w:rPr>
      <w:instrText>PAGE    \* MERGEFORMAT</w:instrText>
    </w:r>
    <w:r>
      <w:rPr>
        <w:rFonts w:eastAsiaTheme="minorEastAsia"/>
        <w:color w:val="4472C4" w:themeColor="accent1"/>
        <w:sz w:val="20"/>
        <w:szCs w:val="20"/>
      </w:rPr>
      <w:fldChar w:fldCharType="separate"/>
    </w:r>
    <w:r>
      <w:rPr>
        <w:rFonts w:asciiTheme="majorHAnsi" w:eastAsiaTheme="majorEastAsia" w:hAnsiTheme="majorHAnsi" w:cstheme="majorBidi"/>
        <w:color w:val="4472C4" w:themeColor="accent1"/>
        <w:sz w:val="20"/>
        <w:szCs w:val="20"/>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99CA3" w14:textId="77777777" w:rsidR="00A9235A" w:rsidRDefault="00A9235A" w:rsidP="005647BC">
      <w:pPr>
        <w:spacing w:after="0" w:line="240" w:lineRule="auto"/>
      </w:pPr>
      <w:r>
        <w:separator/>
      </w:r>
    </w:p>
  </w:footnote>
  <w:footnote w:type="continuationSeparator" w:id="0">
    <w:p w14:paraId="4657279E" w14:textId="77777777" w:rsidR="00A9235A" w:rsidRDefault="00A9235A" w:rsidP="00564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71DF0"/>
    <w:multiLevelType w:val="hybridMultilevel"/>
    <w:tmpl w:val="A12A4CEE"/>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 w15:restartNumberingAfterBreak="0">
    <w:nsid w:val="090D6C9B"/>
    <w:multiLevelType w:val="hybridMultilevel"/>
    <w:tmpl w:val="8D5445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DEF42DF"/>
    <w:multiLevelType w:val="hybridMultilevel"/>
    <w:tmpl w:val="328A4764"/>
    <w:lvl w:ilvl="0" w:tplc="08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4FD79BE"/>
    <w:multiLevelType w:val="hybridMultilevel"/>
    <w:tmpl w:val="93E2F3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E6E68F4"/>
    <w:multiLevelType w:val="hybridMultilevel"/>
    <w:tmpl w:val="0BCC140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2E51BC2"/>
    <w:multiLevelType w:val="hybridMultilevel"/>
    <w:tmpl w:val="0C849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67B0E89"/>
    <w:multiLevelType w:val="hybridMultilevel"/>
    <w:tmpl w:val="C0724744"/>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num w:numId="1">
    <w:abstractNumId w:val="5"/>
  </w:num>
  <w:num w:numId="2">
    <w:abstractNumId w:val="3"/>
  </w:num>
  <w:num w:numId="3">
    <w:abstractNumId w:val="1"/>
  </w:num>
  <w:num w:numId="4">
    <w:abstractNumId w:val="2"/>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51"/>
    <w:rsid w:val="00020659"/>
    <w:rsid w:val="000533CB"/>
    <w:rsid w:val="000777B8"/>
    <w:rsid w:val="000C2A1C"/>
    <w:rsid w:val="00103D92"/>
    <w:rsid w:val="00162A51"/>
    <w:rsid w:val="001D14ED"/>
    <w:rsid w:val="00212543"/>
    <w:rsid w:val="0025636D"/>
    <w:rsid w:val="002C78F6"/>
    <w:rsid w:val="002D49BF"/>
    <w:rsid w:val="002E3403"/>
    <w:rsid w:val="00355C5E"/>
    <w:rsid w:val="00361958"/>
    <w:rsid w:val="00381E50"/>
    <w:rsid w:val="003B31F1"/>
    <w:rsid w:val="003F665C"/>
    <w:rsid w:val="004133E7"/>
    <w:rsid w:val="004C6555"/>
    <w:rsid w:val="00562306"/>
    <w:rsid w:val="005647BC"/>
    <w:rsid w:val="005906DB"/>
    <w:rsid w:val="00595FDE"/>
    <w:rsid w:val="006237D4"/>
    <w:rsid w:val="006F24E3"/>
    <w:rsid w:val="006F6DF8"/>
    <w:rsid w:val="00734456"/>
    <w:rsid w:val="007A74C4"/>
    <w:rsid w:val="007B0A4A"/>
    <w:rsid w:val="00805E47"/>
    <w:rsid w:val="00824867"/>
    <w:rsid w:val="00885946"/>
    <w:rsid w:val="00891724"/>
    <w:rsid w:val="008A352F"/>
    <w:rsid w:val="008E1EDB"/>
    <w:rsid w:val="009845C4"/>
    <w:rsid w:val="009B07B5"/>
    <w:rsid w:val="009D2356"/>
    <w:rsid w:val="00A57136"/>
    <w:rsid w:val="00A74CA2"/>
    <w:rsid w:val="00A9235A"/>
    <w:rsid w:val="00AB0FED"/>
    <w:rsid w:val="00AC49C4"/>
    <w:rsid w:val="00B32382"/>
    <w:rsid w:val="00B71360"/>
    <w:rsid w:val="00BB06B4"/>
    <w:rsid w:val="00BC3417"/>
    <w:rsid w:val="00BF2CA4"/>
    <w:rsid w:val="00C824AE"/>
    <w:rsid w:val="00C9550B"/>
    <w:rsid w:val="00CD7ADE"/>
    <w:rsid w:val="00CE1759"/>
    <w:rsid w:val="00D43766"/>
    <w:rsid w:val="00D527C6"/>
    <w:rsid w:val="00DC6D2B"/>
    <w:rsid w:val="00E415D6"/>
    <w:rsid w:val="00E60F50"/>
    <w:rsid w:val="00E76157"/>
    <w:rsid w:val="00F341C9"/>
    <w:rsid w:val="00F3539D"/>
    <w:rsid w:val="00F70CAE"/>
    <w:rsid w:val="00F820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11CC6"/>
  <w15:chartTrackingRefBased/>
  <w15:docId w15:val="{132C283C-E4C4-4202-8779-9D4BBC80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15D6"/>
    <w:rPr>
      <w:color w:val="808080"/>
    </w:rPr>
  </w:style>
  <w:style w:type="paragraph" w:styleId="a4">
    <w:name w:val="List Paragraph"/>
    <w:basedOn w:val="a"/>
    <w:uiPriority w:val="34"/>
    <w:qFormat/>
    <w:rsid w:val="00E415D6"/>
    <w:pPr>
      <w:ind w:left="720"/>
      <w:contextualSpacing/>
    </w:pPr>
  </w:style>
  <w:style w:type="paragraph" w:styleId="a5">
    <w:name w:val="caption"/>
    <w:basedOn w:val="a"/>
    <w:next w:val="a"/>
    <w:uiPriority w:val="35"/>
    <w:unhideWhenUsed/>
    <w:qFormat/>
    <w:rsid w:val="00F341C9"/>
    <w:pPr>
      <w:spacing w:after="200" w:line="240" w:lineRule="auto"/>
    </w:pPr>
    <w:rPr>
      <w:i/>
      <w:iCs/>
      <w:color w:val="44546A" w:themeColor="text2"/>
      <w:sz w:val="18"/>
      <w:szCs w:val="18"/>
    </w:rPr>
  </w:style>
  <w:style w:type="table" w:styleId="a6">
    <w:name w:val="Table Grid"/>
    <w:basedOn w:val="a1"/>
    <w:uiPriority w:val="59"/>
    <w:rsid w:val="00DC6D2B"/>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link w:val="Char"/>
    <w:uiPriority w:val="1"/>
    <w:qFormat/>
    <w:rsid w:val="005906DB"/>
    <w:pPr>
      <w:spacing w:after="0" w:line="240" w:lineRule="auto"/>
    </w:pPr>
    <w:rPr>
      <w:rFonts w:eastAsiaTheme="minorEastAsia"/>
      <w:lang w:eastAsia="el-GR"/>
    </w:rPr>
  </w:style>
  <w:style w:type="character" w:customStyle="1" w:styleId="Char">
    <w:name w:val="Χωρίς διάστιχο Char"/>
    <w:basedOn w:val="a0"/>
    <w:link w:val="a7"/>
    <w:uiPriority w:val="1"/>
    <w:rsid w:val="005906DB"/>
    <w:rPr>
      <w:rFonts w:eastAsiaTheme="minorEastAsia"/>
      <w:lang w:eastAsia="el-GR"/>
    </w:rPr>
  </w:style>
  <w:style w:type="paragraph" w:styleId="a8">
    <w:name w:val="header"/>
    <w:basedOn w:val="a"/>
    <w:link w:val="Char0"/>
    <w:uiPriority w:val="99"/>
    <w:unhideWhenUsed/>
    <w:rsid w:val="005647BC"/>
    <w:pPr>
      <w:tabs>
        <w:tab w:val="center" w:pos="4153"/>
        <w:tab w:val="right" w:pos="8306"/>
      </w:tabs>
      <w:spacing w:after="0" w:line="240" w:lineRule="auto"/>
    </w:pPr>
  </w:style>
  <w:style w:type="character" w:customStyle="1" w:styleId="Char0">
    <w:name w:val="Κεφαλίδα Char"/>
    <w:basedOn w:val="a0"/>
    <w:link w:val="a8"/>
    <w:uiPriority w:val="99"/>
    <w:rsid w:val="005647BC"/>
  </w:style>
  <w:style w:type="paragraph" w:styleId="a9">
    <w:name w:val="footer"/>
    <w:basedOn w:val="a"/>
    <w:link w:val="Char1"/>
    <w:uiPriority w:val="99"/>
    <w:unhideWhenUsed/>
    <w:rsid w:val="005647BC"/>
    <w:pPr>
      <w:tabs>
        <w:tab w:val="center" w:pos="4153"/>
        <w:tab w:val="right" w:pos="8306"/>
      </w:tabs>
      <w:spacing w:after="0" w:line="240" w:lineRule="auto"/>
    </w:pPr>
  </w:style>
  <w:style w:type="character" w:customStyle="1" w:styleId="Char1">
    <w:name w:val="Υποσέλιδο Char"/>
    <w:basedOn w:val="a0"/>
    <w:link w:val="a9"/>
    <w:uiPriority w:val="99"/>
    <w:rsid w:val="00564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583136">
      <w:bodyDiv w:val="1"/>
      <w:marLeft w:val="0"/>
      <w:marRight w:val="0"/>
      <w:marTop w:val="0"/>
      <w:marBottom w:val="0"/>
      <w:divBdr>
        <w:top w:val="none" w:sz="0" w:space="0" w:color="auto"/>
        <w:left w:val="none" w:sz="0" w:space="0" w:color="auto"/>
        <w:bottom w:val="none" w:sz="0" w:space="0" w:color="auto"/>
        <w:right w:val="none" w:sz="0" w:space="0" w:color="auto"/>
      </w:divBdr>
    </w:div>
    <w:div w:id="704211036">
      <w:bodyDiv w:val="1"/>
      <w:marLeft w:val="0"/>
      <w:marRight w:val="0"/>
      <w:marTop w:val="0"/>
      <w:marBottom w:val="0"/>
      <w:divBdr>
        <w:top w:val="none" w:sz="0" w:space="0" w:color="auto"/>
        <w:left w:val="none" w:sz="0" w:space="0" w:color="auto"/>
        <w:bottom w:val="none" w:sz="0" w:space="0" w:color="auto"/>
        <w:right w:val="none" w:sz="0" w:space="0" w:color="auto"/>
      </w:divBdr>
    </w:div>
    <w:div w:id="1253971020">
      <w:bodyDiv w:val="1"/>
      <w:marLeft w:val="0"/>
      <w:marRight w:val="0"/>
      <w:marTop w:val="0"/>
      <w:marBottom w:val="0"/>
      <w:divBdr>
        <w:top w:val="none" w:sz="0" w:space="0" w:color="auto"/>
        <w:left w:val="none" w:sz="0" w:space="0" w:color="auto"/>
        <w:bottom w:val="none" w:sz="0" w:space="0" w:color="auto"/>
        <w:right w:val="none" w:sz="0" w:space="0" w:color="auto"/>
      </w:divBdr>
    </w:div>
    <w:div w:id="205646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681</TotalTime>
  <Pages>9</Pages>
  <Words>1966</Words>
  <Characters>10620</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aggel</cp:lastModifiedBy>
  <cp:revision>13</cp:revision>
  <dcterms:created xsi:type="dcterms:W3CDTF">2019-11-21T00:47:00Z</dcterms:created>
  <dcterms:modified xsi:type="dcterms:W3CDTF">2019-11-21T22:58:00Z</dcterms:modified>
</cp:coreProperties>
</file>