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7ED" w:rsidRDefault="00284DFC" w:rsidP="003C6554">
      <w:pPr>
        <w:pStyle w:val="a3"/>
        <w:spacing w:line="360" w:lineRule="auto"/>
        <w:rPr>
          <w:lang w:val="el-GR"/>
        </w:rPr>
      </w:pPr>
      <w:r w:rsidRPr="0068112F">
        <w:rPr>
          <w:lang w:val="el-GR"/>
        </w:rPr>
        <w:t>6</w:t>
      </w:r>
      <w:r w:rsidR="00DE6A46" w:rsidRPr="00DE6A46">
        <w:rPr>
          <w:vertAlign w:val="superscript"/>
          <w:lang w:val="el-GR"/>
        </w:rPr>
        <w:t>ο</w:t>
      </w:r>
      <w:r w:rsidR="00DE6A46">
        <w:rPr>
          <w:lang w:val="el-GR"/>
        </w:rPr>
        <w:t xml:space="preserve"> Εργαστήριο</w:t>
      </w:r>
    </w:p>
    <w:p w:rsidR="00DE6A46" w:rsidRDefault="00DE6A46" w:rsidP="003C6554">
      <w:pPr>
        <w:pStyle w:val="1"/>
        <w:spacing w:line="360" w:lineRule="auto"/>
        <w:rPr>
          <w:lang w:val="el-GR"/>
        </w:rPr>
      </w:pPr>
      <w:r>
        <w:rPr>
          <w:lang w:val="el-GR"/>
        </w:rPr>
        <w:t>Άσκηση 1</w:t>
      </w:r>
    </w:p>
    <w:p w:rsidR="00883C84" w:rsidRPr="00883C84" w:rsidRDefault="00284DFC" w:rsidP="00883C84">
      <w:pPr>
        <w:spacing w:line="360" w:lineRule="auto"/>
        <w:rPr>
          <w:lang w:val="el-GR"/>
        </w:rPr>
      </w:pPr>
      <w:r>
        <w:rPr>
          <w:lang w:val="el-GR"/>
        </w:rPr>
        <w:t>Κ</w:t>
      </w:r>
      <w:r w:rsidR="00883C84" w:rsidRPr="00883C84">
        <w:rPr>
          <w:lang w:val="el-GR"/>
        </w:rPr>
        <w:t xml:space="preserve">ατεβάστε από το </w:t>
      </w:r>
      <w:r w:rsidR="00883C84" w:rsidRPr="00883C84">
        <w:t>e</w:t>
      </w:r>
      <w:r w:rsidR="00883C84" w:rsidRPr="00883C84">
        <w:rPr>
          <w:lang w:val="el-GR"/>
        </w:rPr>
        <w:t>-</w:t>
      </w:r>
      <w:r w:rsidR="00883C84" w:rsidRPr="00883C84">
        <w:t>class</w:t>
      </w:r>
      <w:r w:rsidR="00883C84" w:rsidRPr="00883C84">
        <w:rPr>
          <w:lang w:val="el-GR"/>
        </w:rPr>
        <w:t xml:space="preserve"> το αρχείο </w:t>
      </w:r>
      <w:r w:rsidR="0068112F">
        <w:rPr>
          <w:lang w:val="el-GR"/>
        </w:rPr>
        <w:t xml:space="preserve">με τα Πειραματικά Δεδομένα </w:t>
      </w:r>
      <w:r w:rsidRPr="00284DFC">
        <w:rPr>
          <w:lang w:val="el-GR"/>
        </w:rPr>
        <w:t>experiment_results</w:t>
      </w:r>
      <w:r w:rsidR="00883C84" w:rsidRPr="00883C84">
        <w:rPr>
          <w:lang w:val="el-GR"/>
        </w:rPr>
        <w:t>.mat και αποθηκεύστε το στον τρέχοντα φάκελο.</w:t>
      </w:r>
      <w:bookmarkStart w:id="0" w:name="_GoBack"/>
      <w:bookmarkEnd w:id="0"/>
    </w:p>
    <w:p w:rsidR="00883C84" w:rsidRDefault="00883C84" w:rsidP="00883C84">
      <w:pPr>
        <w:spacing w:line="360" w:lineRule="auto"/>
        <w:rPr>
          <w:lang w:val="el-GR"/>
        </w:rPr>
      </w:pPr>
      <w:r w:rsidRPr="00883C84">
        <w:rPr>
          <w:lang w:val="el-GR"/>
        </w:rPr>
        <w:t xml:space="preserve">Το αρχείο περιέχει </w:t>
      </w:r>
      <w:r w:rsidR="00284DFC">
        <w:rPr>
          <w:lang w:val="el-GR"/>
        </w:rPr>
        <w:t>2</w:t>
      </w:r>
      <w:r w:rsidRPr="00883C84">
        <w:rPr>
          <w:lang w:val="el-GR"/>
        </w:rPr>
        <w:t xml:space="preserve"> μεταβλητές: </w:t>
      </w:r>
      <w:r w:rsidR="00A81D09">
        <w:rPr>
          <w:lang w:val="el-GR"/>
        </w:rPr>
        <w:t xml:space="preserve">το </w:t>
      </w:r>
      <w:r w:rsidR="00284DFC">
        <w:rPr>
          <w:lang w:val="el-GR"/>
        </w:rPr>
        <w:t>χρόνο κατά τον οποίο έγινε η μέτρηση</w:t>
      </w:r>
      <w:r w:rsidRPr="00883C84">
        <w:rPr>
          <w:lang w:val="el-GR"/>
        </w:rPr>
        <w:t xml:space="preserve"> (</w:t>
      </w:r>
      <w:r w:rsidRPr="00883C84">
        <w:t>t</w:t>
      </w:r>
      <w:r w:rsidR="00284DFC">
        <w:t>ime</w:t>
      </w:r>
      <w:r w:rsidR="00284DFC" w:rsidRPr="00284DFC">
        <w:rPr>
          <w:lang w:val="el-GR"/>
        </w:rPr>
        <w:t xml:space="preserve"> [</w:t>
      </w:r>
      <w:r w:rsidR="00284DFC">
        <w:t>min</w:t>
      </w:r>
      <w:r w:rsidR="00284DFC" w:rsidRPr="00284DFC">
        <w:rPr>
          <w:lang w:val="el-GR"/>
        </w:rPr>
        <w:t>]</w:t>
      </w:r>
      <w:r w:rsidRPr="00883C84">
        <w:rPr>
          <w:lang w:val="el-GR"/>
        </w:rPr>
        <w:t>)</w:t>
      </w:r>
      <w:r w:rsidR="00284DFC" w:rsidRPr="00284DFC">
        <w:rPr>
          <w:lang w:val="el-GR"/>
        </w:rPr>
        <w:t xml:space="preserve"> </w:t>
      </w:r>
      <w:r w:rsidR="00284DFC">
        <w:rPr>
          <w:lang w:val="el-GR"/>
        </w:rPr>
        <w:t xml:space="preserve">και αποτέλεσμα μέτρησης </w:t>
      </w:r>
      <w:r w:rsidR="00284DFC" w:rsidRPr="00284DFC">
        <w:rPr>
          <w:lang w:val="el-GR"/>
        </w:rPr>
        <w:t>(</w:t>
      </w:r>
      <w:r w:rsidR="00284DFC">
        <w:t>observed</w:t>
      </w:r>
      <w:r w:rsidR="00284DFC" w:rsidRPr="00284DFC">
        <w:rPr>
          <w:lang w:val="el-GR"/>
        </w:rPr>
        <w:t xml:space="preserve"> [</w:t>
      </w:r>
      <w:r w:rsidR="00284DFC">
        <w:t>mg</w:t>
      </w:r>
      <w:r w:rsidR="00284DFC" w:rsidRPr="00284DFC">
        <w:rPr>
          <w:lang w:val="el-GR"/>
        </w:rPr>
        <w:t>/</w:t>
      </w:r>
      <w:r w:rsidR="00284DFC">
        <w:t>L</w:t>
      </w:r>
      <w:r w:rsidR="00284DFC" w:rsidRPr="00284DFC">
        <w:rPr>
          <w:lang w:val="el-GR"/>
        </w:rPr>
        <w:t xml:space="preserve">]) </w:t>
      </w:r>
      <w:r w:rsidR="00284DFC">
        <w:rPr>
          <w:lang w:val="el-GR"/>
        </w:rPr>
        <w:t>για ένα πείραμα που μελετά τη μείωση μιας ουσίας σε ένα διάλυμα</w:t>
      </w:r>
      <w:r w:rsidRPr="00883C84">
        <w:rPr>
          <w:lang w:val="el-GR"/>
        </w:rPr>
        <w:t>.</w:t>
      </w:r>
      <w:r w:rsidR="00284DFC">
        <w:rPr>
          <w:lang w:val="el-GR"/>
        </w:rPr>
        <w:t xml:space="preserve"> Γνωρίζετε από τη θεωρία ότι η συγκέντρωση της ουσίας που αναμένεται στο διάλυμα θεωρητικά, δίδεται από τον παρακάτω τύπο:</w:t>
      </w:r>
    </w:p>
    <w:p w:rsidR="00284DFC" w:rsidRPr="00284DFC" w:rsidRDefault="00284DFC" w:rsidP="00883C84">
      <w:pPr>
        <w:spacing w:line="360" w:lineRule="auto"/>
        <w:rPr>
          <w:i/>
        </w:rPr>
      </w:pPr>
      <m:oMathPara>
        <m:oMath>
          <m:r>
            <w:rPr>
              <w:rFonts w:ascii="Cambria Math" w:hAnsi="Cambria Math"/>
              <w:lang w:val="el-GR"/>
            </w:rPr>
            <m:t>C=</m:t>
          </m:r>
          <m:sSub>
            <m:sSubPr>
              <m:ctrlPr>
                <w:rPr>
                  <w:rFonts w:ascii="Cambria Math" w:hAnsi="Cambria Math"/>
                  <w:i/>
                  <w:lang w:val="el-GR"/>
                </w:rPr>
              </m:ctrlPr>
            </m:sSubPr>
            <m:e>
              <m:r>
                <w:rPr>
                  <w:rFonts w:ascii="Cambria Math" w:hAnsi="Cambria Math"/>
                  <w:lang w:val="el-GR"/>
                </w:rPr>
                <m:t>C</m:t>
              </m:r>
            </m:e>
            <m:sub>
              <m:r>
                <w:rPr>
                  <w:rFonts w:ascii="Cambria Math" w:hAnsi="Cambria Math"/>
                  <w:lang w:val="el-GR"/>
                </w:rPr>
                <m:t>0</m:t>
              </m:r>
            </m:sub>
          </m:sSub>
          <m:r>
            <w:rPr>
              <w:rFonts w:ascii="Cambria Math" w:hAnsi="Cambria Math"/>
              <w:lang w:val="el-GR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lang w:val="el-GR"/>
                </w:rPr>
              </m:ctrlPr>
            </m:sSupPr>
            <m:e>
              <m:r>
                <w:rPr>
                  <w:rFonts w:ascii="Cambria Math" w:hAnsi="Cambria Math"/>
                  <w:lang w:val="el-GR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-kt</m:t>
              </m:r>
            </m:sup>
          </m:sSup>
        </m:oMath>
      </m:oMathPara>
    </w:p>
    <w:p w:rsidR="00284DFC" w:rsidRDefault="00284DFC" w:rsidP="0072243E">
      <w:pPr>
        <w:rPr>
          <w:rFonts w:eastAsiaTheme="minorEastAsia"/>
          <w:lang w:val="el-GR"/>
        </w:rPr>
      </w:pPr>
      <w:r>
        <w:rPr>
          <w:lang w:val="el-GR"/>
        </w:rPr>
        <w:t>Όπου</w:t>
      </w:r>
      <w:r w:rsidRPr="00A73050">
        <w:rPr>
          <w:lang w:val="el-GR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el-GR"/>
              </w:rPr>
            </m:ctrlPr>
          </m:sSubPr>
          <m:e>
            <m:r>
              <w:rPr>
                <w:rFonts w:ascii="Cambria Math" w:hAnsi="Cambria Math"/>
                <w:lang w:val="el-GR"/>
              </w:rPr>
              <m:t>C</m:t>
            </m:r>
          </m:e>
          <m:sub>
            <m:r>
              <w:rPr>
                <w:rFonts w:ascii="Cambria Math" w:hAnsi="Cambria Math"/>
                <w:lang w:val="el-GR"/>
              </w:rPr>
              <m:t>0</m:t>
            </m:r>
          </m:sub>
        </m:sSub>
        <m:r>
          <w:rPr>
            <w:rFonts w:ascii="Cambria Math" w:hAnsi="Cambria Math"/>
            <w:lang w:val="el-GR"/>
          </w:rPr>
          <m:t>=100 mg/L</m:t>
        </m:r>
      </m:oMath>
      <w:r w:rsidRPr="00A73050">
        <w:rPr>
          <w:rFonts w:eastAsiaTheme="minorEastAsia"/>
          <w:lang w:val="el-GR"/>
        </w:rPr>
        <w:t xml:space="preserve"> (</w:t>
      </w:r>
      <w:r>
        <w:rPr>
          <w:rFonts w:eastAsiaTheme="minorEastAsia"/>
          <w:lang w:val="el-GR"/>
        </w:rPr>
        <w:t xml:space="preserve">η αρχική συγκέντρωση του διαλύματος) και </w:t>
      </w:r>
      <w:r>
        <w:rPr>
          <w:rFonts w:eastAsiaTheme="minorEastAsia"/>
        </w:rPr>
        <w:t>k</w:t>
      </w:r>
      <w:r w:rsidR="00970219">
        <w:rPr>
          <w:rFonts w:eastAsiaTheme="minorEastAsia"/>
          <w:lang w:val="el-GR"/>
        </w:rPr>
        <w:t xml:space="preserve"> = </w:t>
      </w:r>
      <w:r w:rsidRPr="00284DFC">
        <w:rPr>
          <w:rFonts w:eastAsiaTheme="minorEastAsia"/>
          <w:lang w:val="el-GR"/>
        </w:rPr>
        <w:t>0.05 /</w:t>
      </w:r>
      <w:r>
        <w:rPr>
          <w:rFonts w:eastAsiaTheme="minorEastAsia"/>
        </w:rPr>
        <w:t>min</w:t>
      </w:r>
      <w:r w:rsidRPr="00284DFC">
        <w:rPr>
          <w:rFonts w:eastAsiaTheme="minorEastAsia"/>
          <w:lang w:val="el-GR"/>
        </w:rPr>
        <w:t>.</w:t>
      </w:r>
    </w:p>
    <w:p w:rsidR="008B0632" w:rsidRDefault="0072243E" w:rsidP="0072243E">
      <w:pPr>
        <w:rPr>
          <w:lang w:val="el-GR"/>
        </w:rPr>
      </w:pPr>
      <w:r>
        <w:rPr>
          <w:lang w:val="el-GR"/>
        </w:rPr>
        <w:t xml:space="preserve">Δημιουργήστε ένα καινούριο πρόγραμμα που θα </w:t>
      </w:r>
      <w:r w:rsidR="00284DFC">
        <w:rPr>
          <w:lang w:val="el-GR"/>
        </w:rPr>
        <w:t xml:space="preserve">υπολογίζει </w:t>
      </w:r>
      <w:r w:rsidR="008B0632">
        <w:rPr>
          <w:lang w:val="el-GR"/>
        </w:rPr>
        <w:t xml:space="preserve">(α) </w:t>
      </w:r>
      <w:r w:rsidR="00284DFC">
        <w:rPr>
          <w:lang w:val="el-GR"/>
        </w:rPr>
        <w:t>τις θεωρητικές τιμές που προκύπτουν από την παραπάνω εξίσωση</w:t>
      </w:r>
      <w:r w:rsidR="008B0632" w:rsidRPr="008B0632">
        <w:rPr>
          <w:lang w:val="el-GR"/>
        </w:rPr>
        <w:t>, (</w:t>
      </w:r>
      <w:r w:rsidR="008B0632">
        <w:rPr>
          <w:lang w:val="el-GR"/>
        </w:rPr>
        <w:t>β</w:t>
      </w:r>
      <w:r w:rsidR="008B0632" w:rsidRPr="008B0632">
        <w:rPr>
          <w:lang w:val="el-GR"/>
        </w:rPr>
        <w:t>)</w:t>
      </w:r>
      <w:r w:rsidR="00A75122">
        <w:rPr>
          <w:lang w:val="el-GR"/>
        </w:rPr>
        <w:t xml:space="preserve"> το σφάλμα, δηλαδή τη διαφορά μεταξύ της θεωρητικής και της παρατηρημένης τιμής</w:t>
      </w:r>
      <w:r w:rsidR="008B0632">
        <w:rPr>
          <w:lang w:val="el-GR"/>
        </w:rPr>
        <w:t xml:space="preserve"> και (γ) το ποσοστιαίο σφάλμα που δίνεται από τον παρακάτω τύπο:</w:t>
      </w:r>
    </w:p>
    <w:p w:rsidR="008B0632" w:rsidRPr="008B0632" w:rsidRDefault="008B0632" w:rsidP="0072243E">
      <w:pPr>
        <w:rPr>
          <w:rFonts w:eastAsiaTheme="minorEastAsia"/>
          <w:lang w:val="el-GR"/>
        </w:rPr>
      </w:pPr>
      <m:oMathPara>
        <m:oMath>
          <m:r>
            <w:rPr>
              <w:rFonts w:ascii="Cambria Math" w:hAnsi="Cambria Math"/>
              <w:lang w:val="el-GR"/>
            </w:rPr>
            <m:t>% Σφαλμα=</m:t>
          </m:r>
          <m:f>
            <m:fPr>
              <m:ctrlPr>
                <w:rPr>
                  <w:rFonts w:ascii="Cambria Math" w:hAnsi="Cambria Math"/>
                  <w:i/>
                  <w:lang w:val="el-GR"/>
                </w:rPr>
              </m:ctrlPr>
            </m:fPr>
            <m:num>
              <m:r>
                <w:rPr>
                  <w:rFonts w:ascii="Cambria Math" w:hAnsi="Cambria Math"/>
                  <w:lang w:val="el-GR"/>
                </w:rPr>
                <m:t>Θεωρητική-Παρατηρημένη</m:t>
              </m:r>
            </m:num>
            <m:den>
              <m:r>
                <w:rPr>
                  <w:rFonts w:ascii="Cambria Math" w:hAnsi="Cambria Math"/>
                  <w:lang w:val="el-GR"/>
                </w:rPr>
                <m:t>Θεωρητική</m:t>
              </m:r>
            </m:den>
          </m:f>
          <m:r>
            <w:rPr>
              <w:rFonts w:ascii="Cambria Math" w:hAnsi="Cambria Math"/>
              <w:lang w:val="el-GR"/>
            </w:rPr>
            <m:t>∙100 %</m:t>
          </m:r>
        </m:oMath>
      </m:oMathPara>
    </w:p>
    <w:p w:rsidR="008B0632" w:rsidRDefault="008B0632" w:rsidP="0072243E">
      <w:p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Έπειτα δημιουργήστε σε ένα παράθυρο γραφήματος 4 διαφορετικά γραφήματα σε 2 γραμμές και 2 στήλες. </w:t>
      </w:r>
    </w:p>
    <w:p w:rsidR="008B0632" w:rsidRDefault="008B0632" w:rsidP="00B2292C">
      <w:pPr>
        <w:pStyle w:val="a5"/>
        <w:numPr>
          <w:ilvl w:val="0"/>
          <w:numId w:val="5"/>
        </w:numPr>
        <w:rPr>
          <w:rFonts w:eastAsiaTheme="minorEastAsia"/>
          <w:lang w:val="el-GR"/>
        </w:rPr>
      </w:pPr>
      <w:r w:rsidRPr="008B0632">
        <w:rPr>
          <w:rFonts w:eastAsiaTheme="minorEastAsia"/>
          <w:lang w:val="el-GR"/>
        </w:rPr>
        <w:t>Πάνω αριστερά</w:t>
      </w:r>
      <w:r>
        <w:rPr>
          <w:rFonts w:eastAsiaTheme="minorEastAsia"/>
          <w:lang w:val="el-GR"/>
        </w:rPr>
        <w:t>,</w:t>
      </w:r>
      <w:r w:rsidRPr="008B0632">
        <w:rPr>
          <w:rFonts w:eastAsiaTheme="minorEastAsia"/>
          <w:lang w:val="el-GR"/>
        </w:rPr>
        <w:t xml:space="preserve"> ένα γράφημα των παρατηρημένων τιμών (μπλε κύκλοι χωρίς γραμμή) και των θεωρητικών τιμών ως προς το χρόνο (γαλάζια συνεχής γραμμή). </w:t>
      </w:r>
    </w:p>
    <w:p w:rsidR="008B0632" w:rsidRDefault="008B0632" w:rsidP="00B2292C">
      <w:pPr>
        <w:pStyle w:val="a5"/>
        <w:numPr>
          <w:ilvl w:val="0"/>
          <w:numId w:val="5"/>
        </w:num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>Πάνω δεξιά, ένα γράφημα των παρατηρημένων ως προς τις θεωρητικές τιμές</w:t>
      </w:r>
      <w:r w:rsidR="00627391">
        <w:rPr>
          <w:rFonts w:eastAsiaTheme="minorEastAsia"/>
          <w:lang w:val="el-GR"/>
        </w:rPr>
        <w:t xml:space="preserve"> </w:t>
      </w:r>
      <w:r w:rsidR="00627391" w:rsidRPr="00627391">
        <w:rPr>
          <w:rFonts w:eastAsiaTheme="minorEastAsia"/>
          <w:lang w:val="el-GR"/>
        </w:rPr>
        <w:t>(</w:t>
      </w:r>
      <w:r w:rsidR="00627391">
        <w:rPr>
          <w:rFonts w:eastAsiaTheme="minorEastAsia"/>
          <w:lang w:val="el-GR"/>
        </w:rPr>
        <w:t xml:space="preserve">πράσινα αστέρια, χωρίς γραμμή, και μια μαύρη γραμμή που θα δείχνει την ευθεία </w:t>
      </w:r>
      <w:r w:rsidR="00627391">
        <w:rPr>
          <w:rFonts w:eastAsiaTheme="minorEastAsia"/>
        </w:rPr>
        <w:t>x</w:t>
      </w:r>
      <w:r w:rsidR="00627391" w:rsidRPr="00627391">
        <w:rPr>
          <w:rFonts w:eastAsiaTheme="minorEastAsia"/>
          <w:lang w:val="el-GR"/>
        </w:rPr>
        <w:t>=</w:t>
      </w:r>
      <w:r w:rsidR="00627391">
        <w:rPr>
          <w:rFonts w:eastAsiaTheme="minorEastAsia"/>
        </w:rPr>
        <w:t>y</w:t>
      </w:r>
      <w:r w:rsidR="00627391" w:rsidRPr="00627391">
        <w:rPr>
          <w:rFonts w:eastAsiaTheme="minorEastAsia"/>
          <w:lang w:val="el-GR"/>
        </w:rPr>
        <w:t>.</w:t>
      </w:r>
      <w:r w:rsidR="00627391">
        <w:rPr>
          <w:rFonts w:eastAsiaTheme="minorEastAsia"/>
          <w:lang w:val="el-GR"/>
        </w:rPr>
        <w:t xml:space="preserve"> Κάντε το γράφημα να έχει ίση κλίμακα στους άξονες</w:t>
      </w:r>
      <w:r w:rsidR="00A81D09">
        <w:rPr>
          <w:rFonts w:eastAsiaTheme="minorEastAsia"/>
          <w:lang w:val="el-GR"/>
        </w:rPr>
        <w:t xml:space="preserve"> </w:t>
      </w:r>
      <w:r w:rsidR="00A81D09">
        <w:rPr>
          <w:rFonts w:eastAsiaTheme="minorEastAsia"/>
        </w:rPr>
        <w:t>x</w:t>
      </w:r>
      <w:r w:rsidR="00A81D09" w:rsidRPr="00A81D09">
        <w:rPr>
          <w:rFonts w:eastAsiaTheme="minorEastAsia"/>
          <w:lang w:val="el-GR"/>
        </w:rPr>
        <w:t xml:space="preserve"> </w:t>
      </w:r>
      <w:r w:rsidR="00A81D09">
        <w:rPr>
          <w:rFonts w:eastAsiaTheme="minorEastAsia"/>
          <w:lang w:val="el-GR"/>
        </w:rPr>
        <w:t xml:space="preserve">και </w:t>
      </w:r>
      <w:r w:rsidR="00A81D09">
        <w:rPr>
          <w:rFonts w:eastAsiaTheme="minorEastAsia"/>
        </w:rPr>
        <w:t>y</w:t>
      </w:r>
      <w:r w:rsidR="00627391">
        <w:rPr>
          <w:rFonts w:eastAsiaTheme="minorEastAsia"/>
          <w:lang w:val="el-GR"/>
        </w:rPr>
        <w:t xml:space="preserve"> με την εντολή </w:t>
      </w:r>
      <w:r w:rsidR="00627391">
        <w:rPr>
          <w:rFonts w:eastAsiaTheme="minorEastAsia"/>
        </w:rPr>
        <w:t>axis</w:t>
      </w:r>
      <w:r w:rsidR="00627391" w:rsidRPr="00627391">
        <w:rPr>
          <w:rFonts w:eastAsiaTheme="minorEastAsia"/>
          <w:lang w:val="el-GR"/>
        </w:rPr>
        <w:t xml:space="preserve"> </w:t>
      </w:r>
      <w:r w:rsidR="00627391">
        <w:rPr>
          <w:rFonts w:eastAsiaTheme="minorEastAsia"/>
        </w:rPr>
        <w:t>equal</w:t>
      </w:r>
      <w:r w:rsidR="00A81D09" w:rsidRPr="00A81D09">
        <w:rPr>
          <w:rFonts w:eastAsiaTheme="minorEastAsia"/>
          <w:lang w:val="el-GR"/>
        </w:rPr>
        <w:t>.</w:t>
      </w:r>
    </w:p>
    <w:p w:rsidR="00627391" w:rsidRDefault="00627391" w:rsidP="00B2292C">
      <w:pPr>
        <w:pStyle w:val="a5"/>
        <w:numPr>
          <w:ilvl w:val="0"/>
          <w:numId w:val="5"/>
        </w:num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Κάτω αριστερά, ένα γράφημα του σφάλματος με κόκκινη συνεχή γραμμή και μια μαύρη γραμμή για τον άξονα </w:t>
      </w:r>
      <w:r>
        <w:rPr>
          <w:rFonts w:eastAsiaTheme="minorEastAsia"/>
        </w:rPr>
        <w:t>x</w:t>
      </w:r>
      <w:r w:rsidRPr="00627391">
        <w:rPr>
          <w:rFonts w:eastAsiaTheme="minorEastAsia"/>
          <w:lang w:val="el-GR"/>
        </w:rPr>
        <w:t>.</w:t>
      </w:r>
    </w:p>
    <w:p w:rsidR="00627391" w:rsidRPr="008B0632" w:rsidRDefault="00627391" w:rsidP="00B2292C">
      <w:pPr>
        <w:pStyle w:val="a5"/>
        <w:numPr>
          <w:ilvl w:val="0"/>
          <w:numId w:val="5"/>
        </w:numPr>
        <w:rPr>
          <w:rFonts w:eastAsiaTheme="minorEastAsia"/>
          <w:lang w:val="el-GR"/>
        </w:rPr>
      </w:pPr>
      <w:r>
        <w:rPr>
          <w:rFonts w:eastAsiaTheme="minorEastAsia"/>
          <w:lang w:val="el-GR"/>
        </w:rPr>
        <w:t xml:space="preserve">Κάτω δεξιά, ένα γράφημα του ποσοστιαίου σφάλματος με μωβ συνεχή γραμμή και μια μαύρη γραμμή για τον άξονα </w:t>
      </w:r>
      <w:r>
        <w:rPr>
          <w:rFonts w:eastAsiaTheme="minorEastAsia"/>
        </w:rPr>
        <w:t>x</w:t>
      </w:r>
      <w:r w:rsidRPr="00627391">
        <w:rPr>
          <w:rFonts w:eastAsiaTheme="minorEastAsia"/>
          <w:lang w:val="el-GR"/>
        </w:rPr>
        <w:t>.</w:t>
      </w:r>
      <w:r>
        <w:rPr>
          <w:rFonts w:eastAsiaTheme="minorEastAsia"/>
          <w:lang w:val="el-GR"/>
        </w:rPr>
        <w:t xml:space="preserve"> </w:t>
      </w:r>
    </w:p>
    <w:p w:rsidR="008B0632" w:rsidRDefault="008B0632" w:rsidP="0072243E">
      <w:pPr>
        <w:rPr>
          <w:lang w:val="el-GR"/>
        </w:rPr>
      </w:pPr>
      <w:r>
        <w:rPr>
          <w:rFonts w:eastAsiaTheme="minorEastAsia"/>
          <w:lang w:val="el-GR"/>
        </w:rPr>
        <w:t>Δώστε κατάλληλα ονόματα στους άξονες και τίτλο</w:t>
      </w:r>
      <w:r w:rsidR="0092061C">
        <w:rPr>
          <w:rFonts w:eastAsiaTheme="minorEastAsia"/>
          <w:lang w:val="el-GR"/>
        </w:rPr>
        <w:t xml:space="preserve">, και ενεργοποιήστε το πλέγμα </w:t>
      </w:r>
      <w:r w:rsidR="0092061C" w:rsidRPr="0092061C">
        <w:rPr>
          <w:rFonts w:eastAsiaTheme="minorEastAsia"/>
          <w:lang w:val="el-GR"/>
        </w:rPr>
        <w:t>(</w:t>
      </w:r>
      <w:r w:rsidR="0092061C">
        <w:rPr>
          <w:rFonts w:eastAsiaTheme="minorEastAsia"/>
        </w:rPr>
        <w:t>grid</w:t>
      </w:r>
      <w:r w:rsidR="0092061C" w:rsidRPr="0092061C">
        <w:rPr>
          <w:rFonts w:eastAsiaTheme="minorEastAsia"/>
          <w:lang w:val="el-GR"/>
        </w:rPr>
        <w:t>)</w:t>
      </w:r>
      <w:r>
        <w:rPr>
          <w:rFonts w:eastAsiaTheme="minorEastAsia"/>
          <w:lang w:val="el-GR"/>
        </w:rPr>
        <w:t xml:space="preserve"> σε όλα τα γραφήματά σας.</w:t>
      </w:r>
    </w:p>
    <w:sectPr w:rsidR="008B0632" w:rsidSect="00B536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22C3C"/>
    <w:multiLevelType w:val="hybridMultilevel"/>
    <w:tmpl w:val="82046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84312E"/>
    <w:multiLevelType w:val="hybridMultilevel"/>
    <w:tmpl w:val="70387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D63DD"/>
    <w:multiLevelType w:val="hybridMultilevel"/>
    <w:tmpl w:val="D6F4E0EE"/>
    <w:lvl w:ilvl="0" w:tplc="8AF8C1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4879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ED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97C72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9ECC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040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244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525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8C17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70717931"/>
    <w:multiLevelType w:val="hybridMultilevel"/>
    <w:tmpl w:val="59E898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BFB13FF"/>
    <w:multiLevelType w:val="hybridMultilevel"/>
    <w:tmpl w:val="C57A4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DE6A46"/>
    <w:rsid w:val="00061AC2"/>
    <w:rsid w:val="000F57AC"/>
    <w:rsid w:val="00183C6D"/>
    <w:rsid w:val="001B5742"/>
    <w:rsid w:val="001C57AE"/>
    <w:rsid w:val="00284DFC"/>
    <w:rsid w:val="00340E83"/>
    <w:rsid w:val="00365258"/>
    <w:rsid w:val="003C6554"/>
    <w:rsid w:val="003E1320"/>
    <w:rsid w:val="00444C26"/>
    <w:rsid w:val="004539A9"/>
    <w:rsid w:val="0054686F"/>
    <w:rsid w:val="005967ED"/>
    <w:rsid w:val="00602DEB"/>
    <w:rsid w:val="00627391"/>
    <w:rsid w:val="006423C0"/>
    <w:rsid w:val="00664AD8"/>
    <w:rsid w:val="0068112F"/>
    <w:rsid w:val="0072243E"/>
    <w:rsid w:val="007634BE"/>
    <w:rsid w:val="008157BA"/>
    <w:rsid w:val="00837B29"/>
    <w:rsid w:val="00880C42"/>
    <w:rsid w:val="00883C84"/>
    <w:rsid w:val="00893473"/>
    <w:rsid w:val="008B0632"/>
    <w:rsid w:val="008C70CE"/>
    <w:rsid w:val="008D7DE7"/>
    <w:rsid w:val="0092061C"/>
    <w:rsid w:val="00945051"/>
    <w:rsid w:val="00970219"/>
    <w:rsid w:val="009D318F"/>
    <w:rsid w:val="00A25CDD"/>
    <w:rsid w:val="00A73050"/>
    <w:rsid w:val="00A75122"/>
    <w:rsid w:val="00A81D09"/>
    <w:rsid w:val="00AA00A7"/>
    <w:rsid w:val="00B242F0"/>
    <w:rsid w:val="00B515F5"/>
    <w:rsid w:val="00B53654"/>
    <w:rsid w:val="00BD045A"/>
    <w:rsid w:val="00DE6A46"/>
    <w:rsid w:val="00E72C25"/>
    <w:rsid w:val="00E84625"/>
    <w:rsid w:val="00EE3094"/>
    <w:rsid w:val="00EF5F1D"/>
    <w:rsid w:val="00FC0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4BE"/>
    <w:pPr>
      <w:jc w:val="both"/>
    </w:pPr>
  </w:style>
  <w:style w:type="paragraph" w:styleId="1">
    <w:name w:val="heading 1"/>
    <w:basedOn w:val="a"/>
    <w:next w:val="a"/>
    <w:link w:val="1Char"/>
    <w:uiPriority w:val="9"/>
    <w:qFormat/>
    <w:rsid w:val="00DE6A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uiPriority w:val="10"/>
    <w:qFormat/>
    <w:rsid w:val="00DE6A4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E6A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Char">
    <w:name w:val="Επικεφαλίδα 1 Char"/>
    <w:basedOn w:val="a0"/>
    <w:link w:val="1"/>
    <w:uiPriority w:val="9"/>
    <w:rsid w:val="00DE6A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4">
    <w:name w:val="Quote"/>
    <w:basedOn w:val="a"/>
    <w:next w:val="a"/>
    <w:link w:val="Char0"/>
    <w:uiPriority w:val="29"/>
    <w:qFormat/>
    <w:rsid w:val="0036525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har0">
    <w:name w:val="Απόσπασμα Char"/>
    <w:basedOn w:val="a0"/>
    <w:link w:val="a4"/>
    <w:uiPriority w:val="29"/>
    <w:rsid w:val="00365258"/>
    <w:rPr>
      <w:i/>
      <w:iCs/>
      <w:color w:val="404040" w:themeColor="text1" w:themeTint="BF"/>
    </w:rPr>
  </w:style>
  <w:style w:type="paragraph" w:styleId="a5">
    <w:name w:val="List Paragraph"/>
    <w:basedOn w:val="a"/>
    <w:uiPriority w:val="34"/>
    <w:qFormat/>
    <w:rsid w:val="007634BE"/>
    <w:pPr>
      <w:ind w:left="720"/>
      <w:contextualSpacing/>
    </w:pPr>
  </w:style>
  <w:style w:type="table" w:styleId="a6">
    <w:name w:val="Table Grid"/>
    <w:basedOn w:val="a1"/>
    <w:uiPriority w:val="39"/>
    <w:rsid w:val="00837B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E846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ListTable2Accent1">
    <w:name w:val="List Table 2 Accent 1"/>
    <w:basedOn w:val="a1"/>
    <w:uiPriority w:val="47"/>
    <w:rsid w:val="00E8462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7">
    <w:name w:val="caption"/>
    <w:basedOn w:val="a"/>
    <w:next w:val="a"/>
    <w:uiPriority w:val="35"/>
    <w:unhideWhenUsed/>
    <w:qFormat/>
    <w:rsid w:val="00E8462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8">
    <w:name w:val="Intense Quote"/>
    <w:basedOn w:val="a"/>
    <w:next w:val="a"/>
    <w:link w:val="Char1"/>
    <w:uiPriority w:val="30"/>
    <w:qFormat/>
    <w:rsid w:val="00E8462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har1">
    <w:name w:val="Έντονο εισαγωγικό Char"/>
    <w:basedOn w:val="a0"/>
    <w:link w:val="a8"/>
    <w:uiPriority w:val="30"/>
    <w:rsid w:val="00E84625"/>
    <w:rPr>
      <w:i/>
      <w:iCs/>
      <w:color w:val="4472C4" w:themeColor="accent1"/>
    </w:rPr>
  </w:style>
  <w:style w:type="paragraph" w:styleId="a9">
    <w:name w:val="Balloon Text"/>
    <w:basedOn w:val="a"/>
    <w:link w:val="Char2"/>
    <w:uiPriority w:val="99"/>
    <w:semiHidden/>
    <w:unhideWhenUsed/>
    <w:rsid w:val="00AA00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AA00A7"/>
    <w:rPr>
      <w:rFonts w:ascii="Segoe UI" w:hAnsi="Segoe UI" w:cs="Segoe UI"/>
      <w:sz w:val="18"/>
      <w:szCs w:val="18"/>
    </w:rPr>
  </w:style>
  <w:style w:type="character" w:styleId="aa">
    <w:name w:val="Placeholder Text"/>
    <w:basedOn w:val="a0"/>
    <w:uiPriority w:val="99"/>
    <w:semiHidden/>
    <w:rsid w:val="00284DFC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61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89728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5870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91197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433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429392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841963">
          <w:marLeft w:val="346"/>
          <w:marRight w:val="0"/>
          <w:marTop w:val="1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269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Trichakis</dc:creator>
  <cp:keywords/>
  <dc:description/>
  <cp:lastModifiedBy>itrichakis</cp:lastModifiedBy>
  <cp:revision>6</cp:revision>
  <dcterms:created xsi:type="dcterms:W3CDTF">2019-03-31T18:19:00Z</dcterms:created>
  <dcterms:modified xsi:type="dcterms:W3CDTF">2019-04-01T07:20:00Z</dcterms:modified>
</cp:coreProperties>
</file>