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38FC" w:rsidRPr="00655302" w:rsidRDefault="0027797C" w:rsidP="0027797C">
      <w:pPr>
        <w:jc w:val="center"/>
        <w:rPr>
          <w:b/>
          <w:sz w:val="24"/>
          <w:szCs w:val="24"/>
        </w:rPr>
      </w:pPr>
      <w:bookmarkStart w:id="0" w:name="_GoBack"/>
      <w:bookmarkEnd w:id="0"/>
      <w:r w:rsidRPr="00655302">
        <w:rPr>
          <w:b/>
          <w:sz w:val="24"/>
          <w:szCs w:val="24"/>
        </w:rPr>
        <w:t>ΜΕΛΕΤΗ ΤΗΣ ΠΟΙΚΙΛΟΤΗΤΑΣ ΕΝΟΣ ΟΙΚΟΣΥΣ</w:t>
      </w:r>
      <w:r w:rsidR="00F83EDE">
        <w:rPr>
          <w:b/>
          <w:sz w:val="24"/>
          <w:szCs w:val="24"/>
        </w:rPr>
        <w:t>ΤΗΜΑΤΟΣ ΜΕ ΤΗ ΧΡΗΣΗ ΔΥΟ ΜΕΘΟΔΩΝ</w:t>
      </w:r>
      <w:r w:rsidRPr="00655302">
        <w:rPr>
          <w:b/>
          <w:sz w:val="24"/>
          <w:szCs w:val="24"/>
        </w:rPr>
        <w:t xml:space="preserve"> ΣΥΓΚΡΙΣΗ ΤΩΝ ΜΕΘΟΔΩΝ</w:t>
      </w:r>
    </w:p>
    <w:p w:rsidR="0027797C" w:rsidRPr="00655302" w:rsidRDefault="0027797C" w:rsidP="0027797C">
      <w:pPr>
        <w:jc w:val="center"/>
        <w:rPr>
          <w:b/>
          <w:sz w:val="24"/>
          <w:szCs w:val="24"/>
        </w:rPr>
      </w:pPr>
    </w:p>
    <w:p w:rsidR="0027797C" w:rsidRPr="00655302" w:rsidRDefault="0027797C" w:rsidP="0027797C">
      <w:pPr>
        <w:jc w:val="center"/>
        <w:rPr>
          <w:b/>
          <w:sz w:val="24"/>
          <w:szCs w:val="24"/>
        </w:rPr>
      </w:pPr>
    </w:p>
    <w:p w:rsidR="0027797C" w:rsidRPr="00655302" w:rsidRDefault="0027797C" w:rsidP="0027797C">
      <w:pPr>
        <w:rPr>
          <w:b/>
          <w:sz w:val="24"/>
          <w:szCs w:val="24"/>
        </w:rPr>
      </w:pPr>
      <w:r w:rsidRPr="00655302">
        <w:rPr>
          <w:b/>
          <w:sz w:val="24"/>
          <w:szCs w:val="24"/>
        </w:rPr>
        <w:t xml:space="preserve">ΟΜΑΔΑ:     </w:t>
      </w:r>
      <w:r w:rsidRPr="00655302">
        <w:rPr>
          <w:sz w:val="24"/>
          <w:szCs w:val="24"/>
        </w:rPr>
        <w:t>16</w:t>
      </w:r>
      <w:r w:rsidRPr="00655302">
        <w:rPr>
          <w:b/>
          <w:sz w:val="24"/>
          <w:szCs w:val="24"/>
        </w:rPr>
        <w:t xml:space="preserve">                                                           ΗΜΕΡΟΜΗΝΙΑ: </w:t>
      </w:r>
      <w:r w:rsidRPr="00655302">
        <w:rPr>
          <w:sz w:val="24"/>
          <w:szCs w:val="24"/>
        </w:rPr>
        <w:t>15/11/2018</w:t>
      </w:r>
    </w:p>
    <w:p w:rsidR="0027797C" w:rsidRPr="00655302" w:rsidRDefault="0027797C" w:rsidP="0027797C">
      <w:pPr>
        <w:rPr>
          <w:sz w:val="24"/>
          <w:szCs w:val="24"/>
        </w:rPr>
      </w:pPr>
      <w:r w:rsidRPr="00655302">
        <w:rPr>
          <w:b/>
          <w:sz w:val="24"/>
          <w:szCs w:val="24"/>
        </w:rPr>
        <w:t xml:space="preserve">ΟΝΟΜΑΤΑ: </w:t>
      </w:r>
      <w:r w:rsidRPr="00655302">
        <w:rPr>
          <w:sz w:val="24"/>
          <w:szCs w:val="24"/>
        </w:rPr>
        <w:t xml:space="preserve">Κυριακή Θεωχάρη, Θεοδώρα Κετσιτζή, Νεφέλη Μηλαίου , </w:t>
      </w:r>
    </w:p>
    <w:p w:rsidR="0027797C" w:rsidRPr="00655302" w:rsidRDefault="0027797C" w:rsidP="0027797C">
      <w:pPr>
        <w:rPr>
          <w:sz w:val="24"/>
          <w:szCs w:val="24"/>
        </w:rPr>
      </w:pPr>
      <w:r w:rsidRPr="00655302">
        <w:rPr>
          <w:sz w:val="24"/>
          <w:szCs w:val="24"/>
        </w:rPr>
        <w:t xml:space="preserve">                       Μαρία-Σοφία Σιούρδα , Ειρήνη Τερζάκη</w:t>
      </w:r>
    </w:p>
    <w:p w:rsidR="008A5DA4" w:rsidRPr="00655302" w:rsidRDefault="008A5DA4" w:rsidP="0027797C">
      <w:pPr>
        <w:rPr>
          <w:sz w:val="24"/>
          <w:szCs w:val="24"/>
        </w:rPr>
      </w:pPr>
    </w:p>
    <w:p w:rsidR="00410307" w:rsidRPr="00655302" w:rsidRDefault="00410307" w:rsidP="00410307">
      <w:pPr>
        <w:rPr>
          <w:b/>
          <w:sz w:val="24"/>
          <w:szCs w:val="24"/>
          <w:u w:val="single"/>
        </w:rPr>
      </w:pPr>
    </w:p>
    <w:p w:rsidR="00410307" w:rsidRPr="00655302" w:rsidRDefault="00410307" w:rsidP="00410307">
      <w:pPr>
        <w:rPr>
          <w:b/>
          <w:sz w:val="24"/>
          <w:szCs w:val="24"/>
          <w:u w:val="single"/>
        </w:rPr>
      </w:pPr>
    </w:p>
    <w:p w:rsidR="00410307" w:rsidRPr="00655302" w:rsidRDefault="00410307" w:rsidP="00410307">
      <w:pPr>
        <w:rPr>
          <w:b/>
          <w:sz w:val="24"/>
          <w:szCs w:val="24"/>
          <w:u w:val="single"/>
        </w:rPr>
      </w:pPr>
      <w:r w:rsidRPr="00655302">
        <w:rPr>
          <w:b/>
          <w:sz w:val="24"/>
          <w:szCs w:val="24"/>
          <w:u w:val="single"/>
        </w:rPr>
        <w:t>ΕΙΣΑΓΩΓΗ</w:t>
      </w:r>
    </w:p>
    <w:p w:rsidR="00410307" w:rsidRPr="00655302" w:rsidRDefault="00410307" w:rsidP="00410307">
      <w:pPr>
        <w:rPr>
          <w:sz w:val="24"/>
          <w:szCs w:val="24"/>
        </w:rPr>
      </w:pPr>
      <w:r w:rsidRPr="00655302">
        <w:rPr>
          <w:sz w:val="24"/>
          <w:szCs w:val="24"/>
        </w:rPr>
        <w:t>Σκοπός αυτής της εργαστηριακής άσκησης ήταν η μελέτη της ποικιλότητας ενός φρυγ</w:t>
      </w:r>
      <w:r w:rsidR="00B136A9" w:rsidRPr="00655302">
        <w:rPr>
          <w:sz w:val="24"/>
          <w:szCs w:val="24"/>
        </w:rPr>
        <w:t>ανικού  οικοσυστήματος  με δύο</w:t>
      </w:r>
      <w:r w:rsidRPr="00655302">
        <w:rPr>
          <w:sz w:val="24"/>
          <w:szCs w:val="24"/>
        </w:rPr>
        <w:t xml:space="preserve"> μεθόδους, τη σημειακή δειγματοληψία επί ευθείας , τη μέθοδο των τυχαίων τε</w:t>
      </w:r>
      <w:r w:rsidR="00F83EDE">
        <w:rPr>
          <w:sz w:val="24"/>
          <w:szCs w:val="24"/>
        </w:rPr>
        <w:t>τραγώνων</w:t>
      </w:r>
      <w:r w:rsidRPr="00655302">
        <w:rPr>
          <w:sz w:val="24"/>
          <w:szCs w:val="24"/>
        </w:rPr>
        <w:t>. Αναλυτικότερα με την  πρώτη μέθοδο συλλέγονται ποσοτικά και ημιποσοτικά  δείγματα  για την μέτρηση της συχνότητας και της φυτοκάλυψης των φυτών. Με τη δεύτερη μέθοδο δίνονται ποσοτικές εκτιμήσεις για την πυκνότητα και τη σταθερότητα  των φυτικών ατόμων που μελετήθηκαν</w:t>
      </w:r>
      <w:r w:rsidR="00B136A9" w:rsidRPr="00655302">
        <w:rPr>
          <w:sz w:val="24"/>
          <w:szCs w:val="24"/>
        </w:rPr>
        <w:t xml:space="preserve">. </w:t>
      </w:r>
      <w:r w:rsidRPr="00655302">
        <w:rPr>
          <w:sz w:val="24"/>
          <w:szCs w:val="24"/>
        </w:rPr>
        <w:t xml:space="preserve">Για τη σύγκριση αυτών των  μεθόδων θα χρησιμοποιηθεί ο δείκτης  </w:t>
      </w:r>
      <w:r w:rsidRPr="00655302">
        <w:rPr>
          <w:sz w:val="24"/>
          <w:szCs w:val="24"/>
          <w:lang w:val="en-US"/>
        </w:rPr>
        <w:t>Shannon</w:t>
      </w:r>
      <w:r w:rsidRPr="00655302">
        <w:rPr>
          <w:sz w:val="24"/>
          <w:szCs w:val="24"/>
        </w:rPr>
        <w:t>-</w:t>
      </w:r>
      <w:r w:rsidRPr="00655302">
        <w:rPr>
          <w:sz w:val="24"/>
          <w:szCs w:val="24"/>
          <w:lang w:val="en-US"/>
        </w:rPr>
        <w:t>Wiener</w:t>
      </w:r>
      <w:r w:rsidRPr="00655302">
        <w:rPr>
          <w:sz w:val="24"/>
          <w:szCs w:val="24"/>
        </w:rPr>
        <w:t>(</w:t>
      </w:r>
      <w:r w:rsidRPr="00655302">
        <w:rPr>
          <w:sz w:val="24"/>
          <w:szCs w:val="24"/>
          <w:lang w:val="en-US"/>
        </w:rPr>
        <w:t>H</w:t>
      </w:r>
      <w:r w:rsidRPr="00655302">
        <w:rPr>
          <w:sz w:val="24"/>
          <w:szCs w:val="24"/>
        </w:rPr>
        <w:t>’) και ο δείκτης ισομερούς κατανομής.</w:t>
      </w:r>
    </w:p>
    <w:p w:rsidR="00410307" w:rsidRPr="00655302" w:rsidRDefault="00410307" w:rsidP="00410307">
      <w:pPr>
        <w:rPr>
          <w:sz w:val="24"/>
          <w:szCs w:val="24"/>
        </w:rPr>
      </w:pPr>
    </w:p>
    <w:p w:rsidR="00410307" w:rsidRPr="00655302" w:rsidRDefault="00410307" w:rsidP="00410307">
      <w:pPr>
        <w:rPr>
          <w:b/>
          <w:sz w:val="24"/>
          <w:szCs w:val="24"/>
          <w:u w:val="single"/>
        </w:rPr>
      </w:pPr>
    </w:p>
    <w:p w:rsidR="00410307" w:rsidRPr="00655302" w:rsidRDefault="00410307" w:rsidP="00410307">
      <w:pPr>
        <w:rPr>
          <w:b/>
          <w:sz w:val="24"/>
          <w:szCs w:val="24"/>
          <w:u w:val="single"/>
        </w:rPr>
      </w:pPr>
      <w:r w:rsidRPr="00655302">
        <w:rPr>
          <w:b/>
          <w:sz w:val="24"/>
          <w:szCs w:val="24"/>
          <w:u w:val="single"/>
        </w:rPr>
        <w:t>ΥΛΙΚΑ ΚΑΙ ΜΕΘΟΔΟΙ</w:t>
      </w:r>
    </w:p>
    <w:p w:rsidR="00410307" w:rsidRPr="00655302" w:rsidRDefault="00410307" w:rsidP="00410307">
      <w:pPr>
        <w:rPr>
          <w:sz w:val="24"/>
          <w:szCs w:val="24"/>
        </w:rPr>
      </w:pPr>
      <w:r w:rsidRPr="00655302">
        <w:rPr>
          <w:sz w:val="24"/>
          <w:szCs w:val="24"/>
        </w:rPr>
        <w:t>Για τη μέθοδο της δειγματοληψίας επί ευθείας χρησιμοποιήθηκε μια μετροταινία των 20</w:t>
      </w:r>
      <w:r w:rsidRPr="00655302">
        <w:rPr>
          <w:sz w:val="24"/>
          <w:szCs w:val="24"/>
          <w:lang w:val="en-US"/>
        </w:rPr>
        <w:t>m</w:t>
      </w:r>
      <w:r w:rsidRPr="00655302">
        <w:rPr>
          <w:sz w:val="24"/>
          <w:szCs w:val="24"/>
        </w:rPr>
        <w:t xml:space="preserve"> και ένα απλό μέτρο. Για τη συλλογή των δεδομένων σε κάθε 0,5 </w:t>
      </w:r>
      <w:r w:rsidRPr="00655302">
        <w:rPr>
          <w:sz w:val="24"/>
          <w:szCs w:val="24"/>
          <w:lang w:val="en-US"/>
        </w:rPr>
        <w:t>m</w:t>
      </w:r>
      <w:r w:rsidRPr="00655302">
        <w:rPr>
          <w:sz w:val="24"/>
          <w:szCs w:val="24"/>
        </w:rPr>
        <w:t xml:space="preserve"> καταγράφονταν τα είδη των φυτών που συναντήθηκαν και μελετήθηκε η κάλυψη του ως προς την προβολή του φυλλώματος, το ύψος και η μέγιστη κάλυψη του ως προς το χώρο. Στην μέθοδο των τυχαίων τετραγώνων χρειάστηκε μια μετροταινία ώστε να σχηματιστεί ένα τετράγωνο 4 </w:t>
      </w:r>
      <w:r w:rsidRPr="00655302">
        <w:rPr>
          <w:sz w:val="24"/>
          <w:szCs w:val="24"/>
          <w:lang w:val="en-US"/>
        </w:rPr>
        <w:t>x</w:t>
      </w:r>
      <w:r w:rsidRPr="00655302">
        <w:rPr>
          <w:sz w:val="24"/>
          <w:szCs w:val="24"/>
        </w:rPr>
        <w:t xml:space="preserve"> 4 δηλαδή 16 </w:t>
      </w:r>
      <w:r w:rsidRPr="00655302">
        <w:rPr>
          <w:sz w:val="24"/>
          <w:szCs w:val="24"/>
          <w:lang w:val="en-US"/>
        </w:rPr>
        <w:t>m</w:t>
      </w:r>
      <w:r w:rsidRPr="00655302">
        <w:rPr>
          <w:sz w:val="24"/>
          <w:szCs w:val="24"/>
          <w:vertAlign w:val="superscript"/>
        </w:rPr>
        <w:t>2</w:t>
      </w:r>
      <w:r w:rsidRPr="00655302">
        <w:rPr>
          <w:sz w:val="24"/>
          <w:szCs w:val="24"/>
        </w:rPr>
        <w:t xml:space="preserve"> , το όποιο μετακινήθηκε 5 φορές σε διαφορετικές περιοχές και ύστερα έγιναν οι μετρήσεις που απαιτήθηκαν. Τέλος</w:t>
      </w:r>
      <w:r w:rsidR="005D7C7F">
        <w:rPr>
          <w:sz w:val="24"/>
          <w:szCs w:val="24"/>
        </w:rPr>
        <w:t>,</w:t>
      </w:r>
      <w:r w:rsidR="00F83EDE">
        <w:rPr>
          <w:sz w:val="24"/>
          <w:szCs w:val="24"/>
        </w:rPr>
        <w:t xml:space="preserve"> η </w:t>
      </w:r>
      <w:r w:rsidR="00B136A9" w:rsidRPr="00655302">
        <w:rPr>
          <w:sz w:val="24"/>
          <w:szCs w:val="24"/>
        </w:rPr>
        <w:t>μέθοδος η οποία χρησιμοποιήθηκε για την συγκεκριμένη εργαστηριακή άσκηση ήταν ποιοτική.</w:t>
      </w:r>
    </w:p>
    <w:p w:rsidR="008A5DA4" w:rsidRPr="00655302" w:rsidRDefault="008A5DA4" w:rsidP="0027797C">
      <w:pPr>
        <w:rPr>
          <w:b/>
          <w:sz w:val="24"/>
          <w:szCs w:val="24"/>
          <w:u w:val="single"/>
        </w:rPr>
      </w:pPr>
    </w:p>
    <w:p w:rsidR="008A5DA4" w:rsidRPr="00655302" w:rsidRDefault="008A5DA4" w:rsidP="0027797C">
      <w:pPr>
        <w:rPr>
          <w:b/>
          <w:sz w:val="24"/>
          <w:szCs w:val="24"/>
          <w:u w:val="single"/>
        </w:rPr>
      </w:pPr>
    </w:p>
    <w:p w:rsidR="00410307" w:rsidRPr="00655302" w:rsidRDefault="00410307" w:rsidP="0027797C">
      <w:pPr>
        <w:rPr>
          <w:b/>
          <w:sz w:val="24"/>
          <w:szCs w:val="24"/>
          <w:u w:val="single"/>
        </w:rPr>
      </w:pPr>
    </w:p>
    <w:p w:rsidR="00F652E8" w:rsidRDefault="00F652E8" w:rsidP="0027797C">
      <w:pPr>
        <w:rPr>
          <w:b/>
          <w:sz w:val="24"/>
          <w:szCs w:val="24"/>
          <w:u w:val="single"/>
        </w:rPr>
      </w:pPr>
    </w:p>
    <w:p w:rsidR="008A5DA4" w:rsidRPr="00655302" w:rsidRDefault="008A5DA4" w:rsidP="0027797C">
      <w:pPr>
        <w:rPr>
          <w:b/>
          <w:sz w:val="24"/>
          <w:szCs w:val="24"/>
          <w:u w:val="single"/>
        </w:rPr>
      </w:pPr>
      <w:r w:rsidRPr="00655302">
        <w:rPr>
          <w:b/>
          <w:sz w:val="24"/>
          <w:szCs w:val="24"/>
          <w:u w:val="single"/>
        </w:rPr>
        <w:lastRenderedPageBreak/>
        <w:t xml:space="preserve">ΑΠΟΤΕΛΕΣΜΑΤΑ </w:t>
      </w:r>
    </w:p>
    <w:p w:rsidR="004B303B" w:rsidRPr="00655302" w:rsidRDefault="004B303B" w:rsidP="0027797C">
      <w:pPr>
        <w:rPr>
          <w:sz w:val="24"/>
          <w:szCs w:val="24"/>
        </w:rPr>
      </w:pPr>
      <w:r w:rsidRPr="00655302">
        <w:rPr>
          <w:sz w:val="24"/>
          <w:szCs w:val="24"/>
        </w:rPr>
        <w:t>Οι μετρήσεις επεξεργαστήκανε με την βοήθεια :</w:t>
      </w:r>
    </w:p>
    <w:p w:rsidR="00617080" w:rsidRPr="00655302" w:rsidRDefault="00617080" w:rsidP="00617080">
      <w:pPr>
        <w:spacing w:line="360" w:lineRule="auto"/>
        <w:jc w:val="both"/>
        <w:rPr>
          <w:rFonts w:cstheme="minorHAnsi"/>
          <w:sz w:val="24"/>
          <w:szCs w:val="24"/>
        </w:rPr>
      </w:pPr>
      <w:r w:rsidRPr="00655302">
        <w:rPr>
          <w:rFonts w:cstheme="minorHAnsi"/>
          <w:sz w:val="24"/>
          <w:szCs w:val="24"/>
        </w:rPr>
        <w:t>1)  Του δείκτη Shannon-Wiener (</w:t>
      </w:r>
      <w:r w:rsidRPr="00655302">
        <w:rPr>
          <w:rFonts w:cstheme="minorHAnsi"/>
          <w:i/>
          <w:sz w:val="24"/>
          <w:szCs w:val="24"/>
        </w:rPr>
        <w:t>Η'</w:t>
      </w:r>
      <w:r w:rsidRPr="00655302">
        <w:rPr>
          <w:rFonts w:cstheme="minorHAnsi"/>
          <w:sz w:val="24"/>
          <w:szCs w:val="24"/>
        </w:rPr>
        <w:t xml:space="preserve">) ο οποίος είναι το μέτρο του μέσου βαθμού "αβεβαιότητας" στην πρόβλεψη του είδους, στο οποίο ανήκει ένα άτομο που συλλαμβάνεται τυχαία από ένα δείγμα </w:t>
      </w:r>
      <w:r w:rsidRPr="00655302">
        <w:rPr>
          <w:rFonts w:cstheme="minorHAnsi"/>
          <w:i/>
          <w:sz w:val="24"/>
          <w:szCs w:val="24"/>
        </w:rPr>
        <w:t>S</w:t>
      </w:r>
      <w:r w:rsidRPr="00655302">
        <w:rPr>
          <w:rFonts w:cstheme="minorHAnsi"/>
          <w:sz w:val="24"/>
          <w:szCs w:val="24"/>
        </w:rPr>
        <w:t xml:space="preserve"> ειδών και </w:t>
      </w:r>
      <w:r w:rsidRPr="00655302">
        <w:rPr>
          <w:rFonts w:cstheme="minorHAnsi"/>
          <w:i/>
          <w:sz w:val="24"/>
          <w:szCs w:val="24"/>
        </w:rPr>
        <w:t>Ν</w:t>
      </w:r>
      <w:r w:rsidRPr="00655302">
        <w:rPr>
          <w:rFonts w:cstheme="minorHAnsi"/>
          <w:sz w:val="24"/>
          <w:szCs w:val="24"/>
        </w:rPr>
        <w:t xml:space="preserve"> ατόμων. Ο</w:t>
      </w:r>
    </w:p>
    <w:p w:rsidR="00617080" w:rsidRPr="00655302" w:rsidRDefault="00617080" w:rsidP="00617080">
      <w:pPr>
        <w:spacing w:line="360" w:lineRule="auto"/>
        <w:jc w:val="both"/>
        <w:rPr>
          <w:rFonts w:cstheme="minorHAnsi"/>
          <w:sz w:val="24"/>
          <w:szCs w:val="24"/>
        </w:rPr>
      </w:pPr>
      <w:r w:rsidRPr="00655302">
        <w:rPr>
          <w:rFonts w:cstheme="minorHAnsi"/>
          <w:sz w:val="24"/>
          <w:szCs w:val="24"/>
        </w:rPr>
        <w:t xml:space="preserve"> </w:t>
      </w:r>
      <w:r w:rsidRPr="00655302">
        <w:rPr>
          <w:rFonts w:cstheme="minorHAnsi"/>
          <w:i/>
          <w:sz w:val="24"/>
          <w:szCs w:val="24"/>
        </w:rPr>
        <w:t>Η'</w:t>
      </w:r>
      <w:r w:rsidRPr="00655302">
        <w:rPr>
          <w:rFonts w:cstheme="minorHAnsi"/>
          <w:sz w:val="24"/>
          <w:szCs w:val="24"/>
        </w:rPr>
        <w:t xml:space="preserve"> έχει δύο ιδιότητες που τον καθιστούν προσφιλή για τη μέτρηση της ποικιλότητας ειδών:</w:t>
      </w:r>
    </w:p>
    <w:p w:rsidR="00617080" w:rsidRPr="00655302" w:rsidRDefault="00617080" w:rsidP="00617080">
      <w:pPr>
        <w:spacing w:line="360" w:lineRule="auto"/>
        <w:jc w:val="both"/>
        <w:rPr>
          <w:rFonts w:cstheme="minorHAnsi"/>
          <w:sz w:val="24"/>
          <w:szCs w:val="24"/>
        </w:rPr>
      </w:pPr>
      <w:r w:rsidRPr="00655302">
        <w:rPr>
          <w:rFonts w:cstheme="minorHAnsi"/>
          <w:sz w:val="24"/>
          <w:szCs w:val="24"/>
        </w:rPr>
        <w:t xml:space="preserve">α) </w:t>
      </w:r>
      <w:r w:rsidRPr="00655302">
        <w:rPr>
          <w:rFonts w:cstheme="minorHAnsi"/>
          <w:i/>
          <w:sz w:val="24"/>
          <w:szCs w:val="24"/>
        </w:rPr>
        <w:t>Η'</w:t>
      </w:r>
      <w:r w:rsidRPr="00655302">
        <w:rPr>
          <w:rFonts w:cstheme="minorHAnsi"/>
          <w:sz w:val="24"/>
          <w:szCs w:val="24"/>
        </w:rPr>
        <w:t>=0, όταν στο δείγμα υπάρχει μόνο ένα είδος</w:t>
      </w:r>
    </w:p>
    <w:p w:rsidR="00617080" w:rsidRPr="00655302" w:rsidRDefault="00617080" w:rsidP="00617080">
      <w:pPr>
        <w:spacing w:line="360" w:lineRule="auto"/>
        <w:jc w:val="both"/>
        <w:rPr>
          <w:rFonts w:cstheme="minorHAnsi"/>
          <w:sz w:val="24"/>
          <w:szCs w:val="24"/>
        </w:rPr>
      </w:pPr>
      <w:r w:rsidRPr="00655302">
        <w:rPr>
          <w:rFonts w:cstheme="minorHAnsi"/>
          <w:sz w:val="24"/>
          <w:szCs w:val="24"/>
        </w:rPr>
        <w:t xml:space="preserve">β) ο </w:t>
      </w:r>
      <w:r w:rsidRPr="00655302">
        <w:rPr>
          <w:rFonts w:cstheme="minorHAnsi"/>
          <w:i/>
          <w:sz w:val="24"/>
          <w:szCs w:val="24"/>
        </w:rPr>
        <w:t>Η'</w:t>
      </w:r>
      <w:r w:rsidRPr="00655302">
        <w:rPr>
          <w:rFonts w:cstheme="minorHAnsi"/>
          <w:sz w:val="24"/>
          <w:szCs w:val="24"/>
        </w:rPr>
        <w:t xml:space="preserve"> παίρνει μέγιστη τιμή μόνο όταν όλα τα είδη του δείγματος αντιπροσωπεύονται από τον ίδιο αριθμό ατόμων, όταν δηλαδή η σχετική πυκνότητα των ειδών είναι ίση.</w:t>
      </w:r>
    </w:p>
    <w:p w:rsidR="00617080" w:rsidRPr="00655302" w:rsidRDefault="00617080" w:rsidP="00617080">
      <w:pPr>
        <w:spacing w:line="360" w:lineRule="auto"/>
        <w:jc w:val="both"/>
        <w:rPr>
          <w:rFonts w:cstheme="minorHAnsi"/>
          <w:sz w:val="24"/>
          <w:szCs w:val="24"/>
        </w:rPr>
      </w:pPr>
      <w:r w:rsidRPr="00655302">
        <w:rPr>
          <w:rFonts w:cstheme="minorHAnsi"/>
          <w:sz w:val="24"/>
          <w:szCs w:val="24"/>
          <w:lang w:val="en-US"/>
        </w:rPr>
        <w:t>O</w:t>
      </w:r>
      <w:r w:rsidRPr="00655302">
        <w:rPr>
          <w:rFonts w:cstheme="minorHAnsi"/>
          <w:sz w:val="24"/>
          <w:szCs w:val="24"/>
        </w:rPr>
        <w:t xml:space="preserve"> τύπος του Η’ είναι :</w:t>
      </w:r>
    </w:p>
    <w:p w:rsidR="00617080" w:rsidRPr="00655302" w:rsidRDefault="006D4DE9" w:rsidP="00617080">
      <w:pPr>
        <w:tabs>
          <w:tab w:val="left" w:pos="426"/>
          <w:tab w:val="left" w:pos="851"/>
        </w:tabs>
        <w:spacing w:line="360" w:lineRule="auto"/>
        <w:jc w:val="center"/>
        <w:rPr>
          <w:rFonts w:cstheme="minorHAnsi"/>
          <w:sz w:val="24"/>
          <w:szCs w:val="24"/>
        </w:rPr>
      </w:pPr>
      <w:r w:rsidRPr="0016263F">
        <w:rPr>
          <w:rFonts w:eastAsia="Times New Roman" w:cstheme="minorHAnsi"/>
          <w:position w:val="-28"/>
          <w:sz w:val="24"/>
          <w:szCs w:val="24"/>
        </w:rPr>
        <w:object w:dxaOrig="207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57pt" o:ole="">
            <v:imagedata r:id="rId7" o:title=""/>
          </v:shape>
          <o:OLEObject Type="Embed" ProgID="Equation.3" ShapeID="_x0000_i1025" DrawAspect="Content" ObjectID="_1607543515" r:id="rId8"/>
        </w:object>
      </w:r>
    </w:p>
    <w:p w:rsidR="00617080" w:rsidRPr="00655302" w:rsidRDefault="00617080" w:rsidP="00617080">
      <w:pPr>
        <w:tabs>
          <w:tab w:val="left" w:pos="993"/>
          <w:tab w:val="left" w:pos="1418"/>
        </w:tabs>
        <w:spacing w:line="360" w:lineRule="auto"/>
        <w:jc w:val="both"/>
        <w:rPr>
          <w:rFonts w:cstheme="minorHAnsi"/>
          <w:sz w:val="24"/>
          <w:szCs w:val="24"/>
        </w:rPr>
      </w:pPr>
      <w:r w:rsidRPr="00655302">
        <w:rPr>
          <w:rFonts w:cstheme="minorHAnsi"/>
          <w:sz w:val="24"/>
          <w:szCs w:val="24"/>
        </w:rPr>
        <w:t xml:space="preserve">όπου,  </w:t>
      </w:r>
      <w:r w:rsidRPr="00655302">
        <w:rPr>
          <w:rFonts w:cstheme="minorHAnsi"/>
          <w:i/>
          <w:sz w:val="24"/>
          <w:szCs w:val="24"/>
        </w:rPr>
        <w:t>n</w:t>
      </w:r>
      <w:r w:rsidRPr="00655302">
        <w:rPr>
          <w:rFonts w:cstheme="minorHAnsi"/>
          <w:i/>
          <w:sz w:val="24"/>
          <w:szCs w:val="24"/>
          <w:vertAlign w:val="subscript"/>
        </w:rPr>
        <w:t xml:space="preserve">i </w:t>
      </w:r>
      <w:r w:rsidRPr="00655302">
        <w:rPr>
          <w:rFonts w:cstheme="minorHAnsi"/>
          <w:sz w:val="24"/>
          <w:szCs w:val="24"/>
        </w:rPr>
        <w:t>= ο αριθμός των ατόμων που ανήκουν στο είδος i</w:t>
      </w:r>
    </w:p>
    <w:p w:rsidR="00617080" w:rsidRPr="00655302" w:rsidRDefault="00617080" w:rsidP="00617080">
      <w:pPr>
        <w:tabs>
          <w:tab w:val="left" w:pos="993"/>
          <w:tab w:val="left" w:pos="1418"/>
        </w:tabs>
        <w:spacing w:line="360" w:lineRule="auto"/>
        <w:ind w:firstLine="709"/>
        <w:jc w:val="both"/>
        <w:rPr>
          <w:rFonts w:cstheme="minorHAnsi"/>
          <w:sz w:val="24"/>
          <w:szCs w:val="24"/>
        </w:rPr>
      </w:pPr>
      <w:r w:rsidRPr="00655302">
        <w:rPr>
          <w:rFonts w:cstheme="minorHAnsi"/>
          <w:i/>
          <w:sz w:val="24"/>
          <w:szCs w:val="24"/>
        </w:rPr>
        <w:t xml:space="preserve"> n</w:t>
      </w:r>
      <w:r w:rsidRPr="00655302">
        <w:rPr>
          <w:rFonts w:cstheme="minorHAnsi"/>
          <w:sz w:val="24"/>
          <w:szCs w:val="24"/>
        </w:rPr>
        <w:tab/>
        <w:t>= ο συνολικός αριθμός ατόμων του δείγματος</w:t>
      </w:r>
    </w:p>
    <w:p w:rsidR="004B303B" w:rsidRPr="00655302" w:rsidRDefault="004B303B" w:rsidP="004B303B">
      <w:pPr>
        <w:tabs>
          <w:tab w:val="left" w:pos="426"/>
          <w:tab w:val="left" w:pos="851"/>
        </w:tabs>
        <w:spacing w:line="360" w:lineRule="auto"/>
        <w:jc w:val="both"/>
        <w:rPr>
          <w:rFonts w:cstheme="minorHAnsi"/>
          <w:sz w:val="24"/>
          <w:szCs w:val="24"/>
        </w:rPr>
      </w:pPr>
      <w:r w:rsidRPr="00655302">
        <w:rPr>
          <w:rFonts w:cstheme="minorHAnsi"/>
          <w:sz w:val="24"/>
          <w:szCs w:val="24"/>
        </w:rPr>
        <w:t xml:space="preserve">Ο δείκτης αυτός προϋποθέτει ότι τα άτομα του δείγματος συλλέγονται τυχαία από πολύ μεγάλους πληθυσμούς που τείνουν στο άπειρο και όλα τα είδη της βιοκοινωνίας αντιπροσωπεύονται στο δείγμα. Επειδή ο αριθμός ειδών του δείγματος είναι συνήθως μικρότερος από τον αριθμό των ειδών της βιοκοινωνίας, ο δείκτης περικλείει υποκειμενική εκτίμηση επειδή αγνοούνται τα πολύ σπάνια είδη. </w:t>
      </w:r>
      <w:r w:rsidRPr="00655302">
        <w:rPr>
          <w:rFonts w:cstheme="minorHAnsi"/>
          <w:sz w:val="24"/>
          <w:szCs w:val="24"/>
          <w:u w:val="single"/>
        </w:rPr>
        <w:t>Η αντικειμενικότητα του δείκτη αυξάνει όσο αυξάνει το μέγεθος του δείγματος</w:t>
      </w:r>
      <w:r w:rsidRPr="00655302">
        <w:rPr>
          <w:rFonts w:cstheme="minorHAnsi"/>
          <w:sz w:val="24"/>
          <w:szCs w:val="24"/>
        </w:rPr>
        <w:t>. Η τιμή του δείκτη αυτού κυμαίνεται συνήθως μεταξύ 1,5 και 3,5 (σε πολύ σπάνιες επιπτώσεις υπερβαίνει την τιμή 4,5).</w:t>
      </w:r>
    </w:p>
    <w:p w:rsidR="004B303B" w:rsidRPr="00655302" w:rsidRDefault="004B303B" w:rsidP="004B303B">
      <w:pPr>
        <w:tabs>
          <w:tab w:val="left" w:pos="426"/>
          <w:tab w:val="left" w:pos="851"/>
        </w:tabs>
        <w:spacing w:line="360" w:lineRule="auto"/>
        <w:ind w:firstLine="567"/>
        <w:jc w:val="both"/>
        <w:rPr>
          <w:rFonts w:eastAsia="Times New Roman" w:cstheme="minorHAnsi"/>
          <w:sz w:val="24"/>
          <w:szCs w:val="24"/>
          <w:lang w:eastAsia="el-GR"/>
        </w:rPr>
      </w:pPr>
      <w:r w:rsidRPr="00655302">
        <w:rPr>
          <w:rFonts w:cstheme="minorHAnsi"/>
          <w:sz w:val="24"/>
          <w:szCs w:val="24"/>
        </w:rPr>
        <w:t>2)</w:t>
      </w:r>
      <w:r w:rsidRPr="00655302">
        <w:rPr>
          <w:rFonts w:eastAsia="Times New Roman" w:cstheme="minorHAnsi"/>
          <w:sz w:val="24"/>
          <w:szCs w:val="24"/>
          <w:lang w:eastAsia="el-GR"/>
        </w:rPr>
        <w:t xml:space="preserve"> Και του δείκτη Ισομερούς Κατανομής (</w:t>
      </w:r>
      <w:r w:rsidRPr="00655302">
        <w:rPr>
          <w:rFonts w:eastAsia="Times New Roman" w:cstheme="minorHAnsi"/>
          <w:i/>
          <w:sz w:val="24"/>
          <w:szCs w:val="24"/>
          <w:lang w:eastAsia="el-GR"/>
        </w:rPr>
        <w:t>J</w:t>
      </w:r>
      <w:r w:rsidRPr="00655302">
        <w:rPr>
          <w:rFonts w:eastAsia="Times New Roman" w:cstheme="minorHAnsi"/>
          <w:sz w:val="24"/>
          <w:szCs w:val="24"/>
          <w:lang w:eastAsia="el-GR"/>
        </w:rPr>
        <w:t>), που υπολογίζεται από την ακόλουθη εξίσωση:</w:t>
      </w:r>
    </w:p>
    <w:p w:rsidR="004B303B" w:rsidRPr="004B303B" w:rsidRDefault="004B303B" w:rsidP="004B303B">
      <w:pPr>
        <w:tabs>
          <w:tab w:val="left" w:pos="426"/>
          <w:tab w:val="left" w:pos="851"/>
        </w:tabs>
        <w:suppressAutoHyphens/>
        <w:autoSpaceDN w:val="0"/>
        <w:spacing w:after="0" w:line="240" w:lineRule="auto"/>
        <w:ind w:firstLine="567"/>
        <w:jc w:val="both"/>
        <w:rPr>
          <w:rFonts w:eastAsia="Times New Roman" w:cstheme="minorHAnsi"/>
          <w:sz w:val="24"/>
          <w:szCs w:val="24"/>
          <w:lang w:eastAsia="el-GR"/>
        </w:rPr>
      </w:pPr>
    </w:p>
    <w:p w:rsidR="006E2ACC" w:rsidRPr="00655302" w:rsidRDefault="004B303B" w:rsidP="004B303B">
      <w:pPr>
        <w:tabs>
          <w:tab w:val="left" w:pos="426"/>
          <w:tab w:val="left" w:pos="851"/>
        </w:tabs>
        <w:suppressAutoHyphens/>
        <w:autoSpaceDN w:val="0"/>
        <w:spacing w:after="0" w:line="360" w:lineRule="auto"/>
        <w:jc w:val="center"/>
        <w:rPr>
          <w:rFonts w:eastAsia="Times New Roman" w:cstheme="minorHAnsi"/>
          <w:b/>
          <w:sz w:val="24"/>
          <w:szCs w:val="24"/>
          <w:lang w:eastAsia="el-GR"/>
        </w:rPr>
      </w:pPr>
      <w:r w:rsidRPr="004B303B">
        <w:rPr>
          <w:rFonts w:eastAsia="Times New Roman" w:cstheme="minorHAnsi"/>
          <w:b/>
          <w:position w:val="-30"/>
          <w:sz w:val="24"/>
          <w:szCs w:val="24"/>
          <w:lang w:eastAsia="el-GR"/>
        </w:rPr>
        <w:object w:dxaOrig="2700" w:dyaOrig="888">
          <v:shape id="_x0000_i1026" type="#_x0000_t75" style="width:135pt;height:44.4pt" o:ole="">
            <v:imagedata r:id="rId9" o:title=""/>
          </v:shape>
          <o:OLEObject Type="Embed" ProgID="Equation.3" ShapeID="_x0000_i1026" DrawAspect="Content" ObjectID="_1607543516" r:id="rId10"/>
        </w:object>
      </w:r>
    </w:p>
    <w:p w:rsidR="004B303B" w:rsidRPr="004B303B" w:rsidRDefault="004B303B" w:rsidP="006E2ACC">
      <w:pPr>
        <w:tabs>
          <w:tab w:val="left" w:pos="426"/>
          <w:tab w:val="left" w:pos="851"/>
        </w:tabs>
        <w:suppressAutoHyphens/>
        <w:autoSpaceDN w:val="0"/>
        <w:spacing w:after="0" w:line="360" w:lineRule="auto"/>
        <w:rPr>
          <w:rFonts w:eastAsia="Times New Roman" w:cstheme="minorHAnsi"/>
          <w:b/>
          <w:sz w:val="24"/>
          <w:szCs w:val="24"/>
          <w:lang w:eastAsia="el-GR"/>
        </w:rPr>
      </w:pPr>
      <w:r w:rsidRPr="004B303B">
        <w:rPr>
          <w:rFonts w:eastAsia="Times New Roman" w:cstheme="minorHAnsi"/>
          <w:b/>
          <w:sz w:val="24"/>
          <w:szCs w:val="24"/>
          <w:lang w:eastAsia="el-GR"/>
        </w:rPr>
        <w:t xml:space="preserve">  </w:t>
      </w:r>
      <w:r w:rsidRPr="004B303B">
        <w:rPr>
          <w:rFonts w:eastAsia="Times New Roman" w:cstheme="minorHAnsi"/>
          <w:sz w:val="24"/>
          <w:szCs w:val="24"/>
          <w:lang w:eastAsia="el-GR"/>
        </w:rPr>
        <w:t>όπου</w:t>
      </w:r>
      <w:r w:rsidRPr="004B303B">
        <w:rPr>
          <w:rFonts w:eastAsia="Times New Roman" w:cstheme="minorHAnsi"/>
          <w:b/>
          <w:sz w:val="24"/>
          <w:szCs w:val="24"/>
          <w:lang w:eastAsia="el-GR"/>
        </w:rPr>
        <w:t>,</w:t>
      </w:r>
    </w:p>
    <w:p w:rsidR="004B303B" w:rsidRPr="004B303B" w:rsidRDefault="004B303B" w:rsidP="004B303B">
      <w:pPr>
        <w:tabs>
          <w:tab w:val="left" w:pos="851"/>
          <w:tab w:val="left" w:pos="1276"/>
        </w:tabs>
        <w:suppressAutoHyphens/>
        <w:autoSpaceDN w:val="0"/>
        <w:spacing w:after="0" w:line="360" w:lineRule="auto"/>
        <w:jc w:val="both"/>
        <w:rPr>
          <w:rFonts w:eastAsia="Times New Roman" w:cstheme="minorHAnsi"/>
          <w:sz w:val="24"/>
          <w:szCs w:val="24"/>
          <w:lang w:eastAsia="el-GR"/>
        </w:rPr>
      </w:pPr>
      <w:r w:rsidRPr="004B303B">
        <w:rPr>
          <w:rFonts w:eastAsia="Times New Roman" w:cstheme="minorHAnsi"/>
          <w:i/>
          <w:sz w:val="24"/>
          <w:szCs w:val="24"/>
          <w:lang w:eastAsia="el-GR"/>
        </w:rPr>
        <w:t>Η'</w:t>
      </w:r>
      <w:r w:rsidRPr="004B303B">
        <w:rPr>
          <w:rFonts w:eastAsia="Times New Roman" w:cstheme="minorHAnsi"/>
          <w:sz w:val="24"/>
          <w:szCs w:val="24"/>
          <w:lang w:eastAsia="el-GR"/>
        </w:rPr>
        <w:t xml:space="preserve">     </w:t>
      </w:r>
      <w:r w:rsidR="00131365">
        <w:rPr>
          <w:rFonts w:eastAsia="Times New Roman" w:cstheme="minorHAnsi"/>
          <w:sz w:val="24"/>
          <w:szCs w:val="24"/>
          <w:lang w:eastAsia="el-GR"/>
        </w:rPr>
        <w:t>=</w:t>
      </w:r>
      <w:r w:rsidR="00131365">
        <w:rPr>
          <w:rFonts w:eastAsia="Times New Roman" w:cstheme="minorHAnsi"/>
          <w:sz w:val="24"/>
          <w:szCs w:val="24"/>
          <w:lang w:eastAsia="el-GR"/>
        </w:rPr>
        <w:tab/>
        <w:t xml:space="preserve">ο </w:t>
      </w:r>
      <w:r w:rsidR="006D4DE9">
        <w:rPr>
          <w:rFonts w:eastAsia="Times New Roman" w:cstheme="minorHAnsi"/>
          <w:sz w:val="24"/>
          <w:szCs w:val="24"/>
          <w:lang w:eastAsia="el-GR"/>
        </w:rPr>
        <w:t>εκτιμητή</w:t>
      </w:r>
      <w:r w:rsidR="006D4DE9" w:rsidRPr="004B303B">
        <w:rPr>
          <w:rFonts w:eastAsia="Times New Roman" w:cstheme="minorHAnsi"/>
          <w:sz w:val="24"/>
          <w:szCs w:val="24"/>
          <w:lang w:eastAsia="el-GR"/>
        </w:rPr>
        <w:t>ς</w:t>
      </w:r>
      <w:r w:rsidRPr="004B303B">
        <w:rPr>
          <w:rFonts w:eastAsia="Times New Roman" w:cstheme="minorHAnsi"/>
          <w:sz w:val="24"/>
          <w:szCs w:val="24"/>
          <w:lang w:eastAsia="el-GR"/>
        </w:rPr>
        <w:t xml:space="preserve"> δείκτης ποικιλότητας Shannon-Wiener</w:t>
      </w:r>
    </w:p>
    <w:p w:rsidR="004B303B" w:rsidRPr="004B303B" w:rsidRDefault="004B303B" w:rsidP="004B303B">
      <w:pPr>
        <w:tabs>
          <w:tab w:val="left" w:pos="851"/>
        </w:tabs>
        <w:suppressAutoHyphens/>
        <w:autoSpaceDN w:val="0"/>
        <w:spacing w:after="0" w:line="360" w:lineRule="auto"/>
        <w:ind w:left="1276" w:hanging="1276"/>
        <w:jc w:val="both"/>
        <w:rPr>
          <w:rFonts w:eastAsia="Times New Roman" w:cstheme="minorHAnsi"/>
          <w:sz w:val="24"/>
          <w:szCs w:val="24"/>
          <w:lang w:eastAsia="el-GR"/>
        </w:rPr>
      </w:pPr>
      <w:r w:rsidRPr="004B303B">
        <w:rPr>
          <w:rFonts w:eastAsia="Times New Roman" w:cstheme="minorHAnsi"/>
          <w:i/>
          <w:sz w:val="24"/>
          <w:szCs w:val="24"/>
          <w:lang w:eastAsia="el-GR"/>
        </w:rPr>
        <w:t>H</w:t>
      </w:r>
      <w:r w:rsidRPr="004B303B">
        <w:rPr>
          <w:rFonts w:eastAsia="Times New Roman" w:cstheme="minorHAnsi"/>
          <w:sz w:val="24"/>
          <w:szCs w:val="24"/>
          <w:vertAlign w:val="subscript"/>
          <w:lang w:eastAsia="el-GR"/>
        </w:rPr>
        <w:t>max</w:t>
      </w:r>
      <w:r w:rsidRPr="004B303B">
        <w:rPr>
          <w:rFonts w:eastAsia="Times New Roman" w:cstheme="minorHAnsi"/>
          <w:sz w:val="24"/>
          <w:szCs w:val="24"/>
          <w:lang w:eastAsia="el-GR"/>
        </w:rPr>
        <w:t xml:space="preserve"> =</w:t>
      </w:r>
      <w:r w:rsidRPr="004B303B">
        <w:rPr>
          <w:rFonts w:eastAsia="Times New Roman" w:cstheme="minorHAnsi"/>
          <w:sz w:val="24"/>
          <w:szCs w:val="24"/>
          <w:lang w:eastAsia="el-GR"/>
        </w:rPr>
        <w:tab/>
        <w:t xml:space="preserve">ο δείκτης ποικιλότητας όταν όλα τα είδη του δείγματος </w:t>
      </w:r>
    </w:p>
    <w:p w:rsidR="004B303B" w:rsidRPr="004B303B" w:rsidRDefault="004B303B" w:rsidP="004B303B">
      <w:pPr>
        <w:tabs>
          <w:tab w:val="left" w:pos="851"/>
        </w:tabs>
        <w:suppressAutoHyphens/>
        <w:autoSpaceDN w:val="0"/>
        <w:spacing w:after="0" w:line="360" w:lineRule="auto"/>
        <w:ind w:left="1276" w:hanging="1276"/>
        <w:jc w:val="both"/>
        <w:rPr>
          <w:rFonts w:eastAsia="Times New Roman" w:cstheme="minorHAnsi"/>
          <w:sz w:val="24"/>
          <w:szCs w:val="24"/>
          <w:lang w:eastAsia="el-GR"/>
        </w:rPr>
      </w:pPr>
      <w:r w:rsidRPr="004B303B">
        <w:rPr>
          <w:rFonts w:eastAsia="Times New Roman" w:cstheme="minorHAnsi"/>
          <w:sz w:val="24"/>
          <w:szCs w:val="24"/>
          <w:lang w:eastAsia="el-GR"/>
        </w:rPr>
        <w:t xml:space="preserve">αντιπροσωπεύονται από ίσο αριθμό ατόμων στο δείγμα. </w:t>
      </w:r>
    </w:p>
    <w:p w:rsidR="004B303B" w:rsidRPr="004B303B" w:rsidRDefault="004B303B" w:rsidP="004B303B">
      <w:pPr>
        <w:tabs>
          <w:tab w:val="left" w:pos="851"/>
        </w:tabs>
        <w:suppressAutoHyphens/>
        <w:autoSpaceDN w:val="0"/>
        <w:spacing w:after="0" w:line="360" w:lineRule="auto"/>
        <w:ind w:left="1276" w:hanging="1276"/>
        <w:jc w:val="both"/>
        <w:rPr>
          <w:rFonts w:eastAsia="Times New Roman" w:cstheme="minorHAnsi"/>
          <w:sz w:val="24"/>
          <w:szCs w:val="24"/>
          <w:lang w:eastAsia="el-GR"/>
        </w:rPr>
      </w:pPr>
    </w:p>
    <w:p w:rsidR="004B303B" w:rsidRPr="004B303B" w:rsidRDefault="004B303B" w:rsidP="004B303B">
      <w:pPr>
        <w:tabs>
          <w:tab w:val="left" w:pos="851"/>
        </w:tabs>
        <w:suppressAutoHyphens/>
        <w:autoSpaceDN w:val="0"/>
        <w:spacing w:after="0" w:line="360" w:lineRule="auto"/>
        <w:ind w:left="1276" w:hanging="1276"/>
        <w:jc w:val="both"/>
        <w:rPr>
          <w:rFonts w:eastAsia="Times New Roman" w:cstheme="minorHAnsi"/>
          <w:sz w:val="24"/>
          <w:szCs w:val="24"/>
          <w:lang w:eastAsia="el-GR"/>
        </w:rPr>
      </w:pPr>
      <w:r w:rsidRPr="004B303B">
        <w:rPr>
          <w:rFonts w:eastAsia="Times New Roman" w:cstheme="minorHAnsi"/>
          <w:sz w:val="24"/>
          <w:szCs w:val="24"/>
          <w:lang w:eastAsia="el-GR"/>
        </w:rPr>
        <w:t xml:space="preserve">Το </w:t>
      </w:r>
      <w:r w:rsidRPr="004B303B">
        <w:rPr>
          <w:rFonts w:eastAsia="Times New Roman" w:cstheme="minorHAnsi"/>
          <w:i/>
          <w:sz w:val="24"/>
          <w:szCs w:val="24"/>
          <w:lang w:eastAsia="el-GR"/>
        </w:rPr>
        <w:t>H</w:t>
      </w:r>
      <w:r w:rsidRPr="004B303B">
        <w:rPr>
          <w:rFonts w:eastAsia="Times New Roman" w:cstheme="minorHAnsi"/>
          <w:sz w:val="24"/>
          <w:szCs w:val="24"/>
          <w:vertAlign w:val="subscript"/>
          <w:lang w:eastAsia="el-GR"/>
        </w:rPr>
        <w:t>max</w:t>
      </w:r>
      <w:r w:rsidRPr="004B303B">
        <w:rPr>
          <w:rFonts w:eastAsia="Times New Roman" w:cstheme="minorHAnsi"/>
          <w:sz w:val="24"/>
          <w:szCs w:val="24"/>
          <w:lang w:eastAsia="el-GR"/>
        </w:rPr>
        <w:t xml:space="preserve"> υπολογίζεται από τον τύπο: </w:t>
      </w:r>
    </w:p>
    <w:p w:rsidR="004B303B" w:rsidRPr="004B303B" w:rsidRDefault="004B303B" w:rsidP="004B303B">
      <w:pPr>
        <w:tabs>
          <w:tab w:val="left" w:pos="851"/>
        </w:tabs>
        <w:suppressAutoHyphens/>
        <w:autoSpaceDN w:val="0"/>
        <w:spacing w:after="0" w:line="360" w:lineRule="auto"/>
        <w:ind w:left="1276" w:hanging="1276"/>
        <w:jc w:val="center"/>
        <w:rPr>
          <w:rFonts w:eastAsia="Times New Roman" w:cstheme="minorHAnsi"/>
          <w:sz w:val="24"/>
          <w:szCs w:val="24"/>
          <w:lang w:eastAsia="el-GR"/>
        </w:rPr>
      </w:pPr>
      <w:r w:rsidRPr="004B303B">
        <w:rPr>
          <w:rFonts w:eastAsia="Times New Roman" w:cstheme="minorHAnsi"/>
          <w:position w:val="-12"/>
          <w:sz w:val="24"/>
          <w:szCs w:val="24"/>
          <w:lang w:eastAsia="el-GR"/>
        </w:rPr>
        <w:object w:dxaOrig="2748" w:dyaOrig="636">
          <v:shape id="_x0000_i1027" type="#_x0000_t75" style="width:137.4pt;height:31.8pt" o:ole="">
            <v:imagedata r:id="rId11" o:title=""/>
          </v:shape>
          <o:OLEObject Type="Embed" ProgID="Equation.3" ShapeID="_x0000_i1027" DrawAspect="Content" ObjectID="_1607543517" r:id="rId12"/>
        </w:object>
      </w:r>
    </w:p>
    <w:p w:rsidR="004B303B" w:rsidRDefault="004B303B" w:rsidP="004B303B">
      <w:pPr>
        <w:tabs>
          <w:tab w:val="left" w:pos="851"/>
        </w:tabs>
        <w:suppressAutoHyphens/>
        <w:autoSpaceDN w:val="0"/>
        <w:spacing w:after="0" w:line="360" w:lineRule="auto"/>
        <w:ind w:left="1276" w:hanging="1276"/>
        <w:jc w:val="both"/>
        <w:rPr>
          <w:rFonts w:eastAsia="Times New Roman" w:cstheme="minorHAnsi"/>
          <w:sz w:val="24"/>
          <w:szCs w:val="24"/>
          <w:lang w:eastAsia="el-GR"/>
        </w:rPr>
      </w:pPr>
      <w:r w:rsidRPr="004B303B">
        <w:rPr>
          <w:rFonts w:eastAsia="Times New Roman" w:cstheme="minorHAnsi"/>
          <w:sz w:val="24"/>
          <w:szCs w:val="24"/>
          <w:lang w:eastAsia="el-GR"/>
        </w:rPr>
        <w:t xml:space="preserve">όπου </w:t>
      </w:r>
      <w:r w:rsidRPr="004B303B">
        <w:rPr>
          <w:rFonts w:eastAsia="Times New Roman" w:cstheme="minorHAnsi"/>
          <w:i/>
          <w:sz w:val="24"/>
          <w:szCs w:val="24"/>
          <w:lang w:eastAsia="el-GR"/>
        </w:rPr>
        <w:t>S</w:t>
      </w:r>
      <w:r w:rsidRPr="004B303B">
        <w:rPr>
          <w:rFonts w:eastAsia="Times New Roman" w:cstheme="minorHAnsi"/>
          <w:sz w:val="24"/>
          <w:szCs w:val="24"/>
          <w:lang w:eastAsia="el-GR"/>
        </w:rPr>
        <w:t xml:space="preserve"> είναι ο αριθμός των ειδών στο δείγμα.</w:t>
      </w:r>
    </w:p>
    <w:p w:rsidR="006D4DE9" w:rsidRPr="006D4DE9" w:rsidRDefault="006D4DE9" w:rsidP="006D4DE9">
      <w:pPr>
        <w:tabs>
          <w:tab w:val="left" w:pos="993"/>
          <w:tab w:val="left" w:pos="1418"/>
        </w:tabs>
        <w:spacing w:line="360" w:lineRule="auto"/>
        <w:jc w:val="both"/>
        <w:rPr>
          <w:rFonts w:cstheme="minorHAnsi"/>
          <w:sz w:val="24"/>
          <w:szCs w:val="24"/>
        </w:rPr>
      </w:pPr>
      <w:r w:rsidRPr="00655302">
        <w:rPr>
          <w:rFonts w:cstheme="minorHAnsi"/>
          <w:sz w:val="24"/>
          <w:szCs w:val="24"/>
          <w:u w:val="single"/>
        </w:rPr>
        <w:t>Πίνακας 1 :</w:t>
      </w:r>
      <w:r w:rsidRPr="00655302">
        <w:rPr>
          <w:rFonts w:cstheme="minorHAnsi"/>
          <w:sz w:val="24"/>
          <w:szCs w:val="24"/>
        </w:rPr>
        <w:t xml:space="preserve"> Χρήση της μεθόδου σημειακής δειγμ</w:t>
      </w:r>
      <w:r>
        <w:rPr>
          <w:rFonts w:cstheme="minorHAnsi"/>
          <w:sz w:val="24"/>
          <w:szCs w:val="24"/>
        </w:rPr>
        <w:t>ατοληψίας επί μια σταθερή ευθεία</w:t>
      </w:r>
    </w:p>
    <w:tbl>
      <w:tblPr>
        <w:tblpPr w:leftFromText="180" w:rightFromText="180" w:vertAnchor="text" w:horzAnchor="margin" w:tblpXSpec="center" w:tblpY="230"/>
        <w:tblW w:w="10803" w:type="dxa"/>
        <w:tblLayout w:type="fixed"/>
        <w:tblCellMar>
          <w:left w:w="10" w:type="dxa"/>
          <w:right w:w="10" w:type="dxa"/>
        </w:tblCellMar>
        <w:tblLook w:val="0000" w:firstRow="0" w:lastRow="0" w:firstColumn="0" w:lastColumn="0" w:noHBand="0" w:noVBand="0"/>
      </w:tblPr>
      <w:tblGrid>
        <w:gridCol w:w="40"/>
        <w:gridCol w:w="710"/>
        <w:gridCol w:w="3108"/>
        <w:gridCol w:w="2409"/>
        <w:gridCol w:w="1236"/>
        <w:gridCol w:w="40"/>
        <w:gridCol w:w="992"/>
        <w:gridCol w:w="2268"/>
      </w:tblGrid>
      <w:tr w:rsidR="006D4DE9" w:rsidTr="006D4DE9">
        <w:trPr>
          <w:cantSplit/>
          <w:trHeight w:val="572"/>
        </w:trPr>
        <w:tc>
          <w:tcPr>
            <w:tcW w:w="750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6D4DE9" w:rsidRPr="00AB47C8" w:rsidRDefault="006D4DE9" w:rsidP="006D4DE9">
            <w:pPr>
              <w:jc w:val="both"/>
              <w:rPr>
                <w:b/>
                <w:color w:val="000000"/>
                <w:sz w:val="24"/>
                <w:szCs w:val="24"/>
              </w:rPr>
            </w:pPr>
            <w:r w:rsidRPr="00AB47C8">
              <w:rPr>
                <w:b/>
                <w:color w:val="000000"/>
                <w:sz w:val="24"/>
                <w:szCs w:val="24"/>
              </w:rPr>
              <w:t>Περιοχή δειγματοληψίας:</w:t>
            </w:r>
          </w:p>
        </w:tc>
        <w:tc>
          <w:tcPr>
            <w:tcW w:w="40" w:type="dxa"/>
            <w:tcBorders>
              <w:top w:val="single" w:sz="4" w:space="0" w:color="000000"/>
              <w:left w:val="single" w:sz="4" w:space="0" w:color="000000"/>
              <w:bottom w:val="single" w:sz="4" w:space="0" w:color="000000"/>
              <w:right w:val="single" w:sz="4" w:space="0" w:color="000000"/>
            </w:tcBorders>
          </w:tcPr>
          <w:p w:rsidR="006D4DE9" w:rsidRPr="00AB47C8" w:rsidRDefault="006D4DE9" w:rsidP="006D4DE9">
            <w:pPr>
              <w:jc w:val="both"/>
              <w:rPr>
                <w:b/>
                <w:color w:val="000000"/>
                <w:sz w:val="24"/>
                <w:szCs w:val="24"/>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6D4DE9" w:rsidRPr="00AB47C8" w:rsidRDefault="006D4DE9" w:rsidP="006D4DE9">
            <w:pPr>
              <w:jc w:val="both"/>
              <w:rPr>
                <w:b/>
                <w:color w:val="000000"/>
                <w:sz w:val="24"/>
                <w:szCs w:val="24"/>
              </w:rPr>
            </w:pPr>
            <w:r w:rsidRPr="00AB47C8">
              <w:rPr>
                <w:b/>
                <w:color w:val="000000"/>
                <w:sz w:val="24"/>
                <w:szCs w:val="24"/>
              </w:rPr>
              <w:t>Ημερομηνία:18</w:t>
            </w:r>
            <w:r>
              <w:rPr>
                <w:b/>
                <w:color w:val="000000"/>
                <w:sz w:val="24"/>
                <w:szCs w:val="24"/>
              </w:rPr>
              <w:t>/10/2018</w:t>
            </w:r>
          </w:p>
        </w:tc>
      </w:tr>
      <w:tr w:rsidR="006D4DE9" w:rsidTr="006D4DE9">
        <w:trPr>
          <w:cantSplit/>
          <w:trHeight w:val="573"/>
        </w:trPr>
        <w:tc>
          <w:tcPr>
            <w:tcW w:w="40" w:type="dxa"/>
            <w:tcBorders>
              <w:top w:val="single" w:sz="4" w:space="0" w:color="000000"/>
              <w:left w:val="single" w:sz="4" w:space="0" w:color="000000"/>
              <w:bottom w:val="single" w:sz="4" w:space="0" w:color="000000"/>
              <w:right w:val="single" w:sz="4" w:space="0" w:color="000000"/>
            </w:tcBorders>
          </w:tcPr>
          <w:p w:rsidR="006D4DE9" w:rsidRPr="00AB47C8" w:rsidRDefault="006D4DE9" w:rsidP="006D4DE9">
            <w:pPr>
              <w:jc w:val="both"/>
              <w:rPr>
                <w:b/>
                <w:color w:val="000000"/>
                <w:sz w:val="24"/>
                <w:szCs w:val="24"/>
              </w:rPr>
            </w:pPr>
          </w:p>
        </w:tc>
        <w:tc>
          <w:tcPr>
            <w:tcW w:w="107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6D4DE9" w:rsidRPr="00667128" w:rsidRDefault="006D4DE9" w:rsidP="006D4DE9">
            <w:pPr>
              <w:jc w:val="both"/>
            </w:pPr>
            <w:r w:rsidRPr="00AB47C8">
              <w:rPr>
                <w:b/>
                <w:color w:val="000000"/>
                <w:sz w:val="24"/>
                <w:szCs w:val="24"/>
              </w:rPr>
              <w:t>Ομάδα</w:t>
            </w:r>
            <w:r w:rsidRPr="00AB47C8">
              <w:rPr>
                <w:b/>
                <w:color w:val="000000"/>
                <w:sz w:val="24"/>
                <w:szCs w:val="24"/>
                <w:lang w:val="en-US"/>
              </w:rPr>
              <w:t>:</w:t>
            </w:r>
            <w:r>
              <w:rPr>
                <w:b/>
                <w:color w:val="000000"/>
                <w:sz w:val="24"/>
                <w:szCs w:val="24"/>
              </w:rPr>
              <w:t>16</w:t>
            </w:r>
          </w:p>
        </w:tc>
      </w:tr>
      <w:tr w:rsidR="006D4DE9" w:rsidTr="006D4DE9">
        <w:trPr>
          <w:trHeight w:val="300"/>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lang w:val="en-US"/>
              </w:rPr>
            </w:pPr>
            <w:r w:rsidRPr="00AB47C8">
              <w:rPr>
                <w:b/>
                <w:color w:val="000000"/>
                <w:sz w:val="24"/>
                <w:szCs w:val="24"/>
                <w:lang w:val="en-US"/>
              </w:rPr>
              <w:t>a/a</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ΕΙΔΟΣ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center"/>
              <w:rPr>
                <w:b/>
                <w:color w:val="000000"/>
                <w:sz w:val="24"/>
                <w:szCs w:val="24"/>
              </w:rPr>
            </w:pPr>
            <w:r>
              <w:rPr>
                <w:b/>
                <w:color w:val="000000"/>
                <w:sz w:val="24"/>
                <w:szCs w:val="24"/>
              </w:rPr>
              <w:t>ΥΨΟΣ</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AB47C8" w:rsidRDefault="006D4DE9" w:rsidP="006D4DE9">
            <w:pPr>
              <w:jc w:val="center"/>
              <w:rPr>
                <w:b/>
                <w:color w:val="000000"/>
                <w:sz w:val="24"/>
                <w:szCs w:val="24"/>
              </w:rPr>
            </w:pPr>
            <w:r w:rsidRPr="00AB47C8">
              <w:rPr>
                <w:b/>
                <w:color w:val="000000"/>
                <w:sz w:val="24"/>
                <w:szCs w:val="24"/>
              </w:rPr>
              <w:t>ΔΧ</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center"/>
              <w:rPr>
                <w:b/>
                <w:color w:val="000000"/>
                <w:sz w:val="24"/>
                <w:szCs w:val="24"/>
              </w:rPr>
            </w:pPr>
            <w:r w:rsidRPr="00AB47C8">
              <w:rPr>
                <w:b/>
                <w:color w:val="000000"/>
                <w:sz w:val="24"/>
                <w:szCs w:val="24"/>
              </w:rPr>
              <w:t>ΔΧmax</w:t>
            </w: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1</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color w:val="000000"/>
                <w:sz w:val="24"/>
                <w:szCs w:val="24"/>
              </w:rPr>
            </w:pPr>
            <w:r w:rsidRPr="00AB47C8">
              <w:rPr>
                <w:rFonts w:cs="Arial"/>
                <w:color w:val="222222"/>
                <w:shd w:val="clear" w:color="auto" w:fill="FFFFFF"/>
              </w:rPr>
              <w:t>Λαδανιά</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rPr>
              <w:t>0,75</w:t>
            </w:r>
            <w:r w:rsidRPr="005E5E97">
              <w:rPr>
                <w:color w:val="000000"/>
                <w:sz w:val="24"/>
                <w:szCs w:val="24"/>
                <w:lang w:val="en-US"/>
              </w:rPr>
              <w:t>m</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0.60m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1.00m</w:t>
            </w: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2</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3</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667128" w:rsidRDefault="006D4DE9" w:rsidP="006D4DE9">
            <w:pPr>
              <w:jc w:val="both"/>
              <w:rPr>
                <w:color w:val="000000"/>
                <w:sz w:val="24"/>
                <w:szCs w:val="24"/>
              </w:rPr>
            </w:pPr>
            <w:r w:rsidRPr="00667128">
              <w:rPr>
                <w:color w:val="000000"/>
                <w:sz w:val="24"/>
                <w:szCs w:val="24"/>
              </w:rPr>
              <w:t>Αφάνα</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0.41m</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0.40m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0.50m</w:t>
            </w: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4</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667128" w:rsidRDefault="006D4DE9" w:rsidP="006D4DE9">
            <w:pPr>
              <w:jc w:val="both"/>
              <w:rPr>
                <w:color w:val="000000"/>
                <w:sz w:val="24"/>
                <w:szCs w:val="24"/>
              </w:rPr>
            </w:pPr>
            <w:r w:rsidRPr="00667128">
              <w:rPr>
                <w:color w:val="000000"/>
                <w:sz w:val="24"/>
                <w:szCs w:val="24"/>
              </w:rPr>
              <w:t>Ασπάλαθος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0.82m</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0.37m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0.95m</w:t>
            </w: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5</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667128" w:rsidRDefault="006D4DE9" w:rsidP="006D4DE9">
            <w:pPr>
              <w:jc w:val="both"/>
              <w:rPr>
                <w:color w:val="000000"/>
                <w:sz w:val="24"/>
                <w:szCs w:val="24"/>
              </w:rPr>
            </w:pPr>
            <w:r w:rsidRPr="00667128">
              <w:rPr>
                <w:color w:val="000000"/>
                <w:sz w:val="24"/>
                <w:szCs w:val="24"/>
              </w:rPr>
              <w:t>Κενός χώρος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0.40m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6</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667128" w:rsidRDefault="006D4DE9" w:rsidP="006D4DE9">
            <w:pPr>
              <w:jc w:val="both"/>
              <w:rPr>
                <w:color w:val="000000"/>
                <w:sz w:val="24"/>
                <w:szCs w:val="24"/>
              </w:rPr>
            </w:pPr>
            <w:r w:rsidRPr="00667128">
              <w:rPr>
                <w:color w:val="000000"/>
                <w:sz w:val="24"/>
                <w:szCs w:val="24"/>
              </w:rPr>
              <w:t>Σκίνος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1.00m</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0.60m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1.06m</w:t>
            </w: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7</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667128" w:rsidRDefault="006D4DE9" w:rsidP="006D4DE9">
            <w:pPr>
              <w:jc w:val="both"/>
              <w:rPr>
                <w:color w:val="000000"/>
                <w:sz w:val="24"/>
                <w:szCs w:val="24"/>
              </w:rPr>
            </w:pPr>
            <w:r w:rsidRPr="00667128">
              <w:rPr>
                <w:color w:val="000000"/>
                <w:sz w:val="24"/>
                <w:szCs w:val="24"/>
              </w:rPr>
              <w:t>Ασφάκα</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0.30m</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0.30m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0.30m</w:t>
            </w: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8</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Σκίνος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1.30m</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4.70m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5.00m</w:t>
            </w: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9</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10</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11</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355"/>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12</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13</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14</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15</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16</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17</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Ασφάκα</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0.95m</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0.30m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0.40m</w:t>
            </w: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18</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Σκίνος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0.75m</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0.45m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2.50m</w:t>
            </w:r>
          </w:p>
        </w:tc>
      </w:tr>
      <w:tr w:rsidR="006D4DE9" w:rsidTr="006D4DE9">
        <w:trPr>
          <w:trHeight w:val="343"/>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19</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Κενός χώρος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20</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Κενός χώρος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21</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Ασπάλαθος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1.00m</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2.20m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2.20m</w:t>
            </w: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22</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23</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24</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399"/>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25</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Κενός χώρος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26</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color w:val="000000"/>
                <w:sz w:val="24"/>
                <w:szCs w:val="24"/>
              </w:rPr>
            </w:pPr>
            <w:r>
              <w:rPr>
                <w:rFonts w:ascii="Arial" w:hAnsi="Arial" w:cs="Arial"/>
                <w:color w:val="222222"/>
                <w:shd w:val="clear" w:color="auto" w:fill="FFFFFF"/>
              </w:rPr>
              <w:t>Λαδανιά</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0.60m</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0.20m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0.20m</w:t>
            </w: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27</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Ασπάλαθος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1.05m</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0.70m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0.80m</w:t>
            </w: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28</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Κενός χώρος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29</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Κενός χώρος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30</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Κενός χώρος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31</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Κενός χώρος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32</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Κενός χώρος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341"/>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33</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Ασπάλαθος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0.81m</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1.40m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2.20m</w:t>
            </w: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34</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355"/>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35</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91"/>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36</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Κενός χώρος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37</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sidRPr="00667128">
              <w:rPr>
                <w:color w:val="000000"/>
                <w:sz w:val="24"/>
                <w:szCs w:val="24"/>
              </w:rPr>
              <w:t>Ασπάλαθος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0.52m</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1.50m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1.80m</w:t>
            </w: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38</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rPr>
            </w:pPr>
          </w:p>
        </w:tc>
      </w:tr>
      <w:tr w:rsidR="006D4DE9" w:rsidTr="006D4DE9">
        <w:trPr>
          <w:trHeight w:val="382"/>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39</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667128" w:rsidRDefault="006D4DE9" w:rsidP="006D4DE9">
            <w:pPr>
              <w:jc w:val="both"/>
              <w:rPr>
                <w:color w:val="000000"/>
                <w:sz w:val="24"/>
                <w:szCs w:val="24"/>
              </w:rPr>
            </w:pPr>
            <w:r w:rsidRPr="00667128">
              <w:rPr>
                <w:color w:val="000000"/>
                <w:sz w:val="24"/>
                <w:szCs w:val="24"/>
              </w:rPr>
              <w:t>Θρούμπα</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0.62m</w:t>
            </w: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Pr="005E5E97" w:rsidRDefault="006D4DE9" w:rsidP="006D4DE9">
            <w:pPr>
              <w:jc w:val="both"/>
              <w:rPr>
                <w:color w:val="000000"/>
                <w:sz w:val="24"/>
                <w:szCs w:val="24"/>
                <w:lang w:val="en-US"/>
              </w:rPr>
            </w:pPr>
            <w:r w:rsidRPr="005E5E97">
              <w:rPr>
                <w:color w:val="000000"/>
                <w:sz w:val="24"/>
                <w:szCs w:val="24"/>
                <w:lang w:val="en-US"/>
              </w:rPr>
              <w:t>1.00m</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5E5E97" w:rsidRDefault="006D4DE9" w:rsidP="006D4DE9">
            <w:pPr>
              <w:jc w:val="both"/>
              <w:rPr>
                <w:color w:val="000000"/>
                <w:sz w:val="24"/>
                <w:szCs w:val="24"/>
                <w:lang w:val="en-US"/>
              </w:rPr>
            </w:pPr>
            <w:r w:rsidRPr="005E5E97">
              <w:rPr>
                <w:color w:val="000000"/>
                <w:sz w:val="24"/>
                <w:szCs w:val="24"/>
                <w:lang w:val="en-US"/>
              </w:rPr>
              <w:t>1.00m</w:t>
            </w:r>
          </w:p>
        </w:tc>
      </w:tr>
      <w:tr w:rsidR="006D4DE9" w:rsidTr="006D4DE9">
        <w:trPr>
          <w:trHeight w:val="333"/>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sidRPr="00AB47C8">
              <w:rPr>
                <w:b/>
                <w:color w:val="000000"/>
                <w:sz w:val="24"/>
                <w:szCs w:val="24"/>
              </w:rPr>
              <w:t>40</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Default="006D4DE9" w:rsidP="006D4DE9">
            <w:pPr>
              <w:jc w:val="both"/>
              <w:rPr>
                <w:rFonts w:ascii="Comic Sans MS" w:hAnsi="Comic Sans MS"/>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p>
        </w:tc>
      </w:tr>
      <w:tr w:rsidR="006D4DE9" w:rsidTr="006D4DE9">
        <w:trPr>
          <w:trHeight w:val="227"/>
        </w:trPr>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Pr="00AB47C8" w:rsidRDefault="006D4DE9" w:rsidP="006D4DE9">
            <w:pPr>
              <w:jc w:val="both"/>
              <w:rPr>
                <w:b/>
                <w:color w:val="000000"/>
                <w:sz w:val="24"/>
                <w:szCs w:val="24"/>
              </w:rPr>
            </w:pPr>
            <w:r>
              <w:rPr>
                <w:b/>
                <w:color w:val="000000"/>
                <w:sz w:val="24"/>
                <w:szCs w:val="24"/>
              </w:rPr>
              <w:t>41</w:t>
            </w:r>
          </w:p>
        </w:tc>
        <w:tc>
          <w:tcPr>
            <w:tcW w:w="31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color w:val="000000"/>
                <w:sz w:val="24"/>
                <w:szCs w:val="24"/>
              </w:rPr>
            </w:pPr>
            <w:r>
              <w:rPr>
                <w:color w:val="000000"/>
                <w:sz w:val="24"/>
                <w:szCs w:val="24"/>
              </w:rPr>
              <w:t>Φυτό προηγούμενης θέσης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6D4DE9" w:rsidRDefault="006D4DE9" w:rsidP="006D4DE9">
            <w:pPr>
              <w:jc w:val="both"/>
              <w:rPr>
                <w:rFonts w:ascii="Comic Sans MS" w:hAnsi="Comic Sans MS"/>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6D4DE9" w:rsidRDefault="006D4DE9" w:rsidP="006D4DE9">
            <w:pPr>
              <w:jc w:val="both"/>
              <w:rPr>
                <w:rFonts w:ascii="Comic Sans MS" w:hAnsi="Comic Sans MS"/>
                <w:color w:val="000000"/>
                <w:sz w:val="24"/>
                <w:szCs w:val="24"/>
              </w:rPr>
            </w:pPr>
          </w:p>
        </w:tc>
      </w:tr>
    </w:tbl>
    <w:p w:rsidR="00617080" w:rsidRPr="00655302" w:rsidRDefault="00617080" w:rsidP="00617080">
      <w:pPr>
        <w:spacing w:line="360" w:lineRule="auto"/>
        <w:jc w:val="both"/>
        <w:rPr>
          <w:rFonts w:cstheme="minorHAnsi"/>
          <w:sz w:val="24"/>
          <w:szCs w:val="24"/>
        </w:rPr>
      </w:pPr>
    </w:p>
    <w:tbl>
      <w:tblPr>
        <w:tblpPr w:leftFromText="180" w:rightFromText="180" w:vertAnchor="text" w:horzAnchor="margin" w:tblpXSpec="center" w:tblpY="601"/>
        <w:tblW w:w="9747" w:type="dxa"/>
        <w:tblLayout w:type="fixed"/>
        <w:tblCellMar>
          <w:left w:w="10" w:type="dxa"/>
          <w:right w:w="10" w:type="dxa"/>
        </w:tblCellMar>
        <w:tblLook w:val="0000" w:firstRow="0" w:lastRow="0" w:firstColumn="0" w:lastColumn="0" w:noHBand="0" w:noVBand="0"/>
      </w:tblPr>
      <w:tblGrid>
        <w:gridCol w:w="2093"/>
        <w:gridCol w:w="567"/>
        <w:gridCol w:w="850"/>
        <w:gridCol w:w="709"/>
        <w:gridCol w:w="709"/>
        <w:gridCol w:w="567"/>
        <w:gridCol w:w="992"/>
        <w:gridCol w:w="709"/>
        <w:gridCol w:w="709"/>
        <w:gridCol w:w="850"/>
        <w:gridCol w:w="992"/>
      </w:tblGrid>
      <w:tr w:rsidR="002024B8" w:rsidRPr="00655302" w:rsidTr="006B1894">
        <w:trPr>
          <w:cantSplit/>
          <w:trHeight w:val="232"/>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b/>
                <w:sz w:val="24"/>
                <w:szCs w:val="24"/>
              </w:rPr>
            </w:pPr>
            <w:r w:rsidRPr="00655302">
              <w:rPr>
                <w:rFonts w:cstheme="minorHAnsi"/>
                <w:b/>
                <w:sz w:val="24"/>
                <w:szCs w:val="24"/>
              </w:rPr>
              <w:t>ΕΙΔΟΣ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b/>
                <w:sz w:val="24"/>
                <w:szCs w:val="24"/>
              </w:rPr>
            </w:pPr>
            <w:r w:rsidRPr="00655302">
              <w:rPr>
                <w:rFonts w:cstheme="minorHAnsi"/>
                <w:b/>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b/>
                <w:sz w:val="24"/>
                <w:szCs w:val="24"/>
              </w:rPr>
            </w:pPr>
            <w:r w:rsidRPr="00655302">
              <w:rPr>
                <w:rFonts w:cstheme="minorHAnsi"/>
                <w:b/>
                <w:sz w:val="24"/>
                <w:szCs w:val="24"/>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b/>
                <w:sz w:val="24"/>
                <w:szCs w:val="24"/>
              </w:rPr>
            </w:pPr>
            <w:r w:rsidRPr="00655302">
              <w:rPr>
                <w:rFonts w:cstheme="minorHAnsi"/>
                <w:b/>
                <w:sz w:val="24"/>
                <w:szCs w:val="24"/>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b/>
                <w:sz w:val="24"/>
                <w:szCs w:val="24"/>
              </w:rPr>
            </w:pPr>
            <w:r w:rsidRPr="00655302">
              <w:rPr>
                <w:rFonts w:cstheme="minorHAnsi"/>
                <w:b/>
                <w:sz w:val="24"/>
                <w:szCs w:val="24"/>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b/>
                <w:sz w:val="24"/>
                <w:szCs w:val="24"/>
              </w:rPr>
            </w:pPr>
            <w:r w:rsidRPr="00655302">
              <w:rPr>
                <w:rFonts w:cstheme="minorHAnsi"/>
                <w:b/>
                <w:sz w:val="24"/>
                <w:szCs w:val="24"/>
              </w:rPr>
              <w:t>5</w:t>
            </w:r>
          </w:p>
        </w:tc>
        <w:tc>
          <w:tcPr>
            <w:tcW w:w="99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024B8" w:rsidRPr="00655302" w:rsidRDefault="00B136A9" w:rsidP="006B1894">
            <w:pPr>
              <w:jc w:val="both"/>
              <w:rPr>
                <w:rFonts w:cstheme="minorHAnsi"/>
                <w:b/>
                <w:sz w:val="24"/>
                <w:szCs w:val="24"/>
              </w:rPr>
            </w:pPr>
            <w:r w:rsidRPr="00655302">
              <w:rPr>
                <w:rFonts w:cstheme="minorHAnsi"/>
                <w:b/>
                <w:sz w:val="24"/>
                <w:szCs w:val="24"/>
              </w:rPr>
              <w:t>Σ</w:t>
            </w:r>
            <w:r w:rsidR="002024B8" w:rsidRPr="00655302">
              <w:rPr>
                <w:rFonts w:cstheme="minorHAnsi"/>
                <w:b/>
                <w:sz w:val="24"/>
                <w:szCs w:val="24"/>
              </w:rPr>
              <w:t>ύνολο</w:t>
            </w:r>
          </w:p>
        </w:tc>
        <w:tc>
          <w:tcPr>
            <w:tcW w:w="709"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b/>
                <w:sz w:val="24"/>
                <w:szCs w:val="24"/>
              </w:rPr>
              <w:t>Π</w:t>
            </w:r>
            <w:r w:rsidRPr="00655302">
              <w:rPr>
                <w:rFonts w:cstheme="minorHAnsi"/>
                <w:b/>
                <w:sz w:val="24"/>
                <w:szCs w:val="24"/>
                <w:lang w:val="en-US"/>
              </w:rPr>
              <w:t>i</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b/>
                <w:sz w:val="24"/>
                <w:szCs w:val="24"/>
              </w:rPr>
            </w:pPr>
            <w:r w:rsidRPr="00655302">
              <w:rPr>
                <w:rFonts w:cstheme="minorHAnsi"/>
                <w:b/>
                <w:sz w:val="24"/>
                <w:szCs w:val="24"/>
              </w:rPr>
              <w:t xml:space="preserve"> Π</w:t>
            </w:r>
          </w:p>
        </w:tc>
        <w:tc>
          <w:tcPr>
            <w:tcW w:w="85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b/>
                <w:sz w:val="24"/>
                <w:szCs w:val="24"/>
                <w:lang w:val="en-US"/>
              </w:rPr>
              <w:t>R</w:t>
            </w:r>
            <w:r w:rsidRPr="00655302">
              <w:rPr>
                <w:rFonts w:cstheme="minorHAnsi"/>
                <w:b/>
                <w:sz w:val="24"/>
                <w:szCs w:val="24"/>
              </w:rPr>
              <w:t>Π</w:t>
            </w:r>
            <w:r w:rsidRPr="00655302">
              <w:rPr>
                <w:rFonts w:cstheme="minorHAnsi"/>
                <w:b/>
                <w:sz w:val="24"/>
                <w:szCs w:val="24"/>
                <w:lang w:val="en-US"/>
              </w:rPr>
              <w:t>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b/>
                <w:sz w:val="24"/>
                <w:szCs w:val="24"/>
                <w:lang w:val="fr-FR"/>
              </w:rPr>
              <w:t>Si</w:t>
            </w:r>
          </w:p>
        </w:tc>
      </w:tr>
      <w:tr w:rsidR="002024B8" w:rsidRPr="00655302" w:rsidTr="006B1894">
        <w:trPr>
          <w:cantSplit/>
          <w:trHeight w:val="566"/>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Ασπάλαθος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3</w:t>
            </w:r>
          </w:p>
        </w:tc>
        <w:tc>
          <w:tcPr>
            <w:tcW w:w="99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30</w:t>
            </w:r>
          </w:p>
        </w:tc>
        <w:tc>
          <w:tcPr>
            <w:tcW w:w="709"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0,38</w:t>
            </w:r>
          </w:p>
        </w:tc>
        <w:tc>
          <w:tcPr>
            <w:tcW w:w="709" w:type="dxa"/>
            <w:vMerge w:val="restart"/>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1,78</w:t>
            </w:r>
          </w:p>
        </w:tc>
        <w:tc>
          <w:tcPr>
            <w:tcW w:w="85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21,2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lang w:val="en-US"/>
              </w:rPr>
            </w:pPr>
            <w:r w:rsidRPr="00655302">
              <w:rPr>
                <w:rFonts w:cstheme="minorHAnsi"/>
                <w:sz w:val="24"/>
                <w:szCs w:val="24"/>
                <w:lang w:val="en-US"/>
              </w:rPr>
              <w:t>V</w:t>
            </w:r>
          </w:p>
        </w:tc>
      </w:tr>
      <w:tr w:rsidR="002024B8" w:rsidRPr="00655302" w:rsidTr="006B1894">
        <w:trPr>
          <w:cantSplit/>
          <w:trHeight w:val="570"/>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Ασφάκα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w:t>
            </w:r>
          </w:p>
        </w:tc>
        <w:tc>
          <w:tcPr>
            <w:tcW w:w="99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27</w:t>
            </w:r>
          </w:p>
        </w:tc>
        <w:tc>
          <w:tcPr>
            <w:tcW w:w="709"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0,34</w:t>
            </w:r>
          </w:p>
        </w:tc>
        <w:tc>
          <w:tcPr>
            <w:tcW w:w="709"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p>
        </w:tc>
        <w:tc>
          <w:tcPr>
            <w:tcW w:w="85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19,1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p>
          <w:p w:rsidR="002024B8" w:rsidRPr="00655302" w:rsidRDefault="002024B8" w:rsidP="006B1894">
            <w:pPr>
              <w:jc w:val="both"/>
              <w:rPr>
                <w:rFonts w:cstheme="minorHAnsi"/>
                <w:sz w:val="24"/>
                <w:szCs w:val="24"/>
                <w:lang w:val="en-US"/>
              </w:rPr>
            </w:pPr>
            <w:r w:rsidRPr="00655302">
              <w:rPr>
                <w:rFonts w:cstheme="minorHAnsi"/>
                <w:sz w:val="24"/>
                <w:szCs w:val="24"/>
                <w:lang w:val="en-US"/>
              </w:rPr>
              <w:t>III</w:t>
            </w:r>
          </w:p>
        </w:tc>
      </w:tr>
      <w:tr w:rsidR="002024B8" w:rsidRPr="00655302" w:rsidTr="006B1894">
        <w:trPr>
          <w:cantSplit/>
          <w:trHeight w:val="574"/>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Αφάνα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w:t>
            </w:r>
          </w:p>
        </w:tc>
        <w:tc>
          <w:tcPr>
            <w:tcW w:w="99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11</w:t>
            </w:r>
          </w:p>
        </w:tc>
        <w:tc>
          <w:tcPr>
            <w:tcW w:w="709"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0,14</w:t>
            </w:r>
          </w:p>
        </w:tc>
        <w:tc>
          <w:tcPr>
            <w:tcW w:w="709"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p>
        </w:tc>
        <w:tc>
          <w:tcPr>
            <w:tcW w:w="85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7,9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lang w:val="en-US"/>
              </w:rPr>
            </w:pPr>
            <w:r w:rsidRPr="00655302">
              <w:rPr>
                <w:rFonts w:cstheme="minorHAnsi"/>
                <w:sz w:val="24"/>
                <w:szCs w:val="24"/>
                <w:lang w:val="en-US"/>
              </w:rPr>
              <w:t>IV</w:t>
            </w:r>
          </w:p>
        </w:tc>
      </w:tr>
      <w:tr w:rsidR="002024B8" w:rsidRPr="00655302" w:rsidTr="006B1894">
        <w:trPr>
          <w:cantSplit/>
          <w:trHeight w:val="436"/>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Θυμάρι</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4</w:t>
            </w:r>
          </w:p>
        </w:tc>
        <w:tc>
          <w:tcPr>
            <w:tcW w:w="99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19</w:t>
            </w:r>
          </w:p>
        </w:tc>
        <w:tc>
          <w:tcPr>
            <w:tcW w:w="709"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0,24</w:t>
            </w:r>
          </w:p>
        </w:tc>
        <w:tc>
          <w:tcPr>
            <w:tcW w:w="709"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p>
        </w:tc>
        <w:tc>
          <w:tcPr>
            <w:tcW w:w="85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13,6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lang w:val="en-US"/>
              </w:rPr>
            </w:pPr>
            <w:r w:rsidRPr="00655302">
              <w:rPr>
                <w:rFonts w:cstheme="minorHAnsi"/>
                <w:sz w:val="24"/>
                <w:szCs w:val="24"/>
                <w:lang w:val="en-US"/>
              </w:rPr>
              <w:t>V</w:t>
            </w:r>
          </w:p>
        </w:tc>
      </w:tr>
      <w:tr w:rsidR="002024B8" w:rsidRPr="00655302" w:rsidTr="006B1894">
        <w:trPr>
          <w:cantSplit/>
          <w:trHeight w:val="595"/>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Θρούμπα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7</w:t>
            </w:r>
          </w:p>
        </w:tc>
        <w:tc>
          <w:tcPr>
            <w:tcW w:w="99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21</w:t>
            </w:r>
          </w:p>
        </w:tc>
        <w:tc>
          <w:tcPr>
            <w:tcW w:w="709"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0,26</w:t>
            </w:r>
          </w:p>
        </w:tc>
        <w:tc>
          <w:tcPr>
            <w:tcW w:w="709"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p>
        </w:tc>
        <w:tc>
          <w:tcPr>
            <w:tcW w:w="85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14,6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lang w:val="en-US"/>
              </w:rPr>
            </w:pPr>
            <w:r w:rsidRPr="00655302">
              <w:rPr>
                <w:rFonts w:cstheme="minorHAnsi"/>
                <w:sz w:val="24"/>
                <w:szCs w:val="24"/>
                <w:lang w:val="en-US"/>
              </w:rPr>
              <w:t>IV</w:t>
            </w:r>
          </w:p>
        </w:tc>
      </w:tr>
      <w:tr w:rsidR="002024B8" w:rsidRPr="00655302" w:rsidTr="006B1894">
        <w:trPr>
          <w:cantSplit/>
          <w:trHeight w:val="586"/>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Λαδανιά</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4</w:t>
            </w:r>
          </w:p>
        </w:tc>
        <w:tc>
          <w:tcPr>
            <w:tcW w:w="99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23</w:t>
            </w:r>
          </w:p>
        </w:tc>
        <w:tc>
          <w:tcPr>
            <w:tcW w:w="709"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0,29</w:t>
            </w:r>
          </w:p>
        </w:tc>
        <w:tc>
          <w:tcPr>
            <w:tcW w:w="709"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p>
        </w:tc>
        <w:tc>
          <w:tcPr>
            <w:tcW w:w="85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16,3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lang w:val="en-US"/>
              </w:rPr>
            </w:pPr>
            <w:r w:rsidRPr="00655302">
              <w:rPr>
                <w:rFonts w:cstheme="minorHAnsi"/>
                <w:sz w:val="24"/>
                <w:szCs w:val="24"/>
                <w:lang w:val="en-US"/>
              </w:rPr>
              <w:t>V</w:t>
            </w:r>
          </w:p>
        </w:tc>
      </w:tr>
      <w:tr w:rsidR="002024B8" w:rsidRPr="00655302" w:rsidTr="006B1894">
        <w:trPr>
          <w:cantSplit/>
          <w:trHeight w:val="856"/>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Σχίνος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2</w:t>
            </w:r>
          </w:p>
        </w:tc>
        <w:tc>
          <w:tcPr>
            <w:tcW w:w="99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10</w:t>
            </w:r>
          </w:p>
        </w:tc>
        <w:tc>
          <w:tcPr>
            <w:tcW w:w="709"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0,13</w:t>
            </w:r>
          </w:p>
        </w:tc>
        <w:tc>
          <w:tcPr>
            <w:tcW w:w="709"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p>
        </w:tc>
        <w:tc>
          <w:tcPr>
            <w:tcW w:w="85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rPr>
            </w:pPr>
            <w:r w:rsidRPr="00655302">
              <w:rPr>
                <w:rFonts w:cstheme="minorHAnsi"/>
                <w:sz w:val="24"/>
                <w:szCs w:val="24"/>
              </w:rPr>
              <w:t>7,3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024B8" w:rsidRPr="00655302" w:rsidRDefault="002024B8" w:rsidP="006B1894">
            <w:pPr>
              <w:jc w:val="both"/>
              <w:rPr>
                <w:rFonts w:cstheme="minorHAnsi"/>
                <w:sz w:val="24"/>
                <w:szCs w:val="24"/>
                <w:lang w:val="en-US"/>
              </w:rPr>
            </w:pPr>
            <w:r w:rsidRPr="00655302">
              <w:rPr>
                <w:rFonts w:cstheme="minorHAnsi"/>
                <w:sz w:val="24"/>
                <w:szCs w:val="24"/>
                <w:lang w:val="en-US"/>
              </w:rPr>
              <w:t>V</w:t>
            </w:r>
          </w:p>
        </w:tc>
      </w:tr>
    </w:tbl>
    <w:p w:rsidR="00617080" w:rsidRPr="00655302" w:rsidRDefault="006D4DE9" w:rsidP="006D4DE9">
      <w:pPr>
        <w:rPr>
          <w:rFonts w:cstheme="minorHAnsi"/>
          <w:sz w:val="24"/>
          <w:szCs w:val="24"/>
        </w:rPr>
      </w:pPr>
      <w:r w:rsidRPr="006D4DE9">
        <w:rPr>
          <w:rFonts w:cstheme="minorHAnsi"/>
          <w:sz w:val="24"/>
          <w:szCs w:val="24"/>
          <w:u w:val="single"/>
        </w:rPr>
        <w:t xml:space="preserve"> </w:t>
      </w:r>
      <w:r w:rsidR="002024B8" w:rsidRPr="00655302">
        <w:rPr>
          <w:rFonts w:cstheme="minorHAnsi"/>
          <w:sz w:val="24"/>
          <w:szCs w:val="24"/>
          <w:u w:val="single"/>
        </w:rPr>
        <w:t>Πίνακας 2 :</w:t>
      </w:r>
      <w:r w:rsidR="002024B8" w:rsidRPr="00655302">
        <w:rPr>
          <w:rFonts w:cstheme="minorHAnsi"/>
          <w:sz w:val="24"/>
          <w:szCs w:val="24"/>
        </w:rPr>
        <w:t xml:space="preserve"> Χρήση της μεθόδου των τυχαίων τετρα</w:t>
      </w:r>
      <w:r w:rsidR="00C967ED" w:rsidRPr="00655302">
        <w:rPr>
          <w:rFonts w:cstheme="minorHAnsi"/>
          <w:sz w:val="24"/>
          <w:szCs w:val="24"/>
        </w:rPr>
        <w:t>γώνων</w:t>
      </w:r>
    </w:p>
    <w:p w:rsidR="00C967ED" w:rsidRPr="00655302" w:rsidRDefault="00C967ED" w:rsidP="00617080">
      <w:pPr>
        <w:ind w:left="360"/>
        <w:rPr>
          <w:rFonts w:cstheme="minorHAnsi"/>
          <w:sz w:val="24"/>
          <w:szCs w:val="24"/>
        </w:rPr>
      </w:pPr>
    </w:p>
    <w:p w:rsidR="00C967ED" w:rsidRPr="00655302" w:rsidRDefault="00B136A9" w:rsidP="00C967ED">
      <w:pPr>
        <w:rPr>
          <w:rFonts w:cstheme="minorHAnsi"/>
          <w:b/>
          <w:sz w:val="24"/>
          <w:szCs w:val="24"/>
          <w:u w:val="single"/>
        </w:rPr>
      </w:pPr>
      <w:r w:rsidRPr="00655302">
        <w:rPr>
          <w:rFonts w:cstheme="minorHAnsi"/>
          <w:b/>
          <w:sz w:val="24"/>
          <w:szCs w:val="24"/>
          <w:u w:val="single"/>
        </w:rPr>
        <w:t xml:space="preserve">Εκτίμηση δεικτών ποικιλότητας </w:t>
      </w:r>
      <w:r w:rsidRPr="00655302">
        <w:rPr>
          <w:rFonts w:cstheme="minorHAnsi"/>
          <w:b/>
          <w:sz w:val="24"/>
          <w:szCs w:val="24"/>
          <w:u w:val="single"/>
          <w:lang w:val="en-US"/>
        </w:rPr>
        <w:t>Shannon</w:t>
      </w:r>
      <w:r w:rsidRPr="00655302">
        <w:rPr>
          <w:rFonts w:cstheme="minorHAnsi"/>
          <w:b/>
          <w:sz w:val="24"/>
          <w:szCs w:val="24"/>
          <w:u w:val="single"/>
        </w:rPr>
        <w:t xml:space="preserve"> – </w:t>
      </w:r>
      <w:r w:rsidRPr="00655302">
        <w:rPr>
          <w:rFonts w:cstheme="minorHAnsi"/>
          <w:b/>
          <w:sz w:val="24"/>
          <w:szCs w:val="24"/>
          <w:u w:val="single"/>
          <w:lang w:val="en-US"/>
        </w:rPr>
        <w:t>Wiener</w:t>
      </w:r>
      <w:r w:rsidRPr="00655302">
        <w:rPr>
          <w:rFonts w:cstheme="minorHAnsi"/>
          <w:b/>
          <w:sz w:val="24"/>
          <w:szCs w:val="24"/>
          <w:u w:val="single"/>
        </w:rPr>
        <w:t xml:space="preserve"> και ισομερούς κατανομής</w:t>
      </w:r>
    </w:p>
    <w:p w:rsidR="00655302" w:rsidRPr="00655302" w:rsidRDefault="00655302" w:rsidP="00C967ED">
      <w:pPr>
        <w:rPr>
          <w:rFonts w:cstheme="minorHAnsi"/>
          <w:sz w:val="24"/>
          <w:szCs w:val="24"/>
          <w:u w:val="single"/>
        </w:rPr>
      </w:pPr>
    </w:p>
    <w:p w:rsidR="00B136A9" w:rsidRPr="00655302" w:rsidRDefault="00B136A9" w:rsidP="00C967ED">
      <w:pPr>
        <w:rPr>
          <w:rFonts w:cstheme="minorHAnsi"/>
          <w:sz w:val="24"/>
          <w:szCs w:val="24"/>
        </w:rPr>
      </w:pPr>
      <w:r w:rsidRPr="00655302">
        <w:rPr>
          <w:rFonts w:cstheme="minorHAnsi"/>
          <w:sz w:val="24"/>
          <w:szCs w:val="24"/>
          <w:u w:val="single"/>
        </w:rPr>
        <w:t>Πίνακας 3</w:t>
      </w:r>
      <w:r w:rsidRPr="00655302">
        <w:rPr>
          <w:rFonts w:cstheme="minorHAnsi"/>
          <w:sz w:val="24"/>
          <w:szCs w:val="24"/>
        </w:rPr>
        <w:t xml:space="preserve">:  Χρήση της μεθόδου σημειακής δειγματοληψίας επί ευθείας γραμμής </w:t>
      </w:r>
    </w:p>
    <w:tbl>
      <w:tblPr>
        <w:tblStyle w:val="a6"/>
        <w:tblpPr w:leftFromText="180" w:rightFromText="180" w:vertAnchor="text" w:horzAnchor="margin" w:tblpY="122"/>
        <w:tblW w:w="0" w:type="auto"/>
        <w:tblLook w:val="04A0" w:firstRow="1" w:lastRow="0" w:firstColumn="1" w:lastColumn="0" w:noHBand="0" w:noVBand="1"/>
      </w:tblPr>
      <w:tblGrid>
        <w:gridCol w:w="1659"/>
        <w:gridCol w:w="1659"/>
        <w:gridCol w:w="1659"/>
        <w:gridCol w:w="1659"/>
        <w:gridCol w:w="1660"/>
      </w:tblGrid>
      <w:tr w:rsidR="00AE0890" w:rsidRPr="00655302" w:rsidTr="0016263F">
        <w:trPr>
          <w:trHeight w:val="699"/>
        </w:trPr>
        <w:tc>
          <w:tcPr>
            <w:tcW w:w="1659" w:type="dxa"/>
          </w:tcPr>
          <w:p w:rsidR="00655302" w:rsidRPr="00655302" w:rsidRDefault="00655302" w:rsidP="00655302">
            <w:pPr>
              <w:rPr>
                <w:rFonts w:cstheme="minorHAnsi"/>
                <w:b/>
                <w:sz w:val="24"/>
                <w:szCs w:val="24"/>
              </w:rPr>
            </w:pPr>
            <w:r w:rsidRPr="00655302">
              <w:rPr>
                <w:rFonts w:cstheme="minorHAnsi"/>
                <w:b/>
                <w:sz w:val="24"/>
                <w:szCs w:val="24"/>
              </w:rPr>
              <w:t xml:space="preserve">Είδος </w:t>
            </w:r>
          </w:p>
        </w:tc>
        <w:tc>
          <w:tcPr>
            <w:tcW w:w="1659" w:type="dxa"/>
          </w:tcPr>
          <w:p w:rsidR="00655302" w:rsidRPr="00AE0890" w:rsidRDefault="00AE0890" w:rsidP="00AE0890">
            <w:pPr>
              <w:rPr>
                <w:rFonts w:cstheme="minorHAnsi"/>
                <w:b/>
                <w:sz w:val="24"/>
                <w:szCs w:val="24"/>
                <w:lang w:val="en-US"/>
              </w:rPr>
            </w:pPr>
            <w:r w:rsidRPr="00AE0890">
              <w:rPr>
                <w:rFonts w:eastAsiaTheme="minorEastAsia" w:cstheme="minorHAnsi"/>
                <w:b/>
                <w:sz w:val="24"/>
                <w:szCs w:val="24"/>
                <w:lang w:val="en-US"/>
              </w:rPr>
              <w:t>-</w:t>
            </w:r>
            <m:oMath>
              <m:d>
                <m:dPr>
                  <m:begChr m:val="["/>
                  <m:endChr m:val="]"/>
                  <m:ctrlPr>
                    <w:rPr>
                      <w:rFonts w:ascii="Cambria Math" w:hAnsi="Cambria Math" w:cstheme="minorHAnsi"/>
                      <w:b/>
                      <w:i/>
                      <w:sz w:val="24"/>
                      <w:szCs w:val="24"/>
                      <w:lang w:val="en-US"/>
                    </w:rPr>
                  </m:ctrlPr>
                </m:dPr>
                <m:e>
                  <m:f>
                    <m:fPr>
                      <m:ctrlPr>
                        <w:rPr>
                          <w:rFonts w:ascii="Cambria Math" w:hAnsi="Cambria Math" w:cstheme="minorHAnsi"/>
                          <w:b/>
                          <w:i/>
                          <w:sz w:val="24"/>
                          <w:szCs w:val="24"/>
                          <w:lang w:val="en-US"/>
                        </w:rPr>
                      </m:ctrlPr>
                    </m:fPr>
                    <m:num>
                      <m:sSub>
                        <m:sSubPr>
                          <m:ctrlPr>
                            <w:rPr>
                              <w:rFonts w:ascii="Cambria Math" w:hAnsi="Cambria Math" w:cstheme="minorHAnsi"/>
                              <w:b/>
                              <w:i/>
                              <w:sz w:val="24"/>
                              <w:szCs w:val="24"/>
                              <w:lang w:val="en-US"/>
                            </w:rPr>
                          </m:ctrlPr>
                        </m:sSubPr>
                        <m:e>
                          <m:r>
                            <m:rPr>
                              <m:sty m:val="bi"/>
                            </m:rPr>
                            <w:rPr>
                              <w:rFonts w:ascii="Cambria Math" w:hAnsi="Cambria Math" w:cstheme="minorHAnsi"/>
                              <w:sz w:val="24"/>
                              <w:szCs w:val="24"/>
                              <w:lang w:val="en-US"/>
                            </w:rPr>
                            <m:t>n</m:t>
                          </m:r>
                        </m:e>
                        <m:sub>
                          <m:r>
                            <m:rPr>
                              <m:sty m:val="bi"/>
                            </m:rPr>
                            <w:rPr>
                              <w:rFonts w:ascii="Cambria Math" w:hAnsi="Cambria Math" w:cstheme="minorHAnsi"/>
                              <w:sz w:val="24"/>
                              <w:szCs w:val="24"/>
                              <w:lang w:val="en-US"/>
                            </w:rPr>
                            <m:t>i</m:t>
                          </m:r>
                        </m:sub>
                      </m:sSub>
                    </m:num>
                    <m:den>
                      <m:r>
                        <m:rPr>
                          <m:sty m:val="bi"/>
                        </m:rPr>
                        <w:rPr>
                          <w:rFonts w:ascii="Cambria Math" w:hAnsi="Cambria Math" w:cstheme="minorHAnsi"/>
                          <w:sz w:val="24"/>
                          <w:szCs w:val="24"/>
                          <w:lang w:val="en-US"/>
                        </w:rPr>
                        <m:t>n</m:t>
                      </m:r>
                    </m:den>
                  </m:f>
                </m:e>
              </m:d>
              <m:func>
                <m:funcPr>
                  <m:ctrlPr>
                    <w:rPr>
                      <w:rFonts w:ascii="Cambria Math" w:hAnsi="Cambria Math" w:cstheme="minorHAnsi"/>
                      <w:b/>
                      <w:i/>
                      <w:sz w:val="24"/>
                      <w:szCs w:val="24"/>
                      <w:lang w:val="en-US"/>
                    </w:rPr>
                  </m:ctrlPr>
                </m:funcPr>
                <m:fName>
                  <m:r>
                    <m:rPr>
                      <m:sty m:val="b"/>
                    </m:rPr>
                    <w:rPr>
                      <w:rFonts w:ascii="Cambria Math" w:hAnsi="Cambria Math" w:cstheme="minorHAnsi"/>
                      <w:sz w:val="24"/>
                      <w:szCs w:val="24"/>
                      <w:lang w:val="en-US"/>
                    </w:rPr>
                    <m:t>ln</m:t>
                  </m:r>
                </m:fName>
                <m:e>
                  <m:d>
                    <m:dPr>
                      <m:begChr m:val="["/>
                      <m:endChr m:val="]"/>
                      <m:ctrlPr>
                        <w:rPr>
                          <w:rFonts w:ascii="Cambria Math" w:hAnsi="Cambria Math" w:cstheme="minorHAnsi"/>
                          <w:b/>
                          <w:i/>
                          <w:sz w:val="24"/>
                          <w:szCs w:val="24"/>
                          <w:lang w:val="en-US"/>
                        </w:rPr>
                      </m:ctrlPr>
                    </m:dPr>
                    <m:e>
                      <m:f>
                        <m:fPr>
                          <m:ctrlPr>
                            <w:rPr>
                              <w:rFonts w:ascii="Cambria Math" w:hAnsi="Cambria Math" w:cstheme="minorHAnsi"/>
                              <w:b/>
                              <w:i/>
                              <w:sz w:val="24"/>
                              <w:szCs w:val="24"/>
                              <w:lang w:val="en-US"/>
                            </w:rPr>
                          </m:ctrlPr>
                        </m:fPr>
                        <m:num>
                          <m:sSub>
                            <m:sSubPr>
                              <m:ctrlPr>
                                <w:rPr>
                                  <w:rFonts w:ascii="Cambria Math" w:hAnsi="Cambria Math" w:cstheme="minorHAnsi"/>
                                  <w:b/>
                                  <w:i/>
                                  <w:sz w:val="24"/>
                                  <w:szCs w:val="24"/>
                                  <w:lang w:val="en-US"/>
                                </w:rPr>
                              </m:ctrlPr>
                            </m:sSubPr>
                            <m:e>
                              <m:r>
                                <m:rPr>
                                  <m:sty m:val="bi"/>
                                </m:rPr>
                                <w:rPr>
                                  <w:rFonts w:ascii="Cambria Math" w:hAnsi="Cambria Math" w:cstheme="minorHAnsi"/>
                                  <w:sz w:val="24"/>
                                  <w:szCs w:val="24"/>
                                  <w:lang w:val="en-US"/>
                                </w:rPr>
                                <m:t>n</m:t>
                              </m:r>
                            </m:e>
                            <m:sub>
                              <m:r>
                                <m:rPr>
                                  <m:sty m:val="bi"/>
                                </m:rPr>
                                <w:rPr>
                                  <w:rFonts w:ascii="Cambria Math" w:hAnsi="Cambria Math" w:cstheme="minorHAnsi"/>
                                  <w:sz w:val="24"/>
                                  <w:szCs w:val="24"/>
                                  <w:lang w:val="en-US"/>
                                </w:rPr>
                                <m:t>i</m:t>
                              </m:r>
                            </m:sub>
                          </m:sSub>
                        </m:num>
                        <m:den>
                          <m:r>
                            <m:rPr>
                              <m:sty m:val="bi"/>
                            </m:rPr>
                            <w:rPr>
                              <w:rFonts w:ascii="Cambria Math" w:hAnsi="Cambria Math" w:cstheme="minorHAnsi"/>
                              <w:sz w:val="24"/>
                              <w:szCs w:val="24"/>
                              <w:lang w:val="en-US"/>
                            </w:rPr>
                            <m:t>n</m:t>
                          </m:r>
                        </m:den>
                      </m:f>
                    </m:e>
                  </m:d>
                </m:e>
              </m:func>
            </m:oMath>
          </w:p>
        </w:tc>
        <w:tc>
          <w:tcPr>
            <w:tcW w:w="1659" w:type="dxa"/>
          </w:tcPr>
          <w:p w:rsidR="00655302" w:rsidRPr="00655302" w:rsidRDefault="00655302" w:rsidP="00655302">
            <w:pPr>
              <w:rPr>
                <w:rFonts w:cstheme="minorHAnsi"/>
                <w:b/>
                <w:sz w:val="24"/>
                <w:szCs w:val="24"/>
                <w:vertAlign w:val="subscript"/>
                <w:lang w:val="en-US"/>
              </w:rPr>
            </w:pPr>
            <w:r w:rsidRPr="00655302">
              <w:rPr>
                <w:rFonts w:cstheme="minorHAnsi"/>
                <w:b/>
                <w:sz w:val="24"/>
                <w:szCs w:val="24"/>
                <w:lang w:val="en-US"/>
              </w:rPr>
              <w:t>N</w:t>
            </w:r>
            <w:r w:rsidRPr="00655302">
              <w:rPr>
                <w:rFonts w:cstheme="minorHAnsi"/>
                <w:b/>
                <w:sz w:val="24"/>
                <w:szCs w:val="24"/>
                <w:vertAlign w:val="subscript"/>
                <w:lang w:val="en-US"/>
              </w:rPr>
              <w:t>i</w:t>
            </w:r>
          </w:p>
        </w:tc>
        <w:tc>
          <w:tcPr>
            <w:tcW w:w="1659" w:type="dxa"/>
          </w:tcPr>
          <w:p w:rsidR="00655302" w:rsidRPr="00655302" w:rsidRDefault="00655302" w:rsidP="00655302">
            <w:pPr>
              <w:rPr>
                <w:rFonts w:cstheme="minorHAnsi"/>
                <w:b/>
                <w:sz w:val="24"/>
                <w:szCs w:val="24"/>
                <w:lang w:val="en-US"/>
              </w:rPr>
            </w:pPr>
            <w:r w:rsidRPr="00655302">
              <w:rPr>
                <w:rFonts w:cstheme="minorHAnsi"/>
                <w:b/>
                <w:sz w:val="24"/>
                <w:szCs w:val="24"/>
                <w:lang w:val="en-US"/>
              </w:rPr>
              <w:t>Hmax</w:t>
            </w:r>
          </w:p>
        </w:tc>
        <w:tc>
          <w:tcPr>
            <w:tcW w:w="1660" w:type="dxa"/>
          </w:tcPr>
          <w:p w:rsidR="00655302" w:rsidRPr="00655302" w:rsidRDefault="00655302" w:rsidP="00655302">
            <w:pPr>
              <w:rPr>
                <w:rFonts w:cstheme="minorHAnsi"/>
                <w:b/>
                <w:sz w:val="24"/>
                <w:szCs w:val="24"/>
                <w:lang w:val="en-US"/>
              </w:rPr>
            </w:pPr>
            <w:r w:rsidRPr="00655302">
              <w:rPr>
                <w:rFonts w:cstheme="minorHAnsi"/>
                <w:b/>
                <w:sz w:val="24"/>
                <w:szCs w:val="24"/>
                <w:lang w:val="en-US"/>
              </w:rPr>
              <w:t>J = H’ / Hmax</w:t>
            </w:r>
          </w:p>
        </w:tc>
      </w:tr>
      <w:tr w:rsidR="00AE0890" w:rsidRPr="00655302" w:rsidTr="00655302">
        <w:tc>
          <w:tcPr>
            <w:tcW w:w="1659" w:type="dxa"/>
          </w:tcPr>
          <w:p w:rsidR="00AE0890" w:rsidRPr="00655302" w:rsidRDefault="00AE0890" w:rsidP="00655302">
            <w:pPr>
              <w:rPr>
                <w:rFonts w:cstheme="minorHAnsi"/>
                <w:sz w:val="24"/>
                <w:szCs w:val="24"/>
              </w:rPr>
            </w:pPr>
            <w:r>
              <w:rPr>
                <w:rFonts w:cstheme="minorHAnsi"/>
                <w:sz w:val="24"/>
                <w:szCs w:val="24"/>
              </w:rPr>
              <w:t>Λαδανιά</w:t>
            </w:r>
          </w:p>
        </w:tc>
        <w:tc>
          <w:tcPr>
            <w:tcW w:w="1659" w:type="dxa"/>
          </w:tcPr>
          <w:p w:rsidR="00AE0890" w:rsidRPr="00AE0890" w:rsidRDefault="00AE0890" w:rsidP="00AE0890">
            <w:pPr>
              <w:jc w:val="center"/>
              <w:rPr>
                <w:rFonts w:cstheme="minorHAnsi"/>
                <w:sz w:val="24"/>
                <w:szCs w:val="24"/>
              </w:rPr>
            </w:pPr>
            <w:r>
              <w:rPr>
                <w:rFonts w:cstheme="minorHAnsi"/>
                <w:sz w:val="24"/>
                <w:szCs w:val="24"/>
              </w:rPr>
              <w:t>0,27</w:t>
            </w:r>
          </w:p>
        </w:tc>
        <w:tc>
          <w:tcPr>
            <w:tcW w:w="1659" w:type="dxa"/>
          </w:tcPr>
          <w:p w:rsidR="00AE0890" w:rsidRPr="00655302" w:rsidRDefault="00AE0890" w:rsidP="00174E38">
            <w:pPr>
              <w:jc w:val="center"/>
              <w:rPr>
                <w:rFonts w:cstheme="minorHAnsi"/>
                <w:sz w:val="24"/>
                <w:szCs w:val="24"/>
              </w:rPr>
            </w:pPr>
            <w:r>
              <w:rPr>
                <w:rFonts w:cstheme="minorHAnsi"/>
                <w:sz w:val="24"/>
                <w:szCs w:val="24"/>
              </w:rPr>
              <w:t>2</w:t>
            </w:r>
          </w:p>
        </w:tc>
        <w:tc>
          <w:tcPr>
            <w:tcW w:w="1659" w:type="dxa"/>
            <w:vMerge w:val="restart"/>
          </w:tcPr>
          <w:p w:rsidR="00AE0890" w:rsidRDefault="00AE0890" w:rsidP="00655302">
            <w:pPr>
              <w:rPr>
                <w:rFonts w:cstheme="minorHAnsi"/>
                <w:sz w:val="24"/>
                <w:szCs w:val="24"/>
              </w:rPr>
            </w:pPr>
          </w:p>
          <w:p w:rsidR="00174E38" w:rsidRDefault="00174E38" w:rsidP="00655302">
            <w:pPr>
              <w:rPr>
                <w:rFonts w:cstheme="minorHAnsi"/>
                <w:sz w:val="24"/>
                <w:szCs w:val="24"/>
              </w:rPr>
            </w:pPr>
          </w:p>
          <w:p w:rsidR="00174E38" w:rsidRDefault="00174E38" w:rsidP="00655302">
            <w:pPr>
              <w:rPr>
                <w:rFonts w:cstheme="minorHAnsi"/>
                <w:sz w:val="24"/>
                <w:szCs w:val="24"/>
              </w:rPr>
            </w:pPr>
          </w:p>
          <w:p w:rsidR="00174E38" w:rsidRDefault="00174E38" w:rsidP="00174E38">
            <w:pPr>
              <w:jc w:val="center"/>
              <w:rPr>
                <w:rFonts w:cstheme="minorHAnsi"/>
                <w:sz w:val="24"/>
                <w:szCs w:val="24"/>
              </w:rPr>
            </w:pPr>
            <w:r>
              <w:rPr>
                <w:rFonts w:cstheme="minorHAnsi"/>
                <w:sz w:val="24"/>
                <w:szCs w:val="24"/>
              </w:rPr>
              <w:t>1,80</w:t>
            </w:r>
          </w:p>
          <w:p w:rsidR="00174E38" w:rsidRDefault="00174E38" w:rsidP="00174E38">
            <w:pPr>
              <w:jc w:val="center"/>
              <w:rPr>
                <w:rFonts w:cstheme="minorHAnsi"/>
                <w:sz w:val="24"/>
                <w:szCs w:val="24"/>
              </w:rPr>
            </w:pPr>
          </w:p>
          <w:p w:rsidR="00174E38" w:rsidRPr="00655302" w:rsidRDefault="00174E38" w:rsidP="00174E38">
            <w:pPr>
              <w:jc w:val="center"/>
              <w:rPr>
                <w:rFonts w:cstheme="minorHAnsi"/>
                <w:sz w:val="24"/>
                <w:szCs w:val="24"/>
              </w:rPr>
            </w:pPr>
          </w:p>
        </w:tc>
        <w:tc>
          <w:tcPr>
            <w:tcW w:w="1660" w:type="dxa"/>
            <w:vMerge w:val="restart"/>
          </w:tcPr>
          <w:p w:rsidR="00AE0890" w:rsidRDefault="00AE0890" w:rsidP="00655302">
            <w:pPr>
              <w:rPr>
                <w:rFonts w:cstheme="minorHAnsi"/>
                <w:sz w:val="24"/>
                <w:szCs w:val="24"/>
              </w:rPr>
            </w:pPr>
          </w:p>
          <w:p w:rsidR="00174E38" w:rsidRDefault="00174E38" w:rsidP="00655302">
            <w:pPr>
              <w:rPr>
                <w:rFonts w:cstheme="minorHAnsi"/>
                <w:sz w:val="24"/>
                <w:szCs w:val="24"/>
              </w:rPr>
            </w:pPr>
          </w:p>
          <w:p w:rsidR="00174E38" w:rsidRDefault="00174E38" w:rsidP="00655302">
            <w:pPr>
              <w:rPr>
                <w:rFonts w:cstheme="minorHAnsi"/>
                <w:sz w:val="24"/>
                <w:szCs w:val="24"/>
              </w:rPr>
            </w:pPr>
          </w:p>
          <w:p w:rsidR="00174E38" w:rsidRDefault="00174E38" w:rsidP="00174E38">
            <w:pPr>
              <w:jc w:val="center"/>
              <w:rPr>
                <w:rFonts w:cstheme="minorHAnsi"/>
                <w:sz w:val="24"/>
                <w:szCs w:val="24"/>
              </w:rPr>
            </w:pPr>
            <w:r>
              <w:rPr>
                <w:rFonts w:cstheme="minorHAnsi"/>
                <w:sz w:val="24"/>
                <w:szCs w:val="24"/>
              </w:rPr>
              <w:t>0,88</w:t>
            </w:r>
          </w:p>
          <w:p w:rsidR="00174E38" w:rsidRPr="00655302" w:rsidRDefault="00174E38" w:rsidP="00655302">
            <w:pPr>
              <w:rPr>
                <w:rFonts w:cstheme="minorHAnsi"/>
                <w:sz w:val="24"/>
                <w:szCs w:val="24"/>
              </w:rPr>
            </w:pPr>
          </w:p>
        </w:tc>
      </w:tr>
      <w:tr w:rsidR="00AE0890" w:rsidRPr="00655302" w:rsidTr="00655302">
        <w:tc>
          <w:tcPr>
            <w:tcW w:w="1659" w:type="dxa"/>
          </w:tcPr>
          <w:p w:rsidR="00AE0890" w:rsidRPr="00655302" w:rsidRDefault="00AE0890" w:rsidP="00655302">
            <w:pPr>
              <w:rPr>
                <w:rFonts w:cstheme="minorHAnsi"/>
                <w:sz w:val="24"/>
                <w:szCs w:val="24"/>
              </w:rPr>
            </w:pPr>
            <w:r>
              <w:rPr>
                <w:rFonts w:cstheme="minorHAnsi"/>
                <w:sz w:val="24"/>
                <w:szCs w:val="24"/>
              </w:rPr>
              <w:t>Αφάνα</w:t>
            </w:r>
          </w:p>
        </w:tc>
        <w:tc>
          <w:tcPr>
            <w:tcW w:w="1659" w:type="dxa"/>
          </w:tcPr>
          <w:p w:rsidR="00AE0890" w:rsidRPr="00655302" w:rsidRDefault="007400F1" w:rsidP="00174E38">
            <w:pPr>
              <w:jc w:val="center"/>
              <w:rPr>
                <w:rFonts w:cstheme="minorHAnsi"/>
                <w:sz w:val="24"/>
                <w:szCs w:val="24"/>
              </w:rPr>
            </w:pPr>
            <w:r>
              <w:rPr>
                <w:rFonts w:cstheme="minorHAnsi"/>
                <w:sz w:val="24"/>
                <w:szCs w:val="24"/>
              </w:rPr>
              <w:t>0,18</w:t>
            </w:r>
          </w:p>
        </w:tc>
        <w:tc>
          <w:tcPr>
            <w:tcW w:w="1659" w:type="dxa"/>
          </w:tcPr>
          <w:p w:rsidR="00AE0890" w:rsidRPr="007400F1" w:rsidRDefault="007400F1" w:rsidP="00174E38">
            <w:pPr>
              <w:jc w:val="center"/>
              <w:rPr>
                <w:rFonts w:cstheme="minorHAnsi"/>
                <w:sz w:val="24"/>
                <w:szCs w:val="24"/>
                <w:lang w:val="en-US"/>
              </w:rPr>
            </w:pPr>
            <w:r>
              <w:rPr>
                <w:rFonts w:cstheme="minorHAnsi"/>
                <w:sz w:val="24"/>
                <w:szCs w:val="24"/>
                <w:lang w:val="en-US"/>
              </w:rPr>
              <w:t>1</w:t>
            </w:r>
          </w:p>
        </w:tc>
        <w:tc>
          <w:tcPr>
            <w:tcW w:w="1659" w:type="dxa"/>
            <w:vMerge/>
          </w:tcPr>
          <w:p w:rsidR="00AE0890" w:rsidRPr="00655302" w:rsidRDefault="00AE0890" w:rsidP="00655302">
            <w:pPr>
              <w:rPr>
                <w:rFonts w:cstheme="minorHAnsi"/>
                <w:sz w:val="24"/>
                <w:szCs w:val="24"/>
              </w:rPr>
            </w:pPr>
          </w:p>
        </w:tc>
        <w:tc>
          <w:tcPr>
            <w:tcW w:w="1660" w:type="dxa"/>
            <w:vMerge/>
          </w:tcPr>
          <w:p w:rsidR="00AE0890" w:rsidRPr="00655302" w:rsidRDefault="00AE0890" w:rsidP="00655302">
            <w:pPr>
              <w:rPr>
                <w:rFonts w:cstheme="minorHAnsi"/>
                <w:sz w:val="24"/>
                <w:szCs w:val="24"/>
              </w:rPr>
            </w:pPr>
          </w:p>
        </w:tc>
      </w:tr>
      <w:tr w:rsidR="00AE0890" w:rsidRPr="00655302" w:rsidTr="00655302">
        <w:tc>
          <w:tcPr>
            <w:tcW w:w="1659" w:type="dxa"/>
          </w:tcPr>
          <w:p w:rsidR="00AE0890" w:rsidRPr="00655302" w:rsidRDefault="00AE0890" w:rsidP="00655302">
            <w:pPr>
              <w:rPr>
                <w:rFonts w:cstheme="minorHAnsi"/>
                <w:sz w:val="24"/>
                <w:szCs w:val="24"/>
              </w:rPr>
            </w:pPr>
            <w:r>
              <w:rPr>
                <w:rFonts w:cstheme="minorHAnsi"/>
                <w:sz w:val="24"/>
                <w:szCs w:val="24"/>
              </w:rPr>
              <w:t>Ασπάλαθος</w:t>
            </w:r>
          </w:p>
        </w:tc>
        <w:tc>
          <w:tcPr>
            <w:tcW w:w="1659" w:type="dxa"/>
          </w:tcPr>
          <w:p w:rsidR="00AE0890" w:rsidRPr="007400F1" w:rsidRDefault="007400F1" w:rsidP="00174E38">
            <w:pPr>
              <w:jc w:val="center"/>
              <w:rPr>
                <w:rFonts w:cstheme="minorHAnsi"/>
                <w:sz w:val="24"/>
                <w:szCs w:val="24"/>
              </w:rPr>
            </w:pPr>
            <w:r>
              <w:rPr>
                <w:rFonts w:cstheme="minorHAnsi"/>
                <w:sz w:val="24"/>
                <w:szCs w:val="24"/>
                <w:lang w:val="en-US"/>
              </w:rPr>
              <w:t>0</w:t>
            </w:r>
            <w:r>
              <w:rPr>
                <w:rFonts w:cstheme="minorHAnsi"/>
                <w:sz w:val="24"/>
                <w:szCs w:val="24"/>
              </w:rPr>
              <w:t>,37</w:t>
            </w:r>
          </w:p>
        </w:tc>
        <w:tc>
          <w:tcPr>
            <w:tcW w:w="1659" w:type="dxa"/>
          </w:tcPr>
          <w:p w:rsidR="00AE0890" w:rsidRPr="00655302" w:rsidRDefault="007400F1" w:rsidP="00174E38">
            <w:pPr>
              <w:jc w:val="center"/>
              <w:rPr>
                <w:rFonts w:cstheme="minorHAnsi"/>
                <w:sz w:val="24"/>
                <w:szCs w:val="24"/>
              </w:rPr>
            </w:pPr>
            <w:r>
              <w:rPr>
                <w:rFonts w:cstheme="minorHAnsi"/>
                <w:sz w:val="24"/>
                <w:szCs w:val="24"/>
              </w:rPr>
              <w:t>5</w:t>
            </w:r>
          </w:p>
        </w:tc>
        <w:tc>
          <w:tcPr>
            <w:tcW w:w="1659" w:type="dxa"/>
            <w:vMerge/>
          </w:tcPr>
          <w:p w:rsidR="00AE0890" w:rsidRPr="00655302" w:rsidRDefault="00AE0890" w:rsidP="00655302">
            <w:pPr>
              <w:rPr>
                <w:rFonts w:cstheme="minorHAnsi"/>
                <w:sz w:val="24"/>
                <w:szCs w:val="24"/>
              </w:rPr>
            </w:pPr>
          </w:p>
        </w:tc>
        <w:tc>
          <w:tcPr>
            <w:tcW w:w="1660" w:type="dxa"/>
            <w:vMerge/>
          </w:tcPr>
          <w:p w:rsidR="00AE0890" w:rsidRPr="00655302" w:rsidRDefault="00AE0890" w:rsidP="00655302">
            <w:pPr>
              <w:rPr>
                <w:rFonts w:cstheme="minorHAnsi"/>
                <w:sz w:val="24"/>
                <w:szCs w:val="24"/>
              </w:rPr>
            </w:pPr>
          </w:p>
        </w:tc>
      </w:tr>
      <w:tr w:rsidR="00AE0890" w:rsidRPr="00655302" w:rsidTr="00655302">
        <w:tc>
          <w:tcPr>
            <w:tcW w:w="1659" w:type="dxa"/>
          </w:tcPr>
          <w:p w:rsidR="00AE0890" w:rsidRPr="00655302" w:rsidRDefault="00AE0890" w:rsidP="00655302">
            <w:pPr>
              <w:rPr>
                <w:rFonts w:cstheme="minorHAnsi"/>
                <w:sz w:val="24"/>
                <w:szCs w:val="24"/>
              </w:rPr>
            </w:pPr>
            <w:r>
              <w:rPr>
                <w:rFonts w:cstheme="minorHAnsi"/>
                <w:sz w:val="24"/>
                <w:szCs w:val="24"/>
              </w:rPr>
              <w:t>Σχίνος</w:t>
            </w:r>
          </w:p>
        </w:tc>
        <w:tc>
          <w:tcPr>
            <w:tcW w:w="1659" w:type="dxa"/>
          </w:tcPr>
          <w:p w:rsidR="00AE0890" w:rsidRPr="00655302" w:rsidRDefault="00174E38" w:rsidP="00174E38">
            <w:pPr>
              <w:jc w:val="center"/>
              <w:rPr>
                <w:rFonts w:cstheme="minorHAnsi"/>
                <w:sz w:val="24"/>
                <w:szCs w:val="24"/>
              </w:rPr>
            </w:pPr>
            <w:r>
              <w:rPr>
                <w:rFonts w:cstheme="minorHAnsi"/>
                <w:sz w:val="24"/>
                <w:szCs w:val="24"/>
              </w:rPr>
              <w:t>0,32</w:t>
            </w:r>
          </w:p>
        </w:tc>
        <w:tc>
          <w:tcPr>
            <w:tcW w:w="1659" w:type="dxa"/>
          </w:tcPr>
          <w:p w:rsidR="00AE0890" w:rsidRPr="00655302" w:rsidRDefault="00174E38" w:rsidP="00174E38">
            <w:pPr>
              <w:jc w:val="center"/>
              <w:rPr>
                <w:rFonts w:cstheme="minorHAnsi"/>
                <w:sz w:val="24"/>
                <w:szCs w:val="24"/>
              </w:rPr>
            </w:pPr>
            <w:r>
              <w:rPr>
                <w:rFonts w:cstheme="minorHAnsi"/>
                <w:sz w:val="24"/>
                <w:szCs w:val="24"/>
              </w:rPr>
              <w:t>3</w:t>
            </w:r>
          </w:p>
        </w:tc>
        <w:tc>
          <w:tcPr>
            <w:tcW w:w="1659" w:type="dxa"/>
            <w:vMerge/>
          </w:tcPr>
          <w:p w:rsidR="00AE0890" w:rsidRPr="00655302" w:rsidRDefault="00AE0890" w:rsidP="00655302">
            <w:pPr>
              <w:rPr>
                <w:rFonts w:cstheme="minorHAnsi"/>
                <w:sz w:val="24"/>
                <w:szCs w:val="24"/>
              </w:rPr>
            </w:pPr>
          </w:p>
        </w:tc>
        <w:tc>
          <w:tcPr>
            <w:tcW w:w="1660" w:type="dxa"/>
            <w:vMerge/>
          </w:tcPr>
          <w:p w:rsidR="00AE0890" w:rsidRPr="00655302" w:rsidRDefault="00AE0890" w:rsidP="00655302">
            <w:pPr>
              <w:rPr>
                <w:rFonts w:cstheme="minorHAnsi"/>
                <w:sz w:val="24"/>
                <w:szCs w:val="24"/>
              </w:rPr>
            </w:pPr>
          </w:p>
        </w:tc>
      </w:tr>
      <w:tr w:rsidR="00AE0890" w:rsidRPr="00655302" w:rsidTr="00655302">
        <w:tc>
          <w:tcPr>
            <w:tcW w:w="1659" w:type="dxa"/>
          </w:tcPr>
          <w:p w:rsidR="00AE0890" w:rsidRPr="00655302" w:rsidRDefault="00AE0890" w:rsidP="00655302">
            <w:pPr>
              <w:rPr>
                <w:rFonts w:cstheme="minorHAnsi"/>
                <w:sz w:val="24"/>
                <w:szCs w:val="24"/>
              </w:rPr>
            </w:pPr>
            <w:r>
              <w:rPr>
                <w:rFonts w:cstheme="minorHAnsi"/>
                <w:sz w:val="24"/>
                <w:szCs w:val="24"/>
              </w:rPr>
              <w:t>Ασφάκα</w:t>
            </w:r>
          </w:p>
        </w:tc>
        <w:tc>
          <w:tcPr>
            <w:tcW w:w="1659" w:type="dxa"/>
          </w:tcPr>
          <w:p w:rsidR="00AE0890" w:rsidRPr="00655302" w:rsidRDefault="00174E38" w:rsidP="00174E38">
            <w:pPr>
              <w:jc w:val="center"/>
              <w:rPr>
                <w:rFonts w:cstheme="minorHAnsi"/>
                <w:sz w:val="24"/>
                <w:szCs w:val="24"/>
              </w:rPr>
            </w:pPr>
            <w:r>
              <w:rPr>
                <w:rFonts w:cstheme="minorHAnsi"/>
                <w:sz w:val="24"/>
                <w:szCs w:val="24"/>
              </w:rPr>
              <w:t>0,27</w:t>
            </w:r>
          </w:p>
        </w:tc>
        <w:tc>
          <w:tcPr>
            <w:tcW w:w="1659" w:type="dxa"/>
          </w:tcPr>
          <w:p w:rsidR="00AE0890" w:rsidRPr="00655302" w:rsidRDefault="00174E38" w:rsidP="00174E38">
            <w:pPr>
              <w:jc w:val="center"/>
              <w:rPr>
                <w:rFonts w:cstheme="minorHAnsi"/>
                <w:sz w:val="24"/>
                <w:szCs w:val="24"/>
              </w:rPr>
            </w:pPr>
            <w:r>
              <w:rPr>
                <w:rFonts w:cstheme="minorHAnsi"/>
                <w:sz w:val="24"/>
                <w:szCs w:val="24"/>
              </w:rPr>
              <w:t>2</w:t>
            </w:r>
          </w:p>
        </w:tc>
        <w:tc>
          <w:tcPr>
            <w:tcW w:w="1659" w:type="dxa"/>
            <w:vMerge/>
          </w:tcPr>
          <w:p w:rsidR="00AE0890" w:rsidRPr="00655302" w:rsidRDefault="00AE0890" w:rsidP="00655302">
            <w:pPr>
              <w:rPr>
                <w:rFonts w:cstheme="minorHAnsi"/>
                <w:sz w:val="24"/>
                <w:szCs w:val="24"/>
              </w:rPr>
            </w:pPr>
          </w:p>
        </w:tc>
        <w:tc>
          <w:tcPr>
            <w:tcW w:w="1660" w:type="dxa"/>
            <w:vMerge/>
          </w:tcPr>
          <w:p w:rsidR="00AE0890" w:rsidRPr="00655302" w:rsidRDefault="00AE0890" w:rsidP="00655302">
            <w:pPr>
              <w:rPr>
                <w:rFonts w:cstheme="minorHAnsi"/>
                <w:sz w:val="24"/>
                <w:szCs w:val="24"/>
              </w:rPr>
            </w:pPr>
          </w:p>
        </w:tc>
      </w:tr>
      <w:tr w:rsidR="00174E38" w:rsidRPr="00655302" w:rsidTr="00655302">
        <w:tc>
          <w:tcPr>
            <w:tcW w:w="1659" w:type="dxa"/>
          </w:tcPr>
          <w:p w:rsidR="00174E38" w:rsidRDefault="00174E38" w:rsidP="00655302">
            <w:pPr>
              <w:rPr>
                <w:rFonts w:cstheme="minorHAnsi"/>
                <w:sz w:val="24"/>
                <w:szCs w:val="24"/>
              </w:rPr>
            </w:pPr>
            <w:r>
              <w:rPr>
                <w:rFonts w:cstheme="minorHAnsi"/>
                <w:sz w:val="24"/>
                <w:szCs w:val="24"/>
              </w:rPr>
              <w:t>Θρούμπα</w:t>
            </w:r>
          </w:p>
        </w:tc>
        <w:tc>
          <w:tcPr>
            <w:tcW w:w="1659" w:type="dxa"/>
          </w:tcPr>
          <w:p w:rsidR="00174E38" w:rsidRDefault="00174E38" w:rsidP="00174E38">
            <w:pPr>
              <w:jc w:val="center"/>
              <w:rPr>
                <w:rFonts w:cstheme="minorHAnsi"/>
                <w:sz w:val="24"/>
                <w:szCs w:val="24"/>
              </w:rPr>
            </w:pPr>
            <w:r>
              <w:rPr>
                <w:rFonts w:cstheme="minorHAnsi"/>
                <w:sz w:val="24"/>
                <w:szCs w:val="24"/>
              </w:rPr>
              <w:t>0,18</w:t>
            </w:r>
          </w:p>
        </w:tc>
        <w:tc>
          <w:tcPr>
            <w:tcW w:w="1659" w:type="dxa"/>
          </w:tcPr>
          <w:p w:rsidR="00174E38" w:rsidRDefault="00174E38" w:rsidP="00174E38">
            <w:pPr>
              <w:jc w:val="center"/>
              <w:rPr>
                <w:rFonts w:cstheme="minorHAnsi"/>
                <w:sz w:val="24"/>
                <w:szCs w:val="24"/>
              </w:rPr>
            </w:pPr>
            <w:r>
              <w:rPr>
                <w:rFonts w:cstheme="minorHAnsi"/>
                <w:sz w:val="24"/>
                <w:szCs w:val="24"/>
              </w:rPr>
              <w:t>1</w:t>
            </w:r>
          </w:p>
        </w:tc>
        <w:tc>
          <w:tcPr>
            <w:tcW w:w="1659" w:type="dxa"/>
            <w:vMerge/>
          </w:tcPr>
          <w:p w:rsidR="00174E38" w:rsidRPr="00655302" w:rsidRDefault="00174E38" w:rsidP="00655302">
            <w:pPr>
              <w:rPr>
                <w:rFonts w:cstheme="minorHAnsi"/>
                <w:sz w:val="24"/>
                <w:szCs w:val="24"/>
              </w:rPr>
            </w:pPr>
          </w:p>
        </w:tc>
        <w:tc>
          <w:tcPr>
            <w:tcW w:w="1660" w:type="dxa"/>
            <w:vMerge/>
          </w:tcPr>
          <w:p w:rsidR="00174E38" w:rsidRPr="00655302" w:rsidRDefault="00174E38" w:rsidP="00655302">
            <w:pPr>
              <w:rPr>
                <w:rFonts w:cstheme="minorHAnsi"/>
                <w:sz w:val="24"/>
                <w:szCs w:val="24"/>
              </w:rPr>
            </w:pPr>
          </w:p>
        </w:tc>
      </w:tr>
      <w:tr w:rsidR="00AE0890" w:rsidRPr="00655302" w:rsidTr="00655302">
        <w:tc>
          <w:tcPr>
            <w:tcW w:w="1659" w:type="dxa"/>
          </w:tcPr>
          <w:p w:rsidR="00AE0890" w:rsidRPr="00655302" w:rsidRDefault="00AE0890" w:rsidP="00655302">
            <w:pPr>
              <w:rPr>
                <w:rFonts w:cstheme="minorHAnsi"/>
                <w:sz w:val="24"/>
                <w:szCs w:val="24"/>
              </w:rPr>
            </w:pPr>
            <w:r>
              <w:rPr>
                <w:rFonts w:cstheme="minorHAnsi"/>
                <w:sz w:val="24"/>
                <w:szCs w:val="24"/>
              </w:rPr>
              <w:t>Σύνολο:</w:t>
            </w:r>
          </w:p>
        </w:tc>
        <w:tc>
          <w:tcPr>
            <w:tcW w:w="1659" w:type="dxa"/>
          </w:tcPr>
          <w:p w:rsidR="00AE0890" w:rsidRPr="00655302" w:rsidRDefault="00174E38" w:rsidP="00174E38">
            <w:pPr>
              <w:jc w:val="center"/>
              <w:rPr>
                <w:rFonts w:cstheme="minorHAnsi"/>
                <w:sz w:val="24"/>
                <w:szCs w:val="24"/>
              </w:rPr>
            </w:pPr>
            <w:r>
              <w:rPr>
                <w:rFonts w:cstheme="minorHAnsi"/>
                <w:sz w:val="24"/>
                <w:szCs w:val="24"/>
              </w:rPr>
              <w:t>1,59</w:t>
            </w:r>
          </w:p>
        </w:tc>
        <w:tc>
          <w:tcPr>
            <w:tcW w:w="1659" w:type="dxa"/>
          </w:tcPr>
          <w:p w:rsidR="00AE0890" w:rsidRPr="00655302" w:rsidRDefault="00174E38" w:rsidP="00174E38">
            <w:pPr>
              <w:jc w:val="center"/>
              <w:rPr>
                <w:rFonts w:cstheme="minorHAnsi"/>
                <w:sz w:val="24"/>
                <w:szCs w:val="24"/>
              </w:rPr>
            </w:pPr>
            <w:r>
              <w:rPr>
                <w:rFonts w:cstheme="minorHAnsi"/>
                <w:sz w:val="24"/>
                <w:szCs w:val="24"/>
              </w:rPr>
              <w:t>14</w:t>
            </w:r>
          </w:p>
        </w:tc>
        <w:tc>
          <w:tcPr>
            <w:tcW w:w="1659" w:type="dxa"/>
            <w:vMerge/>
          </w:tcPr>
          <w:p w:rsidR="00AE0890" w:rsidRPr="00655302" w:rsidRDefault="00AE0890" w:rsidP="00655302">
            <w:pPr>
              <w:rPr>
                <w:rFonts w:cstheme="minorHAnsi"/>
                <w:sz w:val="24"/>
                <w:szCs w:val="24"/>
              </w:rPr>
            </w:pPr>
          </w:p>
        </w:tc>
        <w:tc>
          <w:tcPr>
            <w:tcW w:w="1660" w:type="dxa"/>
            <w:vMerge/>
          </w:tcPr>
          <w:p w:rsidR="00AE0890" w:rsidRPr="00655302" w:rsidRDefault="00AE0890" w:rsidP="00655302">
            <w:pPr>
              <w:rPr>
                <w:rFonts w:cstheme="minorHAnsi"/>
                <w:sz w:val="24"/>
                <w:szCs w:val="24"/>
              </w:rPr>
            </w:pPr>
          </w:p>
        </w:tc>
      </w:tr>
    </w:tbl>
    <w:p w:rsidR="0016263F" w:rsidRDefault="0016263F" w:rsidP="0016263F">
      <w:pPr>
        <w:jc w:val="center"/>
        <w:rPr>
          <w:rFonts w:cstheme="minorHAnsi"/>
          <w:sz w:val="24"/>
          <w:szCs w:val="24"/>
        </w:rPr>
      </w:pPr>
    </w:p>
    <w:p w:rsidR="00B136A9" w:rsidRDefault="0016263F" w:rsidP="0016263F">
      <w:pPr>
        <w:jc w:val="center"/>
        <w:rPr>
          <w:rFonts w:eastAsia="Times New Roman" w:cstheme="minorHAnsi"/>
          <w:sz w:val="24"/>
          <w:szCs w:val="24"/>
        </w:rPr>
      </w:pPr>
      <w:r w:rsidRPr="0016263F">
        <w:rPr>
          <w:rFonts w:eastAsia="Times New Roman" w:cstheme="minorHAnsi"/>
          <w:position w:val="-28"/>
          <w:sz w:val="24"/>
          <w:szCs w:val="24"/>
        </w:rPr>
        <w:object w:dxaOrig="2079" w:dyaOrig="680">
          <v:shape id="_x0000_i1028" type="#_x0000_t75" style="width:191.4pt;height:40.2pt" o:ole="">
            <v:imagedata r:id="rId7" o:title=""/>
          </v:shape>
          <o:OLEObject Type="Embed" ProgID="Equation.3" ShapeID="_x0000_i1028" DrawAspect="Content" ObjectID="_1607543518" r:id="rId13"/>
        </w:object>
      </w:r>
      <w:r w:rsidR="00174E38">
        <w:rPr>
          <w:rFonts w:eastAsia="Times New Roman" w:cstheme="minorHAnsi"/>
          <w:sz w:val="24"/>
          <w:szCs w:val="24"/>
        </w:rPr>
        <w:t>= 0,27+0,18+0,37+0,32+0,27+0,18 = 1,59</w:t>
      </w:r>
    </w:p>
    <w:p w:rsidR="0016263F" w:rsidRDefault="0016263F" w:rsidP="0016263F">
      <w:pPr>
        <w:rPr>
          <w:rFonts w:eastAsia="Times New Roman" w:cstheme="minorHAnsi"/>
          <w:sz w:val="24"/>
          <w:szCs w:val="24"/>
        </w:rPr>
      </w:pPr>
      <w:r>
        <w:rPr>
          <w:rFonts w:eastAsia="Times New Roman" w:cstheme="minorHAnsi"/>
          <w:sz w:val="24"/>
          <w:szCs w:val="24"/>
        </w:rPr>
        <w:t>Λαδανιά :</w:t>
      </w:r>
      <w:r w:rsidR="00AE0890">
        <w:rPr>
          <w:rFonts w:eastAsia="Times New Roman" w:cstheme="minorHAnsi"/>
          <w:sz w:val="24"/>
          <w:szCs w:val="24"/>
        </w:rPr>
        <w:t xml:space="preserve"> -</w:t>
      </w:r>
      <w:r w:rsidR="00413A30">
        <w:rPr>
          <w:rFonts w:eastAsia="Times New Roman" w:cstheme="minorHAnsi"/>
          <w:sz w:val="24"/>
          <w:szCs w:val="24"/>
        </w:rPr>
        <w:t xml:space="preserve"> 2/15 * </w:t>
      </w:r>
      <w:r w:rsidR="00413A30">
        <w:rPr>
          <w:rFonts w:eastAsia="Times New Roman" w:cstheme="minorHAnsi"/>
          <w:sz w:val="24"/>
          <w:szCs w:val="24"/>
          <w:lang w:val="en-US"/>
        </w:rPr>
        <w:t xml:space="preserve">ln(2/15) = </w:t>
      </w:r>
      <w:r w:rsidR="00AE0890">
        <w:rPr>
          <w:rFonts w:eastAsia="Times New Roman" w:cstheme="minorHAnsi"/>
          <w:sz w:val="24"/>
          <w:szCs w:val="24"/>
        </w:rPr>
        <w:t>0,27</w:t>
      </w:r>
    </w:p>
    <w:p w:rsidR="00AE0890" w:rsidRDefault="00AE0890" w:rsidP="0016263F">
      <w:pPr>
        <w:rPr>
          <w:rFonts w:eastAsia="Times New Roman" w:cstheme="minorHAnsi"/>
          <w:sz w:val="24"/>
          <w:szCs w:val="24"/>
        </w:rPr>
      </w:pPr>
      <w:r>
        <w:rPr>
          <w:rFonts w:eastAsia="Times New Roman" w:cstheme="minorHAnsi"/>
          <w:sz w:val="24"/>
          <w:szCs w:val="24"/>
        </w:rPr>
        <w:t xml:space="preserve">Αφάνα : - </w:t>
      </w:r>
      <w:r w:rsidR="007400F1">
        <w:rPr>
          <w:rFonts w:eastAsia="Times New Roman" w:cstheme="minorHAnsi"/>
          <w:sz w:val="24"/>
          <w:szCs w:val="24"/>
        </w:rPr>
        <w:t xml:space="preserve">1/15 * </w:t>
      </w:r>
      <w:r w:rsidR="007400F1">
        <w:rPr>
          <w:rFonts w:eastAsia="Times New Roman" w:cstheme="minorHAnsi"/>
          <w:sz w:val="24"/>
          <w:szCs w:val="24"/>
          <w:lang w:val="en-US"/>
        </w:rPr>
        <w:t xml:space="preserve">ln(1/15) = </w:t>
      </w:r>
      <w:r w:rsidR="007400F1">
        <w:rPr>
          <w:rFonts w:eastAsia="Times New Roman" w:cstheme="minorHAnsi"/>
          <w:sz w:val="24"/>
          <w:szCs w:val="24"/>
        </w:rPr>
        <w:t>0,18</w:t>
      </w:r>
    </w:p>
    <w:p w:rsidR="007400F1" w:rsidRDefault="007400F1" w:rsidP="0016263F">
      <w:pPr>
        <w:rPr>
          <w:rFonts w:eastAsia="Times New Roman" w:cstheme="minorHAnsi"/>
          <w:sz w:val="24"/>
          <w:szCs w:val="24"/>
        </w:rPr>
      </w:pPr>
      <w:r>
        <w:rPr>
          <w:rFonts w:eastAsia="Times New Roman" w:cstheme="minorHAnsi"/>
          <w:sz w:val="24"/>
          <w:szCs w:val="24"/>
        </w:rPr>
        <w:t>Ασπάλαθος : - 5/15 *</w:t>
      </w:r>
      <w:r>
        <w:rPr>
          <w:rFonts w:eastAsia="Times New Roman" w:cstheme="minorHAnsi"/>
          <w:sz w:val="24"/>
          <w:szCs w:val="24"/>
          <w:lang w:val="en-US"/>
        </w:rPr>
        <w:t xml:space="preserve">ln(5/15) = </w:t>
      </w:r>
      <w:r>
        <w:rPr>
          <w:rFonts w:eastAsia="Times New Roman" w:cstheme="minorHAnsi"/>
          <w:sz w:val="24"/>
          <w:szCs w:val="24"/>
        </w:rPr>
        <w:t>0,37</w:t>
      </w:r>
    </w:p>
    <w:p w:rsidR="00174E38" w:rsidRDefault="00174E38" w:rsidP="0016263F">
      <w:pPr>
        <w:rPr>
          <w:rFonts w:eastAsia="Times New Roman" w:cstheme="minorHAnsi"/>
          <w:sz w:val="24"/>
          <w:szCs w:val="24"/>
        </w:rPr>
      </w:pPr>
      <w:r>
        <w:rPr>
          <w:rFonts w:eastAsia="Times New Roman" w:cstheme="minorHAnsi"/>
          <w:sz w:val="24"/>
          <w:szCs w:val="24"/>
        </w:rPr>
        <w:t xml:space="preserve">Σχίνος: - 3/15* </w:t>
      </w:r>
      <w:r>
        <w:rPr>
          <w:rFonts w:eastAsia="Times New Roman" w:cstheme="minorHAnsi"/>
          <w:sz w:val="24"/>
          <w:szCs w:val="24"/>
          <w:lang w:val="en-US"/>
        </w:rPr>
        <w:t xml:space="preserve">ln(3/15) = </w:t>
      </w:r>
      <w:r>
        <w:rPr>
          <w:rFonts w:eastAsia="Times New Roman" w:cstheme="minorHAnsi"/>
          <w:sz w:val="24"/>
          <w:szCs w:val="24"/>
        </w:rPr>
        <w:t>0,32</w:t>
      </w:r>
    </w:p>
    <w:p w:rsidR="00174E38" w:rsidRDefault="00174E38" w:rsidP="0016263F">
      <w:pPr>
        <w:rPr>
          <w:rFonts w:eastAsia="Times New Roman" w:cstheme="minorHAnsi"/>
          <w:sz w:val="24"/>
          <w:szCs w:val="24"/>
        </w:rPr>
      </w:pPr>
      <w:r>
        <w:rPr>
          <w:rFonts w:eastAsia="Times New Roman" w:cstheme="minorHAnsi"/>
          <w:sz w:val="24"/>
          <w:szCs w:val="24"/>
        </w:rPr>
        <w:t>Ασφάκα : - 2/15*</w:t>
      </w:r>
      <w:r>
        <w:rPr>
          <w:rFonts w:eastAsia="Times New Roman" w:cstheme="minorHAnsi"/>
          <w:sz w:val="24"/>
          <w:szCs w:val="24"/>
          <w:lang w:val="en-US"/>
        </w:rPr>
        <w:t>ln(2/15) = 0</w:t>
      </w:r>
      <w:r>
        <w:rPr>
          <w:rFonts w:eastAsia="Times New Roman" w:cstheme="minorHAnsi"/>
          <w:sz w:val="24"/>
          <w:szCs w:val="24"/>
        </w:rPr>
        <w:t>,27</w:t>
      </w:r>
    </w:p>
    <w:p w:rsidR="00174E38" w:rsidRPr="00174E38" w:rsidRDefault="00174E38" w:rsidP="0016263F">
      <w:pPr>
        <w:rPr>
          <w:rFonts w:eastAsia="Times New Roman" w:cstheme="minorHAnsi"/>
          <w:sz w:val="24"/>
          <w:szCs w:val="24"/>
          <w:lang w:val="en-US"/>
        </w:rPr>
      </w:pPr>
      <w:r>
        <w:rPr>
          <w:rFonts w:eastAsia="Times New Roman" w:cstheme="minorHAnsi"/>
          <w:sz w:val="24"/>
          <w:szCs w:val="24"/>
        </w:rPr>
        <w:t>Θρούμπα</w:t>
      </w:r>
      <w:r w:rsidRPr="00174E38">
        <w:rPr>
          <w:rFonts w:eastAsia="Times New Roman" w:cstheme="minorHAnsi"/>
          <w:sz w:val="24"/>
          <w:szCs w:val="24"/>
          <w:lang w:val="en-US"/>
        </w:rPr>
        <w:t xml:space="preserve"> : - 1/15*</w:t>
      </w:r>
      <w:r>
        <w:rPr>
          <w:rFonts w:eastAsia="Times New Roman" w:cstheme="minorHAnsi"/>
          <w:sz w:val="24"/>
          <w:szCs w:val="24"/>
          <w:lang w:val="en-US"/>
        </w:rPr>
        <w:t xml:space="preserve">ln(1/15) = </w:t>
      </w:r>
      <w:r w:rsidRPr="00174E38">
        <w:rPr>
          <w:rFonts w:eastAsia="Times New Roman" w:cstheme="minorHAnsi"/>
          <w:sz w:val="24"/>
          <w:szCs w:val="24"/>
          <w:lang w:val="en-US"/>
        </w:rPr>
        <w:t>0,18</w:t>
      </w:r>
    </w:p>
    <w:p w:rsidR="00AE0890" w:rsidRPr="00174E38" w:rsidRDefault="00174E38" w:rsidP="0016263F">
      <w:pPr>
        <w:rPr>
          <w:rFonts w:cstheme="minorHAnsi"/>
          <w:sz w:val="24"/>
          <w:szCs w:val="24"/>
          <w:lang w:val="en-US"/>
        </w:rPr>
      </w:pPr>
      <w:r>
        <w:rPr>
          <w:rFonts w:cstheme="minorHAnsi"/>
          <w:sz w:val="24"/>
          <w:szCs w:val="24"/>
          <w:lang w:val="en-US"/>
        </w:rPr>
        <w:t>Hmax = ln(S) = ln6 = 1</w:t>
      </w:r>
      <w:r w:rsidRPr="00174E38">
        <w:rPr>
          <w:rFonts w:cstheme="minorHAnsi"/>
          <w:sz w:val="24"/>
          <w:szCs w:val="24"/>
          <w:lang w:val="en-US"/>
        </w:rPr>
        <w:t>,80</w:t>
      </w:r>
    </w:p>
    <w:p w:rsidR="00B136A9" w:rsidRPr="00F160DD" w:rsidRDefault="00174E38" w:rsidP="00C967ED">
      <w:pPr>
        <w:rPr>
          <w:rFonts w:cstheme="minorHAnsi"/>
          <w:sz w:val="24"/>
          <w:szCs w:val="24"/>
          <w:lang w:val="en-US"/>
        </w:rPr>
      </w:pPr>
      <w:r>
        <w:rPr>
          <w:rFonts w:cstheme="minorHAnsi"/>
          <w:sz w:val="24"/>
          <w:szCs w:val="24"/>
          <w:lang w:val="en-US"/>
        </w:rPr>
        <w:t xml:space="preserve">J = H’ / Hmax =  </w:t>
      </w:r>
      <w:r w:rsidRPr="00F160DD">
        <w:rPr>
          <w:rFonts w:cstheme="minorHAnsi"/>
          <w:sz w:val="24"/>
          <w:szCs w:val="24"/>
          <w:lang w:val="en-US"/>
        </w:rPr>
        <w:t>1,59 / 1,80 = 0,88</w:t>
      </w:r>
    </w:p>
    <w:p w:rsidR="00AB3E31" w:rsidRPr="00F160DD" w:rsidRDefault="00AB3E31" w:rsidP="00C967ED">
      <w:pPr>
        <w:rPr>
          <w:rFonts w:cstheme="minorHAnsi"/>
          <w:sz w:val="24"/>
          <w:szCs w:val="24"/>
          <w:lang w:val="en-US"/>
        </w:rPr>
      </w:pPr>
    </w:p>
    <w:p w:rsidR="00AB3E31" w:rsidRDefault="00AB3E31" w:rsidP="00C967ED">
      <w:pPr>
        <w:rPr>
          <w:rFonts w:cstheme="minorHAnsi"/>
          <w:sz w:val="24"/>
          <w:szCs w:val="24"/>
        </w:rPr>
      </w:pPr>
      <w:r w:rsidRPr="00AB3E31">
        <w:rPr>
          <w:rFonts w:cstheme="minorHAnsi"/>
          <w:sz w:val="24"/>
          <w:szCs w:val="24"/>
          <w:u w:val="single"/>
        </w:rPr>
        <w:t>Πίνακας 4:</w:t>
      </w:r>
      <w:r>
        <w:rPr>
          <w:rFonts w:cstheme="minorHAnsi"/>
          <w:sz w:val="24"/>
          <w:szCs w:val="24"/>
          <w:u w:val="single"/>
        </w:rPr>
        <w:t xml:space="preserve"> </w:t>
      </w:r>
      <w:r w:rsidRPr="00AB3E31">
        <w:rPr>
          <w:rFonts w:cstheme="minorHAnsi"/>
          <w:sz w:val="24"/>
          <w:szCs w:val="24"/>
        </w:rPr>
        <w:t>Χρήση της μεθόδου</w:t>
      </w:r>
      <w:r>
        <w:rPr>
          <w:rFonts w:cstheme="minorHAnsi"/>
          <w:sz w:val="24"/>
          <w:szCs w:val="24"/>
        </w:rPr>
        <w:t xml:space="preserve"> των τυχαίων τετραγώνων</w:t>
      </w:r>
    </w:p>
    <w:tbl>
      <w:tblPr>
        <w:tblStyle w:val="a6"/>
        <w:tblpPr w:leftFromText="180" w:rightFromText="180" w:vertAnchor="text" w:horzAnchor="margin" w:tblpY="122"/>
        <w:tblW w:w="0" w:type="auto"/>
        <w:tblLook w:val="04A0" w:firstRow="1" w:lastRow="0" w:firstColumn="1" w:lastColumn="0" w:noHBand="0" w:noVBand="1"/>
      </w:tblPr>
      <w:tblGrid>
        <w:gridCol w:w="1659"/>
        <w:gridCol w:w="1659"/>
        <w:gridCol w:w="1659"/>
        <w:gridCol w:w="1659"/>
        <w:gridCol w:w="1660"/>
      </w:tblGrid>
      <w:tr w:rsidR="00C929D1" w:rsidRPr="00655302" w:rsidTr="006B1894">
        <w:trPr>
          <w:trHeight w:val="699"/>
        </w:trPr>
        <w:tc>
          <w:tcPr>
            <w:tcW w:w="1659" w:type="dxa"/>
          </w:tcPr>
          <w:p w:rsidR="00C929D1" w:rsidRPr="00655302" w:rsidRDefault="00C929D1" w:rsidP="006B1894">
            <w:pPr>
              <w:rPr>
                <w:rFonts w:cstheme="minorHAnsi"/>
                <w:b/>
                <w:sz w:val="24"/>
                <w:szCs w:val="24"/>
              </w:rPr>
            </w:pPr>
            <w:r w:rsidRPr="00655302">
              <w:rPr>
                <w:rFonts w:cstheme="minorHAnsi"/>
                <w:b/>
                <w:sz w:val="24"/>
                <w:szCs w:val="24"/>
              </w:rPr>
              <w:t xml:space="preserve">Είδος </w:t>
            </w:r>
          </w:p>
        </w:tc>
        <w:tc>
          <w:tcPr>
            <w:tcW w:w="1659" w:type="dxa"/>
          </w:tcPr>
          <w:p w:rsidR="00C929D1" w:rsidRPr="00AE0890" w:rsidRDefault="00C929D1" w:rsidP="006B1894">
            <w:pPr>
              <w:rPr>
                <w:rFonts w:cstheme="minorHAnsi"/>
                <w:b/>
                <w:sz w:val="24"/>
                <w:szCs w:val="24"/>
                <w:lang w:val="en-US"/>
              </w:rPr>
            </w:pPr>
            <w:r w:rsidRPr="00AE0890">
              <w:rPr>
                <w:rFonts w:eastAsiaTheme="minorEastAsia" w:cstheme="minorHAnsi"/>
                <w:b/>
                <w:sz w:val="24"/>
                <w:szCs w:val="24"/>
                <w:lang w:val="en-US"/>
              </w:rPr>
              <w:t>-</w:t>
            </w:r>
            <m:oMath>
              <m:d>
                <m:dPr>
                  <m:begChr m:val="["/>
                  <m:endChr m:val="]"/>
                  <m:ctrlPr>
                    <w:rPr>
                      <w:rFonts w:ascii="Cambria Math" w:hAnsi="Cambria Math" w:cstheme="minorHAnsi"/>
                      <w:b/>
                      <w:i/>
                      <w:sz w:val="24"/>
                      <w:szCs w:val="24"/>
                      <w:lang w:val="en-US"/>
                    </w:rPr>
                  </m:ctrlPr>
                </m:dPr>
                <m:e>
                  <m:f>
                    <m:fPr>
                      <m:ctrlPr>
                        <w:rPr>
                          <w:rFonts w:ascii="Cambria Math" w:hAnsi="Cambria Math" w:cstheme="minorHAnsi"/>
                          <w:b/>
                          <w:i/>
                          <w:sz w:val="24"/>
                          <w:szCs w:val="24"/>
                          <w:lang w:val="en-US"/>
                        </w:rPr>
                      </m:ctrlPr>
                    </m:fPr>
                    <m:num>
                      <m:sSub>
                        <m:sSubPr>
                          <m:ctrlPr>
                            <w:rPr>
                              <w:rFonts w:ascii="Cambria Math" w:hAnsi="Cambria Math" w:cstheme="minorHAnsi"/>
                              <w:b/>
                              <w:i/>
                              <w:sz w:val="24"/>
                              <w:szCs w:val="24"/>
                              <w:lang w:val="en-US"/>
                            </w:rPr>
                          </m:ctrlPr>
                        </m:sSubPr>
                        <m:e>
                          <m:r>
                            <m:rPr>
                              <m:sty m:val="bi"/>
                            </m:rPr>
                            <w:rPr>
                              <w:rFonts w:ascii="Cambria Math" w:hAnsi="Cambria Math" w:cstheme="minorHAnsi"/>
                              <w:sz w:val="24"/>
                              <w:szCs w:val="24"/>
                              <w:lang w:val="en-US"/>
                            </w:rPr>
                            <m:t>n</m:t>
                          </m:r>
                        </m:e>
                        <m:sub>
                          <m:r>
                            <m:rPr>
                              <m:sty m:val="bi"/>
                            </m:rPr>
                            <w:rPr>
                              <w:rFonts w:ascii="Cambria Math" w:hAnsi="Cambria Math" w:cstheme="minorHAnsi"/>
                              <w:sz w:val="24"/>
                              <w:szCs w:val="24"/>
                              <w:lang w:val="en-US"/>
                            </w:rPr>
                            <m:t>i</m:t>
                          </m:r>
                        </m:sub>
                      </m:sSub>
                    </m:num>
                    <m:den>
                      <m:r>
                        <m:rPr>
                          <m:sty m:val="bi"/>
                        </m:rPr>
                        <w:rPr>
                          <w:rFonts w:ascii="Cambria Math" w:hAnsi="Cambria Math" w:cstheme="minorHAnsi"/>
                          <w:sz w:val="24"/>
                          <w:szCs w:val="24"/>
                          <w:lang w:val="en-US"/>
                        </w:rPr>
                        <m:t>n</m:t>
                      </m:r>
                    </m:den>
                  </m:f>
                </m:e>
              </m:d>
              <m:func>
                <m:funcPr>
                  <m:ctrlPr>
                    <w:rPr>
                      <w:rFonts w:ascii="Cambria Math" w:hAnsi="Cambria Math" w:cstheme="minorHAnsi"/>
                      <w:b/>
                      <w:i/>
                      <w:sz w:val="24"/>
                      <w:szCs w:val="24"/>
                      <w:lang w:val="en-US"/>
                    </w:rPr>
                  </m:ctrlPr>
                </m:funcPr>
                <m:fName>
                  <m:r>
                    <m:rPr>
                      <m:sty m:val="b"/>
                    </m:rPr>
                    <w:rPr>
                      <w:rFonts w:ascii="Cambria Math" w:hAnsi="Cambria Math" w:cstheme="minorHAnsi"/>
                      <w:sz w:val="24"/>
                      <w:szCs w:val="24"/>
                      <w:lang w:val="en-US"/>
                    </w:rPr>
                    <m:t>ln</m:t>
                  </m:r>
                </m:fName>
                <m:e>
                  <m:d>
                    <m:dPr>
                      <m:begChr m:val="["/>
                      <m:endChr m:val="]"/>
                      <m:ctrlPr>
                        <w:rPr>
                          <w:rFonts w:ascii="Cambria Math" w:hAnsi="Cambria Math" w:cstheme="minorHAnsi"/>
                          <w:b/>
                          <w:i/>
                          <w:sz w:val="24"/>
                          <w:szCs w:val="24"/>
                          <w:lang w:val="en-US"/>
                        </w:rPr>
                      </m:ctrlPr>
                    </m:dPr>
                    <m:e>
                      <m:f>
                        <m:fPr>
                          <m:ctrlPr>
                            <w:rPr>
                              <w:rFonts w:ascii="Cambria Math" w:hAnsi="Cambria Math" w:cstheme="minorHAnsi"/>
                              <w:b/>
                              <w:i/>
                              <w:sz w:val="24"/>
                              <w:szCs w:val="24"/>
                              <w:lang w:val="en-US"/>
                            </w:rPr>
                          </m:ctrlPr>
                        </m:fPr>
                        <m:num>
                          <m:sSub>
                            <m:sSubPr>
                              <m:ctrlPr>
                                <w:rPr>
                                  <w:rFonts w:ascii="Cambria Math" w:hAnsi="Cambria Math" w:cstheme="minorHAnsi"/>
                                  <w:b/>
                                  <w:i/>
                                  <w:sz w:val="24"/>
                                  <w:szCs w:val="24"/>
                                  <w:lang w:val="en-US"/>
                                </w:rPr>
                              </m:ctrlPr>
                            </m:sSubPr>
                            <m:e>
                              <m:r>
                                <m:rPr>
                                  <m:sty m:val="bi"/>
                                </m:rPr>
                                <w:rPr>
                                  <w:rFonts w:ascii="Cambria Math" w:hAnsi="Cambria Math" w:cstheme="minorHAnsi"/>
                                  <w:sz w:val="24"/>
                                  <w:szCs w:val="24"/>
                                  <w:lang w:val="en-US"/>
                                </w:rPr>
                                <m:t>n</m:t>
                              </m:r>
                            </m:e>
                            <m:sub>
                              <m:r>
                                <m:rPr>
                                  <m:sty m:val="bi"/>
                                </m:rPr>
                                <w:rPr>
                                  <w:rFonts w:ascii="Cambria Math" w:hAnsi="Cambria Math" w:cstheme="minorHAnsi"/>
                                  <w:sz w:val="24"/>
                                  <w:szCs w:val="24"/>
                                  <w:lang w:val="en-US"/>
                                </w:rPr>
                                <m:t>i</m:t>
                              </m:r>
                            </m:sub>
                          </m:sSub>
                        </m:num>
                        <m:den>
                          <m:r>
                            <m:rPr>
                              <m:sty m:val="bi"/>
                            </m:rPr>
                            <w:rPr>
                              <w:rFonts w:ascii="Cambria Math" w:hAnsi="Cambria Math" w:cstheme="minorHAnsi"/>
                              <w:sz w:val="24"/>
                              <w:szCs w:val="24"/>
                              <w:lang w:val="en-US"/>
                            </w:rPr>
                            <m:t>n</m:t>
                          </m:r>
                        </m:den>
                      </m:f>
                    </m:e>
                  </m:d>
                </m:e>
              </m:func>
            </m:oMath>
          </w:p>
        </w:tc>
        <w:tc>
          <w:tcPr>
            <w:tcW w:w="1659" w:type="dxa"/>
          </w:tcPr>
          <w:p w:rsidR="00C929D1" w:rsidRPr="00655302" w:rsidRDefault="00C929D1" w:rsidP="006B1894">
            <w:pPr>
              <w:rPr>
                <w:rFonts w:cstheme="minorHAnsi"/>
                <w:b/>
                <w:sz w:val="24"/>
                <w:szCs w:val="24"/>
                <w:vertAlign w:val="subscript"/>
                <w:lang w:val="en-US"/>
              </w:rPr>
            </w:pPr>
            <w:r w:rsidRPr="00655302">
              <w:rPr>
                <w:rFonts w:cstheme="minorHAnsi"/>
                <w:b/>
                <w:sz w:val="24"/>
                <w:szCs w:val="24"/>
                <w:lang w:val="en-US"/>
              </w:rPr>
              <w:t>N</w:t>
            </w:r>
            <w:r w:rsidRPr="00655302">
              <w:rPr>
                <w:rFonts w:cstheme="minorHAnsi"/>
                <w:b/>
                <w:sz w:val="24"/>
                <w:szCs w:val="24"/>
                <w:vertAlign w:val="subscript"/>
                <w:lang w:val="en-US"/>
              </w:rPr>
              <w:t>i</w:t>
            </w:r>
          </w:p>
        </w:tc>
        <w:tc>
          <w:tcPr>
            <w:tcW w:w="1659" w:type="dxa"/>
          </w:tcPr>
          <w:p w:rsidR="00C929D1" w:rsidRPr="00655302" w:rsidRDefault="00C929D1" w:rsidP="006B1894">
            <w:pPr>
              <w:rPr>
                <w:rFonts w:cstheme="minorHAnsi"/>
                <w:b/>
                <w:sz w:val="24"/>
                <w:szCs w:val="24"/>
                <w:lang w:val="en-US"/>
              </w:rPr>
            </w:pPr>
            <w:r w:rsidRPr="00655302">
              <w:rPr>
                <w:rFonts w:cstheme="minorHAnsi"/>
                <w:b/>
                <w:sz w:val="24"/>
                <w:szCs w:val="24"/>
                <w:lang w:val="en-US"/>
              </w:rPr>
              <w:t>Hmax</w:t>
            </w:r>
          </w:p>
        </w:tc>
        <w:tc>
          <w:tcPr>
            <w:tcW w:w="1660" w:type="dxa"/>
          </w:tcPr>
          <w:p w:rsidR="00C929D1" w:rsidRPr="00655302" w:rsidRDefault="00C929D1" w:rsidP="006B1894">
            <w:pPr>
              <w:rPr>
                <w:rFonts w:cstheme="minorHAnsi"/>
                <w:b/>
                <w:sz w:val="24"/>
                <w:szCs w:val="24"/>
                <w:lang w:val="en-US"/>
              </w:rPr>
            </w:pPr>
            <w:r w:rsidRPr="00655302">
              <w:rPr>
                <w:rFonts w:cstheme="minorHAnsi"/>
                <w:b/>
                <w:sz w:val="24"/>
                <w:szCs w:val="24"/>
                <w:lang w:val="en-US"/>
              </w:rPr>
              <w:t>J = H’ / Hmax</w:t>
            </w:r>
          </w:p>
        </w:tc>
      </w:tr>
      <w:tr w:rsidR="00C929D1" w:rsidRPr="00655302" w:rsidTr="006B1894">
        <w:tc>
          <w:tcPr>
            <w:tcW w:w="1659" w:type="dxa"/>
          </w:tcPr>
          <w:p w:rsidR="00C929D1" w:rsidRPr="00655302" w:rsidRDefault="00C929D1" w:rsidP="006B1894">
            <w:pPr>
              <w:rPr>
                <w:rFonts w:cstheme="minorHAnsi"/>
                <w:sz w:val="24"/>
                <w:szCs w:val="24"/>
              </w:rPr>
            </w:pPr>
            <w:r>
              <w:rPr>
                <w:rFonts w:cstheme="minorHAnsi"/>
                <w:sz w:val="24"/>
                <w:szCs w:val="24"/>
              </w:rPr>
              <w:t>Ασπάλαθος</w:t>
            </w:r>
          </w:p>
        </w:tc>
        <w:tc>
          <w:tcPr>
            <w:tcW w:w="1659" w:type="dxa"/>
          </w:tcPr>
          <w:p w:rsidR="00C929D1" w:rsidRPr="00AE0890" w:rsidRDefault="000526B4" w:rsidP="006B1894">
            <w:pPr>
              <w:jc w:val="center"/>
              <w:rPr>
                <w:rFonts w:cstheme="minorHAnsi"/>
                <w:sz w:val="24"/>
                <w:szCs w:val="24"/>
              </w:rPr>
            </w:pPr>
            <w:r>
              <w:rPr>
                <w:rFonts w:cstheme="minorHAnsi"/>
                <w:sz w:val="24"/>
                <w:szCs w:val="24"/>
              </w:rPr>
              <w:t>0,33</w:t>
            </w:r>
          </w:p>
        </w:tc>
        <w:tc>
          <w:tcPr>
            <w:tcW w:w="1659" w:type="dxa"/>
          </w:tcPr>
          <w:p w:rsidR="00C929D1" w:rsidRPr="00655302" w:rsidRDefault="00C929D1" w:rsidP="006B1894">
            <w:pPr>
              <w:jc w:val="center"/>
              <w:rPr>
                <w:rFonts w:cstheme="minorHAnsi"/>
                <w:sz w:val="24"/>
                <w:szCs w:val="24"/>
              </w:rPr>
            </w:pPr>
            <w:r>
              <w:rPr>
                <w:rFonts w:cstheme="minorHAnsi"/>
                <w:sz w:val="24"/>
                <w:szCs w:val="24"/>
              </w:rPr>
              <w:t>30</w:t>
            </w:r>
          </w:p>
        </w:tc>
        <w:tc>
          <w:tcPr>
            <w:tcW w:w="1659" w:type="dxa"/>
            <w:vMerge w:val="restart"/>
          </w:tcPr>
          <w:p w:rsidR="00C929D1" w:rsidRDefault="00C929D1" w:rsidP="006B1894">
            <w:pPr>
              <w:jc w:val="center"/>
              <w:rPr>
                <w:rFonts w:cstheme="minorHAnsi"/>
                <w:sz w:val="24"/>
                <w:szCs w:val="24"/>
              </w:rPr>
            </w:pPr>
          </w:p>
          <w:p w:rsidR="005A058B" w:rsidRDefault="005A058B" w:rsidP="006B1894">
            <w:pPr>
              <w:jc w:val="center"/>
              <w:rPr>
                <w:rFonts w:cstheme="minorHAnsi"/>
                <w:sz w:val="24"/>
                <w:szCs w:val="24"/>
              </w:rPr>
            </w:pPr>
          </w:p>
          <w:p w:rsidR="005A058B" w:rsidRDefault="005A058B" w:rsidP="006B1894">
            <w:pPr>
              <w:jc w:val="center"/>
              <w:rPr>
                <w:rFonts w:cstheme="minorHAnsi"/>
                <w:sz w:val="24"/>
                <w:szCs w:val="24"/>
              </w:rPr>
            </w:pPr>
          </w:p>
          <w:p w:rsidR="005A058B" w:rsidRDefault="005A058B" w:rsidP="006B1894">
            <w:pPr>
              <w:jc w:val="center"/>
              <w:rPr>
                <w:rFonts w:cstheme="minorHAnsi"/>
                <w:sz w:val="24"/>
                <w:szCs w:val="24"/>
              </w:rPr>
            </w:pPr>
            <w:r>
              <w:rPr>
                <w:rFonts w:cstheme="minorHAnsi"/>
                <w:sz w:val="24"/>
                <w:szCs w:val="24"/>
              </w:rPr>
              <w:t>1,94</w:t>
            </w:r>
          </w:p>
          <w:p w:rsidR="005A058B" w:rsidRPr="00655302" w:rsidRDefault="005A058B" w:rsidP="006B1894">
            <w:pPr>
              <w:jc w:val="center"/>
              <w:rPr>
                <w:rFonts w:cstheme="minorHAnsi"/>
                <w:sz w:val="24"/>
                <w:szCs w:val="24"/>
              </w:rPr>
            </w:pPr>
          </w:p>
        </w:tc>
        <w:tc>
          <w:tcPr>
            <w:tcW w:w="1660" w:type="dxa"/>
            <w:vMerge w:val="restart"/>
          </w:tcPr>
          <w:p w:rsidR="00C929D1" w:rsidRDefault="00C929D1" w:rsidP="006B1894">
            <w:pPr>
              <w:rPr>
                <w:rFonts w:cstheme="minorHAnsi"/>
                <w:sz w:val="24"/>
                <w:szCs w:val="24"/>
              </w:rPr>
            </w:pPr>
          </w:p>
          <w:p w:rsidR="005A058B" w:rsidRDefault="005A058B" w:rsidP="006B1894">
            <w:pPr>
              <w:rPr>
                <w:rFonts w:cstheme="minorHAnsi"/>
                <w:sz w:val="24"/>
                <w:szCs w:val="24"/>
              </w:rPr>
            </w:pPr>
          </w:p>
          <w:p w:rsidR="005A058B" w:rsidRDefault="005A058B" w:rsidP="006B1894">
            <w:pPr>
              <w:rPr>
                <w:rFonts w:cstheme="minorHAnsi"/>
                <w:sz w:val="24"/>
                <w:szCs w:val="24"/>
              </w:rPr>
            </w:pPr>
          </w:p>
          <w:p w:rsidR="005A058B" w:rsidRPr="00655302" w:rsidRDefault="005A058B" w:rsidP="005A058B">
            <w:pPr>
              <w:jc w:val="center"/>
              <w:rPr>
                <w:rFonts w:cstheme="minorHAnsi"/>
                <w:sz w:val="24"/>
                <w:szCs w:val="24"/>
              </w:rPr>
            </w:pPr>
            <w:r>
              <w:rPr>
                <w:rFonts w:cstheme="minorHAnsi"/>
                <w:sz w:val="24"/>
                <w:szCs w:val="24"/>
              </w:rPr>
              <w:t>0,97</w:t>
            </w:r>
          </w:p>
        </w:tc>
      </w:tr>
      <w:tr w:rsidR="00C929D1" w:rsidRPr="00655302" w:rsidTr="006B1894">
        <w:tc>
          <w:tcPr>
            <w:tcW w:w="1659" w:type="dxa"/>
          </w:tcPr>
          <w:p w:rsidR="00C929D1" w:rsidRPr="00655302" w:rsidRDefault="00C929D1" w:rsidP="006B1894">
            <w:pPr>
              <w:rPr>
                <w:rFonts w:cstheme="minorHAnsi"/>
                <w:sz w:val="24"/>
                <w:szCs w:val="24"/>
              </w:rPr>
            </w:pPr>
            <w:r>
              <w:rPr>
                <w:rFonts w:cstheme="minorHAnsi"/>
                <w:sz w:val="24"/>
                <w:szCs w:val="24"/>
              </w:rPr>
              <w:t>Ασφάκα</w:t>
            </w:r>
          </w:p>
        </w:tc>
        <w:tc>
          <w:tcPr>
            <w:tcW w:w="1659" w:type="dxa"/>
          </w:tcPr>
          <w:p w:rsidR="00C929D1" w:rsidRPr="00655302" w:rsidRDefault="000526B4" w:rsidP="006B1894">
            <w:pPr>
              <w:jc w:val="center"/>
              <w:rPr>
                <w:rFonts w:cstheme="minorHAnsi"/>
                <w:sz w:val="24"/>
                <w:szCs w:val="24"/>
              </w:rPr>
            </w:pPr>
            <w:r>
              <w:rPr>
                <w:rFonts w:cstheme="minorHAnsi"/>
                <w:sz w:val="24"/>
                <w:szCs w:val="24"/>
              </w:rPr>
              <w:t>0,32</w:t>
            </w:r>
          </w:p>
        </w:tc>
        <w:tc>
          <w:tcPr>
            <w:tcW w:w="1659" w:type="dxa"/>
          </w:tcPr>
          <w:p w:rsidR="00C929D1" w:rsidRPr="00C929D1" w:rsidRDefault="00C929D1" w:rsidP="00C929D1">
            <w:pPr>
              <w:jc w:val="center"/>
              <w:rPr>
                <w:rFonts w:cstheme="minorHAnsi"/>
                <w:sz w:val="24"/>
                <w:szCs w:val="24"/>
              </w:rPr>
            </w:pPr>
            <w:r>
              <w:rPr>
                <w:rFonts w:cstheme="minorHAnsi"/>
                <w:sz w:val="24"/>
                <w:szCs w:val="24"/>
              </w:rPr>
              <w:t>27</w:t>
            </w:r>
          </w:p>
        </w:tc>
        <w:tc>
          <w:tcPr>
            <w:tcW w:w="1659" w:type="dxa"/>
            <w:vMerge/>
          </w:tcPr>
          <w:p w:rsidR="00C929D1" w:rsidRPr="00655302" w:rsidRDefault="00C929D1" w:rsidP="006B1894">
            <w:pPr>
              <w:rPr>
                <w:rFonts w:cstheme="minorHAnsi"/>
                <w:sz w:val="24"/>
                <w:szCs w:val="24"/>
              </w:rPr>
            </w:pPr>
          </w:p>
        </w:tc>
        <w:tc>
          <w:tcPr>
            <w:tcW w:w="1660" w:type="dxa"/>
            <w:vMerge/>
          </w:tcPr>
          <w:p w:rsidR="00C929D1" w:rsidRPr="00655302" w:rsidRDefault="00C929D1" w:rsidP="006B1894">
            <w:pPr>
              <w:rPr>
                <w:rFonts w:cstheme="minorHAnsi"/>
                <w:sz w:val="24"/>
                <w:szCs w:val="24"/>
              </w:rPr>
            </w:pPr>
          </w:p>
        </w:tc>
      </w:tr>
      <w:tr w:rsidR="00C929D1" w:rsidRPr="00655302" w:rsidTr="006B1894">
        <w:tc>
          <w:tcPr>
            <w:tcW w:w="1659" w:type="dxa"/>
          </w:tcPr>
          <w:p w:rsidR="00C929D1" w:rsidRPr="00655302" w:rsidRDefault="00C929D1" w:rsidP="006B1894">
            <w:pPr>
              <w:rPr>
                <w:rFonts w:cstheme="minorHAnsi"/>
                <w:sz w:val="24"/>
                <w:szCs w:val="24"/>
              </w:rPr>
            </w:pPr>
            <w:r>
              <w:rPr>
                <w:rFonts w:cstheme="minorHAnsi"/>
                <w:sz w:val="24"/>
                <w:szCs w:val="24"/>
              </w:rPr>
              <w:t>Αφάνα</w:t>
            </w:r>
          </w:p>
        </w:tc>
        <w:tc>
          <w:tcPr>
            <w:tcW w:w="1659" w:type="dxa"/>
          </w:tcPr>
          <w:p w:rsidR="00C929D1" w:rsidRPr="007400F1" w:rsidRDefault="000526B4" w:rsidP="006B1894">
            <w:pPr>
              <w:jc w:val="center"/>
              <w:rPr>
                <w:rFonts w:cstheme="minorHAnsi"/>
                <w:sz w:val="24"/>
                <w:szCs w:val="24"/>
              </w:rPr>
            </w:pPr>
            <w:r>
              <w:rPr>
                <w:rFonts w:cstheme="minorHAnsi"/>
                <w:sz w:val="24"/>
                <w:szCs w:val="24"/>
              </w:rPr>
              <w:t>0,20</w:t>
            </w:r>
          </w:p>
        </w:tc>
        <w:tc>
          <w:tcPr>
            <w:tcW w:w="1659" w:type="dxa"/>
          </w:tcPr>
          <w:p w:rsidR="00C929D1" w:rsidRPr="00655302" w:rsidRDefault="00C929D1" w:rsidP="006B1894">
            <w:pPr>
              <w:jc w:val="center"/>
              <w:rPr>
                <w:rFonts w:cstheme="minorHAnsi"/>
                <w:sz w:val="24"/>
                <w:szCs w:val="24"/>
              </w:rPr>
            </w:pPr>
            <w:r>
              <w:rPr>
                <w:rFonts w:cstheme="minorHAnsi"/>
                <w:sz w:val="24"/>
                <w:szCs w:val="24"/>
              </w:rPr>
              <w:t>11</w:t>
            </w:r>
          </w:p>
        </w:tc>
        <w:tc>
          <w:tcPr>
            <w:tcW w:w="1659" w:type="dxa"/>
            <w:vMerge/>
          </w:tcPr>
          <w:p w:rsidR="00C929D1" w:rsidRPr="00655302" w:rsidRDefault="00C929D1" w:rsidP="006B1894">
            <w:pPr>
              <w:rPr>
                <w:rFonts w:cstheme="minorHAnsi"/>
                <w:sz w:val="24"/>
                <w:szCs w:val="24"/>
              </w:rPr>
            </w:pPr>
          </w:p>
        </w:tc>
        <w:tc>
          <w:tcPr>
            <w:tcW w:w="1660" w:type="dxa"/>
            <w:vMerge/>
          </w:tcPr>
          <w:p w:rsidR="00C929D1" w:rsidRPr="00655302" w:rsidRDefault="00C929D1" w:rsidP="006B1894">
            <w:pPr>
              <w:rPr>
                <w:rFonts w:cstheme="minorHAnsi"/>
                <w:sz w:val="24"/>
                <w:szCs w:val="24"/>
              </w:rPr>
            </w:pPr>
          </w:p>
        </w:tc>
      </w:tr>
      <w:tr w:rsidR="00C929D1" w:rsidRPr="00655302" w:rsidTr="006B1894">
        <w:tc>
          <w:tcPr>
            <w:tcW w:w="1659" w:type="dxa"/>
          </w:tcPr>
          <w:p w:rsidR="00C929D1" w:rsidRPr="00655302" w:rsidRDefault="00C929D1" w:rsidP="006B1894">
            <w:pPr>
              <w:rPr>
                <w:rFonts w:cstheme="minorHAnsi"/>
                <w:sz w:val="24"/>
                <w:szCs w:val="24"/>
              </w:rPr>
            </w:pPr>
            <w:r>
              <w:rPr>
                <w:rFonts w:cstheme="minorHAnsi"/>
                <w:sz w:val="24"/>
                <w:szCs w:val="24"/>
              </w:rPr>
              <w:t>Θυμάρι</w:t>
            </w:r>
          </w:p>
        </w:tc>
        <w:tc>
          <w:tcPr>
            <w:tcW w:w="1659" w:type="dxa"/>
          </w:tcPr>
          <w:p w:rsidR="00C929D1" w:rsidRPr="00655302" w:rsidRDefault="000526B4" w:rsidP="006B1894">
            <w:pPr>
              <w:jc w:val="center"/>
              <w:rPr>
                <w:rFonts w:cstheme="minorHAnsi"/>
                <w:sz w:val="24"/>
                <w:szCs w:val="24"/>
              </w:rPr>
            </w:pPr>
            <w:r>
              <w:rPr>
                <w:rFonts w:cstheme="minorHAnsi"/>
                <w:sz w:val="24"/>
                <w:szCs w:val="24"/>
              </w:rPr>
              <w:t>0,27</w:t>
            </w:r>
          </w:p>
        </w:tc>
        <w:tc>
          <w:tcPr>
            <w:tcW w:w="1659" w:type="dxa"/>
          </w:tcPr>
          <w:p w:rsidR="00C929D1" w:rsidRPr="00655302" w:rsidRDefault="00C929D1" w:rsidP="006B1894">
            <w:pPr>
              <w:jc w:val="center"/>
              <w:rPr>
                <w:rFonts w:cstheme="minorHAnsi"/>
                <w:sz w:val="24"/>
                <w:szCs w:val="24"/>
              </w:rPr>
            </w:pPr>
            <w:r>
              <w:rPr>
                <w:rFonts w:cstheme="minorHAnsi"/>
                <w:sz w:val="24"/>
                <w:szCs w:val="24"/>
              </w:rPr>
              <w:t>19</w:t>
            </w:r>
          </w:p>
        </w:tc>
        <w:tc>
          <w:tcPr>
            <w:tcW w:w="1659" w:type="dxa"/>
            <w:vMerge/>
          </w:tcPr>
          <w:p w:rsidR="00C929D1" w:rsidRPr="00655302" w:rsidRDefault="00C929D1" w:rsidP="006B1894">
            <w:pPr>
              <w:rPr>
                <w:rFonts w:cstheme="minorHAnsi"/>
                <w:sz w:val="24"/>
                <w:szCs w:val="24"/>
              </w:rPr>
            </w:pPr>
          </w:p>
        </w:tc>
        <w:tc>
          <w:tcPr>
            <w:tcW w:w="1660" w:type="dxa"/>
            <w:vMerge/>
          </w:tcPr>
          <w:p w:rsidR="00C929D1" w:rsidRPr="00655302" w:rsidRDefault="00C929D1" w:rsidP="006B1894">
            <w:pPr>
              <w:rPr>
                <w:rFonts w:cstheme="minorHAnsi"/>
                <w:sz w:val="24"/>
                <w:szCs w:val="24"/>
              </w:rPr>
            </w:pPr>
          </w:p>
        </w:tc>
      </w:tr>
      <w:tr w:rsidR="00C929D1" w:rsidRPr="00655302" w:rsidTr="006B1894">
        <w:tc>
          <w:tcPr>
            <w:tcW w:w="1659" w:type="dxa"/>
          </w:tcPr>
          <w:p w:rsidR="00C929D1" w:rsidRPr="00655302" w:rsidRDefault="00C929D1" w:rsidP="006B1894">
            <w:pPr>
              <w:rPr>
                <w:rFonts w:cstheme="minorHAnsi"/>
                <w:sz w:val="24"/>
                <w:szCs w:val="24"/>
              </w:rPr>
            </w:pPr>
            <w:r>
              <w:rPr>
                <w:rFonts w:cstheme="minorHAnsi"/>
                <w:sz w:val="24"/>
                <w:szCs w:val="24"/>
              </w:rPr>
              <w:t>Θρούμπα</w:t>
            </w:r>
          </w:p>
        </w:tc>
        <w:tc>
          <w:tcPr>
            <w:tcW w:w="1659" w:type="dxa"/>
          </w:tcPr>
          <w:p w:rsidR="00C929D1" w:rsidRPr="00655302" w:rsidRDefault="000526B4" w:rsidP="006B1894">
            <w:pPr>
              <w:jc w:val="center"/>
              <w:rPr>
                <w:rFonts w:cstheme="minorHAnsi"/>
                <w:sz w:val="24"/>
                <w:szCs w:val="24"/>
              </w:rPr>
            </w:pPr>
            <w:r>
              <w:rPr>
                <w:rFonts w:cstheme="minorHAnsi"/>
                <w:sz w:val="24"/>
                <w:szCs w:val="24"/>
              </w:rPr>
              <w:t>0,28</w:t>
            </w:r>
          </w:p>
        </w:tc>
        <w:tc>
          <w:tcPr>
            <w:tcW w:w="1659" w:type="dxa"/>
          </w:tcPr>
          <w:p w:rsidR="00C929D1" w:rsidRPr="00655302" w:rsidRDefault="00C929D1" w:rsidP="006B1894">
            <w:pPr>
              <w:jc w:val="center"/>
              <w:rPr>
                <w:rFonts w:cstheme="minorHAnsi"/>
                <w:sz w:val="24"/>
                <w:szCs w:val="24"/>
              </w:rPr>
            </w:pPr>
            <w:r>
              <w:rPr>
                <w:rFonts w:cstheme="minorHAnsi"/>
                <w:sz w:val="24"/>
                <w:szCs w:val="24"/>
              </w:rPr>
              <w:t>21</w:t>
            </w:r>
          </w:p>
        </w:tc>
        <w:tc>
          <w:tcPr>
            <w:tcW w:w="1659" w:type="dxa"/>
            <w:vMerge/>
          </w:tcPr>
          <w:p w:rsidR="00C929D1" w:rsidRPr="00655302" w:rsidRDefault="00C929D1" w:rsidP="006B1894">
            <w:pPr>
              <w:rPr>
                <w:rFonts w:cstheme="minorHAnsi"/>
                <w:sz w:val="24"/>
                <w:szCs w:val="24"/>
              </w:rPr>
            </w:pPr>
          </w:p>
        </w:tc>
        <w:tc>
          <w:tcPr>
            <w:tcW w:w="1660" w:type="dxa"/>
            <w:vMerge/>
          </w:tcPr>
          <w:p w:rsidR="00C929D1" w:rsidRPr="00655302" w:rsidRDefault="00C929D1" w:rsidP="006B1894">
            <w:pPr>
              <w:rPr>
                <w:rFonts w:cstheme="minorHAnsi"/>
                <w:sz w:val="24"/>
                <w:szCs w:val="24"/>
              </w:rPr>
            </w:pPr>
          </w:p>
        </w:tc>
      </w:tr>
      <w:tr w:rsidR="00C929D1" w:rsidRPr="00655302" w:rsidTr="006B1894">
        <w:tc>
          <w:tcPr>
            <w:tcW w:w="1659" w:type="dxa"/>
          </w:tcPr>
          <w:p w:rsidR="00C929D1" w:rsidRDefault="00C929D1" w:rsidP="006B1894">
            <w:pPr>
              <w:rPr>
                <w:rFonts w:cstheme="minorHAnsi"/>
                <w:sz w:val="24"/>
                <w:szCs w:val="24"/>
              </w:rPr>
            </w:pPr>
            <w:r>
              <w:rPr>
                <w:rFonts w:cstheme="minorHAnsi"/>
                <w:sz w:val="24"/>
                <w:szCs w:val="24"/>
              </w:rPr>
              <w:t>Λαδανιά</w:t>
            </w:r>
          </w:p>
        </w:tc>
        <w:tc>
          <w:tcPr>
            <w:tcW w:w="1659" w:type="dxa"/>
          </w:tcPr>
          <w:p w:rsidR="00C929D1" w:rsidRDefault="000526B4" w:rsidP="006B1894">
            <w:pPr>
              <w:jc w:val="center"/>
              <w:rPr>
                <w:rFonts w:cstheme="minorHAnsi"/>
                <w:sz w:val="24"/>
                <w:szCs w:val="24"/>
              </w:rPr>
            </w:pPr>
            <w:r>
              <w:rPr>
                <w:rFonts w:cstheme="minorHAnsi"/>
                <w:sz w:val="24"/>
                <w:szCs w:val="24"/>
              </w:rPr>
              <w:t>0,30</w:t>
            </w:r>
          </w:p>
        </w:tc>
        <w:tc>
          <w:tcPr>
            <w:tcW w:w="1659" w:type="dxa"/>
          </w:tcPr>
          <w:p w:rsidR="00C929D1" w:rsidRDefault="00C929D1" w:rsidP="00C929D1">
            <w:pPr>
              <w:jc w:val="center"/>
              <w:rPr>
                <w:rFonts w:cstheme="minorHAnsi"/>
                <w:sz w:val="24"/>
                <w:szCs w:val="24"/>
              </w:rPr>
            </w:pPr>
            <w:r>
              <w:rPr>
                <w:rFonts w:cstheme="minorHAnsi"/>
                <w:sz w:val="24"/>
                <w:szCs w:val="24"/>
              </w:rPr>
              <w:t>23</w:t>
            </w:r>
          </w:p>
        </w:tc>
        <w:tc>
          <w:tcPr>
            <w:tcW w:w="1659" w:type="dxa"/>
            <w:vMerge/>
          </w:tcPr>
          <w:p w:rsidR="00C929D1" w:rsidRPr="00655302" w:rsidRDefault="00C929D1" w:rsidP="006B1894">
            <w:pPr>
              <w:rPr>
                <w:rFonts w:cstheme="minorHAnsi"/>
                <w:sz w:val="24"/>
                <w:szCs w:val="24"/>
              </w:rPr>
            </w:pPr>
          </w:p>
        </w:tc>
        <w:tc>
          <w:tcPr>
            <w:tcW w:w="1660" w:type="dxa"/>
            <w:vMerge/>
          </w:tcPr>
          <w:p w:rsidR="00C929D1" w:rsidRPr="00655302" w:rsidRDefault="00C929D1" w:rsidP="006B1894">
            <w:pPr>
              <w:rPr>
                <w:rFonts w:cstheme="minorHAnsi"/>
                <w:sz w:val="24"/>
                <w:szCs w:val="24"/>
              </w:rPr>
            </w:pPr>
          </w:p>
        </w:tc>
      </w:tr>
      <w:tr w:rsidR="00C929D1" w:rsidRPr="00655302" w:rsidTr="006B1894">
        <w:tc>
          <w:tcPr>
            <w:tcW w:w="1659" w:type="dxa"/>
          </w:tcPr>
          <w:p w:rsidR="00C929D1" w:rsidRPr="00655302" w:rsidRDefault="00C929D1" w:rsidP="006B1894">
            <w:pPr>
              <w:rPr>
                <w:rFonts w:cstheme="minorHAnsi"/>
                <w:sz w:val="24"/>
                <w:szCs w:val="24"/>
              </w:rPr>
            </w:pPr>
            <w:r>
              <w:rPr>
                <w:rFonts w:cstheme="minorHAnsi"/>
                <w:sz w:val="24"/>
                <w:szCs w:val="24"/>
              </w:rPr>
              <w:t xml:space="preserve">Σχίνος </w:t>
            </w:r>
          </w:p>
        </w:tc>
        <w:tc>
          <w:tcPr>
            <w:tcW w:w="1659" w:type="dxa"/>
          </w:tcPr>
          <w:p w:rsidR="00C929D1" w:rsidRPr="00655302" w:rsidRDefault="000526B4" w:rsidP="006B1894">
            <w:pPr>
              <w:jc w:val="center"/>
              <w:rPr>
                <w:rFonts w:cstheme="minorHAnsi"/>
                <w:sz w:val="24"/>
                <w:szCs w:val="24"/>
              </w:rPr>
            </w:pPr>
            <w:r>
              <w:rPr>
                <w:rFonts w:cstheme="minorHAnsi"/>
                <w:sz w:val="24"/>
                <w:szCs w:val="24"/>
              </w:rPr>
              <w:t>0,19</w:t>
            </w:r>
          </w:p>
        </w:tc>
        <w:tc>
          <w:tcPr>
            <w:tcW w:w="1659" w:type="dxa"/>
          </w:tcPr>
          <w:p w:rsidR="00C929D1" w:rsidRPr="00655302" w:rsidRDefault="00C929D1" w:rsidP="006B1894">
            <w:pPr>
              <w:jc w:val="center"/>
              <w:rPr>
                <w:rFonts w:cstheme="minorHAnsi"/>
                <w:sz w:val="24"/>
                <w:szCs w:val="24"/>
              </w:rPr>
            </w:pPr>
            <w:r>
              <w:rPr>
                <w:rFonts w:cstheme="minorHAnsi"/>
                <w:sz w:val="24"/>
                <w:szCs w:val="24"/>
              </w:rPr>
              <w:t>10</w:t>
            </w:r>
          </w:p>
        </w:tc>
        <w:tc>
          <w:tcPr>
            <w:tcW w:w="1659" w:type="dxa"/>
            <w:vMerge/>
          </w:tcPr>
          <w:p w:rsidR="00C929D1" w:rsidRPr="00655302" w:rsidRDefault="00C929D1" w:rsidP="006B1894">
            <w:pPr>
              <w:rPr>
                <w:rFonts w:cstheme="minorHAnsi"/>
                <w:sz w:val="24"/>
                <w:szCs w:val="24"/>
              </w:rPr>
            </w:pPr>
          </w:p>
        </w:tc>
        <w:tc>
          <w:tcPr>
            <w:tcW w:w="1660" w:type="dxa"/>
            <w:vMerge/>
          </w:tcPr>
          <w:p w:rsidR="00C929D1" w:rsidRPr="00655302" w:rsidRDefault="00C929D1" w:rsidP="006B1894">
            <w:pPr>
              <w:rPr>
                <w:rFonts w:cstheme="minorHAnsi"/>
                <w:sz w:val="24"/>
                <w:szCs w:val="24"/>
              </w:rPr>
            </w:pPr>
          </w:p>
        </w:tc>
      </w:tr>
      <w:tr w:rsidR="00C929D1" w:rsidRPr="00655302" w:rsidTr="006B1894">
        <w:tc>
          <w:tcPr>
            <w:tcW w:w="1659" w:type="dxa"/>
          </w:tcPr>
          <w:p w:rsidR="00C929D1" w:rsidRDefault="00C929D1" w:rsidP="006B1894">
            <w:pPr>
              <w:rPr>
                <w:rFonts w:cstheme="minorHAnsi"/>
                <w:sz w:val="24"/>
                <w:szCs w:val="24"/>
              </w:rPr>
            </w:pPr>
            <w:r>
              <w:rPr>
                <w:rFonts w:cstheme="minorHAnsi"/>
                <w:sz w:val="24"/>
                <w:szCs w:val="24"/>
              </w:rPr>
              <w:t>Σύνολο:</w:t>
            </w:r>
          </w:p>
        </w:tc>
        <w:tc>
          <w:tcPr>
            <w:tcW w:w="1659" w:type="dxa"/>
          </w:tcPr>
          <w:p w:rsidR="00C929D1" w:rsidRPr="00655302" w:rsidRDefault="000526B4" w:rsidP="006B1894">
            <w:pPr>
              <w:jc w:val="center"/>
              <w:rPr>
                <w:rFonts w:cstheme="minorHAnsi"/>
                <w:sz w:val="24"/>
                <w:szCs w:val="24"/>
              </w:rPr>
            </w:pPr>
            <w:r>
              <w:rPr>
                <w:rFonts w:cstheme="minorHAnsi"/>
                <w:sz w:val="24"/>
                <w:szCs w:val="24"/>
              </w:rPr>
              <w:t>1,89</w:t>
            </w:r>
          </w:p>
        </w:tc>
        <w:tc>
          <w:tcPr>
            <w:tcW w:w="1659" w:type="dxa"/>
          </w:tcPr>
          <w:p w:rsidR="00C929D1" w:rsidRPr="00655302" w:rsidRDefault="00C929D1" w:rsidP="006B1894">
            <w:pPr>
              <w:jc w:val="center"/>
              <w:rPr>
                <w:rFonts w:cstheme="minorHAnsi"/>
                <w:sz w:val="24"/>
                <w:szCs w:val="24"/>
              </w:rPr>
            </w:pPr>
            <w:r>
              <w:rPr>
                <w:rFonts w:cstheme="minorHAnsi"/>
                <w:sz w:val="24"/>
                <w:szCs w:val="24"/>
              </w:rPr>
              <w:t>141</w:t>
            </w:r>
          </w:p>
        </w:tc>
        <w:tc>
          <w:tcPr>
            <w:tcW w:w="1659" w:type="dxa"/>
            <w:vMerge/>
          </w:tcPr>
          <w:p w:rsidR="00C929D1" w:rsidRPr="00655302" w:rsidRDefault="00C929D1" w:rsidP="006B1894">
            <w:pPr>
              <w:rPr>
                <w:rFonts w:cstheme="minorHAnsi"/>
                <w:sz w:val="24"/>
                <w:szCs w:val="24"/>
              </w:rPr>
            </w:pPr>
          </w:p>
        </w:tc>
        <w:tc>
          <w:tcPr>
            <w:tcW w:w="1660" w:type="dxa"/>
            <w:vMerge/>
          </w:tcPr>
          <w:p w:rsidR="00C929D1" w:rsidRPr="00655302" w:rsidRDefault="00C929D1" w:rsidP="006B1894">
            <w:pPr>
              <w:rPr>
                <w:rFonts w:cstheme="minorHAnsi"/>
                <w:sz w:val="24"/>
                <w:szCs w:val="24"/>
              </w:rPr>
            </w:pPr>
          </w:p>
        </w:tc>
      </w:tr>
    </w:tbl>
    <w:p w:rsidR="00AB3E31" w:rsidRPr="00AB3E31" w:rsidRDefault="00AB3E31" w:rsidP="00C967ED">
      <w:pPr>
        <w:rPr>
          <w:rFonts w:cstheme="minorHAnsi"/>
          <w:sz w:val="24"/>
          <w:szCs w:val="24"/>
        </w:rPr>
      </w:pPr>
    </w:p>
    <w:p w:rsidR="00B136A9" w:rsidRDefault="000526B4" w:rsidP="00C967ED">
      <w:pPr>
        <w:rPr>
          <w:rFonts w:eastAsia="Times New Roman" w:cstheme="minorHAnsi"/>
          <w:sz w:val="24"/>
          <w:szCs w:val="24"/>
        </w:rPr>
      </w:pPr>
      <w:r w:rsidRPr="0016263F">
        <w:rPr>
          <w:rFonts w:eastAsia="Times New Roman" w:cstheme="minorHAnsi"/>
          <w:position w:val="-28"/>
          <w:sz w:val="24"/>
          <w:szCs w:val="24"/>
        </w:rPr>
        <w:object w:dxaOrig="2079" w:dyaOrig="680">
          <v:shape id="_x0000_i1029" type="#_x0000_t75" style="width:191.4pt;height:40.2pt" o:ole="">
            <v:imagedata r:id="rId14" o:title=""/>
          </v:shape>
          <o:OLEObject Type="Embed" ProgID="Equation.3" ShapeID="_x0000_i1029" DrawAspect="Content" ObjectID="_1607543519" r:id="rId15"/>
        </w:object>
      </w:r>
      <w:r w:rsidR="005A058B">
        <w:rPr>
          <w:rFonts w:eastAsia="Times New Roman" w:cstheme="minorHAnsi"/>
          <w:sz w:val="24"/>
          <w:szCs w:val="24"/>
        </w:rPr>
        <w:t>=0,33+0,32+0,20+0,27+0,28+0,30+0,19 = 1,89</w:t>
      </w:r>
    </w:p>
    <w:p w:rsidR="000526B4" w:rsidRPr="000526B4" w:rsidRDefault="00C929D1" w:rsidP="00C929D1">
      <w:pPr>
        <w:rPr>
          <w:rFonts w:eastAsia="Times New Roman" w:cstheme="minorHAnsi"/>
          <w:sz w:val="24"/>
          <w:szCs w:val="24"/>
        </w:rPr>
      </w:pPr>
      <w:r>
        <w:rPr>
          <w:rFonts w:eastAsia="Times New Roman" w:cstheme="minorHAnsi"/>
          <w:sz w:val="24"/>
          <w:szCs w:val="24"/>
        </w:rPr>
        <w:t xml:space="preserve">Ασπάλαθος : - 30/141 * </w:t>
      </w:r>
      <w:r>
        <w:rPr>
          <w:rFonts w:eastAsia="Times New Roman" w:cstheme="minorHAnsi"/>
          <w:sz w:val="24"/>
          <w:szCs w:val="24"/>
          <w:lang w:val="en-US"/>
        </w:rPr>
        <w:t>ln</w:t>
      </w:r>
      <w:r>
        <w:rPr>
          <w:rFonts w:eastAsia="Times New Roman" w:cstheme="minorHAnsi"/>
          <w:sz w:val="24"/>
          <w:szCs w:val="24"/>
        </w:rPr>
        <w:t>(30/141</w:t>
      </w:r>
      <w:r w:rsidRPr="00C929D1">
        <w:rPr>
          <w:rFonts w:eastAsia="Times New Roman" w:cstheme="minorHAnsi"/>
          <w:sz w:val="24"/>
          <w:szCs w:val="24"/>
        </w:rPr>
        <w:t xml:space="preserve">) = </w:t>
      </w:r>
      <w:r w:rsidR="000526B4">
        <w:rPr>
          <w:rFonts w:eastAsia="Times New Roman" w:cstheme="minorHAnsi"/>
          <w:sz w:val="24"/>
          <w:szCs w:val="24"/>
        </w:rPr>
        <w:t>0,33</w:t>
      </w:r>
    </w:p>
    <w:p w:rsidR="000526B4" w:rsidRDefault="00C929D1" w:rsidP="00C929D1">
      <w:pPr>
        <w:rPr>
          <w:rFonts w:eastAsia="Times New Roman" w:cstheme="minorHAnsi"/>
          <w:sz w:val="24"/>
          <w:szCs w:val="24"/>
        </w:rPr>
      </w:pPr>
      <w:r>
        <w:rPr>
          <w:rFonts w:eastAsia="Times New Roman" w:cstheme="minorHAnsi"/>
          <w:sz w:val="24"/>
          <w:szCs w:val="24"/>
        </w:rPr>
        <w:t xml:space="preserve">Ασφάκα : -27/141 * </w:t>
      </w:r>
      <w:r>
        <w:rPr>
          <w:rFonts w:eastAsia="Times New Roman" w:cstheme="minorHAnsi"/>
          <w:sz w:val="24"/>
          <w:szCs w:val="24"/>
          <w:lang w:val="en-US"/>
        </w:rPr>
        <w:t>ln</w:t>
      </w:r>
      <w:r>
        <w:rPr>
          <w:rFonts w:eastAsia="Times New Roman" w:cstheme="minorHAnsi"/>
          <w:sz w:val="24"/>
          <w:szCs w:val="24"/>
        </w:rPr>
        <w:t>(27/141</w:t>
      </w:r>
      <w:r w:rsidRPr="00C929D1">
        <w:rPr>
          <w:rFonts w:eastAsia="Times New Roman" w:cstheme="minorHAnsi"/>
          <w:sz w:val="24"/>
          <w:szCs w:val="24"/>
        </w:rPr>
        <w:t xml:space="preserve">) = </w:t>
      </w:r>
      <w:r w:rsidR="000526B4">
        <w:rPr>
          <w:rFonts w:eastAsia="Times New Roman" w:cstheme="minorHAnsi"/>
          <w:sz w:val="24"/>
          <w:szCs w:val="24"/>
        </w:rPr>
        <w:t>0,32</w:t>
      </w:r>
    </w:p>
    <w:p w:rsidR="00C929D1" w:rsidRDefault="00C929D1" w:rsidP="00C929D1">
      <w:pPr>
        <w:rPr>
          <w:rFonts w:eastAsia="Times New Roman" w:cstheme="minorHAnsi"/>
          <w:sz w:val="24"/>
          <w:szCs w:val="24"/>
        </w:rPr>
      </w:pPr>
      <w:r>
        <w:rPr>
          <w:rFonts w:eastAsia="Times New Roman" w:cstheme="minorHAnsi"/>
          <w:sz w:val="24"/>
          <w:szCs w:val="24"/>
        </w:rPr>
        <w:t>Αφάνα : - 11/141 *</w:t>
      </w:r>
      <w:r>
        <w:rPr>
          <w:rFonts w:eastAsia="Times New Roman" w:cstheme="minorHAnsi"/>
          <w:sz w:val="24"/>
          <w:szCs w:val="24"/>
          <w:lang w:val="en-US"/>
        </w:rPr>
        <w:t>ln</w:t>
      </w:r>
      <w:r>
        <w:rPr>
          <w:rFonts w:eastAsia="Times New Roman" w:cstheme="minorHAnsi"/>
          <w:sz w:val="24"/>
          <w:szCs w:val="24"/>
        </w:rPr>
        <w:t>(11/141) =</w:t>
      </w:r>
      <w:r w:rsidR="000526B4">
        <w:rPr>
          <w:rFonts w:eastAsia="Times New Roman" w:cstheme="minorHAnsi"/>
          <w:sz w:val="24"/>
          <w:szCs w:val="24"/>
        </w:rPr>
        <w:t>0,20</w:t>
      </w:r>
    </w:p>
    <w:p w:rsidR="00C929D1" w:rsidRDefault="00C929D1" w:rsidP="00C929D1">
      <w:pPr>
        <w:rPr>
          <w:rFonts w:eastAsia="Times New Roman" w:cstheme="minorHAnsi"/>
          <w:sz w:val="24"/>
          <w:szCs w:val="24"/>
        </w:rPr>
      </w:pPr>
      <w:r>
        <w:rPr>
          <w:rFonts w:eastAsia="Times New Roman" w:cstheme="minorHAnsi"/>
          <w:sz w:val="24"/>
          <w:szCs w:val="24"/>
        </w:rPr>
        <w:t xml:space="preserve">Θυμάρι : - 19/141* </w:t>
      </w:r>
      <w:r>
        <w:rPr>
          <w:rFonts w:eastAsia="Times New Roman" w:cstheme="minorHAnsi"/>
          <w:sz w:val="24"/>
          <w:szCs w:val="24"/>
          <w:lang w:val="en-US"/>
        </w:rPr>
        <w:t>ln</w:t>
      </w:r>
      <w:r>
        <w:rPr>
          <w:rFonts w:eastAsia="Times New Roman" w:cstheme="minorHAnsi"/>
          <w:sz w:val="24"/>
          <w:szCs w:val="24"/>
        </w:rPr>
        <w:t>(19/141</w:t>
      </w:r>
      <w:r w:rsidRPr="00C929D1">
        <w:rPr>
          <w:rFonts w:eastAsia="Times New Roman" w:cstheme="minorHAnsi"/>
          <w:sz w:val="24"/>
          <w:szCs w:val="24"/>
        </w:rPr>
        <w:t xml:space="preserve">) = </w:t>
      </w:r>
      <w:r w:rsidR="000526B4">
        <w:rPr>
          <w:rFonts w:eastAsia="Times New Roman" w:cstheme="minorHAnsi"/>
          <w:sz w:val="24"/>
          <w:szCs w:val="24"/>
        </w:rPr>
        <w:t>0,27</w:t>
      </w:r>
    </w:p>
    <w:p w:rsidR="00C929D1" w:rsidRDefault="00C929D1" w:rsidP="00C929D1">
      <w:pPr>
        <w:rPr>
          <w:rFonts w:eastAsia="Times New Roman" w:cstheme="minorHAnsi"/>
          <w:sz w:val="24"/>
          <w:szCs w:val="24"/>
        </w:rPr>
      </w:pPr>
      <w:r>
        <w:rPr>
          <w:rFonts w:eastAsia="Times New Roman" w:cstheme="minorHAnsi"/>
          <w:sz w:val="24"/>
          <w:szCs w:val="24"/>
        </w:rPr>
        <w:t>Θρούμπα</w:t>
      </w:r>
      <w:r w:rsidR="000526B4">
        <w:rPr>
          <w:rFonts w:eastAsia="Times New Roman" w:cstheme="minorHAnsi"/>
          <w:sz w:val="24"/>
          <w:szCs w:val="24"/>
        </w:rPr>
        <w:t xml:space="preserve"> : - 21/141</w:t>
      </w:r>
      <w:r>
        <w:rPr>
          <w:rFonts w:eastAsia="Times New Roman" w:cstheme="minorHAnsi"/>
          <w:sz w:val="24"/>
          <w:szCs w:val="24"/>
        </w:rPr>
        <w:t>*</w:t>
      </w:r>
      <w:r>
        <w:rPr>
          <w:rFonts w:eastAsia="Times New Roman" w:cstheme="minorHAnsi"/>
          <w:sz w:val="24"/>
          <w:szCs w:val="24"/>
          <w:lang w:val="en-US"/>
        </w:rPr>
        <w:t>ln</w:t>
      </w:r>
      <w:r w:rsidRPr="00C929D1">
        <w:rPr>
          <w:rFonts w:eastAsia="Times New Roman" w:cstheme="minorHAnsi"/>
          <w:sz w:val="24"/>
          <w:szCs w:val="24"/>
        </w:rPr>
        <w:t>(2</w:t>
      </w:r>
      <w:r w:rsidR="000526B4">
        <w:rPr>
          <w:rFonts w:eastAsia="Times New Roman" w:cstheme="minorHAnsi"/>
          <w:sz w:val="24"/>
          <w:szCs w:val="24"/>
        </w:rPr>
        <w:t>1/141) = 0,28</w:t>
      </w:r>
    </w:p>
    <w:p w:rsidR="00C929D1" w:rsidRDefault="000526B4" w:rsidP="00C929D1">
      <w:pPr>
        <w:rPr>
          <w:rFonts w:eastAsia="Times New Roman" w:cstheme="minorHAnsi"/>
          <w:sz w:val="24"/>
          <w:szCs w:val="24"/>
        </w:rPr>
      </w:pPr>
      <w:r>
        <w:rPr>
          <w:rFonts w:eastAsia="Times New Roman" w:cstheme="minorHAnsi"/>
          <w:sz w:val="24"/>
          <w:szCs w:val="24"/>
        </w:rPr>
        <w:t>Λαδανιά : - 23/141</w:t>
      </w:r>
      <w:r w:rsidR="00C929D1" w:rsidRPr="00C929D1">
        <w:rPr>
          <w:rFonts w:eastAsia="Times New Roman" w:cstheme="minorHAnsi"/>
          <w:sz w:val="24"/>
          <w:szCs w:val="24"/>
        </w:rPr>
        <w:t>*</w:t>
      </w:r>
      <w:r w:rsidR="00C929D1">
        <w:rPr>
          <w:rFonts w:eastAsia="Times New Roman" w:cstheme="minorHAnsi"/>
          <w:sz w:val="24"/>
          <w:szCs w:val="24"/>
          <w:lang w:val="en-US"/>
        </w:rPr>
        <w:t>ln</w:t>
      </w:r>
      <w:r>
        <w:rPr>
          <w:rFonts w:eastAsia="Times New Roman" w:cstheme="minorHAnsi"/>
          <w:sz w:val="24"/>
          <w:szCs w:val="24"/>
        </w:rPr>
        <w:t>(23/141</w:t>
      </w:r>
      <w:r w:rsidR="00C929D1" w:rsidRPr="00C929D1">
        <w:rPr>
          <w:rFonts w:eastAsia="Times New Roman" w:cstheme="minorHAnsi"/>
          <w:sz w:val="24"/>
          <w:szCs w:val="24"/>
        </w:rPr>
        <w:t xml:space="preserve">) = </w:t>
      </w:r>
      <w:r>
        <w:rPr>
          <w:rFonts w:eastAsia="Times New Roman" w:cstheme="minorHAnsi"/>
          <w:sz w:val="24"/>
          <w:szCs w:val="24"/>
        </w:rPr>
        <w:t>0,30</w:t>
      </w:r>
    </w:p>
    <w:p w:rsidR="000526B4" w:rsidRPr="005A058B" w:rsidRDefault="000526B4" w:rsidP="00C929D1">
      <w:pPr>
        <w:rPr>
          <w:rFonts w:eastAsia="Times New Roman" w:cstheme="minorHAnsi"/>
          <w:sz w:val="24"/>
          <w:szCs w:val="24"/>
          <w:lang w:val="en-US"/>
        </w:rPr>
      </w:pPr>
      <w:r>
        <w:rPr>
          <w:rFonts w:eastAsia="Times New Roman" w:cstheme="minorHAnsi"/>
          <w:sz w:val="24"/>
          <w:szCs w:val="24"/>
        </w:rPr>
        <w:t>Σχίνος</w:t>
      </w:r>
      <w:r w:rsidRPr="000526B4">
        <w:rPr>
          <w:rFonts w:eastAsia="Times New Roman" w:cstheme="minorHAnsi"/>
          <w:sz w:val="24"/>
          <w:szCs w:val="24"/>
          <w:lang w:val="en-US"/>
        </w:rPr>
        <w:t xml:space="preserve"> : - 10/141*</w:t>
      </w:r>
      <w:r>
        <w:rPr>
          <w:rFonts w:eastAsia="Times New Roman" w:cstheme="minorHAnsi"/>
          <w:sz w:val="24"/>
          <w:szCs w:val="24"/>
          <w:lang w:val="en-US"/>
        </w:rPr>
        <w:t xml:space="preserve">ln(10/141) = </w:t>
      </w:r>
      <w:r w:rsidRPr="005A058B">
        <w:rPr>
          <w:rFonts w:eastAsia="Times New Roman" w:cstheme="minorHAnsi"/>
          <w:sz w:val="24"/>
          <w:szCs w:val="24"/>
          <w:lang w:val="en-US"/>
        </w:rPr>
        <w:t>0,19</w:t>
      </w:r>
    </w:p>
    <w:p w:rsidR="00C929D1" w:rsidRPr="005A058B" w:rsidRDefault="00C929D1" w:rsidP="00C929D1">
      <w:pPr>
        <w:rPr>
          <w:rFonts w:cstheme="minorHAnsi"/>
          <w:sz w:val="24"/>
          <w:szCs w:val="24"/>
          <w:lang w:val="en-US"/>
        </w:rPr>
      </w:pPr>
      <w:r>
        <w:rPr>
          <w:rFonts w:cstheme="minorHAnsi"/>
          <w:sz w:val="24"/>
          <w:szCs w:val="24"/>
          <w:lang w:val="en-US"/>
        </w:rPr>
        <w:t>Hmax</w:t>
      </w:r>
      <w:r w:rsidR="000526B4">
        <w:rPr>
          <w:rFonts w:cstheme="minorHAnsi"/>
          <w:sz w:val="24"/>
          <w:szCs w:val="24"/>
          <w:lang w:val="en-US"/>
        </w:rPr>
        <w:t xml:space="preserve"> = ln(S) = ln</w:t>
      </w:r>
      <w:r w:rsidR="005A058B" w:rsidRPr="005A058B">
        <w:rPr>
          <w:rFonts w:cstheme="minorHAnsi"/>
          <w:sz w:val="24"/>
          <w:szCs w:val="24"/>
          <w:lang w:val="en-US"/>
        </w:rPr>
        <w:t>7</w:t>
      </w:r>
      <w:r w:rsidR="000526B4">
        <w:rPr>
          <w:rFonts w:cstheme="minorHAnsi"/>
          <w:sz w:val="24"/>
          <w:szCs w:val="24"/>
          <w:lang w:val="en-US"/>
        </w:rPr>
        <w:t xml:space="preserve"> = </w:t>
      </w:r>
      <w:r w:rsidR="005A058B" w:rsidRPr="005A058B">
        <w:rPr>
          <w:rFonts w:cstheme="minorHAnsi"/>
          <w:sz w:val="24"/>
          <w:szCs w:val="24"/>
          <w:lang w:val="en-US"/>
        </w:rPr>
        <w:t>1,94</w:t>
      </w:r>
    </w:p>
    <w:p w:rsidR="00C929D1" w:rsidRPr="00F160DD" w:rsidRDefault="00C929D1" w:rsidP="00C929D1">
      <w:pPr>
        <w:rPr>
          <w:rFonts w:cstheme="minorHAnsi"/>
          <w:sz w:val="24"/>
          <w:szCs w:val="24"/>
          <w:lang w:val="en-US"/>
        </w:rPr>
      </w:pPr>
      <w:r>
        <w:rPr>
          <w:rFonts w:cstheme="minorHAnsi"/>
          <w:sz w:val="24"/>
          <w:szCs w:val="24"/>
          <w:lang w:val="en-US"/>
        </w:rPr>
        <w:t>J</w:t>
      </w:r>
      <w:r w:rsidRPr="00F160DD">
        <w:rPr>
          <w:rFonts w:cstheme="minorHAnsi"/>
          <w:sz w:val="24"/>
          <w:szCs w:val="24"/>
          <w:lang w:val="en-US"/>
        </w:rPr>
        <w:t xml:space="preserve"> = </w:t>
      </w:r>
      <w:r>
        <w:rPr>
          <w:rFonts w:cstheme="minorHAnsi"/>
          <w:sz w:val="24"/>
          <w:szCs w:val="24"/>
          <w:lang w:val="en-US"/>
        </w:rPr>
        <w:t>H</w:t>
      </w:r>
      <w:r w:rsidRPr="00F160DD">
        <w:rPr>
          <w:rFonts w:cstheme="minorHAnsi"/>
          <w:sz w:val="24"/>
          <w:szCs w:val="24"/>
          <w:lang w:val="en-US"/>
        </w:rPr>
        <w:t xml:space="preserve">’ / </w:t>
      </w:r>
      <w:r>
        <w:rPr>
          <w:rFonts w:cstheme="minorHAnsi"/>
          <w:sz w:val="24"/>
          <w:szCs w:val="24"/>
          <w:lang w:val="en-US"/>
        </w:rPr>
        <w:t>Hmax</w:t>
      </w:r>
      <w:r w:rsidRPr="00F160DD">
        <w:rPr>
          <w:rFonts w:cstheme="minorHAnsi"/>
          <w:sz w:val="24"/>
          <w:szCs w:val="24"/>
          <w:lang w:val="en-US"/>
        </w:rPr>
        <w:t xml:space="preserve"> =  </w:t>
      </w:r>
      <w:r w:rsidR="005A058B" w:rsidRPr="00F160DD">
        <w:rPr>
          <w:rFonts w:cstheme="minorHAnsi"/>
          <w:sz w:val="24"/>
          <w:szCs w:val="24"/>
          <w:lang w:val="en-US"/>
        </w:rPr>
        <w:t>1,89 / 1,94 = 0,97</w:t>
      </w:r>
    </w:p>
    <w:p w:rsidR="00C929D1" w:rsidRPr="00F160DD" w:rsidRDefault="00C929D1" w:rsidP="00C967ED">
      <w:pPr>
        <w:rPr>
          <w:rFonts w:eastAsia="Times New Roman" w:cstheme="minorHAnsi"/>
          <w:sz w:val="24"/>
          <w:szCs w:val="24"/>
          <w:lang w:val="en-US"/>
        </w:rPr>
      </w:pPr>
    </w:p>
    <w:p w:rsidR="00C929D1" w:rsidRPr="00F160DD" w:rsidRDefault="00C929D1" w:rsidP="00C967ED">
      <w:pPr>
        <w:rPr>
          <w:rFonts w:cstheme="minorHAnsi"/>
          <w:sz w:val="24"/>
          <w:szCs w:val="24"/>
          <w:lang w:val="en-US"/>
        </w:rPr>
      </w:pPr>
    </w:p>
    <w:p w:rsidR="00B136A9" w:rsidRPr="00F160DD" w:rsidRDefault="00B136A9" w:rsidP="00C967ED">
      <w:pPr>
        <w:rPr>
          <w:rFonts w:cstheme="minorHAnsi"/>
          <w:sz w:val="24"/>
          <w:szCs w:val="24"/>
          <w:lang w:val="en-US"/>
        </w:rPr>
      </w:pPr>
    </w:p>
    <w:p w:rsidR="00655302" w:rsidRPr="00655302" w:rsidRDefault="00655302" w:rsidP="00655302">
      <w:pPr>
        <w:rPr>
          <w:b/>
          <w:sz w:val="24"/>
          <w:szCs w:val="24"/>
          <w:u w:val="single"/>
        </w:rPr>
      </w:pPr>
      <w:r w:rsidRPr="00655302">
        <w:rPr>
          <w:b/>
          <w:sz w:val="24"/>
          <w:szCs w:val="24"/>
          <w:u w:val="single"/>
        </w:rPr>
        <w:t>ΣΥΖΗΤΗΣΗ</w:t>
      </w:r>
    </w:p>
    <w:p w:rsidR="00655302" w:rsidRPr="00655302" w:rsidRDefault="006B1894" w:rsidP="00655302">
      <w:pPr>
        <w:rPr>
          <w:sz w:val="24"/>
          <w:szCs w:val="24"/>
        </w:rPr>
      </w:pPr>
      <w:r>
        <w:rPr>
          <w:sz w:val="24"/>
          <w:szCs w:val="24"/>
        </w:rPr>
        <w:t xml:space="preserve">  </w:t>
      </w:r>
      <w:r w:rsidR="00655302" w:rsidRPr="00655302">
        <w:rPr>
          <w:sz w:val="24"/>
          <w:szCs w:val="24"/>
        </w:rPr>
        <w:t>Με το</w:t>
      </w:r>
      <w:r w:rsidR="00F21924">
        <w:rPr>
          <w:sz w:val="24"/>
          <w:szCs w:val="24"/>
        </w:rPr>
        <w:t xml:space="preserve">ν όρο βιοποικιλότητα εννοείται </w:t>
      </w:r>
      <w:r w:rsidR="00655302" w:rsidRPr="00655302">
        <w:rPr>
          <w:sz w:val="24"/>
          <w:szCs w:val="24"/>
        </w:rPr>
        <w:t xml:space="preserve">ο αριθμός των ειδών  σε κάποια συγκεκριμένη περιοχή. Ακόμα, </w:t>
      </w:r>
      <w:r w:rsidR="00F21924">
        <w:rPr>
          <w:sz w:val="24"/>
          <w:szCs w:val="24"/>
        </w:rPr>
        <w:t xml:space="preserve">η βιοποικιλότητα εκτιμάται ως </w:t>
      </w:r>
      <w:r w:rsidR="00655302" w:rsidRPr="00655302">
        <w:rPr>
          <w:sz w:val="24"/>
          <w:szCs w:val="24"/>
        </w:rPr>
        <w:t>η σχέση του αριθμού ειδών που συναντώνται στην υπό διερεύνηση περιοχή προς την αφθονία των ατόμων σε κάθε είδος.</w:t>
      </w:r>
      <w:r w:rsidR="00F21924">
        <w:rPr>
          <w:sz w:val="24"/>
          <w:szCs w:val="24"/>
        </w:rPr>
        <w:t xml:space="preserve"> Χ</w:t>
      </w:r>
      <w:r w:rsidR="00655302" w:rsidRPr="00655302">
        <w:rPr>
          <w:sz w:val="24"/>
          <w:szCs w:val="24"/>
        </w:rPr>
        <w:t xml:space="preserve">ρησιμοποιούνται διάφορα  μαθηματικά  μοντέλα για την εκτίμηση της βιοποικιλότητας. </w:t>
      </w:r>
    </w:p>
    <w:p w:rsidR="00655302" w:rsidRPr="00655302" w:rsidRDefault="006B1894" w:rsidP="00655302">
      <w:pPr>
        <w:rPr>
          <w:sz w:val="24"/>
          <w:szCs w:val="24"/>
        </w:rPr>
      </w:pPr>
      <w:r>
        <w:rPr>
          <w:sz w:val="24"/>
          <w:szCs w:val="24"/>
        </w:rPr>
        <w:t xml:space="preserve">  </w:t>
      </w:r>
      <w:r w:rsidR="00655302" w:rsidRPr="00655302">
        <w:rPr>
          <w:sz w:val="24"/>
          <w:szCs w:val="24"/>
        </w:rPr>
        <w:t xml:space="preserve">Σε αυτήν την άσκηση χρησιμοποιήθηκαν δυο μέθοδοι: η μέθοδος σημειακής δειγματοληψίας επί μιας σταθερής ευθείας και η μέθοδος των τυχαίων τετραγώνων. Με βάση τα αποτελέσματα που </w:t>
      </w:r>
      <w:r w:rsidR="0016263F">
        <w:rPr>
          <w:sz w:val="24"/>
          <w:szCs w:val="24"/>
        </w:rPr>
        <w:t>προέ</w:t>
      </w:r>
      <w:r w:rsidR="00655302" w:rsidRPr="00655302">
        <w:rPr>
          <w:sz w:val="24"/>
          <w:szCs w:val="24"/>
        </w:rPr>
        <w:t xml:space="preserve">κυψαν από την πρώτη και τη δεύτερη εργαστηριακή άσκηση (πίνακας 1 και πίνακας 2) και με τη βοήθεια του δείκτη ποικιλότητας </w:t>
      </w:r>
      <w:r w:rsidR="00655302" w:rsidRPr="00655302">
        <w:rPr>
          <w:sz w:val="24"/>
          <w:szCs w:val="24"/>
          <w:lang w:val="en-US"/>
        </w:rPr>
        <w:t>Shannon</w:t>
      </w:r>
      <w:r w:rsidR="00655302" w:rsidRPr="00655302">
        <w:rPr>
          <w:sz w:val="24"/>
          <w:szCs w:val="24"/>
        </w:rPr>
        <w:t>-</w:t>
      </w:r>
      <w:r w:rsidR="00655302" w:rsidRPr="00655302">
        <w:rPr>
          <w:sz w:val="24"/>
          <w:szCs w:val="24"/>
          <w:lang w:val="en-US"/>
        </w:rPr>
        <w:t>Weiner</w:t>
      </w:r>
      <w:r w:rsidR="00655302" w:rsidRPr="00655302">
        <w:rPr>
          <w:sz w:val="24"/>
          <w:szCs w:val="24"/>
        </w:rPr>
        <w:t xml:space="preserve"> και της ισομερούς κατανομής υπολογίστηκαν οι δείκτες πιθανότητας για την εκάστοτε μέθοδο.</w:t>
      </w:r>
    </w:p>
    <w:p w:rsidR="008E5A04" w:rsidRPr="006D4DE9" w:rsidRDefault="006B1894" w:rsidP="008E5A04">
      <w:pPr>
        <w:rPr>
          <w:sz w:val="24"/>
          <w:szCs w:val="24"/>
        </w:rPr>
      </w:pPr>
      <w:r>
        <w:rPr>
          <w:sz w:val="24"/>
          <w:szCs w:val="24"/>
        </w:rPr>
        <w:t xml:space="preserve">  </w:t>
      </w:r>
      <w:r w:rsidR="00655302" w:rsidRPr="00655302">
        <w:rPr>
          <w:sz w:val="24"/>
          <w:szCs w:val="24"/>
        </w:rPr>
        <w:t>Η μέθο</w:t>
      </w:r>
      <w:r w:rsidR="0016263F">
        <w:rPr>
          <w:sz w:val="24"/>
          <w:szCs w:val="24"/>
        </w:rPr>
        <w:t>δος των τυχαίων τετραγώνων</w:t>
      </w:r>
      <w:r w:rsidR="00655302" w:rsidRPr="00655302">
        <w:rPr>
          <w:sz w:val="24"/>
          <w:szCs w:val="24"/>
        </w:rPr>
        <w:t xml:space="preserve"> φαίνεται πιο αξιόπιστη α</w:t>
      </w:r>
      <w:r w:rsidR="0016263F">
        <w:rPr>
          <w:sz w:val="24"/>
          <w:szCs w:val="24"/>
        </w:rPr>
        <w:t>πό εκείνη της σημειακής δειγματοληψίας</w:t>
      </w:r>
      <w:r>
        <w:rPr>
          <w:sz w:val="24"/>
          <w:szCs w:val="24"/>
        </w:rPr>
        <w:t xml:space="preserve"> επί</w:t>
      </w:r>
      <w:r w:rsidR="008E5A04">
        <w:rPr>
          <w:sz w:val="24"/>
          <w:szCs w:val="24"/>
        </w:rPr>
        <w:t xml:space="preserve"> μιας </w:t>
      </w:r>
      <w:r>
        <w:rPr>
          <w:sz w:val="24"/>
          <w:szCs w:val="24"/>
        </w:rPr>
        <w:t>σταθερής</w:t>
      </w:r>
      <w:r w:rsidR="008E5A04">
        <w:rPr>
          <w:sz w:val="24"/>
          <w:szCs w:val="24"/>
        </w:rPr>
        <w:t xml:space="preserve"> </w:t>
      </w:r>
      <w:r>
        <w:rPr>
          <w:sz w:val="24"/>
          <w:szCs w:val="24"/>
        </w:rPr>
        <w:t>ευθείας</w:t>
      </w:r>
      <w:r w:rsidR="000B583C">
        <w:rPr>
          <w:sz w:val="24"/>
          <w:szCs w:val="24"/>
        </w:rPr>
        <w:t xml:space="preserve"> διότι</w:t>
      </w:r>
      <w:r w:rsidR="008010A1">
        <w:rPr>
          <w:sz w:val="24"/>
          <w:szCs w:val="24"/>
        </w:rPr>
        <w:t xml:space="preserve"> ο</w:t>
      </w:r>
      <w:r w:rsidR="008E5A04">
        <w:rPr>
          <w:sz w:val="24"/>
          <w:szCs w:val="24"/>
        </w:rPr>
        <w:t xml:space="preserve"> </w:t>
      </w:r>
      <w:r>
        <w:rPr>
          <w:sz w:val="24"/>
          <w:szCs w:val="24"/>
        </w:rPr>
        <w:t>δείκτης</w:t>
      </w:r>
      <w:r w:rsidR="008E5A04">
        <w:rPr>
          <w:sz w:val="24"/>
          <w:szCs w:val="24"/>
        </w:rPr>
        <w:t xml:space="preserve"> </w:t>
      </w:r>
      <w:r w:rsidR="008E5A04">
        <w:rPr>
          <w:sz w:val="24"/>
          <w:szCs w:val="24"/>
          <w:lang w:val="en-US"/>
        </w:rPr>
        <w:t>Shannon</w:t>
      </w:r>
      <w:r w:rsidR="008E5A04" w:rsidRPr="008E5A04">
        <w:rPr>
          <w:sz w:val="24"/>
          <w:szCs w:val="24"/>
        </w:rPr>
        <w:t>-</w:t>
      </w:r>
      <w:r w:rsidR="008E5A04">
        <w:rPr>
          <w:sz w:val="24"/>
          <w:szCs w:val="24"/>
          <w:lang w:val="en-US"/>
        </w:rPr>
        <w:t>Weiner</w:t>
      </w:r>
      <w:r w:rsidR="008E5A04" w:rsidRPr="008E5A04">
        <w:rPr>
          <w:sz w:val="24"/>
          <w:szCs w:val="24"/>
        </w:rPr>
        <w:t xml:space="preserve"> </w:t>
      </w:r>
      <w:r w:rsidR="008E5A04">
        <w:rPr>
          <w:sz w:val="24"/>
          <w:szCs w:val="24"/>
        </w:rPr>
        <w:t xml:space="preserve">είναι </w:t>
      </w:r>
      <w:r>
        <w:rPr>
          <w:sz w:val="24"/>
          <w:szCs w:val="24"/>
        </w:rPr>
        <w:t>μεγαλύτερος</w:t>
      </w:r>
      <w:r w:rsidR="00131365">
        <w:rPr>
          <w:sz w:val="24"/>
          <w:szCs w:val="24"/>
        </w:rPr>
        <w:t xml:space="preserve"> </w:t>
      </w:r>
      <w:r w:rsidR="008010A1">
        <w:rPr>
          <w:sz w:val="24"/>
          <w:szCs w:val="24"/>
        </w:rPr>
        <w:t xml:space="preserve">με τιμή </w:t>
      </w:r>
      <w:r w:rsidR="008E5A04">
        <w:rPr>
          <w:sz w:val="24"/>
          <w:szCs w:val="24"/>
        </w:rPr>
        <w:t xml:space="preserve">1.89 </w:t>
      </w:r>
      <w:r w:rsidR="00131365">
        <w:rPr>
          <w:sz w:val="24"/>
          <w:szCs w:val="24"/>
        </w:rPr>
        <w:t>έναντ</w:t>
      </w:r>
      <w:r>
        <w:rPr>
          <w:sz w:val="24"/>
          <w:szCs w:val="24"/>
        </w:rPr>
        <w:t>ι</w:t>
      </w:r>
      <w:r w:rsidR="008E5A04">
        <w:rPr>
          <w:sz w:val="24"/>
          <w:szCs w:val="24"/>
        </w:rPr>
        <w:t xml:space="preserve"> του 1.59</w:t>
      </w:r>
      <w:r w:rsidR="008010A1">
        <w:rPr>
          <w:sz w:val="24"/>
          <w:szCs w:val="24"/>
        </w:rPr>
        <w:t>.</w:t>
      </w:r>
      <w:r w:rsidR="000B583C">
        <w:rPr>
          <w:sz w:val="24"/>
          <w:szCs w:val="24"/>
        </w:rPr>
        <w:t xml:space="preserve"> </w:t>
      </w:r>
      <w:r w:rsidR="008010A1">
        <w:rPr>
          <w:sz w:val="24"/>
          <w:szCs w:val="24"/>
        </w:rPr>
        <w:t>Γ</w:t>
      </w:r>
      <w:r w:rsidR="00131365">
        <w:rPr>
          <w:sz w:val="24"/>
          <w:szCs w:val="24"/>
        </w:rPr>
        <w:t>εγονός που επηρεάζει και τον δείκτη ισομερούς κατανομής</w:t>
      </w:r>
      <w:r w:rsidR="008E5A04">
        <w:rPr>
          <w:sz w:val="24"/>
          <w:szCs w:val="24"/>
        </w:rPr>
        <w:t xml:space="preserve"> </w:t>
      </w:r>
      <w:r w:rsidR="006560B8">
        <w:rPr>
          <w:sz w:val="24"/>
          <w:szCs w:val="24"/>
        </w:rPr>
        <w:t>καθώς τα δυο μεγέθη είναι ανάλογα</w:t>
      </w:r>
      <w:r w:rsidR="008E5A04">
        <w:rPr>
          <w:sz w:val="24"/>
          <w:szCs w:val="24"/>
        </w:rPr>
        <w:t xml:space="preserve">. </w:t>
      </w:r>
      <w:r w:rsidR="006560B8">
        <w:rPr>
          <w:sz w:val="24"/>
          <w:szCs w:val="24"/>
        </w:rPr>
        <w:t>Πιο συγκεκριμένα , ο δείκτης ισομερούς κατανομής βρέθηκε στην μέθοδο των τετραγώνων 0.99 ενώ στην μέθοδο της σημειακής δειγματοληψίας επί μιας ευθείας 0.87 .</w:t>
      </w:r>
      <w:r w:rsidR="006D4DE9">
        <w:rPr>
          <w:sz w:val="24"/>
          <w:szCs w:val="24"/>
        </w:rPr>
        <w:t xml:space="preserve"> Άρα αυτή η μεγαλύτερη τιμή ισομερούς κατανομής που συναντάται στη μέθοδο των τυχαίων τετραγώνων καθιστά περισσότερη ακρίβεια στις μετρήσεις και έτσι επαληθεύεται το γεγονός ότι είναι καλύτερη μέθοδος.</w:t>
      </w:r>
      <w:r w:rsidR="006D4DE9">
        <w:rPr>
          <w:rFonts w:cstheme="minorHAnsi"/>
          <w:sz w:val="24"/>
          <w:szCs w:val="24"/>
        </w:rPr>
        <w:t xml:space="preserve"> </w:t>
      </w:r>
    </w:p>
    <w:p w:rsidR="008E5A04" w:rsidRDefault="008E5A04" w:rsidP="008E5A04">
      <w:pPr>
        <w:rPr>
          <w:rFonts w:cstheme="minorHAnsi"/>
          <w:sz w:val="24"/>
          <w:szCs w:val="24"/>
        </w:rPr>
      </w:pPr>
    </w:p>
    <w:p w:rsidR="008E5A04" w:rsidRDefault="008E5A04" w:rsidP="008E5A04">
      <w:pPr>
        <w:rPr>
          <w:rFonts w:cstheme="minorHAnsi"/>
          <w:sz w:val="24"/>
          <w:szCs w:val="24"/>
        </w:rPr>
      </w:pPr>
    </w:p>
    <w:p w:rsidR="00655302" w:rsidRPr="008E5A04" w:rsidRDefault="00655302" w:rsidP="00655302">
      <w:pPr>
        <w:rPr>
          <w:sz w:val="24"/>
          <w:szCs w:val="24"/>
        </w:rPr>
      </w:pPr>
    </w:p>
    <w:p w:rsidR="00B136A9" w:rsidRDefault="00B136A9" w:rsidP="00C967ED">
      <w:pPr>
        <w:rPr>
          <w:rFonts w:cstheme="minorHAnsi"/>
          <w:sz w:val="24"/>
          <w:szCs w:val="24"/>
        </w:rPr>
      </w:pPr>
    </w:p>
    <w:p w:rsidR="00B136A9" w:rsidRDefault="00B136A9" w:rsidP="00C967ED">
      <w:pPr>
        <w:rPr>
          <w:rFonts w:cstheme="minorHAnsi"/>
          <w:sz w:val="24"/>
          <w:szCs w:val="24"/>
        </w:rPr>
      </w:pPr>
    </w:p>
    <w:p w:rsidR="00B136A9" w:rsidRPr="00C967ED" w:rsidRDefault="00B136A9" w:rsidP="00C967ED">
      <w:pPr>
        <w:rPr>
          <w:rFonts w:cstheme="minorHAnsi"/>
          <w:sz w:val="24"/>
          <w:szCs w:val="24"/>
        </w:rPr>
      </w:pPr>
    </w:p>
    <w:sectPr w:rsidR="00B136A9" w:rsidRPr="00C967ED" w:rsidSect="000205C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60D4" w:rsidRDefault="002560D4" w:rsidP="0027797C">
      <w:pPr>
        <w:spacing w:after="0" w:line="240" w:lineRule="auto"/>
      </w:pPr>
      <w:r>
        <w:separator/>
      </w:r>
    </w:p>
  </w:endnote>
  <w:endnote w:type="continuationSeparator" w:id="0">
    <w:p w:rsidR="002560D4" w:rsidRDefault="002560D4" w:rsidP="00277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60D4" w:rsidRDefault="002560D4" w:rsidP="0027797C">
      <w:pPr>
        <w:spacing w:after="0" w:line="240" w:lineRule="auto"/>
      </w:pPr>
      <w:r>
        <w:separator/>
      </w:r>
    </w:p>
  </w:footnote>
  <w:footnote w:type="continuationSeparator" w:id="0">
    <w:p w:rsidR="002560D4" w:rsidRDefault="002560D4" w:rsidP="002779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014EB"/>
    <w:multiLevelType w:val="hybridMultilevel"/>
    <w:tmpl w:val="4E208C0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D7F4AA6"/>
    <w:multiLevelType w:val="hybridMultilevel"/>
    <w:tmpl w:val="728CE75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97C"/>
    <w:rsid w:val="000205C9"/>
    <w:rsid w:val="000526B4"/>
    <w:rsid w:val="000B583C"/>
    <w:rsid w:val="00131365"/>
    <w:rsid w:val="0016263F"/>
    <w:rsid w:val="00174E38"/>
    <w:rsid w:val="002024B8"/>
    <w:rsid w:val="002560D4"/>
    <w:rsid w:val="0027797C"/>
    <w:rsid w:val="00410307"/>
    <w:rsid w:val="00413A30"/>
    <w:rsid w:val="004942B5"/>
    <w:rsid w:val="004B303B"/>
    <w:rsid w:val="005338FC"/>
    <w:rsid w:val="005A058B"/>
    <w:rsid w:val="005D7C7F"/>
    <w:rsid w:val="00617080"/>
    <w:rsid w:val="00655302"/>
    <w:rsid w:val="006560B8"/>
    <w:rsid w:val="006B1894"/>
    <w:rsid w:val="006D4DE9"/>
    <w:rsid w:val="006E2ACC"/>
    <w:rsid w:val="007400F1"/>
    <w:rsid w:val="007A6731"/>
    <w:rsid w:val="008010A1"/>
    <w:rsid w:val="008A5DA4"/>
    <w:rsid w:val="008E5A04"/>
    <w:rsid w:val="00AB3E31"/>
    <w:rsid w:val="00AE0890"/>
    <w:rsid w:val="00B136A9"/>
    <w:rsid w:val="00C20B26"/>
    <w:rsid w:val="00C929D1"/>
    <w:rsid w:val="00C967ED"/>
    <w:rsid w:val="00CF321E"/>
    <w:rsid w:val="00DE41F9"/>
    <w:rsid w:val="00F160DD"/>
    <w:rsid w:val="00F21924"/>
    <w:rsid w:val="00F652E8"/>
    <w:rsid w:val="00F83ED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FFBEF2-B68F-485D-82DB-25BE088E2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205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7797C"/>
    <w:pPr>
      <w:tabs>
        <w:tab w:val="center" w:pos="4153"/>
        <w:tab w:val="right" w:pos="8306"/>
      </w:tabs>
      <w:spacing w:after="0" w:line="240" w:lineRule="auto"/>
    </w:pPr>
  </w:style>
  <w:style w:type="character" w:customStyle="1" w:styleId="Char">
    <w:name w:val="Κεφαλίδα Char"/>
    <w:basedOn w:val="a0"/>
    <w:link w:val="a3"/>
    <w:uiPriority w:val="99"/>
    <w:rsid w:val="0027797C"/>
  </w:style>
  <w:style w:type="paragraph" w:styleId="a4">
    <w:name w:val="footer"/>
    <w:basedOn w:val="a"/>
    <w:link w:val="Char0"/>
    <w:uiPriority w:val="99"/>
    <w:unhideWhenUsed/>
    <w:rsid w:val="0027797C"/>
    <w:pPr>
      <w:tabs>
        <w:tab w:val="center" w:pos="4153"/>
        <w:tab w:val="right" w:pos="8306"/>
      </w:tabs>
      <w:spacing w:after="0" w:line="240" w:lineRule="auto"/>
    </w:pPr>
  </w:style>
  <w:style w:type="character" w:customStyle="1" w:styleId="Char0">
    <w:name w:val="Υποσέλιδο Char"/>
    <w:basedOn w:val="a0"/>
    <w:link w:val="a4"/>
    <w:uiPriority w:val="99"/>
    <w:rsid w:val="0027797C"/>
  </w:style>
  <w:style w:type="paragraph" w:styleId="a5">
    <w:name w:val="List Paragraph"/>
    <w:basedOn w:val="a"/>
    <w:uiPriority w:val="34"/>
    <w:qFormat/>
    <w:rsid w:val="00617080"/>
    <w:pPr>
      <w:ind w:left="720"/>
      <w:contextualSpacing/>
    </w:pPr>
  </w:style>
  <w:style w:type="table" w:customStyle="1" w:styleId="TableGrid">
    <w:name w:val="TableGrid"/>
    <w:rsid w:val="00CF321E"/>
    <w:pPr>
      <w:spacing w:after="0" w:line="240" w:lineRule="auto"/>
    </w:pPr>
    <w:rPr>
      <w:rFonts w:eastAsiaTheme="minorEastAsia"/>
      <w:lang w:eastAsia="el-GR"/>
    </w:rPr>
    <w:tblPr>
      <w:tblCellMar>
        <w:top w:w="0" w:type="dxa"/>
        <w:left w:w="0" w:type="dxa"/>
        <w:bottom w:w="0" w:type="dxa"/>
        <w:right w:w="0" w:type="dxa"/>
      </w:tblCellMar>
    </w:tblPr>
  </w:style>
  <w:style w:type="table" w:styleId="a6">
    <w:name w:val="Table Grid"/>
    <w:basedOn w:val="a1"/>
    <w:uiPriority w:val="39"/>
    <w:rsid w:val="00655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laceholder Text"/>
    <w:basedOn w:val="a0"/>
    <w:uiPriority w:val="99"/>
    <w:semiHidden/>
    <w:rsid w:val="00655302"/>
    <w:rPr>
      <w:color w:val="808080"/>
    </w:rPr>
  </w:style>
  <w:style w:type="paragraph" w:styleId="a8">
    <w:name w:val="Balloon Text"/>
    <w:basedOn w:val="a"/>
    <w:link w:val="Char1"/>
    <w:uiPriority w:val="99"/>
    <w:semiHidden/>
    <w:unhideWhenUsed/>
    <w:rsid w:val="006D4DE9"/>
    <w:pPr>
      <w:spacing w:after="0" w:line="240" w:lineRule="auto"/>
    </w:pPr>
    <w:rPr>
      <w:rFonts w:ascii="Tahoma" w:hAnsi="Tahoma" w:cs="Tahoma"/>
      <w:sz w:val="16"/>
      <w:szCs w:val="16"/>
    </w:rPr>
  </w:style>
  <w:style w:type="character" w:customStyle="1" w:styleId="Char1">
    <w:name w:val="Κείμενο πλαισίου Char"/>
    <w:basedOn w:val="a0"/>
    <w:link w:val="a8"/>
    <w:uiPriority w:val="99"/>
    <w:semiHidden/>
    <w:rsid w:val="006D4D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652528">
      <w:bodyDiv w:val="1"/>
      <w:marLeft w:val="0"/>
      <w:marRight w:val="0"/>
      <w:marTop w:val="0"/>
      <w:marBottom w:val="0"/>
      <w:divBdr>
        <w:top w:val="none" w:sz="0" w:space="0" w:color="auto"/>
        <w:left w:val="none" w:sz="0" w:space="0" w:color="auto"/>
        <w:bottom w:val="none" w:sz="0" w:space="0" w:color="auto"/>
        <w:right w:val="none" w:sz="0" w:space="0" w:color="auto"/>
      </w:divBdr>
    </w:div>
    <w:div w:id="264004062">
      <w:bodyDiv w:val="1"/>
      <w:marLeft w:val="0"/>
      <w:marRight w:val="0"/>
      <w:marTop w:val="0"/>
      <w:marBottom w:val="0"/>
      <w:divBdr>
        <w:top w:val="none" w:sz="0" w:space="0" w:color="auto"/>
        <w:left w:val="none" w:sz="0" w:space="0" w:color="auto"/>
        <w:bottom w:val="none" w:sz="0" w:space="0" w:color="auto"/>
        <w:right w:val="none" w:sz="0" w:space="0" w:color="auto"/>
      </w:divBdr>
    </w:div>
    <w:div w:id="446851557">
      <w:bodyDiv w:val="1"/>
      <w:marLeft w:val="0"/>
      <w:marRight w:val="0"/>
      <w:marTop w:val="0"/>
      <w:marBottom w:val="0"/>
      <w:divBdr>
        <w:top w:val="none" w:sz="0" w:space="0" w:color="auto"/>
        <w:left w:val="none" w:sz="0" w:space="0" w:color="auto"/>
        <w:bottom w:val="none" w:sz="0" w:space="0" w:color="auto"/>
        <w:right w:val="none" w:sz="0" w:space="0" w:color="auto"/>
      </w:divBdr>
    </w:div>
    <w:div w:id="498427593">
      <w:bodyDiv w:val="1"/>
      <w:marLeft w:val="0"/>
      <w:marRight w:val="0"/>
      <w:marTop w:val="0"/>
      <w:marBottom w:val="0"/>
      <w:divBdr>
        <w:top w:val="none" w:sz="0" w:space="0" w:color="auto"/>
        <w:left w:val="none" w:sz="0" w:space="0" w:color="auto"/>
        <w:bottom w:val="none" w:sz="0" w:space="0" w:color="auto"/>
        <w:right w:val="none" w:sz="0" w:space="0" w:color="auto"/>
      </w:divBdr>
    </w:div>
    <w:div w:id="948850615">
      <w:bodyDiv w:val="1"/>
      <w:marLeft w:val="0"/>
      <w:marRight w:val="0"/>
      <w:marTop w:val="0"/>
      <w:marBottom w:val="0"/>
      <w:divBdr>
        <w:top w:val="none" w:sz="0" w:space="0" w:color="auto"/>
        <w:left w:val="none" w:sz="0" w:space="0" w:color="auto"/>
        <w:bottom w:val="none" w:sz="0" w:space="0" w:color="auto"/>
        <w:right w:val="none" w:sz="0" w:space="0" w:color="auto"/>
      </w:divBdr>
    </w:div>
    <w:div w:id="130739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4.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oleObject" Target="embeddings/oleObject5.bin"/><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4.w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1141</Words>
  <Characters>6506</Characters>
  <Application>Microsoft Office Word</Application>
  <DocSecurity>0</DocSecurity>
  <Lines>54</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pauloschristofi@gmail.com</cp:lastModifiedBy>
  <cp:revision>2</cp:revision>
  <dcterms:created xsi:type="dcterms:W3CDTF">2018-12-28T21:05:00Z</dcterms:created>
  <dcterms:modified xsi:type="dcterms:W3CDTF">2018-12-28T21:05:00Z</dcterms:modified>
</cp:coreProperties>
</file>